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B21" w:rsidRDefault="004E2B21" w:rsidP="004E2B21">
      <w:pPr>
        <w:pStyle w:val="NormalWeb"/>
      </w:pPr>
      <w:r>
        <w:rPr>
          <w:noProof/>
        </w:rPr>
        <w:drawing>
          <wp:anchor distT="0" distB="0" distL="114300" distR="114300" simplePos="0" relativeHeight="251670528" behindDoc="1" locked="0" layoutInCell="1" allowOverlap="1">
            <wp:simplePos x="0" y="0"/>
            <wp:positionH relativeFrom="column">
              <wp:posOffset>3952240</wp:posOffset>
            </wp:positionH>
            <wp:positionV relativeFrom="paragraph">
              <wp:posOffset>-373380</wp:posOffset>
            </wp:positionV>
            <wp:extent cx="2581275" cy="1077822"/>
            <wp:effectExtent l="0" t="0" r="0" b="8255"/>
            <wp:wrapNone/>
            <wp:docPr id="3" name="Picture 3"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10778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C7E" w:rsidRDefault="004D2C7E">
      <w:pPr>
        <w:pStyle w:val="Heading1"/>
        <w:rPr>
          <w:rFonts w:ascii="Arial" w:hAnsi="Arial" w:cs="Arial"/>
        </w:rPr>
      </w:pPr>
    </w:p>
    <w:p w:rsidR="004E2B21" w:rsidRDefault="004E2B21">
      <w:pPr>
        <w:jc w:val="center"/>
        <w:rPr>
          <w:rFonts w:ascii="Arial" w:hAnsi="Arial" w:cs="Arial"/>
          <w:b/>
          <w:bCs/>
        </w:rPr>
      </w:pPr>
    </w:p>
    <w:p w:rsidR="004E2B21" w:rsidRDefault="004E2B21">
      <w:pPr>
        <w:jc w:val="center"/>
        <w:rPr>
          <w:rFonts w:ascii="Arial" w:hAnsi="Arial" w:cs="Arial"/>
          <w:b/>
          <w:bCs/>
        </w:rPr>
      </w:pPr>
    </w:p>
    <w:p w:rsidR="004D2C7E" w:rsidRPr="004746BF" w:rsidRDefault="004D2C7E">
      <w:pPr>
        <w:jc w:val="center"/>
        <w:rPr>
          <w:rFonts w:ascii="Arial" w:hAnsi="Arial" w:cs="Arial"/>
          <w:b/>
          <w:bCs/>
        </w:rPr>
      </w:pPr>
      <w:r w:rsidRPr="004746BF">
        <w:rPr>
          <w:rFonts w:ascii="Arial" w:hAnsi="Arial" w:cs="Arial"/>
          <w:b/>
          <w:bCs/>
        </w:rPr>
        <w:t>JOB DESCRIPTION</w:t>
      </w:r>
    </w:p>
    <w:p w:rsidR="004D2C7E" w:rsidRPr="00430FC8" w:rsidRDefault="004D2C7E" w:rsidP="00430FC8">
      <w:pPr>
        <w:rPr>
          <w:rFonts w:ascii="Arial" w:hAnsi="Arial" w:cs="Arial"/>
          <w:b/>
          <w:bCs/>
          <w:sz w:val="22"/>
          <w:szCs w:val="22"/>
        </w:rPr>
      </w:pPr>
    </w:p>
    <w:p w:rsidR="004D2C7E" w:rsidRPr="00430FC8" w:rsidRDefault="004D2C7E" w:rsidP="00430FC8">
      <w:pPr>
        <w:jc w:val="both"/>
        <w:rPr>
          <w:rFonts w:ascii="Arial" w:hAnsi="Arial" w:cs="Arial"/>
          <w:sz w:val="22"/>
          <w:szCs w:val="22"/>
        </w:rPr>
      </w:pPr>
      <w:r w:rsidRPr="00430FC8">
        <w:rPr>
          <w:rFonts w:ascii="Arial" w:hAnsi="Arial" w:cs="Arial"/>
          <w:sz w:val="22"/>
          <w:szCs w:val="22"/>
        </w:rPr>
        <w:t>This post has been identified as involving ac</w:t>
      </w:r>
      <w:r>
        <w:rPr>
          <w:rFonts w:ascii="Arial" w:hAnsi="Arial" w:cs="Arial"/>
          <w:sz w:val="22"/>
          <w:szCs w:val="22"/>
        </w:rPr>
        <w:t>cess to vulnerable adults and</w:t>
      </w:r>
      <w:r w:rsidRPr="00430FC8">
        <w:rPr>
          <w:rFonts w:ascii="Arial" w:hAnsi="Arial" w:cs="Arial"/>
          <w:sz w:val="22"/>
          <w:szCs w:val="22"/>
        </w:rPr>
        <w:t xml:space="preserve"> children and in line with Trust policy successful applicants will be required to undertake an Enhanced Disclosure Check.</w:t>
      </w:r>
    </w:p>
    <w:p w:rsidR="004D2C7E" w:rsidRPr="00430FC8" w:rsidRDefault="004D2C7E" w:rsidP="00430FC8">
      <w:pPr>
        <w:rPr>
          <w:rFonts w:ascii="Arial" w:hAnsi="Arial" w:cs="Arial"/>
          <w:b/>
          <w:bCs/>
          <w:sz w:val="22"/>
          <w:szCs w:val="22"/>
        </w:rPr>
      </w:pPr>
    </w:p>
    <w:p w:rsidR="004D2C7E" w:rsidRPr="00430FC8" w:rsidRDefault="004D2C7E" w:rsidP="00430FC8">
      <w:pPr>
        <w:rPr>
          <w:rFonts w:ascii="Arial" w:hAnsi="Arial" w:cs="Arial"/>
          <w:sz w:val="22"/>
          <w:szCs w:val="22"/>
          <w:lang w:eastAsia="en-GB"/>
        </w:rPr>
      </w:pPr>
      <w:r w:rsidRPr="00430FC8">
        <w:rPr>
          <w:rFonts w:ascii="Arial" w:hAnsi="Arial" w:cs="Arial"/>
          <w:sz w:val="22"/>
          <w:szCs w:val="22"/>
          <w:lang w:eastAsia="en-GB"/>
        </w:rPr>
        <w:t>The Trust is committed to recruiting and supporting a diverse workforce and so we welcome applications from all sections of the community, regardless of age, disability, gender, race, religion or sexual orientation.</w:t>
      </w:r>
      <w:r>
        <w:rPr>
          <w:rFonts w:ascii="Arial" w:hAnsi="Arial" w:cs="Arial"/>
          <w:sz w:val="22"/>
          <w:szCs w:val="22"/>
          <w:lang w:eastAsia="en-GB"/>
        </w:rPr>
        <w:t xml:space="preserve">  T</w:t>
      </w:r>
      <w:r w:rsidRPr="00430FC8">
        <w:rPr>
          <w:rFonts w:ascii="Arial" w:hAnsi="Arial" w:cs="Arial"/>
          <w:sz w:val="22"/>
          <w:szCs w:val="22"/>
          <w:lang w:eastAsia="en-GB"/>
        </w:rPr>
        <w:t>he Trust expects all staff to behave in a way which recognises and respects this diversity, in line with the appropriate standards.</w:t>
      </w:r>
    </w:p>
    <w:p w:rsidR="004D2C7E" w:rsidRPr="00430FC8" w:rsidRDefault="004D2C7E" w:rsidP="00430FC8">
      <w:pPr>
        <w:rPr>
          <w:rFonts w:ascii="Arial" w:hAnsi="Arial" w:cs="Arial"/>
          <w:b/>
          <w:bCs/>
          <w:sz w:val="22"/>
          <w:szCs w:val="22"/>
        </w:rPr>
      </w:pPr>
    </w:p>
    <w:p w:rsidR="004D2C7E" w:rsidRPr="00430FC8" w:rsidRDefault="004D2C7E" w:rsidP="00430FC8">
      <w:pPr>
        <w:rPr>
          <w:rFonts w:ascii="Arial" w:hAnsi="Arial" w:cs="Arial"/>
          <w:b/>
          <w:bCs/>
          <w:sz w:val="22"/>
          <w:szCs w:val="22"/>
        </w:rPr>
      </w:pPr>
    </w:p>
    <w:p w:rsidR="004D2C7E" w:rsidRPr="00444B12" w:rsidRDefault="004D2C7E" w:rsidP="00420265">
      <w:pPr>
        <w:numPr>
          <w:ilvl w:val="0"/>
          <w:numId w:val="34"/>
        </w:numPr>
        <w:rPr>
          <w:rFonts w:ascii="Arial" w:hAnsi="Arial" w:cs="Arial"/>
          <w:b/>
          <w:bCs/>
          <w:sz w:val="22"/>
          <w:szCs w:val="22"/>
        </w:rPr>
      </w:pPr>
      <w:r w:rsidRPr="00444B12">
        <w:rPr>
          <w:rFonts w:ascii="Arial" w:hAnsi="Arial" w:cs="Arial"/>
          <w:b/>
          <w:bCs/>
          <w:sz w:val="22"/>
          <w:szCs w:val="22"/>
        </w:rPr>
        <w:t>JOB DETAILS</w:t>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r w:rsidRPr="00444B12">
        <w:rPr>
          <w:rFonts w:ascii="Arial" w:hAnsi="Arial" w:cs="Arial"/>
          <w:b/>
          <w:bCs/>
          <w:sz w:val="22"/>
          <w:szCs w:val="22"/>
        </w:rPr>
        <w:t>Job Title:</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Emergency Nurse Practitioner </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r w:rsidRPr="00444B12">
        <w:rPr>
          <w:rFonts w:ascii="Arial" w:hAnsi="Arial" w:cs="Arial"/>
          <w:b/>
          <w:bCs/>
          <w:sz w:val="22"/>
          <w:szCs w:val="22"/>
        </w:rPr>
        <w:t>Band:</w:t>
      </w:r>
      <w:r w:rsidRPr="00444B12">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6</w:t>
      </w:r>
      <w:bookmarkStart w:id="0" w:name="_GoBack"/>
      <w:bookmarkEnd w:id="0"/>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t xml:space="preserve"> </w:t>
      </w:r>
    </w:p>
    <w:p w:rsidR="004D2C7E" w:rsidRPr="00444B12" w:rsidRDefault="004D2C7E">
      <w:pPr>
        <w:rPr>
          <w:rFonts w:ascii="Arial" w:hAnsi="Arial" w:cs="Arial"/>
          <w:b/>
          <w:bCs/>
          <w:sz w:val="22"/>
          <w:szCs w:val="22"/>
        </w:rPr>
      </w:pPr>
    </w:p>
    <w:p w:rsidR="004D2C7E" w:rsidRPr="00444B12" w:rsidRDefault="004D2C7E" w:rsidP="000F4A07">
      <w:pPr>
        <w:ind w:left="1440" w:hanging="1440"/>
        <w:rPr>
          <w:rFonts w:ascii="Arial" w:hAnsi="Arial" w:cs="Arial"/>
          <w:b/>
          <w:bCs/>
          <w:sz w:val="22"/>
          <w:szCs w:val="22"/>
        </w:rPr>
      </w:pPr>
      <w:r w:rsidRPr="00444B12">
        <w:rPr>
          <w:rFonts w:ascii="Arial" w:hAnsi="Arial" w:cs="Arial"/>
          <w:b/>
          <w:bCs/>
          <w:sz w:val="22"/>
          <w:szCs w:val="22"/>
        </w:rPr>
        <w:t>Reports to:</w:t>
      </w:r>
      <w:r w:rsidRPr="00444B12">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2C7ABC">
        <w:rPr>
          <w:rFonts w:ascii="Arial" w:hAnsi="Arial" w:cs="Arial"/>
          <w:b/>
          <w:bCs/>
          <w:sz w:val="22"/>
          <w:szCs w:val="22"/>
        </w:rPr>
        <w:t>Lead Nurse practitioner</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p>
    <w:p w:rsidR="004D2C7E" w:rsidRPr="00444B12" w:rsidRDefault="004D2C7E">
      <w:pPr>
        <w:rPr>
          <w:rFonts w:ascii="Arial" w:hAnsi="Arial" w:cs="Arial"/>
          <w:b/>
          <w:bCs/>
          <w:sz w:val="22"/>
          <w:szCs w:val="22"/>
        </w:rPr>
      </w:pPr>
    </w:p>
    <w:p w:rsidR="004D2C7E" w:rsidRPr="00444B12" w:rsidRDefault="004D2C7E" w:rsidP="000F4A07">
      <w:pPr>
        <w:ind w:left="2880" w:hanging="2880"/>
        <w:rPr>
          <w:rFonts w:ascii="Arial" w:hAnsi="Arial" w:cs="Arial"/>
          <w:b/>
          <w:bCs/>
          <w:sz w:val="22"/>
          <w:szCs w:val="22"/>
        </w:rPr>
      </w:pPr>
      <w:r w:rsidRPr="00444B12">
        <w:rPr>
          <w:rFonts w:ascii="Arial" w:hAnsi="Arial" w:cs="Arial"/>
          <w:b/>
          <w:bCs/>
          <w:sz w:val="22"/>
          <w:szCs w:val="22"/>
        </w:rPr>
        <w:t>Department / Directorate:</w:t>
      </w:r>
      <w:r>
        <w:rPr>
          <w:rFonts w:ascii="Arial" w:hAnsi="Arial" w:cs="Arial"/>
          <w:b/>
          <w:bCs/>
          <w:sz w:val="22"/>
          <w:szCs w:val="22"/>
        </w:rPr>
        <w:t xml:space="preserve"> </w:t>
      </w:r>
      <w:r>
        <w:rPr>
          <w:rFonts w:ascii="Arial" w:hAnsi="Arial" w:cs="Arial"/>
          <w:b/>
          <w:bCs/>
          <w:sz w:val="22"/>
          <w:szCs w:val="22"/>
        </w:rPr>
        <w:tab/>
        <w:t xml:space="preserve">Medicine </w:t>
      </w:r>
      <w:r w:rsidRPr="00444B12">
        <w:rPr>
          <w:rFonts w:ascii="Arial" w:hAnsi="Arial" w:cs="Arial"/>
          <w:b/>
          <w:bCs/>
          <w:sz w:val="22"/>
          <w:szCs w:val="22"/>
        </w:rPr>
        <w:tab/>
        <w:t xml:space="preserve"> </w:t>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p>
    <w:p w:rsidR="004D2C7E" w:rsidRPr="00444B12" w:rsidRDefault="00420265">
      <w:pPr>
        <w:rPr>
          <w:rFonts w:ascii="Arial" w:hAnsi="Arial" w:cs="Arial"/>
          <w:b/>
          <w:bCs/>
          <w:sz w:val="22"/>
          <w:szCs w:val="22"/>
        </w:rPr>
      </w:pPr>
      <w:r>
        <w:rPr>
          <w:rFonts w:ascii="Arial" w:hAnsi="Arial" w:cs="Arial"/>
          <w:b/>
          <w:bCs/>
          <w:sz w:val="22"/>
          <w:szCs w:val="22"/>
        </w:rPr>
        <w:t xml:space="preserve">2.  </w:t>
      </w:r>
      <w:r w:rsidR="004D2C7E" w:rsidRPr="00444B12">
        <w:rPr>
          <w:rFonts w:ascii="Arial" w:hAnsi="Arial" w:cs="Arial"/>
          <w:b/>
          <w:bCs/>
          <w:sz w:val="22"/>
          <w:szCs w:val="22"/>
        </w:rPr>
        <w:t>JOB PURPOSE</w:t>
      </w:r>
    </w:p>
    <w:p w:rsidR="004D2C7E" w:rsidRPr="00444B12" w:rsidRDefault="004D2C7E">
      <w:pPr>
        <w:pStyle w:val="BodyText2"/>
        <w:ind w:left="360"/>
        <w:rPr>
          <w:rFonts w:ascii="Arial" w:hAnsi="Arial" w:cs="Arial"/>
          <w:b/>
          <w:bCs/>
          <w:sz w:val="22"/>
          <w:szCs w:val="22"/>
        </w:rPr>
      </w:pP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The Nurse Practitioner (NP) within the Emergency Department will use specialist knowledge and skills to independently provide healthcare to patients</w:t>
      </w:r>
      <w:r>
        <w:rPr>
          <w:rFonts w:ascii="Arial" w:hAnsi="Arial" w:cs="Arial"/>
          <w:sz w:val="22"/>
          <w:szCs w:val="22"/>
        </w:rPr>
        <w:t xml:space="preserve"> (both adult and paediatric)</w:t>
      </w:r>
      <w:r w:rsidRPr="00B23E0F">
        <w:rPr>
          <w:rFonts w:ascii="Arial" w:hAnsi="Arial" w:cs="Arial"/>
          <w:sz w:val="22"/>
          <w:szCs w:val="22"/>
        </w:rPr>
        <w:t xml:space="preserve"> with minor injuries and illnesses. The NP is accountable for the total episode of care of the patient including assessment, diagnosis, treatment and/or referral and discharge. The NP will undertake the role in accordance with Trust and department guidelines. This includes acting as an expert resource for the sisters and emergency department team to support them in the delivery of effective care.</w:t>
      </w: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To act as a teacher and mentor for all grades of nurses, especially</w:t>
      </w:r>
      <w:r w:rsidR="00BA5110">
        <w:rPr>
          <w:rFonts w:ascii="Arial" w:hAnsi="Arial" w:cs="Arial"/>
          <w:sz w:val="22"/>
          <w:szCs w:val="22"/>
        </w:rPr>
        <w:t xml:space="preserve"> trainee</w:t>
      </w:r>
      <w:r w:rsidRPr="00B23E0F">
        <w:rPr>
          <w:rFonts w:ascii="Arial" w:hAnsi="Arial" w:cs="Arial"/>
          <w:sz w:val="22"/>
          <w:szCs w:val="22"/>
        </w:rPr>
        <w:t xml:space="preserve"> NP’s, and to work with other staff and agencies to promote the NP service.</w:t>
      </w: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As a leader 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rsidR="004D2C7E" w:rsidRPr="00B23E0F" w:rsidRDefault="004D2C7E" w:rsidP="00B23E0F">
      <w:pPr>
        <w:numPr>
          <w:ilvl w:val="0"/>
          <w:numId w:val="6"/>
        </w:numPr>
        <w:tabs>
          <w:tab w:val="clear" w:pos="720"/>
          <w:tab w:val="num" w:pos="360"/>
        </w:tabs>
        <w:spacing w:before="60"/>
        <w:ind w:left="360"/>
        <w:rPr>
          <w:rFonts w:ascii="Arial" w:hAnsi="Arial" w:cs="Arial"/>
          <w:sz w:val="22"/>
          <w:szCs w:val="22"/>
        </w:rPr>
      </w:pPr>
      <w:r w:rsidRPr="00B23E0F">
        <w:rPr>
          <w:rFonts w:ascii="Arial" w:hAnsi="Arial" w:cs="Arial"/>
          <w:sz w:val="22"/>
          <w:szCs w:val="22"/>
        </w:rPr>
        <w:t xml:space="preserve">The post holder will be expected to work closely with the </w:t>
      </w:r>
      <w:r w:rsidR="002B49E3">
        <w:rPr>
          <w:rFonts w:ascii="Arial" w:hAnsi="Arial" w:cs="Arial"/>
          <w:sz w:val="22"/>
          <w:szCs w:val="22"/>
        </w:rPr>
        <w:t>Senior Nurse</w:t>
      </w:r>
      <w:r w:rsidRPr="00B23E0F">
        <w:rPr>
          <w:rFonts w:ascii="Arial" w:hAnsi="Arial" w:cs="Arial"/>
          <w:sz w:val="22"/>
          <w:szCs w:val="22"/>
        </w:rPr>
        <w:t xml:space="preserve"> , Lead Clinician and Clinical Services Manager in playing a proactive role in quality and service improvement and will assist in the monitoring and auditing of clinical standards of care within the defined area.  </w:t>
      </w:r>
    </w:p>
    <w:p w:rsidR="004D2C7E" w:rsidRDefault="004D2C7E" w:rsidP="001A76F8">
      <w:pPr>
        <w:rPr>
          <w:rFonts w:ascii="Arial" w:hAnsi="Arial" w:cs="Arial"/>
          <w:sz w:val="22"/>
          <w:szCs w:val="22"/>
        </w:rPr>
      </w:pPr>
    </w:p>
    <w:p w:rsidR="00420265" w:rsidRDefault="00420265" w:rsidP="00420265">
      <w:pPr>
        <w:jc w:val="both"/>
        <w:rPr>
          <w:rFonts w:ascii="Arial" w:hAnsi="Arial" w:cs="Arial"/>
          <w:b/>
          <w:sz w:val="22"/>
          <w:szCs w:val="22"/>
        </w:rPr>
      </w:pPr>
    </w:p>
    <w:p w:rsidR="004D2C7E" w:rsidRDefault="00420265" w:rsidP="00420265">
      <w:pPr>
        <w:numPr>
          <w:ilvl w:val="0"/>
          <w:numId w:val="32"/>
        </w:numPr>
        <w:tabs>
          <w:tab w:val="clear" w:pos="1080"/>
          <w:tab w:val="num" w:pos="284"/>
        </w:tabs>
        <w:ind w:hanging="1080"/>
        <w:rPr>
          <w:rFonts w:ascii="Arial" w:hAnsi="Arial" w:cs="Arial"/>
          <w:b/>
          <w:bCs/>
          <w:sz w:val="22"/>
          <w:szCs w:val="22"/>
        </w:rPr>
      </w:pPr>
      <w:r>
        <w:rPr>
          <w:rFonts w:ascii="Arial" w:hAnsi="Arial" w:cs="Arial"/>
          <w:b/>
          <w:bCs/>
          <w:sz w:val="22"/>
          <w:szCs w:val="22"/>
        </w:rPr>
        <w:t>DIMENSONS/</w:t>
      </w:r>
      <w:r w:rsidR="004D2C7E">
        <w:rPr>
          <w:rFonts w:ascii="Arial" w:hAnsi="Arial" w:cs="Arial"/>
          <w:b/>
          <w:bCs/>
          <w:sz w:val="22"/>
          <w:szCs w:val="22"/>
        </w:rPr>
        <w:t>KEY WORKING RELATIONSHIPS:</w:t>
      </w:r>
    </w:p>
    <w:p w:rsidR="004D2C7E" w:rsidRDefault="004D2C7E" w:rsidP="00420265">
      <w:pPr>
        <w:ind w:left="720"/>
        <w:rPr>
          <w:rFonts w:ascii="Arial" w:hAnsi="Arial" w:cs="Arial"/>
          <w:b/>
          <w:bCs/>
          <w:sz w:val="22"/>
          <w:szCs w:val="22"/>
        </w:rPr>
      </w:pPr>
    </w:p>
    <w:p w:rsidR="00420265" w:rsidRPr="00420265" w:rsidRDefault="00420265" w:rsidP="00420265">
      <w:pPr>
        <w:ind w:left="108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Directorate:</w:t>
      </w: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t>Lead Nurse for Medicine</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 xml:space="preserve">                                           </w:t>
      </w:r>
      <w:r>
        <w:rPr>
          <w:rFonts w:ascii="Arial" w:hAnsi="Arial" w:cs="Arial"/>
          <w:b/>
          <w:bCs/>
          <w:sz w:val="22"/>
          <w:szCs w:val="22"/>
        </w:rPr>
        <w:tab/>
      </w:r>
      <w:r w:rsidRPr="00420265">
        <w:rPr>
          <w:rFonts w:ascii="Arial" w:hAnsi="Arial" w:cs="Arial"/>
          <w:b/>
          <w:bCs/>
          <w:sz w:val="22"/>
          <w:szCs w:val="22"/>
        </w:rPr>
        <w:t>Senior Nurse for ED</w:t>
      </w:r>
    </w:p>
    <w:p w:rsidR="00420265" w:rsidRDefault="00420265" w:rsidP="00420265">
      <w:pPr>
        <w:ind w:left="1080"/>
        <w:rPr>
          <w:rFonts w:ascii="Arial" w:hAnsi="Arial" w:cs="Arial"/>
          <w:b/>
          <w:bCs/>
          <w:sz w:val="22"/>
          <w:szCs w:val="22"/>
        </w:rPr>
      </w:pP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Specialist Nurses</w:t>
      </w:r>
    </w:p>
    <w:p w:rsidR="00420265" w:rsidRPr="00420265" w:rsidRDefault="00420265" w:rsidP="00420265">
      <w:pPr>
        <w:ind w:left="108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Clinical Area:</w:t>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Matrons, ED</w:t>
      </w:r>
      <w:r>
        <w:rPr>
          <w:rFonts w:ascii="Arial" w:hAnsi="Arial" w:cs="Arial"/>
          <w:b/>
          <w:bCs/>
          <w:sz w:val="22"/>
          <w:szCs w:val="22"/>
        </w:rPr>
        <w:t>/</w:t>
      </w:r>
      <w:r w:rsidRPr="00420265">
        <w:rPr>
          <w:rFonts w:ascii="Arial" w:hAnsi="Arial" w:cs="Arial"/>
          <w:b/>
          <w:bCs/>
          <w:sz w:val="22"/>
          <w:szCs w:val="22"/>
        </w:rPr>
        <w:t>Other team leaders</w:t>
      </w:r>
      <w:r w:rsidRPr="00420265">
        <w:rPr>
          <w:rFonts w:ascii="Arial" w:hAnsi="Arial" w:cs="Arial"/>
          <w:b/>
          <w:bCs/>
          <w:sz w:val="22"/>
          <w:szCs w:val="22"/>
        </w:rPr>
        <w:tab/>
      </w:r>
      <w:r w:rsidRPr="00420265">
        <w:rPr>
          <w:rFonts w:ascii="Arial" w:hAnsi="Arial" w:cs="Arial"/>
          <w:b/>
          <w:bCs/>
          <w:sz w:val="22"/>
          <w:szCs w:val="22"/>
        </w:rPr>
        <w:tab/>
      </w:r>
    </w:p>
    <w:p w:rsidR="00420265" w:rsidRDefault="00420265" w:rsidP="00420265">
      <w:pPr>
        <w:ind w:left="3960" w:firstLine="360"/>
        <w:rPr>
          <w:rFonts w:ascii="Arial" w:hAnsi="Arial" w:cs="Arial"/>
          <w:b/>
          <w:bCs/>
          <w:sz w:val="22"/>
          <w:szCs w:val="22"/>
        </w:rPr>
      </w:pPr>
      <w:r w:rsidRPr="00420265">
        <w:rPr>
          <w:rFonts w:ascii="Arial" w:hAnsi="Arial" w:cs="Arial"/>
          <w:b/>
          <w:bCs/>
          <w:sz w:val="22"/>
          <w:szCs w:val="22"/>
        </w:rPr>
        <w:t>Nursing Staff</w:t>
      </w:r>
      <w:r>
        <w:rPr>
          <w:rFonts w:ascii="Arial" w:hAnsi="Arial" w:cs="Arial"/>
          <w:b/>
          <w:bCs/>
          <w:sz w:val="22"/>
          <w:szCs w:val="22"/>
        </w:rPr>
        <w:t>/</w:t>
      </w:r>
      <w:r w:rsidRPr="00420265">
        <w:rPr>
          <w:rFonts w:ascii="Arial" w:hAnsi="Arial" w:cs="Arial"/>
          <w:b/>
          <w:bCs/>
          <w:sz w:val="22"/>
          <w:szCs w:val="22"/>
        </w:rPr>
        <w:t xml:space="preserve">Support Staff </w:t>
      </w:r>
    </w:p>
    <w:p w:rsidR="00420265" w:rsidRPr="00420265" w:rsidRDefault="00420265" w:rsidP="00420265">
      <w:pPr>
        <w:ind w:left="3960" w:firstLine="36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Multidisciplinary Team:</w:t>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Clinical Staff</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All functional managers – paramedical and</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 xml:space="preserve">                                     </w:t>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Support services</w:t>
      </w:r>
    </w:p>
    <w:p w:rsidR="00420265" w:rsidRDefault="00420265" w:rsidP="00420265">
      <w:pPr>
        <w:ind w:left="1080"/>
        <w:rPr>
          <w:rFonts w:ascii="Arial" w:hAnsi="Arial" w:cs="Arial"/>
          <w:b/>
          <w:bCs/>
          <w:sz w:val="22"/>
          <w:szCs w:val="22"/>
        </w:rPr>
      </w:pPr>
    </w:p>
    <w:p w:rsidR="004D2C7E" w:rsidRDefault="004D2C7E" w:rsidP="00747700">
      <w:pPr>
        <w:rPr>
          <w:rFonts w:ascii="Arial" w:hAnsi="Arial" w:cs="Arial"/>
          <w:b/>
          <w:bCs/>
          <w:sz w:val="22"/>
          <w:szCs w:val="22"/>
        </w:rPr>
      </w:pPr>
    </w:p>
    <w:p w:rsidR="004D2C7E" w:rsidRDefault="004D2C7E" w:rsidP="00420265">
      <w:pPr>
        <w:numPr>
          <w:ilvl w:val="0"/>
          <w:numId w:val="32"/>
        </w:numPr>
        <w:tabs>
          <w:tab w:val="clear" w:pos="1080"/>
          <w:tab w:val="num" w:pos="284"/>
        </w:tabs>
        <w:ind w:hanging="1080"/>
        <w:rPr>
          <w:rFonts w:ascii="Arial" w:hAnsi="Arial" w:cs="Arial"/>
          <w:b/>
          <w:bCs/>
          <w:sz w:val="22"/>
          <w:szCs w:val="22"/>
        </w:rPr>
      </w:pPr>
      <w:r>
        <w:rPr>
          <w:rFonts w:ascii="Arial" w:hAnsi="Arial" w:cs="Arial"/>
          <w:b/>
          <w:bCs/>
          <w:sz w:val="22"/>
          <w:szCs w:val="22"/>
        </w:rPr>
        <w:t>ORGANISATIONAL CHART</w:t>
      </w:r>
    </w:p>
    <w:p w:rsidR="004D2C7E"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71D7D067" wp14:editId="7F62FEF1">
                <wp:simplePos x="0" y="0"/>
                <wp:positionH relativeFrom="column">
                  <wp:posOffset>3299460</wp:posOffset>
                </wp:positionH>
                <wp:positionV relativeFrom="paragraph">
                  <wp:posOffset>149225</wp:posOffset>
                </wp:positionV>
                <wp:extent cx="1266825" cy="542925"/>
                <wp:effectExtent l="57150" t="38100" r="85725" b="104775"/>
                <wp:wrapNone/>
                <wp:docPr id="9" name="Rectangle 9"/>
                <wp:cNvGraphicFramePr/>
                <a:graphic xmlns:a="http://schemas.openxmlformats.org/drawingml/2006/main">
                  <a:graphicData uri="http://schemas.microsoft.com/office/word/2010/wordprocessingShape">
                    <wps:wsp>
                      <wps:cNvSpPr/>
                      <wps:spPr>
                        <a:xfrm>
                          <a:off x="0" y="0"/>
                          <a:ext cx="1266825" cy="5429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sz w:val="22"/>
                              </w:rPr>
                            </w:pPr>
                            <w:r w:rsidRPr="007F0662">
                              <w:rPr>
                                <w:rFonts w:ascii="Arial" w:hAnsi="Arial" w:cs="Arial"/>
                                <w:sz w:val="22"/>
                              </w:rPr>
                              <w:t>Consultant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D067" id="Rectangle 9" o:spid="_x0000_s1026" style="position:absolute;margin-left:259.8pt;margin-top:11.75pt;width:99.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sz w:val="22"/>
                        </w:rPr>
                      </w:pPr>
                      <w:r w:rsidRPr="007F0662">
                        <w:rPr>
                          <w:rFonts w:ascii="Arial" w:hAnsi="Arial" w:cs="Arial"/>
                          <w:sz w:val="22"/>
                        </w:rPr>
                        <w:t>Consultant</w:t>
                      </w:r>
                    </w:p>
                  </w:txbxContent>
                </v:textbox>
              </v:rect>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13DB699A" wp14:editId="636EEAC5">
                <wp:simplePos x="0" y="0"/>
                <wp:positionH relativeFrom="column">
                  <wp:posOffset>1423034</wp:posOffset>
                </wp:positionH>
                <wp:positionV relativeFrom="paragraph">
                  <wp:posOffset>149225</wp:posOffset>
                </wp:positionV>
                <wp:extent cx="1266825" cy="542925"/>
                <wp:effectExtent l="57150" t="38100" r="85725" b="104775"/>
                <wp:wrapNone/>
                <wp:docPr id="1" name="Flowchart: Process 1"/>
                <wp:cNvGraphicFramePr/>
                <a:graphic xmlns:a="http://schemas.openxmlformats.org/drawingml/2006/main">
                  <a:graphicData uri="http://schemas.microsoft.com/office/word/2010/wordprocessingShape">
                    <wps:wsp>
                      <wps:cNvSpPr/>
                      <wps:spPr>
                        <a:xfrm>
                          <a:off x="0" y="0"/>
                          <a:ext cx="1266825" cy="542925"/>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sz w:val="22"/>
                              </w:rPr>
                            </w:pPr>
                            <w:r w:rsidRPr="007F0662">
                              <w:rPr>
                                <w:rFonts w:ascii="Arial" w:hAnsi="Arial" w:cs="Arial"/>
                                <w:sz w:val="22"/>
                              </w:rPr>
                              <w:t>Senior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DB699A" id="_x0000_t109" coordsize="21600,21600" o:spt="109" path="m,l,21600r21600,l21600,xe">
                <v:stroke joinstyle="miter"/>
                <v:path gradientshapeok="t" o:connecttype="rect"/>
              </v:shapetype>
              <v:shape id="Flowchart: Process 1" o:spid="_x0000_s1027" type="#_x0000_t109" style="position:absolute;margin-left:112.05pt;margin-top:11.75pt;width:99.7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sz w:val="22"/>
                        </w:rPr>
                      </w:pPr>
                      <w:r w:rsidRPr="007F0662">
                        <w:rPr>
                          <w:rFonts w:ascii="Arial" w:hAnsi="Arial" w:cs="Arial"/>
                          <w:sz w:val="22"/>
                        </w:rPr>
                        <w:t>Senior Nurse</w:t>
                      </w:r>
                    </w:p>
                  </w:txbxContent>
                </v:textbox>
              </v:shape>
            </w:pict>
          </mc:Fallback>
        </mc:AlternateContent>
      </w:r>
    </w:p>
    <w:p w:rsidR="004D2C7E" w:rsidRDefault="004D2C7E" w:rsidP="00B57146">
      <w:pPr>
        <w:rPr>
          <w:rFonts w:ascii="Arial" w:hAnsi="Arial" w:cs="Arial"/>
          <w:b/>
          <w:bCs/>
          <w:sz w:val="22"/>
          <w:szCs w:val="22"/>
        </w:rPr>
      </w:pPr>
    </w:p>
    <w:p w:rsidR="007E108F" w:rsidRDefault="007E108F" w:rsidP="00B57146">
      <w:pPr>
        <w:rPr>
          <w:rFonts w:ascii="Arial" w:hAnsi="Arial" w:cs="Arial"/>
          <w:b/>
          <w:bCs/>
          <w:sz w:val="22"/>
          <w:szCs w:val="22"/>
        </w:rPr>
      </w:pPr>
    </w:p>
    <w:p w:rsidR="007E108F" w:rsidRDefault="007E108F" w:rsidP="00B57146">
      <w:pPr>
        <w:rPr>
          <w:rFonts w:ascii="Arial" w:hAnsi="Arial" w:cs="Arial"/>
          <w:b/>
          <w:bCs/>
          <w:sz w:val="22"/>
          <w:szCs w:val="22"/>
        </w:rPr>
      </w:pPr>
    </w:p>
    <w:p w:rsidR="007E108F"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9504" behindDoc="0" locked="0" layoutInCell="1" allowOverlap="1" wp14:anchorId="31317FC1" wp14:editId="52FED013">
                <wp:simplePos x="0" y="0"/>
                <wp:positionH relativeFrom="column">
                  <wp:posOffset>3918585</wp:posOffset>
                </wp:positionH>
                <wp:positionV relativeFrom="paragraph">
                  <wp:posOffset>49530</wp:posOffset>
                </wp:positionV>
                <wp:extent cx="0" cy="14287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932FC"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08.55pt,3.9pt" to="308.5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" strokecolor="#4579b8 [3044]"/>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60288" behindDoc="0" locked="0" layoutInCell="1" allowOverlap="1" wp14:anchorId="14815540" wp14:editId="40B044C1">
                <wp:simplePos x="0" y="0"/>
                <wp:positionH relativeFrom="column">
                  <wp:posOffset>2080260</wp:posOffset>
                </wp:positionH>
                <wp:positionV relativeFrom="paragraph">
                  <wp:posOffset>49530</wp:posOffset>
                </wp:positionV>
                <wp:extent cx="0" cy="2667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A7D5C5"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8pt,3.9pt" to="163.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vgtgEAAMIDAAAOAAAAZHJzL2Uyb0RvYy54bWysU8GO0zAQvSPxD5bvNGmlLS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" strokecolor="#4579b8 [3044]"/>
            </w:pict>
          </mc:Fallback>
        </mc:AlternateContent>
      </w:r>
    </w:p>
    <w:p w:rsidR="004D2C7E"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1312" behindDoc="0" locked="0" layoutInCell="1" allowOverlap="1" wp14:anchorId="454A650C" wp14:editId="52135B65">
                <wp:simplePos x="0" y="0"/>
                <wp:positionH relativeFrom="column">
                  <wp:posOffset>1423034</wp:posOffset>
                </wp:positionH>
                <wp:positionV relativeFrom="paragraph">
                  <wp:posOffset>155575</wp:posOffset>
                </wp:positionV>
                <wp:extent cx="1266825" cy="581025"/>
                <wp:effectExtent l="57150" t="38100" r="85725" b="104775"/>
                <wp:wrapNone/>
                <wp:docPr id="6" name="Rectangle 6"/>
                <wp:cNvGraphicFramePr/>
                <a:graphic xmlns:a="http://schemas.openxmlformats.org/drawingml/2006/main">
                  <a:graphicData uri="http://schemas.microsoft.com/office/word/2010/wordprocessingShape">
                    <wps:wsp>
                      <wps:cNvSpPr/>
                      <wps:spPr>
                        <a:xfrm>
                          <a:off x="0" y="0"/>
                          <a:ext cx="1266825"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Default="007F0662" w:rsidP="007F0662">
                            <w:pPr>
                              <w:jc w:val="center"/>
                              <w:rPr>
                                <w:rFonts w:ascii="Arial" w:hAnsi="Arial" w:cs="Arial"/>
                                <w:sz w:val="22"/>
                              </w:rPr>
                            </w:pPr>
                            <w:r>
                              <w:rPr>
                                <w:rFonts w:ascii="Arial" w:hAnsi="Arial" w:cs="Arial"/>
                                <w:sz w:val="22"/>
                              </w:rPr>
                              <w:t>Band 7 Practitioner/</w:t>
                            </w:r>
                          </w:p>
                          <w:p w:rsidR="007F0662" w:rsidRPr="007F0662" w:rsidRDefault="007F0662" w:rsidP="007F0662">
                            <w:pPr>
                              <w:jc w:val="center"/>
                              <w:rPr>
                                <w:rFonts w:ascii="Arial" w:hAnsi="Arial" w:cs="Arial"/>
                                <w:sz w:val="22"/>
                              </w:rPr>
                            </w:pPr>
                            <w:r>
                              <w:rPr>
                                <w:rFonts w:ascii="Arial" w:hAnsi="Arial" w:cs="Arial"/>
                                <w:sz w:val="22"/>
                              </w:rPr>
                              <w:t>Deputies</w:t>
                            </w:r>
                          </w:p>
                          <w:p w:rsidR="007F0662" w:rsidRDefault="007F0662" w:rsidP="007F06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4A650C" id="Rectangle 6" o:spid="_x0000_s1028" style="position:absolute;margin-left:112.05pt;margin-top:12.25pt;width:99.7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7F0662" w:rsidRDefault="007F0662" w:rsidP="007F0662">
                      <w:pPr>
                        <w:jc w:val="center"/>
                        <w:rPr>
                          <w:rFonts w:ascii="Arial" w:hAnsi="Arial" w:cs="Arial"/>
                          <w:sz w:val="22"/>
                        </w:rPr>
                      </w:pPr>
                      <w:r>
                        <w:rPr>
                          <w:rFonts w:ascii="Arial" w:hAnsi="Arial" w:cs="Arial"/>
                          <w:sz w:val="22"/>
                        </w:rPr>
                        <w:t>Band 7 Practitioner/</w:t>
                      </w:r>
                    </w:p>
                    <w:p w:rsidR="007F0662" w:rsidRPr="007F0662" w:rsidRDefault="007F0662" w:rsidP="007F0662">
                      <w:pPr>
                        <w:jc w:val="center"/>
                        <w:rPr>
                          <w:rFonts w:ascii="Arial" w:hAnsi="Arial" w:cs="Arial"/>
                          <w:sz w:val="22"/>
                        </w:rPr>
                      </w:pPr>
                      <w:r>
                        <w:rPr>
                          <w:rFonts w:ascii="Arial" w:hAnsi="Arial" w:cs="Arial"/>
                          <w:sz w:val="22"/>
                        </w:rPr>
                        <w:t>Deputies</w:t>
                      </w:r>
                    </w:p>
                    <w:p w:rsidR="007F0662" w:rsidRDefault="007F0662" w:rsidP="007F0662">
                      <w:pPr>
                        <w:jc w:val="center"/>
                      </w:pPr>
                    </w:p>
                  </w:txbxContent>
                </v:textbox>
              </v:rect>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5408" behindDoc="0" locked="0" layoutInCell="1" allowOverlap="1" wp14:anchorId="4BA609F5" wp14:editId="3BD8D4CB">
                <wp:simplePos x="0" y="0"/>
                <wp:positionH relativeFrom="column">
                  <wp:posOffset>2080260</wp:posOffset>
                </wp:positionH>
                <wp:positionV relativeFrom="paragraph">
                  <wp:posOffset>93980</wp:posOffset>
                </wp:positionV>
                <wp:extent cx="0" cy="2667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819C7A"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8pt,7.4pt" to="163.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" strokecolor="#4579b8 [3044]"/>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3360" behindDoc="0" locked="0" layoutInCell="1" allowOverlap="1" wp14:anchorId="086852F4" wp14:editId="25432100">
                <wp:simplePos x="0" y="0"/>
                <wp:positionH relativeFrom="column">
                  <wp:posOffset>1422400</wp:posOffset>
                </wp:positionH>
                <wp:positionV relativeFrom="paragraph">
                  <wp:posOffset>39370</wp:posOffset>
                </wp:positionV>
                <wp:extent cx="1266825" cy="581025"/>
                <wp:effectExtent l="57150" t="38100" r="85725" b="104775"/>
                <wp:wrapNone/>
                <wp:docPr id="7" name="Rectangle 7"/>
                <wp:cNvGraphicFramePr/>
                <a:graphic xmlns:a="http://schemas.openxmlformats.org/drawingml/2006/main">
                  <a:graphicData uri="http://schemas.microsoft.com/office/word/2010/wordprocessingShape">
                    <wps:wsp>
                      <wps:cNvSpPr/>
                      <wps:spPr>
                        <a:xfrm>
                          <a:off x="0" y="0"/>
                          <a:ext cx="1266825"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b/>
                                <w:sz w:val="22"/>
                              </w:rPr>
                            </w:pPr>
                            <w:r w:rsidRPr="007F0662">
                              <w:rPr>
                                <w:rFonts w:ascii="Arial" w:hAnsi="Arial" w:cs="Arial"/>
                                <w:b/>
                                <w:sz w:val="22"/>
                              </w:rPr>
                              <w:t>Post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6852F4" id="Rectangle 7" o:spid="_x0000_s1029" style="position:absolute;margin-left:112pt;margin-top:3.1pt;width:99.7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b/>
                          <w:sz w:val="22"/>
                        </w:rPr>
                      </w:pPr>
                      <w:r w:rsidRPr="007F0662">
                        <w:rPr>
                          <w:rFonts w:ascii="Arial" w:hAnsi="Arial" w:cs="Arial"/>
                          <w:b/>
                          <w:sz w:val="22"/>
                        </w:rPr>
                        <w:t>Post Holder</w:t>
                      </w:r>
                    </w:p>
                  </w:txbxContent>
                </v:textbox>
              </v:rect>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8480" behindDoc="0" locked="0" layoutInCell="1" allowOverlap="1" wp14:anchorId="1B55C5FC" wp14:editId="449904E0">
                <wp:simplePos x="0" y="0"/>
                <wp:positionH relativeFrom="column">
                  <wp:posOffset>2689859</wp:posOffset>
                </wp:positionH>
                <wp:positionV relativeFrom="paragraph">
                  <wp:posOffset>32385</wp:posOffset>
                </wp:positionV>
                <wp:extent cx="1228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353D2"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1.8pt,2.55pt" to="308.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" strokecolor="#4579b8 [3044]"/>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4D2C7E" w:rsidRDefault="004D2C7E" w:rsidP="00420265">
      <w:pPr>
        <w:numPr>
          <w:ilvl w:val="0"/>
          <w:numId w:val="32"/>
        </w:numPr>
        <w:tabs>
          <w:tab w:val="clear" w:pos="1080"/>
          <w:tab w:val="num" w:pos="284"/>
        </w:tabs>
        <w:ind w:hanging="1080"/>
        <w:rPr>
          <w:rFonts w:ascii="Arial" w:hAnsi="Arial" w:cs="Arial"/>
          <w:b/>
          <w:bCs/>
          <w:sz w:val="22"/>
          <w:szCs w:val="22"/>
        </w:rPr>
      </w:pPr>
      <w:r w:rsidRPr="00444B12">
        <w:rPr>
          <w:rFonts w:ascii="Arial" w:hAnsi="Arial" w:cs="Arial"/>
          <w:b/>
          <w:bCs/>
          <w:sz w:val="22"/>
          <w:szCs w:val="22"/>
        </w:rPr>
        <w:t>KEY RESULT AREAS/PRINCIPAL DUTIES AND RESPONSIBILITIES</w:t>
      </w:r>
    </w:p>
    <w:p w:rsidR="004D2C7E" w:rsidRPr="00444B12" w:rsidRDefault="004D2C7E" w:rsidP="00100306">
      <w:pPr>
        <w:ind w:left="360"/>
        <w:rPr>
          <w:rFonts w:ascii="Arial" w:hAnsi="Arial" w:cs="Arial"/>
          <w:b/>
          <w:bCs/>
          <w:sz w:val="22"/>
          <w:szCs w:val="22"/>
        </w:rPr>
      </w:pPr>
    </w:p>
    <w:p w:rsidR="004D2C7E" w:rsidRDefault="004D2C7E">
      <w:pPr>
        <w:rPr>
          <w:rFonts w:ascii="Arial" w:hAnsi="Arial" w:cs="Arial"/>
          <w:b/>
          <w:bCs/>
          <w:sz w:val="22"/>
          <w:szCs w:val="22"/>
        </w:rPr>
      </w:pPr>
    </w:p>
    <w:p w:rsidR="004D2C7E" w:rsidRPr="00B23E0F" w:rsidRDefault="004D2C7E" w:rsidP="00B23E0F">
      <w:pPr>
        <w:rPr>
          <w:rFonts w:ascii="Arial" w:hAnsi="Arial" w:cs="Arial"/>
          <w:b/>
          <w:bCs/>
          <w:sz w:val="22"/>
          <w:szCs w:val="22"/>
        </w:rPr>
      </w:pPr>
      <w:r>
        <w:rPr>
          <w:rFonts w:ascii="Arial" w:hAnsi="Arial" w:cs="Arial"/>
          <w:b/>
          <w:bCs/>
          <w:sz w:val="22"/>
          <w:szCs w:val="22"/>
        </w:rPr>
        <w:t xml:space="preserve">   </w:t>
      </w:r>
      <w:r w:rsidRPr="00B23E0F">
        <w:rPr>
          <w:rFonts w:ascii="Arial" w:hAnsi="Arial" w:cs="Arial"/>
          <w:b/>
          <w:bCs/>
          <w:sz w:val="22"/>
          <w:szCs w:val="22"/>
        </w:rPr>
        <w:t xml:space="preserve">  Cli</w:t>
      </w:r>
      <w:r>
        <w:rPr>
          <w:rFonts w:ascii="Arial" w:hAnsi="Arial" w:cs="Arial"/>
          <w:b/>
          <w:bCs/>
          <w:sz w:val="22"/>
          <w:szCs w:val="22"/>
        </w:rPr>
        <w:t>nical &amp; Professional practice</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Work autonomously to manage own caseload of patients with minor injuries / mino</w:t>
      </w:r>
      <w:r>
        <w:rPr>
          <w:rFonts w:ascii="Arial" w:hAnsi="Arial" w:cs="Arial"/>
          <w:sz w:val="22"/>
          <w:szCs w:val="22"/>
        </w:rPr>
        <w:t>r illness attending the E.D within department guidelines and recognising own limitations and when to refer to a medical practitioner.</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Use of advanced practice skills, demonstrating degree level application of theory and experience, to assess, investigate, make a clinical diagnosis, treat and discharge or refer patients.</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Request investigations (e.g. x-ray, blood tests) and interpret the results.</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Treat patients using advanced clinical skills such as;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Administration of local and regional anaesthetic</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 xml:space="preserve">Elective manipulation and reduction of </w:t>
      </w:r>
      <w:proofErr w:type="spellStart"/>
      <w:r w:rsidRPr="00B23E0F">
        <w:rPr>
          <w:rFonts w:ascii="Arial" w:hAnsi="Arial" w:cs="Arial"/>
          <w:sz w:val="22"/>
          <w:szCs w:val="22"/>
        </w:rPr>
        <w:t>Colles</w:t>
      </w:r>
      <w:proofErr w:type="spellEnd"/>
      <w:r w:rsidRPr="00B23E0F">
        <w:rPr>
          <w:rFonts w:ascii="Arial" w:hAnsi="Arial" w:cs="Arial"/>
          <w:sz w:val="22"/>
          <w:szCs w:val="22"/>
        </w:rPr>
        <w:t xml:space="preserve">’ fractures within ED </w:t>
      </w:r>
      <w:proofErr w:type="spellStart"/>
      <w:r w:rsidRPr="00B23E0F">
        <w:rPr>
          <w:rFonts w:ascii="Arial" w:hAnsi="Arial" w:cs="Arial"/>
          <w:sz w:val="22"/>
          <w:szCs w:val="22"/>
        </w:rPr>
        <w:t>Colles</w:t>
      </w:r>
      <w:proofErr w:type="spellEnd"/>
      <w:r w:rsidRPr="00B23E0F">
        <w:rPr>
          <w:rFonts w:ascii="Arial" w:hAnsi="Arial" w:cs="Arial"/>
          <w:sz w:val="22"/>
          <w:szCs w:val="22"/>
        </w:rPr>
        <w:t xml:space="preserve"> fracture clinics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Manipulation and reduction of dislocations and fractures to shoulders, elbows, lower legs and digits.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Advanced suturing skills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Dispensing drugs as per ED PGD’s</w:t>
      </w:r>
      <w:r>
        <w:rPr>
          <w:rFonts w:ascii="Arial" w:hAnsi="Arial" w:cs="Arial"/>
          <w:sz w:val="22"/>
          <w:szCs w:val="22"/>
        </w:rPr>
        <w:t xml:space="preserve"> or as Independent Prescriber.</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Plaster of Paris application</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Venepuncture and cannulation</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Advanced Life Support skills</w:t>
      </w:r>
    </w:p>
    <w:p w:rsidR="004D2C7E" w:rsidRPr="00B23E0F" w:rsidRDefault="004D2C7E" w:rsidP="00420265">
      <w:pPr>
        <w:numPr>
          <w:ilvl w:val="1"/>
          <w:numId w:val="9"/>
        </w:numPr>
        <w:spacing w:before="60"/>
        <w:rPr>
          <w:rFonts w:ascii="Arial" w:hAnsi="Arial" w:cs="Arial"/>
          <w:sz w:val="22"/>
          <w:szCs w:val="22"/>
        </w:rPr>
      </w:pPr>
      <w:r w:rsidRPr="00B23E0F">
        <w:rPr>
          <w:rFonts w:ascii="Arial" w:hAnsi="Arial" w:cs="Arial"/>
          <w:sz w:val="22"/>
          <w:szCs w:val="22"/>
        </w:rPr>
        <w:t>Assist in monitoring flow of patients through the department and provide support and advice on management of the injured patient where appropriate.</w:t>
      </w:r>
    </w:p>
    <w:p w:rsidR="004D2C7E" w:rsidRPr="00B23E0F" w:rsidRDefault="004D2C7E" w:rsidP="00420265">
      <w:pPr>
        <w:numPr>
          <w:ilvl w:val="1"/>
          <w:numId w:val="9"/>
        </w:numPr>
        <w:spacing w:before="60"/>
        <w:rPr>
          <w:rFonts w:ascii="Arial" w:hAnsi="Arial" w:cs="Arial"/>
          <w:sz w:val="22"/>
          <w:szCs w:val="22"/>
        </w:rPr>
      </w:pPr>
      <w:r w:rsidRPr="00B23E0F">
        <w:rPr>
          <w:rFonts w:ascii="Arial" w:hAnsi="Arial" w:cs="Arial"/>
          <w:sz w:val="22"/>
          <w:szCs w:val="22"/>
        </w:rPr>
        <w:t>Participate in nursing or departmental audit</w:t>
      </w:r>
    </w:p>
    <w:p w:rsidR="004D2C7E" w:rsidRDefault="004D2C7E" w:rsidP="00420265">
      <w:pPr>
        <w:numPr>
          <w:ilvl w:val="1"/>
          <w:numId w:val="9"/>
        </w:numPr>
        <w:spacing w:before="60"/>
        <w:rPr>
          <w:rFonts w:ascii="Arial" w:hAnsi="Arial" w:cs="Arial"/>
          <w:sz w:val="22"/>
          <w:szCs w:val="22"/>
        </w:rPr>
      </w:pPr>
      <w:r w:rsidRPr="00B23E0F">
        <w:rPr>
          <w:rFonts w:ascii="Arial" w:hAnsi="Arial" w:cs="Arial"/>
          <w:sz w:val="22"/>
          <w:szCs w:val="22"/>
        </w:rPr>
        <w:t xml:space="preserve">Participate in education of student ENP’s, </w:t>
      </w:r>
      <w:r>
        <w:rPr>
          <w:rFonts w:ascii="Arial" w:hAnsi="Arial" w:cs="Arial"/>
          <w:sz w:val="22"/>
          <w:szCs w:val="22"/>
        </w:rPr>
        <w:t>nursing, medical and paramedic students and</w:t>
      </w:r>
      <w:r w:rsidRPr="00B23E0F">
        <w:rPr>
          <w:rFonts w:ascii="Arial" w:hAnsi="Arial" w:cs="Arial"/>
          <w:sz w:val="22"/>
          <w:szCs w:val="22"/>
        </w:rPr>
        <w:t xml:space="preserve"> junior medical staff.</w:t>
      </w:r>
    </w:p>
    <w:p w:rsidR="004D2C7E" w:rsidRDefault="004D2C7E" w:rsidP="00420265">
      <w:pPr>
        <w:numPr>
          <w:ilvl w:val="1"/>
          <w:numId w:val="9"/>
        </w:numPr>
        <w:spacing w:before="60"/>
        <w:rPr>
          <w:rFonts w:ascii="Arial" w:hAnsi="Arial" w:cs="Arial"/>
          <w:sz w:val="22"/>
          <w:szCs w:val="22"/>
        </w:rPr>
      </w:pPr>
      <w:r>
        <w:rPr>
          <w:rFonts w:ascii="Arial" w:hAnsi="Arial" w:cs="Arial"/>
          <w:sz w:val="22"/>
          <w:szCs w:val="22"/>
        </w:rPr>
        <w:t>Provides and receives sensitive / highly sensitive, complex or contentious information to patients, their relatives and members of the public with empathy and reassurance.</w:t>
      </w:r>
    </w:p>
    <w:p w:rsidR="004D2C7E" w:rsidRDefault="004D2C7E" w:rsidP="00B23E0F">
      <w:pPr>
        <w:spacing w:before="60"/>
        <w:rPr>
          <w:rFonts w:ascii="Arial" w:hAnsi="Arial" w:cs="Arial"/>
          <w:sz w:val="22"/>
          <w:szCs w:val="22"/>
        </w:rPr>
      </w:pPr>
    </w:p>
    <w:p w:rsidR="004D2C7E" w:rsidRPr="00143AAE" w:rsidRDefault="004D2C7E" w:rsidP="00B23E0F">
      <w:pPr>
        <w:spacing w:before="60"/>
        <w:rPr>
          <w:rFonts w:ascii="Arial" w:hAnsi="Arial" w:cs="Arial"/>
          <w:b/>
          <w:bCs/>
          <w:sz w:val="22"/>
          <w:szCs w:val="22"/>
        </w:rPr>
      </w:pPr>
      <w:r>
        <w:rPr>
          <w:rFonts w:ascii="Arial" w:hAnsi="Arial" w:cs="Arial"/>
          <w:b/>
          <w:bCs/>
          <w:sz w:val="22"/>
          <w:szCs w:val="22"/>
        </w:rPr>
        <w:t>Leadership and Management</w:t>
      </w:r>
    </w:p>
    <w:p w:rsidR="004D2C7E" w:rsidRDefault="004D2C7E" w:rsidP="00B23E0F">
      <w:pPr>
        <w:spacing w:before="60"/>
        <w:rPr>
          <w:rFonts w:ascii="Arial" w:hAnsi="Arial" w:cs="Arial"/>
          <w:sz w:val="22"/>
          <w:szCs w:val="22"/>
        </w:rPr>
      </w:pPr>
    </w:p>
    <w:p w:rsidR="004D2C7E" w:rsidRPr="00B23E0F" w:rsidRDefault="004D2C7E" w:rsidP="00143AAE">
      <w:pPr>
        <w:numPr>
          <w:ilvl w:val="0"/>
          <w:numId w:val="8"/>
        </w:numPr>
        <w:tabs>
          <w:tab w:val="clear" w:pos="720"/>
        </w:tabs>
        <w:ind w:left="360"/>
        <w:rPr>
          <w:rFonts w:ascii="Arial" w:hAnsi="Arial" w:cs="Arial"/>
          <w:sz w:val="22"/>
          <w:szCs w:val="22"/>
        </w:rPr>
      </w:pPr>
      <w:r>
        <w:rPr>
          <w:rFonts w:ascii="Arial" w:hAnsi="Arial" w:cs="Arial"/>
          <w:sz w:val="22"/>
          <w:szCs w:val="22"/>
        </w:rPr>
        <w:t xml:space="preserve">As </w:t>
      </w:r>
      <w:r w:rsidRPr="00B23E0F">
        <w:rPr>
          <w:rFonts w:ascii="Arial" w:hAnsi="Arial" w:cs="Arial"/>
          <w:sz w:val="22"/>
          <w:szCs w:val="22"/>
        </w:rPr>
        <w:t xml:space="preserve">an expert practitioner, liaise, guide and advise the multi-disciplinary team and external agencies in the provision of optimum patient care.  </w:t>
      </w:r>
    </w:p>
    <w:p w:rsidR="004D2C7E" w:rsidRPr="00B23E0F" w:rsidRDefault="004D2C7E" w:rsidP="00143AAE">
      <w:pPr>
        <w:numPr>
          <w:ilvl w:val="0"/>
          <w:numId w:val="8"/>
        </w:numPr>
        <w:tabs>
          <w:tab w:val="clear" w:pos="720"/>
        </w:tabs>
        <w:ind w:left="360"/>
        <w:rPr>
          <w:rFonts w:ascii="Arial" w:hAnsi="Arial" w:cs="Arial"/>
          <w:sz w:val="22"/>
          <w:szCs w:val="22"/>
        </w:rPr>
      </w:pPr>
      <w:r w:rsidRPr="00B23E0F">
        <w:rPr>
          <w:rFonts w:ascii="Arial" w:hAnsi="Arial" w:cs="Arial"/>
          <w:sz w:val="22"/>
          <w:szCs w:val="22"/>
        </w:rPr>
        <w:t xml:space="preserve">Be responsible for ensuring the environment and ward processes are responsive to the needs of patients and their carers recognising the importance of privacy, dignity and diversity. </w:t>
      </w:r>
    </w:p>
    <w:p w:rsidR="004D2C7E" w:rsidRPr="00B23E0F" w:rsidRDefault="004D2C7E" w:rsidP="00143AAE">
      <w:pPr>
        <w:numPr>
          <w:ilvl w:val="0"/>
          <w:numId w:val="8"/>
        </w:numPr>
        <w:tabs>
          <w:tab w:val="clear" w:pos="720"/>
        </w:tabs>
        <w:ind w:left="360"/>
        <w:rPr>
          <w:rFonts w:ascii="Arial" w:hAnsi="Arial" w:cs="Arial"/>
          <w:sz w:val="22"/>
          <w:szCs w:val="22"/>
        </w:rPr>
      </w:pPr>
      <w:r w:rsidRPr="00B23E0F">
        <w:rPr>
          <w:rFonts w:ascii="Arial" w:hAnsi="Arial" w:cs="Arial"/>
          <w:sz w:val="22"/>
          <w:szCs w:val="22"/>
        </w:rPr>
        <w:t>Individuals will be highly visible in their clinical areas, working alongside and supporting the teams in a clinical capacity</w:t>
      </w:r>
      <w:r>
        <w:rPr>
          <w:rFonts w:ascii="Arial" w:hAnsi="Arial" w:cs="Arial"/>
          <w:sz w:val="22"/>
          <w:szCs w:val="22"/>
        </w:rPr>
        <w:t>.</w:t>
      </w:r>
    </w:p>
    <w:p w:rsidR="004D2C7E" w:rsidRPr="00585BB8" w:rsidRDefault="004D2C7E" w:rsidP="00556699">
      <w:pPr>
        <w:numPr>
          <w:ilvl w:val="0"/>
          <w:numId w:val="8"/>
        </w:numPr>
        <w:tabs>
          <w:tab w:val="clear" w:pos="72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Acting as a role model, employ professional behaviour that encourages and coaches their team members to challenge their current competencies, whilst seeking opportunities to expand their roles.  This includes the promotion of a culture of appraisals and personal development whilst setting clear smart objectives to meet the needs of the individual, clinical area and organisation.</w:t>
      </w:r>
    </w:p>
    <w:p w:rsidR="004D2C7E" w:rsidRPr="00B23E0F" w:rsidRDefault="004D2C7E" w:rsidP="00143AAE">
      <w:pPr>
        <w:numPr>
          <w:ilvl w:val="0"/>
          <w:numId w:val="8"/>
        </w:numPr>
        <w:tabs>
          <w:tab w:val="clear" w:pos="72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As part of his/her development, assist on specified and agreed directorate and Trust wide Nurse/Midwife Development Projects</w:t>
      </w:r>
    </w:p>
    <w:p w:rsidR="004D2C7E" w:rsidRDefault="004D2C7E" w:rsidP="00143AAE">
      <w:pPr>
        <w:rPr>
          <w:rFonts w:ascii="Arial" w:hAnsi="Arial" w:cs="Arial"/>
          <w:sz w:val="22"/>
          <w:szCs w:val="22"/>
        </w:rPr>
      </w:pPr>
    </w:p>
    <w:p w:rsidR="004D2C7E" w:rsidRPr="00B23E0F" w:rsidRDefault="004D2C7E" w:rsidP="00143AAE">
      <w:pPr>
        <w:rPr>
          <w:rFonts w:ascii="Arial" w:hAnsi="Arial" w:cs="Arial"/>
          <w:sz w:val="22"/>
          <w:szCs w:val="22"/>
        </w:rPr>
      </w:pPr>
      <w:r w:rsidRPr="00B23E0F">
        <w:rPr>
          <w:rFonts w:ascii="Arial" w:hAnsi="Arial" w:cs="Arial"/>
          <w:sz w:val="22"/>
          <w:szCs w:val="22"/>
        </w:rPr>
        <w:t xml:space="preserve">Assist Senior </w:t>
      </w:r>
      <w:r w:rsidR="002B49E3">
        <w:rPr>
          <w:rFonts w:ascii="Arial" w:hAnsi="Arial" w:cs="Arial"/>
          <w:sz w:val="22"/>
          <w:szCs w:val="22"/>
        </w:rPr>
        <w:t xml:space="preserve">Nurse </w:t>
      </w:r>
      <w:r w:rsidRPr="00B23E0F">
        <w:rPr>
          <w:rFonts w:ascii="Arial" w:hAnsi="Arial" w:cs="Arial"/>
          <w:sz w:val="22"/>
          <w:szCs w:val="22"/>
        </w:rPr>
        <w:t xml:space="preserve">in maintaining standards for:  </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Conduct of Care</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Scope of Professional Practice</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Multidisciplinary Team Working</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Data &amp; Information collection.</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E</w:t>
      </w:r>
      <w:r w:rsidRPr="00B23E0F">
        <w:rPr>
          <w:rFonts w:ascii="Arial" w:hAnsi="Arial" w:cs="Arial"/>
          <w:sz w:val="22"/>
          <w:szCs w:val="22"/>
        </w:rPr>
        <w:t>ffective Systems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Good</w:t>
      </w:r>
      <w:r w:rsidRPr="00B23E0F">
        <w:rPr>
          <w:rFonts w:ascii="Arial" w:hAnsi="Arial" w:cs="Arial"/>
          <w:sz w:val="22"/>
          <w:szCs w:val="22"/>
        </w:rPr>
        <w:t xml:space="preserve"> communication</w:t>
      </w:r>
    </w:p>
    <w:p w:rsidR="004D2C7E"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Workload issues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Good clinical practice</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 xml:space="preserve">Answering </w:t>
      </w:r>
      <w:r w:rsidRPr="00B23E0F">
        <w:rPr>
          <w:rFonts w:ascii="Arial" w:hAnsi="Arial" w:cs="Arial"/>
          <w:sz w:val="22"/>
          <w:szCs w:val="22"/>
        </w:rPr>
        <w:t>Complaints</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Financial and resource implications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Health and safety</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Patient Flow</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Infection Control rates</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Drug administration</w:t>
      </w:r>
    </w:p>
    <w:p w:rsidR="004D2C7E" w:rsidRDefault="004D2C7E" w:rsidP="00143AAE">
      <w:pPr>
        <w:spacing w:before="60"/>
        <w:rPr>
          <w:rFonts w:ascii="Arial" w:hAnsi="Arial" w:cs="Arial"/>
          <w:sz w:val="22"/>
          <w:szCs w:val="22"/>
        </w:rPr>
      </w:pPr>
      <w:r w:rsidRPr="00B23E0F">
        <w:rPr>
          <w:rFonts w:ascii="Arial" w:hAnsi="Arial" w:cs="Arial"/>
          <w:sz w:val="22"/>
          <w:szCs w:val="22"/>
        </w:rPr>
        <w:t xml:space="preserve">This includes monitoring standards and identifying action plans to address any areas of concerns.  When appropriate inform the Senior </w:t>
      </w:r>
      <w:r w:rsidR="002B49E3">
        <w:rPr>
          <w:rFonts w:ascii="Arial" w:hAnsi="Arial" w:cs="Arial"/>
          <w:sz w:val="22"/>
          <w:szCs w:val="22"/>
        </w:rPr>
        <w:t xml:space="preserve">Nurse </w:t>
      </w:r>
      <w:r w:rsidRPr="00B23E0F">
        <w:rPr>
          <w:rFonts w:ascii="Arial" w:hAnsi="Arial" w:cs="Arial"/>
          <w:sz w:val="22"/>
          <w:szCs w:val="22"/>
        </w:rPr>
        <w:t>where there are persistent problems.</w:t>
      </w:r>
    </w:p>
    <w:p w:rsidR="004D2C7E" w:rsidRPr="00B23E0F" w:rsidRDefault="004D2C7E" w:rsidP="00B23E0F">
      <w:pPr>
        <w:spacing w:before="60"/>
        <w:rPr>
          <w:rFonts w:ascii="Arial" w:hAnsi="Arial" w:cs="Arial"/>
          <w:sz w:val="22"/>
          <w:szCs w:val="22"/>
        </w:rPr>
      </w:pPr>
    </w:p>
    <w:p w:rsidR="004D2C7E" w:rsidRPr="00B23E0F" w:rsidRDefault="004D2C7E" w:rsidP="00B23E0F">
      <w:pPr>
        <w:rPr>
          <w:rFonts w:ascii="Arial" w:hAnsi="Arial" w:cs="Arial"/>
          <w:b/>
          <w:bCs/>
          <w:sz w:val="22"/>
          <w:szCs w:val="22"/>
        </w:rPr>
      </w:pPr>
      <w:r>
        <w:rPr>
          <w:rFonts w:ascii="Arial" w:hAnsi="Arial" w:cs="Arial"/>
          <w:b/>
          <w:bCs/>
          <w:sz w:val="22"/>
          <w:szCs w:val="22"/>
        </w:rPr>
        <w:t>Departmental and</w:t>
      </w:r>
      <w:r w:rsidRPr="00B23E0F">
        <w:rPr>
          <w:rFonts w:ascii="Arial" w:hAnsi="Arial" w:cs="Arial"/>
          <w:b/>
          <w:bCs/>
          <w:sz w:val="22"/>
          <w:szCs w:val="22"/>
        </w:rPr>
        <w:t xml:space="preserve"> Staff Organisation: </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Act as a conduit between the clinical team and ward staff to ensure effective communication between the directorate and the teams within your remit.</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 xml:space="preserve">Ensure processes are in place to facilitate effective communication processes are established with all disciplines, patients and relatives, that meets individual needs </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Deal with complaints in a calm and courteous manner, ensuring that wherever possible complaints are dealt with efficiently and satisfactorily and resolved in the local clinical area</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Be responsible for using appropriate systems to ensure effective rostering, and making optimum use of the wards and departments skill mix.</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Manage the flow of patients within the clinical area ensuring effective utilisation of the multi-disciplinary team on a daily basis.</w:t>
      </w:r>
    </w:p>
    <w:p w:rsidR="00420265" w:rsidRDefault="004D2C7E" w:rsidP="00B23E0F">
      <w:pPr>
        <w:numPr>
          <w:ilvl w:val="0"/>
          <w:numId w:val="10"/>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Identify potential areas for service improvement.  Plan and agree terms of reference with </w:t>
      </w:r>
      <w:r w:rsidR="002B49E3">
        <w:rPr>
          <w:rFonts w:ascii="Arial" w:hAnsi="Arial" w:cs="Arial"/>
          <w:sz w:val="22"/>
          <w:szCs w:val="22"/>
        </w:rPr>
        <w:t>Senior Nurse</w:t>
      </w:r>
      <w:r w:rsidRPr="00420265">
        <w:rPr>
          <w:rFonts w:ascii="Arial" w:hAnsi="Arial" w:cs="Arial"/>
          <w:sz w:val="22"/>
          <w:szCs w:val="22"/>
        </w:rPr>
        <w:t xml:space="preserve"> and liaise as relevant with other Trust committees.</w:t>
      </w:r>
    </w:p>
    <w:p w:rsidR="004D2C7E" w:rsidRPr="00420265" w:rsidRDefault="004D2C7E" w:rsidP="00B23E0F">
      <w:pPr>
        <w:numPr>
          <w:ilvl w:val="0"/>
          <w:numId w:val="10"/>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Work closely with facilities staff to ensure high standards of environmental cleanliness – this includes the maintenance and effective cleaning of ward equipment.  Report any problems/issues to the </w:t>
      </w:r>
      <w:r w:rsidR="002B49E3">
        <w:rPr>
          <w:rFonts w:ascii="Arial" w:hAnsi="Arial" w:cs="Arial"/>
          <w:sz w:val="22"/>
          <w:szCs w:val="22"/>
        </w:rPr>
        <w:t>Senior Nurse</w:t>
      </w:r>
    </w:p>
    <w:p w:rsidR="004D2C7E" w:rsidRDefault="004D2C7E" w:rsidP="002B552C">
      <w:pPr>
        <w:spacing w:before="60"/>
        <w:ind w:firstLine="720"/>
        <w:rPr>
          <w:rFonts w:ascii="Arial" w:hAnsi="Arial" w:cs="Arial"/>
          <w:b/>
          <w:bCs/>
          <w:sz w:val="22"/>
          <w:szCs w:val="22"/>
        </w:rPr>
      </w:pPr>
    </w:p>
    <w:p w:rsidR="004D2C7E" w:rsidRPr="00B23E0F" w:rsidRDefault="004D2C7E" w:rsidP="00420265">
      <w:pPr>
        <w:spacing w:before="60"/>
        <w:rPr>
          <w:rFonts w:ascii="Arial" w:hAnsi="Arial" w:cs="Arial"/>
          <w:b/>
          <w:bCs/>
          <w:sz w:val="22"/>
          <w:szCs w:val="22"/>
        </w:rPr>
      </w:pPr>
      <w:r w:rsidRPr="00B23E0F">
        <w:rPr>
          <w:rFonts w:ascii="Arial" w:hAnsi="Arial" w:cs="Arial"/>
          <w:b/>
          <w:bCs/>
          <w:sz w:val="22"/>
          <w:szCs w:val="22"/>
        </w:rPr>
        <w:t xml:space="preserve">Delivery Plan:  </w:t>
      </w:r>
    </w:p>
    <w:p w:rsidR="004D2C7E" w:rsidRPr="00B23E0F" w:rsidRDefault="004D2C7E" w:rsidP="00B23E0F">
      <w:pPr>
        <w:spacing w:before="60"/>
        <w:rPr>
          <w:rFonts w:ascii="Arial" w:hAnsi="Arial" w:cs="Arial"/>
          <w:sz w:val="22"/>
          <w:szCs w:val="22"/>
        </w:rPr>
      </w:pPr>
      <w:r w:rsidRPr="00B23E0F">
        <w:rPr>
          <w:rFonts w:ascii="Arial" w:hAnsi="Arial" w:cs="Arial"/>
          <w:sz w:val="22"/>
          <w:szCs w:val="22"/>
        </w:rPr>
        <w:t xml:space="preserve">To assist the </w:t>
      </w:r>
      <w:r w:rsidR="002B49E3">
        <w:rPr>
          <w:rFonts w:ascii="Arial" w:hAnsi="Arial" w:cs="Arial"/>
          <w:sz w:val="22"/>
          <w:szCs w:val="22"/>
        </w:rPr>
        <w:t>Senior Nurse</w:t>
      </w:r>
      <w:r w:rsidRPr="00B23E0F">
        <w:rPr>
          <w:rFonts w:ascii="Arial" w:hAnsi="Arial" w:cs="Arial"/>
          <w:sz w:val="22"/>
          <w:szCs w:val="22"/>
        </w:rPr>
        <w:t xml:space="preserve"> in the implementation and evaluation of the Directorate’s strategic and operational plan focusing specifically in the following areas:</w:t>
      </w:r>
    </w:p>
    <w:p w:rsidR="004D2C7E" w:rsidRPr="00B23E0F" w:rsidRDefault="004D2C7E" w:rsidP="00B23E0F">
      <w:pPr>
        <w:numPr>
          <w:ilvl w:val="0"/>
          <w:numId w:val="11"/>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Staff competencies</w:t>
      </w:r>
    </w:p>
    <w:p w:rsidR="00420265" w:rsidRDefault="004D2C7E" w:rsidP="002B552C">
      <w:pPr>
        <w:numPr>
          <w:ilvl w:val="0"/>
          <w:numId w:val="11"/>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lastRenderedPageBreak/>
        <w:t>Directorate objectives and targets</w:t>
      </w:r>
    </w:p>
    <w:p w:rsidR="004D2C7E" w:rsidRPr="00420265" w:rsidRDefault="004D2C7E" w:rsidP="002B552C">
      <w:pPr>
        <w:numPr>
          <w:ilvl w:val="0"/>
          <w:numId w:val="11"/>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Service development initiatives pertinent to sphere of responsibility</w:t>
      </w:r>
    </w:p>
    <w:p w:rsidR="004D2C7E" w:rsidRDefault="004D2C7E" w:rsidP="002B552C">
      <w:pPr>
        <w:ind w:firstLine="720"/>
        <w:rPr>
          <w:rFonts w:ascii="Arial" w:hAnsi="Arial" w:cs="Arial"/>
          <w:sz w:val="22"/>
          <w:szCs w:val="22"/>
        </w:rPr>
      </w:pPr>
    </w:p>
    <w:p w:rsidR="002B49E3" w:rsidRDefault="002B49E3" w:rsidP="00420265">
      <w:pPr>
        <w:rPr>
          <w:rFonts w:ascii="Arial" w:hAnsi="Arial" w:cs="Arial"/>
          <w:b/>
          <w:bCs/>
          <w:sz w:val="22"/>
          <w:szCs w:val="22"/>
        </w:rPr>
      </w:pPr>
    </w:p>
    <w:p w:rsidR="002B49E3" w:rsidRDefault="002B49E3" w:rsidP="00420265">
      <w:pPr>
        <w:rPr>
          <w:rFonts w:ascii="Arial" w:hAnsi="Arial" w:cs="Arial"/>
          <w:b/>
          <w:bCs/>
          <w:sz w:val="22"/>
          <w:szCs w:val="22"/>
        </w:rPr>
      </w:pPr>
    </w:p>
    <w:p w:rsidR="004D2C7E" w:rsidRPr="002B552C" w:rsidRDefault="004D2C7E" w:rsidP="00420265">
      <w:pPr>
        <w:rPr>
          <w:rFonts w:ascii="Arial" w:hAnsi="Arial" w:cs="Arial"/>
          <w:sz w:val="22"/>
          <w:szCs w:val="22"/>
        </w:rPr>
      </w:pPr>
      <w:r w:rsidRPr="00B23E0F">
        <w:rPr>
          <w:rFonts w:ascii="Arial" w:hAnsi="Arial" w:cs="Arial"/>
          <w:b/>
          <w:bCs/>
          <w:sz w:val="22"/>
          <w:szCs w:val="22"/>
        </w:rPr>
        <w:t xml:space="preserve">Resources: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Work with the </w:t>
      </w:r>
      <w:r w:rsidR="002B49E3">
        <w:rPr>
          <w:rFonts w:ascii="Arial" w:hAnsi="Arial" w:cs="Arial"/>
          <w:sz w:val="22"/>
          <w:szCs w:val="22"/>
        </w:rPr>
        <w:t>Senior Nurse</w:t>
      </w:r>
      <w:r w:rsidRPr="00B23E0F">
        <w:rPr>
          <w:rFonts w:ascii="Arial" w:hAnsi="Arial" w:cs="Arial"/>
          <w:sz w:val="22"/>
          <w:szCs w:val="22"/>
        </w:rPr>
        <w:t xml:space="preserve"> to maintain and review as appropriate the delegated pay and non -pay budget. This responsibility involves:</w:t>
      </w:r>
    </w:p>
    <w:p w:rsidR="004D2C7E" w:rsidRPr="00B23E0F" w:rsidRDefault="004D2C7E" w:rsidP="00420265">
      <w:pPr>
        <w:numPr>
          <w:ilvl w:val="0"/>
          <w:numId w:val="36"/>
        </w:numPr>
        <w:rPr>
          <w:rFonts w:ascii="Arial" w:hAnsi="Arial" w:cs="Arial"/>
          <w:sz w:val="22"/>
          <w:szCs w:val="22"/>
        </w:rPr>
      </w:pPr>
      <w:r w:rsidRPr="00B23E0F">
        <w:rPr>
          <w:rFonts w:ascii="Arial" w:hAnsi="Arial" w:cs="Arial"/>
          <w:sz w:val="22"/>
          <w:szCs w:val="22"/>
        </w:rPr>
        <w:t xml:space="preserve">Continually reviewing with ward/departmental sisters and teams the resource allocation and spend in relation to their sphere of responsibility.  This includes identifying appropriate action plans to resolve any resource issues. Any adverse financial / resource situation must be reported to the </w:t>
      </w:r>
      <w:r w:rsidR="002B49E3">
        <w:rPr>
          <w:rFonts w:ascii="Arial" w:hAnsi="Arial" w:cs="Arial"/>
          <w:sz w:val="22"/>
          <w:szCs w:val="22"/>
        </w:rPr>
        <w:t>Senior Nurse</w:t>
      </w:r>
      <w:r w:rsidRPr="00B23E0F">
        <w:rPr>
          <w:rFonts w:ascii="Arial" w:hAnsi="Arial" w:cs="Arial"/>
          <w:sz w:val="22"/>
          <w:szCs w:val="22"/>
        </w:rPr>
        <w:t>.</w:t>
      </w:r>
    </w:p>
    <w:p w:rsidR="004D2C7E" w:rsidRDefault="004D2C7E" w:rsidP="002B552C">
      <w:pPr>
        <w:overflowPunct w:val="0"/>
        <w:autoSpaceDE w:val="0"/>
        <w:autoSpaceDN w:val="0"/>
        <w:adjustRightInd w:val="0"/>
        <w:textAlignment w:val="baseline"/>
        <w:rPr>
          <w:rFonts w:ascii="Arial" w:hAnsi="Arial" w:cs="Arial"/>
          <w:b/>
          <w:bCs/>
          <w:sz w:val="22"/>
          <w:szCs w:val="22"/>
        </w:rPr>
      </w:pPr>
    </w:p>
    <w:p w:rsidR="004D2C7E" w:rsidRPr="00B23E0F" w:rsidRDefault="004D2C7E" w:rsidP="00420265">
      <w:pPr>
        <w:overflowPunct w:val="0"/>
        <w:autoSpaceDE w:val="0"/>
        <w:autoSpaceDN w:val="0"/>
        <w:adjustRightInd w:val="0"/>
        <w:textAlignment w:val="baseline"/>
        <w:rPr>
          <w:rFonts w:ascii="Arial" w:hAnsi="Arial" w:cs="Arial"/>
          <w:b/>
          <w:bCs/>
          <w:sz w:val="22"/>
          <w:szCs w:val="22"/>
        </w:rPr>
      </w:pPr>
      <w:r w:rsidRPr="00B23E0F">
        <w:rPr>
          <w:rFonts w:ascii="Arial" w:hAnsi="Arial" w:cs="Arial"/>
          <w:b/>
          <w:bCs/>
          <w:sz w:val="22"/>
          <w:szCs w:val="22"/>
        </w:rPr>
        <w:t xml:space="preserve">Risk &amp; Governance: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Work with the </w:t>
      </w:r>
      <w:r w:rsidR="002B49E3">
        <w:rPr>
          <w:rFonts w:ascii="Arial" w:hAnsi="Arial" w:cs="Arial"/>
          <w:sz w:val="22"/>
          <w:szCs w:val="22"/>
        </w:rPr>
        <w:t>Senior Nurse</w:t>
      </w:r>
      <w:r w:rsidRPr="00B23E0F">
        <w:rPr>
          <w:rFonts w:ascii="Arial" w:hAnsi="Arial" w:cs="Arial"/>
          <w:sz w:val="22"/>
          <w:szCs w:val="22"/>
        </w:rPr>
        <w:t xml:space="preserve"> and the Lead Nurse to ensure that there is full compliance with internal and external governance and best practice requirements.  To assist the </w:t>
      </w:r>
      <w:r w:rsidR="002B49E3">
        <w:rPr>
          <w:rFonts w:ascii="Arial" w:hAnsi="Arial" w:cs="Arial"/>
          <w:sz w:val="22"/>
          <w:szCs w:val="22"/>
        </w:rPr>
        <w:t>Senior Nurse</w:t>
      </w:r>
      <w:r w:rsidRPr="00B23E0F">
        <w:rPr>
          <w:rFonts w:ascii="Arial" w:hAnsi="Arial" w:cs="Arial"/>
          <w:sz w:val="22"/>
          <w:szCs w:val="22"/>
        </w:rPr>
        <w:t xml:space="preserve"> in:</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Ensuring all staff are aware of and follow the appropriate policies, legislation and MHRA alerts.</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Promoting an informal as well as formal process with regard to risk management to ensure that risk assessment is a continuous process and is embedded as part of the normal daily role for all staff</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Leading and managing an effective risk assessment process for the ward / clinical area ensuring high risk areas are identified and incorporated into the local risk register</w:t>
      </w:r>
    </w:p>
    <w:p w:rsidR="00420265" w:rsidRDefault="004D2C7E" w:rsidP="00B23E0F">
      <w:pPr>
        <w:numPr>
          <w:ilvl w:val="0"/>
          <w:numId w:val="13"/>
        </w:numPr>
        <w:tabs>
          <w:tab w:val="num" w:pos="0"/>
        </w:tabs>
        <w:rPr>
          <w:rFonts w:ascii="Arial" w:hAnsi="Arial" w:cs="Arial"/>
          <w:sz w:val="22"/>
          <w:szCs w:val="22"/>
        </w:rPr>
      </w:pPr>
      <w:r w:rsidRPr="00420265">
        <w:rPr>
          <w:rFonts w:ascii="Arial" w:hAnsi="Arial" w:cs="Arial"/>
          <w:sz w:val="22"/>
          <w:szCs w:val="22"/>
        </w:rPr>
        <w:t>Ensuring all staff within sphere of responsibility have access to essential training and achieving 100% compliance.</w:t>
      </w:r>
    </w:p>
    <w:p w:rsidR="004D2C7E" w:rsidRPr="00420265" w:rsidRDefault="004D2C7E" w:rsidP="00B23E0F">
      <w:pPr>
        <w:numPr>
          <w:ilvl w:val="0"/>
          <w:numId w:val="13"/>
        </w:numPr>
        <w:tabs>
          <w:tab w:val="num" w:pos="0"/>
        </w:tabs>
        <w:rPr>
          <w:rFonts w:ascii="Arial" w:hAnsi="Arial" w:cs="Arial"/>
          <w:sz w:val="22"/>
          <w:szCs w:val="22"/>
        </w:rPr>
      </w:pPr>
      <w:r w:rsidRPr="00420265">
        <w:rPr>
          <w:rFonts w:ascii="Arial" w:hAnsi="Arial" w:cs="Arial"/>
          <w:sz w:val="22"/>
          <w:szCs w:val="22"/>
        </w:rPr>
        <w:t>Promoting a blame free culture in reporting incidents and where appropriate initiating a local investigation in a timely manner.</w:t>
      </w:r>
    </w:p>
    <w:p w:rsidR="004D2C7E" w:rsidRDefault="004D2C7E" w:rsidP="00B23E0F">
      <w:pPr>
        <w:spacing w:before="60"/>
        <w:rPr>
          <w:rFonts w:ascii="Arial" w:hAnsi="Arial" w:cs="Arial"/>
          <w:b/>
          <w:bCs/>
          <w:sz w:val="22"/>
          <w:szCs w:val="22"/>
        </w:rPr>
      </w:pPr>
    </w:p>
    <w:p w:rsidR="004D2C7E" w:rsidRPr="00B23E0F" w:rsidRDefault="004D2C7E" w:rsidP="00420265">
      <w:pPr>
        <w:spacing w:before="60"/>
        <w:rPr>
          <w:rFonts w:ascii="Arial" w:hAnsi="Arial" w:cs="Arial"/>
          <w:b/>
          <w:bCs/>
          <w:sz w:val="22"/>
          <w:szCs w:val="22"/>
        </w:rPr>
      </w:pPr>
      <w:r w:rsidRPr="00B23E0F">
        <w:rPr>
          <w:rFonts w:ascii="Arial" w:hAnsi="Arial" w:cs="Arial"/>
          <w:b/>
          <w:bCs/>
          <w:sz w:val="22"/>
          <w:szCs w:val="22"/>
        </w:rPr>
        <w:t xml:space="preserve">Patient &amp; staff involvement:  </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Proactively seek feedback from patients and their families during their hospital admission on the standard of care that they have received</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Be responsible for using an appropriate and varied approach for resolving complaints and issues at a local level in partnership with patients, carers and their family and other healthcare professionals.</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Use own expertise to address issues of unfair or discriminatory practice in a manner that achieves a positive outcome</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Actively use PALS and Complaints feedback to review practice within own area</w:t>
      </w:r>
    </w:p>
    <w:p w:rsidR="00420265"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Be responsible for developing the ward/departmental teams’ knowledge and awareness to address and recognise equality and diversity.</w:t>
      </w:r>
    </w:p>
    <w:p w:rsidR="004D2C7E" w:rsidRPr="00420265"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Use systems that focus on equality and diversity within their service, and continually strive to provide best practice in partnership working, user involvement, sharing best practice, significant event audits and open reflective feedback.</w:t>
      </w:r>
    </w:p>
    <w:p w:rsidR="004D2C7E" w:rsidRPr="00B23E0F" w:rsidRDefault="004D2C7E" w:rsidP="00B23E0F">
      <w:pPr>
        <w:rPr>
          <w:rFonts w:ascii="Arial" w:hAnsi="Arial" w:cs="Arial"/>
          <w:sz w:val="22"/>
          <w:szCs w:val="22"/>
        </w:rPr>
      </w:pPr>
    </w:p>
    <w:p w:rsidR="004D2C7E" w:rsidRPr="00B23E0F" w:rsidRDefault="004D2C7E" w:rsidP="00420265">
      <w:pPr>
        <w:overflowPunct w:val="0"/>
        <w:autoSpaceDE w:val="0"/>
        <w:autoSpaceDN w:val="0"/>
        <w:adjustRightInd w:val="0"/>
        <w:spacing w:before="60"/>
        <w:textAlignment w:val="baseline"/>
        <w:rPr>
          <w:rFonts w:ascii="Arial" w:hAnsi="Arial" w:cs="Arial"/>
          <w:sz w:val="22"/>
          <w:szCs w:val="22"/>
        </w:rPr>
      </w:pPr>
      <w:r w:rsidRPr="00B23E0F">
        <w:rPr>
          <w:rFonts w:ascii="Arial" w:hAnsi="Arial" w:cs="Arial"/>
          <w:b/>
          <w:bCs/>
          <w:sz w:val="22"/>
          <w:szCs w:val="22"/>
        </w:rPr>
        <w:t xml:space="preserve">Service Improvement:  </w:t>
      </w:r>
    </w:p>
    <w:p w:rsidR="004D2C7E" w:rsidRPr="00225CFB" w:rsidRDefault="004D2C7E" w:rsidP="00225CFB">
      <w:pPr>
        <w:numPr>
          <w:ilvl w:val="1"/>
          <w:numId w:val="15"/>
        </w:numPr>
        <w:tabs>
          <w:tab w:val="clear" w:pos="1080"/>
          <w:tab w:val="num" w:pos="36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 xml:space="preserve">Assist the </w:t>
      </w:r>
      <w:r w:rsidR="002B49E3">
        <w:rPr>
          <w:rFonts w:ascii="Arial" w:hAnsi="Arial" w:cs="Arial"/>
          <w:sz w:val="22"/>
          <w:szCs w:val="22"/>
        </w:rPr>
        <w:t>Senior Nurse</w:t>
      </w:r>
      <w:r w:rsidRPr="00B23E0F">
        <w:rPr>
          <w:rFonts w:ascii="Arial" w:hAnsi="Arial" w:cs="Arial"/>
          <w:sz w:val="22"/>
          <w:szCs w:val="22"/>
        </w:rPr>
        <w:t xml:space="preserve"> in implementing the Trust Service Development Programme and participate in Directorate or Trust work streams that contribute to the modernisation and improvement of patient services.</w:t>
      </w:r>
    </w:p>
    <w:p w:rsidR="00420265" w:rsidRDefault="004D2C7E" w:rsidP="00B23E0F">
      <w:pPr>
        <w:numPr>
          <w:ilvl w:val="0"/>
          <w:numId w:val="14"/>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Be responsible for ensuring that systems are developed that encourage the team to offer suggestions of how the service can be improved.</w:t>
      </w:r>
    </w:p>
    <w:p w:rsidR="004D2C7E" w:rsidRPr="00420265" w:rsidRDefault="004D2C7E" w:rsidP="00B23E0F">
      <w:pPr>
        <w:numPr>
          <w:ilvl w:val="0"/>
          <w:numId w:val="14"/>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Continually review data bundles appropriate to own area and use this information to identify areas for service improvement – e.g. saving lives bundles.</w:t>
      </w:r>
    </w:p>
    <w:p w:rsidR="004D2C7E" w:rsidRDefault="004D2C7E" w:rsidP="00225CFB">
      <w:pPr>
        <w:overflowPunct w:val="0"/>
        <w:autoSpaceDE w:val="0"/>
        <w:autoSpaceDN w:val="0"/>
        <w:adjustRightInd w:val="0"/>
        <w:ind w:firstLine="720"/>
        <w:textAlignment w:val="baseline"/>
        <w:rPr>
          <w:rFonts w:ascii="Arial" w:hAnsi="Arial" w:cs="Arial"/>
          <w:b/>
          <w:bCs/>
          <w:sz w:val="22"/>
          <w:szCs w:val="22"/>
        </w:rPr>
      </w:pPr>
    </w:p>
    <w:p w:rsidR="004D2C7E" w:rsidRPr="00B23E0F" w:rsidRDefault="004D2C7E" w:rsidP="00420265">
      <w:pPr>
        <w:overflowPunct w:val="0"/>
        <w:autoSpaceDE w:val="0"/>
        <w:autoSpaceDN w:val="0"/>
        <w:adjustRightInd w:val="0"/>
        <w:textAlignment w:val="baseline"/>
        <w:rPr>
          <w:rFonts w:ascii="Arial" w:hAnsi="Arial" w:cs="Arial"/>
          <w:b/>
          <w:bCs/>
          <w:sz w:val="22"/>
          <w:szCs w:val="22"/>
        </w:rPr>
      </w:pPr>
      <w:r w:rsidRPr="00B23E0F">
        <w:rPr>
          <w:rFonts w:ascii="Arial" w:hAnsi="Arial" w:cs="Arial"/>
          <w:b/>
          <w:bCs/>
          <w:sz w:val="22"/>
          <w:szCs w:val="22"/>
        </w:rPr>
        <w:t xml:space="preserve">R&amp;D, Education and Training: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Assist the </w:t>
      </w:r>
      <w:r w:rsidR="002B49E3">
        <w:rPr>
          <w:rFonts w:ascii="Arial" w:hAnsi="Arial" w:cs="Arial"/>
          <w:sz w:val="22"/>
          <w:szCs w:val="22"/>
        </w:rPr>
        <w:t>Senior Nurse</w:t>
      </w:r>
      <w:r w:rsidRPr="00B23E0F">
        <w:rPr>
          <w:rFonts w:ascii="Arial" w:hAnsi="Arial" w:cs="Arial"/>
          <w:sz w:val="22"/>
          <w:szCs w:val="22"/>
        </w:rPr>
        <w:t xml:space="preserve"> in promoting a learning environment.  This includes:</w:t>
      </w:r>
    </w:p>
    <w:p w:rsidR="004D2C7E" w:rsidRPr="00B23E0F" w:rsidRDefault="004D2C7E" w:rsidP="00B23E0F">
      <w:pPr>
        <w:numPr>
          <w:ilvl w:val="0"/>
          <w:numId w:val="17"/>
        </w:numPr>
        <w:overflowPunct w:val="0"/>
        <w:autoSpaceDE w:val="0"/>
        <w:autoSpaceDN w:val="0"/>
        <w:adjustRightInd w:val="0"/>
        <w:textAlignment w:val="baseline"/>
        <w:rPr>
          <w:rFonts w:ascii="Arial" w:hAnsi="Arial" w:cs="Arial"/>
          <w:sz w:val="22"/>
          <w:szCs w:val="22"/>
        </w:rPr>
      </w:pPr>
      <w:r w:rsidRPr="00B23E0F">
        <w:rPr>
          <w:rFonts w:ascii="Arial" w:hAnsi="Arial" w:cs="Arial"/>
          <w:sz w:val="22"/>
          <w:szCs w:val="22"/>
        </w:rPr>
        <w:lastRenderedPageBreak/>
        <w:t>Establishing links to enable effective student nurse/midwife placement and facilitation of other learners</w:t>
      </w:r>
    </w:p>
    <w:p w:rsidR="004D2C7E" w:rsidRPr="00B23E0F" w:rsidRDefault="004D2C7E" w:rsidP="00B23E0F">
      <w:pPr>
        <w:numPr>
          <w:ilvl w:val="0"/>
          <w:numId w:val="16"/>
        </w:numPr>
        <w:rPr>
          <w:rFonts w:ascii="Arial" w:hAnsi="Arial" w:cs="Arial"/>
          <w:sz w:val="22"/>
          <w:szCs w:val="22"/>
        </w:rPr>
      </w:pPr>
      <w:r w:rsidRPr="00B23E0F">
        <w:rPr>
          <w:rFonts w:ascii="Arial" w:hAnsi="Arial" w:cs="Arial"/>
          <w:sz w:val="22"/>
          <w:szCs w:val="22"/>
        </w:rPr>
        <w:t xml:space="preserve">Assist the </w:t>
      </w:r>
      <w:r w:rsidR="002B49E3">
        <w:rPr>
          <w:rFonts w:ascii="Arial" w:hAnsi="Arial" w:cs="Arial"/>
          <w:sz w:val="22"/>
          <w:szCs w:val="22"/>
        </w:rPr>
        <w:t>Senior Nurse</w:t>
      </w:r>
      <w:r w:rsidRPr="00B23E0F">
        <w:rPr>
          <w:rFonts w:ascii="Arial" w:hAnsi="Arial" w:cs="Arial"/>
          <w:sz w:val="22"/>
          <w:szCs w:val="22"/>
        </w:rPr>
        <w:t xml:space="preserve"> in ensuring that all mandatory training is undertaken and recorded.</w:t>
      </w:r>
    </w:p>
    <w:p w:rsidR="004D2C7E" w:rsidRPr="00B23E0F" w:rsidRDefault="004D2C7E" w:rsidP="00B23E0F">
      <w:pPr>
        <w:numPr>
          <w:ilvl w:val="0"/>
          <w:numId w:val="16"/>
        </w:numPr>
        <w:rPr>
          <w:rFonts w:ascii="Arial" w:hAnsi="Arial" w:cs="Arial"/>
          <w:sz w:val="22"/>
          <w:szCs w:val="22"/>
        </w:rPr>
      </w:pPr>
      <w:r w:rsidRPr="00B23E0F">
        <w:rPr>
          <w:rFonts w:ascii="Arial" w:hAnsi="Arial" w:cs="Arial"/>
          <w:sz w:val="22"/>
          <w:szCs w:val="22"/>
        </w:rPr>
        <w:t>On a continual basis working alongside their team, acting as a role model, leader, supervisor and support contact to ensure all staff members are facilitated in their allocated responsibilities</w:t>
      </w:r>
    </w:p>
    <w:p w:rsidR="00420265" w:rsidRPr="00420265" w:rsidRDefault="004D2C7E" w:rsidP="00B23E0F">
      <w:pPr>
        <w:numPr>
          <w:ilvl w:val="0"/>
          <w:numId w:val="16"/>
        </w:numPr>
        <w:rPr>
          <w:rFonts w:ascii="Arial" w:hAnsi="Arial" w:cs="Arial"/>
          <w:b/>
          <w:bCs/>
          <w:sz w:val="22"/>
          <w:szCs w:val="22"/>
        </w:rPr>
      </w:pPr>
      <w:r w:rsidRPr="00420265">
        <w:rPr>
          <w:rFonts w:ascii="Arial" w:hAnsi="Arial" w:cs="Arial"/>
          <w:sz w:val="22"/>
          <w:szCs w:val="22"/>
        </w:rPr>
        <w:t xml:space="preserve">Assist the </w:t>
      </w:r>
      <w:r w:rsidR="002B49E3">
        <w:rPr>
          <w:rFonts w:ascii="Arial" w:hAnsi="Arial" w:cs="Arial"/>
          <w:sz w:val="22"/>
          <w:szCs w:val="22"/>
        </w:rPr>
        <w:t>Senior Nurse</w:t>
      </w:r>
      <w:r w:rsidRPr="00420265">
        <w:rPr>
          <w:rFonts w:ascii="Arial" w:hAnsi="Arial" w:cs="Arial"/>
          <w:sz w:val="22"/>
          <w:szCs w:val="22"/>
        </w:rPr>
        <w:t xml:space="preserve"> in ensuring that all staff are competent in the Early Warning Score system within the clinical area</w:t>
      </w:r>
    </w:p>
    <w:p w:rsidR="004D2C7E" w:rsidRPr="00420265" w:rsidRDefault="004D2C7E" w:rsidP="00B23E0F">
      <w:pPr>
        <w:numPr>
          <w:ilvl w:val="0"/>
          <w:numId w:val="16"/>
        </w:numPr>
        <w:rPr>
          <w:rFonts w:ascii="Arial" w:hAnsi="Arial" w:cs="Arial"/>
          <w:b/>
          <w:bCs/>
          <w:sz w:val="22"/>
          <w:szCs w:val="22"/>
        </w:rPr>
      </w:pPr>
      <w:r w:rsidRPr="00420265">
        <w:rPr>
          <w:rFonts w:ascii="Arial" w:hAnsi="Arial" w:cs="Arial"/>
          <w:sz w:val="22"/>
          <w:szCs w:val="22"/>
        </w:rPr>
        <w:t>Being responsible for developing own skills and knowledge and contribute to the development of others.</w:t>
      </w:r>
    </w:p>
    <w:p w:rsidR="004D2C7E" w:rsidRDefault="004D2C7E" w:rsidP="00733B47">
      <w:pPr>
        <w:ind w:firstLine="720"/>
        <w:rPr>
          <w:rFonts w:ascii="Arial" w:hAnsi="Arial" w:cs="Arial"/>
          <w:b/>
          <w:bCs/>
          <w:sz w:val="22"/>
          <w:szCs w:val="22"/>
        </w:rPr>
      </w:pPr>
    </w:p>
    <w:p w:rsidR="004D2C7E" w:rsidRPr="00444B12" w:rsidRDefault="004D2C7E" w:rsidP="00420265">
      <w:pPr>
        <w:rPr>
          <w:rFonts w:ascii="Arial" w:hAnsi="Arial" w:cs="Arial"/>
          <w:b/>
          <w:bCs/>
          <w:sz w:val="22"/>
          <w:szCs w:val="22"/>
        </w:rPr>
      </w:pPr>
      <w:r w:rsidRPr="00444B12">
        <w:rPr>
          <w:rFonts w:ascii="Arial" w:hAnsi="Arial" w:cs="Arial"/>
          <w:b/>
          <w:bCs/>
          <w:sz w:val="22"/>
          <w:szCs w:val="22"/>
        </w:rPr>
        <w:t>Other Responsibilities:</w:t>
      </w:r>
    </w:p>
    <w:p w:rsidR="004D2C7E" w:rsidRPr="00444B12" w:rsidRDefault="004D2C7E" w:rsidP="00420265">
      <w:pPr>
        <w:numPr>
          <w:ilvl w:val="0"/>
          <w:numId w:val="35"/>
        </w:numPr>
        <w:rPr>
          <w:rFonts w:ascii="Arial" w:hAnsi="Arial" w:cs="Arial"/>
          <w:sz w:val="22"/>
          <w:szCs w:val="22"/>
        </w:rPr>
      </w:pPr>
      <w:r w:rsidRPr="00444B12">
        <w:rPr>
          <w:rFonts w:ascii="Arial" w:hAnsi="Arial" w:cs="Arial"/>
          <w:sz w:val="22"/>
          <w:szCs w:val="22"/>
        </w:rPr>
        <w:t>To take part in regular performance appraisal</w:t>
      </w:r>
    </w:p>
    <w:p w:rsidR="004D2C7E" w:rsidRPr="00444B12" w:rsidRDefault="004D2C7E" w:rsidP="00420265">
      <w:pPr>
        <w:numPr>
          <w:ilvl w:val="0"/>
          <w:numId w:val="35"/>
        </w:numPr>
        <w:jc w:val="both"/>
        <w:rPr>
          <w:rFonts w:ascii="Arial" w:hAnsi="Arial" w:cs="Arial"/>
          <w:sz w:val="22"/>
          <w:szCs w:val="22"/>
        </w:rPr>
      </w:pPr>
      <w:r w:rsidRPr="00444B12">
        <w:rPr>
          <w:rFonts w:ascii="Arial" w:hAnsi="Arial" w:cs="Arial"/>
          <w:sz w:val="22"/>
          <w:szCs w:val="22"/>
        </w:rPr>
        <w:t>To undertake any training required in order to maintain competency including mandatory training, i.e. Fire, Manual Handling</w:t>
      </w:r>
    </w:p>
    <w:p w:rsidR="004D2C7E" w:rsidRPr="00444B12" w:rsidRDefault="004D2C7E" w:rsidP="00420265">
      <w:pPr>
        <w:numPr>
          <w:ilvl w:val="0"/>
          <w:numId w:val="35"/>
        </w:numPr>
        <w:jc w:val="both"/>
        <w:rPr>
          <w:rFonts w:ascii="Arial" w:hAnsi="Arial" w:cs="Arial"/>
          <w:b/>
          <w:bCs/>
          <w:sz w:val="22"/>
          <w:szCs w:val="22"/>
        </w:rPr>
      </w:pPr>
      <w:r w:rsidRPr="00444B12">
        <w:rPr>
          <w:rFonts w:ascii="Arial" w:hAnsi="Arial" w:cs="Arial"/>
          <w:sz w:val="22"/>
          <w:szCs w:val="22"/>
        </w:rPr>
        <w:t xml:space="preserve">To contribute to and work within a safe working environment </w:t>
      </w:r>
    </w:p>
    <w:p w:rsidR="004D2C7E" w:rsidRPr="00444B12" w:rsidRDefault="004D2C7E" w:rsidP="00420265">
      <w:pPr>
        <w:numPr>
          <w:ilvl w:val="0"/>
          <w:numId w:val="35"/>
        </w:numPr>
        <w:jc w:val="both"/>
        <w:rPr>
          <w:rFonts w:ascii="Arial" w:hAnsi="Arial" w:cs="Arial"/>
          <w:b/>
          <w:bCs/>
          <w:sz w:val="22"/>
          <w:szCs w:val="22"/>
        </w:rPr>
      </w:pPr>
      <w:r w:rsidRPr="00444B12">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4D2C7E" w:rsidRPr="00444B12" w:rsidRDefault="004D2C7E">
      <w:pPr>
        <w:rPr>
          <w:rFonts w:ascii="Arial" w:hAnsi="Arial" w:cs="Arial"/>
          <w:sz w:val="22"/>
          <w:szCs w:val="22"/>
        </w:rPr>
      </w:pPr>
    </w:p>
    <w:p w:rsidR="004D2C7E" w:rsidRPr="00444B12" w:rsidRDefault="004D2C7E">
      <w:pPr>
        <w:rPr>
          <w:rFonts w:ascii="Arial" w:hAnsi="Arial" w:cs="Arial"/>
          <w:b/>
          <w:bCs/>
          <w:sz w:val="22"/>
          <w:szCs w:val="22"/>
          <w:u w:val="single"/>
        </w:rPr>
      </w:pPr>
    </w:p>
    <w:p w:rsidR="004D2C7E" w:rsidRPr="00444B12" w:rsidRDefault="004D2C7E">
      <w:pPr>
        <w:rPr>
          <w:rFonts w:ascii="Arial" w:hAnsi="Arial" w:cs="Arial"/>
          <w:b/>
          <w:bCs/>
          <w:sz w:val="22"/>
          <w:szCs w:val="22"/>
        </w:rPr>
      </w:pPr>
      <w:r w:rsidRPr="00444B12">
        <w:rPr>
          <w:rFonts w:ascii="Arial" w:hAnsi="Arial" w:cs="Arial"/>
          <w:b/>
          <w:bCs/>
          <w:sz w:val="22"/>
          <w:szCs w:val="22"/>
          <w:u w:val="single"/>
        </w:rPr>
        <w:br w:type="page"/>
      </w:r>
      <w:r w:rsidRPr="00444B12">
        <w:rPr>
          <w:rFonts w:ascii="Arial" w:hAnsi="Arial" w:cs="Arial"/>
          <w:b/>
          <w:bCs/>
          <w:sz w:val="22"/>
          <w:szCs w:val="22"/>
          <w:u w:val="single"/>
        </w:rPr>
        <w:lastRenderedPageBreak/>
        <w:t>THE TRUST</w:t>
      </w:r>
      <w:r w:rsidRPr="00444B12">
        <w:rPr>
          <w:rFonts w:ascii="Arial" w:hAnsi="Arial" w:cs="Arial"/>
          <w:b/>
          <w:bCs/>
          <w:sz w:val="22"/>
          <w:szCs w:val="22"/>
        </w:rPr>
        <w:t xml:space="preserve"> - PURPOSE AND VALUES</w:t>
      </w:r>
    </w:p>
    <w:p w:rsidR="004D2C7E" w:rsidRPr="00444B12" w:rsidRDefault="004D2C7E">
      <w:pPr>
        <w:pStyle w:val="BodyText"/>
        <w:rPr>
          <w:rFonts w:ascii="Arial" w:hAnsi="Arial" w:cs="Arial"/>
          <w:sz w:val="22"/>
          <w:szCs w:val="22"/>
          <w:lang w:val="en-GB"/>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4D2C7E" w:rsidRPr="00444B12" w:rsidRDefault="004D2C7E">
      <w:pPr>
        <w:rPr>
          <w:rFonts w:ascii="Arial" w:hAnsi="Arial" w:cs="Arial"/>
          <w:sz w:val="22"/>
          <w:szCs w:val="22"/>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D2C7E" w:rsidRPr="00444B12" w:rsidRDefault="004D2C7E">
      <w:pPr>
        <w:rPr>
          <w:rFonts w:ascii="Arial" w:hAnsi="Arial" w:cs="Arial"/>
          <w:sz w:val="22"/>
          <w:szCs w:val="22"/>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recruit competent staff whom we support in maintaining and extending their skills in accordance with the needs of the people we serve.  We will pay staff fairly and recognise the whole staff’s commitment to meeting the needs of our patients.</w:t>
      </w:r>
    </w:p>
    <w:p w:rsidR="004D2C7E" w:rsidRPr="00444B12" w:rsidRDefault="004D2C7E">
      <w:pPr>
        <w:pStyle w:val="BodyText"/>
        <w:rPr>
          <w:rFonts w:ascii="Arial" w:hAnsi="Arial" w:cs="Arial"/>
          <w:sz w:val="22"/>
          <w:szCs w:val="22"/>
          <w:lang w:val="en-GB"/>
        </w:rPr>
      </w:pPr>
    </w:p>
    <w:p w:rsidR="004D2C7E" w:rsidRPr="00444B12" w:rsidRDefault="004D2C7E" w:rsidP="00533D38">
      <w:pPr>
        <w:jc w:val="both"/>
        <w:rPr>
          <w:rFonts w:ascii="Arial" w:hAnsi="Arial" w:cs="Arial"/>
          <w:sz w:val="22"/>
          <w:szCs w:val="22"/>
        </w:rPr>
      </w:pPr>
      <w:r w:rsidRPr="00444B12">
        <w:rPr>
          <w:rFonts w:ascii="Arial" w:hAnsi="Arial" w:cs="Arial"/>
          <w:sz w:val="22"/>
          <w:szCs w:val="22"/>
        </w:rPr>
        <w:t xml:space="preserve">We are committed to equal opportunity for all and encourage flexible working arrangements including job sharing. </w:t>
      </w:r>
    </w:p>
    <w:p w:rsidR="004D2C7E" w:rsidRPr="00444B12" w:rsidRDefault="004D2C7E">
      <w:pPr>
        <w:pStyle w:val="BodyText"/>
        <w:rPr>
          <w:rFonts w:ascii="Arial" w:hAnsi="Arial" w:cs="Arial"/>
          <w:sz w:val="22"/>
          <w:szCs w:val="22"/>
          <w:lang w:val="en-GB"/>
        </w:rPr>
      </w:pPr>
    </w:p>
    <w:p w:rsidR="004D2C7E" w:rsidRPr="00444B12" w:rsidRDefault="004D2C7E">
      <w:pPr>
        <w:pStyle w:val="Heading3"/>
        <w:tabs>
          <w:tab w:val="clear" w:pos="522"/>
        </w:tabs>
        <w:rPr>
          <w:rFonts w:ascii="Arial" w:hAnsi="Arial" w:cs="Arial"/>
          <w:sz w:val="22"/>
          <w:szCs w:val="22"/>
        </w:rPr>
      </w:pPr>
      <w:r w:rsidRPr="00444B12">
        <w:rPr>
          <w:rFonts w:ascii="Arial" w:hAnsi="Arial" w:cs="Arial"/>
          <w:sz w:val="22"/>
          <w:szCs w:val="22"/>
        </w:rPr>
        <w:t>GENERAL</w:t>
      </w:r>
    </w:p>
    <w:p w:rsidR="004D2C7E" w:rsidRPr="00444B12" w:rsidRDefault="004D2C7E">
      <w:pPr>
        <w:pStyle w:val="BodyText"/>
        <w:rPr>
          <w:rFonts w:ascii="Arial" w:hAnsi="Arial" w:cs="Arial"/>
          <w:sz w:val="22"/>
          <w:szCs w:val="22"/>
          <w:lang w:val="en-GB"/>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4D2C7E" w:rsidRPr="00444B12" w:rsidRDefault="004D2C7E">
      <w:pPr>
        <w:rPr>
          <w:rFonts w:ascii="Arial" w:hAnsi="Arial" w:cs="Arial"/>
          <w:sz w:val="22"/>
          <w:szCs w:val="22"/>
        </w:rPr>
      </w:pPr>
    </w:p>
    <w:p w:rsidR="004D2C7E" w:rsidRPr="00444B12" w:rsidRDefault="004D2C7E">
      <w:pPr>
        <w:autoSpaceDE w:val="0"/>
        <w:autoSpaceDN w:val="0"/>
        <w:adjustRightInd w:val="0"/>
        <w:rPr>
          <w:rFonts w:ascii="Arial" w:hAnsi="Arial" w:cs="Arial"/>
          <w:color w:val="000000"/>
          <w:sz w:val="22"/>
          <w:szCs w:val="22"/>
          <w:lang w:val="en-US" w:eastAsia="en-GB"/>
        </w:rPr>
      </w:pPr>
      <w:r w:rsidRPr="00444B12">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4D2C7E" w:rsidRPr="00444B12" w:rsidRDefault="004D2C7E">
      <w:pPr>
        <w:rPr>
          <w:rFonts w:ascii="Arial" w:hAnsi="Arial" w:cs="Arial"/>
          <w:color w:val="000000"/>
          <w:sz w:val="22"/>
          <w:szCs w:val="22"/>
        </w:rPr>
      </w:pP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444B12">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444B12">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2C7ABC" w:rsidRPr="00444B12" w:rsidRDefault="004D2C7E">
      <w:pPr>
        <w:jc w:val="center"/>
        <w:rPr>
          <w:rFonts w:ascii="Arial" w:hAnsi="Arial" w:cs="Arial"/>
          <w:b/>
          <w:bCs/>
          <w:sz w:val="22"/>
          <w:szCs w:val="22"/>
        </w:rPr>
      </w:pPr>
      <w:r w:rsidRPr="00444B12">
        <w:rPr>
          <w:rFonts w:ascii="Arial" w:hAnsi="Arial" w:cs="Arial"/>
          <w:b/>
          <w:bCs/>
          <w:sz w:val="22"/>
          <w:szCs w:val="22"/>
        </w:rPr>
        <w:br w:type="page"/>
      </w:r>
    </w:p>
    <w:tbl>
      <w:tblPr>
        <w:tblStyle w:val="TableGrid"/>
        <w:tblW w:w="10206" w:type="dxa"/>
        <w:tblInd w:w="-459" w:type="dxa"/>
        <w:tblLook w:val="04A0" w:firstRow="1" w:lastRow="0" w:firstColumn="1" w:lastColumn="0" w:noHBand="0" w:noVBand="1"/>
      </w:tblPr>
      <w:tblGrid>
        <w:gridCol w:w="1985"/>
        <w:gridCol w:w="8221"/>
      </w:tblGrid>
      <w:tr w:rsidR="002C7ABC" w:rsidRPr="002C7ABC" w:rsidTr="00404FC3">
        <w:tc>
          <w:tcPr>
            <w:tcW w:w="1985" w:type="dxa"/>
          </w:tcPr>
          <w:p w:rsidR="002C7ABC" w:rsidRPr="002C7ABC" w:rsidRDefault="002C7ABC" w:rsidP="002C7ABC">
            <w:pPr>
              <w:jc w:val="both"/>
              <w:rPr>
                <w:rFonts w:ascii="Arial" w:hAnsi="Arial" w:cs="Arial"/>
                <w:b/>
                <w:sz w:val="22"/>
                <w:szCs w:val="22"/>
              </w:rPr>
            </w:pPr>
            <w:r w:rsidRPr="002C7ABC">
              <w:rPr>
                <w:rFonts w:ascii="Arial" w:hAnsi="Arial" w:cs="Arial"/>
                <w:b/>
                <w:sz w:val="22"/>
                <w:szCs w:val="22"/>
              </w:rPr>
              <w:lastRenderedPageBreak/>
              <w:t>Job Title</w:t>
            </w:r>
          </w:p>
        </w:tc>
        <w:tc>
          <w:tcPr>
            <w:tcW w:w="8221"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ECP</w:t>
            </w:r>
          </w:p>
        </w:tc>
      </w:tr>
    </w:tbl>
    <w:p w:rsidR="002C7ABC" w:rsidRPr="002C7ABC" w:rsidRDefault="002C7ABC" w:rsidP="002C7ABC">
      <w:pPr>
        <w:jc w:val="both"/>
        <w:rPr>
          <w:rFonts w:ascii="Arial" w:eastAsiaTheme="minorHAnsi" w:hAnsi="Arial" w:cs="Arial"/>
          <w:sz w:val="22"/>
          <w:szCs w:val="22"/>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2C7ABC" w:rsidRPr="002C7ABC" w:rsidTr="00404FC3">
        <w:tc>
          <w:tcPr>
            <w:tcW w:w="7641" w:type="dxa"/>
            <w:shd w:val="clear" w:color="auto" w:fill="002060"/>
          </w:tcPr>
          <w:p w:rsidR="002C7ABC" w:rsidRPr="002C7ABC" w:rsidRDefault="002C7ABC" w:rsidP="002C7ABC">
            <w:pPr>
              <w:jc w:val="both"/>
              <w:rPr>
                <w:rFonts w:ascii="Arial" w:hAnsi="Arial" w:cs="Arial"/>
                <w:b/>
                <w:sz w:val="22"/>
                <w:szCs w:val="22"/>
              </w:rPr>
            </w:pPr>
            <w:r w:rsidRPr="002C7ABC">
              <w:rPr>
                <w:rFonts w:ascii="Arial" w:hAnsi="Arial" w:cs="Arial"/>
                <w:b/>
                <w:sz w:val="22"/>
                <w:szCs w:val="22"/>
              </w:rPr>
              <w:t>Requirements</w:t>
            </w:r>
          </w:p>
        </w:tc>
        <w:tc>
          <w:tcPr>
            <w:tcW w:w="1398" w:type="dxa"/>
            <w:shd w:val="clear" w:color="auto" w:fill="002060"/>
          </w:tcPr>
          <w:p w:rsidR="002C7ABC" w:rsidRPr="002C7ABC" w:rsidRDefault="002C7ABC" w:rsidP="002C7ABC">
            <w:pPr>
              <w:jc w:val="both"/>
              <w:rPr>
                <w:rFonts w:ascii="Arial" w:hAnsi="Arial" w:cs="Arial"/>
                <w:b/>
                <w:sz w:val="22"/>
                <w:szCs w:val="22"/>
              </w:rPr>
            </w:pPr>
            <w:r w:rsidRPr="002C7ABC">
              <w:rPr>
                <w:rFonts w:ascii="Arial" w:hAnsi="Arial" w:cs="Arial"/>
                <w:b/>
                <w:sz w:val="22"/>
                <w:szCs w:val="22"/>
              </w:rPr>
              <w:t>At Recruitment</w:t>
            </w:r>
          </w:p>
        </w:tc>
        <w:tc>
          <w:tcPr>
            <w:tcW w:w="1275" w:type="dxa"/>
            <w:shd w:val="clear" w:color="auto" w:fill="002060"/>
          </w:tcPr>
          <w:p w:rsidR="002C7ABC" w:rsidRPr="002C7ABC" w:rsidRDefault="002C7ABC" w:rsidP="002C7ABC">
            <w:pPr>
              <w:jc w:val="both"/>
              <w:rPr>
                <w:rFonts w:ascii="Arial" w:hAnsi="Arial" w:cs="Arial"/>
                <w:b/>
                <w:sz w:val="22"/>
                <w:szCs w:val="22"/>
              </w:rPr>
            </w:pPr>
            <w:r w:rsidRPr="002C7ABC">
              <w:rPr>
                <w:rFonts w:ascii="Arial" w:hAnsi="Arial" w:cs="Arial"/>
                <w:b/>
                <w:sz w:val="22"/>
                <w:szCs w:val="22"/>
              </w:rPr>
              <w:t>1</w:t>
            </w:r>
            <w:r w:rsidRPr="002C7ABC">
              <w:rPr>
                <w:rFonts w:ascii="Arial" w:hAnsi="Arial" w:cs="Arial"/>
                <w:b/>
                <w:sz w:val="22"/>
                <w:szCs w:val="22"/>
                <w:vertAlign w:val="superscript"/>
              </w:rPr>
              <w:t>st</w:t>
            </w:r>
            <w:r w:rsidRPr="002C7ABC">
              <w:rPr>
                <w:rFonts w:ascii="Arial" w:hAnsi="Arial" w:cs="Arial"/>
                <w:b/>
                <w:sz w:val="22"/>
                <w:szCs w:val="22"/>
              </w:rPr>
              <w:t xml:space="preserve"> PDR or (award of) increment</w:t>
            </w:r>
          </w:p>
        </w:tc>
      </w:tr>
      <w:tr w:rsidR="002C7ABC" w:rsidRPr="002C7ABC" w:rsidTr="00404FC3">
        <w:tc>
          <w:tcPr>
            <w:tcW w:w="7641" w:type="dxa"/>
          </w:tcPr>
          <w:p w:rsidR="002C7ABC" w:rsidRPr="002C7ABC" w:rsidRDefault="002C7ABC" w:rsidP="002C7ABC">
            <w:pPr>
              <w:jc w:val="both"/>
              <w:rPr>
                <w:rFonts w:ascii="Arial" w:hAnsi="Arial" w:cs="Arial"/>
                <w:b/>
                <w:sz w:val="22"/>
                <w:szCs w:val="22"/>
              </w:rPr>
            </w:pPr>
            <w:r w:rsidRPr="002C7ABC">
              <w:rPr>
                <w:rFonts w:ascii="Arial" w:hAnsi="Arial" w:cs="Arial"/>
                <w:b/>
                <w:sz w:val="22"/>
                <w:szCs w:val="22"/>
              </w:rPr>
              <w:t>QUALIFICATION/ SPECIAL TRAINING</w:t>
            </w:r>
          </w:p>
          <w:p w:rsidR="002C7ABC" w:rsidRPr="002C7ABC" w:rsidRDefault="002C7ABC" w:rsidP="002C7ABC">
            <w:pPr>
              <w:jc w:val="both"/>
              <w:rPr>
                <w:rFonts w:ascii="Arial" w:hAnsi="Arial" w:cs="Arial"/>
                <w:sz w:val="22"/>
                <w:szCs w:val="22"/>
              </w:rPr>
            </w:pPr>
            <w:r w:rsidRPr="002C7ABC">
              <w:rPr>
                <w:rFonts w:ascii="Arial" w:hAnsi="Arial" w:cs="Arial"/>
                <w:sz w:val="22"/>
                <w:szCs w:val="22"/>
              </w:rPr>
              <w:t>Registered Nurse/Paramedic/Allied Healthcare Profession</w:t>
            </w:r>
          </w:p>
          <w:p w:rsidR="002C7ABC" w:rsidRPr="002C7ABC" w:rsidRDefault="002C7ABC" w:rsidP="002C7ABC">
            <w:pPr>
              <w:jc w:val="both"/>
              <w:rPr>
                <w:rFonts w:ascii="Arial" w:hAnsi="Arial" w:cs="Arial"/>
                <w:sz w:val="22"/>
                <w:szCs w:val="22"/>
              </w:rPr>
            </w:pPr>
          </w:p>
          <w:p w:rsidR="002C7ABC" w:rsidRPr="002C7ABC" w:rsidRDefault="002C7ABC" w:rsidP="002C7ABC">
            <w:pPr>
              <w:jc w:val="both"/>
              <w:rPr>
                <w:rFonts w:ascii="Arial" w:hAnsi="Arial" w:cs="Arial"/>
                <w:sz w:val="22"/>
                <w:szCs w:val="22"/>
              </w:rPr>
            </w:pPr>
            <w:r w:rsidRPr="002C7ABC">
              <w:rPr>
                <w:rFonts w:ascii="Arial" w:hAnsi="Arial" w:cs="Arial"/>
                <w:sz w:val="22"/>
                <w:szCs w:val="22"/>
              </w:rPr>
              <w:t>A degree or degree level post registration qualification or equivalent in advanced clinical assessment.</w:t>
            </w:r>
          </w:p>
          <w:p w:rsidR="002C7ABC" w:rsidRPr="002C7ABC" w:rsidRDefault="002C7ABC" w:rsidP="002C7ABC">
            <w:pPr>
              <w:jc w:val="both"/>
              <w:rPr>
                <w:rFonts w:ascii="Arial" w:hAnsi="Arial" w:cs="Arial"/>
                <w:sz w:val="22"/>
                <w:szCs w:val="22"/>
              </w:rPr>
            </w:pPr>
          </w:p>
          <w:p w:rsidR="002C7ABC" w:rsidRPr="002C7ABC" w:rsidRDefault="002C7ABC" w:rsidP="002C7ABC">
            <w:pPr>
              <w:jc w:val="both"/>
              <w:rPr>
                <w:rFonts w:ascii="Arial" w:hAnsi="Arial" w:cs="Arial"/>
                <w:sz w:val="22"/>
                <w:szCs w:val="22"/>
              </w:rPr>
            </w:pPr>
            <w:r w:rsidRPr="002C7ABC">
              <w:rPr>
                <w:rFonts w:ascii="Arial" w:hAnsi="Arial" w:cs="Arial"/>
                <w:sz w:val="22"/>
                <w:szCs w:val="22"/>
              </w:rPr>
              <w:t>Willingness to undertake training at master’s level if required qualifications not already held</w:t>
            </w:r>
          </w:p>
          <w:p w:rsidR="002C7ABC" w:rsidRPr="002C7ABC" w:rsidRDefault="002C7ABC" w:rsidP="002C7ABC">
            <w:pPr>
              <w:jc w:val="both"/>
              <w:rPr>
                <w:rFonts w:ascii="Arial" w:hAnsi="Arial" w:cs="Arial"/>
                <w:sz w:val="22"/>
                <w:szCs w:val="22"/>
              </w:rPr>
            </w:pPr>
          </w:p>
          <w:p w:rsidR="002C7ABC" w:rsidRPr="002C7ABC" w:rsidRDefault="002C7ABC" w:rsidP="002C7ABC">
            <w:pPr>
              <w:jc w:val="both"/>
              <w:rPr>
                <w:rFonts w:ascii="Arial" w:hAnsi="Arial" w:cs="Arial"/>
                <w:sz w:val="22"/>
                <w:szCs w:val="22"/>
              </w:rPr>
            </w:pPr>
            <w:r w:rsidRPr="002C7ABC">
              <w:rPr>
                <w:rFonts w:ascii="Arial" w:hAnsi="Arial" w:cs="Arial"/>
                <w:sz w:val="22"/>
                <w:szCs w:val="22"/>
              </w:rPr>
              <w:t>Non-medical Prescribing Qualification</w:t>
            </w:r>
          </w:p>
          <w:p w:rsidR="002C7ABC" w:rsidRPr="002C7ABC" w:rsidRDefault="002C7ABC" w:rsidP="002C7ABC">
            <w:pPr>
              <w:jc w:val="both"/>
              <w:rPr>
                <w:rFonts w:ascii="Arial" w:hAnsi="Arial" w:cs="Arial"/>
                <w:sz w:val="22"/>
                <w:szCs w:val="22"/>
              </w:rPr>
            </w:pPr>
          </w:p>
          <w:p w:rsidR="002C7ABC" w:rsidRPr="002C7ABC" w:rsidRDefault="002C7ABC" w:rsidP="002C7ABC">
            <w:pPr>
              <w:jc w:val="both"/>
              <w:rPr>
                <w:rFonts w:ascii="Arial" w:hAnsi="Arial" w:cs="Arial"/>
                <w:sz w:val="22"/>
                <w:szCs w:val="22"/>
              </w:rPr>
            </w:pPr>
            <w:r w:rsidRPr="002C7ABC">
              <w:rPr>
                <w:rFonts w:ascii="Arial" w:hAnsi="Arial" w:cs="Arial"/>
                <w:sz w:val="22"/>
                <w:szCs w:val="22"/>
              </w:rPr>
              <w:t>ILS/PILS</w:t>
            </w:r>
          </w:p>
        </w:tc>
        <w:tc>
          <w:tcPr>
            <w:tcW w:w="1398" w:type="dxa"/>
          </w:tcPr>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D</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D</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D</w:t>
            </w:r>
          </w:p>
          <w:p w:rsidR="002C7ABC" w:rsidRPr="002C7ABC" w:rsidRDefault="002C7ABC" w:rsidP="002C7ABC">
            <w:pPr>
              <w:jc w:val="center"/>
              <w:rPr>
                <w:rFonts w:ascii="Arial" w:hAnsi="Arial" w:cs="Arial"/>
                <w:b/>
                <w:sz w:val="22"/>
                <w:szCs w:val="22"/>
              </w:rPr>
            </w:pPr>
          </w:p>
        </w:tc>
        <w:tc>
          <w:tcPr>
            <w:tcW w:w="1275" w:type="dxa"/>
          </w:tcPr>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rPr>
                <w:rFonts w:ascii="Arial" w:hAnsi="Arial" w:cs="Arial"/>
                <w:b/>
                <w:sz w:val="22"/>
                <w:szCs w:val="22"/>
              </w:rPr>
            </w:pP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tc>
      </w:tr>
      <w:tr w:rsidR="002C7ABC" w:rsidRPr="002C7ABC" w:rsidTr="00404FC3">
        <w:tc>
          <w:tcPr>
            <w:tcW w:w="7641" w:type="dxa"/>
          </w:tcPr>
          <w:p w:rsidR="002C7ABC" w:rsidRPr="002C7ABC" w:rsidRDefault="002C7ABC" w:rsidP="002C7ABC">
            <w:pPr>
              <w:jc w:val="both"/>
              <w:rPr>
                <w:rFonts w:ascii="Arial" w:hAnsi="Arial" w:cs="Arial"/>
                <w:b/>
                <w:sz w:val="22"/>
                <w:szCs w:val="22"/>
              </w:rPr>
            </w:pPr>
            <w:r w:rsidRPr="002C7ABC">
              <w:rPr>
                <w:rFonts w:ascii="Arial" w:hAnsi="Arial" w:cs="Arial"/>
                <w:b/>
                <w:sz w:val="22"/>
                <w:szCs w:val="22"/>
              </w:rPr>
              <w:t>KNOWLEDGE/SKILLS</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Good decision-making skills</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Excellent clinical knowledge, skills and confidence in minor illness and minor injury</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Ability to apply research findings and support evidence-based practice</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 xml:space="preserve">Proficient IT skills </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Excellent Communication Skills</w:t>
            </w:r>
          </w:p>
          <w:p w:rsidR="002C7ABC" w:rsidRPr="002C7ABC" w:rsidRDefault="002C7ABC" w:rsidP="002C7ABC">
            <w:pPr>
              <w:jc w:val="both"/>
              <w:rPr>
                <w:rFonts w:ascii="Arial" w:hAnsi="Arial" w:cs="Arial"/>
                <w:sz w:val="22"/>
                <w:szCs w:val="22"/>
              </w:rPr>
            </w:pPr>
            <w:r w:rsidRPr="002C7ABC">
              <w:rPr>
                <w:rFonts w:ascii="Arial" w:hAnsi="Arial" w:cs="Arial"/>
                <w:sz w:val="22"/>
                <w:szCs w:val="22"/>
              </w:rPr>
              <w:t>Able to work autonomously</w:t>
            </w:r>
          </w:p>
        </w:tc>
        <w:tc>
          <w:tcPr>
            <w:tcW w:w="1398" w:type="dxa"/>
          </w:tcPr>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tc>
        <w:tc>
          <w:tcPr>
            <w:tcW w:w="1275" w:type="dxa"/>
          </w:tcPr>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tc>
      </w:tr>
      <w:tr w:rsidR="002C7ABC" w:rsidRPr="002C7ABC" w:rsidTr="00404FC3">
        <w:tc>
          <w:tcPr>
            <w:tcW w:w="7641" w:type="dxa"/>
          </w:tcPr>
          <w:p w:rsidR="002C7ABC" w:rsidRPr="002C7ABC" w:rsidRDefault="002C7ABC" w:rsidP="002C7ABC">
            <w:pPr>
              <w:jc w:val="both"/>
              <w:rPr>
                <w:rFonts w:ascii="Arial" w:hAnsi="Arial" w:cs="Arial"/>
                <w:b/>
                <w:sz w:val="22"/>
                <w:szCs w:val="22"/>
              </w:rPr>
            </w:pPr>
            <w:r w:rsidRPr="002C7ABC">
              <w:rPr>
                <w:rFonts w:ascii="Arial" w:hAnsi="Arial" w:cs="Arial"/>
                <w:b/>
                <w:sz w:val="22"/>
                <w:szCs w:val="22"/>
              </w:rPr>
              <w:t xml:space="preserve">EXPERIENCE </w:t>
            </w:r>
          </w:p>
          <w:p w:rsidR="002C7ABC" w:rsidRPr="002C7ABC" w:rsidRDefault="002C7ABC" w:rsidP="002C7ABC">
            <w:pPr>
              <w:jc w:val="both"/>
              <w:rPr>
                <w:rFonts w:ascii="Arial" w:hAnsi="Arial" w:cs="Arial"/>
                <w:sz w:val="22"/>
                <w:szCs w:val="22"/>
              </w:rPr>
            </w:pPr>
            <w:r w:rsidRPr="002C7ABC">
              <w:rPr>
                <w:rFonts w:ascii="Arial" w:hAnsi="Arial" w:cs="Arial"/>
                <w:sz w:val="22"/>
                <w:szCs w:val="22"/>
              </w:rPr>
              <w:t xml:space="preserve">Minimum 5 years’ post qualification experience </w:t>
            </w:r>
          </w:p>
          <w:p w:rsidR="002C7ABC" w:rsidRPr="002C7ABC" w:rsidRDefault="002C7ABC" w:rsidP="002C7ABC">
            <w:pPr>
              <w:jc w:val="both"/>
              <w:rPr>
                <w:rFonts w:ascii="Arial" w:hAnsi="Arial" w:cs="Arial"/>
                <w:sz w:val="22"/>
                <w:szCs w:val="22"/>
              </w:rPr>
            </w:pPr>
          </w:p>
          <w:p w:rsidR="002C7ABC" w:rsidRPr="002C7ABC" w:rsidRDefault="002C7ABC" w:rsidP="002C7ABC">
            <w:pPr>
              <w:jc w:val="both"/>
              <w:rPr>
                <w:rFonts w:ascii="Arial" w:hAnsi="Arial" w:cs="Arial"/>
                <w:sz w:val="22"/>
                <w:szCs w:val="22"/>
              </w:rPr>
            </w:pPr>
            <w:r w:rsidRPr="002C7ABC">
              <w:rPr>
                <w:rFonts w:ascii="Arial" w:hAnsi="Arial" w:cs="Arial"/>
                <w:sz w:val="22"/>
                <w:szCs w:val="22"/>
              </w:rPr>
              <w:t>Autonomous practice in an acute or primary care setting, utilising patient assessment skills</w:t>
            </w:r>
          </w:p>
          <w:p w:rsidR="002C7ABC" w:rsidRPr="002C7ABC" w:rsidRDefault="002C7ABC" w:rsidP="002C7ABC">
            <w:pPr>
              <w:jc w:val="both"/>
              <w:rPr>
                <w:rFonts w:ascii="Arial" w:hAnsi="Arial" w:cs="Arial"/>
                <w:sz w:val="22"/>
                <w:szCs w:val="22"/>
              </w:rPr>
            </w:pPr>
          </w:p>
          <w:p w:rsidR="002C7ABC" w:rsidRPr="002C7ABC" w:rsidRDefault="002C7ABC" w:rsidP="002C7ABC">
            <w:pPr>
              <w:jc w:val="both"/>
              <w:rPr>
                <w:rFonts w:ascii="Arial" w:hAnsi="Arial" w:cs="Arial"/>
                <w:sz w:val="22"/>
                <w:szCs w:val="22"/>
              </w:rPr>
            </w:pPr>
            <w:r w:rsidRPr="002C7ABC">
              <w:rPr>
                <w:rFonts w:ascii="Arial" w:hAnsi="Arial" w:cs="Arial"/>
                <w:sz w:val="22"/>
                <w:szCs w:val="22"/>
              </w:rPr>
              <w:t>Demonstrable experience of leadership</w:t>
            </w:r>
          </w:p>
          <w:p w:rsidR="002C7ABC" w:rsidRPr="002C7ABC" w:rsidRDefault="002C7ABC" w:rsidP="002C7ABC">
            <w:pPr>
              <w:jc w:val="both"/>
              <w:rPr>
                <w:rFonts w:ascii="Arial" w:hAnsi="Arial" w:cs="Arial"/>
                <w:sz w:val="22"/>
                <w:szCs w:val="22"/>
              </w:rPr>
            </w:pPr>
          </w:p>
          <w:p w:rsidR="002C7ABC" w:rsidRPr="002C7ABC" w:rsidRDefault="002C7ABC" w:rsidP="002C7ABC">
            <w:pPr>
              <w:jc w:val="both"/>
              <w:rPr>
                <w:rFonts w:ascii="Arial" w:hAnsi="Arial" w:cs="Arial"/>
                <w:sz w:val="22"/>
                <w:szCs w:val="22"/>
              </w:rPr>
            </w:pPr>
            <w:r w:rsidRPr="002C7ABC">
              <w:rPr>
                <w:rFonts w:ascii="Arial" w:hAnsi="Arial" w:cs="Arial"/>
                <w:sz w:val="22"/>
                <w:szCs w:val="22"/>
              </w:rPr>
              <w:t>Evidence of leading change in clinical practice</w:t>
            </w:r>
          </w:p>
          <w:p w:rsidR="002C7ABC" w:rsidRPr="002C7ABC" w:rsidRDefault="002C7ABC" w:rsidP="002C7ABC">
            <w:pPr>
              <w:jc w:val="both"/>
              <w:rPr>
                <w:rFonts w:ascii="Arial" w:hAnsi="Arial" w:cs="Arial"/>
                <w:sz w:val="22"/>
                <w:szCs w:val="22"/>
              </w:rPr>
            </w:pPr>
          </w:p>
          <w:p w:rsidR="002C7ABC" w:rsidRPr="002C7ABC" w:rsidRDefault="002C7ABC" w:rsidP="002C7ABC">
            <w:pPr>
              <w:jc w:val="both"/>
              <w:rPr>
                <w:rFonts w:ascii="Arial" w:hAnsi="Arial" w:cs="Arial"/>
                <w:sz w:val="22"/>
                <w:szCs w:val="22"/>
              </w:rPr>
            </w:pPr>
            <w:r w:rsidRPr="002C7ABC">
              <w:rPr>
                <w:rFonts w:ascii="Arial" w:hAnsi="Arial" w:cs="Arial"/>
                <w:sz w:val="22"/>
                <w:szCs w:val="22"/>
              </w:rPr>
              <w:t>Experience of standard setting and audit</w:t>
            </w:r>
          </w:p>
          <w:p w:rsidR="002C7ABC" w:rsidRPr="002C7ABC" w:rsidRDefault="002C7ABC" w:rsidP="002C7ABC">
            <w:pPr>
              <w:jc w:val="both"/>
              <w:rPr>
                <w:rFonts w:ascii="Arial" w:hAnsi="Arial" w:cs="Arial"/>
                <w:sz w:val="22"/>
                <w:szCs w:val="22"/>
              </w:rPr>
            </w:pPr>
          </w:p>
          <w:p w:rsidR="002C7ABC" w:rsidRPr="002C7ABC" w:rsidRDefault="002C7ABC" w:rsidP="002C7ABC">
            <w:pPr>
              <w:jc w:val="both"/>
              <w:rPr>
                <w:rFonts w:ascii="Arial" w:hAnsi="Arial" w:cs="Arial"/>
                <w:sz w:val="22"/>
                <w:szCs w:val="22"/>
              </w:rPr>
            </w:pPr>
            <w:r w:rsidRPr="002C7ABC">
              <w:rPr>
                <w:rFonts w:ascii="Arial" w:hAnsi="Arial" w:cs="Arial"/>
                <w:sz w:val="22"/>
                <w:szCs w:val="22"/>
              </w:rPr>
              <w:t>Teaching skills</w:t>
            </w:r>
          </w:p>
        </w:tc>
        <w:tc>
          <w:tcPr>
            <w:tcW w:w="1398" w:type="dxa"/>
          </w:tcPr>
          <w:p w:rsidR="002C7ABC" w:rsidRPr="002C7ABC" w:rsidRDefault="002C7ABC" w:rsidP="002C7ABC">
            <w:pP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D</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D</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D</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D</w:t>
            </w:r>
          </w:p>
        </w:tc>
        <w:tc>
          <w:tcPr>
            <w:tcW w:w="1275" w:type="dxa"/>
          </w:tcPr>
          <w:p w:rsidR="002C7ABC" w:rsidRPr="002C7ABC" w:rsidRDefault="002C7ABC" w:rsidP="002C7ABC">
            <w:pP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rPr>
                <w:rFonts w:ascii="Arial" w:hAnsi="Arial" w:cs="Arial"/>
                <w:b/>
                <w:sz w:val="22"/>
                <w:szCs w:val="22"/>
              </w:rPr>
            </w:pPr>
          </w:p>
        </w:tc>
      </w:tr>
      <w:tr w:rsidR="002C7ABC" w:rsidRPr="002C7ABC" w:rsidTr="00404FC3">
        <w:tc>
          <w:tcPr>
            <w:tcW w:w="7641" w:type="dxa"/>
          </w:tcPr>
          <w:p w:rsidR="002C7ABC" w:rsidRPr="002C7ABC" w:rsidRDefault="002C7ABC" w:rsidP="002C7ABC">
            <w:pPr>
              <w:jc w:val="both"/>
              <w:rPr>
                <w:rFonts w:ascii="Arial" w:hAnsi="Arial" w:cs="Arial"/>
                <w:b/>
                <w:sz w:val="22"/>
                <w:szCs w:val="22"/>
              </w:rPr>
            </w:pPr>
            <w:r w:rsidRPr="002C7ABC">
              <w:rPr>
                <w:rFonts w:ascii="Arial" w:hAnsi="Arial" w:cs="Arial"/>
                <w:b/>
                <w:sz w:val="22"/>
                <w:szCs w:val="22"/>
              </w:rPr>
              <w:t xml:space="preserve">PERSONAL ATTRIBUTES </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Able to work as a team member</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Self-motivated to work without direct supervision</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Motivated towards development of others</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Able to deal with stressful situations and work under pressure</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 xml:space="preserve">A commitment to patient centred compassionate care </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 xml:space="preserve">Excellent interpersonal skills </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 xml:space="preserve">Flexible and adaptable to change </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Commitment to openness, honesty and integrity</w:t>
            </w:r>
          </w:p>
          <w:p w:rsidR="002C7ABC" w:rsidRPr="002C7ABC" w:rsidRDefault="002C7ABC" w:rsidP="002C7ABC">
            <w:pPr>
              <w:jc w:val="both"/>
              <w:rPr>
                <w:rFonts w:ascii="Arial" w:hAnsi="Arial" w:cs="Arial"/>
                <w:sz w:val="22"/>
                <w:szCs w:val="22"/>
              </w:rPr>
            </w:pPr>
          </w:p>
        </w:tc>
        <w:tc>
          <w:tcPr>
            <w:tcW w:w="1398" w:type="dxa"/>
          </w:tcPr>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tc>
        <w:tc>
          <w:tcPr>
            <w:tcW w:w="1275" w:type="dxa"/>
          </w:tcPr>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tc>
      </w:tr>
      <w:tr w:rsidR="002C7ABC" w:rsidRPr="002C7ABC" w:rsidTr="00404FC3">
        <w:tc>
          <w:tcPr>
            <w:tcW w:w="7641" w:type="dxa"/>
          </w:tcPr>
          <w:p w:rsidR="002C7ABC" w:rsidRPr="002C7ABC" w:rsidRDefault="002C7ABC" w:rsidP="002C7ABC">
            <w:pPr>
              <w:jc w:val="both"/>
              <w:rPr>
                <w:rFonts w:ascii="Arial" w:hAnsi="Arial" w:cs="Arial"/>
                <w:b/>
                <w:sz w:val="22"/>
                <w:szCs w:val="22"/>
              </w:rPr>
            </w:pPr>
            <w:r w:rsidRPr="002C7ABC">
              <w:rPr>
                <w:rFonts w:ascii="Arial" w:hAnsi="Arial" w:cs="Arial"/>
                <w:b/>
                <w:sz w:val="22"/>
                <w:szCs w:val="22"/>
              </w:rPr>
              <w:t xml:space="preserve">OTHER REQUIREMENTS </w:t>
            </w: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Motivated to maintain a professional portfolio to evidence competence in autonomous practice</w:t>
            </w:r>
          </w:p>
          <w:p w:rsidR="002C7ABC" w:rsidRPr="002C7ABC" w:rsidRDefault="002C7ABC" w:rsidP="002C7ABC">
            <w:pPr>
              <w:tabs>
                <w:tab w:val="left" w:pos="720"/>
              </w:tabs>
              <w:rPr>
                <w:rFonts w:ascii="Arial" w:hAnsi="Arial" w:cs="Arial"/>
                <w:sz w:val="22"/>
                <w:szCs w:val="22"/>
              </w:rPr>
            </w:pPr>
          </w:p>
          <w:p w:rsidR="002C7ABC" w:rsidRPr="002C7ABC" w:rsidRDefault="002C7ABC" w:rsidP="002C7ABC">
            <w:pPr>
              <w:tabs>
                <w:tab w:val="left" w:pos="720"/>
              </w:tabs>
              <w:rPr>
                <w:rFonts w:ascii="Arial" w:hAnsi="Arial" w:cs="Arial"/>
                <w:sz w:val="22"/>
                <w:szCs w:val="22"/>
              </w:rPr>
            </w:pPr>
            <w:r w:rsidRPr="002C7ABC">
              <w:rPr>
                <w:rFonts w:ascii="Arial" w:hAnsi="Arial" w:cs="Arial"/>
                <w:sz w:val="22"/>
                <w:szCs w:val="22"/>
              </w:rPr>
              <w:t>Successful completion of a Clinical Competency Assessment</w:t>
            </w:r>
          </w:p>
        </w:tc>
        <w:tc>
          <w:tcPr>
            <w:tcW w:w="1398" w:type="dxa"/>
          </w:tcPr>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D</w:t>
            </w:r>
          </w:p>
        </w:tc>
        <w:tc>
          <w:tcPr>
            <w:tcW w:w="1275" w:type="dxa"/>
          </w:tcPr>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E</w:t>
            </w: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p>
          <w:p w:rsidR="002C7ABC" w:rsidRPr="002C7ABC" w:rsidRDefault="002C7ABC" w:rsidP="002C7ABC">
            <w:pPr>
              <w:jc w:val="center"/>
              <w:rPr>
                <w:rFonts w:ascii="Arial" w:hAnsi="Arial" w:cs="Arial"/>
                <w:b/>
                <w:sz w:val="22"/>
                <w:szCs w:val="22"/>
              </w:rPr>
            </w:pPr>
            <w:r w:rsidRPr="002C7ABC">
              <w:rPr>
                <w:rFonts w:ascii="Arial" w:hAnsi="Arial" w:cs="Arial"/>
                <w:b/>
                <w:sz w:val="22"/>
                <w:szCs w:val="22"/>
              </w:rPr>
              <w:t>D</w:t>
            </w:r>
          </w:p>
        </w:tc>
      </w:tr>
    </w:tbl>
    <w:p w:rsidR="002C7ABC" w:rsidRPr="002C7ABC" w:rsidRDefault="002C7ABC" w:rsidP="002C7ABC">
      <w:pPr>
        <w:jc w:val="both"/>
        <w:rPr>
          <w:rFonts w:ascii="Arial" w:eastAsiaTheme="minorHAnsi" w:hAnsi="Arial" w:cs="Arial"/>
          <w:sz w:val="22"/>
          <w:szCs w:val="22"/>
        </w:rPr>
        <w:sectPr w:rsidR="002C7ABC" w:rsidRPr="002C7ABC" w:rsidSect="00884334">
          <w:pgSz w:w="11906" w:h="16838"/>
          <w:pgMar w:top="709" w:right="1440" w:bottom="851" w:left="1440" w:header="709" w:footer="709" w:gutter="0"/>
          <w:cols w:space="708"/>
          <w:docGrid w:linePitch="360"/>
        </w:sectPr>
      </w:pPr>
    </w:p>
    <w:p w:rsidR="002C7ABC" w:rsidRPr="002C7ABC" w:rsidRDefault="002C7ABC" w:rsidP="002C7ABC">
      <w:pPr>
        <w:tabs>
          <w:tab w:val="left" w:pos="2340"/>
        </w:tabs>
        <w:rPr>
          <w:rFonts w:ascii="Arial" w:eastAsiaTheme="minorHAnsi" w:hAnsi="Arial" w:cs="Arial"/>
          <w:sz w:val="22"/>
          <w:szCs w:val="22"/>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2C7ABC" w:rsidRPr="002C7ABC" w:rsidTr="00404FC3">
        <w:tc>
          <w:tcPr>
            <w:tcW w:w="7338" w:type="dxa"/>
            <w:gridSpan w:val="2"/>
            <w:shd w:val="clear" w:color="auto" w:fill="002060"/>
          </w:tcPr>
          <w:p w:rsidR="002C7ABC" w:rsidRPr="002C7ABC" w:rsidRDefault="002C7ABC" w:rsidP="002C7ABC">
            <w:pPr>
              <w:jc w:val="both"/>
              <w:rPr>
                <w:rFonts w:ascii="Arial" w:hAnsi="Arial" w:cs="Arial"/>
                <w:b/>
                <w:sz w:val="22"/>
                <w:szCs w:val="22"/>
              </w:rPr>
            </w:pPr>
          </w:p>
        </w:tc>
        <w:tc>
          <w:tcPr>
            <w:tcW w:w="2976" w:type="dxa"/>
            <w:gridSpan w:val="4"/>
            <w:shd w:val="clear" w:color="auto" w:fill="002060"/>
          </w:tcPr>
          <w:p w:rsidR="002C7ABC" w:rsidRPr="002C7ABC" w:rsidRDefault="002C7ABC" w:rsidP="002C7ABC">
            <w:pPr>
              <w:jc w:val="center"/>
              <w:rPr>
                <w:rFonts w:ascii="Arial" w:hAnsi="Arial" w:cs="Arial"/>
                <w:b/>
                <w:sz w:val="22"/>
                <w:szCs w:val="22"/>
              </w:rPr>
            </w:pPr>
            <w:r w:rsidRPr="002C7ABC">
              <w:rPr>
                <w:rFonts w:ascii="Arial" w:hAnsi="Arial" w:cs="Arial"/>
                <w:b/>
                <w:sz w:val="22"/>
                <w:szCs w:val="22"/>
              </w:rPr>
              <w:t>FREQUENCY</w:t>
            </w:r>
          </w:p>
          <w:p w:rsidR="002C7ABC" w:rsidRPr="002C7ABC" w:rsidRDefault="002C7ABC" w:rsidP="002C7ABC">
            <w:pPr>
              <w:jc w:val="center"/>
              <w:rPr>
                <w:rFonts w:ascii="Arial" w:hAnsi="Arial" w:cs="Arial"/>
                <w:b/>
                <w:sz w:val="22"/>
                <w:szCs w:val="22"/>
              </w:rPr>
            </w:pPr>
          </w:p>
          <w:p w:rsidR="002C7ABC" w:rsidRPr="002C7ABC" w:rsidRDefault="002C7ABC" w:rsidP="002C7ABC">
            <w:pPr>
              <w:tabs>
                <w:tab w:val="left" w:pos="2585"/>
              </w:tabs>
              <w:ind w:right="317"/>
              <w:jc w:val="center"/>
              <w:rPr>
                <w:rFonts w:ascii="Arial" w:hAnsi="Arial" w:cs="Arial"/>
                <w:b/>
                <w:sz w:val="22"/>
                <w:szCs w:val="22"/>
              </w:rPr>
            </w:pPr>
            <w:r w:rsidRPr="002C7ABC">
              <w:rPr>
                <w:rFonts w:ascii="Arial" w:hAnsi="Arial" w:cs="Arial"/>
                <w:b/>
                <w:sz w:val="22"/>
                <w:szCs w:val="22"/>
              </w:rPr>
              <w:t>(Rare/ Occasional/ Moderate/ Frequent)</w:t>
            </w:r>
          </w:p>
        </w:tc>
      </w:tr>
      <w:tr w:rsidR="002C7ABC" w:rsidRPr="002C7ABC" w:rsidTr="00404FC3">
        <w:tc>
          <w:tcPr>
            <w:tcW w:w="7338" w:type="dxa"/>
            <w:gridSpan w:val="2"/>
            <w:tcBorders>
              <w:bottom w:val="single" w:sz="4" w:space="0" w:color="auto"/>
            </w:tcBorders>
            <w:shd w:val="clear" w:color="auto" w:fill="002060"/>
          </w:tcPr>
          <w:p w:rsidR="002C7ABC" w:rsidRPr="002C7ABC" w:rsidRDefault="002C7ABC" w:rsidP="002C7ABC">
            <w:pPr>
              <w:jc w:val="center"/>
              <w:rPr>
                <w:rFonts w:ascii="Arial" w:hAnsi="Arial" w:cs="Arial"/>
                <w:b/>
                <w:sz w:val="22"/>
                <w:szCs w:val="22"/>
              </w:rPr>
            </w:pPr>
            <w:r w:rsidRPr="002C7ABC">
              <w:rPr>
                <w:rFonts w:ascii="Arial" w:hAnsi="Arial" w:cs="Arial"/>
                <w:b/>
                <w:sz w:val="22"/>
                <w:szCs w:val="22"/>
              </w:rPr>
              <w:t>WORKING CONDITIONS/HAZARDS</w:t>
            </w:r>
          </w:p>
        </w:tc>
        <w:tc>
          <w:tcPr>
            <w:tcW w:w="770" w:type="dxa"/>
            <w:tcBorders>
              <w:bottom w:val="single" w:sz="4" w:space="0" w:color="auto"/>
            </w:tcBorders>
            <w:shd w:val="clear" w:color="auto" w:fill="002060"/>
          </w:tcPr>
          <w:p w:rsidR="002C7ABC" w:rsidRPr="002C7ABC" w:rsidRDefault="002C7ABC" w:rsidP="002C7ABC">
            <w:pPr>
              <w:jc w:val="center"/>
              <w:rPr>
                <w:rFonts w:ascii="Arial" w:hAnsi="Arial" w:cs="Arial"/>
                <w:b/>
                <w:sz w:val="22"/>
                <w:szCs w:val="22"/>
              </w:rPr>
            </w:pPr>
            <w:r w:rsidRPr="002C7ABC">
              <w:rPr>
                <w:rFonts w:ascii="Arial" w:hAnsi="Arial" w:cs="Arial"/>
                <w:b/>
                <w:sz w:val="22"/>
                <w:szCs w:val="22"/>
              </w:rPr>
              <w:t>R</w:t>
            </w:r>
          </w:p>
        </w:tc>
        <w:tc>
          <w:tcPr>
            <w:tcW w:w="789" w:type="dxa"/>
            <w:tcBorders>
              <w:bottom w:val="single" w:sz="4" w:space="0" w:color="auto"/>
            </w:tcBorders>
            <w:shd w:val="clear" w:color="auto" w:fill="002060"/>
          </w:tcPr>
          <w:p w:rsidR="002C7ABC" w:rsidRPr="002C7ABC" w:rsidRDefault="002C7ABC" w:rsidP="002C7ABC">
            <w:pPr>
              <w:jc w:val="center"/>
              <w:rPr>
                <w:rFonts w:ascii="Arial" w:hAnsi="Arial" w:cs="Arial"/>
                <w:b/>
                <w:sz w:val="22"/>
                <w:szCs w:val="22"/>
              </w:rPr>
            </w:pPr>
            <w:r w:rsidRPr="002C7ABC">
              <w:rPr>
                <w:rFonts w:ascii="Arial" w:hAnsi="Arial" w:cs="Arial"/>
                <w:b/>
                <w:sz w:val="22"/>
                <w:szCs w:val="22"/>
              </w:rPr>
              <w:t>O</w:t>
            </w:r>
          </w:p>
        </w:tc>
        <w:tc>
          <w:tcPr>
            <w:tcW w:w="709" w:type="dxa"/>
            <w:tcBorders>
              <w:bottom w:val="single" w:sz="4" w:space="0" w:color="auto"/>
            </w:tcBorders>
            <w:shd w:val="clear" w:color="auto" w:fill="002060"/>
          </w:tcPr>
          <w:p w:rsidR="002C7ABC" w:rsidRPr="002C7ABC" w:rsidRDefault="002C7ABC" w:rsidP="002C7ABC">
            <w:pPr>
              <w:jc w:val="center"/>
              <w:rPr>
                <w:rFonts w:ascii="Arial" w:hAnsi="Arial" w:cs="Arial"/>
                <w:b/>
                <w:sz w:val="22"/>
                <w:szCs w:val="22"/>
              </w:rPr>
            </w:pPr>
            <w:r w:rsidRPr="002C7ABC">
              <w:rPr>
                <w:rFonts w:ascii="Arial" w:hAnsi="Arial" w:cs="Arial"/>
                <w:b/>
                <w:sz w:val="22"/>
                <w:szCs w:val="22"/>
              </w:rPr>
              <w:t>M</w:t>
            </w:r>
          </w:p>
        </w:tc>
        <w:tc>
          <w:tcPr>
            <w:tcW w:w="708" w:type="dxa"/>
            <w:tcBorders>
              <w:bottom w:val="single" w:sz="4" w:space="0" w:color="auto"/>
            </w:tcBorders>
            <w:shd w:val="clear" w:color="auto" w:fill="002060"/>
          </w:tcPr>
          <w:p w:rsidR="002C7ABC" w:rsidRPr="002C7ABC" w:rsidRDefault="002C7ABC" w:rsidP="002C7ABC">
            <w:pPr>
              <w:jc w:val="center"/>
              <w:rPr>
                <w:rFonts w:ascii="Arial" w:hAnsi="Arial" w:cs="Arial"/>
                <w:b/>
                <w:sz w:val="22"/>
                <w:szCs w:val="22"/>
              </w:rPr>
            </w:pPr>
            <w:r w:rsidRPr="002C7ABC">
              <w:rPr>
                <w:rFonts w:ascii="Arial" w:hAnsi="Arial" w:cs="Arial"/>
                <w:b/>
                <w:sz w:val="22"/>
                <w:szCs w:val="22"/>
              </w:rPr>
              <w:t>F</w:t>
            </w:r>
          </w:p>
        </w:tc>
      </w:tr>
      <w:tr w:rsidR="002C7ABC" w:rsidRPr="002C7ABC" w:rsidTr="00404FC3">
        <w:trPr>
          <w:trHeight w:val="288"/>
        </w:trPr>
        <w:tc>
          <w:tcPr>
            <w:tcW w:w="10314" w:type="dxa"/>
            <w:gridSpan w:val="6"/>
            <w:shd w:val="clear" w:color="auto" w:fill="auto"/>
          </w:tcPr>
          <w:p w:rsidR="002C7ABC" w:rsidRPr="002C7ABC" w:rsidRDefault="002C7ABC" w:rsidP="002C7ABC">
            <w:pPr>
              <w:jc w:val="center"/>
              <w:rPr>
                <w:rFonts w:ascii="Arial" w:hAnsi="Arial" w:cs="Arial"/>
                <w:b/>
                <w:sz w:val="22"/>
                <w:szCs w:val="22"/>
              </w:rPr>
            </w:pPr>
          </w:p>
        </w:tc>
      </w:tr>
      <w:tr w:rsidR="002C7ABC" w:rsidRPr="002C7ABC" w:rsidTr="00404FC3">
        <w:trPr>
          <w:trHeight w:val="288"/>
        </w:trPr>
        <w:tc>
          <w:tcPr>
            <w:tcW w:w="7338" w:type="dxa"/>
            <w:gridSpan w:val="2"/>
            <w:shd w:val="clear" w:color="auto" w:fill="002060"/>
          </w:tcPr>
          <w:p w:rsidR="002C7ABC" w:rsidRPr="002C7ABC" w:rsidRDefault="002C7ABC" w:rsidP="002C7ABC">
            <w:pPr>
              <w:jc w:val="both"/>
              <w:rPr>
                <w:rFonts w:ascii="Arial" w:hAnsi="Arial" w:cs="Arial"/>
                <w:sz w:val="22"/>
                <w:szCs w:val="22"/>
              </w:rPr>
            </w:pPr>
            <w:r w:rsidRPr="002C7ABC">
              <w:rPr>
                <w:rFonts w:ascii="Arial" w:hAnsi="Arial" w:cs="Arial"/>
                <w:b/>
                <w:sz w:val="22"/>
                <w:szCs w:val="22"/>
              </w:rPr>
              <w:t>Hazards/ Risks requiring Immunisation Screening</w:t>
            </w:r>
          </w:p>
        </w:tc>
        <w:tc>
          <w:tcPr>
            <w:tcW w:w="770" w:type="dxa"/>
            <w:shd w:val="clear" w:color="auto" w:fill="002060"/>
          </w:tcPr>
          <w:p w:rsidR="002C7ABC" w:rsidRPr="002C7ABC" w:rsidRDefault="002C7ABC" w:rsidP="002C7ABC">
            <w:pPr>
              <w:jc w:val="center"/>
              <w:rPr>
                <w:rFonts w:ascii="Arial" w:hAnsi="Arial" w:cs="Arial"/>
                <w:b/>
                <w:sz w:val="22"/>
                <w:szCs w:val="22"/>
              </w:rPr>
            </w:pPr>
          </w:p>
        </w:tc>
        <w:tc>
          <w:tcPr>
            <w:tcW w:w="789" w:type="dxa"/>
            <w:shd w:val="clear" w:color="auto" w:fill="002060"/>
          </w:tcPr>
          <w:p w:rsidR="002C7ABC" w:rsidRPr="002C7ABC" w:rsidRDefault="002C7ABC" w:rsidP="002C7ABC">
            <w:pPr>
              <w:jc w:val="center"/>
              <w:rPr>
                <w:rFonts w:ascii="Arial" w:hAnsi="Arial" w:cs="Arial"/>
                <w:b/>
                <w:sz w:val="22"/>
                <w:szCs w:val="22"/>
              </w:rPr>
            </w:pPr>
          </w:p>
        </w:tc>
        <w:tc>
          <w:tcPr>
            <w:tcW w:w="709" w:type="dxa"/>
            <w:shd w:val="clear" w:color="auto" w:fill="002060"/>
          </w:tcPr>
          <w:p w:rsidR="002C7ABC" w:rsidRPr="002C7ABC" w:rsidRDefault="002C7ABC" w:rsidP="002C7ABC">
            <w:pPr>
              <w:jc w:val="center"/>
              <w:rPr>
                <w:rFonts w:ascii="Arial" w:hAnsi="Arial" w:cs="Arial"/>
                <w:b/>
                <w:sz w:val="22"/>
                <w:szCs w:val="22"/>
              </w:rPr>
            </w:pPr>
          </w:p>
        </w:tc>
        <w:tc>
          <w:tcPr>
            <w:tcW w:w="708" w:type="dxa"/>
            <w:shd w:val="clear" w:color="auto" w:fill="002060"/>
          </w:tcPr>
          <w:p w:rsidR="002C7ABC" w:rsidRPr="002C7ABC" w:rsidRDefault="002C7ABC" w:rsidP="002C7ABC">
            <w:pPr>
              <w:jc w:val="center"/>
              <w:rPr>
                <w:rFonts w:ascii="Arial" w:hAnsi="Arial" w:cs="Arial"/>
                <w:b/>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Laboratory specimens</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Borders>
              <w:bottom w:val="single" w:sz="4" w:space="0" w:color="auto"/>
            </w:tcBorders>
          </w:tcPr>
          <w:p w:rsidR="002C7ABC" w:rsidRPr="002C7ABC" w:rsidRDefault="002C7ABC" w:rsidP="002C7ABC">
            <w:pPr>
              <w:jc w:val="center"/>
              <w:rPr>
                <w:rFonts w:ascii="Arial" w:hAnsi="Arial" w:cs="Arial"/>
                <w:sz w:val="22"/>
                <w:szCs w:val="22"/>
              </w:rPr>
            </w:pPr>
          </w:p>
        </w:tc>
        <w:tc>
          <w:tcPr>
            <w:tcW w:w="789" w:type="dxa"/>
            <w:tcBorders>
              <w:bottom w:val="single" w:sz="4" w:space="0" w:color="auto"/>
            </w:tcBorders>
          </w:tcPr>
          <w:p w:rsidR="002C7ABC" w:rsidRPr="002C7ABC" w:rsidRDefault="002C7ABC" w:rsidP="002C7ABC">
            <w:pPr>
              <w:jc w:val="center"/>
              <w:rPr>
                <w:rFonts w:ascii="Arial" w:hAnsi="Arial" w:cs="Arial"/>
                <w:sz w:val="22"/>
                <w:szCs w:val="22"/>
              </w:rPr>
            </w:pPr>
          </w:p>
        </w:tc>
        <w:tc>
          <w:tcPr>
            <w:tcW w:w="709" w:type="dxa"/>
            <w:tcBorders>
              <w:bottom w:val="single" w:sz="4" w:space="0" w:color="auto"/>
            </w:tcBorders>
          </w:tcPr>
          <w:p w:rsidR="002C7ABC" w:rsidRPr="002C7ABC" w:rsidRDefault="002C7ABC" w:rsidP="002C7ABC">
            <w:pPr>
              <w:jc w:val="center"/>
              <w:rPr>
                <w:rFonts w:ascii="Arial" w:hAnsi="Arial" w:cs="Arial"/>
                <w:sz w:val="22"/>
                <w:szCs w:val="22"/>
              </w:rPr>
            </w:pPr>
          </w:p>
        </w:tc>
        <w:tc>
          <w:tcPr>
            <w:tcW w:w="708" w:type="dxa"/>
            <w:tcBorders>
              <w:bottom w:val="single" w:sz="4" w:space="0" w:color="auto"/>
            </w:tcBorders>
          </w:tcPr>
          <w:p w:rsidR="002C7ABC" w:rsidRPr="002C7ABC" w:rsidRDefault="002C7ABC" w:rsidP="002C7ABC">
            <w:pPr>
              <w:jc w:val="center"/>
              <w:rPr>
                <w:rFonts w:ascii="Arial" w:hAnsi="Arial" w:cs="Arial"/>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Contact with patients</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Y</w:t>
            </w:r>
          </w:p>
        </w:tc>
        <w:tc>
          <w:tcPr>
            <w:tcW w:w="770" w:type="dxa"/>
            <w:shd w:val="clear" w:color="auto" w:fill="auto"/>
          </w:tcPr>
          <w:p w:rsidR="002C7ABC" w:rsidRPr="002C7ABC" w:rsidRDefault="002C7ABC" w:rsidP="002C7ABC">
            <w:pPr>
              <w:jc w:val="center"/>
              <w:rPr>
                <w:rFonts w:ascii="Arial" w:hAnsi="Arial" w:cs="Arial"/>
                <w:sz w:val="22"/>
                <w:szCs w:val="22"/>
              </w:rPr>
            </w:pPr>
          </w:p>
        </w:tc>
        <w:tc>
          <w:tcPr>
            <w:tcW w:w="789" w:type="dxa"/>
            <w:shd w:val="clear" w:color="auto" w:fill="auto"/>
          </w:tcPr>
          <w:p w:rsidR="002C7ABC" w:rsidRPr="002C7ABC" w:rsidRDefault="002C7ABC" w:rsidP="002C7ABC">
            <w:pPr>
              <w:jc w:val="center"/>
              <w:rPr>
                <w:rFonts w:ascii="Arial" w:hAnsi="Arial" w:cs="Arial"/>
                <w:sz w:val="22"/>
                <w:szCs w:val="22"/>
              </w:rPr>
            </w:pPr>
          </w:p>
        </w:tc>
        <w:tc>
          <w:tcPr>
            <w:tcW w:w="709" w:type="dxa"/>
            <w:shd w:val="clear" w:color="auto" w:fill="auto"/>
          </w:tcPr>
          <w:p w:rsidR="002C7ABC" w:rsidRPr="002C7ABC" w:rsidRDefault="002C7ABC" w:rsidP="002C7ABC">
            <w:pPr>
              <w:jc w:val="center"/>
              <w:rPr>
                <w:rFonts w:ascii="Arial" w:hAnsi="Arial" w:cs="Arial"/>
                <w:sz w:val="22"/>
                <w:szCs w:val="22"/>
              </w:rPr>
            </w:pPr>
          </w:p>
        </w:tc>
        <w:tc>
          <w:tcPr>
            <w:tcW w:w="708" w:type="dxa"/>
            <w:shd w:val="clear" w:color="auto" w:fill="auto"/>
          </w:tcPr>
          <w:p w:rsidR="002C7ABC" w:rsidRPr="002C7ABC" w:rsidRDefault="002C7ABC" w:rsidP="002C7ABC">
            <w:pPr>
              <w:jc w:val="center"/>
              <w:rPr>
                <w:rFonts w:ascii="Arial" w:hAnsi="Arial" w:cs="Arial"/>
                <w:sz w:val="22"/>
                <w:szCs w:val="22"/>
              </w:rPr>
            </w:pPr>
            <w:r w:rsidRPr="002C7ABC">
              <w:rPr>
                <w:rFonts w:ascii="Arial" w:hAnsi="Arial" w:cs="Arial"/>
                <w:sz w:val="22"/>
                <w:szCs w:val="22"/>
              </w:rPr>
              <w:t>X</w:t>
            </w: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Exposure Prone Procedures</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Blood/body fluids</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Y</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X</w:t>
            </w: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10314" w:type="dxa"/>
            <w:gridSpan w:val="6"/>
            <w:shd w:val="clear" w:color="auto" w:fill="auto"/>
          </w:tcPr>
          <w:p w:rsidR="002C7ABC" w:rsidRPr="002C7ABC" w:rsidRDefault="002C7ABC" w:rsidP="002C7ABC">
            <w:pPr>
              <w:jc w:val="center"/>
              <w:rPr>
                <w:rFonts w:ascii="Arial" w:hAnsi="Arial" w:cs="Arial"/>
                <w:sz w:val="22"/>
                <w:szCs w:val="22"/>
              </w:rPr>
            </w:pPr>
          </w:p>
        </w:tc>
      </w:tr>
      <w:tr w:rsidR="002C7ABC" w:rsidRPr="002C7ABC" w:rsidTr="00404FC3">
        <w:tc>
          <w:tcPr>
            <w:tcW w:w="6629" w:type="dxa"/>
            <w:shd w:val="clear" w:color="auto" w:fill="002060"/>
          </w:tcPr>
          <w:p w:rsidR="002C7ABC" w:rsidRPr="002C7ABC" w:rsidRDefault="002C7ABC" w:rsidP="002C7ABC">
            <w:pPr>
              <w:jc w:val="both"/>
              <w:rPr>
                <w:rFonts w:ascii="Arial" w:hAnsi="Arial" w:cs="Arial"/>
                <w:sz w:val="22"/>
                <w:szCs w:val="22"/>
              </w:rPr>
            </w:pPr>
            <w:r w:rsidRPr="002C7ABC">
              <w:rPr>
                <w:rFonts w:ascii="Arial" w:hAnsi="Arial" w:cs="Arial"/>
                <w:b/>
                <w:sz w:val="22"/>
                <w:szCs w:val="22"/>
              </w:rPr>
              <w:t>Hazard/Risks requiring Respiratory Health Surveillance</w:t>
            </w:r>
          </w:p>
        </w:tc>
        <w:tc>
          <w:tcPr>
            <w:tcW w:w="709" w:type="dxa"/>
            <w:shd w:val="clear" w:color="auto" w:fill="002060"/>
          </w:tcPr>
          <w:p w:rsidR="002C7ABC" w:rsidRPr="002C7ABC" w:rsidRDefault="002C7ABC" w:rsidP="002C7ABC">
            <w:pPr>
              <w:jc w:val="center"/>
              <w:rPr>
                <w:rFonts w:ascii="Arial" w:hAnsi="Arial" w:cs="Arial"/>
                <w:sz w:val="22"/>
                <w:szCs w:val="22"/>
              </w:rPr>
            </w:pPr>
          </w:p>
        </w:tc>
        <w:tc>
          <w:tcPr>
            <w:tcW w:w="770" w:type="dxa"/>
            <w:tcBorders>
              <w:bottom w:val="single" w:sz="4" w:space="0" w:color="auto"/>
            </w:tcBorders>
            <w:shd w:val="clear" w:color="auto" w:fill="002060"/>
          </w:tcPr>
          <w:p w:rsidR="002C7ABC" w:rsidRPr="002C7ABC" w:rsidRDefault="002C7ABC" w:rsidP="002C7ABC">
            <w:pPr>
              <w:jc w:val="center"/>
              <w:rPr>
                <w:rFonts w:ascii="Arial" w:hAnsi="Arial" w:cs="Arial"/>
                <w:sz w:val="22"/>
                <w:szCs w:val="22"/>
              </w:rPr>
            </w:pPr>
          </w:p>
        </w:tc>
        <w:tc>
          <w:tcPr>
            <w:tcW w:w="789" w:type="dxa"/>
            <w:tcBorders>
              <w:bottom w:val="single" w:sz="4" w:space="0" w:color="auto"/>
            </w:tcBorders>
            <w:shd w:val="clear" w:color="auto" w:fill="002060"/>
          </w:tcPr>
          <w:p w:rsidR="002C7ABC" w:rsidRPr="002C7ABC" w:rsidRDefault="002C7ABC" w:rsidP="002C7ABC">
            <w:pPr>
              <w:jc w:val="center"/>
              <w:rPr>
                <w:rFonts w:ascii="Arial" w:hAnsi="Arial" w:cs="Arial"/>
                <w:sz w:val="22"/>
                <w:szCs w:val="22"/>
              </w:rPr>
            </w:pPr>
          </w:p>
        </w:tc>
        <w:tc>
          <w:tcPr>
            <w:tcW w:w="709" w:type="dxa"/>
            <w:tcBorders>
              <w:bottom w:val="single" w:sz="4" w:space="0" w:color="auto"/>
            </w:tcBorders>
            <w:shd w:val="clear" w:color="auto" w:fill="002060"/>
          </w:tcPr>
          <w:p w:rsidR="002C7ABC" w:rsidRPr="002C7ABC" w:rsidRDefault="002C7ABC" w:rsidP="002C7ABC">
            <w:pPr>
              <w:jc w:val="center"/>
              <w:rPr>
                <w:rFonts w:ascii="Arial" w:hAnsi="Arial" w:cs="Arial"/>
                <w:sz w:val="22"/>
                <w:szCs w:val="22"/>
              </w:rPr>
            </w:pPr>
          </w:p>
        </w:tc>
        <w:tc>
          <w:tcPr>
            <w:tcW w:w="708" w:type="dxa"/>
            <w:tcBorders>
              <w:bottom w:val="single" w:sz="4" w:space="0" w:color="auto"/>
            </w:tcBorders>
            <w:shd w:val="clear" w:color="auto" w:fill="002060"/>
          </w:tcPr>
          <w:p w:rsidR="002C7ABC" w:rsidRPr="002C7ABC" w:rsidRDefault="002C7ABC" w:rsidP="002C7ABC">
            <w:pPr>
              <w:jc w:val="center"/>
              <w:rPr>
                <w:rFonts w:ascii="Arial" w:hAnsi="Arial" w:cs="Arial"/>
                <w:sz w:val="22"/>
                <w:szCs w:val="22"/>
              </w:rPr>
            </w:pPr>
          </w:p>
        </w:tc>
      </w:tr>
      <w:tr w:rsidR="002C7ABC" w:rsidRPr="002C7ABC" w:rsidTr="00404FC3">
        <w:tc>
          <w:tcPr>
            <w:tcW w:w="10314" w:type="dxa"/>
            <w:gridSpan w:val="6"/>
            <w:vAlign w:val="bottom"/>
          </w:tcPr>
          <w:p w:rsidR="002C7ABC" w:rsidRPr="002C7ABC" w:rsidRDefault="002C7ABC" w:rsidP="002C7ABC">
            <w:pPr>
              <w:jc w:val="center"/>
              <w:rPr>
                <w:rFonts w:ascii="Arial" w:hAnsi="Arial" w:cs="Arial"/>
                <w:sz w:val="22"/>
                <w:szCs w:val="22"/>
              </w:rPr>
            </w:pPr>
          </w:p>
        </w:tc>
      </w:tr>
      <w:tr w:rsidR="002C7ABC" w:rsidRPr="002C7ABC" w:rsidTr="00404FC3">
        <w:tc>
          <w:tcPr>
            <w:tcW w:w="6629" w:type="dxa"/>
            <w:vAlign w:val="bottom"/>
          </w:tcPr>
          <w:p w:rsidR="002C7ABC" w:rsidRPr="002C7ABC" w:rsidRDefault="002C7ABC" w:rsidP="002C7ABC">
            <w:pPr>
              <w:jc w:val="both"/>
              <w:rPr>
                <w:rFonts w:ascii="Arial" w:hAnsi="Arial" w:cs="Arial"/>
                <w:sz w:val="22"/>
                <w:szCs w:val="22"/>
              </w:rPr>
            </w:pPr>
            <w:r w:rsidRPr="002C7ABC">
              <w:rPr>
                <w:rFonts w:ascii="Arial" w:hAnsi="Arial" w:cs="Arial"/>
                <w:sz w:val="22"/>
                <w:szCs w:val="22"/>
              </w:rPr>
              <w:t>Solvents (e.g. toluene, xylene, white spirit, acetone, formaldehyde and ethyl acetate)</w:t>
            </w:r>
          </w:p>
        </w:tc>
        <w:tc>
          <w:tcPr>
            <w:tcW w:w="709" w:type="dxa"/>
          </w:tcPr>
          <w:p w:rsidR="002C7ABC" w:rsidRPr="002C7ABC" w:rsidRDefault="002C7ABC" w:rsidP="002C7ABC">
            <w:pPr>
              <w:jc w:val="center"/>
              <w:rPr>
                <w:rFonts w:ascii="Arial" w:hAnsi="Arial" w:cs="Arial"/>
                <w:sz w:val="22"/>
                <w:szCs w:val="22"/>
                <w:highlight w:val="yellow"/>
              </w:rPr>
            </w:pPr>
            <w:r w:rsidRPr="002C7ABC">
              <w:rPr>
                <w:rFonts w:ascii="Arial" w:hAnsi="Arial" w:cs="Arial"/>
                <w:sz w:val="22"/>
                <w:szCs w:val="22"/>
              </w:rPr>
              <w:t>N</w:t>
            </w:r>
          </w:p>
        </w:tc>
        <w:tc>
          <w:tcPr>
            <w:tcW w:w="770" w:type="dxa"/>
            <w:shd w:val="clear" w:color="auto" w:fill="FFFFFF" w:themeFill="background1"/>
          </w:tcPr>
          <w:p w:rsidR="002C7ABC" w:rsidRPr="002C7ABC" w:rsidRDefault="002C7ABC" w:rsidP="002C7ABC">
            <w:pPr>
              <w:jc w:val="center"/>
              <w:rPr>
                <w:rFonts w:ascii="Arial" w:hAnsi="Arial" w:cs="Arial"/>
                <w:sz w:val="22"/>
                <w:szCs w:val="22"/>
              </w:rPr>
            </w:pPr>
          </w:p>
        </w:tc>
        <w:tc>
          <w:tcPr>
            <w:tcW w:w="789" w:type="dxa"/>
            <w:shd w:val="clear" w:color="auto" w:fill="FFFFFF" w:themeFill="background1"/>
          </w:tcPr>
          <w:p w:rsidR="002C7ABC" w:rsidRPr="002C7ABC" w:rsidRDefault="002C7ABC" w:rsidP="002C7ABC">
            <w:pPr>
              <w:jc w:val="center"/>
              <w:rPr>
                <w:rFonts w:ascii="Arial" w:hAnsi="Arial" w:cs="Arial"/>
                <w:sz w:val="22"/>
                <w:szCs w:val="22"/>
              </w:rPr>
            </w:pPr>
          </w:p>
        </w:tc>
        <w:tc>
          <w:tcPr>
            <w:tcW w:w="709" w:type="dxa"/>
            <w:shd w:val="clear" w:color="auto" w:fill="FFFFFF" w:themeFill="background1"/>
          </w:tcPr>
          <w:p w:rsidR="002C7ABC" w:rsidRPr="002C7ABC" w:rsidRDefault="002C7ABC" w:rsidP="002C7ABC">
            <w:pPr>
              <w:jc w:val="center"/>
              <w:rPr>
                <w:rFonts w:ascii="Arial" w:hAnsi="Arial" w:cs="Arial"/>
                <w:sz w:val="22"/>
                <w:szCs w:val="22"/>
              </w:rPr>
            </w:pPr>
          </w:p>
        </w:tc>
        <w:tc>
          <w:tcPr>
            <w:tcW w:w="708" w:type="dxa"/>
            <w:shd w:val="clear" w:color="auto" w:fill="FFFFFF" w:themeFill="background1"/>
          </w:tcPr>
          <w:p w:rsidR="002C7ABC" w:rsidRPr="002C7ABC" w:rsidRDefault="002C7ABC" w:rsidP="002C7ABC">
            <w:pPr>
              <w:jc w:val="center"/>
              <w:rPr>
                <w:rFonts w:ascii="Arial" w:hAnsi="Arial" w:cs="Arial"/>
                <w:sz w:val="22"/>
                <w:szCs w:val="22"/>
              </w:rPr>
            </w:pPr>
          </w:p>
        </w:tc>
      </w:tr>
      <w:tr w:rsidR="002C7ABC" w:rsidRPr="002C7ABC" w:rsidTr="00404FC3">
        <w:tc>
          <w:tcPr>
            <w:tcW w:w="6629" w:type="dxa"/>
            <w:vAlign w:val="bottom"/>
          </w:tcPr>
          <w:p w:rsidR="002C7ABC" w:rsidRPr="002C7ABC" w:rsidRDefault="002C7ABC" w:rsidP="002C7ABC">
            <w:pPr>
              <w:jc w:val="both"/>
              <w:rPr>
                <w:rFonts w:ascii="Arial" w:hAnsi="Arial" w:cs="Arial"/>
                <w:sz w:val="22"/>
                <w:szCs w:val="22"/>
              </w:rPr>
            </w:pPr>
            <w:r w:rsidRPr="002C7ABC">
              <w:rPr>
                <w:rFonts w:ascii="Arial" w:hAnsi="Arial" w:cs="Arial"/>
                <w:sz w:val="22"/>
                <w:szCs w:val="22"/>
              </w:rPr>
              <w:t xml:space="preserve">Respiratory </w:t>
            </w:r>
            <w:proofErr w:type="spellStart"/>
            <w:r w:rsidRPr="002C7ABC">
              <w:rPr>
                <w:rFonts w:ascii="Arial" w:hAnsi="Arial" w:cs="Arial"/>
                <w:sz w:val="22"/>
                <w:szCs w:val="22"/>
              </w:rPr>
              <w:t>sensitisers</w:t>
            </w:r>
            <w:proofErr w:type="spellEnd"/>
            <w:r w:rsidRPr="002C7ABC">
              <w:rPr>
                <w:rFonts w:ascii="Arial" w:hAnsi="Arial" w:cs="Arial"/>
                <w:sz w:val="22"/>
                <w:szCs w:val="22"/>
              </w:rPr>
              <w:t xml:space="preserve"> (</w:t>
            </w:r>
            <w:proofErr w:type="spellStart"/>
            <w:r w:rsidRPr="002C7ABC">
              <w:rPr>
                <w:rFonts w:ascii="Arial" w:hAnsi="Arial" w:cs="Arial"/>
                <w:sz w:val="22"/>
                <w:szCs w:val="22"/>
              </w:rPr>
              <w:t>e.g</w:t>
            </w:r>
            <w:proofErr w:type="spellEnd"/>
            <w:r w:rsidRPr="002C7ABC">
              <w:rPr>
                <w:rFonts w:ascii="Arial" w:hAnsi="Arial" w:cs="Arial"/>
                <w:sz w:val="22"/>
                <w:szCs w:val="22"/>
              </w:rPr>
              <w:t xml:space="preserve"> isocyanates)</w:t>
            </w:r>
          </w:p>
        </w:tc>
        <w:tc>
          <w:tcPr>
            <w:tcW w:w="709" w:type="dxa"/>
          </w:tcPr>
          <w:p w:rsidR="002C7ABC" w:rsidRPr="002C7ABC" w:rsidRDefault="002C7ABC" w:rsidP="002C7ABC">
            <w:pPr>
              <w:jc w:val="center"/>
              <w:rPr>
                <w:rFonts w:ascii="Arial" w:hAnsi="Arial" w:cs="Arial"/>
                <w:sz w:val="22"/>
                <w:szCs w:val="22"/>
                <w:highlight w:val="yellow"/>
              </w:rPr>
            </w:pPr>
            <w:r w:rsidRPr="002C7ABC">
              <w:rPr>
                <w:rFonts w:ascii="Arial" w:hAnsi="Arial" w:cs="Arial"/>
                <w:sz w:val="22"/>
                <w:szCs w:val="22"/>
              </w:rPr>
              <w:t>N</w:t>
            </w:r>
          </w:p>
        </w:tc>
        <w:tc>
          <w:tcPr>
            <w:tcW w:w="770" w:type="dxa"/>
            <w:shd w:val="clear" w:color="auto" w:fill="FFFFFF" w:themeFill="background1"/>
          </w:tcPr>
          <w:p w:rsidR="002C7ABC" w:rsidRPr="002C7ABC" w:rsidRDefault="002C7ABC" w:rsidP="002C7ABC">
            <w:pPr>
              <w:jc w:val="center"/>
              <w:rPr>
                <w:rFonts w:ascii="Arial" w:hAnsi="Arial" w:cs="Arial"/>
                <w:sz w:val="22"/>
                <w:szCs w:val="22"/>
              </w:rPr>
            </w:pPr>
          </w:p>
        </w:tc>
        <w:tc>
          <w:tcPr>
            <w:tcW w:w="789" w:type="dxa"/>
            <w:shd w:val="clear" w:color="auto" w:fill="FFFFFF" w:themeFill="background1"/>
          </w:tcPr>
          <w:p w:rsidR="002C7ABC" w:rsidRPr="002C7ABC" w:rsidRDefault="002C7ABC" w:rsidP="002C7ABC">
            <w:pPr>
              <w:jc w:val="center"/>
              <w:rPr>
                <w:rFonts w:ascii="Arial" w:hAnsi="Arial" w:cs="Arial"/>
                <w:sz w:val="22"/>
                <w:szCs w:val="22"/>
              </w:rPr>
            </w:pPr>
          </w:p>
        </w:tc>
        <w:tc>
          <w:tcPr>
            <w:tcW w:w="709" w:type="dxa"/>
            <w:shd w:val="clear" w:color="auto" w:fill="FFFFFF" w:themeFill="background1"/>
          </w:tcPr>
          <w:p w:rsidR="002C7ABC" w:rsidRPr="002C7ABC" w:rsidRDefault="002C7ABC" w:rsidP="002C7ABC">
            <w:pPr>
              <w:jc w:val="center"/>
              <w:rPr>
                <w:rFonts w:ascii="Arial" w:hAnsi="Arial" w:cs="Arial"/>
                <w:sz w:val="22"/>
                <w:szCs w:val="22"/>
              </w:rPr>
            </w:pPr>
          </w:p>
        </w:tc>
        <w:tc>
          <w:tcPr>
            <w:tcW w:w="708" w:type="dxa"/>
            <w:shd w:val="clear" w:color="auto" w:fill="FFFFFF" w:themeFill="background1"/>
          </w:tcPr>
          <w:p w:rsidR="002C7ABC" w:rsidRPr="002C7ABC" w:rsidRDefault="002C7ABC" w:rsidP="002C7ABC">
            <w:pPr>
              <w:jc w:val="center"/>
              <w:rPr>
                <w:rFonts w:ascii="Arial" w:hAnsi="Arial" w:cs="Arial"/>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 xml:space="preserve">Chlorine based cleaning solutions </w:t>
            </w:r>
          </w:p>
          <w:p w:rsidR="002C7ABC" w:rsidRPr="002C7ABC" w:rsidRDefault="002C7ABC" w:rsidP="002C7ABC">
            <w:pPr>
              <w:jc w:val="both"/>
              <w:rPr>
                <w:rFonts w:ascii="Arial" w:hAnsi="Arial" w:cs="Arial"/>
                <w:sz w:val="22"/>
                <w:szCs w:val="22"/>
              </w:rPr>
            </w:pPr>
            <w:r w:rsidRPr="002C7ABC">
              <w:rPr>
                <w:rFonts w:ascii="Arial" w:hAnsi="Arial" w:cs="Arial"/>
                <w:sz w:val="22"/>
                <w:szCs w:val="22"/>
              </w:rPr>
              <w:t xml:space="preserve">(e.g. </w:t>
            </w:r>
            <w:proofErr w:type="spellStart"/>
            <w:r w:rsidRPr="002C7ABC">
              <w:rPr>
                <w:rFonts w:ascii="Arial" w:hAnsi="Arial" w:cs="Arial"/>
                <w:sz w:val="22"/>
                <w:szCs w:val="22"/>
              </w:rPr>
              <w:t>Chlorclean</w:t>
            </w:r>
            <w:proofErr w:type="spellEnd"/>
            <w:r w:rsidRPr="002C7ABC">
              <w:rPr>
                <w:rFonts w:ascii="Arial" w:hAnsi="Arial" w:cs="Arial"/>
                <w:sz w:val="22"/>
                <w:szCs w:val="22"/>
              </w:rPr>
              <w:t xml:space="preserve">, </w:t>
            </w:r>
            <w:proofErr w:type="spellStart"/>
            <w:r w:rsidRPr="002C7ABC">
              <w:rPr>
                <w:rFonts w:ascii="Arial" w:hAnsi="Arial" w:cs="Arial"/>
                <w:sz w:val="22"/>
                <w:szCs w:val="22"/>
              </w:rPr>
              <w:t>Actichlor</w:t>
            </w:r>
            <w:proofErr w:type="spellEnd"/>
            <w:r w:rsidRPr="002C7ABC">
              <w:rPr>
                <w:rFonts w:ascii="Arial" w:hAnsi="Arial" w:cs="Arial"/>
                <w:sz w:val="22"/>
                <w:szCs w:val="22"/>
              </w:rPr>
              <w:t xml:space="preserve">, </w:t>
            </w:r>
            <w:proofErr w:type="spellStart"/>
            <w:r w:rsidRPr="002C7ABC">
              <w:rPr>
                <w:rFonts w:ascii="Arial" w:hAnsi="Arial" w:cs="Arial"/>
                <w:sz w:val="22"/>
                <w:szCs w:val="22"/>
              </w:rPr>
              <w:t>Tristel</w:t>
            </w:r>
            <w:proofErr w:type="spellEnd"/>
            <w:r w:rsidRPr="002C7ABC">
              <w:rPr>
                <w:rFonts w:ascii="Arial" w:hAnsi="Arial" w:cs="Arial"/>
                <w:sz w:val="22"/>
                <w:szCs w:val="22"/>
              </w:rPr>
              <w:t>)</w:t>
            </w:r>
          </w:p>
        </w:tc>
        <w:tc>
          <w:tcPr>
            <w:tcW w:w="709" w:type="dxa"/>
          </w:tcPr>
          <w:p w:rsidR="002C7ABC" w:rsidRPr="002C7ABC" w:rsidRDefault="002C7ABC" w:rsidP="002C7ABC">
            <w:pPr>
              <w:jc w:val="center"/>
              <w:rPr>
                <w:rFonts w:ascii="Arial" w:hAnsi="Arial" w:cs="Arial"/>
                <w:sz w:val="22"/>
                <w:szCs w:val="22"/>
                <w:highlight w:val="yellow"/>
              </w:rPr>
            </w:pPr>
            <w:r w:rsidRPr="002C7ABC">
              <w:rPr>
                <w:rFonts w:ascii="Arial" w:hAnsi="Arial" w:cs="Arial"/>
                <w:sz w:val="22"/>
                <w:szCs w:val="22"/>
              </w:rPr>
              <w:t>N</w:t>
            </w:r>
          </w:p>
        </w:tc>
        <w:tc>
          <w:tcPr>
            <w:tcW w:w="770" w:type="dxa"/>
            <w:shd w:val="clear" w:color="auto" w:fill="FFFFFF" w:themeFill="background1"/>
          </w:tcPr>
          <w:p w:rsidR="002C7ABC" w:rsidRPr="002C7ABC" w:rsidRDefault="002C7ABC" w:rsidP="002C7ABC">
            <w:pPr>
              <w:jc w:val="center"/>
              <w:rPr>
                <w:rFonts w:ascii="Arial" w:hAnsi="Arial" w:cs="Arial"/>
                <w:sz w:val="22"/>
                <w:szCs w:val="22"/>
              </w:rPr>
            </w:pPr>
          </w:p>
        </w:tc>
        <w:tc>
          <w:tcPr>
            <w:tcW w:w="789" w:type="dxa"/>
            <w:shd w:val="clear" w:color="auto" w:fill="FFFFFF" w:themeFill="background1"/>
          </w:tcPr>
          <w:p w:rsidR="002C7ABC" w:rsidRPr="002C7ABC" w:rsidRDefault="002C7ABC" w:rsidP="002C7ABC">
            <w:pPr>
              <w:jc w:val="center"/>
              <w:rPr>
                <w:rFonts w:ascii="Arial" w:hAnsi="Arial" w:cs="Arial"/>
                <w:sz w:val="22"/>
                <w:szCs w:val="22"/>
              </w:rPr>
            </w:pPr>
          </w:p>
        </w:tc>
        <w:tc>
          <w:tcPr>
            <w:tcW w:w="709" w:type="dxa"/>
            <w:shd w:val="clear" w:color="auto" w:fill="FFFFFF" w:themeFill="background1"/>
          </w:tcPr>
          <w:p w:rsidR="002C7ABC" w:rsidRPr="002C7ABC" w:rsidRDefault="002C7ABC" w:rsidP="002C7ABC">
            <w:pPr>
              <w:jc w:val="center"/>
              <w:rPr>
                <w:rFonts w:ascii="Arial" w:hAnsi="Arial" w:cs="Arial"/>
                <w:sz w:val="22"/>
                <w:szCs w:val="22"/>
              </w:rPr>
            </w:pPr>
          </w:p>
        </w:tc>
        <w:tc>
          <w:tcPr>
            <w:tcW w:w="708" w:type="dxa"/>
            <w:shd w:val="clear" w:color="auto" w:fill="FFFFFF" w:themeFill="background1"/>
          </w:tcPr>
          <w:p w:rsidR="002C7ABC" w:rsidRPr="002C7ABC" w:rsidRDefault="002C7ABC" w:rsidP="002C7ABC">
            <w:pPr>
              <w:jc w:val="center"/>
              <w:rPr>
                <w:rFonts w:ascii="Arial" w:hAnsi="Arial" w:cs="Arial"/>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Animals</w:t>
            </w:r>
          </w:p>
        </w:tc>
        <w:tc>
          <w:tcPr>
            <w:tcW w:w="709" w:type="dxa"/>
          </w:tcPr>
          <w:p w:rsidR="002C7ABC" w:rsidRPr="002C7ABC" w:rsidRDefault="002C7ABC" w:rsidP="002C7ABC">
            <w:pPr>
              <w:jc w:val="center"/>
              <w:rPr>
                <w:rFonts w:ascii="Arial" w:hAnsi="Arial" w:cs="Arial"/>
                <w:sz w:val="22"/>
                <w:szCs w:val="22"/>
                <w:highlight w:val="yellow"/>
              </w:rPr>
            </w:pPr>
            <w:r w:rsidRPr="002C7ABC">
              <w:rPr>
                <w:rFonts w:ascii="Arial" w:hAnsi="Arial" w:cs="Arial"/>
                <w:sz w:val="22"/>
                <w:szCs w:val="22"/>
              </w:rPr>
              <w:t>N</w:t>
            </w:r>
          </w:p>
        </w:tc>
        <w:tc>
          <w:tcPr>
            <w:tcW w:w="770" w:type="dxa"/>
            <w:shd w:val="clear" w:color="auto" w:fill="FFFFFF" w:themeFill="background1"/>
          </w:tcPr>
          <w:p w:rsidR="002C7ABC" w:rsidRPr="002C7ABC" w:rsidRDefault="002C7ABC" w:rsidP="002C7ABC">
            <w:pPr>
              <w:jc w:val="center"/>
              <w:rPr>
                <w:rFonts w:ascii="Arial" w:hAnsi="Arial" w:cs="Arial"/>
                <w:sz w:val="22"/>
                <w:szCs w:val="22"/>
              </w:rPr>
            </w:pPr>
          </w:p>
        </w:tc>
        <w:tc>
          <w:tcPr>
            <w:tcW w:w="789" w:type="dxa"/>
            <w:shd w:val="clear" w:color="auto" w:fill="FFFFFF" w:themeFill="background1"/>
          </w:tcPr>
          <w:p w:rsidR="002C7ABC" w:rsidRPr="002C7ABC" w:rsidRDefault="002C7ABC" w:rsidP="002C7ABC">
            <w:pPr>
              <w:jc w:val="center"/>
              <w:rPr>
                <w:rFonts w:ascii="Arial" w:hAnsi="Arial" w:cs="Arial"/>
                <w:sz w:val="22"/>
                <w:szCs w:val="22"/>
              </w:rPr>
            </w:pPr>
          </w:p>
        </w:tc>
        <w:tc>
          <w:tcPr>
            <w:tcW w:w="709" w:type="dxa"/>
            <w:shd w:val="clear" w:color="auto" w:fill="FFFFFF" w:themeFill="background1"/>
          </w:tcPr>
          <w:p w:rsidR="002C7ABC" w:rsidRPr="002C7ABC" w:rsidRDefault="002C7ABC" w:rsidP="002C7ABC">
            <w:pPr>
              <w:jc w:val="center"/>
              <w:rPr>
                <w:rFonts w:ascii="Arial" w:hAnsi="Arial" w:cs="Arial"/>
                <w:sz w:val="22"/>
                <w:szCs w:val="22"/>
              </w:rPr>
            </w:pPr>
          </w:p>
        </w:tc>
        <w:tc>
          <w:tcPr>
            <w:tcW w:w="708" w:type="dxa"/>
            <w:shd w:val="clear" w:color="auto" w:fill="FFFFFF" w:themeFill="background1"/>
          </w:tcPr>
          <w:p w:rsidR="002C7ABC" w:rsidRPr="002C7ABC" w:rsidRDefault="002C7ABC" w:rsidP="002C7ABC">
            <w:pPr>
              <w:jc w:val="center"/>
              <w:rPr>
                <w:rFonts w:ascii="Arial" w:hAnsi="Arial" w:cs="Arial"/>
                <w:sz w:val="22"/>
                <w:szCs w:val="22"/>
              </w:rPr>
            </w:pPr>
          </w:p>
        </w:tc>
      </w:tr>
      <w:tr w:rsidR="002C7ABC" w:rsidRPr="002C7ABC" w:rsidTr="00404FC3">
        <w:tc>
          <w:tcPr>
            <w:tcW w:w="6629" w:type="dxa"/>
            <w:tcBorders>
              <w:bottom w:val="single" w:sz="4" w:space="0" w:color="auto"/>
            </w:tcBorders>
          </w:tcPr>
          <w:p w:rsidR="002C7ABC" w:rsidRPr="002C7ABC" w:rsidRDefault="002C7ABC" w:rsidP="002C7ABC">
            <w:pPr>
              <w:jc w:val="both"/>
              <w:rPr>
                <w:rFonts w:ascii="Arial" w:hAnsi="Arial" w:cs="Arial"/>
                <w:sz w:val="22"/>
                <w:szCs w:val="22"/>
              </w:rPr>
            </w:pPr>
            <w:r w:rsidRPr="002C7ABC">
              <w:rPr>
                <w:rFonts w:ascii="Arial" w:hAnsi="Arial" w:cs="Arial"/>
                <w:sz w:val="22"/>
                <w:szCs w:val="22"/>
              </w:rPr>
              <w:t>Cytotoxic drugs</w:t>
            </w:r>
          </w:p>
        </w:tc>
        <w:tc>
          <w:tcPr>
            <w:tcW w:w="709" w:type="dxa"/>
            <w:tcBorders>
              <w:bottom w:val="single" w:sz="4" w:space="0" w:color="auto"/>
            </w:tcBorders>
          </w:tcPr>
          <w:p w:rsidR="002C7ABC" w:rsidRPr="002C7ABC" w:rsidRDefault="002C7ABC" w:rsidP="002C7ABC">
            <w:pPr>
              <w:jc w:val="center"/>
              <w:rPr>
                <w:rFonts w:ascii="Arial" w:hAnsi="Arial" w:cs="Arial"/>
                <w:sz w:val="22"/>
                <w:szCs w:val="22"/>
                <w:highlight w:val="yellow"/>
              </w:rPr>
            </w:pPr>
            <w:r w:rsidRPr="002C7ABC">
              <w:rPr>
                <w:rFonts w:ascii="Arial" w:hAnsi="Arial" w:cs="Arial"/>
                <w:sz w:val="22"/>
                <w:szCs w:val="22"/>
              </w:rPr>
              <w:t>N</w:t>
            </w:r>
          </w:p>
        </w:tc>
        <w:tc>
          <w:tcPr>
            <w:tcW w:w="770" w:type="dxa"/>
            <w:tcBorders>
              <w:bottom w:val="single" w:sz="4" w:space="0" w:color="auto"/>
            </w:tcBorders>
            <w:shd w:val="clear" w:color="auto" w:fill="FFFFFF" w:themeFill="background1"/>
          </w:tcPr>
          <w:p w:rsidR="002C7ABC" w:rsidRPr="002C7ABC" w:rsidRDefault="002C7ABC" w:rsidP="002C7ABC">
            <w:pPr>
              <w:jc w:val="center"/>
              <w:rPr>
                <w:rFonts w:ascii="Arial" w:hAnsi="Arial" w:cs="Arial"/>
                <w:sz w:val="22"/>
                <w:szCs w:val="22"/>
              </w:rPr>
            </w:pPr>
          </w:p>
        </w:tc>
        <w:tc>
          <w:tcPr>
            <w:tcW w:w="789" w:type="dxa"/>
            <w:tcBorders>
              <w:bottom w:val="single" w:sz="4" w:space="0" w:color="auto"/>
            </w:tcBorders>
            <w:shd w:val="clear" w:color="auto" w:fill="FFFFFF" w:themeFill="background1"/>
          </w:tcPr>
          <w:p w:rsidR="002C7ABC" w:rsidRPr="002C7ABC" w:rsidRDefault="002C7ABC" w:rsidP="002C7ABC">
            <w:pPr>
              <w:jc w:val="center"/>
              <w:rPr>
                <w:rFonts w:ascii="Arial" w:hAnsi="Arial" w:cs="Arial"/>
                <w:sz w:val="22"/>
                <w:szCs w:val="22"/>
              </w:rPr>
            </w:pPr>
          </w:p>
        </w:tc>
        <w:tc>
          <w:tcPr>
            <w:tcW w:w="709" w:type="dxa"/>
            <w:tcBorders>
              <w:bottom w:val="single" w:sz="4" w:space="0" w:color="auto"/>
            </w:tcBorders>
            <w:shd w:val="clear" w:color="auto" w:fill="FFFFFF" w:themeFill="background1"/>
          </w:tcPr>
          <w:p w:rsidR="002C7ABC" w:rsidRPr="002C7ABC" w:rsidRDefault="002C7ABC" w:rsidP="002C7ABC">
            <w:pPr>
              <w:jc w:val="center"/>
              <w:rPr>
                <w:rFonts w:ascii="Arial" w:hAnsi="Arial" w:cs="Arial"/>
                <w:sz w:val="22"/>
                <w:szCs w:val="22"/>
              </w:rPr>
            </w:pPr>
          </w:p>
        </w:tc>
        <w:tc>
          <w:tcPr>
            <w:tcW w:w="708" w:type="dxa"/>
            <w:tcBorders>
              <w:bottom w:val="single" w:sz="4" w:space="0" w:color="auto"/>
            </w:tcBorders>
            <w:shd w:val="clear" w:color="auto" w:fill="FFFFFF" w:themeFill="background1"/>
          </w:tcPr>
          <w:p w:rsidR="002C7ABC" w:rsidRPr="002C7ABC" w:rsidRDefault="002C7ABC" w:rsidP="002C7ABC">
            <w:pPr>
              <w:jc w:val="center"/>
              <w:rPr>
                <w:rFonts w:ascii="Arial" w:hAnsi="Arial" w:cs="Arial"/>
                <w:sz w:val="22"/>
                <w:szCs w:val="22"/>
              </w:rPr>
            </w:pPr>
          </w:p>
        </w:tc>
      </w:tr>
      <w:tr w:rsidR="002C7ABC" w:rsidRPr="002C7ABC" w:rsidTr="00404FC3">
        <w:tc>
          <w:tcPr>
            <w:tcW w:w="7338" w:type="dxa"/>
            <w:gridSpan w:val="2"/>
            <w:shd w:val="clear" w:color="auto" w:fill="auto"/>
          </w:tcPr>
          <w:p w:rsidR="002C7ABC" w:rsidRPr="002C7ABC" w:rsidRDefault="002C7ABC" w:rsidP="002C7ABC">
            <w:pPr>
              <w:jc w:val="center"/>
              <w:rPr>
                <w:rFonts w:ascii="Arial" w:hAnsi="Arial" w:cs="Arial"/>
                <w:b/>
                <w:sz w:val="22"/>
                <w:szCs w:val="22"/>
              </w:rPr>
            </w:pPr>
          </w:p>
        </w:tc>
        <w:tc>
          <w:tcPr>
            <w:tcW w:w="770" w:type="dxa"/>
            <w:shd w:val="clear" w:color="auto" w:fill="auto"/>
          </w:tcPr>
          <w:p w:rsidR="002C7ABC" w:rsidRPr="002C7ABC" w:rsidRDefault="002C7ABC" w:rsidP="002C7ABC">
            <w:pPr>
              <w:jc w:val="center"/>
              <w:rPr>
                <w:rFonts w:ascii="Arial" w:hAnsi="Arial" w:cs="Arial"/>
                <w:b/>
                <w:sz w:val="22"/>
                <w:szCs w:val="22"/>
              </w:rPr>
            </w:pPr>
          </w:p>
        </w:tc>
        <w:tc>
          <w:tcPr>
            <w:tcW w:w="789" w:type="dxa"/>
            <w:shd w:val="clear" w:color="auto" w:fill="auto"/>
          </w:tcPr>
          <w:p w:rsidR="002C7ABC" w:rsidRPr="002C7ABC" w:rsidRDefault="002C7ABC" w:rsidP="002C7ABC">
            <w:pPr>
              <w:jc w:val="center"/>
              <w:rPr>
                <w:rFonts w:ascii="Arial" w:hAnsi="Arial" w:cs="Arial"/>
                <w:b/>
                <w:sz w:val="22"/>
                <w:szCs w:val="22"/>
              </w:rPr>
            </w:pPr>
          </w:p>
        </w:tc>
        <w:tc>
          <w:tcPr>
            <w:tcW w:w="709" w:type="dxa"/>
            <w:shd w:val="clear" w:color="auto" w:fill="auto"/>
          </w:tcPr>
          <w:p w:rsidR="002C7ABC" w:rsidRPr="002C7ABC" w:rsidRDefault="002C7ABC" w:rsidP="002C7ABC">
            <w:pPr>
              <w:jc w:val="center"/>
              <w:rPr>
                <w:rFonts w:ascii="Arial" w:hAnsi="Arial" w:cs="Arial"/>
                <w:b/>
                <w:sz w:val="22"/>
                <w:szCs w:val="22"/>
              </w:rPr>
            </w:pPr>
          </w:p>
        </w:tc>
        <w:tc>
          <w:tcPr>
            <w:tcW w:w="708" w:type="dxa"/>
            <w:shd w:val="clear" w:color="auto" w:fill="auto"/>
          </w:tcPr>
          <w:p w:rsidR="002C7ABC" w:rsidRPr="002C7ABC" w:rsidRDefault="002C7ABC" w:rsidP="002C7ABC">
            <w:pPr>
              <w:jc w:val="center"/>
              <w:rPr>
                <w:rFonts w:ascii="Arial" w:hAnsi="Arial" w:cs="Arial"/>
                <w:b/>
                <w:sz w:val="22"/>
                <w:szCs w:val="22"/>
              </w:rPr>
            </w:pPr>
          </w:p>
        </w:tc>
      </w:tr>
      <w:tr w:rsidR="002C7ABC" w:rsidRPr="002C7ABC" w:rsidTr="00404FC3">
        <w:tc>
          <w:tcPr>
            <w:tcW w:w="7338" w:type="dxa"/>
            <w:gridSpan w:val="2"/>
            <w:shd w:val="clear" w:color="auto" w:fill="002060"/>
          </w:tcPr>
          <w:p w:rsidR="002C7ABC" w:rsidRPr="002C7ABC" w:rsidRDefault="002C7ABC" w:rsidP="002C7ABC">
            <w:pPr>
              <w:jc w:val="center"/>
              <w:rPr>
                <w:rFonts w:ascii="Arial" w:hAnsi="Arial" w:cs="Arial"/>
                <w:sz w:val="22"/>
                <w:szCs w:val="22"/>
              </w:rPr>
            </w:pPr>
            <w:r w:rsidRPr="002C7ABC">
              <w:rPr>
                <w:rFonts w:ascii="Arial" w:hAnsi="Arial" w:cs="Arial"/>
                <w:b/>
                <w:sz w:val="22"/>
                <w:szCs w:val="22"/>
              </w:rPr>
              <w:t>Risks requiring Other Health Surveillance</w:t>
            </w:r>
          </w:p>
        </w:tc>
        <w:tc>
          <w:tcPr>
            <w:tcW w:w="770" w:type="dxa"/>
            <w:shd w:val="clear" w:color="auto" w:fill="002060"/>
          </w:tcPr>
          <w:p w:rsidR="002C7ABC" w:rsidRPr="002C7ABC" w:rsidRDefault="002C7ABC" w:rsidP="002C7ABC">
            <w:pPr>
              <w:jc w:val="center"/>
              <w:rPr>
                <w:rFonts w:ascii="Arial" w:hAnsi="Arial" w:cs="Arial"/>
                <w:b/>
                <w:sz w:val="22"/>
                <w:szCs w:val="22"/>
              </w:rPr>
            </w:pPr>
          </w:p>
        </w:tc>
        <w:tc>
          <w:tcPr>
            <w:tcW w:w="789" w:type="dxa"/>
            <w:shd w:val="clear" w:color="auto" w:fill="002060"/>
          </w:tcPr>
          <w:p w:rsidR="002C7ABC" w:rsidRPr="002C7ABC" w:rsidRDefault="002C7ABC" w:rsidP="002C7ABC">
            <w:pPr>
              <w:jc w:val="center"/>
              <w:rPr>
                <w:rFonts w:ascii="Arial" w:hAnsi="Arial" w:cs="Arial"/>
                <w:b/>
                <w:sz w:val="22"/>
                <w:szCs w:val="22"/>
              </w:rPr>
            </w:pPr>
          </w:p>
        </w:tc>
        <w:tc>
          <w:tcPr>
            <w:tcW w:w="709" w:type="dxa"/>
            <w:shd w:val="clear" w:color="auto" w:fill="002060"/>
          </w:tcPr>
          <w:p w:rsidR="002C7ABC" w:rsidRPr="002C7ABC" w:rsidRDefault="002C7ABC" w:rsidP="002C7ABC">
            <w:pPr>
              <w:jc w:val="center"/>
              <w:rPr>
                <w:rFonts w:ascii="Arial" w:hAnsi="Arial" w:cs="Arial"/>
                <w:b/>
                <w:sz w:val="22"/>
                <w:szCs w:val="22"/>
              </w:rPr>
            </w:pPr>
          </w:p>
        </w:tc>
        <w:tc>
          <w:tcPr>
            <w:tcW w:w="708" w:type="dxa"/>
            <w:shd w:val="clear" w:color="auto" w:fill="002060"/>
          </w:tcPr>
          <w:p w:rsidR="002C7ABC" w:rsidRPr="002C7ABC" w:rsidRDefault="002C7ABC" w:rsidP="002C7ABC">
            <w:pPr>
              <w:jc w:val="center"/>
              <w:rPr>
                <w:rFonts w:ascii="Arial" w:hAnsi="Arial" w:cs="Arial"/>
                <w:b/>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Radiation (&gt;6mSv)</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vAlign w:val="bottom"/>
          </w:tcPr>
          <w:p w:rsidR="002C7ABC" w:rsidRPr="002C7ABC" w:rsidRDefault="002C7ABC" w:rsidP="002C7ABC">
            <w:pPr>
              <w:jc w:val="both"/>
              <w:rPr>
                <w:rFonts w:ascii="Arial" w:hAnsi="Arial" w:cs="Arial"/>
                <w:sz w:val="22"/>
                <w:szCs w:val="22"/>
              </w:rPr>
            </w:pPr>
            <w:r w:rsidRPr="002C7ABC">
              <w:rPr>
                <w:rFonts w:ascii="Arial" w:hAnsi="Arial" w:cs="Arial"/>
                <w:sz w:val="22"/>
                <w:szCs w:val="22"/>
              </w:rPr>
              <w:t>Laser (Class 3R, 3B, 4)</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vAlign w:val="bottom"/>
          </w:tcPr>
          <w:p w:rsidR="002C7ABC" w:rsidRPr="002C7ABC" w:rsidRDefault="002C7ABC" w:rsidP="002C7ABC">
            <w:pPr>
              <w:jc w:val="both"/>
              <w:rPr>
                <w:rFonts w:ascii="Arial" w:hAnsi="Arial" w:cs="Arial"/>
                <w:sz w:val="22"/>
                <w:szCs w:val="22"/>
              </w:rPr>
            </w:pPr>
            <w:r w:rsidRPr="002C7ABC">
              <w:rPr>
                <w:rFonts w:ascii="Arial" w:hAnsi="Arial" w:cs="Arial"/>
                <w:sz w:val="22"/>
                <w:szCs w:val="22"/>
              </w:rPr>
              <w:t>Dusty environment (&gt;4mg/m3)</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Noise (over 80dBA)</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tcBorders>
              <w:bottom w:val="single" w:sz="4" w:space="0" w:color="auto"/>
            </w:tcBorders>
          </w:tcPr>
          <w:p w:rsidR="002C7ABC" w:rsidRPr="002C7ABC" w:rsidRDefault="002C7ABC" w:rsidP="002C7ABC">
            <w:pPr>
              <w:jc w:val="both"/>
              <w:rPr>
                <w:rFonts w:ascii="Arial" w:hAnsi="Arial" w:cs="Arial"/>
                <w:sz w:val="22"/>
                <w:szCs w:val="22"/>
              </w:rPr>
            </w:pPr>
            <w:r w:rsidRPr="002C7ABC">
              <w:rPr>
                <w:rFonts w:ascii="Arial" w:hAnsi="Arial" w:cs="Arial"/>
                <w:sz w:val="22"/>
                <w:szCs w:val="22"/>
              </w:rPr>
              <w:t>Hand held vibration tools (=&gt;2.5 m/s2)</w:t>
            </w:r>
          </w:p>
        </w:tc>
        <w:tc>
          <w:tcPr>
            <w:tcW w:w="709" w:type="dxa"/>
            <w:tcBorders>
              <w:bottom w:val="single" w:sz="4" w:space="0" w:color="auto"/>
            </w:tcBorders>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Borders>
              <w:bottom w:val="single" w:sz="4" w:space="0" w:color="auto"/>
            </w:tcBorders>
          </w:tcPr>
          <w:p w:rsidR="002C7ABC" w:rsidRPr="002C7ABC" w:rsidRDefault="002C7ABC" w:rsidP="002C7ABC">
            <w:pPr>
              <w:jc w:val="center"/>
              <w:rPr>
                <w:rFonts w:ascii="Arial" w:hAnsi="Arial" w:cs="Arial"/>
                <w:sz w:val="22"/>
                <w:szCs w:val="22"/>
              </w:rPr>
            </w:pPr>
          </w:p>
        </w:tc>
        <w:tc>
          <w:tcPr>
            <w:tcW w:w="789" w:type="dxa"/>
            <w:tcBorders>
              <w:bottom w:val="single" w:sz="4" w:space="0" w:color="auto"/>
            </w:tcBorders>
          </w:tcPr>
          <w:p w:rsidR="002C7ABC" w:rsidRPr="002C7ABC" w:rsidRDefault="002C7ABC" w:rsidP="002C7ABC">
            <w:pPr>
              <w:jc w:val="center"/>
              <w:rPr>
                <w:rFonts w:ascii="Arial" w:hAnsi="Arial" w:cs="Arial"/>
                <w:sz w:val="22"/>
                <w:szCs w:val="22"/>
              </w:rPr>
            </w:pPr>
          </w:p>
        </w:tc>
        <w:tc>
          <w:tcPr>
            <w:tcW w:w="709" w:type="dxa"/>
            <w:tcBorders>
              <w:bottom w:val="single" w:sz="4" w:space="0" w:color="auto"/>
            </w:tcBorders>
          </w:tcPr>
          <w:p w:rsidR="002C7ABC" w:rsidRPr="002C7ABC" w:rsidRDefault="002C7ABC" w:rsidP="002C7ABC">
            <w:pPr>
              <w:jc w:val="center"/>
              <w:rPr>
                <w:rFonts w:ascii="Arial" w:hAnsi="Arial" w:cs="Arial"/>
                <w:sz w:val="22"/>
                <w:szCs w:val="22"/>
              </w:rPr>
            </w:pPr>
          </w:p>
        </w:tc>
        <w:tc>
          <w:tcPr>
            <w:tcW w:w="708" w:type="dxa"/>
            <w:tcBorders>
              <w:bottom w:val="single" w:sz="4" w:space="0" w:color="auto"/>
            </w:tcBorders>
          </w:tcPr>
          <w:p w:rsidR="002C7ABC" w:rsidRPr="002C7ABC" w:rsidRDefault="002C7ABC" w:rsidP="002C7ABC">
            <w:pPr>
              <w:jc w:val="center"/>
              <w:rPr>
                <w:rFonts w:ascii="Arial" w:hAnsi="Arial" w:cs="Arial"/>
                <w:sz w:val="22"/>
                <w:szCs w:val="22"/>
              </w:rPr>
            </w:pPr>
          </w:p>
        </w:tc>
      </w:tr>
      <w:tr w:rsidR="002C7ABC" w:rsidRPr="002C7ABC" w:rsidTr="00404FC3">
        <w:tc>
          <w:tcPr>
            <w:tcW w:w="10314" w:type="dxa"/>
            <w:gridSpan w:val="6"/>
            <w:shd w:val="clear" w:color="auto" w:fill="auto"/>
          </w:tcPr>
          <w:p w:rsidR="002C7ABC" w:rsidRPr="002C7ABC" w:rsidRDefault="002C7ABC" w:rsidP="002C7ABC">
            <w:pPr>
              <w:jc w:val="center"/>
              <w:rPr>
                <w:rFonts w:ascii="Arial" w:hAnsi="Arial" w:cs="Arial"/>
                <w:b/>
                <w:sz w:val="22"/>
                <w:szCs w:val="22"/>
              </w:rPr>
            </w:pPr>
          </w:p>
        </w:tc>
      </w:tr>
      <w:tr w:rsidR="002C7ABC" w:rsidRPr="002C7ABC" w:rsidTr="00404FC3">
        <w:tc>
          <w:tcPr>
            <w:tcW w:w="7338" w:type="dxa"/>
            <w:gridSpan w:val="2"/>
            <w:shd w:val="clear" w:color="auto" w:fill="002060"/>
          </w:tcPr>
          <w:p w:rsidR="002C7ABC" w:rsidRPr="002C7ABC" w:rsidRDefault="002C7ABC" w:rsidP="002C7ABC">
            <w:pPr>
              <w:jc w:val="center"/>
              <w:rPr>
                <w:rFonts w:ascii="Arial" w:hAnsi="Arial" w:cs="Arial"/>
                <w:b/>
                <w:sz w:val="22"/>
                <w:szCs w:val="22"/>
              </w:rPr>
            </w:pPr>
            <w:r w:rsidRPr="002C7ABC">
              <w:rPr>
                <w:rFonts w:ascii="Arial" w:hAnsi="Arial" w:cs="Arial"/>
                <w:b/>
                <w:sz w:val="22"/>
                <w:szCs w:val="22"/>
              </w:rPr>
              <w:t>Other General Hazards/ Risks</w:t>
            </w:r>
          </w:p>
        </w:tc>
        <w:tc>
          <w:tcPr>
            <w:tcW w:w="770" w:type="dxa"/>
            <w:shd w:val="clear" w:color="auto" w:fill="002060"/>
          </w:tcPr>
          <w:p w:rsidR="002C7ABC" w:rsidRPr="002C7ABC" w:rsidRDefault="002C7ABC" w:rsidP="002C7ABC">
            <w:pPr>
              <w:jc w:val="center"/>
              <w:rPr>
                <w:rFonts w:ascii="Arial" w:hAnsi="Arial" w:cs="Arial"/>
                <w:b/>
                <w:sz w:val="22"/>
                <w:szCs w:val="22"/>
              </w:rPr>
            </w:pPr>
          </w:p>
        </w:tc>
        <w:tc>
          <w:tcPr>
            <w:tcW w:w="789" w:type="dxa"/>
            <w:shd w:val="clear" w:color="auto" w:fill="002060"/>
          </w:tcPr>
          <w:p w:rsidR="002C7ABC" w:rsidRPr="002C7ABC" w:rsidRDefault="002C7ABC" w:rsidP="002C7ABC">
            <w:pPr>
              <w:jc w:val="center"/>
              <w:rPr>
                <w:rFonts w:ascii="Arial" w:hAnsi="Arial" w:cs="Arial"/>
                <w:b/>
                <w:sz w:val="22"/>
                <w:szCs w:val="22"/>
              </w:rPr>
            </w:pPr>
          </w:p>
        </w:tc>
        <w:tc>
          <w:tcPr>
            <w:tcW w:w="709" w:type="dxa"/>
            <w:shd w:val="clear" w:color="auto" w:fill="002060"/>
          </w:tcPr>
          <w:p w:rsidR="002C7ABC" w:rsidRPr="002C7ABC" w:rsidRDefault="002C7ABC" w:rsidP="002C7ABC">
            <w:pPr>
              <w:jc w:val="center"/>
              <w:rPr>
                <w:rFonts w:ascii="Arial" w:hAnsi="Arial" w:cs="Arial"/>
                <w:b/>
                <w:sz w:val="22"/>
                <w:szCs w:val="22"/>
              </w:rPr>
            </w:pPr>
          </w:p>
        </w:tc>
        <w:tc>
          <w:tcPr>
            <w:tcW w:w="708" w:type="dxa"/>
            <w:shd w:val="clear" w:color="auto" w:fill="002060"/>
          </w:tcPr>
          <w:p w:rsidR="002C7ABC" w:rsidRPr="002C7ABC" w:rsidRDefault="002C7ABC" w:rsidP="002C7ABC">
            <w:pPr>
              <w:jc w:val="center"/>
              <w:rPr>
                <w:rFonts w:ascii="Arial" w:hAnsi="Arial" w:cs="Arial"/>
                <w:b/>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 xml:space="preserve">VDU use </w:t>
            </w:r>
            <w:proofErr w:type="gramStart"/>
            <w:r w:rsidRPr="002C7ABC">
              <w:rPr>
                <w:rFonts w:ascii="Arial" w:hAnsi="Arial" w:cs="Arial"/>
                <w:sz w:val="22"/>
                <w:szCs w:val="22"/>
              </w:rPr>
              <w:t>( &gt;</w:t>
            </w:r>
            <w:proofErr w:type="gramEnd"/>
            <w:r w:rsidRPr="002C7ABC">
              <w:rPr>
                <w:rFonts w:ascii="Arial" w:hAnsi="Arial" w:cs="Arial"/>
                <w:sz w:val="22"/>
                <w:szCs w:val="22"/>
              </w:rPr>
              <w:t xml:space="preserve"> 1 hour daily)</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Y</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X</w:t>
            </w: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Heavy manual handling (&gt;10kg)</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Y</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X</w:t>
            </w: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vAlign w:val="bottom"/>
          </w:tcPr>
          <w:p w:rsidR="002C7ABC" w:rsidRPr="002C7ABC" w:rsidRDefault="002C7ABC" w:rsidP="002C7ABC">
            <w:pPr>
              <w:jc w:val="both"/>
              <w:rPr>
                <w:rFonts w:ascii="Arial" w:hAnsi="Arial" w:cs="Arial"/>
                <w:sz w:val="22"/>
                <w:szCs w:val="22"/>
              </w:rPr>
            </w:pPr>
            <w:r w:rsidRPr="002C7ABC">
              <w:rPr>
                <w:rFonts w:ascii="Arial" w:hAnsi="Arial" w:cs="Arial"/>
                <w:sz w:val="22"/>
                <w:szCs w:val="22"/>
              </w:rPr>
              <w:t>Driving</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vAlign w:val="bottom"/>
          </w:tcPr>
          <w:p w:rsidR="002C7ABC" w:rsidRPr="002C7ABC" w:rsidRDefault="002C7ABC" w:rsidP="002C7ABC">
            <w:pPr>
              <w:jc w:val="both"/>
              <w:rPr>
                <w:rFonts w:ascii="Arial" w:hAnsi="Arial" w:cs="Arial"/>
                <w:sz w:val="22"/>
                <w:szCs w:val="22"/>
              </w:rPr>
            </w:pPr>
            <w:r w:rsidRPr="002C7ABC">
              <w:rPr>
                <w:rFonts w:ascii="Arial" w:hAnsi="Arial" w:cs="Arial"/>
                <w:sz w:val="22"/>
                <w:szCs w:val="22"/>
              </w:rPr>
              <w:t>Food handling</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vAlign w:val="bottom"/>
          </w:tcPr>
          <w:p w:rsidR="002C7ABC" w:rsidRPr="002C7ABC" w:rsidRDefault="002C7ABC" w:rsidP="002C7ABC">
            <w:pPr>
              <w:jc w:val="both"/>
              <w:rPr>
                <w:rFonts w:ascii="Arial" w:hAnsi="Arial" w:cs="Arial"/>
                <w:sz w:val="22"/>
                <w:szCs w:val="22"/>
              </w:rPr>
            </w:pPr>
            <w:r w:rsidRPr="002C7ABC">
              <w:rPr>
                <w:rFonts w:ascii="Arial" w:hAnsi="Arial" w:cs="Arial"/>
                <w:sz w:val="22"/>
                <w:szCs w:val="22"/>
              </w:rPr>
              <w:t>Night working</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vAlign w:val="bottom"/>
          </w:tcPr>
          <w:p w:rsidR="002C7ABC" w:rsidRPr="002C7ABC" w:rsidRDefault="002C7ABC" w:rsidP="002C7ABC">
            <w:pPr>
              <w:jc w:val="both"/>
              <w:rPr>
                <w:rFonts w:ascii="Arial" w:hAnsi="Arial" w:cs="Arial"/>
                <w:sz w:val="22"/>
                <w:szCs w:val="22"/>
              </w:rPr>
            </w:pPr>
            <w:r w:rsidRPr="002C7ABC">
              <w:rPr>
                <w:rFonts w:ascii="Arial" w:hAnsi="Arial" w:cs="Arial"/>
                <w:sz w:val="22"/>
                <w:szCs w:val="22"/>
              </w:rPr>
              <w:t>Electrical work</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 xml:space="preserve">Physical Effort </w:t>
            </w:r>
          </w:p>
        </w:tc>
        <w:tc>
          <w:tcPr>
            <w:tcW w:w="709" w:type="dxa"/>
          </w:tcPr>
          <w:p w:rsidR="002C7ABC" w:rsidRPr="002C7ABC" w:rsidRDefault="002C7ABC" w:rsidP="002C7ABC">
            <w:pPr>
              <w:jc w:val="center"/>
              <w:rPr>
                <w:sz w:val="22"/>
                <w:szCs w:val="22"/>
              </w:rPr>
            </w:pPr>
            <w:r w:rsidRPr="002C7ABC">
              <w:rPr>
                <w:rFonts w:ascii="Arial" w:hAnsi="Arial" w:cs="Arial"/>
                <w:sz w:val="22"/>
                <w:szCs w:val="22"/>
              </w:rPr>
              <w:t>Y</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X</w:t>
            </w: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 xml:space="preserve">Mental Effort </w:t>
            </w:r>
          </w:p>
        </w:tc>
        <w:tc>
          <w:tcPr>
            <w:tcW w:w="709" w:type="dxa"/>
          </w:tcPr>
          <w:p w:rsidR="002C7ABC" w:rsidRPr="002C7ABC" w:rsidRDefault="002C7ABC" w:rsidP="002C7ABC">
            <w:pPr>
              <w:jc w:val="center"/>
              <w:rPr>
                <w:sz w:val="22"/>
                <w:szCs w:val="22"/>
              </w:rPr>
            </w:pPr>
            <w:r w:rsidRPr="002C7ABC">
              <w:rPr>
                <w:rFonts w:ascii="Arial" w:hAnsi="Arial" w:cs="Arial"/>
                <w:sz w:val="22"/>
                <w:szCs w:val="22"/>
              </w:rPr>
              <w:t>Y</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X</w:t>
            </w: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 xml:space="preserve">Emotional Effort </w:t>
            </w:r>
          </w:p>
        </w:tc>
        <w:tc>
          <w:tcPr>
            <w:tcW w:w="709" w:type="dxa"/>
          </w:tcPr>
          <w:p w:rsidR="002C7ABC" w:rsidRPr="002C7ABC" w:rsidRDefault="002C7ABC" w:rsidP="002C7ABC">
            <w:pPr>
              <w:jc w:val="center"/>
              <w:rPr>
                <w:sz w:val="22"/>
                <w:szCs w:val="22"/>
              </w:rPr>
            </w:pPr>
            <w:r w:rsidRPr="002C7ABC">
              <w:rPr>
                <w:rFonts w:ascii="Arial" w:hAnsi="Arial" w:cs="Arial"/>
                <w:sz w:val="22"/>
                <w:szCs w:val="22"/>
              </w:rPr>
              <w:t>Y</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X</w:t>
            </w: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Working in isolation</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N</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p>
        </w:tc>
        <w:tc>
          <w:tcPr>
            <w:tcW w:w="708" w:type="dxa"/>
          </w:tcPr>
          <w:p w:rsidR="002C7ABC" w:rsidRPr="002C7ABC" w:rsidRDefault="002C7ABC" w:rsidP="002C7ABC">
            <w:pPr>
              <w:jc w:val="center"/>
              <w:rPr>
                <w:rFonts w:ascii="Arial" w:hAnsi="Arial" w:cs="Arial"/>
                <w:sz w:val="22"/>
                <w:szCs w:val="22"/>
              </w:rPr>
            </w:pPr>
          </w:p>
        </w:tc>
      </w:tr>
      <w:tr w:rsidR="002C7ABC" w:rsidRPr="002C7ABC" w:rsidTr="00404FC3">
        <w:tc>
          <w:tcPr>
            <w:tcW w:w="6629" w:type="dxa"/>
          </w:tcPr>
          <w:p w:rsidR="002C7ABC" w:rsidRPr="002C7ABC" w:rsidRDefault="002C7ABC" w:rsidP="002C7ABC">
            <w:pPr>
              <w:jc w:val="both"/>
              <w:rPr>
                <w:rFonts w:ascii="Arial" w:hAnsi="Arial" w:cs="Arial"/>
                <w:sz w:val="22"/>
                <w:szCs w:val="22"/>
              </w:rPr>
            </w:pPr>
            <w:r w:rsidRPr="002C7ABC">
              <w:rPr>
                <w:rFonts w:ascii="Arial" w:hAnsi="Arial" w:cs="Arial"/>
                <w:sz w:val="22"/>
                <w:szCs w:val="22"/>
              </w:rPr>
              <w:t>Challenging behaviour</w:t>
            </w: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Y</w:t>
            </w:r>
          </w:p>
        </w:tc>
        <w:tc>
          <w:tcPr>
            <w:tcW w:w="770" w:type="dxa"/>
          </w:tcPr>
          <w:p w:rsidR="002C7ABC" w:rsidRPr="002C7ABC" w:rsidRDefault="002C7ABC" w:rsidP="002C7ABC">
            <w:pPr>
              <w:jc w:val="center"/>
              <w:rPr>
                <w:rFonts w:ascii="Arial" w:hAnsi="Arial" w:cs="Arial"/>
                <w:sz w:val="22"/>
                <w:szCs w:val="22"/>
              </w:rPr>
            </w:pPr>
          </w:p>
        </w:tc>
        <w:tc>
          <w:tcPr>
            <w:tcW w:w="789" w:type="dxa"/>
          </w:tcPr>
          <w:p w:rsidR="002C7ABC" w:rsidRPr="002C7ABC" w:rsidRDefault="002C7ABC" w:rsidP="002C7ABC">
            <w:pPr>
              <w:jc w:val="center"/>
              <w:rPr>
                <w:rFonts w:ascii="Arial" w:hAnsi="Arial" w:cs="Arial"/>
                <w:sz w:val="22"/>
                <w:szCs w:val="22"/>
              </w:rPr>
            </w:pPr>
          </w:p>
        </w:tc>
        <w:tc>
          <w:tcPr>
            <w:tcW w:w="709" w:type="dxa"/>
          </w:tcPr>
          <w:p w:rsidR="002C7ABC" w:rsidRPr="002C7ABC" w:rsidRDefault="002C7ABC" w:rsidP="002C7ABC">
            <w:pPr>
              <w:jc w:val="center"/>
              <w:rPr>
                <w:rFonts w:ascii="Arial" w:hAnsi="Arial" w:cs="Arial"/>
                <w:sz w:val="22"/>
                <w:szCs w:val="22"/>
              </w:rPr>
            </w:pPr>
            <w:r w:rsidRPr="002C7ABC">
              <w:rPr>
                <w:rFonts w:ascii="Arial" w:hAnsi="Arial" w:cs="Arial"/>
                <w:sz w:val="22"/>
                <w:szCs w:val="22"/>
              </w:rPr>
              <w:t>X</w:t>
            </w:r>
          </w:p>
        </w:tc>
        <w:tc>
          <w:tcPr>
            <w:tcW w:w="708" w:type="dxa"/>
          </w:tcPr>
          <w:p w:rsidR="002C7ABC" w:rsidRPr="002C7ABC" w:rsidRDefault="002C7ABC" w:rsidP="002C7ABC">
            <w:pPr>
              <w:jc w:val="center"/>
              <w:rPr>
                <w:rFonts w:ascii="Arial" w:hAnsi="Arial" w:cs="Arial"/>
                <w:sz w:val="22"/>
                <w:szCs w:val="22"/>
              </w:rPr>
            </w:pPr>
          </w:p>
        </w:tc>
      </w:tr>
    </w:tbl>
    <w:p w:rsidR="002C7ABC" w:rsidRPr="002C7ABC" w:rsidRDefault="002C7ABC" w:rsidP="002C7ABC">
      <w:pPr>
        <w:tabs>
          <w:tab w:val="left" w:pos="1080"/>
        </w:tabs>
        <w:spacing w:after="200" w:line="276" w:lineRule="auto"/>
        <w:rPr>
          <w:rFonts w:ascii="Arial" w:eastAsiaTheme="minorHAnsi" w:hAnsi="Arial" w:cs="Arial"/>
          <w:sz w:val="22"/>
          <w:szCs w:val="22"/>
        </w:rPr>
      </w:pPr>
    </w:p>
    <w:p w:rsidR="004D2C7E" w:rsidRPr="00444B12" w:rsidRDefault="004D2C7E">
      <w:pPr>
        <w:jc w:val="center"/>
        <w:rPr>
          <w:rFonts w:ascii="Arial" w:hAnsi="Arial" w:cs="Arial"/>
          <w:b/>
          <w:bCs/>
          <w:sz w:val="22"/>
          <w:szCs w:val="22"/>
        </w:rPr>
      </w:pPr>
    </w:p>
    <w:sectPr w:rsidR="004D2C7E" w:rsidRPr="00444B12" w:rsidSect="00B23E0F">
      <w:pgSz w:w="11906" w:h="16838" w:code="9"/>
      <w:pgMar w:top="1582" w:right="424" w:bottom="567" w:left="1134" w:header="289" w:footer="2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7866"/>
    <w:multiLevelType w:val="hybridMultilevel"/>
    <w:tmpl w:val="6F383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44927"/>
    <w:multiLevelType w:val="hybridMultilevel"/>
    <w:tmpl w:val="046CDCB8"/>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8B4813"/>
    <w:multiLevelType w:val="hybridMultilevel"/>
    <w:tmpl w:val="7C041E42"/>
    <w:lvl w:ilvl="0" w:tplc="3E8C13D6">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BC6609A"/>
    <w:multiLevelType w:val="hybridMultilevel"/>
    <w:tmpl w:val="E04EC6F2"/>
    <w:lvl w:ilvl="0" w:tplc="0809000F">
      <w:start w:val="3"/>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5" w15:restartNumberingAfterBreak="0">
    <w:nsid w:val="123F2E15"/>
    <w:multiLevelType w:val="hybridMultilevel"/>
    <w:tmpl w:val="4B9AD50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73F0F"/>
    <w:multiLevelType w:val="hybridMultilevel"/>
    <w:tmpl w:val="B3403E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341FF"/>
    <w:multiLevelType w:val="hybridMultilevel"/>
    <w:tmpl w:val="DE120C16"/>
    <w:lvl w:ilvl="0" w:tplc="7A2C8E5C">
      <w:start w:val="3"/>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F44DB6"/>
    <w:multiLevelType w:val="hybridMultilevel"/>
    <w:tmpl w:val="88720346"/>
    <w:lvl w:ilvl="0" w:tplc="0809000F">
      <w:start w:val="3"/>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0" w15:restartNumberingAfterBreak="0">
    <w:nsid w:val="1AC52156"/>
    <w:multiLevelType w:val="hybridMultilevel"/>
    <w:tmpl w:val="FA8C6E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D3B58"/>
    <w:multiLevelType w:val="hybridMultilevel"/>
    <w:tmpl w:val="A3568A80"/>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3E7F79"/>
    <w:multiLevelType w:val="hybridMultilevel"/>
    <w:tmpl w:val="B1A0B8AC"/>
    <w:lvl w:ilvl="0" w:tplc="EFBEDF2C">
      <w:start w:val="1"/>
      <w:numFmt w:val="decimal"/>
      <w:lvlText w:val="%1."/>
      <w:lvlJc w:val="left"/>
      <w:pPr>
        <w:tabs>
          <w:tab w:val="num" w:pos="779"/>
        </w:tabs>
        <w:ind w:left="779" w:hanging="495"/>
      </w:pPr>
      <w:rPr>
        <w:rFonts w:cs="Times New Roman" w:hint="default"/>
        <w:b w:val="0"/>
        <w:bCs w:val="0"/>
        <w:i w:val="0"/>
        <w:iCs w:val="0"/>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13" w15:restartNumberingAfterBreak="0">
    <w:nsid w:val="255433C9"/>
    <w:multiLevelType w:val="hybridMultilevel"/>
    <w:tmpl w:val="6EA08DF4"/>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279C553F"/>
    <w:multiLevelType w:val="hybridMultilevel"/>
    <w:tmpl w:val="79622230"/>
    <w:lvl w:ilvl="0" w:tplc="55424436">
      <w:start w:val="3"/>
      <w:numFmt w:val="decimal"/>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5" w15:restartNumberingAfterBreak="0">
    <w:nsid w:val="2923713A"/>
    <w:multiLevelType w:val="hybridMultilevel"/>
    <w:tmpl w:val="A66E35B4"/>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start w:val="1"/>
      <w:numFmt w:val="bullet"/>
      <w:lvlText w:val="o"/>
      <w:lvlJc w:val="left"/>
      <w:pPr>
        <w:tabs>
          <w:tab w:val="num" w:pos="4314"/>
        </w:tabs>
        <w:ind w:left="4314" w:hanging="360"/>
      </w:pPr>
      <w:rPr>
        <w:rFonts w:ascii="Courier New" w:hAnsi="Courier New" w:hint="default"/>
      </w:rPr>
    </w:lvl>
    <w:lvl w:ilvl="5" w:tplc="04090005">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start w:val="1"/>
      <w:numFmt w:val="bullet"/>
      <w:lvlText w:val="o"/>
      <w:lvlJc w:val="left"/>
      <w:pPr>
        <w:tabs>
          <w:tab w:val="num" w:pos="6474"/>
        </w:tabs>
        <w:ind w:left="6474" w:hanging="360"/>
      </w:pPr>
      <w:rPr>
        <w:rFonts w:ascii="Courier New" w:hAnsi="Courier New" w:hint="default"/>
      </w:rPr>
    </w:lvl>
    <w:lvl w:ilvl="8" w:tplc="04090005">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293057FF"/>
    <w:multiLevelType w:val="multilevel"/>
    <w:tmpl w:val="79622230"/>
    <w:lvl w:ilvl="0">
      <w:start w:val="3"/>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9A146DE"/>
    <w:multiLevelType w:val="hybridMultilevel"/>
    <w:tmpl w:val="039E2E76"/>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C4F09"/>
    <w:multiLevelType w:val="hybridMultilevel"/>
    <w:tmpl w:val="EDC41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F6E4705"/>
    <w:multiLevelType w:val="hybridMultilevel"/>
    <w:tmpl w:val="9754E8FA"/>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672E4D"/>
    <w:multiLevelType w:val="hybridMultilevel"/>
    <w:tmpl w:val="FE3CE6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E6050"/>
    <w:multiLevelType w:val="hybridMultilevel"/>
    <w:tmpl w:val="D45AFB20"/>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7F142B"/>
    <w:multiLevelType w:val="hybridMultilevel"/>
    <w:tmpl w:val="51521786"/>
    <w:lvl w:ilvl="0" w:tplc="0409000F">
      <w:start w:val="5"/>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505A4CAA"/>
    <w:multiLevelType w:val="hybridMultilevel"/>
    <w:tmpl w:val="A4586654"/>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002260"/>
    <w:multiLevelType w:val="hybridMultilevel"/>
    <w:tmpl w:val="F8522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1D44EA"/>
    <w:multiLevelType w:val="hybridMultilevel"/>
    <w:tmpl w:val="7896A1AA"/>
    <w:lvl w:ilvl="0" w:tplc="0409000F">
      <w:start w:val="8"/>
      <w:numFmt w:val="decimal"/>
      <w:lvlText w:val="%1."/>
      <w:lvlJc w:val="left"/>
      <w:pPr>
        <w:tabs>
          <w:tab w:val="num" w:pos="360"/>
        </w:tabs>
        <w:ind w:left="360" w:hanging="360"/>
      </w:pPr>
      <w:rPr>
        <w:rFonts w:cs="Times New Roman"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5F673D76"/>
    <w:multiLevelType w:val="hybridMultilevel"/>
    <w:tmpl w:val="20E2F796"/>
    <w:lvl w:ilvl="0" w:tplc="FEA49A70">
      <w:start w:val="4"/>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15:restartNumberingAfterBreak="0">
    <w:nsid w:val="609634BA"/>
    <w:multiLevelType w:val="hybridMultilevel"/>
    <w:tmpl w:val="19C88B3E"/>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0613D"/>
    <w:multiLevelType w:val="hybridMultilevel"/>
    <w:tmpl w:val="51D4ACEC"/>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15:restartNumberingAfterBreak="0">
    <w:nsid w:val="65443FBD"/>
    <w:multiLevelType w:val="hybridMultilevel"/>
    <w:tmpl w:val="FFBEC3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6563322"/>
    <w:multiLevelType w:val="hybridMultilevel"/>
    <w:tmpl w:val="1354C0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922ACB"/>
    <w:multiLevelType w:val="hybridMultilevel"/>
    <w:tmpl w:val="4D0AF5D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B6550"/>
    <w:multiLevelType w:val="hybridMultilevel"/>
    <w:tmpl w:val="13CA910A"/>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B4387B"/>
    <w:multiLevelType w:val="hybridMultilevel"/>
    <w:tmpl w:val="516E5ED8"/>
    <w:lvl w:ilvl="0" w:tplc="EFE24812">
      <w:start w:val="1"/>
      <w:numFmt w:val="decimal"/>
      <w:lvlText w:val="%1."/>
      <w:lvlJc w:val="left"/>
      <w:pPr>
        <w:tabs>
          <w:tab w:val="num" w:pos="855"/>
        </w:tabs>
        <w:ind w:left="855" w:hanging="495"/>
      </w:pPr>
      <w:rPr>
        <w:rFonts w:ascii="Arial" w:hAnsi="Arial" w:cs="Arial" w:hint="default"/>
        <w:b w:val="0"/>
        <w:bCs w:val="0"/>
        <w:i w:val="0"/>
        <w:iCs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5" w15:restartNumberingAfterBreak="0">
    <w:nsid w:val="7CB46AE0"/>
    <w:multiLevelType w:val="hybridMultilevel"/>
    <w:tmpl w:val="D7A0BA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4"/>
  </w:num>
  <w:num w:numId="3">
    <w:abstractNumId w:val="3"/>
  </w:num>
  <w:num w:numId="4">
    <w:abstractNumId w:val="30"/>
  </w:num>
  <w:num w:numId="5">
    <w:abstractNumId w:val="6"/>
  </w:num>
  <w:num w:numId="6">
    <w:abstractNumId w:val="0"/>
  </w:num>
  <w:num w:numId="7">
    <w:abstractNumId w:val="15"/>
  </w:num>
  <w:num w:numId="8">
    <w:abstractNumId w:val="10"/>
  </w:num>
  <w:num w:numId="9">
    <w:abstractNumId w:val="8"/>
  </w:num>
  <w:num w:numId="10">
    <w:abstractNumId w:val="35"/>
  </w:num>
  <w:num w:numId="11">
    <w:abstractNumId w:val="20"/>
  </w:num>
  <w:num w:numId="12">
    <w:abstractNumId w:val="23"/>
  </w:num>
  <w:num w:numId="13">
    <w:abstractNumId w:val="22"/>
  </w:num>
  <w:num w:numId="14">
    <w:abstractNumId w:val="2"/>
  </w:num>
  <w:num w:numId="15">
    <w:abstractNumId w:val="26"/>
  </w:num>
  <w:num w:numId="16">
    <w:abstractNumId w:val="11"/>
  </w:num>
  <w:num w:numId="17">
    <w:abstractNumId w:val="24"/>
  </w:num>
  <w:num w:numId="18">
    <w:abstractNumId w:val="14"/>
  </w:num>
  <w:num w:numId="19">
    <w:abstractNumId w:val="16"/>
  </w:num>
  <w:num w:numId="20">
    <w:abstractNumId w:val="9"/>
  </w:num>
  <w:num w:numId="21">
    <w:abstractNumId w:val="4"/>
  </w:num>
  <w:num w:numId="22">
    <w:abstractNumId w:val="32"/>
  </w:num>
  <w:num w:numId="23">
    <w:abstractNumId w:val="21"/>
  </w:num>
  <w:num w:numId="24">
    <w:abstractNumId w:val="31"/>
  </w:num>
  <w:num w:numId="25">
    <w:abstractNumId w:val="5"/>
  </w:num>
  <w:num w:numId="26">
    <w:abstractNumId w:val="28"/>
  </w:num>
  <w:num w:numId="27">
    <w:abstractNumId w:val="17"/>
  </w:num>
  <w:num w:numId="28">
    <w:abstractNumId w:val="33"/>
  </w:num>
  <w:num w:numId="29">
    <w:abstractNumId w:val="27"/>
  </w:num>
  <w:num w:numId="30">
    <w:abstractNumId w:val="29"/>
  </w:num>
  <w:num w:numId="31">
    <w:abstractNumId w:val="13"/>
  </w:num>
  <w:num w:numId="32">
    <w:abstractNumId w:val="7"/>
  </w:num>
  <w:num w:numId="33">
    <w:abstractNumId w:val="19"/>
  </w:num>
  <w:num w:numId="34">
    <w:abstractNumId w:val="18"/>
  </w:num>
  <w:num w:numId="35">
    <w:abstractNumId w:val="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23B8F"/>
    <w:rsid w:val="0005099F"/>
    <w:rsid w:val="00086515"/>
    <w:rsid w:val="000A7F36"/>
    <w:rsid w:val="000D0AEF"/>
    <w:rsid w:val="000F4A07"/>
    <w:rsid w:val="000F6053"/>
    <w:rsid w:val="00100306"/>
    <w:rsid w:val="00105297"/>
    <w:rsid w:val="00143AAE"/>
    <w:rsid w:val="00157DCF"/>
    <w:rsid w:val="00182309"/>
    <w:rsid w:val="00192137"/>
    <w:rsid w:val="001A76F8"/>
    <w:rsid w:val="001B2CFE"/>
    <w:rsid w:val="001C1D2D"/>
    <w:rsid w:val="00225CFB"/>
    <w:rsid w:val="00244B6E"/>
    <w:rsid w:val="002477B1"/>
    <w:rsid w:val="002858A8"/>
    <w:rsid w:val="002A5F57"/>
    <w:rsid w:val="002B34CE"/>
    <w:rsid w:val="002B49E3"/>
    <w:rsid w:val="002B552C"/>
    <w:rsid w:val="002C7ABC"/>
    <w:rsid w:val="002D0B74"/>
    <w:rsid w:val="002F0C4E"/>
    <w:rsid w:val="00313A83"/>
    <w:rsid w:val="00335271"/>
    <w:rsid w:val="003476AE"/>
    <w:rsid w:val="00366AC2"/>
    <w:rsid w:val="00370073"/>
    <w:rsid w:val="00380E65"/>
    <w:rsid w:val="003825C9"/>
    <w:rsid w:val="00390080"/>
    <w:rsid w:val="003976FF"/>
    <w:rsid w:val="003A3F42"/>
    <w:rsid w:val="00420265"/>
    <w:rsid w:val="004243E7"/>
    <w:rsid w:val="00430FC8"/>
    <w:rsid w:val="004344C9"/>
    <w:rsid w:val="00444B12"/>
    <w:rsid w:val="004746BF"/>
    <w:rsid w:val="004903E5"/>
    <w:rsid w:val="004D2C7E"/>
    <w:rsid w:val="004E2B21"/>
    <w:rsid w:val="004E75D9"/>
    <w:rsid w:val="00533D38"/>
    <w:rsid w:val="00556699"/>
    <w:rsid w:val="00572307"/>
    <w:rsid w:val="00585BB8"/>
    <w:rsid w:val="005A201A"/>
    <w:rsid w:val="006027B7"/>
    <w:rsid w:val="006405A0"/>
    <w:rsid w:val="00640F93"/>
    <w:rsid w:val="006A32A6"/>
    <w:rsid w:val="00733B47"/>
    <w:rsid w:val="00747700"/>
    <w:rsid w:val="0076034E"/>
    <w:rsid w:val="007631B7"/>
    <w:rsid w:val="007757C4"/>
    <w:rsid w:val="007A7EB7"/>
    <w:rsid w:val="007E108F"/>
    <w:rsid w:val="007F05A6"/>
    <w:rsid w:val="007F0662"/>
    <w:rsid w:val="00801C86"/>
    <w:rsid w:val="00816777"/>
    <w:rsid w:val="00821C12"/>
    <w:rsid w:val="00847592"/>
    <w:rsid w:val="00870708"/>
    <w:rsid w:val="009671CA"/>
    <w:rsid w:val="00972841"/>
    <w:rsid w:val="009E32FE"/>
    <w:rsid w:val="009E6A5E"/>
    <w:rsid w:val="00A34FC6"/>
    <w:rsid w:val="00A75A30"/>
    <w:rsid w:val="00AA319D"/>
    <w:rsid w:val="00AB2F95"/>
    <w:rsid w:val="00AE00C9"/>
    <w:rsid w:val="00AE3BC5"/>
    <w:rsid w:val="00B1748D"/>
    <w:rsid w:val="00B23E0F"/>
    <w:rsid w:val="00B2493F"/>
    <w:rsid w:val="00B43BCA"/>
    <w:rsid w:val="00B57146"/>
    <w:rsid w:val="00B9176C"/>
    <w:rsid w:val="00BA5110"/>
    <w:rsid w:val="00BD22CF"/>
    <w:rsid w:val="00BF0B31"/>
    <w:rsid w:val="00C562D3"/>
    <w:rsid w:val="00C81083"/>
    <w:rsid w:val="00CC21E2"/>
    <w:rsid w:val="00D27C46"/>
    <w:rsid w:val="00D77209"/>
    <w:rsid w:val="00DA3969"/>
    <w:rsid w:val="00DD1888"/>
    <w:rsid w:val="00DD576D"/>
    <w:rsid w:val="00DE315B"/>
    <w:rsid w:val="00E1683F"/>
    <w:rsid w:val="00E219C7"/>
    <w:rsid w:val="00E22939"/>
    <w:rsid w:val="00EC0B0D"/>
    <w:rsid w:val="00ED0651"/>
    <w:rsid w:val="00ED5D7C"/>
    <w:rsid w:val="00F17AE4"/>
    <w:rsid w:val="00F35FD1"/>
    <w:rsid w:val="00F5110E"/>
    <w:rsid w:val="00F75475"/>
    <w:rsid w:val="00FB7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4A353"/>
  <w15:docId w15:val="{1DB01326-141D-4CF7-A17A-42D9803B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76D"/>
    <w:rPr>
      <w:sz w:val="24"/>
      <w:szCs w:val="24"/>
      <w:lang w:eastAsia="en-US"/>
    </w:rPr>
  </w:style>
  <w:style w:type="paragraph" w:styleId="Heading1">
    <w:name w:val="heading 1"/>
    <w:basedOn w:val="Normal"/>
    <w:next w:val="Normal"/>
    <w:link w:val="Heading1Char"/>
    <w:uiPriority w:val="99"/>
    <w:qFormat/>
    <w:rsid w:val="00DD576D"/>
    <w:pPr>
      <w:keepNext/>
      <w:jc w:val="center"/>
      <w:outlineLvl w:val="0"/>
    </w:pPr>
    <w:rPr>
      <w:b/>
      <w:bCs/>
    </w:rPr>
  </w:style>
  <w:style w:type="paragraph" w:styleId="Heading2">
    <w:name w:val="heading 2"/>
    <w:basedOn w:val="Normal"/>
    <w:next w:val="Normal"/>
    <w:link w:val="Heading2Char"/>
    <w:uiPriority w:val="99"/>
    <w:qFormat/>
    <w:rsid w:val="00DD576D"/>
    <w:pPr>
      <w:keepNext/>
      <w:ind w:left="720" w:hanging="720"/>
      <w:outlineLvl w:val="1"/>
    </w:pPr>
    <w:rPr>
      <w:b/>
      <w:bCs/>
      <w:caps/>
    </w:rPr>
  </w:style>
  <w:style w:type="paragraph" w:styleId="Heading3">
    <w:name w:val="heading 3"/>
    <w:basedOn w:val="Normal"/>
    <w:next w:val="Normal"/>
    <w:link w:val="Heading3Char"/>
    <w:uiPriority w:val="99"/>
    <w:qFormat/>
    <w:rsid w:val="00DD576D"/>
    <w:pPr>
      <w:keepNext/>
      <w:tabs>
        <w:tab w:val="left" w:pos="522"/>
      </w:tabs>
      <w:outlineLvl w:val="2"/>
    </w:pPr>
    <w:rPr>
      <w:b/>
      <w:bCs/>
    </w:rPr>
  </w:style>
  <w:style w:type="paragraph" w:styleId="Heading4">
    <w:name w:val="heading 4"/>
    <w:basedOn w:val="Normal"/>
    <w:next w:val="Normal"/>
    <w:link w:val="Heading4Char"/>
    <w:uiPriority w:val="99"/>
    <w:qFormat/>
    <w:rsid w:val="006A32A6"/>
    <w:pPr>
      <w:keepNext/>
      <w:spacing w:before="240" w:after="60"/>
      <w:outlineLvl w:val="3"/>
    </w:pPr>
    <w:rPr>
      <w:b/>
      <w:bCs/>
      <w:sz w:val="28"/>
      <w:szCs w:val="28"/>
      <w:lang w:eastAsia="en-GB"/>
    </w:rPr>
  </w:style>
  <w:style w:type="paragraph" w:styleId="Heading5">
    <w:name w:val="heading 5"/>
    <w:basedOn w:val="Normal"/>
    <w:next w:val="Normal"/>
    <w:link w:val="Heading5Char"/>
    <w:uiPriority w:val="99"/>
    <w:qFormat/>
    <w:rsid w:val="00DD576D"/>
    <w:pPr>
      <w:spacing w:before="240" w:after="60"/>
      <w:outlineLvl w:val="4"/>
    </w:pPr>
    <w:rPr>
      <w:b/>
      <w:bCs/>
      <w:i/>
      <w:iCs/>
      <w:sz w:val="26"/>
      <w:szCs w:val="26"/>
    </w:rPr>
  </w:style>
  <w:style w:type="paragraph" w:styleId="Heading6">
    <w:name w:val="heading 6"/>
    <w:basedOn w:val="Normal"/>
    <w:next w:val="Normal"/>
    <w:link w:val="Heading6Char"/>
    <w:uiPriority w:val="99"/>
    <w:qFormat/>
    <w:rsid w:val="00DD576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683F"/>
    <w:rPr>
      <w:rFonts w:ascii="Cambria" w:hAnsi="Cambria" w:cs="Cambria"/>
      <w:b/>
      <w:bCs/>
      <w:kern w:val="32"/>
      <w:sz w:val="32"/>
      <w:szCs w:val="32"/>
      <w:lang w:val="en-GB" w:eastAsia="x-none"/>
    </w:rPr>
  </w:style>
  <w:style w:type="character" w:customStyle="1" w:styleId="Heading2Char">
    <w:name w:val="Heading 2 Char"/>
    <w:link w:val="Heading2"/>
    <w:uiPriority w:val="99"/>
    <w:semiHidden/>
    <w:locked/>
    <w:rsid w:val="00E1683F"/>
    <w:rPr>
      <w:rFonts w:ascii="Cambria" w:hAnsi="Cambria" w:cs="Cambria"/>
      <w:b/>
      <w:bCs/>
      <w:i/>
      <w:iCs/>
      <w:sz w:val="28"/>
      <w:szCs w:val="28"/>
      <w:lang w:val="en-GB" w:eastAsia="x-none"/>
    </w:rPr>
  </w:style>
  <w:style w:type="character" w:customStyle="1" w:styleId="Heading3Char">
    <w:name w:val="Heading 3 Char"/>
    <w:link w:val="Heading3"/>
    <w:uiPriority w:val="99"/>
    <w:semiHidden/>
    <w:locked/>
    <w:rsid w:val="00E1683F"/>
    <w:rPr>
      <w:rFonts w:ascii="Cambria" w:hAnsi="Cambria" w:cs="Cambria"/>
      <w:b/>
      <w:bCs/>
      <w:sz w:val="26"/>
      <w:szCs w:val="26"/>
      <w:lang w:val="en-GB" w:eastAsia="x-none"/>
    </w:rPr>
  </w:style>
  <w:style w:type="character" w:customStyle="1" w:styleId="Heading4Char">
    <w:name w:val="Heading 4 Char"/>
    <w:link w:val="Heading4"/>
    <w:uiPriority w:val="99"/>
    <w:semiHidden/>
    <w:locked/>
    <w:rsid w:val="00E1683F"/>
    <w:rPr>
      <w:rFonts w:ascii="Calibri" w:hAnsi="Calibri" w:cs="Calibri"/>
      <w:b/>
      <w:bCs/>
      <w:sz w:val="28"/>
      <w:szCs w:val="28"/>
      <w:lang w:val="en-GB" w:eastAsia="x-none"/>
    </w:rPr>
  </w:style>
  <w:style w:type="character" w:customStyle="1" w:styleId="Heading5Char">
    <w:name w:val="Heading 5 Char"/>
    <w:link w:val="Heading5"/>
    <w:uiPriority w:val="99"/>
    <w:semiHidden/>
    <w:locked/>
    <w:rsid w:val="00E1683F"/>
    <w:rPr>
      <w:rFonts w:ascii="Calibri" w:hAnsi="Calibri" w:cs="Calibri"/>
      <w:b/>
      <w:bCs/>
      <w:i/>
      <w:iCs/>
      <w:sz w:val="26"/>
      <w:szCs w:val="26"/>
      <w:lang w:val="en-GB" w:eastAsia="x-none"/>
    </w:rPr>
  </w:style>
  <w:style w:type="character" w:customStyle="1" w:styleId="Heading6Char">
    <w:name w:val="Heading 6 Char"/>
    <w:link w:val="Heading6"/>
    <w:uiPriority w:val="99"/>
    <w:semiHidden/>
    <w:locked/>
    <w:rsid w:val="00E1683F"/>
    <w:rPr>
      <w:rFonts w:ascii="Calibri" w:hAnsi="Calibri" w:cs="Calibri"/>
      <w:b/>
      <w:bCs/>
      <w:sz w:val="22"/>
      <w:szCs w:val="22"/>
      <w:lang w:val="en-GB" w:eastAsia="x-none"/>
    </w:rPr>
  </w:style>
  <w:style w:type="paragraph" w:styleId="BodyText">
    <w:name w:val="Body Text"/>
    <w:basedOn w:val="Normal"/>
    <w:link w:val="BodyTextChar"/>
    <w:uiPriority w:val="99"/>
    <w:rsid w:val="00DD576D"/>
    <w:pPr>
      <w:jc w:val="both"/>
    </w:pPr>
    <w:rPr>
      <w:lang w:val="en-US"/>
    </w:rPr>
  </w:style>
  <w:style w:type="character" w:customStyle="1" w:styleId="BodyTextChar">
    <w:name w:val="Body Text Char"/>
    <w:link w:val="BodyText"/>
    <w:uiPriority w:val="99"/>
    <w:semiHidden/>
    <w:locked/>
    <w:rsid w:val="00E1683F"/>
    <w:rPr>
      <w:rFonts w:cs="Times New Roman"/>
      <w:sz w:val="24"/>
      <w:szCs w:val="24"/>
      <w:lang w:val="en-GB" w:eastAsia="x-none"/>
    </w:rPr>
  </w:style>
  <w:style w:type="paragraph" w:styleId="Title">
    <w:name w:val="Title"/>
    <w:basedOn w:val="Normal"/>
    <w:link w:val="TitleChar"/>
    <w:uiPriority w:val="99"/>
    <w:qFormat/>
    <w:rsid w:val="00DD576D"/>
    <w:pPr>
      <w:jc w:val="center"/>
    </w:pPr>
    <w:rPr>
      <w:b/>
      <w:bCs/>
      <w:lang w:val="en-US"/>
    </w:rPr>
  </w:style>
  <w:style w:type="character" w:customStyle="1" w:styleId="TitleChar">
    <w:name w:val="Title Char"/>
    <w:link w:val="Title"/>
    <w:uiPriority w:val="99"/>
    <w:locked/>
    <w:rsid w:val="00E1683F"/>
    <w:rPr>
      <w:rFonts w:ascii="Cambria" w:hAnsi="Cambria" w:cs="Cambria"/>
      <w:b/>
      <w:bCs/>
      <w:kern w:val="28"/>
      <w:sz w:val="32"/>
      <w:szCs w:val="32"/>
      <w:lang w:val="en-GB" w:eastAsia="x-none"/>
    </w:rPr>
  </w:style>
  <w:style w:type="paragraph" w:styleId="Subtitle">
    <w:name w:val="Subtitle"/>
    <w:basedOn w:val="Normal"/>
    <w:link w:val="SubtitleChar"/>
    <w:uiPriority w:val="99"/>
    <w:qFormat/>
    <w:rsid w:val="00DD576D"/>
    <w:pPr>
      <w:jc w:val="center"/>
    </w:pPr>
    <w:rPr>
      <w:b/>
      <w:bCs/>
      <w:sz w:val="20"/>
      <w:szCs w:val="20"/>
    </w:rPr>
  </w:style>
  <w:style w:type="character" w:customStyle="1" w:styleId="SubtitleChar">
    <w:name w:val="Subtitle Char"/>
    <w:link w:val="Subtitle"/>
    <w:uiPriority w:val="99"/>
    <w:locked/>
    <w:rsid w:val="00E1683F"/>
    <w:rPr>
      <w:rFonts w:ascii="Cambria" w:hAnsi="Cambria" w:cs="Cambria"/>
      <w:sz w:val="24"/>
      <w:szCs w:val="24"/>
      <w:lang w:val="en-GB" w:eastAsia="x-none"/>
    </w:rPr>
  </w:style>
  <w:style w:type="paragraph" w:styleId="BodyText3">
    <w:name w:val="Body Text 3"/>
    <w:basedOn w:val="Normal"/>
    <w:link w:val="BodyText3Char"/>
    <w:uiPriority w:val="99"/>
    <w:rsid w:val="00DD576D"/>
    <w:pPr>
      <w:spacing w:after="120"/>
    </w:pPr>
    <w:rPr>
      <w:sz w:val="16"/>
      <w:szCs w:val="16"/>
    </w:rPr>
  </w:style>
  <w:style w:type="character" w:customStyle="1" w:styleId="BodyText3Char">
    <w:name w:val="Body Text 3 Char"/>
    <w:link w:val="BodyText3"/>
    <w:uiPriority w:val="99"/>
    <w:semiHidden/>
    <w:locked/>
    <w:rsid w:val="00E1683F"/>
    <w:rPr>
      <w:rFonts w:cs="Times New Roman"/>
      <w:sz w:val="16"/>
      <w:szCs w:val="16"/>
      <w:lang w:val="en-GB" w:eastAsia="x-none"/>
    </w:rPr>
  </w:style>
  <w:style w:type="paragraph" w:styleId="BodyText2">
    <w:name w:val="Body Text 2"/>
    <w:basedOn w:val="Normal"/>
    <w:link w:val="BodyText2Char"/>
    <w:uiPriority w:val="99"/>
    <w:rsid w:val="00DD576D"/>
    <w:pPr>
      <w:jc w:val="both"/>
    </w:pPr>
  </w:style>
  <w:style w:type="character" w:customStyle="1" w:styleId="BodyText2Char">
    <w:name w:val="Body Text 2 Char"/>
    <w:link w:val="BodyText2"/>
    <w:uiPriority w:val="99"/>
    <w:semiHidden/>
    <w:locked/>
    <w:rsid w:val="00E1683F"/>
    <w:rPr>
      <w:rFonts w:cs="Times New Roman"/>
      <w:sz w:val="24"/>
      <w:szCs w:val="24"/>
      <w:lang w:val="en-GB" w:eastAsia="x-none"/>
    </w:rPr>
  </w:style>
  <w:style w:type="paragraph" w:styleId="BodyTextIndent">
    <w:name w:val="Body Text Indent"/>
    <w:basedOn w:val="Normal"/>
    <w:link w:val="BodyTextIndentChar"/>
    <w:uiPriority w:val="99"/>
    <w:rsid w:val="000F4A07"/>
    <w:pPr>
      <w:spacing w:after="120"/>
      <w:ind w:left="283"/>
    </w:pPr>
  </w:style>
  <w:style w:type="character" w:customStyle="1" w:styleId="BodyTextIndentChar">
    <w:name w:val="Body Text Indent Char"/>
    <w:link w:val="BodyTextIndent"/>
    <w:uiPriority w:val="99"/>
    <w:semiHidden/>
    <w:locked/>
    <w:rsid w:val="00E1683F"/>
    <w:rPr>
      <w:rFonts w:cs="Times New Roman"/>
      <w:sz w:val="24"/>
      <w:szCs w:val="24"/>
      <w:lang w:val="en-GB" w:eastAsia="x-none"/>
    </w:rPr>
  </w:style>
  <w:style w:type="paragraph" w:styleId="BalloonText">
    <w:name w:val="Balloon Text"/>
    <w:basedOn w:val="Normal"/>
    <w:link w:val="BalloonTextChar"/>
    <w:uiPriority w:val="99"/>
    <w:semiHidden/>
    <w:unhideWhenUsed/>
    <w:rsid w:val="00420265"/>
    <w:rPr>
      <w:rFonts w:ascii="Tahoma" w:hAnsi="Tahoma" w:cs="Tahoma"/>
      <w:sz w:val="16"/>
      <w:szCs w:val="16"/>
    </w:rPr>
  </w:style>
  <w:style w:type="character" w:customStyle="1" w:styleId="BalloonTextChar">
    <w:name w:val="Balloon Text Char"/>
    <w:basedOn w:val="DefaultParagraphFont"/>
    <w:link w:val="BalloonText"/>
    <w:uiPriority w:val="99"/>
    <w:semiHidden/>
    <w:rsid w:val="00420265"/>
    <w:rPr>
      <w:rFonts w:ascii="Tahoma" w:hAnsi="Tahoma" w:cs="Tahoma"/>
      <w:sz w:val="16"/>
      <w:szCs w:val="16"/>
      <w:lang w:eastAsia="en-US"/>
    </w:rPr>
  </w:style>
  <w:style w:type="character" w:styleId="Emphasis">
    <w:name w:val="Emphasis"/>
    <w:basedOn w:val="DefaultParagraphFont"/>
    <w:qFormat/>
    <w:locked/>
    <w:rsid w:val="003976FF"/>
    <w:rPr>
      <w:i/>
      <w:iCs/>
    </w:rPr>
  </w:style>
  <w:style w:type="table" w:styleId="TableGrid">
    <w:name w:val="Table Grid"/>
    <w:basedOn w:val="TableNormal"/>
    <w:uiPriority w:val="59"/>
    <w:locked/>
    <w:rsid w:val="002C7A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2B2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63539">
      <w:marLeft w:val="0"/>
      <w:marRight w:val="0"/>
      <w:marTop w:val="0"/>
      <w:marBottom w:val="0"/>
      <w:divBdr>
        <w:top w:val="none" w:sz="0" w:space="0" w:color="auto"/>
        <w:left w:val="none" w:sz="0" w:space="0" w:color="auto"/>
        <w:bottom w:val="none" w:sz="0" w:space="0" w:color="auto"/>
        <w:right w:val="none" w:sz="0" w:space="0" w:color="auto"/>
      </w:divBdr>
      <w:divsChild>
        <w:div w:id="265163540">
          <w:marLeft w:val="0"/>
          <w:marRight w:val="0"/>
          <w:marTop w:val="0"/>
          <w:marBottom w:val="0"/>
          <w:divBdr>
            <w:top w:val="none" w:sz="0" w:space="0" w:color="auto"/>
            <w:left w:val="none" w:sz="0" w:space="0" w:color="auto"/>
            <w:bottom w:val="none" w:sz="0" w:space="0" w:color="auto"/>
            <w:right w:val="none" w:sz="0" w:space="0" w:color="auto"/>
          </w:divBdr>
        </w:div>
      </w:divsChild>
    </w:div>
    <w:div w:id="31249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2382</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COCKING, Lily (ROYAL DEVON UNIVERSITY HEALTHCARE NHS FOUNDATION TRUST)</cp:lastModifiedBy>
  <cp:revision>3</cp:revision>
  <cp:lastPrinted>2017-05-10T11:42:00Z</cp:lastPrinted>
  <dcterms:created xsi:type="dcterms:W3CDTF">2025-07-28T14:48:00Z</dcterms:created>
  <dcterms:modified xsi:type="dcterms:W3CDTF">2025-07-28T14:48:00Z</dcterms:modified>
</cp:coreProperties>
</file>