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43DA0" w:rsidRDefault="00820583" w:rsidP="00F607B2">
            <w:pPr>
              <w:jc w:val="both"/>
              <w:rPr>
                <w:rFonts w:ascii="Arial" w:hAnsi="Arial" w:cs="Arial"/>
              </w:rPr>
            </w:pPr>
            <w:r>
              <w:rPr>
                <w:rFonts w:ascii="Arial" w:hAnsi="Arial" w:cs="Arial"/>
              </w:rPr>
              <w:t>Admission Avoidance</w:t>
            </w:r>
            <w:r w:rsidR="00DA2401">
              <w:rPr>
                <w:rFonts w:ascii="Arial" w:hAnsi="Arial" w:cs="Arial"/>
              </w:rPr>
              <w:t xml:space="preserve"> </w:t>
            </w:r>
            <w:r w:rsidR="008C2875">
              <w:rPr>
                <w:rFonts w:ascii="Arial" w:hAnsi="Arial" w:cs="Arial"/>
              </w:rPr>
              <w:t xml:space="preserve">AHP </w:t>
            </w:r>
            <w:r w:rsidR="00B127D2" w:rsidRPr="00B43DA0">
              <w:rPr>
                <w:rFonts w:ascii="Arial" w:hAnsi="Arial" w:cs="Arial"/>
              </w:rPr>
              <w:t>P</w:t>
            </w:r>
            <w:r w:rsidR="00D834FC" w:rsidRPr="00B43DA0">
              <w:rPr>
                <w:rFonts w:ascii="Arial" w:hAnsi="Arial" w:cs="Arial"/>
              </w:rPr>
              <w:t>rofessional Lead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B43DA0" w:rsidRDefault="00DA2401" w:rsidP="00F607B2">
            <w:pPr>
              <w:jc w:val="both"/>
              <w:rPr>
                <w:rFonts w:ascii="Arial" w:hAnsi="Arial" w:cs="Arial"/>
              </w:rPr>
            </w:pPr>
            <w:r>
              <w:rPr>
                <w:rFonts w:ascii="Arial" w:hAnsi="Arial" w:cs="Arial"/>
              </w:rPr>
              <w:t>Care Group Director of Patient Care</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43DA0" w:rsidRDefault="00FF7A53" w:rsidP="00F607B2">
            <w:pPr>
              <w:jc w:val="both"/>
              <w:rPr>
                <w:rFonts w:ascii="Arial" w:hAnsi="Arial" w:cs="Arial"/>
              </w:rPr>
            </w:pPr>
            <w:r>
              <w:rPr>
                <w:rFonts w:ascii="Arial" w:hAnsi="Arial" w:cs="Arial"/>
              </w:rPr>
              <w:t>Band 8a</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B43DA0" w:rsidRDefault="00DA2401" w:rsidP="00F607B2">
            <w:pPr>
              <w:jc w:val="both"/>
              <w:rPr>
                <w:rFonts w:ascii="Arial" w:hAnsi="Arial" w:cs="Arial"/>
              </w:rPr>
            </w:pPr>
            <w:r>
              <w:rPr>
                <w:rFonts w:ascii="Arial" w:hAnsi="Arial" w:cs="Arial"/>
              </w:rPr>
              <w:t xml:space="preserve">Community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D834FC" w:rsidRDefault="00D834FC" w:rsidP="00D834FC">
            <w:pPr>
              <w:jc w:val="both"/>
              <w:rPr>
                <w:rFonts w:ascii="Arial" w:hAnsi="Arial" w:cs="Arial"/>
              </w:rPr>
            </w:pPr>
            <w:r w:rsidRPr="006D2CDB">
              <w:rPr>
                <w:rFonts w:ascii="Arial" w:hAnsi="Arial" w:cs="Arial"/>
              </w:rPr>
              <w:t xml:space="preserve">The </w:t>
            </w:r>
            <w:r>
              <w:rPr>
                <w:rFonts w:ascii="Arial" w:hAnsi="Arial" w:cs="Arial"/>
              </w:rPr>
              <w:t xml:space="preserve">role of the </w:t>
            </w:r>
            <w:r w:rsidR="00820583">
              <w:rPr>
                <w:rFonts w:ascii="Arial" w:hAnsi="Arial" w:cs="Arial"/>
              </w:rPr>
              <w:t>Admission Avoidance</w:t>
            </w:r>
            <w:r>
              <w:rPr>
                <w:rFonts w:ascii="Arial" w:hAnsi="Arial" w:cs="Arial"/>
              </w:rPr>
              <w:t xml:space="preserve"> Professional Lead will be to support the </w:t>
            </w:r>
            <w:r w:rsidR="00DA2401">
              <w:rPr>
                <w:rFonts w:ascii="Arial" w:hAnsi="Arial" w:cs="Arial"/>
              </w:rPr>
              <w:t>Director of Patient Care</w:t>
            </w:r>
            <w:r>
              <w:rPr>
                <w:rFonts w:ascii="Arial" w:hAnsi="Arial" w:cs="Arial"/>
              </w:rPr>
              <w:t xml:space="preserve"> in providing clinical knowledge and expertise to </w:t>
            </w:r>
            <w:r w:rsidR="00DA2401">
              <w:rPr>
                <w:rFonts w:ascii="Arial" w:hAnsi="Arial" w:cs="Arial"/>
              </w:rPr>
              <w:t xml:space="preserve">enable </w:t>
            </w:r>
            <w:r>
              <w:rPr>
                <w:rFonts w:ascii="Arial" w:hAnsi="Arial" w:cs="Arial"/>
              </w:rPr>
              <w:t xml:space="preserve">the operational and professional day to day running of the </w:t>
            </w:r>
            <w:r w:rsidR="00820583">
              <w:rPr>
                <w:rFonts w:ascii="Arial" w:hAnsi="Arial" w:cs="Arial"/>
              </w:rPr>
              <w:t>Urgent Community Response and Admission Avoidance</w:t>
            </w:r>
            <w:r w:rsidR="00DA2401">
              <w:rPr>
                <w:rFonts w:ascii="Arial" w:hAnsi="Arial" w:cs="Arial"/>
              </w:rPr>
              <w:t xml:space="preserve"> </w:t>
            </w:r>
            <w:r>
              <w:rPr>
                <w:rFonts w:ascii="Arial" w:hAnsi="Arial" w:cs="Arial"/>
              </w:rPr>
              <w:t>service</w:t>
            </w:r>
            <w:r w:rsidR="00820583">
              <w:rPr>
                <w:rFonts w:ascii="Arial" w:hAnsi="Arial" w:cs="Arial"/>
              </w:rPr>
              <w:t>s</w:t>
            </w:r>
            <w:r>
              <w:rPr>
                <w:rFonts w:ascii="Arial" w:hAnsi="Arial" w:cs="Arial"/>
              </w:rPr>
              <w:t xml:space="preserve">, including the professional </w:t>
            </w:r>
            <w:r w:rsidR="00DA2401">
              <w:rPr>
                <w:rFonts w:ascii="Arial" w:hAnsi="Arial" w:cs="Arial"/>
              </w:rPr>
              <w:t>support</w:t>
            </w:r>
            <w:r>
              <w:rPr>
                <w:rFonts w:ascii="Arial" w:hAnsi="Arial" w:cs="Arial"/>
              </w:rPr>
              <w:t xml:space="preserve"> </w:t>
            </w:r>
            <w:r w:rsidR="00DA2401">
              <w:rPr>
                <w:rFonts w:ascii="Arial" w:hAnsi="Arial" w:cs="Arial"/>
              </w:rPr>
              <w:t>for the Clinical Leads</w:t>
            </w:r>
            <w:r>
              <w:rPr>
                <w:rFonts w:ascii="Arial" w:hAnsi="Arial" w:cs="Arial"/>
              </w:rPr>
              <w:t xml:space="preserve"> within the service. </w:t>
            </w:r>
            <w:r w:rsidR="00EB0AC7">
              <w:rPr>
                <w:rFonts w:ascii="Arial" w:hAnsi="Arial" w:cs="Arial"/>
              </w:rPr>
              <w:t xml:space="preserve">The base for this post will be confirmed with the successful candidate with travel to other sites being required. </w:t>
            </w:r>
            <w:r w:rsidR="00DF02BB">
              <w:rPr>
                <w:rFonts w:ascii="Arial" w:hAnsi="Arial" w:cs="Arial"/>
              </w:rPr>
              <w:t xml:space="preserve">The post holder will work in collaboration with </w:t>
            </w:r>
            <w:r w:rsidR="00DA2401">
              <w:rPr>
                <w:rFonts w:ascii="Arial" w:hAnsi="Arial" w:cs="Arial"/>
              </w:rPr>
              <w:t xml:space="preserve">the </w:t>
            </w:r>
            <w:r w:rsidR="00820583">
              <w:rPr>
                <w:rFonts w:ascii="Arial" w:hAnsi="Arial" w:cs="Arial"/>
              </w:rPr>
              <w:t>Community Clinical Matrons and AHP leads</w:t>
            </w:r>
            <w:r w:rsidR="00DA2401">
              <w:rPr>
                <w:rFonts w:ascii="Arial" w:hAnsi="Arial" w:cs="Arial"/>
              </w:rPr>
              <w:t xml:space="preserve">. </w:t>
            </w:r>
          </w:p>
          <w:p w:rsidR="00D834FC" w:rsidRDefault="00D834FC" w:rsidP="00D834FC">
            <w:pPr>
              <w:jc w:val="both"/>
              <w:rPr>
                <w:rFonts w:ascii="Arial" w:hAnsi="Arial" w:cs="Arial"/>
              </w:rPr>
            </w:pPr>
          </w:p>
          <w:p w:rsidR="00D834FC" w:rsidRDefault="00D834FC" w:rsidP="00D834FC">
            <w:pPr>
              <w:jc w:val="both"/>
              <w:rPr>
                <w:rFonts w:ascii="Arial" w:hAnsi="Arial" w:cs="Arial"/>
              </w:rPr>
            </w:pPr>
            <w:r>
              <w:rPr>
                <w:rFonts w:ascii="Arial" w:hAnsi="Arial" w:cs="Arial"/>
              </w:rPr>
              <w:t xml:space="preserve">The post holder will </w:t>
            </w:r>
            <w:r w:rsidR="00DA2401">
              <w:rPr>
                <w:rFonts w:ascii="Arial" w:hAnsi="Arial" w:cs="Arial"/>
              </w:rPr>
              <w:t>oversee safer staffing</w:t>
            </w:r>
            <w:r>
              <w:rPr>
                <w:rFonts w:ascii="Arial" w:hAnsi="Arial" w:cs="Arial"/>
              </w:rPr>
              <w:t xml:space="preserve"> within the teams </w:t>
            </w:r>
            <w:r w:rsidR="00DA2401">
              <w:rPr>
                <w:rFonts w:ascii="Arial" w:hAnsi="Arial" w:cs="Arial"/>
              </w:rPr>
              <w:t>and work with the operational leads to ensure adequate</w:t>
            </w:r>
            <w:r>
              <w:rPr>
                <w:rFonts w:ascii="Arial" w:hAnsi="Arial" w:cs="Arial"/>
              </w:rPr>
              <w:t xml:space="preserve"> capacity is in place to be able </w:t>
            </w:r>
            <w:r w:rsidR="00DA2401">
              <w:rPr>
                <w:rFonts w:ascii="Arial" w:hAnsi="Arial" w:cs="Arial"/>
              </w:rPr>
              <w:t>for</w:t>
            </w:r>
            <w:r>
              <w:rPr>
                <w:rFonts w:ascii="Arial" w:hAnsi="Arial" w:cs="Arial"/>
              </w:rPr>
              <w:t xml:space="preserve"> smooth running of the services. They will b</w:t>
            </w:r>
            <w:r w:rsidRPr="00D834FC">
              <w:rPr>
                <w:rFonts w:ascii="Arial" w:hAnsi="Arial" w:cs="Arial"/>
              </w:rPr>
              <w:t>e proactive in leading and developing services in line with patient need, Trust-wide developments and national standards</w:t>
            </w:r>
            <w:r>
              <w:rPr>
                <w:rFonts w:ascii="Arial" w:hAnsi="Arial" w:cs="Arial"/>
              </w:rPr>
              <w:t>,</w:t>
            </w:r>
            <w:r w:rsidR="00DF02BB">
              <w:rPr>
                <w:rFonts w:ascii="Arial" w:hAnsi="Arial" w:cs="Arial"/>
              </w:rPr>
              <w:t xml:space="preserve"> </w:t>
            </w:r>
            <w:r>
              <w:rPr>
                <w:rFonts w:ascii="Arial" w:hAnsi="Arial" w:cs="Arial"/>
              </w:rPr>
              <w:t>p</w:t>
            </w:r>
            <w:r w:rsidRPr="00D834FC">
              <w:rPr>
                <w:rFonts w:ascii="Arial" w:hAnsi="Arial" w:cs="Arial"/>
              </w:rPr>
              <w:t>rovide professional advice and expertise to ensure equity of service across the Trust.</w:t>
            </w:r>
          </w:p>
          <w:p w:rsidR="00D834FC" w:rsidRDefault="00D834FC" w:rsidP="00D834FC">
            <w:pPr>
              <w:jc w:val="both"/>
              <w:rPr>
                <w:rFonts w:ascii="Arial" w:hAnsi="Arial" w:cs="Arial"/>
              </w:rPr>
            </w:pPr>
          </w:p>
          <w:p w:rsidR="00D834FC" w:rsidRDefault="00D834FC" w:rsidP="00D834FC">
            <w:pPr>
              <w:jc w:val="both"/>
              <w:rPr>
                <w:rFonts w:ascii="Arial" w:hAnsi="Arial" w:cs="Arial"/>
              </w:rPr>
            </w:pPr>
            <w:r>
              <w:rPr>
                <w:rFonts w:ascii="Arial" w:hAnsi="Arial" w:cs="Arial"/>
              </w:rPr>
              <w:t xml:space="preserve">The post holder will represent </w:t>
            </w:r>
            <w:r w:rsidR="00DA2401">
              <w:rPr>
                <w:rFonts w:ascii="Arial" w:hAnsi="Arial" w:cs="Arial"/>
              </w:rPr>
              <w:t>the Care Group</w:t>
            </w:r>
            <w:r>
              <w:rPr>
                <w:rFonts w:ascii="Arial" w:hAnsi="Arial" w:cs="Arial"/>
              </w:rPr>
              <w:t xml:space="preserve"> at Trust-wide meetings and support the professional leadership and development of the services. They will be actively involved in </w:t>
            </w:r>
            <w:r w:rsidRPr="00D834FC">
              <w:rPr>
                <w:rFonts w:ascii="Arial" w:hAnsi="Arial" w:cs="Arial"/>
              </w:rPr>
              <w:t xml:space="preserve">ensuring there are robust processes of clinical governance </w:t>
            </w:r>
            <w:r w:rsidR="00DF02BB">
              <w:rPr>
                <w:rFonts w:ascii="Arial" w:hAnsi="Arial" w:cs="Arial"/>
              </w:rPr>
              <w:t>e.</w:t>
            </w:r>
            <w:r w:rsidRPr="00D834FC">
              <w:rPr>
                <w:rFonts w:ascii="Arial" w:hAnsi="Arial" w:cs="Arial"/>
              </w:rPr>
              <w:t>g</w:t>
            </w:r>
            <w:r w:rsidR="00DF02BB">
              <w:rPr>
                <w:rFonts w:ascii="Arial" w:hAnsi="Arial" w:cs="Arial"/>
              </w:rPr>
              <w:t>.</w:t>
            </w:r>
            <w:r w:rsidRPr="00D834FC">
              <w:rPr>
                <w:rFonts w:ascii="Arial" w:hAnsi="Arial" w:cs="Arial"/>
              </w:rPr>
              <w:t xml:space="preserve"> </w:t>
            </w:r>
            <w:r>
              <w:rPr>
                <w:rFonts w:ascii="Arial" w:hAnsi="Arial" w:cs="Arial"/>
              </w:rPr>
              <w:t xml:space="preserve">quality, safety, risk, </w:t>
            </w:r>
            <w:r w:rsidRPr="00D834FC">
              <w:rPr>
                <w:rFonts w:ascii="Arial" w:hAnsi="Arial" w:cs="Arial"/>
              </w:rPr>
              <w:t>clinical audit,</w:t>
            </w:r>
            <w:r w:rsidR="003455BB">
              <w:rPr>
                <w:rFonts w:ascii="Arial" w:hAnsi="Arial" w:cs="Arial"/>
              </w:rPr>
              <w:t xml:space="preserve"> and</w:t>
            </w:r>
            <w:r w:rsidRPr="00D834FC">
              <w:rPr>
                <w:rFonts w:ascii="Arial" w:hAnsi="Arial" w:cs="Arial"/>
              </w:rPr>
              <w:t xml:space="preserve"> professional supervision. </w:t>
            </w:r>
            <w:r w:rsidR="003455BB">
              <w:rPr>
                <w:rFonts w:ascii="Arial" w:hAnsi="Arial" w:cs="Arial"/>
              </w:rPr>
              <w:t>They will b</w:t>
            </w:r>
            <w:r w:rsidR="00DF02BB" w:rsidRPr="00DF02BB">
              <w:rPr>
                <w:rFonts w:ascii="Arial" w:hAnsi="Arial" w:cs="Arial"/>
              </w:rPr>
              <w:t xml:space="preserve">e involved in organisational development, health improvement initiatives and service development across the Trust, identifying innovative service developments and growth in line with the Trust’s strategic aims. </w:t>
            </w:r>
            <w:r w:rsidR="003455BB">
              <w:rPr>
                <w:rFonts w:ascii="Arial" w:hAnsi="Arial" w:cs="Arial"/>
              </w:rPr>
              <w:t>The post-holder will p</w:t>
            </w:r>
            <w:r w:rsidR="00DF02BB" w:rsidRPr="00DF02BB">
              <w:rPr>
                <w:rFonts w:ascii="Arial" w:hAnsi="Arial" w:cs="Arial"/>
              </w:rPr>
              <w:t xml:space="preserve">romote the value </w:t>
            </w:r>
            <w:r w:rsidR="00DA2401">
              <w:rPr>
                <w:rFonts w:ascii="Arial" w:hAnsi="Arial" w:cs="Arial"/>
              </w:rPr>
              <w:t xml:space="preserve">of </w:t>
            </w:r>
            <w:r w:rsidR="00820583">
              <w:rPr>
                <w:rFonts w:ascii="Arial" w:hAnsi="Arial" w:cs="Arial"/>
              </w:rPr>
              <w:t>Urgent Community Response and Admission Avoidance teams</w:t>
            </w:r>
            <w:r w:rsidR="00DF02BB" w:rsidRPr="00DF02BB">
              <w:rPr>
                <w:rFonts w:ascii="Arial" w:hAnsi="Arial" w:cs="Arial"/>
              </w:rPr>
              <w:t xml:space="preserve"> working with the</w:t>
            </w:r>
            <w:r w:rsidR="00925FBC">
              <w:rPr>
                <w:rFonts w:ascii="Arial" w:hAnsi="Arial" w:cs="Arial"/>
              </w:rPr>
              <w:t xml:space="preserve"> </w:t>
            </w:r>
            <w:r w:rsidR="00DF02BB" w:rsidRPr="00DF02BB">
              <w:rPr>
                <w:rFonts w:ascii="Arial" w:hAnsi="Arial" w:cs="Arial"/>
              </w:rPr>
              <w:t xml:space="preserve">Director of </w:t>
            </w:r>
            <w:r w:rsidR="00DA2401">
              <w:rPr>
                <w:rFonts w:ascii="Arial" w:hAnsi="Arial" w:cs="Arial"/>
              </w:rPr>
              <w:t xml:space="preserve">Patient Care </w:t>
            </w:r>
            <w:r w:rsidR="00DF02BB" w:rsidRPr="00DF02BB">
              <w:rPr>
                <w:rFonts w:ascii="Arial" w:hAnsi="Arial" w:cs="Arial"/>
              </w:rPr>
              <w:t xml:space="preserve">and other </w:t>
            </w:r>
            <w:r w:rsidR="00820583">
              <w:rPr>
                <w:rFonts w:ascii="Arial" w:hAnsi="Arial" w:cs="Arial"/>
              </w:rPr>
              <w:t>professional leads</w:t>
            </w:r>
            <w:r w:rsidR="003455BB">
              <w:rPr>
                <w:rFonts w:ascii="Arial" w:hAnsi="Arial" w:cs="Arial"/>
              </w:rPr>
              <w:t xml:space="preserve"> and will l</w:t>
            </w:r>
            <w:r w:rsidR="00DF02BB" w:rsidRPr="00DF02BB">
              <w:rPr>
                <w:rFonts w:ascii="Arial" w:hAnsi="Arial" w:cs="Arial"/>
              </w:rPr>
              <w:t>ead and influence service and policy development at strategic level while continuing to provide a strong clinical commitment and expert advice to clinical colleagues.</w:t>
            </w:r>
          </w:p>
          <w:p w:rsidR="00D834FC" w:rsidRDefault="00D834FC" w:rsidP="00D834FC">
            <w:pPr>
              <w:jc w:val="both"/>
              <w:rPr>
                <w:rFonts w:ascii="Arial" w:hAnsi="Arial" w:cs="Arial"/>
              </w:rPr>
            </w:pPr>
          </w:p>
          <w:p w:rsidR="00D834FC" w:rsidRDefault="00D834FC" w:rsidP="00D834FC">
            <w:pPr>
              <w:tabs>
                <w:tab w:val="left" w:pos="198"/>
                <w:tab w:val="left" w:pos="648"/>
                <w:tab w:val="left" w:pos="3966"/>
              </w:tabs>
              <w:rPr>
                <w:rFonts w:ascii="Arial" w:hAnsi="Arial" w:cs="Arial"/>
              </w:rPr>
            </w:pPr>
            <w:r>
              <w:rPr>
                <w:rFonts w:ascii="Arial" w:hAnsi="Arial" w:cs="Arial"/>
              </w:rPr>
              <w:t xml:space="preserve">The role will ensure continuity of service and work in conjunction with the </w:t>
            </w:r>
            <w:r w:rsidR="00DA2401">
              <w:rPr>
                <w:rFonts w:ascii="Arial" w:hAnsi="Arial" w:cs="Arial"/>
              </w:rPr>
              <w:t>Clinical Matrons and ACPs</w:t>
            </w:r>
            <w:r>
              <w:rPr>
                <w:rFonts w:ascii="Arial" w:hAnsi="Arial" w:cs="Arial"/>
              </w:rPr>
              <w:t xml:space="preserve"> and, in the absence of the </w:t>
            </w:r>
            <w:r w:rsidR="00DA2401">
              <w:rPr>
                <w:rFonts w:ascii="Arial" w:hAnsi="Arial" w:cs="Arial"/>
              </w:rPr>
              <w:t>Director of Patient Care</w:t>
            </w:r>
            <w:r>
              <w:rPr>
                <w:rFonts w:ascii="Arial" w:hAnsi="Arial" w:cs="Arial"/>
              </w:rPr>
              <w:t xml:space="preserve"> enable all work streams</w:t>
            </w:r>
            <w:r w:rsidR="00DA2401">
              <w:rPr>
                <w:rFonts w:ascii="Arial" w:hAnsi="Arial" w:cs="Arial"/>
              </w:rPr>
              <w:t xml:space="preserve"> for </w:t>
            </w:r>
            <w:r w:rsidR="00820583">
              <w:rPr>
                <w:rFonts w:ascii="Arial" w:hAnsi="Arial" w:cs="Arial"/>
              </w:rPr>
              <w:t xml:space="preserve">Admission Avoidance </w:t>
            </w:r>
            <w:r>
              <w:rPr>
                <w:rFonts w:ascii="Arial" w:hAnsi="Arial" w:cs="Arial"/>
              </w:rPr>
              <w:t>to continue.</w:t>
            </w:r>
            <w:r w:rsidR="00DF02BB">
              <w:rPr>
                <w:rFonts w:ascii="Arial" w:hAnsi="Arial" w:cs="Arial"/>
              </w:rPr>
              <w:t xml:space="preserve"> </w:t>
            </w:r>
          </w:p>
          <w:p w:rsidR="00213541" w:rsidRPr="00884334" w:rsidRDefault="00213541" w:rsidP="00DF2EEB">
            <w:pPr>
              <w:jc w:val="both"/>
              <w:rPr>
                <w:rFonts w:ascii="Arial" w:hAnsi="Arial" w:cs="Arial"/>
                <w:b/>
                <w:bCs/>
                <w:color w:val="FFFFFF" w:themeColor="background1"/>
              </w:rPr>
            </w:pPr>
          </w:p>
        </w:tc>
      </w:tr>
      <w:tr w:rsidR="00884334" w:rsidRPr="00F607B2" w:rsidTr="00CC585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3455BB" w:rsidRPr="003455BB" w:rsidRDefault="003455BB" w:rsidP="004C25C2">
            <w:pPr>
              <w:numPr>
                <w:ilvl w:val="0"/>
                <w:numId w:val="7"/>
              </w:numPr>
              <w:spacing w:line="276" w:lineRule="auto"/>
              <w:ind w:left="425" w:hanging="425"/>
              <w:jc w:val="both"/>
              <w:rPr>
                <w:rFonts w:ascii="Arial" w:hAnsi="Arial" w:cs="Arial"/>
              </w:rPr>
            </w:pPr>
            <w:r w:rsidRPr="003455BB">
              <w:rPr>
                <w:rFonts w:ascii="Arial" w:hAnsi="Arial" w:cs="Arial"/>
              </w:rPr>
              <w:t xml:space="preserve">To </w:t>
            </w:r>
            <w:r w:rsidR="00B26D9D">
              <w:rPr>
                <w:rFonts w:ascii="Arial" w:hAnsi="Arial" w:cs="Arial"/>
              </w:rPr>
              <w:t xml:space="preserve">work collaboratively with the </w:t>
            </w:r>
            <w:r w:rsidR="009262C6">
              <w:rPr>
                <w:rFonts w:ascii="Arial" w:hAnsi="Arial" w:cs="Arial"/>
              </w:rPr>
              <w:t>Care Group operational leaders</w:t>
            </w:r>
            <w:r w:rsidR="00B26D9D">
              <w:rPr>
                <w:rFonts w:ascii="Arial" w:hAnsi="Arial" w:cs="Arial"/>
              </w:rPr>
              <w:t xml:space="preserve"> to </w:t>
            </w:r>
            <w:r w:rsidRPr="003455BB">
              <w:rPr>
                <w:rFonts w:ascii="Arial" w:hAnsi="Arial" w:cs="Arial"/>
              </w:rPr>
              <w:t xml:space="preserve">ensure effective and efficient </w:t>
            </w:r>
            <w:r w:rsidR="00820583">
              <w:rPr>
                <w:rFonts w:ascii="Arial" w:hAnsi="Arial" w:cs="Arial"/>
              </w:rPr>
              <w:t xml:space="preserve">admission avoidance </w:t>
            </w:r>
            <w:r w:rsidRPr="003455BB">
              <w:rPr>
                <w:rFonts w:ascii="Arial" w:hAnsi="Arial" w:cs="Arial"/>
              </w:rPr>
              <w:t xml:space="preserve">services are delivered </w:t>
            </w:r>
            <w:r>
              <w:rPr>
                <w:rFonts w:ascii="Arial" w:hAnsi="Arial" w:cs="Arial"/>
              </w:rPr>
              <w:t>across the</w:t>
            </w:r>
            <w:r w:rsidR="00DA2401">
              <w:rPr>
                <w:rFonts w:ascii="Arial" w:hAnsi="Arial" w:cs="Arial"/>
              </w:rPr>
              <w:t xml:space="preserve"> Community Care Group</w:t>
            </w:r>
            <w:r>
              <w:rPr>
                <w:rFonts w:ascii="Arial" w:hAnsi="Arial" w:cs="Arial"/>
              </w:rPr>
              <w:t xml:space="preserve"> </w:t>
            </w:r>
          </w:p>
          <w:p w:rsidR="003455BB" w:rsidRPr="003455BB" w:rsidRDefault="003455BB" w:rsidP="004C25C2">
            <w:pPr>
              <w:numPr>
                <w:ilvl w:val="0"/>
                <w:numId w:val="7"/>
              </w:numPr>
              <w:spacing w:line="276" w:lineRule="auto"/>
              <w:ind w:left="425" w:hanging="425"/>
              <w:jc w:val="both"/>
              <w:rPr>
                <w:rFonts w:ascii="Arial" w:hAnsi="Arial" w:cs="Arial"/>
              </w:rPr>
            </w:pPr>
            <w:r w:rsidRPr="003455BB">
              <w:rPr>
                <w:rFonts w:ascii="Arial" w:hAnsi="Arial" w:cs="Arial"/>
              </w:rPr>
              <w:t xml:space="preserve">Be responsible for matching skill mix to workload, setting priorities, monitoring </w:t>
            </w:r>
            <w:r>
              <w:rPr>
                <w:rFonts w:ascii="Arial" w:hAnsi="Arial" w:cs="Arial"/>
              </w:rPr>
              <w:t>activity</w:t>
            </w:r>
            <w:r w:rsidRPr="003455BB">
              <w:rPr>
                <w:rFonts w:ascii="Arial" w:hAnsi="Arial" w:cs="Arial"/>
              </w:rPr>
              <w:t xml:space="preserve"> and quality as well as active management of resources to achieve an equitable comprehensive service to patients, within the given financial constraints.</w:t>
            </w:r>
          </w:p>
          <w:p w:rsidR="003455BB" w:rsidRPr="003455BB" w:rsidRDefault="003455BB" w:rsidP="004C25C2">
            <w:pPr>
              <w:numPr>
                <w:ilvl w:val="0"/>
                <w:numId w:val="8"/>
              </w:numPr>
              <w:spacing w:line="276" w:lineRule="auto"/>
              <w:ind w:left="425" w:hanging="425"/>
              <w:jc w:val="both"/>
              <w:rPr>
                <w:rFonts w:ascii="Arial" w:hAnsi="Arial" w:cs="Arial"/>
              </w:rPr>
            </w:pPr>
            <w:r w:rsidRPr="003455BB">
              <w:rPr>
                <w:rFonts w:ascii="Arial" w:hAnsi="Arial" w:cs="Arial"/>
              </w:rPr>
              <w:t xml:space="preserve">To be </w:t>
            </w:r>
            <w:r w:rsidR="00BF7E2C">
              <w:rPr>
                <w:rFonts w:ascii="Arial" w:hAnsi="Arial" w:cs="Arial"/>
              </w:rPr>
              <w:t xml:space="preserve">professionally </w:t>
            </w:r>
            <w:r w:rsidRPr="003455BB">
              <w:rPr>
                <w:rFonts w:ascii="Arial" w:hAnsi="Arial" w:cs="Arial"/>
              </w:rPr>
              <w:t xml:space="preserve">responsible for recruitment and retention of </w:t>
            </w:r>
            <w:r w:rsidR="009262C6">
              <w:rPr>
                <w:rFonts w:ascii="Arial" w:hAnsi="Arial" w:cs="Arial"/>
              </w:rPr>
              <w:t xml:space="preserve">the </w:t>
            </w:r>
            <w:r w:rsidRPr="003455BB">
              <w:rPr>
                <w:rFonts w:ascii="Arial" w:hAnsi="Arial" w:cs="Arial"/>
              </w:rPr>
              <w:t>staff within the service, including any workforce planning as required.</w:t>
            </w:r>
          </w:p>
          <w:p w:rsidR="003455BB" w:rsidRPr="003455BB" w:rsidRDefault="003455BB" w:rsidP="004C25C2">
            <w:pPr>
              <w:numPr>
                <w:ilvl w:val="0"/>
                <w:numId w:val="8"/>
              </w:numPr>
              <w:spacing w:line="276" w:lineRule="auto"/>
              <w:ind w:left="425" w:hanging="425"/>
              <w:jc w:val="both"/>
              <w:rPr>
                <w:rFonts w:ascii="Arial" w:hAnsi="Arial" w:cs="Arial"/>
              </w:rPr>
            </w:pPr>
            <w:r w:rsidRPr="003455BB">
              <w:rPr>
                <w:rFonts w:ascii="Arial" w:hAnsi="Arial" w:cs="Arial"/>
              </w:rPr>
              <w:t>To ensure that staff within the team have the correct level of training, knowledge and skills to facilitate the standardised safe delivery of therapy.</w:t>
            </w:r>
          </w:p>
          <w:p w:rsidR="003455BB" w:rsidRPr="003455BB" w:rsidRDefault="003455BB" w:rsidP="004C25C2">
            <w:pPr>
              <w:numPr>
                <w:ilvl w:val="0"/>
                <w:numId w:val="8"/>
              </w:numPr>
              <w:spacing w:line="276" w:lineRule="auto"/>
              <w:ind w:left="425" w:hanging="425"/>
              <w:jc w:val="both"/>
              <w:rPr>
                <w:rFonts w:ascii="Arial" w:hAnsi="Arial" w:cs="Arial"/>
              </w:rPr>
            </w:pPr>
            <w:r w:rsidRPr="003455BB">
              <w:rPr>
                <w:rFonts w:ascii="Arial" w:hAnsi="Arial" w:cs="Arial"/>
              </w:rPr>
              <w:t xml:space="preserve">To deputise for the </w:t>
            </w:r>
            <w:r w:rsidR="00BF7E2C">
              <w:rPr>
                <w:rFonts w:ascii="Arial" w:hAnsi="Arial" w:cs="Arial"/>
              </w:rPr>
              <w:t xml:space="preserve">Associate/ Director of Patient Care </w:t>
            </w:r>
            <w:r w:rsidR="00BF7E2C" w:rsidRPr="003455BB">
              <w:rPr>
                <w:rFonts w:ascii="Arial" w:hAnsi="Arial" w:cs="Arial"/>
              </w:rPr>
              <w:t>in</w:t>
            </w:r>
            <w:r w:rsidRPr="003455BB">
              <w:rPr>
                <w:rFonts w:ascii="Arial" w:hAnsi="Arial" w:cs="Arial"/>
              </w:rPr>
              <w:t xml:space="preserve"> their absence, or as requested.</w:t>
            </w:r>
          </w:p>
          <w:p w:rsidR="003455BB" w:rsidRPr="003455BB" w:rsidRDefault="003455BB" w:rsidP="004C25C2">
            <w:pPr>
              <w:numPr>
                <w:ilvl w:val="0"/>
                <w:numId w:val="8"/>
              </w:numPr>
              <w:spacing w:line="276" w:lineRule="auto"/>
              <w:ind w:left="425" w:hanging="425"/>
              <w:jc w:val="both"/>
              <w:rPr>
                <w:rFonts w:ascii="Arial" w:hAnsi="Arial" w:cs="Arial"/>
              </w:rPr>
            </w:pPr>
            <w:r w:rsidRPr="003455BB">
              <w:rPr>
                <w:rFonts w:ascii="Arial" w:hAnsi="Arial" w:cs="Arial"/>
                <w:bCs/>
                <w:color w:val="000000"/>
              </w:rPr>
              <w:t>To be conversant in and comply with, all relevant local and national policies, procedures, directives and statutory acts; reacting appropriately to breaches or transgressions of any of these.</w:t>
            </w:r>
          </w:p>
          <w:p w:rsidR="00884334" w:rsidRDefault="00884334" w:rsidP="003455BB">
            <w:pPr>
              <w:jc w:val="both"/>
              <w:rPr>
                <w:rFonts w:ascii="Arial" w:hAnsi="Arial" w:cs="Arial"/>
              </w:rPr>
            </w:pPr>
          </w:p>
          <w:p w:rsidR="009262C6" w:rsidRPr="00F607B2" w:rsidRDefault="009262C6" w:rsidP="003455BB">
            <w:pPr>
              <w:jc w:val="both"/>
              <w:rPr>
                <w:rFonts w:ascii="Arial" w:hAnsi="Arial" w:cs="Arial"/>
              </w:rPr>
            </w:pPr>
          </w:p>
        </w:tc>
      </w:tr>
      <w:tr w:rsidR="00884334" w:rsidRPr="00F607B2" w:rsidTr="00CC585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w:t>
            </w:r>
            <w:r w:rsidR="00B26D9D">
              <w:rPr>
                <w:rStyle w:val="normaltextrun"/>
                <w:rFonts w:ascii="Arial" w:hAnsi="Arial" w:cs="Arial"/>
                <w:sz w:val="22"/>
                <w:szCs w:val="22"/>
              </w:rPr>
              <w:t>of Responsibility</w:t>
            </w:r>
            <w:r>
              <w:rPr>
                <w:rStyle w:val="normaltextrun"/>
                <w:rFonts w:ascii="Arial" w:hAnsi="Arial" w:cs="Arial"/>
                <w:sz w:val="22"/>
                <w:szCs w:val="22"/>
              </w:rPr>
              <w:t>: </w:t>
            </w:r>
            <w:r w:rsidR="00820583">
              <w:rPr>
                <w:rStyle w:val="normaltextrun"/>
                <w:rFonts w:ascii="Arial" w:hAnsi="Arial" w:cs="Arial"/>
                <w:sz w:val="22"/>
                <w:szCs w:val="22"/>
              </w:rPr>
              <w:t>Admission Avoidance activity</w:t>
            </w:r>
            <w:r w:rsidR="00BF7E2C">
              <w:rPr>
                <w:rStyle w:val="normaltextrun"/>
                <w:rFonts w:ascii="Arial" w:hAnsi="Arial" w:cs="Arial"/>
                <w:sz w:val="22"/>
                <w:szCs w:val="22"/>
              </w:rPr>
              <w:t xml:space="preserve"> in the Community Care Group</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26716D" w:rsidRPr="009262C6" w:rsidRDefault="00F8071E" w:rsidP="009262C6">
            <w:pPr>
              <w:pStyle w:val="paragraph"/>
              <w:spacing w:before="0" w:beforeAutospacing="0" w:after="0" w:afterAutospacing="0"/>
              <w:ind w:right="225"/>
              <w:jc w:val="both"/>
              <w:textAlignment w:val="baseline"/>
              <w:rPr>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w:t>
            </w:r>
            <w:r w:rsidR="00BF7E2C">
              <w:rPr>
                <w:rStyle w:val="normaltextrun"/>
                <w:rFonts w:ascii="Arial" w:hAnsi="Arial" w:cs="Arial"/>
                <w:sz w:val="22"/>
                <w:szCs w:val="22"/>
              </w:rPr>
              <w:t xml:space="preserve">professionally </w:t>
            </w:r>
            <w:r w:rsidR="00831738">
              <w:rPr>
                <w:rStyle w:val="normaltextrun"/>
                <w:rFonts w:ascii="Arial" w:hAnsi="Arial" w:cs="Arial"/>
                <w:sz w:val="22"/>
                <w:szCs w:val="22"/>
              </w:rPr>
              <w:t>reporting to this role</w:t>
            </w:r>
            <w:r>
              <w:rPr>
                <w:rStyle w:val="normaltextrun"/>
                <w:rFonts w:ascii="Arial" w:hAnsi="Arial" w:cs="Arial"/>
                <w:sz w:val="22"/>
                <w:szCs w:val="22"/>
              </w:rPr>
              <w:t>:</w:t>
            </w:r>
            <w:r w:rsidR="00B26D9D">
              <w:rPr>
                <w:rStyle w:val="normaltextrun"/>
                <w:rFonts w:ascii="Arial" w:hAnsi="Arial" w:cs="Arial"/>
                <w:sz w:val="22"/>
                <w:szCs w:val="22"/>
              </w:rPr>
              <w:t xml:space="preserve"> </w:t>
            </w:r>
            <w:r w:rsidR="00BF7E2C">
              <w:rPr>
                <w:rStyle w:val="normaltextrun"/>
                <w:rFonts w:ascii="Arial" w:hAnsi="Arial" w:cs="Arial"/>
                <w:sz w:val="22"/>
                <w:szCs w:val="22"/>
              </w:rPr>
              <w:t xml:space="preserve"> </w:t>
            </w:r>
            <w:proofErr w:type="gramStart"/>
            <w:r w:rsidR="00BF7E2C">
              <w:rPr>
                <w:rStyle w:val="normaltextrun"/>
                <w:rFonts w:ascii="Arial" w:hAnsi="Arial" w:cs="Arial"/>
                <w:sz w:val="22"/>
                <w:szCs w:val="22"/>
              </w:rPr>
              <w:t xml:space="preserve">~ </w:t>
            </w:r>
            <w:r w:rsidR="009262C6">
              <w:rPr>
                <w:rStyle w:val="normaltextrun"/>
                <w:rFonts w:ascii="Arial" w:hAnsi="Arial" w:cs="Arial"/>
                <w:sz w:val="22"/>
                <w:szCs w:val="22"/>
              </w:rPr>
              <w:t xml:space="preserve"> TBC</w:t>
            </w:r>
            <w:proofErr w:type="gramEnd"/>
            <w:r w:rsidR="009262C6">
              <w:rPr>
                <w:rStyle w:val="normaltextrun"/>
                <w:rFonts w:ascii="Arial" w:hAnsi="Arial" w:cs="Arial"/>
                <w:sz w:val="22"/>
                <w:szCs w:val="22"/>
              </w:rPr>
              <w:t xml:space="preserve"> WTE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B26D9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C585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C585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B26D9D" w:rsidTr="00B26D9D">
              <w:trPr>
                <w:jc w:val="center"/>
              </w:trPr>
              <w:tc>
                <w:tcPr>
                  <w:tcW w:w="5145" w:type="dxa"/>
                  <w:tcBorders>
                    <w:top w:val="nil"/>
                    <w:left w:val="single" w:sz="6" w:space="0" w:color="auto"/>
                    <w:bottom w:val="nil"/>
                    <w:right w:val="single" w:sz="6" w:space="0" w:color="auto"/>
                  </w:tcBorders>
                  <w:shd w:val="clear" w:color="auto" w:fill="auto"/>
                  <w:hideMark/>
                </w:tcPr>
                <w:p w:rsidR="00BF7E2C" w:rsidRDefault="00BF7E2C"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Care Group Director of Patient Care</w:t>
                  </w:r>
                </w:p>
                <w:p w:rsidR="00B26D9D" w:rsidRDefault="00BF7E2C"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Care Group Associate Director of Patient Care</w:t>
                  </w:r>
                  <w:r w:rsidR="00B26D9D" w:rsidRPr="00C33752">
                    <w:rPr>
                      <w:rFonts w:ascii="Arial" w:hAnsi="Arial" w:cs="Arial"/>
                      <w:color w:val="000000"/>
                      <w:sz w:val="22"/>
                      <w:szCs w:val="22"/>
                    </w:rPr>
                    <w:t xml:space="preserve">  </w:t>
                  </w:r>
                </w:p>
              </w:tc>
              <w:tc>
                <w:tcPr>
                  <w:tcW w:w="3735" w:type="dxa"/>
                  <w:tcBorders>
                    <w:top w:val="nil"/>
                    <w:left w:val="nil"/>
                    <w:bottom w:val="nil"/>
                    <w:right w:val="single" w:sz="6" w:space="0" w:color="auto"/>
                  </w:tcBorders>
                  <w:shd w:val="clear" w:color="auto" w:fill="auto"/>
                  <w:hideMark/>
                </w:tcPr>
                <w:p w:rsidR="00B26D9D" w:rsidRDefault="00BF7E2C" w:rsidP="00B26D9D">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Therapy</w:t>
                  </w:r>
                  <w:r w:rsidRPr="000B58E2">
                    <w:rPr>
                      <w:rFonts w:ascii="Arial" w:hAnsi="Arial" w:cs="Arial"/>
                      <w:color w:val="000000"/>
                      <w:sz w:val="22"/>
                      <w:szCs w:val="22"/>
                    </w:rPr>
                    <w:t xml:space="preserve"> </w:t>
                  </w:r>
                  <w:r w:rsidR="00B26D9D" w:rsidRPr="000B58E2">
                    <w:rPr>
                      <w:rFonts w:ascii="Arial" w:hAnsi="Arial" w:cs="Arial"/>
                      <w:color w:val="000000"/>
                      <w:sz w:val="22"/>
                      <w:szCs w:val="22"/>
                    </w:rPr>
                    <w:t>Leads in other Trusts</w:t>
                  </w:r>
                </w:p>
              </w:tc>
            </w:tr>
            <w:tr w:rsidR="00B26D9D" w:rsidTr="00B26D9D">
              <w:trPr>
                <w:jc w:val="center"/>
              </w:trPr>
              <w:tc>
                <w:tcPr>
                  <w:tcW w:w="5145" w:type="dxa"/>
                  <w:tcBorders>
                    <w:top w:val="nil"/>
                    <w:left w:val="single" w:sz="6" w:space="0" w:color="auto"/>
                    <w:bottom w:val="nil"/>
                    <w:right w:val="single" w:sz="6" w:space="0" w:color="auto"/>
                  </w:tcBorders>
                  <w:shd w:val="clear" w:color="auto" w:fill="auto"/>
                </w:tcPr>
                <w:p w:rsidR="00B26D9D" w:rsidRDefault="00BF7E2C"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Acute Therapies</w:t>
                  </w:r>
                </w:p>
              </w:tc>
              <w:tc>
                <w:tcPr>
                  <w:tcW w:w="3735" w:type="dxa"/>
                  <w:tcBorders>
                    <w:top w:val="nil"/>
                    <w:left w:val="nil"/>
                    <w:bottom w:val="nil"/>
                    <w:right w:val="single" w:sz="6" w:space="0" w:color="auto"/>
                  </w:tcBorders>
                  <w:shd w:val="clear" w:color="auto" w:fill="auto"/>
                </w:tcPr>
                <w:p w:rsidR="00B26D9D" w:rsidRDefault="00B26D9D" w:rsidP="00B26D9D">
                  <w:pPr>
                    <w:pStyle w:val="paragraph"/>
                    <w:numPr>
                      <w:ilvl w:val="0"/>
                      <w:numId w:val="3"/>
                    </w:numPr>
                    <w:spacing w:before="0" w:beforeAutospacing="0" w:after="0" w:afterAutospacing="0"/>
                    <w:jc w:val="both"/>
                    <w:textAlignment w:val="baseline"/>
                    <w:rPr>
                      <w:color w:val="000000"/>
                    </w:rPr>
                  </w:pPr>
                  <w:r>
                    <w:rPr>
                      <w:rFonts w:ascii="Arial" w:hAnsi="Arial" w:cs="Arial"/>
                      <w:color w:val="000000"/>
                    </w:rPr>
                    <w:t>Patients, relatives and carers</w:t>
                  </w:r>
                </w:p>
              </w:tc>
            </w:tr>
            <w:tr w:rsidR="00B26D9D" w:rsidTr="00B26D9D">
              <w:trPr>
                <w:jc w:val="center"/>
              </w:trPr>
              <w:tc>
                <w:tcPr>
                  <w:tcW w:w="5145" w:type="dxa"/>
                  <w:tcBorders>
                    <w:top w:val="nil"/>
                    <w:left w:val="single" w:sz="6" w:space="0" w:color="auto"/>
                    <w:bottom w:val="nil"/>
                    <w:right w:val="single" w:sz="6" w:space="0" w:color="auto"/>
                  </w:tcBorders>
                  <w:shd w:val="clear" w:color="auto" w:fill="auto"/>
                </w:tcPr>
                <w:p w:rsidR="00B26D9D" w:rsidRDefault="00BF7E2C"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Deputy Medical Director</w:t>
                  </w:r>
                </w:p>
              </w:tc>
              <w:tc>
                <w:tcPr>
                  <w:tcW w:w="3735" w:type="dxa"/>
                  <w:tcBorders>
                    <w:top w:val="nil"/>
                    <w:left w:val="nil"/>
                    <w:bottom w:val="nil"/>
                    <w:right w:val="single" w:sz="6" w:space="0" w:color="auto"/>
                  </w:tcBorders>
                  <w:shd w:val="clear" w:color="auto" w:fill="auto"/>
                </w:tcPr>
                <w:p w:rsidR="00B26D9D" w:rsidRDefault="00B26D9D" w:rsidP="00B26D9D">
                  <w:pPr>
                    <w:pStyle w:val="paragraph"/>
                    <w:numPr>
                      <w:ilvl w:val="0"/>
                      <w:numId w:val="3"/>
                    </w:numPr>
                    <w:spacing w:before="0" w:beforeAutospacing="0" w:after="0" w:afterAutospacing="0"/>
                    <w:jc w:val="both"/>
                    <w:textAlignment w:val="baseline"/>
                    <w:rPr>
                      <w:color w:val="000000"/>
                    </w:rPr>
                  </w:pPr>
                  <w:r>
                    <w:rPr>
                      <w:rFonts w:ascii="Arial" w:hAnsi="Arial" w:cs="Arial"/>
                      <w:color w:val="000000"/>
                    </w:rPr>
                    <w:t>Volunteer agencies</w:t>
                  </w:r>
                </w:p>
              </w:tc>
            </w:tr>
            <w:tr w:rsidR="00B26D9D" w:rsidTr="00CC585E">
              <w:trPr>
                <w:jc w:val="center"/>
              </w:trPr>
              <w:tc>
                <w:tcPr>
                  <w:tcW w:w="5145" w:type="dxa"/>
                  <w:tcBorders>
                    <w:top w:val="nil"/>
                    <w:left w:val="single" w:sz="6" w:space="0" w:color="auto"/>
                    <w:bottom w:val="nil"/>
                    <w:right w:val="single" w:sz="6" w:space="0" w:color="auto"/>
                  </w:tcBorders>
                  <w:shd w:val="clear" w:color="auto" w:fill="auto"/>
                </w:tcPr>
                <w:p w:rsidR="00B26D9D" w:rsidRDefault="00B26D9D"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Nursing</w:t>
                  </w:r>
                </w:p>
              </w:tc>
              <w:tc>
                <w:tcPr>
                  <w:tcW w:w="3735" w:type="dxa"/>
                  <w:tcBorders>
                    <w:top w:val="nil"/>
                    <w:left w:val="nil"/>
                    <w:bottom w:val="nil"/>
                    <w:right w:val="single" w:sz="6" w:space="0" w:color="auto"/>
                  </w:tcBorders>
                  <w:shd w:val="clear" w:color="auto" w:fill="auto"/>
                </w:tcPr>
                <w:p w:rsidR="00B26D9D" w:rsidRPr="000C32E3" w:rsidRDefault="00B26D9D" w:rsidP="00B26D9D">
                  <w:pPr>
                    <w:pStyle w:val="paragraph"/>
                    <w:numPr>
                      <w:ilvl w:val="0"/>
                      <w:numId w:val="3"/>
                    </w:numPr>
                    <w:spacing w:before="0" w:beforeAutospacing="0" w:after="0" w:afterAutospacing="0"/>
                    <w:jc w:val="both"/>
                    <w:textAlignment w:val="baseline"/>
                    <w:rPr>
                      <w:color w:val="000000"/>
                    </w:rPr>
                  </w:pPr>
                  <w:r w:rsidRPr="000B58E2">
                    <w:rPr>
                      <w:rStyle w:val="normaltextrun"/>
                      <w:rFonts w:ascii="Arial" w:hAnsi="Arial" w:cs="Arial"/>
                      <w:sz w:val="22"/>
                    </w:rPr>
                    <w:t>Equipment supplies (DILIS)</w:t>
                  </w:r>
                </w:p>
              </w:tc>
            </w:tr>
            <w:tr w:rsidR="00B26D9D" w:rsidRPr="00C33752" w:rsidTr="00CC585E">
              <w:trPr>
                <w:trHeight w:val="355"/>
                <w:jc w:val="center"/>
              </w:trPr>
              <w:tc>
                <w:tcPr>
                  <w:tcW w:w="5145" w:type="dxa"/>
                  <w:tcBorders>
                    <w:top w:val="nil"/>
                    <w:left w:val="single" w:sz="6" w:space="0" w:color="auto"/>
                    <w:bottom w:val="nil"/>
                    <w:right w:val="single" w:sz="6" w:space="0" w:color="auto"/>
                  </w:tcBorders>
                  <w:shd w:val="clear" w:color="auto" w:fill="auto"/>
                </w:tcPr>
                <w:p w:rsidR="00B26D9D" w:rsidRDefault="00B26D9D" w:rsidP="00B26D9D">
                  <w:pPr>
                    <w:pStyle w:val="ListParagraph"/>
                    <w:numPr>
                      <w:ilvl w:val="0"/>
                      <w:numId w:val="3"/>
                    </w:numPr>
                    <w:spacing w:before="0" w:after="0"/>
                    <w:ind w:left="714" w:hanging="357"/>
                    <w:rPr>
                      <w:rFonts w:cs="Arial"/>
                      <w:color w:val="000000"/>
                    </w:rPr>
                  </w:pPr>
                  <w:r w:rsidRPr="00C33752">
                    <w:rPr>
                      <w:rFonts w:cs="Arial"/>
                      <w:color w:val="000000"/>
                    </w:rPr>
                    <w:t xml:space="preserve">Therapy </w:t>
                  </w:r>
                  <w:r w:rsidR="00BF7E2C">
                    <w:rPr>
                      <w:rFonts w:cs="Arial"/>
                      <w:color w:val="000000"/>
                    </w:rPr>
                    <w:t>Managers</w:t>
                  </w:r>
                </w:p>
                <w:p w:rsidR="00BF7E2C" w:rsidRDefault="00BF7E2C" w:rsidP="00B26D9D">
                  <w:pPr>
                    <w:pStyle w:val="ListParagraph"/>
                    <w:numPr>
                      <w:ilvl w:val="0"/>
                      <w:numId w:val="3"/>
                    </w:numPr>
                    <w:spacing w:before="0" w:after="0"/>
                    <w:ind w:left="714" w:hanging="357"/>
                    <w:rPr>
                      <w:rFonts w:cs="Arial"/>
                      <w:color w:val="000000"/>
                    </w:rPr>
                  </w:pPr>
                  <w:r>
                    <w:rPr>
                      <w:rFonts w:cs="Arial"/>
                      <w:color w:val="000000"/>
                    </w:rPr>
                    <w:t>Clinical Leads</w:t>
                  </w:r>
                </w:p>
                <w:p w:rsidR="00BF7E2C" w:rsidRPr="00C33752" w:rsidRDefault="00BF7E2C" w:rsidP="00B26D9D">
                  <w:pPr>
                    <w:pStyle w:val="ListParagraph"/>
                    <w:numPr>
                      <w:ilvl w:val="0"/>
                      <w:numId w:val="3"/>
                    </w:numPr>
                    <w:spacing w:before="0" w:after="0"/>
                    <w:ind w:left="714" w:hanging="357"/>
                    <w:rPr>
                      <w:rFonts w:cs="Arial"/>
                      <w:color w:val="000000"/>
                    </w:rPr>
                  </w:pPr>
                  <w:r>
                    <w:rPr>
                      <w:rFonts w:cs="Arial"/>
                      <w:color w:val="000000"/>
                    </w:rPr>
                    <w:t xml:space="preserve">Advanced Practitioners </w:t>
                  </w:r>
                </w:p>
              </w:tc>
              <w:tc>
                <w:tcPr>
                  <w:tcW w:w="3735" w:type="dxa"/>
                  <w:tcBorders>
                    <w:top w:val="nil"/>
                    <w:left w:val="nil"/>
                    <w:bottom w:val="nil"/>
                    <w:right w:val="single" w:sz="6" w:space="0" w:color="auto"/>
                  </w:tcBorders>
                  <w:shd w:val="clear" w:color="auto" w:fill="auto"/>
                </w:tcPr>
                <w:p w:rsidR="00B26D9D" w:rsidRPr="00B26D9D" w:rsidRDefault="00B26D9D" w:rsidP="00B26D9D">
                  <w:pPr>
                    <w:pStyle w:val="ListParagraph"/>
                    <w:numPr>
                      <w:ilvl w:val="0"/>
                      <w:numId w:val="3"/>
                    </w:numPr>
                    <w:spacing w:before="0" w:after="0"/>
                    <w:ind w:left="714" w:hanging="357"/>
                    <w:rPr>
                      <w:rFonts w:cs="Arial"/>
                      <w:color w:val="000000"/>
                    </w:rPr>
                  </w:pPr>
                  <w:r w:rsidRPr="00B26D9D">
                    <w:rPr>
                      <w:rStyle w:val="normaltextrun"/>
                      <w:rFonts w:cs="Arial"/>
                    </w:rPr>
                    <w:t>HEIs</w:t>
                  </w:r>
                </w:p>
              </w:tc>
            </w:tr>
            <w:tr w:rsidR="00B26D9D" w:rsidTr="00CC585E">
              <w:trPr>
                <w:jc w:val="center"/>
              </w:trPr>
              <w:tc>
                <w:tcPr>
                  <w:tcW w:w="5145" w:type="dxa"/>
                  <w:tcBorders>
                    <w:top w:val="nil"/>
                    <w:left w:val="single" w:sz="6" w:space="0" w:color="auto"/>
                    <w:bottom w:val="nil"/>
                    <w:right w:val="single" w:sz="6" w:space="0" w:color="auto"/>
                  </w:tcBorders>
                  <w:shd w:val="clear" w:color="auto" w:fill="auto"/>
                </w:tcPr>
                <w:p w:rsidR="00B26D9D" w:rsidRDefault="00B26D9D"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AHP Leads</w:t>
                  </w:r>
                </w:p>
              </w:tc>
              <w:tc>
                <w:tcPr>
                  <w:tcW w:w="3735" w:type="dxa"/>
                  <w:tcBorders>
                    <w:top w:val="nil"/>
                    <w:left w:val="nil"/>
                    <w:bottom w:val="nil"/>
                    <w:right w:val="single" w:sz="6" w:space="0" w:color="auto"/>
                  </w:tcBorders>
                  <w:shd w:val="clear" w:color="auto" w:fill="auto"/>
                </w:tcPr>
                <w:p w:rsidR="00B26D9D" w:rsidRPr="00B26D9D" w:rsidRDefault="00B26D9D" w:rsidP="00B26D9D">
                  <w:pPr>
                    <w:pStyle w:val="ListParagraph"/>
                    <w:numPr>
                      <w:ilvl w:val="0"/>
                      <w:numId w:val="3"/>
                    </w:numPr>
                    <w:spacing w:before="0" w:after="0"/>
                    <w:ind w:left="714" w:hanging="357"/>
                    <w:rPr>
                      <w:rFonts w:cs="Arial"/>
                      <w:color w:val="000000"/>
                    </w:rPr>
                  </w:pPr>
                  <w:r w:rsidRPr="00B26D9D">
                    <w:rPr>
                      <w:rStyle w:val="normaltextrun"/>
                      <w:rFonts w:cs="Arial"/>
                    </w:rPr>
                    <w:t xml:space="preserve">National bodies e.g. </w:t>
                  </w:r>
                  <w:r w:rsidR="00BF7E2C">
                    <w:rPr>
                      <w:rStyle w:val="normaltextrun"/>
                      <w:rFonts w:cs="Arial"/>
                    </w:rPr>
                    <w:t>NHSE/ CSP/ RCOT</w:t>
                  </w:r>
                </w:p>
              </w:tc>
            </w:tr>
            <w:tr w:rsidR="00B26D9D" w:rsidTr="00B26D9D">
              <w:trPr>
                <w:gridAfter w:val="1"/>
                <w:wAfter w:w="3735" w:type="dxa"/>
                <w:jc w:val="center"/>
              </w:trPr>
              <w:tc>
                <w:tcPr>
                  <w:tcW w:w="5145" w:type="dxa"/>
                  <w:tcBorders>
                    <w:top w:val="nil"/>
                    <w:left w:val="single" w:sz="6" w:space="0" w:color="auto"/>
                    <w:bottom w:val="nil"/>
                    <w:right w:val="single" w:sz="6" w:space="0" w:color="auto"/>
                  </w:tcBorders>
                  <w:shd w:val="clear" w:color="auto" w:fill="auto"/>
                </w:tcPr>
                <w:p w:rsidR="00B26D9D" w:rsidRDefault="00B26D9D"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tc>
            </w:tr>
            <w:tr w:rsidR="00B26D9D" w:rsidTr="00B26D9D">
              <w:trPr>
                <w:gridAfter w:val="1"/>
                <w:wAfter w:w="3735" w:type="dxa"/>
                <w:jc w:val="center"/>
              </w:trPr>
              <w:tc>
                <w:tcPr>
                  <w:tcW w:w="5145" w:type="dxa"/>
                  <w:tcBorders>
                    <w:top w:val="nil"/>
                    <w:left w:val="single" w:sz="6" w:space="0" w:color="auto"/>
                    <w:bottom w:val="nil"/>
                    <w:right w:val="single" w:sz="6" w:space="0" w:color="auto"/>
                  </w:tcBorders>
                  <w:shd w:val="clear" w:color="auto" w:fill="auto"/>
                </w:tcPr>
                <w:p w:rsidR="00B26D9D" w:rsidRDefault="00B26D9D" w:rsidP="00B26D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tbl>
            <w:tblPr>
              <w:tblStyle w:val="TableGrid"/>
              <w:tblW w:w="10206" w:type="dxa"/>
              <w:tblLayout w:type="fixed"/>
              <w:tblLook w:val="04A0" w:firstRow="1" w:lastRow="0" w:firstColumn="1" w:lastColumn="0" w:noHBand="0" w:noVBand="1"/>
            </w:tblPr>
            <w:tblGrid>
              <w:gridCol w:w="10206"/>
            </w:tblGrid>
            <w:tr w:rsidR="00EF7E6E" w:rsidRPr="00F607B2" w:rsidTr="00720FCD">
              <w:tc>
                <w:tcPr>
                  <w:tcW w:w="10206" w:type="dxa"/>
                  <w:tcBorders>
                    <w:bottom w:val="single" w:sz="4" w:space="0" w:color="auto"/>
                  </w:tcBorders>
                </w:tcPr>
                <w:p w:rsidR="00EF7E6E" w:rsidRDefault="00EF7E6E" w:rsidP="00EF7E6E">
                  <w:pPr>
                    <w:jc w:val="both"/>
                    <w:rPr>
                      <w:rFonts w:ascii="Arial" w:hAnsi="Arial" w:cs="Arial"/>
                    </w:rPr>
                  </w:pPr>
                </w:p>
                <w:p w:rsidR="00EF7E6E" w:rsidRDefault="00BF7E2C" w:rsidP="00EF7E6E">
                  <w:pPr>
                    <w:jc w:val="both"/>
                    <w:rPr>
                      <w:rFonts w:ascii="Arial" w:hAnsi="Arial" w:cs="Arial"/>
                    </w:rPr>
                  </w:pPr>
                  <w:r w:rsidRPr="00CA4316">
                    <w:rPr>
                      <w:rFonts w:ascii="Arial" w:hAnsi="Arial" w:cs="Arial"/>
                      <w:noProof/>
                    </w:rPr>
                    <mc:AlternateContent>
                      <mc:Choice Requires="wps">
                        <w:drawing>
                          <wp:anchor distT="45720" distB="45720" distL="114300" distR="114300" simplePos="0" relativeHeight="251674624" behindDoc="0" locked="0" layoutInCell="1" allowOverlap="1" wp14:anchorId="5A147C3D" wp14:editId="7DA5A683">
                            <wp:simplePos x="0" y="0"/>
                            <wp:positionH relativeFrom="column">
                              <wp:posOffset>2214880</wp:posOffset>
                            </wp:positionH>
                            <wp:positionV relativeFrom="paragraph">
                              <wp:posOffset>31115</wp:posOffset>
                            </wp:positionV>
                            <wp:extent cx="226695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solidFill>
                                      <a:srgbClr val="FFFFFF"/>
                                    </a:solidFill>
                                    <a:ln w="9525">
                                      <a:solidFill>
                                        <a:schemeClr val="tx2"/>
                                      </a:solidFill>
                                      <a:miter lim="800000"/>
                                      <a:headEnd/>
                                      <a:tailEnd/>
                                    </a:ln>
                                  </wps:spPr>
                                  <wps:txbx>
                                    <w:txbxContent>
                                      <w:p w:rsidR="00820583" w:rsidRDefault="00820583" w:rsidP="00EF7E6E">
                                        <w:pPr>
                                          <w:jc w:val="center"/>
                                        </w:pPr>
                                        <w:r>
                                          <w:t xml:space="preserve">Care Group Director/ Associate Director of Patient Care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147C3D" id="_x0000_t202" coordsize="21600,21600" o:spt="202" path="m,l,21600r21600,l21600,xe">
                            <v:stroke joinstyle="miter"/>
                            <v:path gradientshapeok="t" o:connecttype="rect"/>
                          </v:shapetype>
                          <v:shape id="Text Box 2" o:spid="_x0000_s1026" type="#_x0000_t202" style="position:absolute;left:0;text-align:left;margin-left:174.4pt;margin-top:2.45pt;width:178.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" strokecolor="#1f497d [3215]">
                            <v:textbox style="mso-fit-shape-to-text:t">
                              <w:txbxContent>
                                <w:p w:rsidR="00820583" w:rsidRDefault="00820583" w:rsidP="00EF7E6E">
                                  <w:pPr>
                                    <w:jc w:val="center"/>
                                  </w:pPr>
                                  <w:r>
                                    <w:t xml:space="preserve">Care Group Director/ Associate Director of Patient Care </w:t>
                                  </w:r>
                                </w:p>
                              </w:txbxContent>
                            </v:textbox>
                            <w10:wrap type="square"/>
                          </v:shape>
                        </w:pict>
                      </mc:Fallback>
                    </mc:AlternateContent>
                  </w:r>
                </w:p>
                <w:p w:rsidR="00EF7E6E" w:rsidRDefault="00EF7E6E" w:rsidP="00EF7E6E">
                  <w:pPr>
                    <w:jc w:val="both"/>
                    <w:rPr>
                      <w:rFonts w:ascii="Arial" w:hAnsi="Arial" w:cs="Arial"/>
                    </w:rPr>
                  </w:pPr>
                </w:p>
                <w:p w:rsidR="00EF7E6E" w:rsidRDefault="00EF7E6E" w:rsidP="00EF7E6E">
                  <w:pPr>
                    <w:jc w:val="both"/>
                    <w:rPr>
                      <w:rFonts w:ascii="Arial" w:hAnsi="Arial" w:cs="Arial"/>
                    </w:rPr>
                  </w:pPr>
                </w:p>
                <w:p w:rsidR="00EF7E6E" w:rsidRDefault="00EF7E6E" w:rsidP="00EF7E6E">
                  <w:pPr>
                    <w:jc w:val="both"/>
                    <w:rPr>
                      <w:rFonts w:ascii="Arial" w:hAnsi="Arial" w:cs="Arial"/>
                    </w:rPr>
                  </w:pPr>
                </w:p>
                <w:p w:rsidR="00EF7E6E" w:rsidRPr="00F607B2" w:rsidRDefault="00EF7E6E" w:rsidP="00EF7E6E">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5E076D6" wp14:editId="5F3BA47D">
                            <wp:simplePos x="0" y="0"/>
                            <wp:positionH relativeFrom="column">
                              <wp:posOffset>1882140</wp:posOffset>
                            </wp:positionH>
                            <wp:positionV relativeFrom="paragraph">
                              <wp:posOffset>92075</wp:posOffset>
                            </wp:positionV>
                            <wp:extent cx="28860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886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E73A1"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7.25pt" to="375.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" strokecolor="#4579b8 [3044]"/>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0E224AD2" wp14:editId="549D13FC">
                            <wp:simplePos x="0" y="0"/>
                            <wp:positionH relativeFrom="column">
                              <wp:posOffset>4796790</wp:posOffset>
                            </wp:positionH>
                            <wp:positionV relativeFrom="paragraph">
                              <wp:posOffset>82550</wp:posOffset>
                            </wp:positionV>
                            <wp:extent cx="0" cy="19050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DEF748" id="Straight Connector 1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7pt,6.5pt" to="37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" strokecolor="#4579b8 [3044]"/>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29147F25" wp14:editId="125E64B1">
                            <wp:simplePos x="0" y="0"/>
                            <wp:positionH relativeFrom="column">
                              <wp:posOffset>3301365</wp:posOffset>
                            </wp:positionH>
                            <wp:positionV relativeFrom="paragraph">
                              <wp:posOffset>25400</wp:posOffset>
                            </wp:positionV>
                            <wp:extent cx="0" cy="66675"/>
                            <wp:effectExtent l="0" t="0" r="38100" b="28575"/>
                            <wp:wrapNone/>
                            <wp:docPr id="19" name="Straight Connector 19"/>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78564"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9.95pt,2pt" to="259.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" strokecolor="#4579b8 [3044]"/>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4A49A142" wp14:editId="05BC3B58">
                            <wp:simplePos x="0" y="0"/>
                            <wp:positionH relativeFrom="column">
                              <wp:posOffset>1891665</wp:posOffset>
                            </wp:positionH>
                            <wp:positionV relativeFrom="paragraph">
                              <wp:posOffset>120650</wp:posOffset>
                            </wp:positionV>
                            <wp:extent cx="0" cy="133350"/>
                            <wp:effectExtent l="0" t="0" r="38100" b="19050"/>
                            <wp:wrapNone/>
                            <wp:docPr id="11" name="Straight Connector 11"/>
                            <wp:cNvGraphicFramePr/>
                            <a:graphic xmlns:a="http://schemas.openxmlformats.org/drawingml/2006/main">
                              <a:graphicData uri="http://schemas.microsoft.com/office/word/2010/wordprocessingShape">
                                <wps:wsp>
                                  <wps:cNvCnPr/>
                                  <wps:spPr>
                                    <a:xfrm flipV="1">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50F7F"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48.95pt,9.5pt" to="148.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" strokecolor="#4579b8 [3044]"/>
                        </w:pict>
                      </mc:Fallback>
                    </mc:AlternateContent>
                  </w:r>
                </w:p>
                <w:p w:rsidR="00EF7E6E" w:rsidRPr="00F607B2" w:rsidRDefault="00BF7E2C" w:rsidP="00EF7E6E">
                  <w:pPr>
                    <w:jc w:val="both"/>
                    <w:rPr>
                      <w:rFonts w:ascii="Arial" w:hAnsi="Arial" w:cs="Arial"/>
                    </w:rPr>
                  </w:pPr>
                  <w:r w:rsidRPr="00CA4316">
                    <w:rPr>
                      <w:rFonts w:ascii="Arial" w:hAnsi="Arial" w:cs="Arial"/>
                      <w:noProof/>
                    </w:rPr>
                    <mc:AlternateContent>
                      <mc:Choice Requires="wps">
                        <w:drawing>
                          <wp:anchor distT="45720" distB="45720" distL="114300" distR="114300" simplePos="0" relativeHeight="251676672" behindDoc="0" locked="0" layoutInCell="1" allowOverlap="1" wp14:anchorId="5E26DB1A" wp14:editId="5040B58D">
                            <wp:simplePos x="0" y="0"/>
                            <wp:positionH relativeFrom="column">
                              <wp:posOffset>4119880</wp:posOffset>
                            </wp:positionH>
                            <wp:positionV relativeFrom="paragraph">
                              <wp:posOffset>142240</wp:posOffset>
                            </wp:positionV>
                            <wp:extent cx="2152650" cy="6953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95325"/>
                                    </a:xfrm>
                                    <a:prstGeom prst="rect">
                                      <a:avLst/>
                                    </a:prstGeom>
                                    <a:solidFill>
                                      <a:srgbClr val="FFFFFF"/>
                                    </a:solidFill>
                                    <a:ln w="9525">
                                      <a:solidFill>
                                        <a:schemeClr val="tx2"/>
                                      </a:solidFill>
                                      <a:miter lim="800000"/>
                                      <a:headEnd/>
                                      <a:tailEnd/>
                                    </a:ln>
                                  </wps:spPr>
                                  <wps:txbx>
                                    <w:txbxContent>
                                      <w:p w:rsidR="00820583" w:rsidRDefault="00820583" w:rsidP="00EF7E6E">
                                        <w:pPr>
                                          <w:jc w:val="center"/>
                                        </w:pPr>
                                        <w:r>
                                          <w:t>Clinical Matrons and AHP Professional leads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6DB1A" id="_x0000_s1027" type="#_x0000_t202" style="position:absolute;left:0;text-align:left;margin-left:324.4pt;margin-top:11.2pt;width:169.5pt;height:54.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" strokecolor="#1f497d [3215]">
                            <v:textbox>
                              <w:txbxContent>
                                <w:p w:rsidR="00820583" w:rsidRDefault="00820583" w:rsidP="00EF7E6E">
                                  <w:pPr>
                                    <w:jc w:val="center"/>
                                  </w:pPr>
                                  <w:r>
                                    <w:t>Clinical Matrons and AHP Professional leads</w:t>
                                  </w:r>
                                </w:p>
                              </w:txbxContent>
                            </v:textbox>
                            <w10:wrap type="square"/>
                          </v:shape>
                        </w:pict>
                      </mc:Fallback>
                    </mc:AlternateContent>
                  </w:r>
                  <w:r w:rsidR="00EF7E6E" w:rsidRPr="00CA4316">
                    <w:rPr>
                      <w:rFonts w:ascii="Arial" w:hAnsi="Arial" w:cs="Arial"/>
                      <w:noProof/>
                    </w:rPr>
                    <mc:AlternateContent>
                      <mc:Choice Requires="wps">
                        <w:drawing>
                          <wp:anchor distT="45720" distB="45720" distL="114300" distR="114300" simplePos="0" relativeHeight="251675648" behindDoc="0" locked="0" layoutInCell="1" allowOverlap="1" wp14:anchorId="213D54B2" wp14:editId="2E3746FA">
                            <wp:simplePos x="0" y="0"/>
                            <wp:positionH relativeFrom="column">
                              <wp:posOffset>662305</wp:posOffset>
                            </wp:positionH>
                            <wp:positionV relativeFrom="paragraph">
                              <wp:posOffset>113665</wp:posOffset>
                            </wp:positionV>
                            <wp:extent cx="1800225" cy="7334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3425"/>
                                    </a:xfrm>
                                    <a:prstGeom prst="rect">
                                      <a:avLst/>
                                    </a:prstGeom>
                                    <a:solidFill>
                                      <a:srgbClr val="FFFFFF"/>
                                    </a:solidFill>
                                    <a:ln w="9525">
                                      <a:solidFill>
                                        <a:schemeClr val="tx2"/>
                                      </a:solidFill>
                                      <a:miter lim="800000"/>
                                      <a:headEnd/>
                                      <a:tailEnd/>
                                    </a:ln>
                                  </wps:spPr>
                                  <wps:txbx>
                                    <w:txbxContent>
                                      <w:p w:rsidR="00820583" w:rsidRDefault="00820583" w:rsidP="00EF7E6E">
                                        <w:pPr>
                                          <w:jc w:val="center"/>
                                        </w:pPr>
                                        <w:r>
                                          <w:t xml:space="preserve">Admission </w:t>
                                        </w:r>
                                        <w:proofErr w:type="gramStart"/>
                                        <w:r>
                                          <w:t xml:space="preserve">Avoidance </w:t>
                                        </w:r>
                                        <w:r w:rsidR="008C2875">
                                          <w:t xml:space="preserve"> AHP</w:t>
                                        </w:r>
                                        <w:proofErr w:type="gramEnd"/>
                                        <w:r w:rsidR="008C2875">
                                          <w:t xml:space="preserve"> </w:t>
                                        </w:r>
                                        <w:r>
                                          <w:t xml:space="preserve">Professional Lead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D54B2" id="_x0000_s1028" type="#_x0000_t202" style="position:absolute;left:0;text-align:left;margin-left:52.15pt;margin-top:8.95pt;width:141.75pt;height:57.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" strokecolor="#1f497d [3215]">
                            <v:textbox>
                              <w:txbxContent>
                                <w:p w:rsidR="00820583" w:rsidRDefault="00820583" w:rsidP="00EF7E6E">
                                  <w:pPr>
                                    <w:jc w:val="center"/>
                                  </w:pPr>
                                  <w:r>
                                    <w:t xml:space="preserve">Admission </w:t>
                                  </w:r>
                                  <w:proofErr w:type="gramStart"/>
                                  <w:r>
                                    <w:t xml:space="preserve">Avoidance </w:t>
                                  </w:r>
                                  <w:r w:rsidR="008C2875">
                                    <w:t xml:space="preserve"> AHP</w:t>
                                  </w:r>
                                  <w:proofErr w:type="gramEnd"/>
                                  <w:r w:rsidR="008C2875">
                                    <w:t xml:space="preserve"> </w:t>
                                  </w:r>
                                  <w:r>
                                    <w:t xml:space="preserve">Professional Lead </w:t>
                                  </w:r>
                                </w:p>
                              </w:txbxContent>
                            </v:textbox>
                            <w10:wrap type="square"/>
                          </v:shape>
                        </w:pict>
                      </mc:Fallback>
                    </mc:AlternateContent>
                  </w:r>
                </w:p>
                <w:p w:rsidR="00EF7E6E" w:rsidRPr="00F607B2" w:rsidRDefault="00EF7E6E" w:rsidP="00EF7E6E">
                  <w:pPr>
                    <w:jc w:val="both"/>
                    <w:rPr>
                      <w:rFonts w:ascii="Arial" w:hAnsi="Arial" w:cs="Arial"/>
                    </w:rPr>
                  </w:pPr>
                  <w:r>
                    <w:rPr>
                      <w:rFonts w:ascii="Arial" w:hAnsi="Arial" w:cs="Arial"/>
                    </w:rPr>
                    <w:t xml:space="preserve">                                                                             </w:t>
                  </w:r>
                </w:p>
                <w:p w:rsidR="00EF7E6E" w:rsidRPr="00F607B2" w:rsidRDefault="00EF7E6E" w:rsidP="00EF7E6E">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6DA9B8D6" wp14:editId="2324D7BD">
                            <wp:simplePos x="0" y="0"/>
                            <wp:positionH relativeFrom="column">
                              <wp:posOffset>2472690</wp:posOffset>
                            </wp:positionH>
                            <wp:positionV relativeFrom="paragraph">
                              <wp:posOffset>86360</wp:posOffset>
                            </wp:positionV>
                            <wp:extent cx="1638300" cy="9525"/>
                            <wp:effectExtent l="38100" t="76200" r="19050" b="85725"/>
                            <wp:wrapNone/>
                            <wp:docPr id="25" name="Straight Arrow Connector 25"/>
                            <wp:cNvGraphicFramePr/>
                            <a:graphic xmlns:a="http://schemas.openxmlformats.org/drawingml/2006/main">
                              <a:graphicData uri="http://schemas.microsoft.com/office/word/2010/wordprocessingShape">
                                <wps:wsp>
                                  <wps:cNvCnPr/>
                                  <wps:spPr>
                                    <a:xfrm flipV="1">
                                      <a:off x="0" y="0"/>
                                      <a:ext cx="16383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75AC56" id="_x0000_t32" coordsize="21600,21600" o:spt="32" o:oned="t" path="m,l21600,21600e" filled="f">
                            <v:path arrowok="t" fillok="f" o:connecttype="none"/>
                            <o:lock v:ext="edit" shapetype="t"/>
                          </v:shapetype>
                          <v:shape id="Straight Arrow Connector 25" o:spid="_x0000_s1026" type="#_x0000_t32" style="position:absolute;margin-left:194.7pt;margin-top:6.8pt;width:129pt;height:.7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" strokecolor="#4579b8 [3044]">
                            <v:stroke startarrow="block" endarrow="block"/>
                          </v:shape>
                        </w:pict>
                      </mc:Fallback>
                    </mc:AlternateContent>
                  </w:r>
                  <w:r>
                    <w:rPr>
                      <w:rFonts w:ascii="Arial" w:hAnsi="Arial" w:cs="Arial"/>
                      <w:noProof/>
                    </w:rPr>
                    <w:t xml:space="preserve">  </w:t>
                  </w:r>
                  <w:r>
                    <w:rPr>
                      <w:rFonts w:ascii="Arial" w:hAnsi="Arial" w:cs="Arial"/>
                    </w:rPr>
                    <w:t xml:space="preserve">               </w:t>
                  </w:r>
                </w:p>
                <w:p w:rsidR="00EF7E6E" w:rsidRPr="00F607B2" w:rsidRDefault="00EF7E6E" w:rsidP="00EF7E6E">
                  <w:pPr>
                    <w:jc w:val="both"/>
                    <w:rPr>
                      <w:rFonts w:ascii="Arial" w:hAnsi="Arial" w:cs="Arial"/>
                    </w:rPr>
                  </w:pPr>
                  <w:r>
                    <w:rPr>
                      <w:rFonts w:ascii="Arial" w:hAnsi="Arial" w:cs="Arial"/>
                    </w:rPr>
                    <w:t xml:space="preserve">                                                             </w:t>
                  </w:r>
                </w:p>
                <w:p w:rsidR="00EF7E6E" w:rsidRDefault="00EF7E6E" w:rsidP="00EF7E6E">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7753A03" wp14:editId="473F6273">
                            <wp:simplePos x="0" y="0"/>
                            <wp:positionH relativeFrom="column">
                              <wp:posOffset>1891665</wp:posOffset>
                            </wp:positionH>
                            <wp:positionV relativeFrom="paragraph">
                              <wp:posOffset>78105</wp:posOffset>
                            </wp:positionV>
                            <wp:extent cx="9525" cy="2381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952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CE0D5"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6.15pt" to="149.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" strokecolor="#4579b8 [3044]"/>
                        </w:pict>
                      </mc:Fallback>
                    </mc:AlternateContent>
                  </w:r>
                  <w:r>
                    <w:rPr>
                      <w:rFonts w:ascii="Arial" w:hAnsi="Arial" w:cs="Arial"/>
                    </w:rPr>
                    <w:t xml:space="preserve">                                                                         </w:t>
                  </w:r>
                </w:p>
                <w:p w:rsidR="00EF7E6E" w:rsidRDefault="00EB0AC7" w:rsidP="00EF7E6E">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3DC0BFC7" wp14:editId="5E3A85F7">
                            <wp:simplePos x="0" y="0"/>
                            <wp:positionH relativeFrom="column">
                              <wp:posOffset>1786255</wp:posOffset>
                            </wp:positionH>
                            <wp:positionV relativeFrom="paragraph">
                              <wp:posOffset>158115</wp:posOffset>
                            </wp:positionV>
                            <wp:extent cx="1247775" cy="1905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1247775" cy="19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549B6"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5pt,12.45pt" to="238.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" strokecolor="#4579b8 [3044]">
                            <v:stroke dashstyle="dash"/>
                          </v:line>
                        </w:pict>
                      </mc:Fallback>
                    </mc:AlternateContent>
                  </w:r>
                  <w:r w:rsidR="00EF7E6E">
                    <w:rPr>
                      <w:rFonts w:ascii="Arial" w:hAnsi="Arial" w:cs="Arial"/>
                      <w:noProof/>
                    </w:rPr>
                    <mc:AlternateContent>
                      <mc:Choice Requires="wps">
                        <w:drawing>
                          <wp:anchor distT="0" distB="0" distL="114300" distR="114300" simplePos="0" relativeHeight="251682816" behindDoc="0" locked="0" layoutInCell="1" allowOverlap="1" wp14:anchorId="65B0BC0D" wp14:editId="767AC092">
                            <wp:simplePos x="0" y="0"/>
                            <wp:positionH relativeFrom="column">
                              <wp:posOffset>1777365</wp:posOffset>
                            </wp:positionH>
                            <wp:positionV relativeFrom="paragraph">
                              <wp:posOffset>165100</wp:posOffset>
                            </wp:positionV>
                            <wp:extent cx="9525" cy="2000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9525" cy="200025"/>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A3860CC"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13pt" to="140.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" strokecolor="#4a7ebb">
                            <v:stroke dashstyle="dash"/>
                          </v:line>
                        </w:pict>
                      </mc:Fallback>
                    </mc:AlternateContent>
                  </w:r>
                  <w:r w:rsidR="00EF7E6E">
                    <w:rPr>
                      <w:rFonts w:ascii="Arial" w:hAnsi="Arial" w:cs="Arial"/>
                      <w:noProof/>
                    </w:rPr>
                    <mc:AlternateContent>
                      <mc:Choice Requires="wps">
                        <w:drawing>
                          <wp:anchor distT="0" distB="0" distL="114300" distR="114300" simplePos="0" relativeHeight="251683840" behindDoc="0" locked="0" layoutInCell="1" allowOverlap="1" wp14:anchorId="1D4F2851" wp14:editId="00CA789B">
                            <wp:simplePos x="0" y="0"/>
                            <wp:positionH relativeFrom="column">
                              <wp:posOffset>3052445</wp:posOffset>
                            </wp:positionH>
                            <wp:positionV relativeFrom="paragraph">
                              <wp:posOffset>149225</wp:posOffset>
                            </wp:positionV>
                            <wp:extent cx="0" cy="238125"/>
                            <wp:effectExtent l="0" t="0" r="38100" b="28575"/>
                            <wp:wrapNone/>
                            <wp:docPr id="29" name="Straight Connector 29"/>
                            <wp:cNvGraphicFramePr/>
                            <a:graphic xmlns:a="http://schemas.openxmlformats.org/drawingml/2006/main">
                              <a:graphicData uri="http://schemas.microsoft.com/office/word/2010/wordprocessingShape">
                                <wps:wsp>
                                  <wps:cNvCnPr/>
                                  <wps:spPr>
                                    <a:xfrm>
                                      <a:off x="0" y="0"/>
                                      <a:ext cx="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3F8850" id="Straight Connector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5pt,11.75pt" to="2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" strokecolor="#4a7ebb"/>
                        </w:pict>
                      </mc:Fallback>
                    </mc:AlternateContent>
                  </w:r>
                </w:p>
                <w:p w:rsidR="00EF7E6E" w:rsidRDefault="00BF7E2C" w:rsidP="00EF7E6E">
                  <w:pPr>
                    <w:jc w:val="both"/>
                    <w:rPr>
                      <w:rFonts w:ascii="Arial" w:hAnsi="Arial" w:cs="Arial"/>
                    </w:rPr>
                  </w:pPr>
                  <w:r w:rsidRPr="00CA4316">
                    <w:rPr>
                      <w:rFonts w:ascii="Arial" w:hAnsi="Arial" w:cs="Arial"/>
                      <w:noProof/>
                    </w:rPr>
                    <mc:AlternateContent>
                      <mc:Choice Requires="wps">
                        <w:drawing>
                          <wp:anchor distT="45720" distB="45720" distL="114300" distR="114300" simplePos="0" relativeHeight="251679744" behindDoc="0" locked="0" layoutInCell="1" allowOverlap="1" wp14:anchorId="4E767C99" wp14:editId="36404A1A">
                            <wp:simplePos x="0" y="0"/>
                            <wp:positionH relativeFrom="column">
                              <wp:posOffset>814705</wp:posOffset>
                            </wp:positionH>
                            <wp:positionV relativeFrom="paragraph">
                              <wp:posOffset>46355</wp:posOffset>
                            </wp:positionV>
                            <wp:extent cx="1409700" cy="1404620"/>
                            <wp:effectExtent l="0" t="0" r="19050" b="1714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solidFill>
                                        <a:srgbClr val="1F497D"/>
                                      </a:solidFill>
                                      <a:miter lim="800000"/>
                                      <a:headEnd/>
                                      <a:tailEnd/>
                                    </a:ln>
                                  </wps:spPr>
                                  <wps:txbx>
                                    <w:txbxContent>
                                      <w:p w:rsidR="00820583" w:rsidRDefault="00820583" w:rsidP="00820583">
                                        <w:pPr>
                                          <w:jc w:val="center"/>
                                        </w:pPr>
                                        <w:r>
                                          <w:t>tACPs for UCR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767C99" id="_x0000_s1029" type="#_x0000_t202" style="position:absolute;left:0;text-align:left;margin-left:64.15pt;margin-top:3.65pt;width:111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" strokecolor="#1f497d">
                            <v:textbox style="mso-fit-shape-to-text:t">
                              <w:txbxContent>
                                <w:p w:rsidR="00820583" w:rsidRDefault="00820583" w:rsidP="00820583">
                                  <w:pPr>
                                    <w:jc w:val="center"/>
                                  </w:pPr>
                                  <w:r>
                                    <w:t>tACPs for UCR</w:t>
                                  </w:r>
                                </w:p>
                              </w:txbxContent>
                            </v:textbox>
                            <w10:wrap type="square"/>
                          </v:shape>
                        </w:pict>
                      </mc:Fallback>
                    </mc:AlternateContent>
                  </w:r>
                </w:p>
                <w:p w:rsidR="00BF7E2C" w:rsidRDefault="00EB0AC7" w:rsidP="00EF7E6E">
                  <w:pPr>
                    <w:jc w:val="both"/>
                    <w:rPr>
                      <w:rFonts w:ascii="Arial" w:hAnsi="Arial" w:cs="Arial"/>
                    </w:rPr>
                  </w:pPr>
                  <w:r w:rsidRPr="00CA4316">
                    <w:rPr>
                      <w:rFonts w:ascii="Arial" w:hAnsi="Arial" w:cs="Arial"/>
                      <w:noProof/>
                    </w:rPr>
                    <mc:AlternateContent>
                      <mc:Choice Requires="wps">
                        <w:drawing>
                          <wp:anchor distT="45720" distB="45720" distL="114300" distR="114300" simplePos="0" relativeHeight="251677696" behindDoc="0" locked="0" layoutInCell="1" allowOverlap="1" wp14:anchorId="35CBACE1" wp14:editId="051BA77F">
                            <wp:simplePos x="0" y="0"/>
                            <wp:positionH relativeFrom="column">
                              <wp:posOffset>2414905</wp:posOffset>
                            </wp:positionH>
                            <wp:positionV relativeFrom="paragraph">
                              <wp:posOffset>93980</wp:posOffset>
                            </wp:positionV>
                            <wp:extent cx="2266950" cy="62865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28650"/>
                                    </a:xfrm>
                                    <a:prstGeom prst="rect">
                                      <a:avLst/>
                                    </a:prstGeom>
                                    <a:solidFill>
                                      <a:srgbClr val="FFFFFF"/>
                                    </a:solidFill>
                                    <a:ln w="9525">
                                      <a:solidFill>
                                        <a:schemeClr val="tx2"/>
                                      </a:solidFill>
                                      <a:miter lim="800000"/>
                                      <a:headEnd/>
                                      <a:tailEnd/>
                                    </a:ln>
                                  </wps:spPr>
                                  <wps:txbx>
                                    <w:txbxContent>
                                      <w:p w:rsidR="00820583" w:rsidRDefault="00820583" w:rsidP="00EF7E6E">
                                        <w:pPr>
                                          <w:jc w:val="center"/>
                                        </w:pPr>
                                        <w:r>
                                          <w:t>Front Door Admission Avoidance Clinical Leads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BACE1" id="_x0000_s1030" type="#_x0000_t202" style="position:absolute;left:0;text-align:left;margin-left:190.15pt;margin-top:7.4pt;width:178.5pt;height:4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" strokecolor="#1f497d [3215]">
                            <v:textbox>
                              <w:txbxContent>
                                <w:p w:rsidR="00820583" w:rsidRDefault="00820583" w:rsidP="00EF7E6E">
                                  <w:pPr>
                                    <w:jc w:val="center"/>
                                  </w:pPr>
                                  <w:r>
                                    <w:t>Front Door Admission Avoidance Clinical Leads</w:t>
                                  </w:r>
                                </w:p>
                              </w:txbxContent>
                            </v:textbox>
                            <w10:wrap type="square"/>
                          </v:shape>
                        </w:pict>
                      </mc:Fallback>
                    </mc:AlternateContent>
                  </w:r>
                </w:p>
                <w:p w:rsidR="00BF7E2C" w:rsidRDefault="00BF7E2C" w:rsidP="00EF7E6E">
                  <w:pPr>
                    <w:jc w:val="both"/>
                    <w:rPr>
                      <w:rFonts w:ascii="Arial" w:hAnsi="Arial" w:cs="Arial"/>
                    </w:rPr>
                  </w:pPr>
                </w:p>
                <w:p w:rsidR="00BF7E2C" w:rsidRDefault="00BF7E2C" w:rsidP="00EF7E6E">
                  <w:pPr>
                    <w:jc w:val="both"/>
                    <w:rPr>
                      <w:rFonts w:ascii="Arial" w:hAnsi="Arial" w:cs="Arial"/>
                    </w:rPr>
                  </w:pPr>
                </w:p>
                <w:p w:rsidR="00BF7E2C" w:rsidRDefault="00BF7E2C" w:rsidP="00EF7E6E">
                  <w:pPr>
                    <w:jc w:val="both"/>
                    <w:rPr>
                      <w:rFonts w:ascii="Arial" w:hAnsi="Arial" w:cs="Arial"/>
                    </w:rPr>
                  </w:pPr>
                </w:p>
                <w:p w:rsidR="00BF7E2C" w:rsidRDefault="00BF7E2C" w:rsidP="00EF7E6E">
                  <w:pPr>
                    <w:jc w:val="both"/>
                    <w:rPr>
                      <w:rFonts w:ascii="Arial" w:hAnsi="Arial" w:cs="Arial"/>
                    </w:rPr>
                  </w:pPr>
                </w:p>
                <w:p w:rsidR="00BF7E2C" w:rsidRDefault="00BF7E2C" w:rsidP="00EF7E6E">
                  <w:pPr>
                    <w:jc w:val="both"/>
                    <w:rPr>
                      <w:rFonts w:ascii="Arial" w:hAnsi="Arial" w:cs="Arial"/>
                    </w:rPr>
                  </w:pPr>
                </w:p>
                <w:p w:rsidR="00BF7E2C" w:rsidRPr="00BF7E2C" w:rsidRDefault="00BF7E2C" w:rsidP="00EB0AC7">
                  <w:pPr>
                    <w:pStyle w:val="ListParagraph"/>
                    <w:numPr>
                      <w:ilvl w:val="0"/>
                      <w:numId w:val="28"/>
                    </w:numPr>
                    <w:rPr>
                      <w:rFonts w:cs="Arial"/>
                    </w:rPr>
                  </w:pPr>
                  <w:r>
                    <w:rPr>
                      <w:rFonts w:cs="Arial"/>
                    </w:rPr>
                    <w:t>- - - Dotted Line denotes Professional Leadership</w:t>
                  </w:r>
                </w:p>
              </w:tc>
            </w:tr>
          </w:tbl>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412043" w:rsidRPr="00FE1B4E" w:rsidRDefault="00412043" w:rsidP="00720FCD">
            <w:pPr>
              <w:pStyle w:val="Heading8"/>
              <w:keepNext w:val="0"/>
              <w:keepLines w:val="0"/>
              <w:numPr>
                <w:ilvl w:val="0"/>
                <w:numId w:val="27"/>
              </w:numPr>
              <w:spacing w:before="0" w:line="276" w:lineRule="auto"/>
              <w:ind w:left="357" w:hanging="357"/>
              <w:outlineLvl w:val="7"/>
              <w:rPr>
                <w:rFonts w:ascii="Arial" w:hAnsi="Arial" w:cs="Arial"/>
                <w:color w:val="auto"/>
                <w:sz w:val="22"/>
              </w:rPr>
            </w:pPr>
            <w:r w:rsidRPr="00FE1B4E">
              <w:rPr>
                <w:rFonts w:ascii="Arial" w:hAnsi="Arial" w:cs="Arial"/>
                <w:color w:val="auto"/>
                <w:sz w:val="22"/>
              </w:rPr>
              <w:t>Be responsible for own area of work, working autonomously to plan and organise workload to meet multiple and often conflicting deadlines</w:t>
            </w:r>
          </w:p>
          <w:p w:rsidR="004C25C2" w:rsidRPr="004C25C2" w:rsidRDefault="00412043" w:rsidP="00720FCD">
            <w:pPr>
              <w:pStyle w:val="Heading8"/>
              <w:keepNext w:val="0"/>
              <w:keepLines w:val="0"/>
              <w:numPr>
                <w:ilvl w:val="0"/>
                <w:numId w:val="27"/>
              </w:numPr>
              <w:spacing w:before="0" w:line="276" w:lineRule="auto"/>
              <w:ind w:left="357" w:hanging="357"/>
              <w:outlineLvl w:val="7"/>
              <w:rPr>
                <w:rFonts w:ascii="Arial" w:hAnsi="Arial" w:cs="Arial"/>
                <w:color w:val="auto"/>
                <w:sz w:val="22"/>
              </w:rPr>
            </w:pPr>
            <w:r w:rsidRPr="00FE1B4E">
              <w:rPr>
                <w:rFonts w:ascii="Arial" w:hAnsi="Arial" w:cs="Arial"/>
                <w:color w:val="auto"/>
                <w:sz w:val="22"/>
              </w:rPr>
              <w:t>Work in a complex and unstructured multi-disciplinary environment, be able to act with minimum guidelines and be able to set standards for other</w:t>
            </w:r>
            <w:r w:rsidR="00EF7E6E">
              <w:rPr>
                <w:rFonts w:ascii="Arial" w:hAnsi="Arial" w:cs="Arial"/>
                <w:color w:val="auto"/>
                <w:sz w:val="22"/>
              </w:rPr>
              <w:t>s</w:t>
            </w:r>
          </w:p>
          <w:p w:rsidR="004C25C2" w:rsidRPr="00720FCD" w:rsidRDefault="004C25C2" w:rsidP="00720FCD">
            <w:pPr>
              <w:pStyle w:val="ListParagraph"/>
              <w:numPr>
                <w:ilvl w:val="1"/>
                <w:numId w:val="27"/>
              </w:numPr>
              <w:spacing w:before="0" w:line="276" w:lineRule="auto"/>
              <w:ind w:left="357" w:hanging="357"/>
              <w:rPr>
                <w:rFonts w:cs="Arial"/>
              </w:rPr>
            </w:pPr>
            <w:r w:rsidRPr="00720FCD">
              <w:rPr>
                <w:rFonts w:cs="Arial"/>
              </w:rPr>
              <w:t xml:space="preserve">Provide specialist advice and expert opinion on matters relating to </w:t>
            </w:r>
            <w:r w:rsidR="00BF7E2C">
              <w:rPr>
                <w:rFonts w:cs="Arial"/>
              </w:rPr>
              <w:t xml:space="preserve">the </w:t>
            </w:r>
            <w:r w:rsidR="00820583">
              <w:rPr>
                <w:rFonts w:cs="Arial"/>
              </w:rPr>
              <w:t>Admission Avoidance/ UCR</w:t>
            </w:r>
            <w:r w:rsidR="00BF7E2C" w:rsidRPr="00720FCD">
              <w:rPr>
                <w:rFonts w:cs="Arial"/>
              </w:rPr>
              <w:t xml:space="preserve"> </w:t>
            </w:r>
            <w:r w:rsidRPr="00720FCD">
              <w:rPr>
                <w:rFonts w:cs="Arial"/>
              </w:rPr>
              <w:t>Service.</w:t>
            </w:r>
          </w:p>
          <w:p w:rsidR="004C25C2" w:rsidRPr="00720FCD" w:rsidRDefault="004C25C2" w:rsidP="00720FCD">
            <w:pPr>
              <w:pStyle w:val="ListParagraph"/>
              <w:numPr>
                <w:ilvl w:val="0"/>
                <w:numId w:val="26"/>
              </w:numPr>
              <w:spacing w:before="0" w:line="276" w:lineRule="auto"/>
              <w:ind w:left="357" w:hanging="357"/>
              <w:rPr>
                <w:rFonts w:cs="Arial"/>
              </w:rPr>
            </w:pPr>
            <w:r w:rsidRPr="00720FCD">
              <w:rPr>
                <w:rFonts w:cs="Arial"/>
              </w:rPr>
              <w:t>Work autonomously with a range of professional, strategic and workforce responsibilities to ensure</w:t>
            </w:r>
          </w:p>
          <w:p w:rsidR="004C25C2" w:rsidRPr="00720FCD" w:rsidRDefault="004C25C2" w:rsidP="00720FCD">
            <w:pPr>
              <w:spacing w:line="276" w:lineRule="auto"/>
              <w:rPr>
                <w:rFonts w:ascii="Arial" w:hAnsi="Arial" w:cs="Arial"/>
              </w:rPr>
            </w:pPr>
            <w:r w:rsidRPr="00720FCD">
              <w:rPr>
                <w:rFonts w:ascii="Arial" w:hAnsi="Arial" w:cs="Arial"/>
              </w:rPr>
              <w:t xml:space="preserve">     that the service meets divisional and professional objectives and requirements with access to </w:t>
            </w:r>
          </w:p>
          <w:p w:rsidR="004C25C2" w:rsidRDefault="004C25C2" w:rsidP="00720FCD">
            <w:pPr>
              <w:spacing w:line="276" w:lineRule="auto"/>
              <w:rPr>
                <w:rFonts w:ascii="Arial" w:hAnsi="Arial" w:cs="Arial"/>
              </w:rPr>
            </w:pPr>
            <w:r w:rsidRPr="00720FCD">
              <w:rPr>
                <w:rFonts w:ascii="Arial" w:hAnsi="Arial" w:cs="Arial"/>
              </w:rPr>
              <w:t xml:space="preserve">     senior management support when required.</w:t>
            </w:r>
          </w:p>
          <w:p w:rsidR="00700301" w:rsidRPr="00720FCD" w:rsidRDefault="00700301" w:rsidP="00700301">
            <w:pPr>
              <w:numPr>
                <w:ilvl w:val="0"/>
                <w:numId w:val="14"/>
              </w:numPr>
              <w:spacing w:line="276" w:lineRule="auto"/>
              <w:contextualSpacing/>
              <w:rPr>
                <w:rFonts w:ascii="Arial" w:hAnsi="Arial" w:cs="Arial"/>
              </w:rPr>
            </w:pPr>
            <w:r w:rsidRPr="00720FCD">
              <w:rPr>
                <w:rFonts w:ascii="Arial" w:hAnsi="Arial" w:cs="Arial"/>
              </w:rPr>
              <w:t>Interprets national policies and guidelines for service area and translates these for local use, benchmarks the service against them and informs to Trust of associated gaps and risks.</w:t>
            </w:r>
          </w:p>
          <w:p w:rsidR="00EB350B" w:rsidRPr="00A37038" w:rsidRDefault="00EB350B" w:rsidP="00720FCD">
            <w:pPr>
              <w:spacing w:line="276" w:lineRule="auto"/>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7D0923" w:rsidRDefault="007D0923" w:rsidP="00720FCD">
            <w:pPr>
              <w:pStyle w:val="NormalWeb"/>
              <w:numPr>
                <w:ilvl w:val="0"/>
                <w:numId w:val="10"/>
              </w:numPr>
              <w:spacing w:before="0" w:beforeAutospacing="0" w:after="0" w:afterAutospacing="0" w:line="276" w:lineRule="auto"/>
              <w:ind w:left="357" w:hanging="357"/>
              <w:rPr>
                <w:rFonts w:ascii="Arial" w:hAnsi="Arial" w:cs="Arial"/>
                <w:sz w:val="22"/>
                <w:szCs w:val="22"/>
              </w:rPr>
            </w:pPr>
            <w:r>
              <w:rPr>
                <w:rFonts w:ascii="Arial" w:hAnsi="Arial" w:cs="Arial"/>
                <w:sz w:val="22"/>
                <w:szCs w:val="22"/>
              </w:rPr>
              <w:t>To c</w:t>
            </w:r>
            <w:r w:rsidRPr="00675B45">
              <w:rPr>
                <w:rFonts w:ascii="Arial" w:hAnsi="Arial" w:cs="Arial"/>
                <w:sz w:val="22"/>
                <w:szCs w:val="22"/>
              </w:rPr>
              <w:t xml:space="preserve">ommunicate with staff </w:t>
            </w:r>
            <w:r>
              <w:rPr>
                <w:rFonts w:ascii="Arial" w:hAnsi="Arial" w:cs="Arial"/>
                <w:sz w:val="22"/>
                <w:szCs w:val="22"/>
              </w:rPr>
              <w:t xml:space="preserve">and key stakeholders </w:t>
            </w:r>
            <w:r w:rsidRPr="00675B45">
              <w:rPr>
                <w:rFonts w:ascii="Arial" w:hAnsi="Arial" w:cs="Arial"/>
                <w:sz w:val="22"/>
                <w:szCs w:val="22"/>
              </w:rPr>
              <w:t xml:space="preserve">on a range of clinical and service </w:t>
            </w:r>
            <w:r>
              <w:rPr>
                <w:rFonts w:ascii="Arial" w:hAnsi="Arial" w:cs="Arial"/>
                <w:sz w:val="22"/>
                <w:szCs w:val="22"/>
              </w:rPr>
              <w:t>subjects</w:t>
            </w:r>
            <w:r w:rsidRPr="00675B45">
              <w:rPr>
                <w:rFonts w:ascii="Arial" w:hAnsi="Arial" w:cs="Arial"/>
                <w:sz w:val="22"/>
                <w:szCs w:val="22"/>
              </w:rPr>
              <w:t xml:space="preserve"> which can include communicating highly sensitive and complex </w:t>
            </w:r>
            <w:r>
              <w:rPr>
                <w:rFonts w:ascii="Arial" w:hAnsi="Arial" w:cs="Arial"/>
                <w:sz w:val="22"/>
                <w:szCs w:val="22"/>
              </w:rPr>
              <w:t>information</w:t>
            </w:r>
            <w:r w:rsidRPr="00675B45">
              <w:rPr>
                <w:rFonts w:ascii="Arial" w:hAnsi="Arial" w:cs="Arial"/>
                <w:sz w:val="22"/>
                <w:szCs w:val="22"/>
              </w:rPr>
              <w:t>.</w:t>
            </w:r>
          </w:p>
          <w:p w:rsidR="007D0923" w:rsidRPr="002C3E9E" w:rsidRDefault="007D0923" w:rsidP="00720FCD">
            <w:pPr>
              <w:numPr>
                <w:ilvl w:val="0"/>
                <w:numId w:val="10"/>
              </w:numPr>
              <w:tabs>
                <w:tab w:val="left" w:pos="71"/>
                <w:tab w:val="left" w:pos="484"/>
              </w:tabs>
              <w:spacing w:line="276" w:lineRule="auto"/>
              <w:ind w:left="357" w:hanging="357"/>
              <w:rPr>
                <w:rFonts w:ascii="Arial" w:hAnsi="Arial" w:cs="Arial"/>
                <w:bCs/>
                <w:color w:val="000000"/>
              </w:rPr>
            </w:pPr>
            <w:r w:rsidRPr="002C3E9E">
              <w:rPr>
                <w:rFonts w:ascii="Arial" w:hAnsi="Arial" w:cs="Arial"/>
                <w:bCs/>
                <w:color w:val="000000"/>
              </w:rPr>
              <w:t xml:space="preserve">To </w:t>
            </w:r>
            <w:r w:rsidRPr="00720FCD">
              <w:rPr>
                <w:rFonts w:ascii="Arial" w:hAnsi="Arial" w:cs="Arial"/>
                <w:bCs/>
              </w:rPr>
              <w:t xml:space="preserve">manage enquiries from referrers and stakeholders </w:t>
            </w:r>
            <w:r w:rsidRPr="002C3E9E">
              <w:rPr>
                <w:rFonts w:ascii="Arial" w:hAnsi="Arial" w:cs="Arial"/>
                <w:bCs/>
                <w:color w:val="000000"/>
              </w:rPr>
              <w:t xml:space="preserve">in matters that pertain </w:t>
            </w:r>
            <w:r w:rsidR="00820583">
              <w:rPr>
                <w:rFonts w:ascii="Arial" w:hAnsi="Arial" w:cs="Arial"/>
                <w:bCs/>
                <w:color w:val="000000"/>
              </w:rPr>
              <w:t>to admission avoidance services</w:t>
            </w:r>
            <w:r>
              <w:rPr>
                <w:rFonts w:ascii="Arial" w:hAnsi="Arial" w:cs="Arial"/>
                <w:bCs/>
                <w:color w:val="000000"/>
              </w:rPr>
              <w:t xml:space="preserve"> including complaints and concerns</w:t>
            </w:r>
            <w:r w:rsidRPr="002C3E9E">
              <w:rPr>
                <w:rFonts w:ascii="Arial" w:hAnsi="Arial" w:cs="Arial"/>
                <w:bCs/>
                <w:color w:val="000000"/>
              </w:rPr>
              <w:t>.</w:t>
            </w:r>
          </w:p>
          <w:p w:rsidR="007D0923" w:rsidRPr="00FE1B4E" w:rsidRDefault="007D0923" w:rsidP="00720FCD">
            <w:pPr>
              <w:numPr>
                <w:ilvl w:val="0"/>
                <w:numId w:val="10"/>
              </w:numPr>
              <w:tabs>
                <w:tab w:val="left" w:pos="720"/>
              </w:tabs>
              <w:suppressAutoHyphens/>
              <w:spacing w:line="276" w:lineRule="auto"/>
              <w:ind w:left="357" w:hanging="357"/>
              <w:rPr>
                <w:rFonts w:ascii="Arial" w:hAnsi="Arial" w:cs="Arial"/>
              </w:rPr>
            </w:pPr>
            <w:r w:rsidRPr="00FE1B4E">
              <w:rPr>
                <w:rFonts w:ascii="Arial" w:hAnsi="Arial" w:cs="Arial"/>
              </w:rPr>
              <w:t>Be able to motivate and negotiate with staff using highly developed listening and persuasive skills to implement change within the service and manage any impact on other service areas.</w:t>
            </w:r>
          </w:p>
          <w:p w:rsidR="007D0923" w:rsidRPr="00FE1B4E" w:rsidRDefault="007D0923" w:rsidP="00720FCD">
            <w:pPr>
              <w:numPr>
                <w:ilvl w:val="0"/>
                <w:numId w:val="10"/>
              </w:numPr>
              <w:tabs>
                <w:tab w:val="left" w:pos="720"/>
              </w:tabs>
              <w:suppressAutoHyphens/>
              <w:spacing w:line="276" w:lineRule="auto"/>
              <w:rPr>
                <w:rFonts w:ascii="Arial" w:hAnsi="Arial" w:cs="Arial"/>
              </w:rPr>
            </w:pPr>
            <w:r w:rsidRPr="00FE1B4E">
              <w:rPr>
                <w:rFonts w:ascii="Arial" w:hAnsi="Arial" w:cs="Arial"/>
              </w:rPr>
              <w:t>Lead</w:t>
            </w:r>
            <w:r>
              <w:rPr>
                <w:rFonts w:ascii="Arial" w:hAnsi="Arial" w:cs="Arial"/>
              </w:rPr>
              <w:t xml:space="preserve"> </w:t>
            </w:r>
            <w:r w:rsidRPr="00FE1B4E">
              <w:rPr>
                <w:rFonts w:ascii="Arial" w:hAnsi="Arial" w:cs="Arial"/>
              </w:rPr>
              <w:t>and attend meetings to communicate service related information to senior managers, staff and external agencies.</w:t>
            </w:r>
          </w:p>
          <w:p w:rsidR="007D0923" w:rsidRPr="00FE1B4E" w:rsidRDefault="007D0923" w:rsidP="00720FCD">
            <w:pPr>
              <w:numPr>
                <w:ilvl w:val="0"/>
                <w:numId w:val="10"/>
              </w:numPr>
              <w:tabs>
                <w:tab w:val="left" w:pos="720"/>
              </w:tabs>
              <w:suppressAutoHyphens/>
              <w:spacing w:line="276" w:lineRule="auto"/>
              <w:rPr>
                <w:rFonts w:ascii="Arial" w:hAnsi="Arial" w:cs="Arial"/>
              </w:rPr>
            </w:pPr>
            <w:r w:rsidRPr="00FE1B4E">
              <w:rPr>
                <w:rFonts w:ascii="Arial" w:hAnsi="Arial" w:cs="Arial"/>
              </w:rPr>
              <w:t>Give formal presentations, talks, demonstrations on current and future services and developments.</w:t>
            </w:r>
          </w:p>
          <w:p w:rsidR="007D0923" w:rsidRDefault="007D0923" w:rsidP="00720FCD">
            <w:pPr>
              <w:numPr>
                <w:ilvl w:val="0"/>
                <w:numId w:val="10"/>
              </w:numPr>
              <w:tabs>
                <w:tab w:val="left" w:pos="720"/>
              </w:tabs>
              <w:suppressAutoHyphens/>
              <w:spacing w:line="276" w:lineRule="auto"/>
              <w:rPr>
                <w:rFonts w:ascii="Arial" w:hAnsi="Arial" w:cs="Arial"/>
              </w:rPr>
            </w:pPr>
            <w:r w:rsidRPr="00FE1B4E">
              <w:rPr>
                <w:rFonts w:ascii="Arial" w:hAnsi="Arial" w:cs="Arial"/>
              </w:rPr>
              <w:t>Chair relevant area therapy/ clinical lead meetings, taking responsibility for the agenda, dissemination of information etc.</w:t>
            </w:r>
          </w:p>
          <w:p w:rsidR="007D0923" w:rsidRPr="003C681B" w:rsidRDefault="007D0923" w:rsidP="00720FCD">
            <w:pPr>
              <w:numPr>
                <w:ilvl w:val="0"/>
                <w:numId w:val="10"/>
              </w:numPr>
              <w:tabs>
                <w:tab w:val="left" w:pos="720"/>
              </w:tabs>
              <w:suppressAutoHyphens/>
              <w:spacing w:line="276" w:lineRule="auto"/>
              <w:rPr>
                <w:rFonts w:ascii="Arial" w:hAnsi="Arial" w:cs="Arial"/>
              </w:rPr>
            </w:pPr>
            <w:r w:rsidRPr="007D0923">
              <w:rPr>
                <w:rFonts w:ascii="Arial" w:hAnsi="Arial" w:cs="Arial"/>
              </w:rPr>
              <w:t xml:space="preserve">Convene and participate in multidisciplinary and cross agency meetings case conferences and visits to support </w:t>
            </w:r>
            <w:r w:rsidR="003F0AD7">
              <w:rPr>
                <w:rFonts w:ascii="Arial" w:hAnsi="Arial" w:cs="Arial"/>
              </w:rPr>
              <w:t xml:space="preserve">therapy </w:t>
            </w:r>
            <w:r w:rsidRPr="007D0923">
              <w:rPr>
                <w:rFonts w:ascii="Arial" w:hAnsi="Arial" w:cs="Arial"/>
              </w:rPr>
              <w:t>colleagues as appropriate</w:t>
            </w:r>
            <w:r w:rsidRPr="007D0923">
              <w:rPr>
                <w:rFonts w:ascii="Arial" w:hAnsi="Arial" w:cs="Arial"/>
                <w:color w:val="000000"/>
              </w:rPr>
              <w:t>.</w:t>
            </w:r>
          </w:p>
          <w:p w:rsidR="002D0826" w:rsidRPr="002D0826" w:rsidRDefault="002D0826" w:rsidP="002D0826">
            <w:pPr>
              <w:numPr>
                <w:ilvl w:val="0"/>
                <w:numId w:val="10"/>
              </w:numPr>
              <w:tabs>
                <w:tab w:val="left" w:pos="720"/>
              </w:tabs>
              <w:suppressAutoHyphens/>
              <w:rPr>
                <w:rFonts w:ascii="Arial" w:hAnsi="Arial" w:cs="Arial"/>
              </w:rPr>
            </w:pPr>
            <w:r w:rsidRPr="002D0826">
              <w:rPr>
                <w:rFonts w:ascii="Arial" w:hAnsi="Arial" w:cs="Arial"/>
              </w:rPr>
              <w:t>Use highly developed communication, negotiation and persuasive skills at a range of levels across a variety of professional groups and organisations.</w:t>
            </w:r>
          </w:p>
          <w:p w:rsidR="002D0826" w:rsidRPr="002D0826" w:rsidRDefault="002D0826" w:rsidP="002D0826">
            <w:pPr>
              <w:numPr>
                <w:ilvl w:val="0"/>
                <w:numId w:val="10"/>
              </w:numPr>
              <w:tabs>
                <w:tab w:val="left" w:pos="720"/>
              </w:tabs>
              <w:suppressAutoHyphens/>
              <w:rPr>
                <w:rFonts w:ascii="Arial" w:hAnsi="Arial" w:cs="Arial"/>
              </w:rPr>
            </w:pPr>
            <w:r w:rsidRPr="002D0826">
              <w:rPr>
                <w:rFonts w:ascii="Arial" w:hAnsi="Arial" w:cs="Arial"/>
              </w:rPr>
              <w:lastRenderedPageBreak/>
              <w:t xml:space="preserve">Motivate and negotiate with staff using highly developed listening and persuasive skills to implement change within the service and manage any other impact on other service areas. </w:t>
            </w:r>
          </w:p>
          <w:p w:rsidR="00E2644D" w:rsidRPr="007D0923" w:rsidRDefault="00E2644D" w:rsidP="003C681B">
            <w:pPr>
              <w:tabs>
                <w:tab w:val="left" w:pos="720"/>
              </w:tabs>
              <w:suppressAutoHyphens/>
              <w:spacing w:line="276" w:lineRule="auto"/>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7D0923" w:rsidRPr="00720FCD" w:rsidRDefault="007D0923" w:rsidP="00720FCD">
            <w:pPr>
              <w:numPr>
                <w:ilvl w:val="0"/>
                <w:numId w:val="11"/>
              </w:numPr>
              <w:tabs>
                <w:tab w:val="left" w:pos="484"/>
              </w:tabs>
              <w:spacing w:line="276" w:lineRule="auto"/>
              <w:jc w:val="both"/>
              <w:rPr>
                <w:rFonts w:ascii="Arial" w:hAnsi="Arial" w:cs="Arial"/>
              </w:rPr>
            </w:pPr>
            <w:r w:rsidRPr="00720FCD">
              <w:rPr>
                <w:rFonts w:ascii="Arial" w:hAnsi="Arial" w:cs="Arial"/>
                <w:bCs/>
              </w:rPr>
              <w:t xml:space="preserve">To use </w:t>
            </w:r>
            <w:r w:rsidR="003F0AD7">
              <w:rPr>
                <w:rFonts w:ascii="Arial" w:hAnsi="Arial" w:cs="Arial"/>
                <w:bCs/>
              </w:rPr>
              <w:t xml:space="preserve">specialist experience and </w:t>
            </w:r>
            <w:r w:rsidRPr="00720FCD">
              <w:rPr>
                <w:rFonts w:ascii="Arial" w:hAnsi="Arial" w:cs="Arial"/>
                <w:bCs/>
              </w:rPr>
              <w:t xml:space="preserve">knowledge to analyse </w:t>
            </w:r>
            <w:r w:rsidRPr="00720FCD">
              <w:rPr>
                <w:rFonts w:ascii="Arial" w:hAnsi="Arial" w:cs="Arial"/>
              </w:rPr>
              <w:t>clinica</w:t>
            </w:r>
            <w:r w:rsidR="00E2644D" w:rsidRPr="00720FCD">
              <w:rPr>
                <w:rFonts w:ascii="Arial" w:hAnsi="Arial" w:cs="Arial"/>
              </w:rPr>
              <w:t>l,</w:t>
            </w:r>
            <w:r w:rsidRPr="00720FCD">
              <w:rPr>
                <w:rFonts w:ascii="Arial" w:hAnsi="Arial" w:cs="Arial"/>
              </w:rPr>
              <w:t xml:space="preserve"> workforce</w:t>
            </w:r>
            <w:r w:rsidR="00E2644D" w:rsidRPr="00720FCD">
              <w:rPr>
                <w:rFonts w:ascii="Arial" w:hAnsi="Arial" w:cs="Arial"/>
              </w:rPr>
              <w:t>,</w:t>
            </w:r>
            <w:r w:rsidRPr="00720FCD">
              <w:rPr>
                <w:rFonts w:ascii="Arial" w:hAnsi="Arial" w:cs="Arial"/>
              </w:rPr>
              <w:t xml:space="preserve"> </w:t>
            </w:r>
            <w:r w:rsidR="00E2644D" w:rsidRPr="00720FCD">
              <w:rPr>
                <w:rFonts w:ascii="Arial" w:hAnsi="Arial" w:cs="Arial"/>
                <w:bCs/>
              </w:rPr>
              <w:t>statistical</w:t>
            </w:r>
            <w:r w:rsidR="00E2644D" w:rsidRPr="00720FCD">
              <w:rPr>
                <w:rFonts w:ascii="Arial" w:hAnsi="Arial" w:cs="Arial"/>
              </w:rPr>
              <w:t xml:space="preserve"> and financial </w:t>
            </w:r>
            <w:r w:rsidRPr="00720FCD">
              <w:rPr>
                <w:rFonts w:ascii="Arial" w:hAnsi="Arial" w:cs="Arial"/>
              </w:rPr>
              <w:t>data to support service development and evidencing best practice</w:t>
            </w:r>
            <w:r w:rsidRPr="00720FCD">
              <w:rPr>
                <w:rFonts w:ascii="Arial" w:hAnsi="Arial" w:cs="Arial"/>
                <w:bCs/>
              </w:rPr>
              <w:t xml:space="preserve"> as pertains to the service to ensure effective performance.</w:t>
            </w:r>
          </w:p>
          <w:p w:rsidR="007D0923" w:rsidRPr="00720FCD" w:rsidRDefault="007D0923" w:rsidP="00720FCD">
            <w:pPr>
              <w:numPr>
                <w:ilvl w:val="0"/>
                <w:numId w:val="11"/>
              </w:numPr>
              <w:tabs>
                <w:tab w:val="left" w:pos="71"/>
                <w:tab w:val="left" w:pos="484"/>
              </w:tabs>
              <w:spacing w:line="276" w:lineRule="auto"/>
              <w:rPr>
                <w:rFonts w:ascii="Arial" w:hAnsi="Arial" w:cs="Arial"/>
                <w:bCs/>
                <w:lang w:val="en-US"/>
              </w:rPr>
            </w:pPr>
            <w:r w:rsidRPr="00720FCD">
              <w:rPr>
                <w:rFonts w:ascii="Arial" w:hAnsi="Arial" w:cs="Arial"/>
                <w:bCs/>
              </w:rPr>
              <w:t xml:space="preserve">To maintain and </w:t>
            </w:r>
            <w:r w:rsidR="00E2644D" w:rsidRPr="00720FCD">
              <w:rPr>
                <w:rFonts w:ascii="Arial" w:hAnsi="Arial" w:cs="Arial"/>
                <w:bCs/>
              </w:rPr>
              <w:t xml:space="preserve">provide narrative to the </w:t>
            </w:r>
            <w:r w:rsidRPr="00720FCD">
              <w:rPr>
                <w:rFonts w:ascii="Arial" w:hAnsi="Arial" w:cs="Arial"/>
                <w:bCs/>
              </w:rPr>
              <w:t xml:space="preserve">statistical information as required </w:t>
            </w:r>
            <w:proofErr w:type="spellStart"/>
            <w:r w:rsidRPr="00720FCD">
              <w:rPr>
                <w:rFonts w:ascii="Arial" w:hAnsi="Arial" w:cs="Arial"/>
                <w:bCs/>
              </w:rPr>
              <w:t>eg</w:t>
            </w:r>
            <w:proofErr w:type="spellEnd"/>
            <w:r w:rsidRPr="00720FCD">
              <w:rPr>
                <w:rFonts w:ascii="Arial" w:hAnsi="Arial" w:cs="Arial"/>
                <w:bCs/>
              </w:rPr>
              <w:t xml:space="preserve"> for </w:t>
            </w:r>
            <w:r w:rsidR="003F0AD7">
              <w:rPr>
                <w:rFonts w:ascii="Arial" w:hAnsi="Arial" w:cs="Arial"/>
                <w:bCs/>
              </w:rPr>
              <w:t xml:space="preserve">Care Group </w:t>
            </w:r>
            <w:r w:rsidR="00700301">
              <w:rPr>
                <w:rFonts w:ascii="Arial" w:hAnsi="Arial" w:cs="Arial"/>
                <w:bCs/>
              </w:rPr>
              <w:t>Performance Assurance Framework meeting (</w:t>
            </w:r>
            <w:r w:rsidRPr="00720FCD">
              <w:rPr>
                <w:rFonts w:ascii="Arial" w:hAnsi="Arial" w:cs="Arial"/>
                <w:bCs/>
              </w:rPr>
              <w:t>PAF</w:t>
            </w:r>
            <w:r w:rsidR="00700301">
              <w:rPr>
                <w:rFonts w:ascii="Arial" w:hAnsi="Arial" w:cs="Arial"/>
                <w:bCs/>
              </w:rPr>
              <w:t>)</w:t>
            </w:r>
          </w:p>
          <w:p w:rsidR="0087013E" w:rsidRDefault="007D0923" w:rsidP="00720FCD">
            <w:pPr>
              <w:numPr>
                <w:ilvl w:val="0"/>
                <w:numId w:val="11"/>
              </w:numPr>
              <w:spacing w:line="276" w:lineRule="auto"/>
              <w:jc w:val="both"/>
              <w:rPr>
                <w:rFonts w:ascii="Arial" w:hAnsi="Arial" w:cs="Arial"/>
              </w:rPr>
            </w:pPr>
            <w:r w:rsidRPr="00720FCD">
              <w:rPr>
                <w:rFonts w:ascii="Arial" w:hAnsi="Arial" w:cs="Arial"/>
              </w:rPr>
              <w:t>To ensure that mechanisms are in place to monitor/modify and evaluate service delivery appropriately to ensure high quality patient care.</w:t>
            </w:r>
          </w:p>
          <w:p w:rsidR="002D0826" w:rsidRDefault="00700301" w:rsidP="002D0826">
            <w:pPr>
              <w:numPr>
                <w:ilvl w:val="0"/>
                <w:numId w:val="11"/>
              </w:numPr>
              <w:spacing w:line="276" w:lineRule="auto"/>
              <w:rPr>
                <w:rFonts w:ascii="Arial" w:hAnsi="Arial" w:cs="Arial"/>
                <w:bCs/>
              </w:rPr>
            </w:pPr>
            <w:r w:rsidRPr="00E2644D">
              <w:rPr>
                <w:rFonts w:ascii="Arial" w:hAnsi="Arial" w:cs="Arial"/>
              </w:rPr>
              <w:t>Undertake a comprehensive, holistic clinical assessment of patients presenting with complex multi-factorial problems using advanced analytical skills and clinical reasoning</w:t>
            </w:r>
          </w:p>
          <w:p w:rsidR="00700301" w:rsidRPr="00015018" w:rsidRDefault="002D0826" w:rsidP="00015018">
            <w:pPr>
              <w:numPr>
                <w:ilvl w:val="0"/>
                <w:numId w:val="11"/>
              </w:numPr>
              <w:spacing w:line="276" w:lineRule="auto"/>
              <w:rPr>
                <w:rFonts w:ascii="Arial" w:hAnsi="Arial" w:cs="Arial"/>
                <w:bCs/>
              </w:rPr>
            </w:pPr>
            <w:r w:rsidRPr="002D0826">
              <w:rPr>
                <w:rFonts w:ascii="Arial" w:hAnsi="Arial" w:cs="Arial"/>
              </w:rPr>
              <w:t>Use complex clinical leadership skills to support decision making and resolve conflict</w:t>
            </w:r>
          </w:p>
          <w:p w:rsidR="007D0923" w:rsidRPr="00F607B2" w:rsidRDefault="007D0923" w:rsidP="00E2644D">
            <w:pPr>
              <w:pStyle w:val="ListParagraph"/>
              <w:spacing w:before="0"/>
              <w:ind w:left="284"/>
              <w:rPr>
                <w:rFonts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E2644D" w:rsidRPr="00E2644D" w:rsidRDefault="00E2644D" w:rsidP="00191631">
            <w:pPr>
              <w:numPr>
                <w:ilvl w:val="0"/>
                <w:numId w:val="12"/>
              </w:numPr>
              <w:spacing w:line="276" w:lineRule="auto"/>
              <w:contextualSpacing/>
              <w:rPr>
                <w:rFonts w:ascii="Arial" w:hAnsi="Arial" w:cs="Arial"/>
                <w:color w:val="000000"/>
              </w:rPr>
            </w:pPr>
            <w:r w:rsidRPr="00E2644D">
              <w:rPr>
                <w:rFonts w:ascii="Arial" w:hAnsi="Arial" w:cs="Arial"/>
                <w:color w:val="000000"/>
              </w:rPr>
              <w:t>To plan and deliver work on a day to day basis with consideration of a range of personal, clinical and organisational demands.</w:t>
            </w:r>
          </w:p>
          <w:p w:rsidR="00E2644D" w:rsidRPr="00720FCD" w:rsidRDefault="00E2644D" w:rsidP="00191631">
            <w:pPr>
              <w:numPr>
                <w:ilvl w:val="0"/>
                <w:numId w:val="12"/>
              </w:numPr>
              <w:spacing w:line="276" w:lineRule="auto"/>
              <w:contextualSpacing/>
              <w:rPr>
                <w:rFonts w:ascii="Arial" w:hAnsi="Arial" w:cs="Arial"/>
              </w:rPr>
            </w:pPr>
            <w:r w:rsidRPr="00720FCD">
              <w:rPr>
                <w:rFonts w:ascii="Arial" w:hAnsi="Arial" w:cs="Arial"/>
              </w:rPr>
              <w:t>To ensure that work plan and priorities fit with the needs of the service and others involved in delivering it, contributing to the Trust Business Planning process to ensure that the organisation’s strategic plans are supported by developments within the</w:t>
            </w:r>
            <w:r w:rsidR="003F0AD7">
              <w:rPr>
                <w:rFonts w:ascii="Arial" w:hAnsi="Arial" w:cs="Arial"/>
              </w:rPr>
              <w:t xml:space="preserve"> </w:t>
            </w:r>
            <w:r w:rsidRPr="00720FCD">
              <w:rPr>
                <w:rFonts w:ascii="Arial" w:hAnsi="Arial" w:cs="Arial"/>
              </w:rPr>
              <w:t>service to assist the Trust to achieve its performance targets.</w:t>
            </w:r>
          </w:p>
          <w:p w:rsidR="00E2644D" w:rsidRPr="00720FCD" w:rsidRDefault="00E2644D" w:rsidP="00191631">
            <w:pPr>
              <w:numPr>
                <w:ilvl w:val="0"/>
                <w:numId w:val="12"/>
              </w:numPr>
              <w:spacing w:line="276" w:lineRule="auto"/>
              <w:contextualSpacing/>
              <w:rPr>
                <w:rFonts w:ascii="Arial" w:hAnsi="Arial" w:cs="Arial"/>
              </w:rPr>
            </w:pPr>
            <w:r w:rsidRPr="00720FCD">
              <w:rPr>
                <w:rFonts w:ascii="Arial" w:hAnsi="Arial" w:cs="Arial"/>
              </w:rPr>
              <w:t xml:space="preserve">Support the provision of regular, high quality clinical placement for </w:t>
            </w:r>
            <w:r w:rsidR="003F0AD7">
              <w:rPr>
                <w:rFonts w:ascii="Arial" w:hAnsi="Arial" w:cs="Arial"/>
              </w:rPr>
              <w:t xml:space="preserve">therapy, nursing </w:t>
            </w:r>
            <w:proofErr w:type="gramStart"/>
            <w:r w:rsidR="003F0AD7">
              <w:rPr>
                <w:rFonts w:ascii="Arial" w:hAnsi="Arial" w:cs="Arial"/>
              </w:rPr>
              <w:t xml:space="preserve">and </w:t>
            </w:r>
            <w:r w:rsidRPr="00720FCD">
              <w:rPr>
                <w:rFonts w:ascii="Arial" w:hAnsi="Arial" w:cs="Arial"/>
              </w:rPr>
              <w:t xml:space="preserve"> medical</w:t>
            </w:r>
            <w:proofErr w:type="gramEnd"/>
            <w:r w:rsidRPr="00720FCD">
              <w:rPr>
                <w:rFonts w:ascii="Arial" w:hAnsi="Arial" w:cs="Arial"/>
              </w:rPr>
              <w:t xml:space="preserve"> students, supporting staff as required.</w:t>
            </w:r>
          </w:p>
          <w:p w:rsidR="00E2644D" w:rsidRPr="00E2644D" w:rsidRDefault="00E2644D" w:rsidP="00191631">
            <w:pPr>
              <w:numPr>
                <w:ilvl w:val="0"/>
                <w:numId w:val="12"/>
              </w:numPr>
              <w:spacing w:line="276" w:lineRule="auto"/>
              <w:contextualSpacing/>
              <w:jc w:val="both"/>
              <w:rPr>
                <w:rFonts w:ascii="Arial" w:hAnsi="Arial" w:cs="Arial"/>
                <w:color w:val="000000" w:themeColor="text1"/>
              </w:rPr>
            </w:pPr>
            <w:r w:rsidRPr="00E2644D">
              <w:rPr>
                <w:rFonts w:ascii="Arial" w:hAnsi="Arial" w:cs="Arial"/>
                <w:color w:val="000000" w:themeColor="text1"/>
              </w:rPr>
              <w:t>To demonstrate flexibility and sensitivity to service requirements</w:t>
            </w:r>
          </w:p>
          <w:p w:rsidR="00E2644D" w:rsidRPr="00E2644D" w:rsidRDefault="00E2644D" w:rsidP="00191631">
            <w:pPr>
              <w:numPr>
                <w:ilvl w:val="0"/>
                <w:numId w:val="12"/>
              </w:numPr>
              <w:spacing w:line="276" w:lineRule="auto"/>
              <w:contextualSpacing/>
              <w:jc w:val="both"/>
              <w:rPr>
                <w:rFonts w:ascii="Arial" w:hAnsi="Arial" w:cs="Arial"/>
                <w:color w:val="FF0000"/>
              </w:rPr>
            </w:pPr>
            <w:r w:rsidRPr="00E2644D">
              <w:rPr>
                <w:rFonts w:ascii="Arial" w:hAnsi="Arial" w:cs="Arial"/>
                <w:color w:val="000000" w:themeColor="text1"/>
              </w:rPr>
              <w:t>To collaborate with other members of the team in planning and delivering services</w:t>
            </w:r>
          </w:p>
          <w:p w:rsidR="00E2644D" w:rsidRDefault="00E2644D" w:rsidP="00191631">
            <w:pPr>
              <w:numPr>
                <w:ilvl w:val="0"/>
                <w:numId w:val="12"/>
              </w:numPr>
              <w:spacing w:line="276" w:lineRule="auto"/>
              <w:contextualSpacing/>
              <w:jc w:val="both"/>
              <w:rPr>
                <w:rFonts w:ascii="Arial" w:hAnsi="Arial" w:cs="Arial"/>
              </w:rPr>
            </w:pPr>
            <w:r w:rsidRPr="00E2644D">
              <w:rPr>
                <w:rFonts w:ascii="Arial" w:hAnsi="Arial" w:cs="Arial"/>
              </w:rPr>
              <w:t>Ensure the service is delivered in line with appropriate operational policies</w:t>
            </w:r>
          </w:p>
          <w:p w:rsidR="00191631" w:rsidRPr="00191631" w:rsidRDefault="00191631" w:rsidP="00191631">
            <w:pPr>
              <w:pStyle w:val="Heading8"/>
              <w:keepNext w:val="0"/>
              <w:keepLines w:val="0"/>
              <w:numPr>
                <w:ilvl w:val="0"/>
                <w:numId w:val="12"/>
              </w:numPr>
              <w:spacing w:before="0" w:line="276" w:lineRule="auto"/>
              <w:outlineLvl w:val="7"/>
              <w:rPr>
                <w:rFonts w:ascii="Arial" w:hAnsi="Arial" w:cs="Arial"/>
                <w:color w:val="auto"/>
                <w:sz w:val="22"/>
              </w:rPr>
            </w:pPr>
            <w:r w:rsidRPr="00FE1B4E">
              <w:rPr>
                <w:rFonts w:ascii="Arial" w:hAnsi="Arial" w:cs="Arial"/>
                <w:color w:val="auto"/>
                <w:sz w:val="22"/>
              </w:rPr>
              <w:t>Work effectively under pressure, including working directly with staff who may be anxious or antagonistic, prioritise work, meet short deadlines and an unpredictable work pattern which requires regular revision of plans</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E2644D" w:rsidRPr="00E2644D" w:rsidRDefault="00E2644D" w:rsidP="00720FCD">
            <w:pPr>
              <w:numPr>
                <w:ilvl w:val="0"/>
                <w:numId w:val="11"/>
              </w:numPr>
              <w:spacing w:line="276" w:lineRule="auto"/>
              <w:rPr>
                <w:rFonts w:ascii="Arial" w:hAnsi="Arial" w:cs="Arial"/>
                <w:bCs/>
              </w:rPr>
            </w:pPr>
            <w:r w:rsidRPr="00E2644D">
              <w:rPr>
                <w:rFonts w:ascii="Arial" w:hAnsi="Arial" w:cs="Arial"/>
              </w:rPr>
              <w:t>To communicate highly complex and sensitive information about the patient’s condition and diagnosis.</w:t>
            </w:r>
          </w:p>
          <w:p w:rsidR="00E2644D" w:rsidRPr="00E2644D" w:rsidRDefault="00E2644D" w:rsidP="00720FCD">
            <w:pPr>
              <w:numPr>
                <w:ilvl w:val="0"/>
                <w:numId w:val="11"/>
              </w:numPr>
              <w:tabs>
                <w:tab w:val="left" w:pos="71"/>
                <w:tab w:val="left" w:pos="484"/>
              </w:tabs>
              <w:spacing w:line="276" w:lineRule="auto"/>
              <w:contextualSpacing/>
              <w:rPr>
                <w:rFonts w:ascii="Arial" w:hAnsi="Arial" w:cs="Arial"/>
                <w:bCs/>
                <w:color w:val="000000"/>
                <w:lang w:val="en-US"/>
              </w:rPr>
            </w:pPr>
            <w:r w:rsidRPr="00E2644D">
              <w:rPr>
                <w:rFonts w:ascii="Arial" w:hAnsi="Arial" w:cs="Arial"/>
                <w:bCs/>
                <w:lang w:val="en-US"/>
              </w:rPr>
              <w:t>To provide patients with a reasoned, rational explanation of the decisions around input and discharge planning.</w:t>
            </w:r>
          </w:p>
          <w:p w:rsidR="00E2644D" w:rsidRPr="00720FCD" w:rsidRDefault="00E2644D" w:rsidP="00720FCD">
            <w:pPr>
              <w:numPr>
                <w:ilvl w:val="0"/>
                <w:numId w:val="11"/>
              </w:numPr>
              <w:tabs>
                <w:tab w:val="left" w:pos="71"/>
                <w:tab w:val="left" w:pos="484"/>
              </w:tabs>
              <w:spacing w:line="276" w:lineRule="auto"/>
              <w:contextualSpacing/>
              <w:rPr>
                <w:rFonts w:ascii="Arial" w:hAnsi="Arial" w:cs="Arial"/>
                <w:bCs/>
                <w:lang w:val="en-US"/>
              </w:rPr>
            </w:pPr>
            <w:r w:rsidRPr="00720FCD">
              <w:rPr>
                <w:rFonts w:ascii="Arial" w:hAnsi="Arial" w:cs="Arial"/>
              </w:rPr>
              <w:t>To be the point of contact for advice and guidance regarding complex clinical issues within the designated area/department and provide expert clinical opinion within specialist area of practice for staff within the Trust.</w:t>
            </w:r>
          </w:p>
          <w:p w:rsidR="00E2644D" w:rsidRPr="00720FCD" w:rsidRDefault="00E2644D" w:rsidP="00720FCD">
            <w:pPr>
              <w:numPr>
                <w:ilvl w:val="0"/>
                <w:numId w:val="11"/>
              </w:numPr>
              <w:tabs>
                <w:tab w:val="left" w:pos="720"/>
              </w:tabs>
              <w:suppressAutoHyphens/>
              <w:spacing w:line="276" w:lineRule="auto"/>
              <w:rPr>
                <w:rFonts w:ascii="Arial" w:hAnsi="Arial" w:cs="Arial"/>
              </w:rPr>
            </w:pPr>
            <w:r w:rsidRPr="00720FCD">
              <w:rPr>
                <w:rFonts w:ascii="Arial" w:hAnsi="Arial" w:cs="Arial"/>
              </w:rPr>
              <w:t>Adhere to and ensure team members adhere to professional and organisational standards of practice.</w:t>
            </w:r>
          </w:p>
          <w:p w:rsidR="00E2644D" w:rsidRPr="00720FCD" w:rsidRDefault="00E2644D" w:rsidP="00720FCD">
            <w:pPr>
              <w:numPr>
                <w:ilvl w:val="0"/>
                <w:numId w:val="11"/>
              </w:numPr>
              <w:tabs>
                <w:tab w:val="left" w:pos="720"/>
              </w:tabs>
              <w:suppressAutoHyphens/>
              <w:spacing w:line="276" w:lineRule="auto"/>
              <w:rPr>
                <w:rFonts w:ascii="Arial" w:hAnsi="Arial" w:cs="Arial"/>
              </w:rPr>
            </w:pPr>
            <w:r w:rsidRPr="00720FCD">
              <w:rPr>
                <w:rFonts w:ascii="Arial" w:hAnsi="Arial" w:cs="Arial"/>
              </w:rPr>
              <w:t>Be professionally and legally accountable for all aspects of your own work, within the context of an autonomous practitioner.</w:t>
            </w:r>
          </w:p>
          <w:p w:rsidR="00E2644D" w:rsidRPr="00720FCD" w:rsidRDefault="00E2644D" w:rsidP="00720FCD">
            <w:pPr>
              <w:numPr>
                <w:ilvl w:val="0"/>
                <w:numId w:val="11"/>
              </w:numPr>
              <w:tabs>
                <w:tab w:val="left" w:pos="720"/>
              </w:tabs>
              <w:suppressAutoHyphens/>
              <w:spacing w:line="276" w:lineRule="auto"/>
              <w:rPr>
                <w:rFonts w:ascii="Arial" w:hAnsi="Arial" w:cs="Arial"/>
              </w:rPr>
            </w:pPr>
            <w:r w:rsidRPr="00720FCD">
              <w:rPr>
                <w:rFonts w:ascii="Arial" w:hAnsi="Arial" w:cs="Arial"/>
              </w:rPr>
              <w:t xml:space="preserve">Identify and lead on evidence-based care pathways and protocols. </w:t>
            </w:r>
          </w:p>
          <w:p w:rsidR="006D3D62" w:rsidRPr="00720FCD" w:rsidRDefault="006D3D62" w:rsidP="00720FCD">
            <w:pPr>
              <w:numPr>
                <w:ilvl w:val="0"/>
                <w:numId w:val="11"/>
              </w:numPr>
              <w:tabs>
                <w:tab w:val="left" w:pos="71"/>
                <w:tab w:val="left" w:pos="484"/>
              </w:tabs>
              <w:spacing w:line="276" w:lineRule="auto"/>
              <w:rPr>
                <w:rFonts w:ascii="Arial" w:hAnsi="Arial" w:cs="Arial"/>
                <w:bCs/>
              </w:rPr>
            </w:pPr>
            <w:r w:rsidRPr="00720FCD">
              <w:rPr>
                <w:rFonts w:ascii="Arial" w:hAnsi="Arial" w:cs="Arial"/>
                <w:bCs/>
                <w:lang w:val="en-US"/>
              </w:rPr>
              <w:t xml:space="preserve">To take responsibility for </w:t>
            </w:r>
            <w:r w:rsidRPr="00720FCD">
              <w:rPr>
                <w:rFonts w:ascii="Arial" w:hAnsi="Arial" w:cs="Arial"/>
              </w:rPr>
              <w:t>and be proactive in continually maintaining and improving the professional knowledge and competence of the staff through the CPD process</w:t>
            </w:r>
            <w:r w:rsidRPr="00720FCD">
              <w:rPr>
                <w:rFonts w:ascii="Arial" w:hAnsi="Arial" w:cs="Arial"/>
                <w:bCs/>
                <w:lang w:val="en-US"/>
              </w:rPr>
              <w:t>.</w:t>
            </w:r>
          </w:p>
          <w:p w:rsidR="005B21F3" w:rsidRPr="00720FCD" w:rsidRDefault="005B21F3" w:rsidP="00720FCD">
            <w:pPr>
              <w:numPr>
                <w:ilvl w:val="0"/>
                <w:numId w:val="11"/>
              </w:numPr>
              <w:tabs>
                <w:tab w:val="left" w:pos="71"/>
                <w:tab w:val="left" w:pos="484"/>
              </w:tabs>
              <w:spacing w:line="276" w:lineRule="auto"/>
              <w:rPr>
                <w:rFonts w:ascii="Arial" w:hAnsi="Arial" w:cs="Arial"/>
                <w:bCs/>
              </w:rPr>
            </w:pPr>
            <w:r w:rsidRPr="00720FCD">
              <w:rPr>
                <w:rFonts w:ascii="Arial" w:hAnsi="Arial" w:cs="Arial"/>
                <w:bCs/>
              </w:rPr>
              <w:t>To ensure clinical competen</w:t>
            </w:r>
            <w:r w:rsidR="003F0AD7">
              <w:rPr>
                <w:rFonts w:ascii="Arial" w:hAnsi="Arial" w:cs="Arial"/>
                <w:bCs/>
              </w:rPr>
              <w:t xml:space="preserve">ce for </w:t>
            </w:r>
            <w:proofErr w:type="spellStart"/>
            <w:r w:rsidR="003F0AD7">
              <w:rPr>
                <w:rFonts w:ascii="Arial" w:hAnsi="Arial" w:cs="Arial"/>
                <w:bCs/>
              </w:rPr>
              <w:t>staffby</w:t>
            </w:r>
            <w:proofErr w:type="spellEnd"/>
            <w:r w:rsidR="003F0AD7">
              <w:rPr>
                <w:rFonts w:ascii="Arial" w:hAnsi="Arial" w:cs="Arial"/>
                <w:bCs/>
              </w:rPr>
              <w:t xml:space="preserve"> developing </w:t>
            </w:r>
            <w:r w:rsidRPr="00720FCD">
              <w:rPr>
                <w:rFonts w:ascii="Arial" w:hAnsi="Arial" w:cs="Arial"/>
                <w:bCs/>
              </w:rPr>
              <w:t>the correct standard of training and development to deliver appropriate patient care.</w:t>
            </w:r>
          </w:p>
          <w:p w:rsidR="005B21F3" w:rsidRPr="00720FCD" w:rsidRDefault="005B21F3" w:rsidP="00720FCD">
            <w:pPr>
              <w:pStyle w:val="BodyTextIndent2"/>
              <w:numPr>
                <w:ilvl w:val="0"/>
                <w:numId w:val="11"/>
              </w:numPr>
              <w:tabs>
                <w:tab w:val="left" w:pos="1980"/>
              </w:tabs>
              <w:spacing w:after="0" w:line="276" w:lineRule="auto"/>
              <w:rPr>
                <w:rFonts w:ascii="Arial" w:hAnsi="Arial" w:cs="Arial"/>
                <w:b/>
                <w:bCs/>
              </w:rPr>
            </w:pPr>
            <w:r w:rsidRPr="00720FCD">
              <w:rPr>
                <w:rFonts w:ascii="Arial" w:hAnsi="Arial" w:cs="Arial"/>
              </w:rPr>
              <w:t>To promote</w:t>
            </w:r>
            <w:r w:rsidR="003F0AD7">
              <w:rPr>
                <w:rFonts w:ascii="Arial" w:hAnsi="Arial" w:cs="Arial"/>
              </w:rPr>
              <w:t xml:space="preserve"> </w:t>
            </w:r>
            <w:r w:rsidRPr="00720FCD">
              <w:rPr>
                <w:rFonts w:ascii="Arial" w:hAnsi="Arial" w:cs="Arial"/>
              </w:rPr>
              <w:t>best practice to staff both at the Trust and elsewhere.</w:t>
            </w:r>
          </w:p>
          <w:p w:rsidR="0087013E" w:rsidRPr="00F607B2" w:rsidRDefault="0087013E" w:rsidP="003C681B">
            <w:pPr>
              <w:pStyle w:val="BodyTextIndent2"/>
              <w:tabs>
                <w:tab w:val="left" w:pos="1980"/>
              </w:tabs>
              <w:spacing w:after="0" w:line="276" w:lineRule="auto"/>
              <w:ind w:left="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E2644D" w:rsidRPr="00E2644D" w:rsidRDefault="00E2644D" w:rsidP="00700301">
            <w:pPr>
              <w:numPr>
                <w:ilvl w:val="0"/>
                <w:numId w:val="14"/>
              </w:numPr>
              <w:spacing w:line="276" w:lineRule="auto"/>
              <w:contextualSpacing/>
              <w:rPr>
                <w:rFonts w:ascii="Arial" w:hAnsi="Arial" w:cs="Arial"/>
              </w:rPr>
            </w:pPr>
            <w:r w:rsidRPr="00E2644D">
              <w:rPr>
                <w:rFonts w:ascii="Arial" w:hAnsi="Arial" w:cs="Arial"/>
              </w:rPr>
              <w:t>Keep abreast of professional and related NHS/Social Services developments in liaison with colleagues.</w:t>
            </w:r>
          </w:p>
          <w:p w:rsidR="00E2644D" w:rsidRPr="00E2644D" w:rsidRDefault="00E2644D" w:rsidP="00700301">
            <w:pPr>
              <w:numPr>
                <w:ilvl w:val="0"/>
                <w:numId w:val="14"/>
              </w:numPr>
              <w:spacing w:line="276" w:lineRule="auto"/>
              <w:contextualSpacing/>
              <w:rPr>
                <w:rFonts w:ascii="Arial" w:hAnsi="Arial" w:cs="Arial"/>
              </w:rPr>
            </w:pPr>
            <w:r w:rsidRPr="00E2644D">
              <w:rPr>
                <w:rFonts w:ascii="Arial" w:hAnsi="Arial" w:cs="Arial"/>
              </w:rPr>
              <w:t>Update teams in developments in the NHS, community and Social care.</w:t>
            </w:r>
          </w:p>
          <w:p w:rsidR="00E2644D" w:rsidRPr="00E2644D" w:rsidRDefault="00E2644D" w:rsidP="00700301">
            <w:pPr>
              <w:numPr>
                <w:ilvl w:val="0"/>
                <w:numId w:val="14"/>
              </w:numPr>
              <w:spacing w:line="276" w:lineRule="auto"/>
              <w:contextualSpacing/>
              <w:rPr>
                <w:rFonts w:ascii="Arial" w:hAnsi="Arial" w:cs="Arial"/>
              </w:rPr>
            </w:pPr>
            <w:r w:rsidRPr="00E2644D">
              <w:rPr>
                <w:rFonts w:ascii="Arial" w:hAnsi="Arial" w:cs="Arial"/>
              </w:rPr>
              <w:t xml:space="preserve">To be responsible for ensuring that </w:t>
            </w:r>
            <w:proofErr w:type="spellStart"/>
            <w:r w:rsidR="003F0AD7">
              <w:rPr>
                <w:rFonts w:ascii="Arial" w:hAnsi="Arial" w:cs="Arial"/>
              </w:rPr>
              <w:t>HCPC</w:t>
            </w:r>
            <w:r w:rsidRPr="00E2644D">
              <w:rPr>
                <w:rFonts w:ascii="Arial" w:hAnsi="Arial" w:cs="Arial"/>
              </w:rPr>
              <w:t>standards</w:t>
            </w:r>
            <w:proofErr w:type="spellEnd"/>
            <w:r w:rsidRPr="00E2644D">
              <w:rPr>
                <w:rFonts w:ascii="Arial" w:hAnsi="Arial" w:cs="Arial"/>
              </w:rPr>
              <w:t xml:space="preserve"> of practice are understood integrated into the work of the team and complian</w:t>
            </w:r>
            <w:r w:rsidR="00EF7E6E">
              <w:rPr>
                <w:rFonts w:ascii="Arial" w:hAnsi="Arial" w:cs="Arial"/>
              </w:rPr>
              <w:t>t</w:t>
            </w:r>
            <w:r w:rsidRPr="00E2644D">
              <w:rPr>
                <w:rFonts w:ascii="Arial" w:hAnsi="Arial" w:cs="Arial"/>
              </w:rPr>
              <w:t xml:space="preserve"> with Trust guidelines and protocols.</w:t>
            </w:r>
          </w:p>
          <w:p w:rsidR="00E2644D" w:rsidRPr="00E2644D" w:rsidRDefault="00E2644D" w:rsidP="00700301">
            <w:pPr>
              <w:numPr>
                <w:ilvl w:val="0"/>
                <w:numId w:val="14"/>
              </w:numPr>
              <w:spacing w:line="276" w:lineRule="auto"/>
              <w:contextualSpacing/>
              <w:rPr>
                <w:rFonts w:ascii="Arial" w:hAnsi="Arial" w:cs="Arial"/>
              </w:rPr>
            </w:pPr>
            <w:r w:rsidRPr="00E2644D">
              <w:rPr>
                <w:rFonts w:ascii="Arial" w:hAnsi="Arial" w:cs="Arial"/>
              </w:rPr>
              <w:t>Identify and implement service improvements, taking account of resources available.</w:t>
            </w:r>
          </w:p>
          <w:p w:rsidR="004C25C2" w:rsidRDefault="00E2644D" w:rsidP="00700301">
            <w:pPr>
              <w:numPr>
                <w:ilvl w:val="0"/>
                <w:numId w:val="14"/>
              </w:numPr>
              <w:spacing w:line="276" w:lineRule="auto"/>
              <w:contextualSpacing/>
              <w:rPr>
                <w:rFonts w:ascii="Arial" w:hAnsi="Arial" w:cs="Arial"/>
              </w:rPr>
            </w:pPr>
            <w:r w:rsidRPr="00E2644D">
              <w:rPr>
                <w:rFonts w:ascii="Arial" w:hAnsi="Arial" w:cs="Arial"/>
              </w:rPr>
              <w:t>Lead the operational planning and implementation of policy and service development within the team, leading on priorities in the directorate.</w:t>
            </w:r>
          </w:p>
          <w:p w:rsidR="00E2644D" w:rsidRPr="00E2644D" w:rsidRDefault="00E2644D" w:rsidP="00700301">
            <w:pPr>
              <w:numPr>
                <w:ilvl w:val="0"/>
                <w:numId w:val="14"/>
              </w:numPr>
              <w:spacing w:line="276" w:lineRule="auto"/>
              <w:contextualSpacing/>
              <w:rPr>
                <w:rFonts w:ascii="Arial" w:hAnsi="Arial" w:cs="Arial"/>
              </w:rPr>
            </w:pPr>
            <w:r w:rsidRPr="00E2644D">
              <w:rPr>
                <w:rFonts w:ascii="Arial" w:hAnsi="Arial" w:cs="Arial"/>
              </w:rPr>
              <w:t>Ensure that staff are aware of and follow health and Safety at Work Act and national/local guidelines and are aware of correct procedures for reporting incidents.</w:t>
            </w:r>
          </w:p>
          <w:p w:rsidR="00E2644D" w:rsidRPr="00E2644D" w:rsidRDefault="00E2644D" w:rsidP="00700301">
            <w:pPr>
              <w:numPr>
                <w:ilvl w:val="0"/>
                <w:numId w:val="14"/>
              </w:numPr>
              <w:spacing w:line="276" w:lineRule="auto"/>
              <w:contextualSpacing/>
              <w:rPr>
                <w:rFonts w:ascii="Arial" w:hAnsi="Arial" w:cs="Arial"/>
              </w:rPr>
            </w:pPr>
            <w:r w:rsidRPr="00E2644D">
              <w:rPr>
                <w:rFonts w:ascii="Arial" w:hAnsi="Arial" w:cs="Arial"/>
              </w:rPr>
              <w:t>Report and review any accidents/ untoward incidents/ near misses to self, patients or carers, to the manager in accordance with Trust policy.</w:t>
            </w:r>
          </w:p>
          <w:p w:rsidR="00E2644D" w:rsidRDefault="00E2644D" w:rsidP="00700301">
            <w:pPr>
              <w:numPr>
                <w:ilvl w:val="0"/>
                <w:numId w:val="14"/>
              </w:numPr>
              <w:spacing w:line="276" w:lineRule="auto"/>
              <w:contextualSpacing/>
              <w:rPr>
                <w:rFonts w:ascii="Arial" w:hAnsi="Arial" w:cs="Arial"/>
              </w:rPr>
            </w:pPr>
            <w:r w:rsidRPr="00E2644D">
              <w:rPr>
                <w:rFonts w:ascii="Arial" w:hAnsi="Arial" w:cs="Arial"/>
              </w:rPr>
              <w:t>Give advice on clinical policy making, matching local needs to the national agenda.</w:t>
            </w:r>
          </w:p>
          <w:p w:rsidR="00700301" w:rsidRPr="00720FCD" w:rsidRDefault="00700301" w:rsidP="00700301">
            <w:pPr>
              <w:pStyle w:val="BodyTextIndent2"/>
              <w:numPr>
                <w:ilvl w:val="0"/>
                <w:numId w:val="14"/>
              </w:numPr>
              <w:tabs>
                <w:tab w:val="left" w:pos="1980"/>
              </w:tabs>
              <w:spacing w:after="0" w:line="276" w:lineRule="auto"/>
              <w:rPr>
                <w:rFonts w:ascii="Arial" w:hAnsi="Arial" w:cs="Arial"/>
                <w:bCs/>
              </w:rPr>
            </w:pPr>
            <w:r w:rsidRPr="00720FCD">
              <w:rPr>
                <w:rFonts w:ascii="Arial" w:hAnsi="Arial" w:cs="Arial"/>
                <w:bCs/>
              </w:rPr>
              <w:t xml:space="preserve">To contribute to the national working groups to develop knowledge and understanding of </w:t>
            </w:r>
            <w:r w:rsidR="008C2875">
              <w:rPr>
                <w:rFonts w:ascii="Arial" w:hAnsi="Arial" w:cs="Arial"/>
                <w:bCs/>
              </w:rPr>
              <w:t>Admission Avoidance</w:t>
            </w:r>
            <w:r w:rsidR="003F0AD7">
              <w:rPr>
                <w:rFonts w:ascii="Arial" w:hAnsi="Arial" w:cs="Arial"/>
                <w:bCs/>
              </w:rPr>
              <w:t xml:space="preserve"> services</w:t>
            </w:r>
          </w:p>
          <w:p w:rsidR="008F7D36" w:rsidRPr="003C681B" w:rsidRDefault="008F7D36" w:rsidP="003C681B">
            <w:pPr>
              <w:spacing w:line="276" w:lineRule="auto"/>
              <w:ind w:left="284"/>
              <w:contextualSpacing/>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6D3D62" w:rsidRPr="00FE1B4E" w:rsidRDefault="006D3D62" w:rsidP="00720FCD">
            <w:pPr>
              <w:numPr>
                <w:ilvl w:val="0"/>
                <w:numId w:val="15"/>
              </w:numPr>
              <w:tabs>
                <w:tab w:val="left" w:pos="720"/>
              </w:tabs>
              <w:suppressAutoHyphens/>
              <w:spacing w:line="276" w:lineRule="auto"/>
              <w:rPr>
                <w:rFonts w:ascii="Arial" w:hAnsi="Arial" w:cs="Arial"/>
              </w:rPr>
            </w:pPr>
            <w:r w:rsidRPr="00FE1B4E">
              <w:rPr>
                <w:rFonts w:ascii="Arial" w:hAnsi="Arial" w:cs="Arial"/>
              </w:rPr>
              <w:t>Ensure best use and monitor allocated resources and contribute to the development of more effective use of resources e.g.</w:t>
            </w:r>
            <w:r>
              <w:rPr>
                <w:rFonts w:ascii="Arial" w:hAnsi="Arial" w:cs="Arial"/>
              </w:rPr>
              <w:t xml:space="preserve"> </w:t>
            </w:r>
            <w:r w:rsidRPr="00FE1B4E">
              <w:rPr>
                <w:rFonts w:ascii="Arial" w:hAnsi="Arial" w:cs="Arial"/>
              </w:rPr>
              <w:t>efficiency savings</w:t>
            </w:r>
            <w:r w:rsidR="001E3CA7">
              <w:rPr>
                <w:rFonts w:ascii="Arial" w:hAnsi="Arial" w:cs="Arial"/>
              </w:rPr>
              <w:t>, delivering best value (DBV)</w:t>
            </w:r>
            <w:r w:rsidRPr="00FE1B4E">
              <w:rPr>
                <w:rFonts w:ascii="Arial" w:hAnsi="Arial" w:cs="Arial"/>
              </w:rPr>
              <w:t xml:space="preserve"> etc</w:t>
            </w:r>
          </w:p>
          <w:p w:rsidR="006D3D62" w:rsidRPr="00FE1B4E" w:rsidRDefault="006D3D62" w:rsidP="00720FCD">
            <w:pPr>
              <w:numPr>
                <w:ilvl w:val="0"/>
                <w:numId w:val="15"/>
              </w:numPr>
              <w:tabs>
                <w:tab w:val="left" w:pos="720"/>
              </w:tabs>
              <w:suppressAutoHyphens/>
              <w:spacing w:line="276" w:lineRule="auto"/>
              <w:rPr>
                <w:rFonts w:ascii="Arial" w:hAnsi="Arial" w:cs="Arial"/>
              </w:rPr>
            </w:pPr>
            <w:r w:rsidRPr="00FE1B4E">
              <w:rPr>
                <w:rFonts w:ascii="Arial" w:hAnsi="Arial" w:cs="Arial"/>
              </w:rPr>
              <w:t>Monitor skill mix within teams to ensure the most effective service, clinically and financially.</w:t>
            </w:r>
          </w:p>
          <w:p w:rsidR="006D3D62" w:rsidRDefault="006D3D62" w:rsidP="00720FCD">
            <w:pPr>
              <w:numPr>
                <w:ilvl w:val="0"/>
                <w:numId w:val="15"/>
              </w:numPr>
              <w:tabs>
                <w:tab w:val="left" w:pos="720"/>
              </w:tabs>
              <w:suppressAutoHyphens/>
              <w:spacing w:line="276" w:lineRule="auto"/>
              <w:rPr>
                <w:rFonts w:ascii="Arial" w:hAnsi="Arial" w:cs="Arial"/>
              </w:rPr>
            </w:pPr>
            <w:r w:rsidRPr="00FE1B4E">
              <w:rPr>
                <w:rFonts w:ascii="Arial" w:hAnsi="Arial" w:cs="Arial"/>
              </w:rPr>
              <w:t xml:space="preserve">Understand and apply the eligibility criteria for services </w:t>
            </w:r>
            <w:r>
              <w:rPr>
                <w:rFonts w:ascii="Arial" w:hAnsi="Arial" w:cs="Arial"/>
              </w:rPr>
              <w:t>and a</w:t>
            </w:r>
            <w:r w:rsidRPr="00FE1B4E">
              <w:rPr>
                <w:rFonts w:ascii="Arial" w:hAnsi="Arial" w:cs="Arial"/>
              </w:rPr>
              <w:t>ssess for, prescribe and order equipment and resources.</w:t>
            </w:r>
          </w:p>
          <w:p w:rsidR="006D3D62" w:rsidRPr="00720FCD" w:rsidRDefault="006D3D62" w:rsidP="00720FCD">
            <w:pPr>
              <w:numPr>
                <w:ilvl w:val="0"/>
                <w:numId w:val="15"/>
              </w:numPr>
              <w:tabs>
                <w:tab w:val="left" w:pos="720"/>
              </w:tabs>
              <w:suppressAutoHyphens/>
              <w:spacing w:line="276" w:lineRule="auto"/>
              <w:rPr>
                <w:rFonts w:ascii="Arial" w:hAnsi="Arial" w:cs="Arial"/>
              </w:rPr>
            </w:pPr>
            <w:r w:rsidRPr="00720FCD">
              <w:rPr>
                <w:rFonts w:ascii="Arial" w:hAnsi="Arial" w:cs="Arial"/>
              </w:rPr>
              <w:t>To follow the medical devices and decontamination policy and associated procedures</w:t>
            </w:r>
            <w:r w:rsidR="005B21F3" w:rsidRPr="00720FCD">
              <w:rPr>
                <w:rFonts w:ascii="Arial" w:hAnsi="Arial" w:cs="Arial"/>
              </w:rPr>
              <w:t xml:space="preserve"> </w:t>
            </w:r>
          </w:p>
          <w:p w:rsidR="006D3D62" w:rsidRPr="00720FCD" w:rsidRDefault="006D3D62" w:rsidP="00720FCD">
            <w:pPr>
              <w:numPr>
                <w:ilvl w:val="0"/>
                <w:numId w:val="15"/>
              </w:numPr>
              <w:tabs>
                <w:tab w:val="left" w:pos="720"/>
              </w:tabs>
              <w:suppressAutoHyphens/>
              <w:spacing w:line="276" w:lineRule="auto"/>
              <w:rPr>
                <w:rFonts w:ascii="Arial" w:hAnsi="Arial" w:cs="Arial"/>
              </w:rPr>
            </w:pPr>
            <w:r w:rsidRPr="00720FCD">
              <w:rPr>
                <w:rFonts w:ascii="Arial" w:hAnsi="Arial" w:cs="Arial"/>
              </w:rPr>
              <w:t xml:space="preserve">To ensure that training resources are utilised effectively through a robust process of appraisal and adherence to personal development plans. </w:t>
            </w:r>
          </w:p>
          <w:p w:rsidR="006D3D62" w:rsidRPr="00720FCD" w:rsidRDefault="006D3D62" w:rsidP="00720FCD">
            <w:pPr>
              <w:numPr>
                <w:ilvl w:val="0"/>
                <w:numId w:val="15"/>
              </w:numPr>
              <w:tabs>
                <w:tab w:val="left" w:pos="720"/>
              </w:tabs>
              <w:suppressAutoHyphens/>
              <w:spacing w:line="276" w:lineRule="auto"/>
              <w:rPr>
                <w:rFonts w:ascii="Arial" w:hAnsi="Arial" w:cs="Arial"/>
              </w:rPr>
            </w:pPr>
            <w:r w:rsidRPr="00720FCD">
              <w:rPr>
                <w:rFonts w:ascii="Arial" w:hAnsi="Arial" w:cs="Arial"/>
              </w:rPr>
              <w:t>To ensure staff team attain relevant competency regarding the prescription and use of standard and specialist equipment.</w:t>
            </w:r>
          </w:p>
          <w:p w:rsidR="00D44AB0" w:rsidRPr="00F607B2" w:rsidRDefault="00D44AB0" w:rsidP="00720FCD">
            <w:pPr>
              <w:spacing w:line="276" w:lineRule="auto"/>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6D3D62" w:rsidRPr="00720FCD" w:rsidRDefault="006D3D62" w:rsidP="006D3D62">
            <w:pPr>
              <w:numPr>
                <w:ilvl w:val="0"/>
                <w:numId w:val="16"/>
              </w:numPr>
              <w:suppressAutoHyphens/>
              <w:spacing w:after="200" w:line="276" w:lineRule="auto"/>
              <w:contextualSpacing/>
              <w:rPr>
                <w:rFonts w:ascii="Arial" w:hAnsi="Arial" w:cs="Arial"/>
              </w:rPr>
            </w:pPr>
            <w:r w:rsidRPr="006D3D62">
              <w:rPr>
                <w:rFonts w:ascii="Arial" w:hAnsi="Arial" w:cs="Arial"/>
              </w:rPr>
              <w:t xml:space="preserve">Work collaboratively with </w:t>
            </w:r>
            <w:r w:rsidR="003F0AD7">
              <w:rPr>
                <w:rFonts w:ascii="Arial" w:hAnsi="Arial" w:cs="Arial"/>
              </w:rPr>
              <w:t>Therapy Managers/ Leads</w:t>
            </w:r>
            <w:r>
              <w:rPr>
                <w:rFonts w:ascii="Arial" w:hAnsi="Arial" w:cs="Arial"/>
              </w:rPr>
              <w:t xml:space="preserve"> and </w:t>
            </w:r>
            <w:r w:rsidR="003F0AD7">
              <w:rPr>
                <w:rFonts w:ascii="Arial" w:hAnsi="Arial" w:cs="Arial"/>
              </w:rPr>
              <w:t>Community Service Managers</w:t>
            </w:r>
            <w:r w:rsidRPr="00720FCD">
              <w:rPr>
                <w:rFonts w:ascii="Arial" w:hAnsi="Arial" w:cs="Arial"/>
              </w:rPr>
              <w:t xml:space="preserve"> to ensure-</w:t>
            </w:r>
          </w:p>
          <w:p w:rsidR="006D3D62" w:rsidRPr="00720FCD" w:rsidRDefault="006D3D62" w:rsidP="006D3D62">
            <w:pPr>
              <w:numPr>
                <w:ilvl w:val="0"/>
                <w:numId w:val="17"/>
              </w:numPr>
              <w:tabs>
                <w:tab w:val="left" w:pos="1440"/>
              </w:tabs>
              <w:suppressAutoHyphens/>
              <w:spacing w:after="200" w:line="276" w:lineRule="auto"/>
              <w:contextualSpacing/>
              <w:rPr>
                <w:rFonts w:ascii="Arial" w:hAnsi="Arial" w:cs="Arial"/>
              </w:rPr>
            </w:pPr>
            <w:r w:rsidRPr="00720FCD">
              <w:rPr>
                <w:rFonts w:ascii="Arial" w:hAnsi="Arial" w:cs="Arial"/>
              </w:rPr>
              <w:t>Recruitment and retention of staff</w:t>
            </w:r>
          </w:p>
          <w:p w:rsidR="006D3D62" w:rsidRPr="00720FCD" w:rsidRDefault="006D3D62" w:rsidP="006D3D62">
            <w:pPr>
              <w:numPr>
                <w:ilvl w:val="0"/>
                <w:numId w:val="17"/>
              </w:numPr>
              <w:tabs>
                <w:tab w:val="left" w:pos="1440"/>
              </w:tabs>
              <w:suppressAutoHyphens/>
              <w:spacing w:after="200" w:line="276" w:lineRule="auto"/>
              <w:contextualSpacing/>
              <w:rPr>
                <w:rFonts w:ascii="Arial" w:hAnsi="Arial" w:cs="Arial"/>
              </w:rPr>
            </w:pPr>
            <w:r w:rsidRPr="00720FCD">
              <w:rPr>
                <w:rFonts w:ascii="Arial" w:hAnsi="Arial" w:cs="Arial"/>
              </w:rPr>
              <w:t>Staff rotations developing a broad base of learning for all newly qualified and senior staff</w:t>
            </w:r>
          </w:p>
          <w:p w:rsidR="006D3D62" w:rsidRPr="00720FCD" w:rsidRDefault="006D3D62" w:rsidP="006D3D62">
            <w:pPr>
              <w:numPr>
                <w:ilvl w:val="0"/>
                <w:numId w:val="17"/>
              </w:numPr>
              <w:tabs>
                <w:tab w:val="left" w:pos="1440"/>
              </w:tabs>
              <w:suppressAutoHyphens/>
              <w:spacing w:after="200" w:line="276" w:lineRule="auto"/>
              <w:contextualSpacing/>
              <w:rPr>
                <w:rFonts w:ascii="Arial" w:hAnsi="Arial" w:cs="Arial"/>
              </w:rPr>
            </w:pPr>
            <w:r w:rsidRPr="00720FCD">
              <w:rPr>
                <w:rFonts w:ascii="Arial" w:hAnsi="Arial" w:cs="Arial"/>
              </w:rPr>
              <w:t>Support clinical educators to undertake their role</w:t>
            </w:r>
          </w:p>
          <w:p w:rsidR="006D3D62" w:rsidRPr="00720FCD" w:rsidRDefault="006D3D62" w:rsidP="006D3D62">
            <w:pPr>
              <w:numPr>
                <w:ilvl w:val="0"/>
                <w:numId w:val="17"/>
              </w:numPr>
              <w:tabs>
                <w:tab w:val="left" w:pos="1440"/>
              </w:tabs>
              <w:suppressAutoHyphens/>
              <w:spacing w:after="200" w:line="276" w:lineRule="auto"/>
              <w:contextualSpacing/>
              <w:rPr>
                <w:rFonts w:ascii="Arial" w:hAnsi="Arial" w:cs="Arial"/>
              </w:rPr>
            </w:pPr>
            <w:r w:rsidRPr="00720FCD">
              <w:rPr>
                <w:rFonts w:ascii="Arial" w:hAnsi="Arial" w:cs="Arial"/>
              </w:rPr>
              <w:t>Training and continuing professional development for all team members</w:t>
            </w:r>
          </w:p>
          <w:p w:rsidR="006D3D62" w:rsidRPr="00720FCD" w:rsidRDefault="006D3D62" w:rsidP="006D3D62">
            <w:pPr>
              <w:numPr>
                <w:ilvl w:val="0"/>
                <w:numId w:val="17"/>
              </w:numPr>
              <w:tabs>
                <w:tab w:val="left" w:pos="1440"/>
              </w:tabs>
              <w:suppressAutoHyphens/>
              <w:spacing w:after="200" w:line="276" w:lineRule="auto"/>
              <w:contextualSpacing/>
              <w:rPr>
                <w:rFonts w:ascii="Arial" w:hAnsi="Arial" w:cs="Arial"/>
              </w:rPr>
            </w:pPr>
            <w:r w:rsidRPr="00720FCD">
              <w:rPr>
                <w:rFonts w:ascii="Arial" w:hAnsi="Arial" w:cs="Arial"/>
              </w:rPr>
              <w:t>Implementation and monitoring of systems and processes within the team including rotas, absence, study leave, duties, etc</w:t>
            </w:r>
          </w:p>
          <w:p w:rsidR="006D3D62" w:rsidRPr="006D3D62" w:rsidRDefault="006D3D62" w:rsidP="006D3D62">
            <w:pPr>
              <w:numPr>
                <w:ilvl w:val="0"/>
                <w:numId w:val="17"/>
              </w:numPr>
              <w:tabs>
                <w:tab w:val="left" w:pos="1440"/>
              </w:tabs>
              <w:suppressAutoHyphens/>
              <w:spacing w:after="200" w:line="276" w:lineRule="auto"/>
              <w:contextualSpacing/>
              <w:rPr>
                <w:rFonts w:ascii="Arial" w:hAnsi="Arial" w:cs="Arial"/>
              </w:rPr>
            </w:pPr>
            <w:r w:rsidRPr="00720FCD">
              <w:rPr>
                <w:rFonts w:ascii="Arial" w:hAnsi="Arial" w:cs="Arial"/>
              </w:rPr>
              <w:t xml:space="preserve">In conjunction with the </w:t>
            </w:r>
            <w:r w:rsidR="003F0AD7">
              <w:rPr>
                <w:rFonts w:ascii="Arial" w:hAnsi="Arial" w:cs="Arial"/>
              </w:rPr>
              <w:t>Director of Patient Care and operational s</w:t>
            </w:r>
            <w:r w:rsidRPr="00720FCD">
              <w:rPr>
                <w:rFonts w:ascii="Arial" w:hAnsi="Arial" w:cs="Arial"/>
              </w:rPr>
              <w:t>ervice manager</w:t>
            </w:r>
            <w:r w:rsidR="003F0AD7">
              <w:rPr>
                <w:rFonts w:ascii="Arial" w:hAnsi="Arial" w:cs="Arial"/>
              </w:rPr>
              <w:t>s</w:t>
            </w:r>
            <w:r>
              <w:rPr>
                <w:rFonts w:ascii="Arial" w:hAnsi="Arial" w:cs="Arial"/>
              </w:rPr>
              <w:t>,</w:t>
            </w:r>
            <w:r w:rsidRPr="006D3D62">
              <w:rPr>
                <w:rFonts w:ascii="Arial" w:hAnsi="Arial" w:cs="Arial"/>
              </w:rPr>
              <w:t xml:space="preserve"> skill mix and plan for the appropriate workforce.</w:t>
            </w:r>
          </w:p>
          <w:p w:rsidR="006D3D62" w:rsidRPr="006D3D62" w:rsidRDefault="006D3D62" w:rsidP="006D3D62">
            <w:pPr>
              <w:numPr>
                <w:ilvl w:val="0"/>
                <w:numId w:val="17"/>
              </w:numPr>
              <w:tabs>
                <w:tab w:val="left" w:pos="1440"/>
              </w:tabs>
              <w:suppressAutoHyphens/>
              <w:spacing w:after="200" w:line="276" w:lineRule="auto"/>
              <w:contextualSpacing/>
              <w:rPr>
                <w:rFonts w:ascii="Arial" w:hAnsi="Arial" w:cs="Arial"/>
              </w:rPr>
            </w:pPr>
            <w:r w:rsidRPr="006D3D62">
              <w:rPr>
                <w:rFonts w:ascii="Arial" w:hAnsi="Arial" w:cs="Arial"/>
              </w:rPr>
              <w:t>Disciplinary and complaints procedures.</w:t>
            </w:r>
          </w:p>
          <w:p w:rsidR="006D3D62" w:rsidRPr="006D3D62" w:rsidRDefault="006D3D62" w:rsidP="006D3D62">
            <w:pPr>
              <w:numPr>
                <w:ilvl w:val="0"/>
                <w:numId w:val="16"/>
              </w:numPr>
              <w:suppressAutoHyphens/>
              <w:spacing w:after="200" w:line="276" w:lineRule="auto"/>
              <w:contextualSpacing/>
              <w:rPr>
                <w:rFonts w:ascii="Arial" w:hAnsi="Arial" w:cs="Arial"/>
              </w:rPr>
            </w:pPr>
            <w:r w:rsidRPr="006D3D62">
              <w:rPr>
                <w:rFonts w:ascii="Arial" w:hAnsi="Arial" w:cs="Arial"/>
              </w:rPr>
              <w:t>Participate in clinical supervision as supervisor and supervisee.</w:t>
            </w:r>
          </w:p>
          <w:p w:rsidR="006D3D62" w:rsidRPr="006D3D62" w:rsidRDefault="006D3D62" w:rsidP="006D3D62">
            <w:pPr>
              <w:numPr>
                <w:ilvl w:val="0"/>
                <w:numId w:val="16"/>
              </w:numPr>
              <w:suppressAutoHyphens/>
              <w:spacing w:line="276" w:lineRule="auto"/>
              <w:rPr>
                <w:rFonts w:ascii="Arial" w:hAnsi="Arial" w:cs="Arial"/>
              </w:rPr>
            </w:pPr>
            <w:r w:rsidRPr="006D3D62">
              <w:rPr>
                <w:rFonts w:ascii="Arial" w:hAnsi="Arial" w:cs="Arial"/>
              </w:rPr>
              <w:t>Participate in staff appraisal as appraiser and appraisee.</w:t>
            </w:r>
          </w:p>
          <w:p w:rsidR="006D3D62" w:rsidRPr="006D3D62" w:rsidRDefault="006D3D62" w:rsidP="006D3D62">
            <w:pPr>
              <w:numPr>
                <w:ilvl w:val="0"/>
                <w:numId w:val="16"/>
              </w:numPr>
              <w:suppressAutoHyphens/>
              <w:spacing w:line="276" w:lineRule="auto"/>
              <w:rPr>
                <w:rFonts w:ascii="Arial" w:hAnsi="Arial" w:cs="Arial"/>
              </w:rPr>
            </w:pPr>
            <w:r w:rsidRPr="006D3D62">
              <w:rPr>
                <w:rFonts w:ascii="Arial" w:hAnsi="Arial" w:cs="Arial"/>
              </w:rPr>
              <w:t>Participate in and where necessary lead and teach at training sessions for staff and other agencies.</w:t>
            </w:r>
          </w:p>
          <w:p w:rsidR="006D3D62" w:rsidRPr="006D3D62" w:rsidRDefault="006D3D62" w:rsidP="006D3D62">
            <w:pPr>
              <w:numPr>
                <w:ilvl w:val="0"/>
                <w:numId w:val="16"/>
              </w:numPr>
              <w:suppressAutoHyphens/>
              <w:spacing w:line="276" w:lineRule="auto"/>
              <w:rPr>
                <w:rFonts w:ascii="Arial" w:hAnsi="Arial" w:cs="Arial"/>
              </w:rPr>
            </w:pPr>
            <w:r w:rsidRPr="006D3D62">
              <w:rPr>
                <w:rFonts w:ascii="Arial" w:hAnsi="Arial" w:cs="Arial"/>
              </w:rPr>
              <w:t>Be prepared to share areas of knowledge and experience both formally and informally</w:t>
            </w:r>
          </w:p>
          <w:p w:rsidR="006D3D62" w:rsidRPr="006D3D62" w:rsidRDefault="006D3D62" w:rsidP="006D3D62">
            <w:pPr>
              <w:numPr>
                <w:ilvl w:val="0"/>
                <w:numId w:val="16"/>
              </w:numPr>
              <w:suppressAutoHyphens/>
              <w:spacing w:line="276" w:lineRule="auto"/>
              <w:rPr>
                <w:rFonts w:ascii="Arial" w:hAnsi="Arial" w:cs="Arial"/>
              </w:rPr>
            </w:pPr>
            <w:r w:rsidRPr="006D3D62">
              <w:rPr>
                <w:rFonts w:ascii="Arial" w:hAnsi="Arial" w:cs="Arial"/>
              </w:rPr>
              <w:t>Ensure that HCPC registration is maintained, for self and team members.</w:t>
            </w:r>
          </w:p>
          <w:p w:rsidR="006D3D62" w:rsidRDefault="006D3D62" w:rsidP="006D3D62">
            <w:pPr>
              <w:numPr>
                <w:ilvl w:val="0"/>
                <w:numId w:val="16"/>
              </w:numPr>
              <w:suppressAutoHyphens/>
              <w:spacing w:line="276" w:lineRule="auto"/>
              <w:rPr>
                <w:rFonts w:ascii="Arial" w:hAnsi="Arial" w:cs="Arial"/>
              </w:rPr>
            </w:pPr>
            <w:r w:rsidRPr="006D3D62">
              <w:rPr>
                <w:rFonts w:ascii="Arial" w:hAnsi="Arial" w:cs="Arial"/>
              </w:rPr>
              <w:t>Work with the Managers to ensure clinical cover across the area is maintained especially at times of service pressure.</w:t>
            </w:r>
          </w:p>
          <w:p w:rsidR="00D44AB0" w:rsidRDefault="006D3D62" w:rsidP="006D3D62">
            <w:pPr>
              <w:numPr>
                <w:ilvl w:val="0"/>
                <w:numId w:val="16"/>
              </w:numPr>
              <w:suppressAutoHyphens/>
              <w:spacing w:line="276" w:lineRule="auto"/>
              <w:rPr>
                <w:rFonts w:ascii="Arial" w:hAnsi="Arial" w:cs="Arial"/>
              </w:rPr>
            </w:pPr>
            <w:r w:rsidRPr="006D3D62">
              <w:rPr>
                <w:rFonts w:ascii="Arial" w:hAnsi="Arial" w:cs="Arial"/>
              </w:rPr>
              <w:t>Ensure staff are aware of and follow professional, national and local standards.</w:t>
            </w:r>
          </w:p>
          <w:p w:rsidR="003C681B" w:rsidRPr="006D3D62" w:rsidRDefault="003C681B" w:rsidP="003C681B">
            <w:pPr>
              <w:suppressAutoHyphens/>
              <w:spacing w:line="276" w:lineRule="auto"/>
              <w:ind w:left="284"/>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5B21F3" w:rsidRPr="00FE1B4E" w:rsidRDefault="005B21F3" w:rsidP="00720FCD">
            <w:pPr>
              <w:numPr>
                <w:ilvl w:val="0"/>
                <w:numId w:val="11"/>
              </w:numPr>
              <w:tabs>
                <w:tab w:val="left" w:pos="71"/>
                <w:tab w:val="left" w:pos="484"/>
              </w:tabs>
              <w:spacing w:line="276" w:lineRule="auto"/>
              <w:rPr>
                <w:rFonts w:ascii="Arial" w:hAnsi="Arial" w:cs="Arial"/>
                <w:bCs/>
                <w:color w:val="000000"/>
                <w:lang w:val="en-US"/>
              </w:rPr>
            </w:pPr>
            <w:r w:rsidRPr="002C3E9E">
              <w:rPr>
                <w:rFonts w:ascii="Arial" w:hAnsi="Arial" w:cs="Arial"/>
                <w:bCs/>
                <w:color w:val="000000"/>
              </w:rPr>
              <w:t>To maintain timely, accurate, adequate and accessible records according to Trust policies for documentation and record management</w:t>
            </w:r>
            <w:r>
              <w:rPr>
                <w:rFonts w:ascii="Arial" w:hAnsi="Arial" w:cs="Arial"/>
                <w:bCs/>
                <w:color w:val="000000"/>
              </w:rPr>
              <w:t xml:space="preserve"> including use of the </w:t>
            </w:r>
            <w:r w:rsidR="003F0AD7">
              <w:rPr>
                <w:rFonts w:ascii="Arial" w:hAnsi="Arial" w:cs="Arial"/>
                <w:bCs/>
                <w:color w:val="000000"/>
              </w:rPr>
              <w:t xml:space="preserve">Epic </w:t>
            </w:r>
            <w:r>
              <w:rPr>
                <w:rFonts w:ascii="Arial" w:hAnsi="Arial" w:cs="Arial"/>
                <w:bCs/>
                <w:color w:val="000000"/>
              </w:rPr>
              <w:t>system</w:t>
            </w:r>
          </w:p>
          <w:p w:rsidR="005B21F3" w:rsidRDefault="005B21F3" w:rsidP="00720FCD">
            <w:pPr>
              <w:numPr>
                <w:ilvl w:val="0"/>
                <w:numId w:val="11"/>
              </w:numPr>
              <w:tabs>
                <w:tab w:val="left" w:pos="71"/>
                <w:tab w:val="left" w:pos="484"/>
              </w:tabs>
              <w:spacing w:line="276" w:lineRule="auto"/>
              <w:rPr>
                <w:rFonts w:ascii="Arial" w:hAnsi="Arial" w:cs="Arial"/>
                <w:bCs/>
                <w:color w:val="000000"/>
                <w:lang w:val="en-US"/>
              </w:rPr>
            </w:pPr>
            <w:r>
              <w:rPr>
                <w:rFonts w:ascii="Arial" w:hAnsi="Arial" w:cs="Arial"/>
                <w:bCs/>
                <w:color w:val="000000"/>
                <w:lang w:val="en-US"/>
              </w:rPr>
              <w:t>Ensure all personal information is correctly documented and stored safely.</w:t>
            </w:r>
          </w:p>
          <w:p w:rsidR="000F1E56" w:rsidRPr="00720FCD" w:rsidRDefault="000F1E56" w:rsidP="00720FCD">
            <w:pPr>
              <w:pStyle w:val="ListParagraph"/>
              <w:numPr>
                <w:ilvl w:val="0"/>
                <w:numId w:val="11"/>
              </w:numPr>
              <w:spacing w:before="0" w:line="276" w:lineRule="auto"/>
              <w:rPr>
                <w:rFonts w:cs="Arial"/>
                <w:szCs w:val="22"/>
              </w:rPr>
            </w:pPr>
            <w:r w:rsidRPr="00720FCD">
              <w:rPr>
                <w:rFonts w:cs="Arial"/>
                <w:szCs w:val="22"/>
              </w:rPr>
              <w:t>Contribute to the development of systems to collect and monitor information.</w:t>
            </w:r>
          </w:p>
          <w:p w:rsidR="000F1E56" w:rsidRPr="00720FCD" w:rsidRDefault="000F1E56" w:rsidP="00720FCD">
            <w:pPr>
              <w:pStyle w:val="ListParagraph"/>
              <w:numPr>
                <w:ilvl w:val="0"/>
                <w:numId w:val="11"/>
              </w:numPr>
              <w:spacing w:before="0" w:line="276" w:lineRule="auto"/>
              <w:rPr>
                <w:rFonts w:cs="Arial"/>
                <w:szCs w:val="22"/>
              </w:rPr>
            </w:pPr>
            <w:r w:rsidRPr="00720FCD">
              <w:rPr>
                <w:rFonts w:cs="Arial"/>
                <w:szCs w:val="22"/>
              </w:rPr>
              <w:t>Provide information as requested by the Trust to monitor and develop services e.g. SLA information.</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0F1E56" w:rsidRPr="00FE1B4E" w:rsidRDefault="000F1E56" w:rsidP="00720FCD">
            <w:pPr>
              <w:numPr>
                <w:ilvl w:val="0"/>
                <w:numId w:val="11"/>
              </w:numPr>
              <w:tabs>
                <w:tab w:val="left" w:pos="71"/>
                <w:tab w:val="left" w:pos="484"/>
                <w:tab w:val="left" w:pos="720"/>
              </w:tabs>
              <w:spacing w:line="276" w:lineRule="auto"/>
              <w:rPr>
                <w:rFonts w:ascii="Arial" w:hAnsi="Arial" w:cs="Arial"/>
              </w:rPr>
            </w:pPr>
            <w:r w:rsidRPr="00FE1B4E">
              <w:rPr>
                <w:rFonts w:ascii="Arial" w:hAnsi="Arial" w:cs="Arial"/>
              </w:rPr>
              <w:t>Maintain an up to date knowledge of all areas of clinical practice using a variety of CPD methods and to maintain a CPD portfolio.</w:t>
            </w:r>
          </w:p>
          <w:p w:rsidR="000F1E56" w:rsidRDefault="000F1E56" w:rsidP="00720FCD">
            <w:pPr>
              <w:numPr>
                <w:ilvl w:val="0"/>
                <w:numId w:val="11"/>
              </w:numPr>
              <w:tabs>
                <w:tab w:val="left" w:pos="71"/>
                <w:tab w:val="left" w:pos="484"/>
                <w:tab w:val="left" w:pos="720"/>
              </w:tabs>
              <w:spacing w:line="276" w:lineRule="auto"/>
              <w:rPr>
                <w:rFonts w:ascii="Arial" w:hAnsi="Arial" w:cs="Arial"/>
              </w:rPr>
            </w:pPr>
            <w:r w:rsidRPr="00FE1B4E">
              <w:rPr>
                <w:rFonts w:ascii="Arial" w:hAnsi="Arial" w:cs="Arial"/>
              </w:rPr>
              <w:t>Provide support and leadership to the team members to participate in clinical governance activities e.g. audit, research, clinical reviews.</w:t>
            </w:r>
          </w:p>
          <w:p w:rsidR="00CC585E" w:rsidRPr="00720FCD" w:rsidRDefault="00CC585E" w:rsidP="00720FCD">
            <w:pPr>
              <w:pStyle w:val="ListParagraph"/>
              <w:numPr>
                <w:ilvl w:val="0"/>
                <w:numId w:val="11"/>
              </w:numPr>
              <w:spacing w:before="0" w:line="276" w:lineRule="auto"/>
              <w:rPr>
                <w:rFonts w:cs="Arial"/>
                <w:szCs w:val="22"/>
              </w:rPr>
            </w:pPr>
            <w:r w:rsidRPr="00720FCD">
              <w:rPr>
                <w:rFonts w:cs="Arial"/>
                <w:szCs w:val="22"/>
              </w:rPr>
              <w:t>Working closely with the Research and Innovation Lead to identify areas of improvement to ensure the service is research active, including proactive participation in the R&amp;I group.</w:t>
            </w:r>
          </w:p>
          <w:p w:rsidR="000F1E56" w:rsidRPr="00FE1B4E" w:rsidRDefault="000F1E56" w:rsidP="00720FCD">
            <w:pPr>
              <w:numPr>
                <w:ilvl w:val="0"/>
                <w:numId w:val="11"/>
              </w:numPr>
              <w:tabs>
                <w:tab w:val="left" w:pos="71"/>
                <w:tab w:val="left" w:pos="484"/>
                <w:tab w:val="left" w:pos="720"/>
              </w:tabs>
              <w:spacing w:line="276" w:lineRule="auto"/>
              <w:rPr>
                <w:rFonts w:ascii="Arial" w:hAnsi="Arial" w:cs="Arial"/>
              </w:rPr>
            </w:pPr>
            <w:r w:rsidRPr="00FE1B4E">
              <w:rPr>
                <w:rFonts w:ascii="Arial" w:hAnsi="Arial" w:cs="Arial"/>
              </w:rPr>
              <w:t>Adhere to all professional and organi</w:t>
            </w:r>
            <w:r>
              <w:rPr>
                <w:rFonts w:ascii="Arial" w:hAnsi="Arial" w:cs="Arial"/>
              </w:rPr>
              <w:t>s</w:t>
            </w:r>
            <w:r w:rsidRPr="00FE1B4E">
              <w:rPr>
                <w:rFonts w:ascii="Arial" w:hAnsi="Arial" w:cs="Arial"/>
              </w:rPr>
              <w:t>ational standards of practice and policies.</w:t>
            </w:r>
          </w:p>
          <w:p w:rsidR="00D44AB0" w:rsidRPr="00F607B2" w:rsidRDefault="00D44AB0"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CC585E" w:rsidRPr="002B0B5C" w:rsidRDefault="00CC585E" w:rsidP="00720FCD">
            <w:pPr>
              <w:pStyle w:val="NormalWeb"/>
              <w:numPr>
                <w:ilvl w:val="0"/>
                <w:numId w:val="20"/>
              </w:numPr>
              <w:spacing w:line="276" w:lineRule="auto"/>
              <w:ind w:left="357" w:hanging="357"/>
              <w:rPr>
                <w:sz w:val="22"/>
                <w:szCs w:val="22"/>
              </w:rPr>
            </w:pPr>
            <w:r w:rsidRPr="002B0B5C">
              <w:rPr>
                <w:rFonts w:ascii="Arial" w:hAnsi="Arial" w:cs="Arial"/>
                <w:sz w:val="22"/>
                <w:szCs w:val="22"/>
              </w:rPr>
              <w:t xml:space="preserve">Demonstrate highly developed physical skills used in the assessment and treatment of patients </w:t>
            </w:r>
            <w:proofErr w:type="spellStart"/>
            <w:r w:rsidRPr="002B0B5C">
              <w:rPr>
                <w:rFonts w:ascii="Arial" w:hAnsi="Arial" w:cs="Arial"/>
                <w:sz w:val="22"/>
                <w:szCs w:val="22"/>
              </w:rPr>
              <w:t>e.</w:t>
            </w:r>
            <w:proofErr w:type="gramStart"/>
            <w:r w:rsidRPr="002B0B5C">
              <w:rPr>
                <w:rFonts w:ascii="Arial" w:hAnsi="Arial" w:cs="Arial"/>
                <w:sz w:val="22"/>
                <w:szCs w:val="22"/>
              </w:rPr>
              <w:t>g.</w:t>
            </w:r>
            <w:r w:rsidR="003F0AD7">
              <w:rPr>
                <w:rFonts w:ascii="Arial" w:hAnsi="Arial" w:cs="Arial"/>
                <w:sz w:val="22"/>
                <w:szCs w:val="22"/>
              </w:rPr>
              <w:t>complex</w:t>
            </w:r>
            <w:proofErr w:type="spellEnd"/>
            <w:proofErr w:type="gramEnd"/>
            <w:r w:rsidR="003F0AD7">
              <w:rPr>
                <w:rFonts w:ascii="Arial" w:hAnsi="Arial" w:cs="Arial"/>
                <w:sz w:val="22"/>
                <w:szCs w:val="22"/>
              </w:rPr>
              <w:t xml:space="preserve"> moving and handling</w:t>
            </w:r>
            <w:r w:rsidR="002D0826" w:rsidRPr="002B0B5C">
              <w:rPr>
                <w:rFonts w:ascii="Arial" w:hAnsi="Arial" w:cs="Arial"/>
                <w:sz w:val="22"/>
                <w:szCs w:val="22"/>
              </w:rPr>
              <w:t xml:space="preserve"> </w:t>
            </w:r>
            <w:r w:rsidRPr="002B0B5C">
              <w:rPr>
                <w:rFonts w:ascii="Arial" w:hAnsi="Arial" w:cs="Arial"/>
                <w:sz w:val="22"/>
                <w:szCs w:val="22"/>
              </w:rPr>
              <w:t xml:space="preserve"> </w:t>
            </w:r>
          </w:p>
          <w:p w:rsidR="00CC585E" w:rsidRPr="003C681B" w:rsidRDefault="00CC585E" w:rsidP="00720FCD">
            <w:pPr>
              <w:pStyle w:val="NormalWeb"/>
              <w:numPr>
                <w:ilvl w:val="0"/>
                <w:numId w:val="20"/>
              </w:numPr>
              <w:spacing w:line="276" w:lineRule="auto"/>
              <w:ind w:left="357" w:hanging="357"/>
            </w:pPr>
            <w:r w:rsidRPr="003C681B">
              <w:rPr>
                <w:rFonts w:ascii="Arial" w:hAnsi="Arial" w:cs="Arial"/>
                <w:sz w:val="22"/>
                <w:szCs w:val="22"/>
              </w:rPr>
              <w:t>Competent IT skills.</w:t>
            </w:r>
          </w:p>
          <w:p w:rsidR="00CC585E" w:rsidRPr="003C681B" w:rsidRDefault="00CC585E" w:rsidP="00720FCD">
            <w:pPr>
              <w:pStyle w:val="ListParagraph"/>
              <w:numPr>
                <w:ilvl w:val="0"/>
                <w:numId w:val="20"/>
              </w:numPr>
              <w:spacing w:before="0" w:line="276" w:lineRule="auto"/>
              <w:ind w:left="357" w:hanging="357"/>
              <w:rPr>
                <w:rFonts w:cs="Arial"/>
              </w:rPr>
            </w:pPr>
            <w:r w:rsidRPr="003C681B">
              <w:rPr>
                <w:rFonts w:cs="Arial"/>
                <w:szCs w:val="22"/>
              </w:rPr>
              <w:t>Good level of IT Keyboard skills required to enable completion of data collection systems and the development of reports etc as well as the use of email for communication.</w:t>
            </w:r>
          </w:p>
          <w:p w:rsidR="003C681B" w:rsidRPr="00F607B2" w:rsidRDefault="003C681B" w:rsidP="003C681B">
            <w:pPr>
              <w:pStyle w:val="ListParagraph"/>
              <w:spacing w:before="0" w:line="276" w:lineRule="auto"/>
              <w:ind w:left="357"/>
              <w:rPr>
                <w:rFonts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Default="00CC585E" w:rsidP="00720FCD">
            <w:pPr>
              <w:pStyle w:val="ListParagraph"/>
              <w:numPr>
                <w:ilvl w:val="0"/>
                <w:numId w:val="20"/>
              </w:numPr>
              <w:spacing w:before="0" w:line="276" w:lineRule="auto"/>
              <w:ind w:left="357" w:hanging="357"/>
              <w:jc w:val="left"/>
              <w:rPr>
                <w:rFonts w:cs="Arial"/>
              </w:rPr>
            </w:pPr>
            <w:r w:rsidRPr="00720FCD">
              <w:rPr>
                <w:rFonts w:cs="Arial"/>
              </w:rPr>
              <w:t>Carry out assessments and treatments of chosen specialised area, which may include frequent repetitive movements on a daily basis. The post holder will be expected to stand, squat, support and move inert adult limbs</w:t>
            </w:r>
            <w:r w:rsidR="003C681B">
              <w:rPr>
                <w:rFonts w:cs="Arial"/>
              </w:rPr>
              <w:t>.</w:t>
            </w:r>
          </w:p>
          <w:p w:rsidR="003C681B" w:rsidRPr="00720FCD" w:rsidRDefault="003C681B" w:rsidP="003C681B">
            <w:pPr>
              <w:pStyle w:val="ListParagraph"/>
              <w:spacing w:before="0" w:line="276" w:lineRule="auto"/>
              <w:ind w:left="357"/>
              <w:jc w:val="left"/>
              <w:rPr>
                <w:rFonts w:cs="Arial"/>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720FCD">
        <w:trPr>
          <w:trHeight w:val="442"/>
        </w:trPr>
        <w:tc>
          <w:tcPr>
            <w:tcW w:w="10206" w:type="dxa"/>
            <w:tcBorders>
              <w:bottom w:val="single" w:sz="4" w:space="0" w:color="auto"/>
            </w:tcBorders>
          </w:tcPr>
          <w:p w:rsidR="00CC585E" w:rsidRPr="00720FCD" w:rsidRDefault="00CC585E" w:rsidP="00720FCD">
            <w:pPr>
              <w:pStyle w:val="NormalWeb"/>
              <w:numPr>
                <w:ilvl w:val="0"/>
                <w:numId w:val="23"/>
              </w:numPr>
              <w:spacing w:line="276" w:lineRule="auto"/>
              <w:ind w:left="357" w:hanging="357"/>
              <w:rPr>
                <w:rFonts w:ascii="Arial" w:hAnsi="Arial" w:cs="Arial"/>
                <w:sz w:val="22"/>
                <w:szCs w:val="22"/>
              </w:rPr>
            </w:pPr>
            <w:r w:rsidRPr="00720FCD">
              <w:rPr>
                <w:rFonts w:ascii="Arial" w:hAnsi="Arial" w:cs="Arial"/>
                <w:sz w:val="22"/>
                <w:szCs w:val="22"/>
              </w:rPr>
              <w:t xml:space="preserve">Manage competing demands of this leadership role </w:t>
            </w:r>
          </w:p>
          <w:p w:rsidR="00CC585E" w:rsidRPr="00720FCD" w:rsidRDefault="00CC585E" w:rsidP="00720FCD">
            <w:pPr>
              <w:pStyle w:val="NormalWeb"/>
              <w:numPr>
                <w:ilvl w:val="0"/>
                <w:numId w:val="23"/>
              </w:numPr>
              <w:spacing w:line="276" w:lineRule="auto"/>
              <w:ind w:left="357" w:hanging="357"/>
            </w:pPr>
            <w:r w:rsidRPr="00720FCD">
              <w:rPr>
                <w:rFonts w:ascii="Arial" w:hAnsi="Arial" w:cs="Arial"/>
                <w:sz w:val="22"/>
                <w:szCs w:val="22"/>
              </w:rPr>
              <w:t xml:space="preserve">Frequent requirements </w:t>
            </w:r>
            <w:r w:rsidR="002D0826">
              <w:rPr>
                <w:rFonts w:ascii="Arial" w:hAnsi="Arial" w:cs="Arial"/>
                <w:sz w:val="22"/>
                <w:szCs w:val="22"/>
              </w:rPr>
              <w:t>for intense</w:t>
            </w:r>
            <w:r w:rsidRPr="00720FCD">
              <w:rPr>
                <w:rFonts w:ascii="Arial" w:hAnsi="Arial" w:cs="Arial"/>
                <w:sz w:val="22"/>
                <w:szCs w:val="22"/>
              </w:rPr>
              <w:t xml:space="preserve"> concentrat</w:t>
            </w:r>
            <w:r w:rsidR="002D0826">
              <w:rPr>
                <w:rFonts w:ascii="Arial" w:hAnsi="Arial" w:cs="Arial"/>
                <w:sz w:val="22"/>
                <w:szCs w:val="22"/>
              </w:rPr>
              <w:t>ion</w:t>
            </w:r>
            <w:r w:rsidRPr="00720FCD">
              <w:rPr>
                <w:rFonts w:ascii="Arial" w:hAnsi="Arial" w:cs="Arial"/>
                <w:sz w:val="22"/>
                <w:szCs w:val="22"/>
              </w:rPr>
              <w:t xml:space="preserve"> on report and letter writing on a daily basis. </w:t>
            </w:r>
          </w:p>
          <w:p w:rsidR="00CC585E" w:rsidRPr="00720FCD" w:rsidRDefault="00CC585E" w:rsidP="00720FCD">
            <w:pPr>
              <w:pStyle w:val="NormalWeb"/>
              <w:numPr>
                <w:ilvl w:val="0"/>
                <w:numId w:val="23"/>
              </w:numPr>
              <w:spacing w:line="276" w:lineRule="auto"/>
              <w:ind w:left="357" w:hanging="357"/>
            </w:pPr>
            <w:r w:rsidRPr="00720FCD">
              <w:rPr>
                <w:rFonts w:ascii="Arial" w:hAnsi="Arial" w:cs="Arial"/>
                <w:sz w:val="22"/>
                <w:szCs w:val="22"/>
              </w:rPr>
              <w:t>To use excellent prioritising and time management skills to meet the unpredictable and conflicting needs of the service with frequent interruptions</w:t>
            </w:r>
            <w:r w:rsidR="0091280B" w:rsidRPr="00720FCD">
              <w:rPr>
                <w:rFonts w:ascii="Arial" w:hAnsi="Arial" w:cs="Arial"/>
                <w:sz w:val="22"/>
                <w:szCs w:val="22"/>
              </w:rPr>
              <w:t xml:space="preserve"> e.g. requests from staff and patients requiring an immediate response to clinical issues.</w:t>
            </w:r>
            <w:r w:rsidRPr="00720FCD">
              <w:rPr>
                <w:rFonts w:ascii="Arial" w:hAnsi="Arial" w:cs="Arial"/>
                <w:sz w:val="22"/>
                <w:szCs w:val="22"/>
              </w:rPr>
              <w:t xml:space="preserve"> </w:t>
            </w:r>
          </w:p>
          <w:p w:rsidR="00CC585E" w:rsidRPr="00720FCD" w:rsidRDefault="003F0AD7" w:rsidP="00720FCD">
            <w:pPr>
              <w:pStyle w:val="NormalWeb"/>
              <w:numPr>
                <w:ilvl w:val="0"/>
                <w:numId w:val="23"/>
              </w:numPr>
              <w:spacing w:line="276" w:lineRule="auto"/>
              <w:ind w:left="357" w:hanging="357"/>
            </w:pPr>
            <w:r>
              <w:rPr>
                <w:rFonts w:ascii="Arial" w:hAnsi="Arial" w:cs="Arial"/>
                <w:sz w:val="22"/>
                <w:szCs w:val="22"/>
              </w:rPr>
              <w:t xml:space="preserve">Support teams with complex </w:t>
            </w:r>
            <w:r w:rsidR="00CC585E" w:rsidRPr="00720FCD">
              <w:rPr>
                <w:rFonts w:ascii="Arial" w:hAnsi="Arial" w:cs="Arial"/>
                <w:sz w:val="22"/>
                <w:szCs w:val="22"/>
              </w:rPr>
              <w:t>of clinical caseload</w:t>
            </w:r>
            <w:r>
              <w:rPr>
                <w:rFonts w:ascii="Arial" w:hAnsi="Arial" w:cs="Arial"/>
                <w:sz w:val="22"/>
                <w:szCs w:val="22"/>
              </w:rPr>
              <w:t>s</w:t>
            </w:r>
            <w:r w:rsidR="00CC585E" w:rsidRPr="00720FCD">
              <w:rPr>
                <w:rFonts w:ascii="Arial" w:hAnsi="Arial" w:cs="Arial"/>
                <w:sz w:val="22"/>
                <w:szCs w:val="22"/>
              </w:rPr>
              <w:t xml:space="preserve"> requiring complex clinical reasoning. </w:t>
            </w:r>
          </w:p>
          <w:p w:rsidR="00CC585E" w:rsidRPr="00720FCD" w:rsidRDefault="00CC585E" w:rsidP="00720FCD">
            <w:pPr>
              <w:pStyle w:val="NormalWeb"/>
              <w:numPr>
                <w:ilvl w:val="0"/>
                <w:numId w:val="23"/>
              </w:numPr>
              <w:spacing w:line="276" w:lineRule="auto"/>
              <w:ind w:left="357" w:hanging="357"/>
              <w:rPr>
                <w:rFonts w:ascii="Arial" w:hAnsi="Arial" w:cs="Arial"/>
                <w:sz w:val="22"/>
                <w:szCs w:val="22"/>
              </w:rPr>
            </w:pPr>
            <w:r w:rsidRPr="00720FCD">
              <w:rPr>
                <w:rFonts w:ascii="Arial" w:hAnsi="Arial" w:cs="Arial"/>
                <w:sz w:val="22"/>
                <w:szCs w:val="22"/>
              </w:rPr>
              <w:t>Read, decipher, summarise and disseminate lengthy documents.</w:t>
            </w:r>
          </w:p>
          <w:p w:rsidR="00CC585E" w:rsidRPr="00720FCD" w:rsidRDefault="00CC585E" w:rsidP="00720FCD">
            <w:pPr>
              <w:pStyle w:val="NormalWeb"/>
              <w:numPr>
                <w:ilvl w:val="0"/>
                <w:numId w:val="23"/>
              </w:numPr>
              <w:spacing w:line="276" w:lineRule="auto"/>
              <w:ind w:left="357" w:hanging="357"/>
              <w:rPr>
                <w:rFonts w:ascii="Arial" w:hAnsi="Arial" w:cs="Arial"/>
                <w:sz w:val="22"/>
                <w:szCs w:val="22"/>
              </w:rPr>
            </w:pPr>
            <w:r w:rsidRPr="00720FCD">
              <w:rPr>
                <w:rFonts w:ascii="Arial" w:hAnsi="Arial" w:cs="Arial"/>
                <w:sz w:val="22"/>
                <w:szCs w:val="22"/>
              </w:rPr>
              <w:t>Work in an unpredictable work pattern.</w:t>
            </w:r>
          </w:p>
          <w:p w:rsidR="00CC585E" w:rsidRPr="00720FCD" w:rsidRDefault="00CC585E" w:rsidP="00720FCD">
            <w:pPr>
              <w:pStyle w:val="NormalWeb"/>
              <w:numPr>
                <w:ilvl w:val="0"/>
                <w:numId w:val="23"/>
              </w:numPr>
              <w:spacing w:line="276" w:lineRule="auto"/>
              <w:ind w:left="357" w:hanging="357"/>
              <w:rPr>
                <w:rFonts w:ascii="Arial" w:hAnsi="Arial" w:cs="Arial"/>
                <w:sz w:val="22"/>
                <w:szCs w:val="22"/>
              </w:rPr>
            </w:pPr>
            <w:r w:rsidRPr="00720FCD">
              <w:rPr>
                <w:rFonts w:ascii="Arial" w:hAnsi="Arial" w:cs="Arial"/>
                <w:sz w:val="22"/>
                <w:szCs w:val="22"/>
              </w:rPr>
              <w:t>Responding to requests for information with short time scales.</w:t>
            </w:r>
          </w:p>
          <w:p w:rsidR="0084654F" w:rsidRPr="00720FCD" w:rsidRDefault="00CC585E" w:rsidP="00720FCD">
            <w:pPr>
              <w:pStyle w:val="NormalWeb"/>
              <w:numPr>
                <w:ilvl w:val="0"/>
                <w:numId w:val="23"/>
              </w:numPr>
              <w:spacing w:line="276" w:lineRule="auto"/>
              <w:ind w:left="357" w:hanging="357"/>
              <w:rPr>
                <w:rFonts w:ascii="Arial" w:hAnsi="Arial" w:cs="Arial"/>
                <w:sz w:val="22"/>
                <w:szCs w:val="22"/>
              </w:rPr>
            </w:pPr>
            <w:r w:rsidRPr="00720FCD">
              <w:rPr>
                <w:rFonts w:ascii="Arial" w:hAnsi="Arial" w:cs="Arial"/>
                <w:sz w:val="22"/>
                <w:szCs w:val="22"/>
              </w:rPr>
              <w:t xml:space="preserve">Long periods of </w:t>
            </w:r>
            <w:r w:rsidR="002D0826">
              <w:rPr>
                <w:rFonts w:ascii="Arial" w:hAnsi="Arial" w:cs="Arial"/>
                <w:sz w:val="22"/>
                <w:szCs w:val="22"/>
              </w:rPr>
              <w:t xml:space="preserve">intense </w:t>
            </w:r>
            <w:r w:rsidRPr="00720FCD">
              <w:rPr>
                <w:rFonts w:ascii="Arial" w:hAnsi="Arial" w:cs="Arial"/>
                <w:sz w:val="22"/>
                <w:szCs w:val="22"/>
              </w:rPr>
              <w:t>concentration</w:t>
            </w:r>
            <w:r w:rsidR="002D0826">
              <w:rPr>
                <w:rFonts w:ascii="Arial" w:hAnsi="Arial" w:cs="Arial"/>
                <w:sz w:val="22"/>
                <w:szCs w:val="22"/>
              </w:rPr>
              <w:t xml:space="preserve"> on a daily basis</w:t>
            </w:r>
            <w:r w:rsidRPr="00720FCD">
              <w:rPr>
                <w:rFonts w:ascii="Arial" w:hAnsi="Arial" w:cs="Arial"/>
                <w:sz w:val="22"/>
                <w:szCs w:val="22"/>
              </w:rPr>
              <w:t>, particularly when using a VDU.</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CC585E" w:rsidRPr="00720FCD" w:rsidRDefault="00CC585E" w:rsidP="00720FCD">
            <w:pPr>
              <w:pStyle w:val="NormalWeb"/>
              <w:numPr>
                <w:ilvl w:val="0"/>
                <w:numId w:val="24"/>
              </w:numPr>
              <w:spacing w:line="276" w:lineRule="auto"/>
              <w:ind w:left="357" w:hanging="357"/>
              <w:rPr>
                <w:rFonts w:ascii="Arial" w:hAnsi="Arial" w:cs="Arial"/>
                <w:sz w:val="22"/>
                <w:szCs w:val="22"/>
              </w:rPr>
            </w:pPr>
            <w:r w:rsidRPr="00720FCD">
              <w:rPr>
                <w:rFonts w:ascii="Arial" w:hAnsi="Arial" w:cs="Arial"/>
                <w:sz w:val="22"/>
                <w:szCs w:val="22"/>
              </w:rPr>
              <w:t>Manage patients with chronic pain and distress, dealing sensitively with patients, carers and family who have high levels of anxiety, may be angry or confused.</w:t>
            </w:r>
          </w:p>
          <w:p w:rsidR="00CC585E" w:rsidRPr="00720FCD" w:rsidRDefault="00CC585E" w:rsidP="00720FCD">
            <w:pPr>
              <w:pStyle w:val="NormalWeb"/>
              <w:numPr>
                <w:ilvl w:val="0"/>
                <w:numId w:val="24"/>
              </w:numPr>
              <w:spacing w:line="276" w:lineRule="auto"/>
              <w:ind w:left="357" w:hanging="357"/>
              <w:rPr>
                <w:rFonts w:ascii="Arial" w:hAnsi="Arial" w:cs="Arial"/>
                <w:sz w:val="22"/>
                <w:szCs w:val="22"/>
              </w:rPr>
            </w:pPr>
            <w:r w:rsidRPr="00720FCD">
              <w:rPr>
                <w:rFonts w:ascii="Arial" w:hAnsi="Arial" w:cs="Arial"/>
                <w:sz w:val="22"/>
                <w:szCs w:val="22"/>
              </w:rPr>
              <w:t>Empathically manage patients with long-term degenerative conditions, or patients whose diagnosis or prognosis is worsening, or who may have a distressing diagnosis.</w:t>
            </w:r>
          </w:p>
          <w:p w:rsidR="00CC585E" w:rsidRPr="00720FCD" w:rsidRDefault="00CC585E" w:rsidP="00720FCD">
            <w:pPr>
              <w:pStyle w:val="NormalWeb"/>
              <w:numPr>
                <w:ilvl w:val="0"/>
                <w:numId w:val="24"/>
              </w:numPr>
              <w:spacing w:line="276" w:lineRule="auto"/>
              <w:ind w:left="357" w:hanging="357"/>
              <w:rPr>
                <w:rFonts w:ascii="Arial" w:hAnsi="Arial" w:cs="Arial"/>
                <w:sz w:val="22"/>
                <w:szCs w:val="22"/>
              </w:rPr>
            </w:pPr>
            <w:r w:rsidRPr="00720FCD">
              <w:rPr>
                <w:rFonts w:ascii="Arial" w:hAnsi="Arial" w:cs="Arial"/>
                <w:sz w:val="22"/>
                <w:szCs w:val="22"/>
              </w:rPr>
              <w:t>Make calm, rational decisions under stressful situations.</w:t>
            </w:r>
          </w:p>
          <w:p w:rsidR="00CC585E" w:rsidRPr="00720FCD" w:rsidRDefault="00CC585E" w:rsidP="00720FCD">
            <w:pPr>
              <w:pStyle w:val="NormalWeb"/>
              <w:numPr>
                <w:ilvl w:val="0"/>
                <w:numId w:val="24"/>
              </w:numPr>
              <w:spacing w:line="276" w:lineRule="auto"/>
              <w:ind w:left="357" w:hanging="357"/>
              <w:rPr>
                <w:rFonts w:ascii="Arial" w:hAnsi="Arial" w:cs="Arial"/>
                <w:sz w:val="22"/>
                <w:szCs w:val="22"/>
              </w:rPr>
            </w:pPr>
            <w:r w:rsidRPr="00720FCD">
              <w:rPr>
                <w:rFonts w:ascii="Arial" w:hAnsi="Arial" w:cs="Arial"/>
                <w:sz w:val="22"/>
                <w:szCs w:val="22"/>
              </w:rPr>
              <w:t>Deal effectively and efficiently with issues of complaint and concern. Demonstrating listening and empathic skills with the ability to resolve potential contentious issues.</w:t>
            </w:r>
          </w:p>
          <w:p w:rsidR="00CC585E" w:rsidRPr="00720FCD" w:rsidRDefault="00CC585E" w:rsidP="00720FCD">
            <w:pPr>
              <w:pStyle w:val="NormalWeb"/>
              <w:numPr>
                <w:ilvl w:val="0"/>
                <w:numId w:val="24"/>
              </w:numPr>
              <w:spacing w:line="276" w:lineRule="auto"/>
              <w:ind w:left="357" w:hanging="357"/>
              <w:rPr>
                <w:rFonts w:ascii="Arial" w:hAnsi="Arial" w:cs="Arial"/>
                <w:sz w:val="22"/>
                <w:szCs w:val="22"/>
              </w:rPr>
            </w:pPr>
            <w:r w:rsidRPr="00720FCD">
              <w:rPr>
                <w:rFonts w:ascii="Arial" w:hAnsi="Arial" w:cs="Arial"/>
                <w:sz w:val="22"/>
                <w:szCs w:val="22"/>
              </w:rPr>
              <w:t>Support managers and staff during complaints/grievance/disciplinary situations</w:t>
            </w:r>
          </w:p>
          <w:p w:rsidR="00720FCD" w:rsidRDefault="00CC585E" w:rsidP="00720FCD">
            <w:pPr>
              <w:pStyle w:val="NormalWeb"/>
              <w:numPr>
                <w:ilvl w:val="0"/>
                <w:numId w:val="24"/>
              </w:numPr>
              <w:spacing w:line="276" w:lineRule="auto"/>
              <w:ind w:left="357" w:hanging="357"/>
              <w:rPr>
                <w:rFonts w:ascii="Arial" w:hAnsi="Arial" w:cs="Arial"/>
                <w:sz w:val="22"/>
                <w:szCs w:val="22"/>
              </w:rPr>
            </w:pPr>
            <w:r w:rsidRPr="00720FCD">
              <w:rPr>
                <w:rFonts w:ascii="Arial" w:hAnsi="Arial" w:cs="Arial"/>
                <w:sz w:val="22"/>
                <w:szCs w:val="22"/>
              </w:rPr>
              <w:lastRenderedPageBreak/>
              <w:t>Support staff in difficult situations and during difficult life experiences.</w:t>
            </w:r>
          </w:p>
          <w:p w:rsidR="0084654F" w:rsidRPr="00720FCD" w:rsidRDefault="00CC585E" w:rsidP="00720FCD">
            <w:pPr>
              <w:pStyle w:val="NormalWeb"/>
              <w:numPr>
                <w:ilvl w:val="0"/>
                <w:numId w:val="24"/>
              </w:numPr>
              <w:spacing w:line="276" w:lineRule="auto"/>
              <w:ind w:left="357" w:hanging="357"/>
              <w:rPr>
                <w:rFonts w:ascii="Arial" w:hAnsi="Arial" w:cs="Arial"/>
                <w:sz w:val="22"/>
                <w:szCs w:val="22"/>
              </w:rPr>
            </w:pPr>
            <w:r w:rsidRPr="00720FCD">
              <w:rPr>
                <w:rFonts w:ascii="Arial" w:hAnsi="Arial" w:cs="Arial"/>
                <w:sz w:val="22"/>
                <w:szCs w:val="22"/>
              </w:rPr>
              <w:t>Instigate and advise on disciplinary and performance issues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CC585E" w:rsidRPr="00720FCD" w:rsidRDefault="00CC585E" w:rsidP="00720FCD">
            <w:pPr>
              <w:pStyle w:val="ListParagraph"/>
              <w:numPr>
                <w:ilvl w:val="0"/>
                <w:numId w:val="25"/>
              </w:numPr>
              <w:spacing w:before="0" w:line="276" w:lineRule="auto"/>
              <w:ind w:left="357" w:hanging="357"/>
              <w:jc w:val="left"/>
              <w:rPr>
                <w:rFonts w:cs="Arial"/>
              </w:rPr>
            </w:pPr>
            <w:r w:rsidRPr="00720FCD">
              <w:rPr>
                <w:rFonts w:cs="Arial"/>
              </w:rPr>
              <w:t xml:space="preserve">Be adaptable to work in variety of clinical settings in the </w:t>
            </w:r>
            <w:r w:rsidR="00347056">
              <w:rPr>
                <w:rFonts w:cs="Arial"/>
              </w:rPr>
              <w:t xml:space="preserve">Community including people’s homes, </w:t>
            </w:r>
            <w:r w:rsidRPr="00720FCD">
              <w:rPr>
                <w:rFonts w:cs="Arial"/>
              </w:rPr>
              <w:t>community hospitals</w:t>
            </w:r>
            <w:r w:rsidR="00347056">
              <w:rPr>
                <w:rFonts w:cs="Arial"/>
              </w:rPr>
              <w:t xml:space="preserve"> and </w:t>
            </w:r>
            <w:r w:rsidR="0091280B" w:rsidRPr="00720FCD">
              <w:rPr>
                <w:rFonts w:cs="Arial"/>
              </w:rPr>
              <w:t>outpatient settings</w:t>
            </w:r>
            <w:r w:rsidRPr="00720FCD">
              <w:rPr>
                <w:rFonts w:cs="Arial"/>
              </w:rPr>
              <w:t xml:space="preserve"> to be adaptable to meet patient needs within changeable environment.</w:t>
            </w:r>
          </w:p>
          <w:p w:rsidR="00CC585E" w:rsidRPr="00720FCD" w:rsidRDefault="00CC585E" w:rsidP="00720FCD">
            <w:pPr>
              <w:pStyle w:val="ListParagraph"/>
              <w:numPr>
                <w:ilvl w:val="0"/>
                <w:numId w:val="25"/>
              </w:numPr>
              <w:spacing w:before="0" w:line="276" w:lineRule="auto"/>
              <w:ind w:left="357" w:hanging="357"/>
              <w:jc w:val="left"/>
              <w:rPr>
                <w:rFonts w:cs="Arial"/>
              </w:rPr>
            </w:pPr>
            <w:r w:rsidRPr="00720FCD">
              <w:rPr>
                <w:rFonts w:cs="Arial"/>
              </w:rPr>
              <w:t>To be able to work in an open plan office liable to frequent distractions and interruption.</w:t>
            </w:r>
          </w:p>
          <w:p w:rsidR="00CC585E" w:rsidRDefault="00CC585E" w:rsidP="00720FCD">
            <w:pPr>
              <w:pStyle w:val="ListParagraph"/>
              <w:numPr>
                <w:ilvl w:val="0"/>
                <w:numId w:val="25"/>
              </w:numPr>
              <w:spacing w:before="0" w:line="276" w:lineRule="auto"/>
              <w:ind w:left="357" w:hanging="357"/>
              <w:jc w:val="left"/>
              <w:rPr>
                <w:rFonts w:cs="Arial"/>
              </w:rPr>
            </w:pPr>
            <w:r w:rsidRPr="00720FCD">
              <w:rPr>
                <w:rFonts w:cs="Arial"/>
              </w:rPr>
              <w:t>Working with patients with a wide range of complex conditions involv</w:t>
            </w:r>
            <w:r w:rsidR="0091280B" w:rsidRPr="00720FCD">
              <w:rPr>
                <w:rFonts w:cs="Arial"/>
              </w:rPr>
              <w:t>ing</w:t>
            </w:r>
            <w:r w:rsidRPr="00720FCD">
              <w:rPr>
                <w:rFonts w:cs="Arial"/>
              </w:rPr>
              <w:t xml:space="preserve"> expos</w:t>
            </w:r>
            <w:r w:rsidR="00347056">
              <w:rPr>
                <w:rFonts w:cs="Arial"/>
              </w:rPr>
              <w:t>ure</w:t>
            </w:r>
            <w:r w:rsidRPr="00720FCD">
              <w:rPr>
                <w:rFonts w:cs="Arial"/>
              </w:rPr>
              <w:t xml:space="preserve"> to highly unpleasant working conditions on an occasional basis including contact with bodily fluids such as blood, sputum, urine, vomit; fleas and lice.</w:t>
            </w:r>
          </w:p>
          <w:p w:rsidR="00A01662" w:rsidRPr="00720FCD" w:rsidRDefault="00A01662" w:rsidP="00720FCD">
            <w:pPr>
              <w:pStyle w:val="ListParagraph"/>
              <w:numPr>
                <w:ilvl w:val="0"/>
                <w:numId w:val="25"/>
              </w:numPr>
              <w:spacing w:before="0" w:line="276" w:lineRule="auto"/>
              <w:ind w:left="357" w:hanging="357"/>
              <w:jc w:val="left"/>
              <w:rPr>
                <w:rFonts w:cs="Arial"/>
              </w:rPr>
            </w:pPr>
            <w:r>
              <w:rPr>
                <w:rFonts w:cs="Arial"/>
              </w:rPr>
              <w:t>Occasional requirement to work with people with challenging behaviour e.g. aquired brain injury, learning challenges of dementia.</w:t>
            </w:r>
          </w:p>
          <w:p w:rsidR="00CC585E" w:rsidRPr="00720FCD" w:rsidRDefault="00CC585E" w:rsidP="00720FCD">
            <w:pPr>
              <w:pStyle w:val="ListParagraph"/>
              <w:numPr>
                <w:ilvl w:val="0"/>
                <w:numId w:val="25"/>
              </w:numPr>
              <w:spacing w:before="0" w:line="276" w:lineRule="auto"/>
              <w:ind w:left="357" w:hanging="357"/>
              <w:jc w:val="left"/>
              <w:rPr>
                <w:rFonts w:cs="Arial"/>
              </w:rPr>
            </w:pPr>
            <w:r w:rsidRPr="00720FCD">
              <w:rPr>
                <w:rFonts w:cs="Arial"/>
              </w:rPr>
              <w:t>Frequent use of road transportation</w:t>
            </w:r>
          </w:p>
          <w:p w:rsidR="00CC585E" w:rsidRPr="00720FCD" w:rsidRDefault="00CC585E" w:rsidP="00720FCD">
            <w:pPr>
              <w:pStyle w:val="ListParagraph"/>
              <w:numPr>
                <w:ilvl w:val="0"/>
                <w:numId w:val="25"/>
              </w:numPr>
              <w:spacing w:before="0" w:line="276" w:lineRule="auto"/>
              <w:ind w:left="357" w:hanging="357"/>
              <w:jc w:val="left"/>
              <w:rPr>
                <w:rFonts w:cs="Arial"/>
              </w:rPr>
            </w:pPr>
            <w:r w:rsidRPr="00720FCD">
              <w:rPr>
                <w:rFonts w:cs="Arial"/>
              </w:rPr>
              <w:t>Regular user of the VDU for long periods of time (3-4 hours)</w:t>
            </w:r>
          </w:p>
          <w:p w:rsidR="0084654F" w:rsidRPr="00F607B2" w:rsidRDefault="0084654F"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3C681B"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005A14" w:rsidRDefault="000C1FB8" w:rsidP="00005A14">
            <w:pPr>
              <w:tabs>
                <w:tab w:val="left" w:pos="720"/>
                <w:tab w:val="left" w:pos="1440"/>
                <w:tab w:val="left" w:pos="2160"/>
                <w:tab w:val="left" w:pos="2880"/>
                <w:tab w:val="left" w:pos="3600"/>
                <w:tab w:val="left" w:pos="4320"/>
                <w:tab w:val="left" w:pos="5040"/>
                <w:tab w:val="left" w:pos="6480"/>
              </w:tabs>
              <w:spacing w:line="276" w:lineRule="auto"/>
              <w:jc w:val="both"/>
              <w:rPr>
                <w:rFonts w:ascii="Arial" w:hAnsi="Arial" w:cs="Arial"/>
              </w:rPr>
            </w:pPr>
            <w:r w:rsidRPr="00005A14">
              <w:rPr>
                <w:rFonts w:ascii="Arial" w:hAnsi="Arial" w:cs="Arial"/>
              </w:rPr>
              <w:t>Leading the team effectively and supporting their wellbeing by</w:t>
            </w:r>
            <w:r w:rsidR="00C4469F" w:rsidRPr="00005A14">
              <w:rPr>
                <w:rFonts w:ascii="Arial" w:hAnsi="Arial" w:cs="Arial"/>
              </w:rPr>
              <w:t>:</w:t>
            </w:r>
          </w:p>
          <w:p w:rsidR="00864555" w:rsidRPr="00005A14" w:rsidRDefault="00864555" w:rsidP="00005A14">
            <w:pPr>
              <w:pStyle w:val="ListParagraph"/>
              <w:numPr>
                <w:ilvl w:val="0"/>
                <w:numId w:val="6"/>
              </w:numPr>
              <w:spacing w:before="0" w:line="276" w:lineRule="auto"/>
              <w:ind w:left="357" w:hanging="357"/>
              <w:jc w:val="left"/>
            </w:pPr>
            <w:r w:rsidRPr="00005A14">
              <w:t>Champion</w:t>
            </w:r>
            <w:r w:rsidR="00C4469F" w:rsidRPr="00005A14">
              <w:t>ing</w:t>
            </w:r>
            <w:r w:rsidRPr="00005A14">
              <w:t xml:space="preserve"> health and wellbeing.</w:t>
            </w:r>
          </w:p>
          <w:p w:rsidR="00864555" w:rsidRPr="00005A14" w:rsidRDefault="00864555" w:rsidP="00005A14">
            <w:pPr>
              <w:pStyle w:val="ListParagraph"/>
              <w:numPr>
                <w:ilvl w:val="0"/>
                <w:numId w:val="6"/>
              </w:numPr>
              <w:spacing w:before="0" w:line="276" w:lineRule="auto"/>
              <w:ind w:left="357" w:hanging="357"/>
              <w:jc w:val="left"/>
            </w:pPr>
            <w:r w:rsidRPr="00005A14">
              <w:t>Encourag</w:t>
            </w:r>
            <w:r w:rsidR="00C4469F" w:rsidRPr="00005A14">
              <w:t>ing</w:t>
            </w:r>
            <w:r w:rsidRPr="00005A14">
              <w:t xml:space="preserve"> and support staff engagement in delivery of the service.</w:t>
            </w:r>
          </w:p>
          <w:p w:rsidR="00005A14" w:rsidRDefault="00864555" w:rsidP="00005A14">
            <w:pPr>
              <w:pStyle w:val="ListParagraph"/>
              <w:numPr>
                <w:ilvl w:val="0"/>
                <w:numId w:val="6"/>
              </w:numPr>
              <w:spacing w:before="0" w:line="276" w:lineRule="auto"/>
              <w:ind w:left="357" w:hanging="357"/>
              <w:jc w:val="left"/>
            </w:pPr>
            <w:r w:rsidRPr="00005A14">
              <w:t>Encourag</w:t>
            </w:r>
            <w:r w:rsidR="00C4469F" w:rsidRPr="00005A14">
              <w:t xml:space="preserve">ing </w:t>
            </w:r>
            <w:r w:rsidRPr="00005A14">
              <w:t>staff to comment on development and delivery of the service.</w:t>
            </w:r>
          </w:p>
          <w:p w:rsidR="00005A14" w:rsidRDefault="00864555" w:rsidP="003C681B">
            <w:pPr>
              <w:pStyle w:val="ListParagraph"/>
              <w:numPr>
                <w:ilvl w:val="0"/>
                <w:numId w:val="6"/>
              </w:numPr>
              <w:spacing w:before="0" w:line="276" w:lineRule="auto"/>
              <w:ind w:left="357" w:hanging="357"/>
              <w:jc w:val="left"/>
            </w:pPr>
            <w:r w:rsidRPr="00005A14">
              <w:t>Ensur</w:t>
            </w:r>
            <w:r w:rsidR="00C4469F" w:rsidRPr="00005A14">
              <w:t>ing</w:t>
            </w:r>
            <w:r w:rsidRPr="00005A14">
              <w:t xml:space="preserve"> during 1:1’s / supervision with employees you always check how they are.</w:t>
            </w:r>
          </w:p>
          <w:p w:rsidR="003C681B" w:rsidRPr="00005A14" w:rsidRDefault="003C681B" w:rsidP="003C681B">
            <w:pPr>
              <w:pStyle w:val="ListParagraph"/>
              <w:spacing w:before="0" w:line="276" w:lineRule="auto"/>
              <w:ind w:left="357"/>
              <w:jc w:val="left"/>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Default="00B735BB" w:rsidP="00F607B2">
            <w:pPr>
              <w:jc w:val="both"/>
              <w:rPr>
                <w:rFonts w:ascii="Arial" w:hAnsi="Arial" w:cs="Arial"/>
                <w:lang w:eastAsia="en-GB"/>
              </w:rPr>
            </w:pPr>
            <w:r w:rsidRPr="00005A1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005A14" w:rsidRPr="00F607B2" w:rsidRDefault="00005A14" w:rsidP="00F607B2">
            <w:pPr>
              <w:jc w:val="both"/>
              <w:rPr>
                <w:rFonts w:ascii="Arial" w:hAnsi="Arial" w:cs="Arial"/>
                <w:b/>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3C681B" w:rsidRDefault="00B735BB" w:rsidP="003C681B">
            <w:pPr>
              <w:pStyle w:val="BodyText"/>
              <w:jc w:val="both"/>
              <w:rPr>
                <w:rFonts w:ascii="Arial" w:hAnsi="Arial" w:cs="Arial"/>
                <w:b w:val="0"/>
                <w:sz w:val="22"/>
                <w:szCs w:val="22"/>
              </w:rPr>
            </w:pPr>
            <w:r w:rsidRPr="003C681B">
              <w:rPr>
                <w:rFonts w:ascii="Arial" w:hAnsi="Arial" w:cs="Arial"/>
                <w:b w:val="0"/>
                <w:sz w:val="22"/>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C2875" w:rsidP="00CC585E">
            <w:pPr>
              <w:jc w:val="both"/>
              <w:rPr>
                <w:rFonts w:ascii="Arial" w:hAnsi="Arial" w:cs="Arial"/>
              </w:rPr>
            </w:pPr>
            <w:r>
              <w:rPr>
                <w:rFonts w:ascii="Arial" w:hAnsi="Arial" w:cs="Arial"/>
              </w:rPr>
              <w:t>Admission Avoidance AHP</w:t>
            </w:r>
            <w:r w:rsidR="00B127D2" w:rsidRPr="00005A14">
              <w:rPr>
                <w:rFonts w:ascii="Arial" w:hAnsi="Arial" w:cs="Arial"/>
              </w:rPr>
              <w:t xml:space="preserve"> Professional Lead</w:t>
            </w:r>
          </w:p>
        </w:tc>
      </w:tr>
    </w:tbl>
    <w:p w:rsidR="008F7D36" w:rsidRDefault="008F7D36" w:rsidP="00F607B2">
      <w:pPr>
        <w:spacing w:after="0" w:line="240" w:lineRule="auto"/>
        <w:jc w:val="both"/>
        <w:rPr>
          <w:rFonts w:ascii="Arial" w:hAnsi="Arial" w:cs="Arial"/>
        </w:rPr>
      </w:pPr>
    </w:p>
    <w:p w:rsidR="00347056" w:rsidRDefault="00347056" w:rsidP="00DF2EEB">
      <w:pPr>
        <w:spacing w:after="0" w:line="240" w:lineRule="auto"/>
        <w:jc w:val="both"/>
        <w:rPr>
          <w:rFonts w:ascii="Arial" w:hAnsi="Arial" w:cs="Arial"/>
          <w:color w:val="FF0000"/>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Pr="00EB0AC7" w:rsidRDefault="00347056" w:rsidP="00EB0AC7">
      <w:pPr>
        <w:rPr>
          <w:rFonts w:ascii="Arial" w:hAnsi="Arial" w:cs="Arial"/>
        </w:rPr>
      </w:pPr>
    </w:p>
    <w:p w:rsidR="00347056" w:rsidRDefault="00347056" w:rsidP="00347056">
      <w:pPr>
        <w:rPr>
          <w:rFonts w:ascii="Arial" w:hAnsi="Arial" w:cs="Arial"/>
        </w:rPr>
      </w:pPr>
    </w:p>
    <w:p w:rsidR="001D2D93" w:rsidRPr="00EB0AC7" w:rsidRDefault="00347056" w:rsidP="00EB0AC7">
      <w:pPr>
        <w:tabs>
          <w:tab w:val="left" w:pos="930"/>
        </w:tabs>
        <w:rPr>
          <w:rFonts w:ascii="Arial" w:hAnsi="Arial" w:cs="Arial"/>
        </w:rPr>
      </w:pPr>
      <w:r>
        <w:rPr>
          <w:rFonts w:ascii="Arial" w:hAnsi="Arial" w:cs="Arial"/>
        </w:rPr>
        <w:tab/>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lastRenderedPageBreak/>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B127D2" w:rsidRDefault="00B127D2" w:rsidP="00B127D2">
            <w:pPr>
              <w:rPr>
                <w:rFonts w:ascii="Arial" w:hAnsi="Arial" w:cs="Arial"/>
                <w:color w:val="000000"/>
              </w:rPr>
            </w:pPr>
            <w:r w:rsidRPr="002C3E9E">
              <w:rPr>
                <w:rFonts w:ascii="Arial" w:hAnsi="Arial" w:cs="Arial"/>
                <w:color w:val="000000"/>
              </w:rPr>
              <w:t xml:space="preserve">BSc </w:t>
            </w:r>
            <w:r w:rsidR="00347056">
              <w:rPr>
                <w:rFonts w:ascii="Arial" w:hAnsi="Arial" w:cs="Arial"/>
                <w:color w:val="000000"/>
              </w:rPr>
              <w:t>Occupational Therapy OR Physiotherapy</w:t>
            </w:r>
            <w:r w:rsidRPr="002C3E9E">
              <w:rPr>
                <w:rFonts w:ascii="Arial" w:hAnsi="Arial" w:cs="Arial"/>
                <w:color w:val="000000"/>
              </w:rPr>
              <w:t xml:space="preserve"> </w:t>
            </w:r>
            <w:r w:rsidR="008C2875">
              <w:rPr>
                <w:rFonts w:ascii="Arial" w:hAnsi="Arial" w:cs="Arial"/>
                <w:color w:val="000000"/>
              </w:rPr>
              <w:t>OR Paramedic Science</w:t>
            </w:r>
            <w:bookmarkStart w:id="0" w:name="_GoBack"/>
            <w:bookmarkEnd w:id="0"/>
          </w:p>
          <w:p w:rsidR="002D0826" w:rsidRPr="002C3E9E" w:rsidRDefault="002D0826" w:rsidP="00B127D2">
            <w:pPr>
              <w:rPr>
                <w:rFonts w:ascii="Arial" w:hAnsi="Arial" w:cs="Arial"/>
                <w:color w:val="000000"/>
              </w:rPr>
            </w:pPr>
            <w:r>
              <w:rPr>
                <w:rFonts w:ascii="Arial" w:hAnsi="Arial" w:cs="Arial"/>
                <w:color w:val="000000"/>
              </w:rPr>
              <w:t>Educated at MSc level or equivalent</w:t>
            </w:r>
            <w:r w:rsidR="00347056">
              <w:rPr>
                <w:rFonts w:ascii="Arial" w:hAnsi="Arial" w:cs="Arial"/>
                <w:color w:val="000000"/>
              </w:rPr>
              <w:t xml:space="preserve"> experience</w:t>
            </w:r>
          </w:p>
          <w:p w:rsidR="00B127D2" w:rsidRPr="002C3E9E" w:rsidRDefault="00B127D2" w:rsidP="00B127D2">
            <w:pPr>
              <w:rPr>
                <w:rFonts w:ascii="Arial" w:hAnsi="Arial" w:cs="Arial"/>
                <w:color w:val="000000"/>
              </w:rPr>
            </w:pPr>
            <w:r w:rsidRPr="002C3E9E">
              <w:rPr>
                <w:rFonts w:ascii="Arial" w:hAnsi="Arial" w:cs="Arial"/>
                <w:color w:val="000000"/>
              </w:rPr>
              <w:t xml:space="preserve">HCPC registered </w:t>
            </w:r>
          </w:p>
          <w:p w:rsidR="00B127D2" w:rsidRDefault="00B127D2" w:rsidP="00B127D2">
            <w:pPr>
              <w:rPr>
                <w:rFonts w:ascii="Arial" w:hAnsi="Arial" w:cs="Arial"/>
              </w:rPr>
            </w:pPr>
            <w:r>
              <w:rPr>
                <w:rFonts w:ascii="Arial" w:hAnsi="Arial" w:cs="Arial"/>
              </w:rPr>
              <w:t>Evidence of continuing professional development</w:t>
            </w:r>
          </w:p>
          <w:p w:rsidR="00B127D2" w:rsidRDefault="00B127D2" w:rsidP="00B127D2">
            <w:pPr>
              <w:rPr>
                <w:rFonts w:ascii="Arial" w:hAnsi="Arial" w:cs="Arial"/>
              </w:rPr>
            </w:pPr>
            <w:r>
              <w:rPr>
                <w:rFonts w:ascii="Arial" w:hAnsi="Arial" w:cs="Arial"/>
              </w:rPr>
              <w:t xml:space="preserve">Management / </w:t>
            </w:r>
            <w:r w:rsidRPr="0012736E">
              <w:rPr>
                <w:rFonts w:ascii="Arial" w:hAnsi="Arial" w:cs="Arial"/>
              </w:rPr>
              <w:t>Leadership</w:t>
            </w:r>
            <w:r>
              <w:rPr>
                <w:rFonts w:ascii="Arial" w:hAnsi="Arial" w:cs="Arial"/>
              </w:rPr>
              <w:t xml:space="preserve"> qualification</w:t>
            </w:r>
          </w:p>
          <w:p w:rsidR="001D2D93" w:rsidRPr="00F607B2" w:rsidRDefault="001D2D93" w:rsidP="00B127D2">
            <w:pPr>
              <w:jc w:val="both"/>
              <w:rPr>
                <w:rFonts w:ascii="Arial" w:hAnsi="Arial" w:cs="Arial"/>
                <w:color w:val="FF0000"/>
              </w:rPr>
            </w:pPr>
          </w:p>
        </w:tc>
        <w:tc>
          <w:tcPr>
            <w:tcW w:w="1398" w:type="dxa"/>
          </w:tcPr>
          <w:p w:rsidR="001D2D93" w:rsidRPr="00005A14" w:rsidRDefault="001D2D93" w:rsidP="00B127D2">
            <w:pPr>
              <w:jc w:val="center"/>
              <w:rPr>
                <w:rFonts w:ascii="Arial" w:hAnsi="Arial" w:cs="Arial"/>
                <w:b/>
              </w:rPr>
            </w:pPr>
          </w:p>
          <w:p w:rsidR="00B127D2" w:rsidRPr="00005A14" w:rsidRDefault="00B127D2" w:rsidP="00B127D2">
            <w:pPr>
              <w:jc w:val="center"/>
              <w:rPr>
                <w:rFonts w:ascii="Arial" w:hAnsi="Arial" w:cs="Arial"/>
                <w:b/>
              </w:rPr>
            </w:pPr>
            <w:r w:rsidRPr="00005A14">
              <w:rPr>
                <w:rFonts w:ascii="Arial" w:hAnsi="Arial" w:cs="Arial"/>
                <w:b/>
              </w:rPr>
              <w:t>E</w:t>
            </w:r>
            <w:r w:rsidRPr="00005A14">
              <w:rPr>
                <w:rFonts w:ascii="Arial" w:hAnsi="Arial" w:cs="Arial"/>
                <w:b/>
              </w:rPr>
              <w:br/>
            </w:r>
            <w:proofErr w:type="spellStart"/>
            <w:r w:rsidRPr="00005A14">
              <w:rPr>
                <w:rFonts w:ascii="Arial" w:hAnsi="Arial" w:cs="Arial"/>
                <w:b/>
              </w:rPr>
              <w:t>E</w:t>
            </w:r>
            <w:proofErr w:type="spellEnd"/>
            <w:r w:rsidRPr="00005A14">
              <w:rPr>
                <w:rFonts w:ascii="Arial" w:hAnsi="Arial" w:cs="Arial"/>
                <w:b/>
              </w:rPr>
              <w:br/>
            </w:r>
            <w:proofErr w:type="spellStart"/>
            <w:r w:rsidRPr="00005A14">
              <w:rPr>
                <w:rFonts w:ascii="Arial" w:hAnsi="Arial" w:cs="Arial"/>
                <w:b/>
              </w:rPr>
              <w:t>E</w:t>
            </w:r>
            <w:proofErr w:type="spellEnd"/>
            <w:r w:rsidRPr="00005A14">
              <w:rPr>
                <w:rFonts w:ascii="Arial" w:hAnsi="Arial" w:cs="Arial"/>
                <w:b/>
              </w:rPr>
              <w:br/>
            </w:r>
            <w:proofErr w:type="spellStart"/>
            <w:r w:rsidRPr="00005A14">
              <w:rPr>
                <w:rFonts w:ascii="Arial" w:hAnsi="Arial" w:cs="Arial"/>
                <w:b/>
              </w:rPr>
              <w:t>E</w:t>
            </w:r>
            <w:proofErr w:type="spellEnd"/>
          </w:p>
          <w:p w:rsidR="000C32E3" w:rsidRPr="00005A14" w:rsidRDefault="000C32E3" w:rsidP="00B127D2">
            <w:pPr>
              <w:jc w:val="center"/>
              <w:rPr>
                <w:rFonts w:ascii="Arial" w:hAnsi="Arial" w:cs="Arial"/>
                <w:b/>
              </w:rPr>
            </w:pPr>
          </w:p>
        </w:tc>
        <w:tc>
          <w:tcPr>
            <w:tcW w:w="1275" w:type="dxa"/>
          </w:tcPr>
          <w:p w:rsidR="001D2D93" w:rsidRPr="00005A14" w:rsidRDefault="001D2D93" w:rsidP="00B127D2">
            <w:pPr>
              <w:jc w:val="center"/>
              <w:rPr>
                <w:rFonts w:ascii="Arial" w:hAnsi="Arial" w:cs="Arial"/>
                <w:b/>
              </w:rPr>
            </w:pPr>
          </w:p>
          <w:p w:rsidR="00B127D2" w:rsidRPr="00005A14" w:rsidRDefault="00B127D2" w:rsidP="00B127D2">
            <w:pPr>
              <w:jc w:val="center"/>
              <w:rPr>
                <w:rFonts w:ascii="Arial" w:hAnsi="Arial" w:cs="Arial"/>
                <w:b/>
              </w:rPr>
            </w:pPr>
          </w:p>
          <w:p w:rsidR="00B127D2" w:rsidRPr="00005A14" w:rsidRDefault="00B127D2" w:rsidP="00B127D2">
            <w:pPr>
              <w:jc w:val="center"/>
              <w:rPr>
                <w:rFonts w:ascii="Arial" w:hAnsi="Arial" w:cs="Arial"/>
                <w:b/>
              </w:rPr>
            </w:pPr>
          </w:p>
          <w:p w:rsidR="00B127D2" w:rsidRPr="00005A14" w:rsidRDefault="00B127D2" w:rsidP="00B127D2">
            <w:pPr>
              <w:jc w:val="center"/>
              <w:rPr>
                <w:rFonts w:ascii="Arial" w:hAnsi="Arial" w:cs="Arial"/>
                <w:b/>
              </w:rPr>
            </w:pPr>
          </w:p>
          <w:p w:rsidR="00B127D2" w:rsidRPr="00005A14" w:rsidRDefault="00B127D2" w:rsidP="00B127D2">
            <w:pPr>
              <w:jc w:val="center"/>
              <w:rPr>
                <w:rFonts w:ascii="Arial" w:hAnsi="Arial" w:cs="Arial"/>
                <w:b/>
              </w:rPr>
            </w:pPr>
          </w:p>
          <w:p w:rsidR="00B127D2" w:rsidRPr="00005A14" w:rsidRDefault="00B127D2" w:rsidP="00B127D2">
            <w:pPr>
              <w:jc w:val="center"/>
              <w:rPr>
                <w:rFonts w:ascii="Arial" w:hAnsi="Arial" w:cs="Arial"/>
                <w:b/>
              </w:rPr>
            </w:pPr>
            <w:r w:rsidRPr="00005A14">
              <w:rPr>
                <w:rFonts w:ascii="Arial" w:hAnsi="Arial" w:cs="Arial"/>
                <w:b/>
              </w:rPr>
              <w:t>D</w:t>
            </w:r>
          </w:p>
          <w:p w:rsidR="00B127D2" w:rsidRPr="00005A14" w:rsidRDefault="00B127D2" w:rsidP="00B127D2">
            <w:pPr>
              <w:jc w:val="center"/>
              <w:rPr>
                <w:rFonts w:ascii="Arial" w:hAnsi="Arial" w:cs="Arial"/>
                <w:b/>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127D2" w:rsidRPr="002C3E9E" w:rsidRDefault="00B127D2" w:rsidP="00B127D2">
            <w:pPr>
              <w:rPr>
                <w:rFonts w:ascii="Arial" w:hAnsi="Arial" w:cs="Arial"/>
                <w:color w:val="000000"/>
              </w:rPr>
            </w:pPr>
            <w:r w:rsidRPr="002C3E9E">
              <w:rPr>
                <w:rFonts w:ascii="Arial" w:hAnsi="Arial" w:cs="Arial"/>
                <w:color w:val="000000"/>
              </w:rPr>
              <w:t xml:space="preserve">Evidence </w:t>
            </w:r>
            <w:proofErr w:type="gramStart"/>
            <w:r w:rsidRPr="002C3E9E">
              <w:rPr>
                <w:rFonts w:ascii="Arial" w:hAnsi="Arial" w:cs="Arial"/>
                <w:color w:val="000000"/>
              </w:rPr>
              <w:t>of:-</w:t>
            </w:r>
            <w:proofErr w:type="gramEnd"/>
            <w:r w:rsidRPr="002C3E9E">
              <w:rPr>
                <w:rFonts w:ascii="Arial" w:hAnsi="Arial" w:cs="Arial"/>
                <w:color w:val="000000"/>
              </w:rPr>
              <w:t xml:space="preserve"> </w:t>
            </w:r>
          </w:p>
          <w:p w:rsidR="00B127D2" w:rsidRDefault="00B127D2" w:rsidP="00B127D2">
            <w:pPr>
              <w:rPr>
                <w:rFonts w:ascii="Arial" w:hAnsi="Arial" w:cs="Arial"/>
                <w:szCs w:val="14"/>
              </w:rPr>
            </w:pPr>
            <w:r>
              <w:rPr>
                <w:rFonts w:ascii="Arial" w:hAnsi="Arial" w:cs="Arial"/>
                <w:szCs w:val="14"/>
              </w:rPr>
              <w:t>Highly developed leadership skills</w:t>
            </w:r>
          </w:p>
          <w:p w:rsidR="00B127D2" w:rsidRDefault="00B127D2" w:rsidP="00B127D2">
            <w:pPr>
              <w:rPr>
                <w:rFonts w:ascii="Arial" w:hAnsi="Arial" w:cs="Arial"/>
                <w:szCs w:val="14"/>
              </w:rPr>
            </w:pPr>
            <w:r>
              <w:rPr>
                <w:rFonts w:ascii="Arial" w:hAnsi="Arial" w:cs="Arial"/>
                <w:szCs w:val="14"/>
              </w:rPr>
              <w:t>Excellent communication skills both written and oral</w:t>
            </w:r>
          </w:p>
          <w:p w:rsidR="00B127D2" w:rsidRDefault="00B127D2" w:rsidP="00B127D2">
            <w:pPr>
              <w:rPr>
                <w:rFonts w:ascii="Arial" w:hAnsi="Arial" w:cs="Arial"/>
                <w:szCs w:val="14"/>
              </w:rPr>
            </w:pPr>
            <w:r>
              <w:rPr>
                <w:rFonts w:ascii="Arial" w:hAnsi="Arial" w:cs="Arial"/>
                <w:szCs w:val="14"/>
              </w:rPr>
              <w:t>Strong relationship development skills with senior management, peers and clinical colleagues</w:t>
            </w:r>
          </w:p>
          <w:p w:rsidR="00B127D2" w:rsidRDefault="00B127D2" w:rsidP="00B127D2">
            <w:pPr>
              <w:rPr>
                <w:rFonts w:ascii="Arial" w:hAnsi="Arial" w:cs="Arial"/>
                <w:szCs w:val="14"/>
              </w:rPr>
            </w:pPr>
            <w:r>
              <w:rPr>
                <w:rFonts w:ascii="Arial" w:hAnsi="Arial" w:cs="Arial"/>
                <w:szCs w:val="14"/>
              </w:rPr>
              <w:t>Excellent interpersonal skills including the ability to resolve conflict, facilitate and negotiate with staff</w:t>
            </w:r>
          </w:p>
          <w:p w:rsidR="00B127D2" w:rsidRDefault="00B127D2" w:rsidP="00B127D2">
            <w:pPr>
              <w:rPr>
                <w:rFonts w:ascii="Arial" w:hAnsi="Arial" w:cs="Arial"/>
                <w:szCs w:val="14"/>
              </w:rPr>
            </w:pPr>
            <w:r>
              <w:rPr>
                <w:rFonts w:ascii="Arial" w:hAnsi="Arial" w:cs="Arial"/>
                <w:szCs w:val="14"/>
              </w:rPr>
              <w:t>Excellent analytical and numeracy skills</w:t>
            </w:r>
          </w:p>
          <w:p w:rsidR="00B127D2" w:rsidRDefault="00B127D2" w:rsidP="00B127D2">
            <w:pPr>
              <w:rPr>
                <w:rFonts w:ascii="Arial" w:hAnsi="Arial" w:cs="Arial"/>
                <w:szCs w:val="14"/>
              </w:rPr>
            </w:pPr>
            <w:r>
              <w:rPr>
                <w:rFonts w:ascii="Arial" w:hAnsi="Arial" w:cs="Arial"/>
                <w:szCs w:val="14"/>
              </w:rPr>
              <w:t>Ability to interpret complex clinical information for clinical decision making</w:t>
            </w:r>
          </w:p>
          <w:p w:rsidR="00B127D2" w:rsidRDefault="00B127D2" w:rsidP="00B127D2">
            <w:pPr>
              <w:rPr>
                <w:rFonts w:ascii="Arial" w:hAnsi="Arial" w:cs="Arial"/>
                <w:szCs w:val="14"/>
              </w:rPr>
            </w:pPr>
            <w:r>
              <w:rPr>
                <w:rFonts w:ascii="Arial" w:hAnsi="Arial" w:cs="Arial"/>
                <w:szCs w:val="14"/>
              </w:rPr>
              <w:t>Ability to communicate sensitive, complex and contentious information</w:t>
            </w:r>
          </w:p>
          <w:p w:rsidR="00B127D2" w:rsidRDefault="00B127D2" w:rsidP="00B127D2">
            <w:pPr>
              <w:rPr>
                <w:rFonts w:ascii="Arial" w:hAnsi="Arial" w:cs="Arial"/>
                <w:szCs w:val="14"/>
              </w:rPr>
            </w:pPr>
            <w:r>
              <w:rPr>
                <w:rFonts w:ascii="Arial" w:hAnsi="Arial" w:cs="Arial"/>
                <w:szCs w:val="14"/>
              </w:rPr>
              <w:t>Conflict resolution skills</w:t>
            </w:r>
          </w:p>
          <w:p w:rsidR="00B127D2" w:rsidRDefault="00B127D2" w:rsidP="00B127D2">
            <w:pPr>
              <w:rPr>
                <w:rFonts w:ascii="Arial" w:hAnsi="Arial" w:cs="Arial"/>
                <w:szCs w:val="14"/>
              </w:rPr>
            </w:pPr>
            <w:r>
              <w:rPr>
                <w:rFonts w:ascii="Arial" w:hAnsi="Arial" w:cs="Arial"/>
                <w:szCs w:val="14"/>
              </w:rPr>
              <w:t>Coaching/mentoring experience/skills</w:t>
            </w:r>
          </w:p>
          <w:p w:rsidR="00B127D2" w:rsidRDefault="00B127D2" w:rsidP="00B127D2">
            <w:pPr>
              <w:rPr>
                <w:rFonts w:ascii="Arial" w:hAnsi="Arial" w:cs="Arial"/>
                <w:szCs w:val="14"/>
              </w:rPr>
            </w:pPr>
            <w:r>
              <w:rPr>
                <w:rFonts w:ascii="Arial" w:hAnsi="Arial" w:cs="Arial"/>
                <w:szCs w:val="14"/>
              </w:rPr>
              <w:t>Detailed knowledge of clinical governance and risk management</w:t>
            </w:r>
          </w:p>
          <w:p w:rsidR="000E5016" w:rsidRPr="000C32E3" w:rsidRDefault="00B127D2" w:rsidP="00B127D2">
            <w:pPr>
              <w:jc w:val="both"/>
              <w:rPr>
                <w:rFonts w:ascii="Arial" w:hAnsi="Arial" w:cs="Arial"/>
                <w:color w:val="FF0000"/>
              </w:rPr>
            </w:pPr>
            <w:r>
              <w:rPr>
                <w:rFonts w:ascii="Arial" w:hAnsi="Arial" w:cs="Arial"/>
                <w:szCs w:val="14"/>
              </w:rPr>
              <w:t>A good understanding of the changing NHS environment</w:t>
            </w:r>
          </w:p>
        </w:tc>
        <w:tc>
          <w:tcPr>
            <w:tcW w:w="1398" w:type="dxa"/>
          </w:tcPr>
          <w:p w:rsidR="001D2D93" w:rsidRDefault="001D2D93" w:rsidP="00884334">
            <w:pPr>
              <w:jc w:val="both"/>
              <w:rPr>
                <w:rFonts w:ascii="Arial" w:hAnsi="Arial" w:cs="Arial"/>
              </w:rPr>
            </w:pPr>
          </w:p>
          <w:p w:rsidR="00B127D2" w:rsidRDefault="00B127D2" w:rsidP="00884334">
            <w:pPr>
              <w:jc w:val="both"/>
              <w:rPr>
                <w:rFonts w:ascii="Arial" w:hAnsi="Arial" w:cs="Arial"/>
              </w:rPr>
            </w:pP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r>
              <w:rPr>
                <w:rFonts w:ascii="Arial" w:hAnsi="Arial" w:cs="Arial"/>
                <w:b/>
                <w:color w:val="000000"/>
              </w:rPr>
              <w:t>E</w:t>
            </w:r>
          </w:p>
          <w:p w:rsidR="00B127D2"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r>
              <w:rPr>
                <w:rFonts w:ascii="Arial" w:hAnsi="Arial" w:cs="Arial"/>
                <w:b/>
                <w:color w:val="000000"/>
              </w:rPr>
              <w:t>E</w:t>
            </w:r>
          </w:p>
          <w:p w:rsidR="00B127D2" w:rsidRDefault="00B127D2" w:rsidP="00B127D2">
            <w:pPr>
              <w:jc w:val="center"/>
              <w:rPr>
                <w:rFonts w:ascii="Arial" w:hAnsi="Arial" w:cs="Arial"/>
                <w:b/>
                <w:color w:val="000000"/>
              </w:rPr>
            </w:pPr>
            <w:r>
              <w:rPr>
                <w:rFonts w:ascii="Arial" w:hAnsi="Arial" w:cs="Arial"/>
                <w:b/>
                <w:color w:val="000000"/>
              </w:rPr>
              <w:t>E</w:t>
            </w:r>
          </w:p>
          <w:p w:rsidR="00B127D2" w:rsidRDefault="00B127D2" w:rsidP="00B127D2">
            <w:pPr>
              <w:jc w:val="center"/>
              <w:rPr>
                <w:rFonts w:ascii="Arial" w:hAnsi="Arial" w:cs="Arial"/>
                <w:b/>
                <w:color w:val="000000"/>
              </w:rPr>
            </w:pPr>
          </w:p>
          <w:p w:rsidR="00B127D2" w:rsidRDefault="00B127D2" w:rsidP="00B127D2">
            <w:pPr>
              <w:jc w:val="center"/>
              <w:rPr>
                <w:rFonts w:ascii="Arial" w:hAnsi="Arial" w:cs="Arial"/>
                <w:b/>
                <w:color w:val="000000"/>
              </w:rPr>
            </w:pPr>
            <w:r>
              <w:rPr>
                <w:rFonts w:ascii="Arial" w:hAnsi="Arial" w:cs="Arial"/>
                <w:b/>
                <w:color w:val="000000"/>
              </w:rPr>
              <w:t>E</w:t>
            </w:r>
          </w:p>
          <w:p w:rsidR="00B127D2" w:rsidRPr="00F607B2" w:rsidRDefault="00B127D2" w:rsidP="00B127D2">
            <w:pPr>
              <w:jc w:val="center"/>
              <w:rPr>
                <w:rFonts w:ascii="Arial" w:hAnsi="Arial" w:cs="Arial"/>
              </w:rPr>
            </w:pPr>
            <w:r>
              <w:rPr>
                <w:rFonts w:ascii="Arial" w:hAnsi="Arial" w:cs="Arial"/>
                <w:b/>
                <w:color w:val="000000"/>
              </w:rPr>
              <w:t>E</w:t>
            </w:r>
          </w:p>
        </w:tc>
        <w:tc>
          <w:tcPr>
            <w:tcW w:w="1275" w:type="dxa"/>
          </w:tcPr>
          <w:p w:rsidR="001D2D93" w:rsidRDefault="001D2D93"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Default="00B127D2" w:rsidP="00884334">
            <w:pPr>
              <w:jc w:val="both"/>
              <w:rPr>
                <w:rFonts w:ascii="Arial" w:hAnsi="Arial" w:cs="Arial"/>
              </w:rPr>
            </w:pPr>
          </w:p>
          <w:p w:rsidR="00B127D2" w:rsidRPr="00005A14" w:rsidRDefault="00B127D2" w:rsidP="00B127D2">
            <w:pPr>
              <w:jc w:val="center"/>
              <w:rPr>
                <w:rFonts w:ascii="Arial" w:hAnsi="Arial" w:cs="Arial"/>
                <w:b/>
              </w:rPr>
            </w:pPr>
            <w:r w:rsidRPr="00005A14">
              <w:rPr>
                <w:rFonts w:ascii="Arial" w:hAnsi="Arial" w:cs="Arial"/>
                <w:b/>
              </w:rPr>
              <w:t>D</w:t>
            </w:r>
          </w:p>
        </w:tc>
      </w:tr>
      <w:tr w:rsidR="00B127D2" w:rsidRPr="00F607B2" w:rsidTr="008F7D36">
        <w:tc>
          <w:tcPr>
            <w:tcW w:w="7641" w:type="dxa"/>
          </w:tcPr>
          <w:p w:rsidR="00B127D2" w:rsidRPr="00F607B2" w:rsidRDefault="00B127D2" w:rsidP="00B127D2">
            <w:pPr>
              <w:jc w:val="both"/>
              <w:rPr>
                <w:rFonts w:ascii="Arial" w:hAnsi="Arial" w:cs="Arial"/>
                <w:b/>
              </w:rPr>
            </w:pPr>
            <w:r w:rsidRPr="00F607B2">
              <w:rPr>
                <w:rFonts w:ascii="Arial" w:hAnsi="Arial" w:cs="Arial"/>
                <w:b/>
              </w:rPr>
              <w:t xml:space="preserve">EXPERIENCE </w:t>
            </w:r>
          </w:p>
          <w:p w:rsidR="00B127D2" w:rsidRDefault="00B127D2" w:rsidP="00B127D2">
            <w:pPr>
              <w:rPr>
                <w:rFonts w:ascii="Arial" w:hAnsi="Arial" w:cs="Arial"/>
              </w:rPr>
            </w:pPr>
            <w:r>
              <w:rPr>
                <w:rFonts w:ascii="Arial" w:hAnsi="Arial" w:cs="Arial"/>
              </w:rPr>
              <w:t>Extensive clinical experience in a range of specialties</w:t>
            </w:r>
            <w:r w:rsidR="00347056">
              <w:rPr>
                <w:rFonts w:ascii="Arial" w:hAnsi="Arial" w:cs="Arial"/>
              </w:rPr>
              <w:t xml:space="preserve"> (including</w:t>
            </w:r>
            <w:r w:rsidR="008C2875">
              <w:rPr>
                <w:rFonts w:ascii="Arial" w:hAnsi="Arial" w:cs="Arial"/>
              </w:rPr>
              <w:t xml:space="preserve"> admission avoidance</w:t>
            </w:r>
            <w:r w:rsidR="00347056">
              <w:rPr>
                <w:rFonts w:ascii="Arial" w:hAnsi="Arial" w:cs="Arial"/>
              </w:rPr>
              <w:t>)</w:t>
            </w:r>
          </w:p>
          <w:p w:rsidR="00B127D2" w:rsidRDefault="00B127D2" w:rsidP="00B127D2">
            <w:pPr>
              <w:rPr>
                <w:rFonts w:ascii="Arial" w:hAnsi="Arial" w:cs="Arial"/>
              </w:rPr>
            </w:pPr>
            <w:r>
              <w:rPr>
                <w:rFonts w:ascii="Arial" w:hAnsi="Arial" w:cs="Arial"/>
              </w:rPr>
              <w:t>Experience of working across organisational boundaries</w:t>
            </w:r>
          </w:p>
          <w:p w:rsidR="00B127D2" w:rsidRDefault="00B127D2" w:rsidP="00B127D2">
            <w:pPr>
              <w:rPr>
                <w:rFonts w:ascii="Arial" w:hAnsi="Arial" w:cs="Arial"/>
              </w:rPr>
            </w:pPr>
            <w:r>
              <w:rPr>
                <w:rFonts w:ascii="Arial" w:hAnsi="Arial" w:cs="Arial"/>
              </w:rPr>
              <w:t>Wider health service sector experience</w:t>
            </w:r>
          </w:p>
          <w:p w:rsidR="00B127D2" w:rsidRDefault="00B127D2" w:rsidP="00B127D2">
            <w:pPr>
              <w:rPr>
                <w:rFonts w:ascii="Arial" w:hAnsi="Arial" w:cs="Arial"/>
              </w:rPr>
            </w:pPr>
            <w:r>
              <w:rPr>
                <w:rFonts w:ascii="Arial" w:hAnsi="Arial" w:cs="Arial"/>
              </w:rPr>
              <w:t>Evidence of ability to lead successful change</w:t>
            </w:r>
          </w:p>
          <w:p w:rsidR="00B127D2" w:rsidRDefault="00B127D2" w:rsidP="00B127D2">
            <w:pPr>
              <w:rPr>
                <w:rFonts w:ascii="Arial" w:hAnsi="Arial" w:cs="Arial"/>
              </w:rPr>
            </w:pPr>
            <w:r>
              <w:rPr>
                <w:rFonts w:ascii="Arial" w:hAnsi="Arial" w:cs="Arial"/>
              </w:rPr>
              <w:t>Operational</w:t>
            </w:r>
            <w:r w:rsidR="00347056">
              <w:rPr>
                <w:rFonts w:ascii="Arial" w:hAnsi="Arial" w:cs="Arial"/>
              </w:rPr>
              <w:t xml:space="preserve"> and/or </w:t>
            </w:r>
            <w:proofErr w:type="gramStart"/>
            <w:r w:rsidR="00347056">
              <w:rPr>
                <w:rFonts w:ascii="Arial" w:hAnsi="Arial" w:cs="Arial"/>
              </w:rPr>
              <w:t xml:space="preserve">Professional </w:t>
            </w:r>
            <w:r>
              <w:rPr>
                <w:rFonts w:ascii="Arial" w:hAnsi="Arial" w:cs="Arial"/>
              </w:rPr>
              <w:t xml:space="preserve"> management</w:t>
            </w:r>
            <w:proofErr w:type="gramEnd"/>
            <w:r>
              <w:rPr>
                <w:rFonts w:ascii="Arial" w:hAnsi="Arial" w:cs="Arial"/>
              </w:rPr>
              <w:t xml:space="preserve"> of staff </w:t>
            </w:r>
          </w:p>
          <w:p w:rsidR="00B127D2" w:rsidRDefault="00B127D2" w:rsidP="00B127D2">
            <w:pPr>
              <w:rPr>
                <w:rFonts w:ascii="Arial" w:hAnsi="Arial" w:cs="Arial"/>
              </w:rPr>
            </w:pPr>
            <w:r>
              <w:rPr>
                <w:rFonts w:ascii="Arial" w:hAnsi="Arial" w:cs="Arial"/>
              </w:rPr>
              <w:t>Budgetary management</w:t>
            </w:r>
          </w:p>
          <w:p w:rsidR="00B127D2" w:rsidRPr="00F607B2" w:rsidRDefault="00B127D2" w:rsidP="00B127D2">
            <w:pPr>
              <w:jc w:val="both"/>
              <w:rPr>
                <w:rFonts w:ascii="Arial" w:hAnsi="Arial" w:cs="Arial"/>
                <w:color w:val="FF0000"/>
              </w:rPr>
            </w:pPr>
            <w:r>
              <w:rPr>
                <w:rFonts w:ascii="Arial" w:hAnsi="Arial" w:cs="Arial"/>
              </w:rPr>
              <w:t>Project management, audit and service change</w:t>
            </w:r>
          </w:p>
        </w:tc>
        <w:tc>
          <w:tcPr>
            <w:tcW w:w="1398" w:type="dxa"/>
          </w:tcPr>
          <w:p w:rsidR="00B127D2" w:rsidRPr="002C3E9E" w:rsidRDefault="00B127D2" w:rsidP="00B127D2">
            <w:pPr>
              <w:jc w:val="center"/>
              <w:rPr>
                <w:rFonts w:ascii="Arial" w:hAnsi="Arial" w:cs="Arial"/>
                <w:b/>
                <w:color w:val="000000"/>
              </w:rPr>
            </w:pPr>
          </w:p>
          <w:p w:rsidR="00B127D2" w:rsidRPr="002C3E9E" w:rsidRDefault="00B127D2" w:rsidP="00B127D2">
            <w:pPr>
              <w:jc w:val="center"/>
              <w:rPr>
                <w:rFonts w:ascii="Arial" w:hAnsi="Arial" w:cs="Arial"/>
                <w:b/>
                <w:color w:val="000000"/>
              </w:rPr>
            </w:pPr>
            <w:r>
              <w:rPr>
                <w:rFonts w:ascii="Arial" w:hAnsi="Arial" w:cs="Arial"/>
                <w:b/>
                <w:color w:val="000000"/>
              </w:rPr>
              <w:t>E</w:t>
            </w:r>
          </w:p>
          <w:p w:rsidR="00B127D2" w:rsidRPr="002C3E9E" w:rsidRDefault="00B127D2" w:rsidP="00B127D2">
            <w:pPr>
              <w:jc w:val="center"/>
              <w:rPr>
                <w:rFonts w:ascii="Arial" w:hAnsi="Arial" w:cs="Arial"/>
                <w:b/>
                <w:color w:val="000000"/>
              </w:rPr>
            </w:pPr>
            <w:r>
              <w:rPr>
                <w:rFonts w:ascii="Arial" w:hAnsi="Arial" w:cs="Arial"/>
                <w:b/>
                <w:color w:val="000000"/>
              </w:rPr>
              <w:t>E</w:t>
            </w:r>
          </w:p>
          <w:p w:rsidR="00B127D2" w:rsidRDefault="00B127D2" w:rsidP="00B127D2">
            <w:pPr>
              <w:jc w:val="center"/>
              <w:rPr>
                <w:rFonts w:ascii="Arial" w:hAnsi="Arial" w:cs="Arial"/>
                <w:b/>
                <w:color w:val="000000"/>
              </w:rPr>
            </w:pPr>
          </w:p>
          <w:p w:rsidR="00B127D2" w:rsidRDefault="00B127D2" w:rsidP="00B127D2">
            <w:pPr>
              <w:jc w:val="center"/>
              <w:rPr>
                <w:rFonts w:ascii="Arial" w:hAnsi="Arial" w:cs="Arial"/>
                <w:b/>
                <w:color w:val="000000"/>
              </w:rPr>
            </w:pPr>
            <w:r>
              <w:rPr>
                <w:rFonts w:ascii="Arial" w:hAnsi="Arial" w:cs="Arial"/>
                <w:b/>
                <w:color w:val="000000"/>
              </w:rPr>
              <w:t>E</w:t>
            </w:r>
          </w:p>
          <w:p w:rsidR="00B127D2" w:rsidRDefault="00B127D2" w:rsidP="00B127D2">
            <w:pPr>
              <w:jc w:val="center"/>
              <w:rPr>
                <w:rFonts w:ascii="Arial" w:hAnsi="Arial" w:cs="Arial"/>
                <w:b/>
                <w:color w:val="000000"/>
              </w:rPr>
            </w:pPr>
            <w:r>
              <w:rPr>
                <w:rFonts w:ascii="Arial" w:hAnsi="Arial" w:cs="Arial"/>
                <w:b/>
                <w:color w:val="000000"/>
              </w:rPr>
              <w:t>E</w:t>
            </w:r>
          </w:p>
          <w:p w:rsidR="00B127D2" w:rsidRPr="002C3E9E" w:rsidRDefault="00B127D2" w:rsidP="00B127D2">
            <w:pPr>
              <w:jc w:val="center"/>
              <w:rPr>
                <w:rFonts w:ascii="Arial" w:hAnsi="Arial" w:cs="Arial"/>
                <w:b/>
                <w:color w:val="000000"/>
              </w:rPr>
            </w:pPr>
          </w:p>
          <w:p w:rsidR="00B127D2" w:rsidRPr="00F607B2" w:rsidRDefault="00B127D2" w:rsidP="00B127D2">
            <w:pPr>
              <w:jc w:val="both"/>
              <w:rPr>
                <w:rFonts w:ascii="Arial" w:hAnsi="Arial" w:cs="Arial"/>
              </w:rPr>
            </w:pPr>
          </w:p>
        </w:tc>
        <w:tc>
          <w:tcPr>
            <w:tcW w:w="1275" w:type="dxa"/>
          </w:tcPr>
          <w:p w:rsidR="00B127D2" w:rsidRDefault="00B127D2" w:rsidP="00B127D2">
            <w:pPr>
              <w:jc w:val="center"/>
              <w:rPr>
                <w:rFonts w:ascii="Arial" w:hAnsi="Arial" w:cs="Arial"/>
              </w:rPr>
            </w:pPr>
            <w:r>
              <w:rPr>
                <w:rFonts w:ascii="Arial" w:hAnsi="Arial" w:cs="Arial"/>
              </w:rPr>
              <w:t xml:space="preserve">  </w:t>
            </w:r>
          </w:p>
          <w:p w:rsidR="00B127D2" w:rsidRDefault="00B127D2" w:rsidP="00B127D2">
            <w:pPr>
              <w:jc w:val="center"/>
              <w:rPr>
                <w:rFonts w:ascii="Arial" w:hAnsi="Arial" w:cs="Arial"/>
                <w:b/>
              </w:rPr>
            </w:pPr>
          </w:p>
          <w:p w:rsidR="00B127D2" w:rsidRDefault="00B127D2" w:rsidP="00B127D2">
            <w:pPr>
              <w:jc w:val="center"/>
              <w:rPr>
                <w:rFonts w:ascii="Arial" w:hAnsi="Arial" w:cs="Arial"/>
                <w:b/>
              </w:rPr>
            </w:pPr>
          </w:p>
          <w:p w:rsidR="00B127D2" w:rsidRDefault="00B127D2" w:rsidP="00B127D2">
            <w:pPr>
              <w:jc w:val="center"/>
              <w:rPr>
                <w:rFonts w:ascii="Arial" w:hAnsi="Arial" w:cs="Arial"/>
                <w:b/>
              </w:rPr>
            </w:pPr>
          </w:p>
          <w:p w:rsidR="00B127D2" w:rsidRDefault="00B127D2" w:rsidP="00B127D2">
            <w:pPr>
              <w:jc w:val="center"/>
              <w:rPr>
                <w:rFonts w:ascii="Arial" w:hAnsi="Arial" w:cs="Arial"/>
                <w:b/>
              </w:rPr>
            </w:pPr>
            <w:r>
              <w:rPr>
                <w:rFonts w:ascii="Arial" w:hAnsi="Arial" w:cs="Arial"/>
                <w:b/>
              </w:rPr>
              <w:t>D</w:t>
            </w:r>
          </w:p>
          <w:p w:rsidR="00B127D2" w:rsidRDefault="00B127D2" w:rsidP="00B127D2">
            <w:pPr>
              <w:jc w:val="center"/>
              <w:rPr>
                <w:rFonts w:ascii="Arial" w:hAnsi="Arial" w:cs="Arial"/>
                <w:b/>
              </w:rPr>
            </w:pPr>
          </w:p>
          <w:p w:rsidR="00B127D2" w:rsidRDefault="00B127D2" w:rsidP="00B127D2">
            <w:pPr>
              <w:jc w:val="center"/>
              <w:rPr>
                <w:rFonts w:ascii="Arial" w:hAnsi="Arial" w:cs="Arial"/>
                <w:b/>
              </w:rPr>
            </w:pPr>
          </w:p>
          <w:p w:rsidR="00B127D2" w:rsidRDefault="00B127D2" w:rsidP="00B127D2">
            <w:pPr>
              <w:jc w:val="center"/>
              <w:rPr>
                <w:rFonts w:ascii="Arial" w:hAnsi="Arial" w:cs="Arial"/>
                <w:b/>
              </w:rPr>
            </w:pPr>
            <w:r>
              <w:rPr>
                <w:rFonts w:ascii="Arial" w:hAnsi="Arial" w:cs="Arial"/>
                <w:b/>
              </w:rPr>
              <w:t>D</w:t>
            </w:r>
          </w:p>
          <w:p w:rsidR="00B127D2" w:rsidRPr="00F607B2" w:rsidRDefault="00B127D2" w:rsidP="00B127D2">
            <w:pPr>
              <w:jc w:val="both"/>
              <w:rPr>
                <w:rFonts w:ascii="Arial" w:hAnsi="Arial" w:cs="Arial"/>
              </w:rPr>
            </w:pPr>
            <w:r>
              <w:rPr>
                <w:rFonts w:ascii="Arial" w:hAnsi="Arial" w:cs="Arial"/>
                <w:b/>
              </w:rPr>
              <w:t>D</w:t>
            </w:r>
          </w:p>
        </w:tc>
      </w:tr>
      <w:tr w:rsidR="00B127D2" w:rsidRPr="00F607B2" w:rsidTr="008F7D36">
        <w:tc>
          <w:tcPr>
            <w:tcW w:w="7641" w:type="dxa"/>
          </w:tcPr>
          <w:p w:rsidR="00B127D2" w:rsidRPr="00F607B2" w:rsidRDefault="00B127D2" w:rsidP="00B127D2">
            <w:pPr>
              <w:jc w:val="both"/>
              <w:rPr>
                <w:rFonts w:ascii="Arial" w:hAnsi="Arial" w:cs="Arial"/>
                <w:b/>
              </w:rPr>
            </w:pPr>
            <w:r w:rsidRPr="00F607B2">
              <w:rPr>
                <w:rFonts w:ascii="Arial" w:hAnsi="Arial" w:cs="Arial"/>
                <w:b/>
              </w:rPr>
              <w:t xml:space="preserve">PERSONAL ATTRIBUTES </w:t>
            </w:r>
          </w:p>
          <w:p w:rsidR="00B127D2" w:rsidRDefault="00B127D2" w:rsidP="00B127D2">
            <w:pPr>
              <w:rPr>
                <w:rFonts w:ascii="Arial" w:hAnsi="Arial" w:cs="Arial"/>
              </w:rPr>
            </w:pPr>
            <w:r>
              <w:rPr>
                <w:rFonts w:ascii="Arial" w:hAnsi="Arial" w:cs="Arial"/>
              </w:rPr>
              <w:t>Behaves in an open, ethical and professional manner</w:t>
            </w:r>
          </w:p>
          <w:p w:rsidR="00B127D2" w:rsidRDefault="00B127D2" w:rsidP="00B127D2">
            <w:pPr>
              <w:rPr>
                <w:rFonts w:ascii="Arial" w:hAnsi="Arial" w:cs="Arial"/>
              </w:rPr>
            </w:pPr>
            <w:r>
              <w:rPr>
                <w:rFonts w:ascii="Arial" w:hAnsi="Arial" w:cs="Arial"/>
              </w:rPr>
              <w:t>Aware of own strengths and limitations</w:t>
            </w:r>
          </w:p>
          <w:p w:rsidR="00B127D2" w:rsidRDefault="00B127D2" w:rsidP="00B127D2">
            <w:pPr>
              <w:rPr>
                <w:rFonts w:ascii="Arial" w:hAnsi="Arial" w:cs="Arial"/>
              </w:rPr>
            </w:pPr>
            <w:r>
              <w:rPr>
                <w:rFonts w:ascii="Arial" w:hAnsi="Arial" w:cs="Arial"/>
              </w:rPr>
              <w:t>Able to balance own plans and priorities with those of the service and other team members</w:t>
            </w:r>
          </w:p>
          <w:p w:rsidR="00B127D2" w:rsidRDefault="00B127D2" w:rsidP="00B127D2">
            <w:pPr>
              <w:rPr>
                <w:rFonts w:ascii="Arial" w:hAnsi="Arial" w:cs="Arial"/>
              </w:rPr>
            </w:pPr>
            <w:r>
              <w:rPr>
                <w:rFonts w:ascii="Arial" w:hAnsi="Arial" w:cs="Arial"/>
              </w:rPr>
              <w:t>Able to demonstrate a level of personal confidence necessary to overcome barriers</w:t>
            </w:r>
          </w:p>
          <w:p w:rsidR="00B127D2" w:rsidRDefault="00B127D2" w:rsidP="00B127D2">
            <w:pPr>
              <w:rPr>
                <w:rFonts w:ascii="Arial" w:hAnsi="Arial" w:cs="Arial"/>
              </w:rPr>
            </w:pPr>
            <w:r>
              <w:rPr>
                <w:rFonts w:ascii="Arial" w:hAnsi="Arial" w:cs="Arial"/>
              </w:rPr>
              <w:t>Very high levels of emotional resilience so as to be able to dealt with the most sensitive and political issues e.g. in staffing, service development</w:t>
            </w:r>
          </w:p>
          <w:p w:rsidR="00B127D2" w:rsidRPr="00F607B2" w:rsidRDefault="00B127D2" w:rsidP="00B127D2">
            <w:pPr>
              <w:jc w:val="both"/>
              <w:rPr>
                <w:rFonts w:ascii="Arial" w:hAnsi="Arial" w:cs="Arial"/>
                <w:color w:val="FF0000"/>
              </w:rPr>
            </w:pPr>
            <w:r>
              <w:rPr>
                <w:rFonts w:ascii="Arial" w:hAnsi="Arial" w:cs="Arial"/>
              </w:rPr>
              <w:t>Ability to work across departmental and organisational boundaries</w:t>
            </w:r>
            <w:r>
              <w:rPr>
                <w:rFonts w:ascii="Arial" w:hAnsi="Arial" w:cs="Arial"/>
              </w:rPr>
              <w:br/>
              <w:t xml:space="preserve">Models Trust values </w:t>
            </w:r>
          </w:p>
        </w:tc>
        <w:tc>
          <w:tcPr>
            <w:tcW w:w="1398" w:type="dxa"/>
          </w:tcPr>
          <w:p w:rsidR="00B127D2" w:rsidRDefault="00B127D2" w:rsidP="00B127D2">
            <w:pPr>
              <w:jc w:val="center"/>
              <w:rPr>
                <w:rFonts w:ascii="Arial" w:hAnsi="Arial" w:cs="Arial"/>
                <w:b/>
                <w:color w:val="000000"/>
              </w:rPr>
            </w:pP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r>
              <w:rPr>
                <w:rFonts w:ascii="Arial" w:hAnsi="Arial" w:cs="Arial"/>
                <w:b/>
                <w:color w:val="000000"/>
              </w:rPr>
              <w:t>E</w:t>
            </w: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p>
          <w:p w:rsidR="00B127D2" w:rsidRPr="002C3E9E" w:rsidRDefault="00B127D2" w:rsidP="00B127D2">
            <w:pPr>
              <w:jc w:val="center"/>
              <w:rPr>
                <w:rFonts w:ascii="Arial" w:hAnsi="Arial" w:cs="Arial"/>
                <w:b/>
                <w:color w:val="000000"/>
              </w:rPr>
            </w:pPr>
            <w:r w:rsidRPr="002C3E9E">
              <w:rPr>
                <w:rFonts w:ascii="Arial" w:hAnsi="Arial" w:cs="Arial"/>
                <w:b/>
                <w:color w:val="000000"/>
              </w:rPr>
              <w:t>E</w:t>
            </w:r>
          </w:p>
          <w:p w:rsidR="00B127D2" w:rsidRDefault="00B127D2" w:rsidP="00B127D2">
            <w:pPr>
              <w:jc w:val="center"/>
              <w:rPr>
                <w:rFonts w:ascii="Arial" w:hAnsi="Arial" w:cs="Arial"/>
                <w:b/>
                <w:color w:val="000000"/>
              </w:rPr>
            </w:pPr>
          </w:p>
          <w:p w:rsidR="00B127D2" w:rsidRDefault="00B127D2" w:rsidP="00B127D2">
            <w:pPr>
              <w:jc w:val="center"/>
              <w:rPr>
                <w:rFonts w:ascii="Arial" w:hAnsi="Arial" w:cs="Arial"/>
                <w:b/>
                <w:color w:val="000000"/>
              </w:rPr>
            </w:pPr>
            <w:r w:rsidRPr="002C3E9E">
              <w:rPr>
                <w:rFonts w:ascii="Arial" w:hAnsi="Arial" w:cs="Arial"/>
                <w:b/>
                <w:color w:val="000000"/>
              </w:rPr>
              <w:t>E</w:t>
            </w:r>
          </w:p>
          <w:p w:rsidR="00B127D2" w:rsidRPr="00F607B2" w:rsidRDefault="00B127D2" w:rsidP="00B127D2">
            <w:pPr>
              <w:jc w:val="center"/>
              <w:rPr>
                <w:rFonts w:ascii="Arial" w:hAnsi="Arial" w:cs="Arial"/>
              </w:rPr>
            </w:pPr>
            <w:r>
              <w:rPr>
                <w:rFonts w:ascii="Arial" w:hAnsi="Arial" w:cs="Arial"/>
                <w:b/>
                <w:color w:val="000000"/>
              </w:rPr>
              <w:t>E</w:t>
            </w:r>
          </w:p>
        </w:tc>
        <w:tc>
          <w:tcPr>
            <w:tcW w:w="1275" w:type="dxa"/>
          </w:tcPr>
          <w:p w:rsidR="00B127D2" w:rsidRPr="00F607B2" w:rsidRDefault="00B127D2" w:rsidP="00B127D2">
            <w:pPr>
              <w:jc w:val="both"/>
              <w:rPr>
                <w:rFonts w:ascii="Arial" w:hAnsi="Arial" w:cs="Arial"/>
              </w:rPr>
            </w:pPr>
          </w:p>
        </w:tc>
      </w:tr>
      <w:tr w:rsidR="00B127D2" w:rsidRPr="00F607B2" w:rsidTr="008F7D36">
        <w:tc>
          <w:tcPr>
            <w:tcW w:w="7641" w:type="dxa"/>
          </w:tcPr>
          <w:p w:rsidR="00B127D2" w:rsidRPr="002C3E9E" w:rsidRDefault="00B127D2" w:rsidP="00B127D2">
            <w:pPr>
              <w:rPr>
                <w:rFonts w:ascii="Arial" w:hAnsi="Arial" w:cs="Arial"/>
                <w:b/>
                <w:color w:val="000000"/>
                <w:u w:val="single"/>
              </w:rPr>
            </w:pPr>
            <w:r w:rsidRPr="002C3E9E">
              <w:rPr>
                <w:rFonts w:ascii="Arial" w:hAnsi="Arial" w:cs="Arial"/>
                <w:b/>
                <w:color w:val="000000"/>
                <w:u w:val="single"/>
              </w:rPr>
              <w:t>OTHER REQUIREMENTS:</w:t>
            </w:r>
          </w:p>
          <w:p w:rsidR="00B127D2" w:rsidRDefault="00B127D2" w:rsidP="00B127D2">
            <w:pPr>
              <w:ind w:left="1026" w:hanging="1026"/>
              <w:rPr>
                <w:rFonts w:ascii="Arial" w:hAnsi="Arial" w:cs="Arial"/>
              </w:rPr>
            </w:pPr>
            <w:r>
              <w:rPr>
                <w:rFonts w:ascii="Arial" w:hAnsi="Arial" w:cs="Arial"/>
              </w:rPr>
              <w:t>Demonstrates ambition and clear personal career planning</w:t>
            </w:r>
          </w:p>
          <w:p w:rsidR="00EB0AC7" w:rsidRPr="00034BE0" w:rsidRDefault="00EB0AC7" w:rsidP="00EB0AC7">
            <w:pPr>
              <w:jc w:val="both"/>
              <w:rPr>
                <w:rFonts w:ascii="Arial" w:hAnsi="Arial" w:cs="Arial"/>
              </w:rPr>
            </w:pPr>
            <w:r w:rsidRPr="004F5A3B">
              <w:rPr>
                <w:rFonts w:ascii="Arial" w:hAnsi="Arial" w:cs="Arial"/>
              </w:rPr>
              <w:t>Hold a full license and have access to a car to travel between locations</w:t>
            </w:r>
          </w:p>
          <w:p w:rsidR="00B127D2" w:rsidRPr="00F607B2" w:rsidRDefault="00B127D2" w:rsidP="00B127D2">
            <w:pPr>
              <w:jc w:val="both"/>
              <w:rPr>
                <w:rFonts w:ascii="Arial" w:hAnsi="Arial" w:cs="Arial"/>
              </w:rPr>
            </w:pPr>
          </w:p>
        </w:tc>
        <w:tc>
          <w:tcPr>
            <w:tcW w:w="1398" w:type="dxa"/>
          </w:tcPr>
          <w:p w:rsidR="00B127D2" w:rsidRPr="002C3E9E" w:rsidRDefault="00B127D2" w:rsidP="00B127D2">
            <w:pPr>
              <w:jc w:val="center"/>
              <w:rPr>
                <w:rFonts w:ascii="Arial" w:hAnsi="Arial" w:cs="Arial"/>
                <w:b/>
                <w:color w:val="000000"/>
              </w:rPr>
            </w:pPr>
          </w:p>
          <w:p w:rsidR="00B127D2" w:rsidRDefault="00B127D2" w:rsidP="00B127D2">
            <w:pPr>
              <w:jc w:val="center"/>
              <w:rPr>
                <w:rFonts w:ascii="Arial" w:hAnsi="Arial" w:cs="Arial"/>
                <w:b/>
                <w:color w:val="000000"/>
              </w:rPr>
            </w:pPr>
            <w:r>
              <w:rPr>
                <w:rFonts w:ascii="Arial" w:hAnsi="Arial" w:cs="Arial"/>
                <w:b/>
                <w:color w:val="000000"/>
              </w:rPr>
              <w:t>E</w:t>
            </w:r>
          </w:p>
          <w:p w:rsidR="00B127D2" w:rsidRPr="00F607B2" w:rsidRDefault="00B127D2" w:rsidP="00B127D2">
            <w:pPr>
              <w:jc w:val="center"/>
              <w:rPr>
                <w:rFonts w:ascii="Arial" w:hAnsi="Arial" w:cs="Arial"/>
              </w:rPr>
            </w:pPr>
            <w:r>
              <w:rPr>
                <w:rFonts w:ascii="Arial" w:hAnsi="Arial" w:cs="Arial"/>
                <w:b/>
                <w:color w:val="000000"/>
              </w:rPr>
              <w:t>E</w:t>
            </w:r>
          </w:p>
        </w:tc>
        <w:tc>
          <w:tcPr>
            <w:tcW w:w="1275" w:type="dxa"/>
          </w:tcPr>
          <w:p w:rsidR="00B127D2" w:rsidRPr="00F607B2" w:rsidRDefault="00B127D2" w:rsidP="00B127D2">
            <w:pPr>
              <w:jc w:val="both"/>
              <w:rPr>
                <w:rFonts w:ascii="Arial" w:hAnsi="Arial" w:cs="Arial"/>
              </w:rPr>
            </w:pPr>
          </w:p>
        </w:tc>
      </w:tr>
    </w:tbl>
    <w:p w:rsidR="00347056" w:rsidRDefault="00347056" w:rsidP="00F607B2">
      <w:pPr>
        <w:spacing w:after="0" w:line="240" w:lineRule="auto"/>
        <w:jc w:val="both"/>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347056" w:rsidRPr="00347056" w:rsidRDefault="00347056" w:rsidP="00EB0AC7">
      <w:pPr>
        <w:rPr>
          <w:rFonts w:ascii="Arial" w:hAnsi="Arial" w:cs="Arial"/>
        </w:rPr>
      </w:pPr>
    </w:p>
    <w:p w:rsidR="005327F1" w:rsidRDefault="005327F1" w:rsidP="00EB0AC7">
      <w:pPr>
        <w:rPr>
          <w:rFonts w:ascii="Arial" w:hAnsi="Arial" w:cs="Arial"/>
        </w:rPr>
        <w:sectPr w:rsidR="005327F1"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127D2"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D082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347056"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B127D2" w:rsidP="000C32E3">
            <w:pPr>
              <w:jc w:val="both"/>
              <w:rPr>
                <w:rFonts w:ascii="Arial" w:hAnsi="Arial" w:cs="Arial"/>
                <w:color w:val="FFFFFF" w:themeColor="background1"/>
              </w:rPr>
            </w:pPr>
            <w:r>
              <w:rPr>
                <w:rFonts w:ascii="Arial" w:hAnsi="Arial" w:cs="Arial"/>
                <w:color w:val="FFFFFF" w:themeColor="background1"/>
              </w:rPr>
              <w:t>x</w:t>
            </w:r>
            <w:r w:rsidR="00347056">
              <w:rPr>
                <w:rFonts w:ascii="Arial" w:hAnsi="Arial" w:cs="Arial"/>
                <w:color w:val="FFFFFF" w:themeColor="background1"/>
              </w:rPr>
              <w:t>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B127D2"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127D2"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127D2"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CB4C40"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347056"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CB4C40"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CB4C4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CB4C40"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CB4C40"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CB4C40"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583" w:rsidRDefault="00820583" w:rsidP="008D6EE5">
      <w:pPr>
        <w:spacing w:after="0" w:line="240" w:lineRule="auto"/>
      </w:pPr>
      <w:r>
        <w:separator/>
      </w:r>
    </w:p>
  </w:endnote>
  <w:endnote w:type="continuationSeparator" w:id="0">
    <w:p w:rsidR="00820583" w:rsidRDefault="0082058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83" w:rsidRDefault="00820583">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583" w:rsidRDefault="00820583" w:rsidP="008D6EE5">
      <w:pPr>
        <w:spacing w:after="0" w:line="240" w:lineRule="auto"/>
      </w:pPr>
      <w:r>
        <w:separator/>
      </w:r>
    </w:p>
  </w:footnote>
  <w:footnote w:type="continuationSeparator" w:id="0">
    <w:p w:rsidR="00820583" w:rsidRDefault="0082058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83" w:rsidRDefault="00820583">
    <w:pPr>
      <w:pStyle w:val="Header"/>
    </w:pPr>
  </w:p>
  <w:p w:rsidR="00820583" w:rsidRDefault="00820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2DC"/>
    <w:multiLevelType w:val="hybridMultilevel"/>
    <w:tmpl w:val="A8C2A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C0B39"/>
    <w:multiLevelType w:val="hybridMultilevel"/>
    <w:tmpl w:val="51583174"/>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67D5C"/>
    <w:multiLevelType w:val="hybridMultilevel"/>
    <w:tmpl w:val="1694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95168"/>
    <w:multiLevelType w:val="hybridMultilevel"/>
    <w:tmpl w:val="9CB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0150A"/>
    <w:multiLevelType w:val="hybridMultilevel"/>
    <w:tmpl w:val="14FA31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9004959"/>
    <w:multiLevelType w:val="hybridMultilevel"/>
    <w:tmpl w:val="8702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44DDE"/>
    <w:multiLevelType w:val="multilevel"/>
    <w:tmpl w:val="F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75A0C"/>
    <w:multiLevelType w:val="multilevel"/>
    <w:tmpl w:val="0A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A11E3"/>
    <w:multiLevelType w:val="hybridMultilevel"/>
    <w:tmpl w:val="D3249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CB4808"/>
    <w:multiLevelType w:val="hybridMultilevel"/>
    <w:tmpl w:val="D340F26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40C38"/>
    <w:multiLevelType w:val="hybridMultilevel"/>
    <w:tmpl w:val="F6723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66480"/>
    <w:multiLevelType w:val="hybridMultilevel"/>
    <w:tmpl w:val="AD32D0D8"/>
    <w:lvl w:ilvl="0" w:tplc="08090001">
      <w:start w:val="1"/>
      <w:numFmt w:val="bullet"/>
      <w:lvlText w:val=""/>
      <w:lvlJc w:val="left"/>
      <w:pPr>
        <w:ind w:left="720" w:hanging="360"/>
      </w:pPr>
      <w:rPr>
        <w:rFonts w:ascii="Symbol" w:hAnsi="Symbol" w:hint="default"/>
      </w:rPr>
    </w:lvl>
    <w:lvl w:ilvl="1" w:tplc="A386ECFA">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03949"/>
    <w:multiLevelType w:val="hybridMultilevel"/>
    <w:tmpl w:val="BC942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AE1EB6"/>
    <w:multiLevelType w:val="multilevel"/>
    <w:tmpl w:val="BF9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F242D"/>
    <w:multiLevelType w:val="hybridMultilevel"/>
    <w:tmpl w:val="828247CC"/>
    <w:lvl w:ilvl="0" w:tplc="BD945B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D6E1B"/>
    <w:multiLevelType w:val="hybridMultilevel"/>
    <w:tmpl w:val="B88C4C5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37E510F"/>
    <w:multiLevelType w:val="multilevel"/>
    <w:tmpl w:val="EC90D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F80829"/>
    <w:multiLevelType w:val="hybridMultilevel"/>
    <w:tmpl w:val="B032014C"/>
    <w:lvl w:ilvl="0" w:tplc="DB0288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114711"/>
    <w:multiLevelType w:val="hybridMultilevel"/>
    <w:tmpl w:val="582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9027C"/>
    <w:multiLevelType w:val="hybridMultilevel"/>
    <w:tmpl w:val="EF10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6"/>
  </w:num>
  <w:num w:numId="4">
    <w:abstractNumId w:val="25"/>
  </w:num>
  <w:num w:numId="5">
    <w:abstractNumId w:val="23"/>
  </w:num>
  <w:num w:numId="6">
    <w:abstractNumId w:val="11"/>
  </w:num>
  <w:num w:numId="7">
    <w:abstractNumId w:val="27"/>
  </w:num>
  <w:num w:numId="8">
    <w:abstractNumId w:val="2"/>
  </w:num>
  <w:num w:numId="9">
    <w:abstractNumId w:val="5"/>
  </w:num>
  <w:num w:numId="10">
    <w:abstractNumId w:val="14"/>
  </w:num>
  <w:num w:numId="11">
    <w:abstractNumId w:val="24"/>
  </w:num>
  <w:num w:numId="12">
    <w:abstractNumId w:val="18"/>
  </w:num>
  <w:num w:numId="13">
    <w:abstractNumId w:val="16"/>
  </w:num>
  <w:num w:numId="14">
    <w:abstractNumId w:val="13"/>
  </w:num>
  <w:num w:numId="15">
    <w:abstractNumId w:val="12"/>
  </w:num>
  <w:num w:numId="16">
    <w:abstractNumId w:val="1"/>
  </w:num>
  <w:num w:numId="17">
    <w:abstractNumId w:val="19"/>
  </w:num>
  <w:num w:numId="18">
    <w:abstractNumId w:val="0"/>
  </w:num>
  <w:num w:numId="19">
    <w:abstractNumId w:val="10"/>
  </w:num>
  <w:num w:numId="20">
    <w:abstractNumId w:val="3"/>
  </w:num>
  <w:num w:numId="21">
    <w:abstractNumId w:val="17"/>
  </w:num>
  <w:num w:numId="22">
    <w:abstractNumId w:val="20"/>
  </w:num>
  <w:num w:numId="23">
    <w:abstractNumId w:val="8"/>
  </w:num>
  <w:num w:numId="24">
    <w:abstractNumId w:val="9"/>
  </w:num>
  <w:num w:numId="25">
    <w:abstractNumId w:val="7"/>
  </w:num>
  <w:num w:numId="26">
    <w:abstractNumId w:val="26"/>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A14"/>
    <w:rsid w:val="00015018"/>
    <w:rsid w:val="00044290"/>
    <w:rsid w:val="0005796B"/>
    <w:rsid w:val="000818B2"/>
    <w:rsid w:val="000B1833"/>
    <w:rsid w:val="000B254B"/>
    <w:rsid w:val="000C157D"/>
    <w:rsid w:val="000C1FB8"/>
    <w:rsid w:val="000C32E3"/>
    <w:rsid w:val="000D39EE"/>
    <w:rsid w:val="000E5016"/>
    <w:rsid w:val="000F1E56"/>
    <w:rsid w:val="000F4B28"/>
    <w:rsid w:val="00120D94"/>
    <w:rsid w:val="0012736E"/>
    <w:rsid w:val="00151B4B"/>
    <w:rsid w:val="001568A8"/>
    <w:rsid w:val="00172534"/>
    <w:rsid w:val="00182867"/>
    <w:rsid w:val="00191631"/>
    <w:rsid w:val="001A6ECE"/>
    <w:rsid w:val="001B750B"/>
    <w:rsid w:val="001D2D93"/>
    <w:rsid w:val="001D629F"/>
    <w:rsid w:val="001E3CA7"/>
    <w:rsid w:val="00213541"/>
    <w:rsid w:val="00240A28"/>
    <w:rsid w:val="00244F91"/>
    <w:rsid w:val="00257597"/>
    <w:rsid w:val="00263927"/>
    <w:rsid w:val="0026428B"/>
    <w:rsid w:val="0026716D"/>
    <w:rsid w:val="00273101"/>
    <w:rsid w:val="002A39AB"/>
    <w:rsid w:val="002B0B5C"/>
    <w:rsid w:val="002B7A29"/>
    <w:rsid w:val="002C2146"/>
    <w:rsid w:val="002D0826"/>
    <w:rsid w:val="002D75B4"/>
    <w:rsid w:val="002E3B93"/>
    <w:rsid w:val="0033014F"/>
    <w:rsid w:val="0033046E"/>
    <w:rsid w:val="003455BB"/>
    <w:rsid w:val="00347056"/>
    <w:rsid w:val="00384D9D"/>
    <w:rsid w:val="003A1F4C"/>
    <w:rsid w:val="003A310F"/>
    <w:rsid w:val="003A5DEC"/>
    <w:rsid w:val="003A67E9"/>
    <w:rsid w:val="003B04AD"/>
    <w:rsid w:val="003B0EE4"/>
    <w:rsid w:val="003B43F4"/>
    <w:rsid w:val="003C5A3F"/>
    <w:rsid w:val="003C681B"/>
    <w:rsid w:val="003E26C9"/>
    <w:rsid w:val="003F0AD7"/>
    <w:rsid w:val="00403964"/>
    <w:rsid w:val="00405817"/>
    <w:rsid w:val="00412043"/>
    <w:rsid w:val="00426AC6"/>
    <w:rsid w:val="00431F44"/>
    <w:rsid w:val="004733A7"/>
    <w:rsid w:val="004913D6"/>
    <w:rsid w:val="00495863"/>
    <w:rsid w:val="004B4DA4"/>
    <w:rsid w:val="004C25C2"/>
    <w:rsid w:val="004C2851"/>
    <w:rsid w:val="004E5CAD"/>
    <w:rsid w:val="004F7CE0"/>
    <w:rsid w:val="005033D7"/>
    <w:rsid w:val="00531696"/>
    <w:rsid w:val="005327F1"/>
    <w:rsid w:val="005776BB"/>
    <w:rsid w:val="00581759"/>
    <w:rsid w:val="00582311"/>
    <w:rsid w:val="005B21F3"/>
    <w:rsid w:val="005F2B85"/>
    <w:rsid w:val="005F796C"/>
    <w:rsid w:val="006048C9"/>
    <w:rsid w:val="006118E5"/>
    <w:rsid w:val="00615705"/>
    <w:rsid w:val="00655528"/>
    <w:rsid w:val="00690102"/>
    <w:rsid w:val="006C38CB"/>
    <w:rsid w:val="006D3D62"/>
    <w:rsid w:val="006F4F61"/>
    <w:rsid w:val="006F5D1E"/>
    <w:rsid w:val="00700301"/>
    <w:rsid w:val="00720FCD"/>
    <w:rsid w:val="00722BF9"/>
    <w:rsid w:val="007528E6"/>
    <w:rsid w:val="0079132F"/>
    <w:rsid w:val="007A099A"/>
    <w:rsid w:val="007A7226"/>
    <w:rsid w:val="007A7E74"/>
    <w:rsid w:val="007B321A"/>
    <w:rsid w:val="007D0923"/>
    <w:rsid w:val="007D3A41"/>
    <w:rsid w:val="00803402"/>
    <w:rsid w:val="008142D3"/>
    <w:rsid w:val="00820583"/>
    <w:rsid w:val="00822066"/>
    <w:rsid w:val="0082771D"/>
    <w:rsid w:val="00831738"/>
    <w:rsid w:val="0084654F"/>
    <w:rsid w:val="00863187"/>
    <w:rsid w:val="00863ED6"/>
    <w:rsid w:val="00864555"/>
    <w:rsid w:val="0087013E"/>
    <w:rsid w:val="00884334"/>
    <w:rsid w:val="0088512F"/>
    <w:rsid w:val="008A3A21"/>
    <w:rsid w:val="008C2875"/>
    <w:rsid w:val="008C6A73"/>
    <w:rsid w:val="008D6EE5"/>
    <w:rsid w:val="008E0D89"/>
    <w:rsid w:val="008E27FD"/>
    <w:rsid w:val="008F42C4"/>
    <w:rsid w:val="008F7D36"/>
    <w:rsid w:val="008F7F1E"/>
    <w:rsid w:val="00903405"/>
    <w:rsid w:val="0091280B"/>
    <w:rsid w:val="00925FBC"/>
    <w:rsid w:val="009262C6"/>
    <w:rsid w:val="00942EF3"/>
    <w:rsid w:val="00955DBC"/>
    <w:rsid w:val="00983220"/>
    <w:rsid w:val="00987B17"/>
    <w:rsid w:val="009A2853"/>
    <w:rsid w:val="009D0DEA"/>
    <w:rsid w:val="009E7256"/>
    <w:rsid w:val="009F37F8"/>
    <w:rsid w:val="00A01662"/>
    <w:rsid w:val="00A1395C"/>
    <w:rsid w:val="00A14A3C"/>
    <w:rsid w:val="00A37038"/>
    <w:rsid w:val="00A400B0"/>
    <w:rsid w:val="00A430A2"/>
    <w:rsid w:val="00A95BA6"/>
    <w:rsid w:val="00AC177C"/>
    <w:rsid w:val="00AE43BA"/>
    <w:rsid w:val="00B127D2"/>
    <w:rsid w:val="00B26D9D"/>
    <w:rsid w:val="00B35774"/>
    <w:rsid w:val="00B41A6D"/>
    <w:rsid w:val="00B43DA0"/>
    <w:rsid w:val="00B62B9F"/>
    <w:rsid w:val="00B735BB"/>
    <w:rsid w:val="00B95A94"/>
    <w:rsid w:val="00BA280B"/>
    <w:rsid w:val="00BB0F99"/>
    <w:rsid w:val="00BB3FE0"/>
    <w:rsid w:val="00BD7483"/>
    <w:rsid w:val="00BE60E7"/>
    <w:rsid w:val="00BF126B"/>
    <w:rsid w:val="00BF3DD7"/>
    <w:rsid w:val="00BF7E2C"/>
    <w:rsid w:val="00C06729"/>
    <w:rsid w:val="00C277DE"/>
    <w:rsid w:val="00C34542"/>
    <w:rsid w:val="00C4469F"/>
    <w:rsid w:val="00C849A4"/>
    <w:rsid w:val="00C91114"/>
    <w:rsid w:val="00C931B1"/>
    <w:rsid w:val="00CB4C40"/>
    <w:rsid w:val="00CC1BBD"/>
    <w:rsid w:val="00CC2F4E"/>
    <w:rsid w:val="00CC585E"/>
    <w:rsid w:val="00CD0B18"/>
    <w:rsid w:val="00CE0BB5"/>
    <w:rsid w:val="00CF69D0"/>
    <w:rsid w:val="00D050C9"/>
    <w:rsid w:val="00D244DD"/>
    <w:rsid w:val="00D354BD"/>
    <w:rsid w:val="00D4237D"/>
    <w:rsid w:val="00D44AB0"/>
    <w:rsid w:val="00D834FC"/>
    <w:rsid w:val="00D85E27"/>
    <w:rsid w:val="00D92B92"/>
    <w:rsid w:val="00DA2099"/>
    <w:rsid w:val="00DA2401"/>
    <w:rsid w:val="00DC08BE"/>
    <w:rsid w:val="00DC1A0F"/>
    <w:rsid w:val="00DD498A"/>
    <w:rsid w:val="00DF02BB"/>
    <w:rsid w:val="00DF2EEB"/>
    <w:rsid w:val="00DF348A"/>
    <w:rsid w:val="00E06039"/>
    <w:rsid w:val="00E2644D"/>
    <w:rsid w:val="00E31407"/>
    <w:rsid w:val="00E34ED3"/>
    <w:rsid w:val="00E35E30"/>
    <w:rsid w:val="00E41A10"/>
    <w:rsid w:val="00E559B5"/>
    <w:rsid w:val="00E77653"/>
    <w:rsid w:val="00E84EBF"/>
    <w:rsid w:val="00EB0AC7"/>
    <w:rsid w:val="00EB350B"/>
    <w:rsid w:val="00EB4D16"/>
    <w:rsid w:val="00ED356C"/>
    <w:rsid w:val="00ED47B0"/>
    <w:rsid w:val="00EF7E6E"/>
    <w:rsid w:val="00F27783"/>
    <w:rsid w:val="00F607B2"/>
    <w:rsid w:val="00F739CD"/>
    <w:rsid w:val="00F73F8D"/>
    <w:rsid w:val="00F8071E"/>
    <w:rsid w:val="00F84A60"/>
    <w:rsid w:val="00FB2928"/>
    <w:rsid w:val="00FB502E"/>
    <w:rsid w:val="00FF5FB5"/>
    <w:rsid w:val="00FF7A53"/>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70CF25"/>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iPriority w:val="9"/>
    <w:unhideWhenUsed/>
    <w:qFormat/>
    <w:rsid w:val="0041204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8Char">
    <w:name w:val="Heading 8 Char"/>
    <w:basedOn w:val="DefaultParagraphFont"/>
    <w:link w:val="Heading8"/>
    <w:uiPriority w:val="9"/>
    <w:rsid w:val="00412043"/>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7D09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uiPriority w:val="99"/>
    <w:unhideWhenUsed/>
    <w:rsid w:val="005B21F3"/>
    <w:pPr>
      <w:spacing w:after="120" w:line="480" w:lineRule="auto"/>
      <w:ind w:left="283"/>
    </w:pPr>
  </w:style>
  <w:style w:type="character" w:customStyle="1" w:styleId="BodyTextIndent2Char">
    <w:name w:val="Body Text Indent 2 Char"/>
    <w:basedOn w:val="DefaultParagraphFont"/>
    <w:link w:val="BodyTextIndent2"/>
    <w:uiPriority w:val="99"/>
    <w:rsid w:val="005B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FC13F-5FFC-4374-A3E2-C5E2C468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MARKEVICS, Sophie (ROYAL DEVON UNIVERSITY HEALTHCARE NHS FOUNDATION TRUST)</cp:lastModifiedBy>
  <cp:revision>2</cp:revision>
  <cp:lastPrinted>2019-07-04T08:11:00Z</cp:lastPrinted>
  <dcterms:created xsi:type="dcterms:W3CDTF">2024-09-12T14:10:00Z</dcterms:created>
  <dcterms:modified xsi:type="dcterms:W3CDTF">2024-09-12T14:10:00Z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