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9B22A" w14:textId="77777777" w:rsidR="00C75ACD" w:rsidRDefault="00C75ACD" w:rsidP="007D1EE1">
      <w:pPr>
        <w:pStyle w:val="Heading1"/>
        <w:jc w:val="center"/>
        <w:rPr>
          <w:sz w:val="24"/>
          <w:szCs w:val="24"/>
        </w:rPr>
      </w:pPr>
      <w:r w:rsidRPr="00830CB2">
        <w:rPr>
          <w:sz w:val="24"/>
          <w:szCs w:val="24"/>
        </w:rPr>
        <w:t>JOB DESCRIPTION</w:t>
      </w:r>
    </w:p>
    <w:p w14:paraId="11851680" w14:textId="77777777" w:rsidR="00363F7B" w:rsidRPr="00363F7B" w:rsidRDefault="00363F7B" w:rsidP="007D1EE1"/>
    <w:p w14:paraId="4191B473" w14:textId="60CB5334" w:rsidR="00363F7B" w:rsidRPr="004E5BFE" w:rsidRDefault="00363F7B" w:rsidP="007D1EE1">
      <w:pPr>
        <w:rPr>
          <w:rFonts w:ascii="Arial" w:hAnsi="Arial" w:cs="Arial"/>
          <w:sz w:val="22"/>
          <w:szCs w:val="22"/>
          <w:lang w:eastAsia="en-GB"/>
        </w:rPr>
      </w:pPr>
      <w:r w:rsidRPr="00573E0D">
        <w:rPr>
          <w:rFonts w:ascii="Arial" w:hAnsi="Arial" w:cs="Arial"/>
          <w:sz w:val="22"/>
          <w:szCs w:val="22"/>
          <w:lang w:eastAsia="en-GB"/>
        </w:rPr>
        <w:t xml:space="preserve">ASW Assurance is committed to recruiting and supporting a diverse workforce and so we welcome applications from all sections of the community, regardless of age, disability, gender, race, religion, sexual orientation, maternity/pregnancy, marriage/civil partnership or transgender status.  ASW </w:t>
      </w:r>
      <w:r w:rsidR="0092577C" w:rsidRPr="00152F17">
        <w:rPr>
          <w:rFonts w:ascii="Arial" w:hAnsi="Arial" w:cs="Arial"/>
          <w:sz w:val="22"/>
        </w:rPr>
        <w:t>Assurance</w:t>
      </w:r>
      <w:r w:rsidR="0092577C" w:rsidRPr="00573E0D">
        <w:rPr>
          <w:rFonts w:ascii="Arial" w:hAnsi="Arial" w:cs="Arial"/>
          <w:sz w:val="22"/>
          <w:szCs w:val="22"/>
          <w:lang w:eastAsia="en-GB"/>
        </w:rPr>
        <w:t xml:space="preserve"> </w:t>
      </w:r>
      <w:r w:rsidRPr="00573E0D">
        <w:rPr>
          <w:rFonts w:ascii="Arial" w:hAnsi="Arial" w:cs="Arial"/>
          <w:sz w:val="22"/>
          <w:szCs w:val="22"/>
          <w:lang w:eastAsia="en-GB"/>
        </w:rPr>
        <w:t>expects all staff to behave in a way which recognises and respects this diversity, in line with the appropriate standards.</w:t>
      </w:r>
    </w:p>
    <w:p w14:paraId="21E9B22B" w14:textId="77777777" w:rsidR="00C75ACD" w:rsidRPr="00830CB2" w:rsidRDefault="00C75ACD" w:rsidP="007D1EE1">
      <w:pPr>
        <w:rPr>
          <w:rFonts w:ascii="Arial" w:hAnsi="Arial" w:cs="Arial"/>
          <w:b/>
          <w:i/>
          <w:sz w:val="22"/>
          <w:szCs w:val="22"/>
        </w:rPr>
      </w:pPr>
    </w:p>
    <w:p w14:paraId="21E9B22C" w14:textId="77777777" w:rsidR="00C75ACD" w:rsidRDefault="00C75ACD" w:rsidP="007D1EE1">
      <w:pPr>
        <w:pBdr>
          <w:top w:val="single" w:sz="4" w:space="1" w:color="auto"/>
        </w:pBdr>
        <w:rPr>
          <w:rFonts w:ascii="Arial" w:hAnsi="Arial" w:cs="Arial"/>
          <w:b/>
          <w:sz w:val="22"/>
          <w:szCs w:val="22"/>
        </w:rPr>
      </w:pPr>
    </w:p>
    <w:p w14:paraId="39BCF149" w14:textId="20814D9F" w:rsidR="00363F7B" w:rsidRPr="00830CB2" w:rsidRDefault="00363F7B" w:rsidP="007D1EE1">
      <w:pPr>
        <w:pBdr>
          <w:top w:val="single" w:sz="4" w:space="1" w:color="auto"/>
        </w:pBdr>
        <w:rPr>
          <w:rFonts w:ascii="Arial" w:hAnsi="Arial" w:cs="Arial"/>
          <w:b/>
          <w:sz w:val="22"/>
          <w:szCs w:val="22"/>
        </w:rPr>
      </w:pPr>
      <w:r>
        <w:rPr>
          <w:rFonts w:ascii="Arial" w:hAnsi="Arial" w:cs="Arial"/>
          <w:b/>
          <w:sz w:val="22"/>
          <w:szCs w:val="22"/>
        </w:rPr>
        <w:t>JOB DETAILS</w:t>
      </w:r>
    </w:p>
    <w:p w14:paraId="21E9B22D" w14:textId="77777777" w:rsidR="00C75ACD" w:rsidRPr="00830CB2" w:rsidRDefault="00C75ACD" w:rsidP="007D1EE1">
      <w:pPr>
        <w:pBdr>
          <w:top w:val="single" w:sz="4" w:space="1" w:color="auto"/>
        </w:pBd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6957"/>
      </w:tblGrid>
      <w:tr w:rsidR="00C75ACD" w:rsidRPr="00830CB2" w14:paraId="21E9B231" w14:textId="77777777" w:rsidTr="002B220F">
        <w:tc>
          <w:tcPr>
            <w:tcW w:w="2088" w:type="dxa"/>
            <w:tcBorders>
              <w:top w:val="nil"/>
              <w:left w:val="nil"/>
              <w:bottom w:val="nil"/>
              <w:right w:val="nil"/>
            </w:tcBorders>
          </w:tcPr>
          <w:p w14:paraId="21E9B22E" w14:textId="77777777" w:rsidR="00C75ACD" w:rsidRPr="00830CB2" w:rsidRDefault="00C75ACD" w:rsidP="007D1EE1">
            <w:pPr>
              <w:rPr>
                <w:rFonts w:ascii="Arial" w:hAnsi="Arial" w:cs="Arial"/>
                <w:b/>
                <w:sz w:val="22"/>
              </w:rPr>
            </w:pPr>
            <w:r w:rsidRPr="00830CB2">
              <w:rPr>
                <w:rFonts w:ascii="Arial" w:hAnsi="Arial" w:cs="Arial"/>
                <w:b/>
                <w:sz w:val="22"/>
              </w:rPr>
              <w:t xml:space="preserve">Post:                        </w:t>
            </w:r>
          </w:p>
          <w:p w14:paraId="21E9B22F" w14:textId="77777777" w:rsidR="00C75ACD" w:rsidRPr="00830CB2" w:rsidRDefault="00C75ACD" w:rsidP="007D1EE1">
            <w:pPr>
              <w:rPr>
                <w:rFonts w:ascii="Arial" w:hAnsi="Arial" w:cs="Arial"/>
                <w:b/>
                <w:bCs/>
                <w:sz w:val="22"/>
              </w:rPr>
            </w:pPr>
          </w:p>
        </w:tc>
        <w:tc>
          <w:tcPr>
            <w:tcW w:w="7154" w:type="dxa"/>
            <w:tcBorders>
              <w:top w:val="nil"/>
              <w:left w:val="nil"/>
              <w:bottom w:val="nil"/>
              <w:right w:val="nil"/>
            </w:tcBorders>
          </w:tcPr>
          <w:p w14:paraId="21E9B230" w14:textId="6933AA53" w:rsidR="00C75ACD" w:rsidRPr="00774277" w:rsidRDefault="00001FFB" w:rsidP="007D1EE1">
            <w:pPr>
              <w:rPr>
                <w:rFonts w:ascii="Arial" w:hAnsi="Arial" w:cs="Arial"/>
                <w:b/>
                <w:bCs/>
                <w:sz w:val="22"/>
              </w:rPr>
            </w:pPr>
            <w:r w:rsidRPr="00774277">
              <w:rPr>
                <w:rFonts w:ascii="Arial" w:hAnsi="Arial" w:cs="Arial"/>
                <w:b/>
                <w:sz w:val="22"/>
              </w:rPr>
              <w:t xml:space="preserve">Audit and Assurance </w:t>
            </w:r>
            <w:r w:rsidR="00457722">
              <w:rPr>
                <w:rFonts w:ascii="Arial" w:hAnsi="Arial" w:cs="Arial"/>
                <w:b/>
                <w:sz w:val="22"/>
              </w:rPr>
              <w:t xml:space="preserve">Manager – IT Services </w:t>
            </w:r>
          </w:p>
        </w:tc>
      </w:tr>
      <w:tr w:rsidR="00001FFB" w:rsidRPr="00152F17" w14:paraId="21E9B235" w14:textId="77777777" w:rsidTr="00152F17">
        <w:trPr>
          <w:trHeight w:val="397"/>
        </w:trPr>
        <w:tc>
          <w:tcPr>
            <w:tcW w:w="2088" w:type="dxa"/>
            <w:tcBorders>
              <w:top w:val="nil"/>
              <w:left w:val="nil"/>
              <w:bottom w:val="nil"/>
              <w:right w:val="nil"/>
            </w:tcBorders>
            <w:shd w:val="clear" w:color="auto" w:fill="auto"/>
          </w:tcPr>
          <w:p w14:paraId="21E9B232" w14:textId="77777777" w:rsidR="00001FFB" w:rsidRPr="00152F17" w:rsidRDefault="00001FFB" w:rsidP="007D1EE1">
            <w:pPr>
              <w:rPr>
                <w:rFonts w:ascii="Arial" w:hAnsi="Arial" w:cs="Arial"/>
                <w:b/>
                <w:sz w:val="22"/>
              </w:rPr>
            </w:pPr>
            <w:r w:rsidRPr="00152F17">
              <w:rPr>
                <w:rFonts w:ascii="Arial" w:hAnsi="Arial" w:cs="Arial"/>
                <w:b/>
                <w:sz w:val="22"/>
              </w:rPr>
              <w:t xml:space="preserve">Band:                       </w:t>
            </w:r>
          </w:p>
          <w:p w14:paraId="21E9B233" w14:textId="77777777" w:rsidR="00001FFB" w:rsidRPr="00152F17" w:rsidRDefault="00001FFB" w:rsidP="007D1EE1">
            <w:pPr>
              <w:rPr>
                <w:rFonts w:ascii="Arial" w:hAnsi="Arial" w:cs="Arial"/>
                <w:b/>
                <w:sz w:val="22"/>
              </w:rPr>
            </w:pPr>
          </w:p>
        </w:tc>
        <w:tc>
          <w:tcPr>
            <w:tcW w:w="7154" w:type="dxa"/>
            <w:tcBorders>
              <w:top w:val="nil"/>
              <w:left w:val="nil"/>
              <w:bottom w:val="nil"/>
              <w:right w:val="nil"/>
            </w:tcBorders>
            <w:shd w:val="clear" w:color="auto" w:fill="auto"/>
          </w:tcPr>
          <w:p w14:paraId="21E9B234" w14:textId="25436234" w:rsidR="00001FFB" w:rsidRPr="00152F17" w:rsidRDefault="00001FFB" w:rsidP="007D1EE1">
            <w:pPr>
              <w:rPr>
                <w:rFonts w:ascii="Arial" w:hAnsi="Arial" w:cs="Arial"/>
                <w:b/>
                <w:bCs/>
                <w:sz w:val="22"/>
              </w:rPr>
            </w:pPr>
            <w:r w:rsidRPr="00152F17">
              <w:rPr>
                <w:rFonts w:ascii="Arial" w:hAnsi="Arial" w:cs="Arial"/>
                <w:sz w:val="22"/>
              </w:rPr>
              <w:t xml:space="preserve">Band </w:t>
            </w:r>
            <w:r w:rsidR="00457722">
              <w:rPr>
                <w:rFonts w:ascii="Arial" w:hAnsi="Arial" w:cs="Arial"/>
                <w:sz w:val="22"/>
              </w:rPr>
              <w:t>7</w:t>
            </w:r>
          </w:p>
        </w:tc>
      </w:tr>
      <w:tr w:rsidR="00001FFB" w:rsidRPr="00152F17" w14:paraId="21E9B239" w14:textId="77777777" w:rsidTr="00152F17">
        <w:tc>
          <w:tcPr>
            <w:tcW w:w="2088" w:type="dxa"/>
            <w:tcBorders>
              <w:top w:val="nil"/>
              <w:left w:val="nil"/>
              <w:bottom w:val="nil"/>
              <w:right w:val="nil"/>
            </w:tcBorders>
            <w:shd w:val="clear" w:color="auto" w:fill="auto"/>
          </w:tcPr>
          <w:p w14:paraId="21E9B236" w14:textId="77777777" w:rsidR="00001FFB" w:rsidRPr="00152F17" w:rsidRDefault="00001FFB" w:rsidP="007D1EE1">
            <w:pPr>
              <w:rPr>
                <w:rFonts w:ascii="Arial" w:hAnsi="Arial" w:cs="Arial"/>
                <w:b/>
                <w:sz w:val="22"/>
              </w:rPr>
            </w:pPr>
            <w:r w:rsidRPr="00152F17">
              <w:rPr>
                <w:rFonts w:ascii="Arial" w:hAnsi="Arial" w:cs="Arial"/>
                <w:b/>
                <w:sz w:val="22"/>
              </w:rPr>
              <w:t xml:space="preserve">Division:                  </w:t>
            </w:r>
          </w:p>
          <w:p w14:paraId="21E9B237" w14:textId="77777777" w:rsidR="00001FFB" w:rsidRPr="00152F17" w:rsidRDefault="00001FFB" w:rsidP="007D1EE1">
            <w:pPr>
              <w:rPr>
                <w:rFonts w:ascii="Arial" w:hAnsi="Arial" w:cs="Arial"/>
                <w:b/>
                <w:sz w:val="22"/>
              </w:rPr>
            </w:pPr>
          </w:p>
        </w:tc>
        <w:tc>
          <w:tcPr>
            <w:tcW w:w="7154" w:type="dxa"/>
            <w:tcBorders>
              <w:top w:val="nil"/>
              <w:left w:val="nil"/>
              <w:bottom w:val="nil"/>
              <w:right w:val="nil"/>
            </w:tcBorders>
            <w:shd w:val="clear" w:color="auto" w:fill="auto"/>
          </w:tcPr>
          <w:p w14:paraId="21E9B238" w14:textId="1C72DB22" w:rsidR="00001FFB" w:rsidRPr="00152F17" w:rsidRDefault="00001FFB" w:rsidP="007D1EE1">
            <w:pPr>
              <w:rPr>
                <w:rFonts w:ascii="Arial" w:hAnsi="Arial" w:cs="Arial"/>
                <w:b/>
                <w:bCs/>
                <w:sz w:val="22"/>
              </w:rPr>
            </w:pPr>
            <w:r w:rsidRPr="00152F17">
              <w:rPr>
                <w:rFonts w:ascii="Arial" w:hAnsi="Arial" w:cs="Arial"/>
                <w:sz w:val="22"/>
              </w:rPr>
              <w:t>Internal Audit - ASW Assurance</w:t>
            </w:r>
          </w:p>
        </w:tc>
      </w:tr>
      <w:tr w:rsidR="00001FFB" w:rsidRPr="00152F17" w14:paraId="21E9B23D" w14:textId="77777777" w:rsidTr="00152F17">
        <w:tc>
          <w:tcPr>
            <w:tcW w:w="2088" w:type="dxa"/>
            <w:tcBorders>
              <w:top w:val="nil"/>
              <w:left w:val="nil"/>
              <w:bottom w:val="nil"/>
              <w:right w:val="nil"/>
            </w:tcBorders>
            <w:shd w:val="clear" w:color="auto" w:fill="auto"/>
          </w:tcPr>
          <w:p w14:paraId="21E9B23A" w14:textId="77777777" w:rsidR="00001FFB" w:rsidRPr="00152F17" w:rsidRDefault="00001FFB" w:rsidP="007D1EE1">
            <w:pPr>
              <w:rPr>
                <w:rFonts w:ascii="Arial" w:hAnsi="Arial" w:cs="Arial"/>
                <w:b/>
                <w:sz w:val="22"/>
              </w:rPr>
            </w:pPr>
            <w:r w:rsidRPr="00152F17">
              <w:rPr>
                <w:rFonts w:ascii="Arial" w:hAnsi="Arial" w:cs="Arial"/>
                <w:b/>
                <w:sz w:val="22"/>
              </w:rPr>
              <w:t xml:space="preserve">Department:             </w:t>
            </w:r>
          </w:p>
          <w:p w14:paraId="21E9B23B" w14:textId="77777777" w:rsidR="00001FFB" w:rsidRPr="00152F17" w:rsidRDefault="00001FFB" w:rsidP="007D1EE1">
            <w:pPr>
              <w:rPr>
                <w:rFonts w:ascii="Arial" w:hAnsi="Arial" w:cs="Arial"/>
                <w:b/>
                <w:sz w:val="22"/>
              </w:rPr>
            </w:pPr>
          </w:p>
        </w:tc>
        <w:tc>
          <w:tcPr>
            <w:tcW w:w="7154" w:type="dxa"/>
            <w:tcBorders>
              <w:top w:val="nil"/>
              <w:left w:val="nil"/>
              <w:bottom w:val="nil"/>
              <w:right w:val="nil"/>
            </w:tcBorders>
            <w:shd w:val="clear" w:color="auto" w:fill="auto"/>
          </w:tcPr>
          <w:p w14:paraId="21E9B23C" w14:textId="7D4D5581" w:rsidR="00001FFB" w:rsidRPr="00152F17" w:rsidRDefault="00001FFB" w:rsidP="007D1EE1">
            <w:pPr>
              <w:rPr>
                <w:rFonts w:ascii="Arial" w:hAnsi="Arial" w:cs="Arial"/>
                <w:bCs/>
                <w:sz w:val="22"/>
              </w:rPr>
            </w:pPr>
            <w:r w:rsidRPr="00152F17">
              <w:rPr>
                <w:rFonts w:ascii="Arial" w:hAnsi="Arial" w:cs="Arial"/>
                <w:bCs/>
                <w:sz w:val="22"/>
              </w:rPr>
              <w:t>Finance</w:t>
            </w:r>
          </w:p>
        </w:tc>
      </w:tr>
      <w:tr w:rsidR="00001FFB" w:rsidRPr="00363F7B" w14:paraId="21E9B241" w14:textId="77777777" w:rsidTr="00152F17">
        <w:tc>
          <w:tcPr>
            <w:tcW w:w="2088" w:type="dxa"/>
            <w:tcBorders>
              <w:top w:val="nil"/>
              <w:left w:val="nil"/>
              <w:bottom w:val="nil"/>
              <w:right w:val="nil"/>
            </w:tcBorders>
            <w:shd w:val="clear" w:color="auto" w:fill="auto"/>
          </w:tcPr>
          <w:p w14:paraId="21E9B23E" w14:textId="77777777" w:rsidR="00001FFB" w:rsidRPr="00152F17" w:rsidRDefault="00001FFB" w:rsidP="007D1EE1">
            <w:pPr>
              <w:rPr>
                <w:rFonts w:ascii="Arial" w:hAnsi="Arial" w:cs="Arial"/>
                <w:b/>
                <w:sz w:val="22"/>
              </w:rPr>
            </w:pPr>
            <w:r w:rsidRPr="00152F17">
              <w:rPr>
                <w:rFonts w:ascii="Arial" w:hAnsi="Arial" w:cs="Arial"/>
                <w:b/>
                <w:sz w:val="22"/>
              </w:rPr>
              <w:t xml:space="preserve">Responsible to:       </w:t>
            </w:r>
          </w:p>
          <w:p w14:paraId="21E9B23F" w14:textId="77777777" w:rsidR="00001FFB" w:rsidRPr="00152F17" w:rsidRDefault="00001FFB" w:rsidP="007D1EE1">
            <w:pPr>
              <w:rPr>
                <w:rFonts w:ascii="Arial" w:hAnsi="Arial" w:cs="Arial"/>
                <w:b/>
                <w:sz w:val="22"/>
              </w:rPr>
            </w:pPr>
          </w:p>
        </w:tc>
        <w:tc>
          <w:tcPr>
            <w:tcW w:w="7154" w:type="dxa"/>
            <w:tcBorders>
              <w:top w:val="nil"/>
              <w:left w:val="nil"/>
              <w:bottom w:val="nil"/>
              <w:right w:val="nil"/>
            </w:tcBorders>
            <w:shd w:val="clear" w:color="auto" w:fill="auto"/>
          </w:tcPr>
          <w:p w14:paraId="4C7EAB9B" w14:textId="11221ABF" w:rsidR="00001FFB" w:rsidRPr="00363F7B" w:rsidRDefault="00457722" w:rsidP="007D1EE1">
            <w:pPr>
              <w:rPr>
                <w:rFonts w:ascii="Arial" w:hAnsi="Arial" w:cs="Arial"/>
                <w:b/>
                <w:sz w:val="22"/>
              </w:rPr>
            </w:pPr>
            <w:r>
              <w:rPr>
                <w:rFonts w:ascii="Arial" w:hAnsi="Arial" w:cs="Arial"/>
                <w:b/>
                <w:sz w:val="22"/>
              </w:rPr>
              <w:t>Assistant Director of</w:t>
            </w:r>
            <w:r w:rsidR="00001FFB" w:rsidRPr="00152F17">
              <w:rPr>
                <w:rFonts w:ascii="Arial" w:hAnsi="Arial" w:cs="Arial"/>
                <w:b/>
                <w:sz w:val="22"/>
              </w:rPr>
              <w:t xml:space="preserve"> Audit and Assurance </w:t>
            </w:r>
            <w:r>
              <w:rPr>
                <w:rFonts w:ascii="Arial" w:hAnsi="Arial" w:cs="Arial"/>
                <w:b/>
                <w:sz w:val="22"/>
              </w:rPr>
              <w:t xml:space="preserve">Services </w:t>
            </w:r>
          </w:p>
          <w:p w14:paraId="21E9B240" w14:textId="7F77B3AC" w:rsidR="00001FFB" w:rsidRPr="00363F7B" w:rsidRDefault="00001FFB" w:rsidP="007D1EE1">
            <w:pPr>
              <w:rPr>
                <w:rFonts w:ascii="Arial" w:hAnsi="Arial" w:cs="Arial"/>
                <w:b/>
                <w:bCs/>
                <w:sz w:val="22"/>
              </w:rPr>
            </w:pPr>
          </w:p>
        </w:tc>
      </w:tr>
    </w:tbl>
    <w:p w14:paraId="2AAA6418" w14:textId="4E90EC6E" w:rsidR="00830CB2" w:rsidRPr="00363F7B" w:rsidRDefault="00C75ACD" w:rsidP="007D1EE1">
      <w:pPr>
        <w:rPr>
          <w:rFonts w:ascii="Arial" w:eastAsiaTheme="minorHAnsi" w:hAnsi="Arial" w:cs="Arial"/>
          <w:b/>
          <w:sz w:val="22"/>
        </w:rPr>
      </w:pPr>
      <w:r w:rsidRPr="00363F7B">
        <w:rPr>
          <w:rFonts w:ascii="Arial" w:hAnsi="Arial" w:cs="Arial"/>
          <w:b/>
          <w:noProof/>
          <w:lang w:eastAsia="en-GB"/>
        </w:rPr>
        <mc:AlternateContent>
          <mc:Choice Requires="wps">
            <w:drawing>
              <wp:anchor distT="4294967295" distB="4294967295" distL="114300" distR="114300" simplePos="0" relativeHeight="251659264" behindDoc="0" locked="0" layoutInCell="1" allowOverlap="1" wp14:anchorId="21E9B403" wp14:editId="21E9B404">
                <wp:simplePos x="0" y="0"/>
                <wp:positionH relativeFrom="column">
                  <wp:posOffset>-114300</wp:posOffset>
                </wp:positionH>
                <wp:positionV relativeFrom="paragraph">
                  <wp:posOffset>153669</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B347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1pt" to="4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"/>
            </w:pict>
          </mc:Fallback>
        </mc:AlternateContent>
      </w:r>
      <w:r w:rsidRPr="00363F7B">
        <w:rPr>
          <w:rFonts w:ascii="Arial" w:hAnsi="Arial" w:cs="Arial"/>
          <w:b/>
          <w:sz w:val="22"/>
          <w:szCs w:val="22"/>
        </w:rPr>
        <w:tab/>
      </w:r>
      <w:r w:rsidRPr="00363F7B">
        <w:rPr>
          <w:rFonts w:ascii="Arial" w:hAnsi="Arial" w:cs="Arial"/>
          <w:b/>
          <w:sz w:val="22"/>
          <w:szCs w:val="22"/>
        </w:rPr>
        <w:tab/>
      </w:r>
    </w:p>
    <w:p w14:paraId="28CB122D" w14:textId="77777777" w:rsidR="00363F7B" w:rsidRPr="00363F7B" w:rsidRDefault="00363F7B" w:rsidP="007D1EE1">
      <w:pPr>
        <w:pBdr>
          <w:top w:val="single" w:sz="4" w:space="1" w:color="auto"/>
        </w:pBdr>
        <w:rPr>
          <w:rFonts w:ascii="Arial" w:eastAsiaTheme="minorHAnsi" w:hAnsi="Arial" w:cs="Arial"/>
          <w:b/>
          <w:sz w:val="22"/>
        </w:rPr>
      </w:pPr>
    </w:p>
    <w:p w14:paraId="7485C1CC" w14:textId="45D66FEF" w:rsidR="00D43E44" w:rsidRPr="00363F7B" w:rsidRDefault="00363F7B" w:rsidP="007D1EE1">
      <w:pPr>
        <w:pBdr>
          <w:top w:val="single" w:sz="4" w:space="1" w:color="auto"/>
        </w:pBdr>
        <w:rPr>
          <w:rFonts w:ascii="Arial" w:eastAsiaTheme="minorHAnsi" w:hAnsi="Arial" w:cs="Arial"/>
          <w:b/>
          <w:sz w:val="22"/>
        </w:rPr>
      </w:pPr>
      <w:r w:rsidRPr="00363F7B">
        <w:rPr>
          <w:rFonts w:ascii="Arial" w:eastAsiaTheme="minorHAnsi" w:hAnsi="Arial" w:cs="Arial"/>
          <w:b/>
          <w:sz w:val="22"/>
        </w:rPr>
        <w:t>J</w:t>
      </w:r>
      <w:r w:rsidR="00BA78C9" w:rsidRPr="00363F7B">
        <w:rPr>
          <w:rFonts w:ascii="Arial" w:eastAsiaTheme="minorHAnsi" w:hAnsi="Arial" w:cs="Arial"/>
          <w:b/>
          <w:sz w:val="22"/>
        </w:rPr>
        <w:t>OB PURPOSE</w:t>
      </w:r>
    </w:p>
    <w:p w14:paraId="0B19D236" w14:textId="77777777" w:rsidR="00830CB2" w:rsidRPr="009E3EC9" w:rsidRDefault="00830CB2" w:rsidP="007D1EE1">
      <w:pPr>
        <w:rPr>
          <w:rFonts w:ascii="Arial" w:eastAsiaTheme="minorHAnsi" w:hAnsi="Arial" w:cs="Arial"/>
          <w:sz w:val="22"/>
          <w:highlight w:val="green"/>
        </w:rPr>
      </w:pPr>
    </w:p>
    <w:p w14:paraId="2C0CF167" w14:textId="53FC656C" w:rsidR="00457722" w:rsidRPr="00457722" w:rsidRDefault="00457722" w:rsidP="007D1EE1">
      <w:pPr>
        <w:rPr>
          <w:rFonts w:ascii="Arial" w:eastAsiaTheme="minorHAnsi" w:hAnsi="Arial" w:cs="Arial"/>
          <w:sz w:val="22"/>
        </w:rPr>
      </w:pPr>
      <w:r w:rsidRPr="00457722">
        <w:rPr>
          <w:rFonts w:ascii="Arial" w:eastAsiaTheme="minorHAnsi" w:hAnsi="Arial" w:cs="Arial"/>
          <w:sz w:val="22"/>
        </w:rPr>
        <w:t xml:space="preserve">As </w:t>
      </w:r>
      <w:r w:rsidR="00F27342" w:rsidRPr="00457722">
        <w:rPr>
          <w:rFonts w:ascii="Arial" w:eastAsiaTheme="minorHAnsi" w:hAnsi="Arial" w:cs="Arial"/>
          <w:sz w:val="22"/>
        </w:rPr>
        <w:t xml:space="preserve">Information Technology (IT) </w:t>
      </w:r>
      <w:r w:rsidRPr="00457722">
        <w:rPr>
          <w:rFonts w:ascii="Arial" w:eastAsiaTheme="minorHAnsi" w:hAnsi="Arial" w:cs="Arial"/>
          <w:sz w:val="22"/>
        </w:rPr>
        <w:t xml:space="preserve">has become central to the effective and efficient provision of NHS services, </w:t>
      </w:r>
      <w:r w:rsidR="00C272E2">
        <w:rPr>
          <w:rFonts w:ascii="Arial" w:eastAsiaTheme="minorHAnsi" w:hAnsi="Arial" w:cs="Arial"/>
          <w:sz w:val="22"/>
        </w:rPr>
        <w:t>I</w:t>
      </w:r>
      <w:r w:rsidR="00F27342">
        <w:rPr>
          <w:rFonts w:ascii="Arial" w:eastAsiaTheme="minorHAnsi" w:hAnsi="Arial" w:cs="Arial"/>
          <w:sz w:val="22"/>
        </w:rPr>
        <w:t>M&amp;T</w:t>
      </w:r>
      <w:r w:rsidRPr="00457722">
        <w:rPr>
          <w:rFonts w:ascii="Arial" w:eastAsiaTheme="minorHAnsi" w:hAnsi="Arial" w:cs="Arial"/>
          <w:sz w:val="22"/>
        </w:rPr>
        <w:t xml:space="preserve"> audit exists primarily to ensure that client organisations’ IT risks and business systems are adequately managed, controlled, monitored and assessed.</w:t>
      </w:r>
    </w:p>
    <w:p w14:paraId="66B8C021" w14:textId="77777777" w:rsidR="00457722" w:rsidRDefault="00457722" w:rsidP="007D1EE1">
      <w:pPr>
        <w:rPr>
          <w:rFonts w:ascii="Arial" w:eastAsiaTheme="minorHAnsi" w:hAnsi="Arial" w:cs="Arial"/>
          <w:sz w:val="22"/>
        </w:rPr>
      </w:pPr>
    </w:p>
    <w:p w14:paraId="0795BBD0" w14:textId="1424621F" w:rsidR="00457722" w:rsidRPr="00457722" w:rsidRDefault="00457722" w:rsidP="007D1EE1">
      <w:pPr>
        <w:rPr>
          <w:rFonts w:ascii="Arial" w:eastAsiaTheme="minorHAnsi" w:hAnsi="Arial" w:cs="Arial"/>
          <w:sz w:val="22"/>
        </w:rPr>
      </w:pPr>
      <w:r w:rsidRPr="00457722">
        <w:rPr>
          <w:rFonts w:ascii="Arial" w:eastAsiaTheme="minorHAnsi" w:hAnsi="Arial" w:cs="Arial"/>
          <w:sz w:val="22"/>
        </w:rPr>
        <w:t xml:space="preserve">To </w:t>
      </w:r>
      <w:bookmarkStart w:id="0" w:name="_Hlk74131228"/>
      <w:r w:rsidRPr="00457722">
        <w:rPr>
          <w:rFonts w:ascii="Arial" w:eastAsiaTheme="minorHAnsi" w:hAnsi="Arial" w:cs="Arial"/>
          <w:sz w:val="22"/>
        </w:rPr>
        <w:t xml:space="preserve">support the </w:t>
      </w:r>
      <w:r w:rsidR="00C272E2">
        <w:rPr>
          <w:rFonts w:ascii="Arial" w:hAnsi="Arial" w:cs="Arial"/>
          <w:sz w:val="22"/>
          <w:szCs w:val="22"/>
        </w:rPr>
        <w:t>ASW Assurance</w:t>
      </w:r>
      <w:r w:rsidR="00C272E2" w:rsidRPr="00B04560">
        <w:rPr>
          <w:rFonts w:ascii="Arial" w:hAnsi="Arial" w:cs="Arial"/>
          <w:sz w:val="22"/>
          <w:szCs w:val="22"/>
        </w:rPr>
        <w:t xml:space="preserve"> </w:t>
      </w:r>
      <w:r w:rsidRPr="00457722">
        <w:rPr>
          <w:rFonts w:ascii="Arial" w:eastAsiaTheme="minorHAnsi" w:hAnsi="Arial" w:cs="Arial"/>
          <w:sz w:val="22"/>
        </w:rPr>
        <w:t xml:space="preserve">Senior Management Team in the delivery, leadership and development of the </w:t>
      </w:r>
      <w:r w:rsidR="00C272E2">
        <w:rPr>
          <w:rFonts w:ascii="Arial" w:eastAsiaTheme="minorHAnsi" w:hAnsi="Arial" w:cs="Arial"/>
          <w:sz w:val="22"/>
        </w:rPr>
        <w:t>IT</w:t>
      </w:r>
      <w:r w:rsidRPr="00457722">
        <w:rPr>
          <w:rFonts w:ascii="Arial" w:eastAsiaTheme="minorHAnsi" w:hAnsi="Arial" w:cs="Arial"/>
          <w:sz w:val="22"/>
        </w:rPr>
        <w:t xml:space="preserve"> audit service across all clients by:</w:t>
      </w:r>
    </w:p>
    <w:p w14:paraId="1652C14E" w14:textId="051383D5" w:rsidR="00457722" w:rsidRPr="00B04560" w:rsidRDefault="00457722" w:rsidP="007D1EE1">
      <w:pPr>
        <w:pStyle w:val="ListParagraph"/>
        <w:numPr>
          <w:ilvl w:val="0"/>
          <w:numId w:val="10"/>
        </w:numPr>
        <w:rPr>
          <w:rFonts w:ascii="Arial" w:eastAsiaTheme="minorHAnsi" w:hAnsi="Arial" w:cs="Arial"/>
          <w:sz w:val="22"/>
        </w:rPr>
      </w:pPr>
      <w:r w:rsidRPr="00B04560">
        <w:rPr>
          <w:rFonts w:ascii="Arial" w:eastAsiaTheme="minorHAnsi" w:hAnsi="Arial" w:cs="Arial"/>
          <w:sz w:val="22"/>
        </w:rPr>
        <w:t xml:space="preserve">Being responsible for the professional leadership of the delivery and development of the </w:t>
      </w:r>
      <w:r w:rsidR="00C272E2">
        <w:rPr>
          <w:rFonts w:ascii="Arial" w:eastAsiaTheme="minorHAnsi" w:hAnsi="Arial" w:cs="Arial"/>
          <w:sz w:val="22"/>
        </w:rPr>
        <w:t>IT</w:t>
      </w:r>
      <w:r w:rsidRPr="00B04560">
        <w:rPr>
          <w:rFonts w:ascii="Arial" w:eastAsiaTheme="minorHAnsi" w:hAnsi="Arial" w:cs="Arial"/>
          <w:sz w:val="22"/>
        </w:rPr>
        <w:t xml:space="preserve"> audit service to clients, through a designated team of </w:t>
      </w:r>
      <w:r w:rsidR="00C272E2">
        <w:rPr>
          <w:rFonts w:ascii="Arial" w:eastAsiaTheme="minorHAnsi" w:hAnsi="Arial" w:cs="Arial"/>
          <w:sz w:val="22"/>
        </w:rPr>
        <w:t>IT</w:t>
      </w:r>
      <w:r w:rsidRPr="00B04560">
        <w:rPr>
          <w:rFonts w:ascii="Arial" w:eastAsiaTheme="minorHAnsi" w:hAnsi="Arial" w:cs="Arial"/>
          <w:sz w:val="22"/>
        </w:rPr>
        <w:t xml:space="preserve"> auditors and other staff, promoting and ensuring consistency of planning and delivery of </w:t>
      </w:r>
      <w:r w:rsidR="00C272E2">
        <w:rPr>
          <w:rFonts w:ascii="Arial" w:eastAsiaTheme="minorHAnsi" w:hAnsi="Arial" w:cs="Arial"/>
          <w:sz w:val="22"/>
        </w:rPr>
        <w:t>IT</w:t>
      </w:r>
      <w:r w:rsidRPr="00B04560">
        <w:rPr>
          <w:rFonts w:ascii="Arial" w:eastAsiaTheme="minorHAnsi" w:hAnsi="Arial" w:cs="Arial"/>
          <w:sz w:val="22"/>
        </w:rPr>
        <w:t xml:space="preserve"> audit work. </w:t>
      </w:r>
      <w:r w:rsidR="00C272E2">
        <w:rPr>
          <w:rFonts w:ascii="Arial" w:eastAsiaTheme="minorHAnsi" w:hAnsi="Arial" w:cs="Arial"/>
          <w:sz w:val="22"/>
        </w:rPr>
        <w:t xml:space="preserve">Audit and </w:t>
      </w:r>
      <w:r w:rsidRPr="00B04560">
        <w:rPr>
          <w:rFonts w:ascii="Arial" w:eastAsiaTheme="minorHAnsi" w:hAnsi="Arial" w:cs="Arial"/>
          <w:sz w:val="22"/>
        </w:rPr>
        <w:t>Audit Managers will be responsible for the operational audit service provided to individual clients.</w:t>
      </w:r>
    </w:p>
    <w:p w14:paraId="7FCE7D49" w14:textId="13CDB0DD" w:rsidR="00457722" w:rsidRPr="00C272E2" w:rsidRDefault="00457722" w:rsidP="007D1EE1">
      <w:pPr>
        <w:pStyle w:val="ListParagraph"/>
        <w:numPr>
          <w:ilvl w:val="0"/>
          <w:numId w:val="10"/>
        </w:numPr>
        <w:rPr>
          <w:rFonts w:ascii="Arial" w:eastAsiaTheme="minorHAnsi" w:hAnsi="Arial" w:cs="Arial"/>
          <w:sz w:val="22"/>
        </w:rPr>
      </w:pPr>
      <w:r w:rsidRPr="00C272E2">
        <w:rPr>
          <w:rFonts w:ascii="Arial" w:eastAsiaTheme="minorHAnsi" w:hAnsi="Arial" w:cs="Arial"/>
          <w:sz w:val="22"/>
        </w:rPr>
        <w:t xml:space="preserve">As part of the management role, assisting the </w:t>
      </w:r>
      <w:r w:rsidR="00C272E2" w:rsidRPr="00C272E2">
        <w:rPr>
          <w:rFonts w:ascii="Arial" w:hAnsi="Arial" w:cs="Arial"/>
          <w:sz w:val="22"/>
        </w:rPr>
        <w:t xml:space="preserve">Assistant Director of Audit and Assurance Services </w:t>
      </w:r>
      <w:r w:rsidRPr="00C272E2">
        <w:rPr>
          <w:rFonts w:ascii="Arial" w:eastAsiaTheme="minorHAnsi" w:hAnsi="Arial" w:cs="Arial"/>
          <w:sz w:val="22"/>
        </w:rPr>
        <w:t xml:space="preserve">in the performance management of </w:t>
      </w:r>
      <w:r w:rsidR="00C272E2">
        <w:rPr>
          <w:rFonts w:ascii="Arial" w:eastAsiaTheme="minorHAnsi" w:hAnsi="Arial" w:cs="Arial"/>
          <w:sz w:val="22"/>
        </w:rPr>
        <w:t>IT</w:t>
      </w:r>
      <w:r w:rsidRPr="00C272E2">
        <w:rPr>
          <w:rFonts w:ascii="Arial" w:eastAsiaTheme="minorHAnsi" w:hAnsi="Arial" w:cs="Arial"/>
          <w:sz w:val="22"/>
        </w:rPr>
        <w:t xml:space="preserve"> auditors, helping to ensure that members of the </w:t>
      </w:r>
      <w:r w:rsidR="00C272E2">
        <w:rPr>
          <w:rFonts w:ascii="Arial" w:eastAsiaTheme="minorHAnsi" w:hAnsi="Arial" w:cs="Arial"/>
          <w:sz w:val="22"/>
        </w:rPr>
        <w:t>IT</w:t>
      </w:r>
      <w:r w:rsidRPr="00C272E2">
        <w:rPr>
          <w:rFonts w:ascii="Arial" w:eastAsiaTheme="minorHAnsi" w:hAnsi="Arial" w:cs="Arial"/>
          <w:sz w:val="22"/>
        </w:rPr>
        <w:t xml:space="preserve"> audit team fulfil their job purpose, as per their job descriptions.</w:t>
      </w:r>
    </w:p>
    <w:p w14:paraId="2FA96350" w14:textId="3B52DF0F" w:rsidR="00457722" w:rsidRPr="00B04560" w:rsidRDefault="00457722" w:rsidP="007D1EE1">
      <w:pPr>
        <w:pStyle w:val="ListParagraph"/>
        <w:numPr>
          <w:ilvl w:val="0"/>
          <w:numId w:val="10"/>
        </w:numPr>
        <w:rPr>
          <w:rFonts w:ascii="Arial" w:eastAsiaTheme="minorHAnsi" w:hAnsi="Arial" w:cs="Arial"/>
          <w:sz w:val="22"/>
        </w:rPr>
      </w:pPr>
      <w:r w:rsidRPr="00B04560">
        <w:rPr>
          <w:rFonts w:ascii="Arial" w:eastAsiaTheme="minorHAnsi" w:hAnsi="Arial" w:cs="Arial"/>
          <w:sz w:val="22"/>
        </w:rPr>
        <w:t xml:space="preserve">Applying risk management and assurance principles to the planning and delivery of </w:t>
      </w:r>
      <w:r w:rsidR="00C272E2">
        <w:rPr>
          <w:rFonts w:ascii="Arial" w:eastAsiaTheme="minorHAnsi" w:hAnsi="Arial" w:cs="Arial"/>
          <w:sz w:val="22"/>
        </w:rPr>
        <w:t>IT</w:t>
      </w:r>
      <w:r w:rsidRPr="00B04560">
        <w:rPr>
          <w:rFonts w:ascii="Arial" w:eastAsiaTheme="minorHAnsi" w:hAnsi="Arial" w:cs="Arial"/>
          <w:sz w:val="22"/>
        </w:rPr>
        <w:t xml:space="preserve"> audit work, at both an operational and strategic client level, ensuring consistency of planning through promoting the value and impact of specialist </w:t>
      </w:r>
      <w:r w:rsidR="00C272E2">
        <w:rPr>
          <w:rFonts w:ascii="Arial" w:eastAsiaTheme="minorHAnsi" w:hAnsi="Arial" w:cs="Arial"/>
          <w:sz w:val="22"/>
        </w:rPr>
        <w:t>IT</w:t>
      </w:r>
      <w:r w:rsidRPr="00B04560">
        <w:rPr>
          <w:rFonts w:ascii="Arial" w:eastAsiaTheme="minorHAnsi" w:hAnsi="Arial" w:cs="Arial"/>
          <w:sz w:val="22"/>
        </w:rPr>
        <w:t xml:space="preserve"> audit work internally and with clients.</w:t>
      </w:r>
    </w:p>
    <w:p w14:paraId="1053CF67" w14:textId="64B59607" w:rsidR="00457722" w:rsidRPr="00B04560" w:rsidRDefault="00457722" w:rsidP="007D1EE1">
      <w:pPr>
        <w:pStyle w:val="ListParagraph"/>
        <w:numPr>
          <w:ilvl w:val="0"/>
          <w:numId w:val="10"/>
        </w:numPr>
        <w:rPr>
          <w:rFonts w:ascii="Arial" w:eastAsiaTheme="minorHAnsi" w:hAnsi="Arial" w:cs="Arial"/>
          <w:sz w:val="22"/>
        </w:rPr>
      </w:pPr>
      <w:r w:rsidRPr="00B04560">
        <w:rPr>
          <w:rFonts w:ascii="Arial" w:eastAsiaTheme="minorHAnsi" w:hAnsi="Arial" w:cs="Arial"/>
          <w:sz w:val="22"/>
        </w:rPr>
        <w:t xml:space="preserve">Performing a large range of </w:t>
      </w:r>
      <w:r w:rsidR="00C272E2">
        <w:rPr>
          <w:rFonts w:ascii="Arial" w:eastAsiaTheme="minorHAnsi" w:hAnsi="Arial" w:cs="Arial"/>
          <w:sz w:val="22"/>
        </w:rPr>
        <w:t>IT</w:t>
      </w:r>
      <w:r w:rsidRPr="00B04560">
        <w:rPr>
          <w:rFonts w:ascii="Arial" w:eastAsiaTheme="minorHAnsi" w:hAnsi="Arial" w:cs="Arial"/>
          <w:sz w:val="22"/>
        </w:rPr>
        <w:t xml:space="preserve"> audit and other assignments as appropriate, including high level and high visibility assignments, ensuring that suitable assurances are given. This will include being the named </w:t>
      </w:r>
      <w:r w:rsidR="00C272E2">
        <w:rPr>
          <w:rFonts w:ascii="Arial" w:eastAsiaTheme="minorHAnsi" w:hAnsi="Arial" w:cs="Arial"/>
          <w:sz w:val="22"/>
        </w:rPr>
        <w:t>IT</w:t>
      </w:r>
      <w:r w:rsidRPr="00B04560">
        <w:rPr>
          <w:rFonts w:ascii="Arial" w:eastAsiaTheme="minorHAnsi" w:hAnsi="Arial" w:cs="Arial"/>
          <w:sz w:val="22"/>
        </w:rPr>
        <w:t xml:space="preserve"> audit lead for a portfolio of clients. These must be undertaken in line with Public Sector Internal Audit Standards and the </w:t>
      </w:r>
      <w:r w:rsidR="0092577C">
        <w:rPr>
          <w:rFonts w:ascii="Arial" w:eastAsiaTheme="minorHAnsi" w:hAnsi="Arial" w:cs="Arial"/>
          <w:sz w:val="22"/>
        </w:rPr>
        <w:t xml:space="preserve">ASW </w:t>
      </w:r>
      <w:r w:rsidR="0092577C" w:rsidRPr="00152F17">
        <w:rPr>
          <w:rFonts w:ascii="Arial" w:hAnsi="Arial" w:cs="Arial"/>
          <w:sz w:val="22"/>
        </w:rPr>
        <w:t>Assurance</w:t>
      </w:r>
      <w:r w:rsidR="0092577C" w:rsidRPr="00B04560">
        <w:rPr>
          <w:rFonts w:ascii="Arial" w:eastAsiaTheme="minorHAnsi" w:hAnsi="Arial" w:cs="Arial"/>
          <w:sz w:val="22"/>
        </w:rPr>
        <w:t xml:space="preserve"> </w:t>
      </w:r>
      <w:r w:rsidRPr="00B04560">
        <w:rPr>
          <w:rFonts w:ascii="Arial" w:eastAsiaTheme="minorHAnsi" w:hAnsi="Arial" w:cs="Arial"/>
          <w:sz w:val="22"/>
        </w:rPr>
        <w:t xml:space="preserve">Audit Manual and to agreed timescales. Audit assignments cover any aspect of IM&amp;T activity and Information Governance aspects from high level strategic, governance and management aspects via procurement, operational and service aspects and applications (clinical, financial etc.) to in depth technical reviews </w:t>
      </w:r>
      <w:r w:rsidRPr="00B04560">
        <w:rPr>
          <w:rFonts w:ascii="Arial" w:eastAsiaTheme="minorHAnsi" w:hAnsi="Arial" w:cs="Arial"/>
          <w:sz w:val="22"/>
        </w:rPr>
        <w:lastRenderedPageBreak/>
        <w:t>involving networks, hardware and software and IM&amp;T projects. On occasions, audit assignments will cover non-IM&amp;T areas.</w:t>
      </w:r>
    </w:p>
    <w:p w14:paraId="7A486600" w14:textId="2168A305" w:rsidR="00457722" w:rsidRPr="00B04560" w:rsidRDefault="00457722" w:rsidP="007D1EE1">
      <w:pPr>
        <w:pStyle w:val="ListParagraph"/>
        <w:numPr>
          <w:ilvl w:val="0"/>
          <w:numId w:val="10"/>
        </w:numPr>
        <w:rPr>
          <w:rFonts w:ascii="Arial" w:eastAsiaTheme="minorHAnsi" w:hAnsi="Arial" w:cs="Arial"/>
          <w:sz w:val="22"/>
        </w:rPr>
      </w:pPr>
      <w:r w:rsidRPr="00B04560">
        <w:rPr>
          <w:rFonts w:ascii="Arial" w:eastAsiaTheme="minorHAnsi" w:hAnsi="Arial" w:cs="Arial"/>
          <w:sz w:val="22"/>
        </w:rPr>
        <w:t>Preparing audit reports in line with Internal Audit’s statutory responsibility to independently and objectively review, evaluate and report on the adequacy of client’s systems of internal control.</w:t>
      </w:r>
    </w:p>
    <w:p w14:paraId="467E080F" w14:textId="0701AB9F" w:rsidR="00457722" w:rsidRPr="00B04560" w:rsidRDefault="00457722" w:rsidP="007D1EE1">
      <w:pPr>
        <w:pStyle w:val="ListParagraph"/>
        <w:numPr>
          <w:ilvl w:val="0"/>
          <w:numId w:val="10"/>
        </w:numPr>
        <w:rPr>
          <w:rFonts w:ascii="Arial" w:eastAsiaTheme="minorHAnsi" w:hAnsi="Arial" w:cs="Arial"/>
          <w:sz w:val="22"/>
        </w:rPr>
      </w:pPr>
      <w:r w:rsidRPr="00B04560">
        <w:rPr>
          <w:rFonts w:ascii="Arial" w:eastAsiaTheme="minorHAnsi" w:hAnsi="Arial" w:cs="Arial"/>
          <w:sz w:val="22"/>
        </w:rPr>
        <w:t>Responding to and anticipating a broad range of requests for advice and assistance and queries from senior client staff and audit staff on a range of specialist, sensitive and complex issues.</w:t>
      </w:r>
    </w:p>
    <w:p w14:paraId="201CC220" w14:textId="318EFF61" w:rsidR="00BA78C9" w:rsidRPr="00B04560" w:rsidRDefault="00457722" w:rsidP="007D1EE1">
      <w:pPr>
        <w:pStyle w:val="ListParagraph"/>
        <w:numPr>
          <w:ilvl w:val="0"/>
          <w:numId w:val="10"/>
        </w:numPr>
        <w:rPr>
          <w:rFonts w:ascii="Arial" w:hAnsi="Arial" w:cs="Arial"/>
          <w:b/>
          <w:sz w:val="22"/>
          <w:szCs w:val="22"/>
        </w:rPr>
      </w:pPr>
      <w:r w:rsidRPr="00B04560">
        <w:rPr>
          <w:rFonts w:ascii="Arial" w:eastAsiaTheme="minorHAnsi" w:hAnsi="Arial" w:cs="Arial"/>
          <w:sz w:val="22"/>
        </w:rPr>
        <w:t>Ensuring that complex, high risk, material and sensitive issues are identified to the appropriate Senior Management team member for each client for suitable reporting to the relevant client Director, Audit Committee, Trust Board and, where appropriate, Trust Chair.</w:t>
      </w:r>
    </w:p>
    <w:p w14:paraId="2C752CC2" w14:textId="76BF172B" w:rsidR="00457722" w:rsidRPr="00B04560" w:rsidRDefault="00457722" w:rsidP="007D1EE1">
      <w:pPr>
        <w:pStyle w:val="ListParagraph"/>
        <w:numPr>
          <w:ilvl w:val="0"/>
          <w:numId w:val="10"/>
        </w:numPr>
        <w:rPr>
          <w:rFonts w:ascii="Arial" w:hAnsi="Arial" w:cs="Arial"/>
          <w:sz w:val="22"/>
          <w:szCs w:val="22"/>
        </w:rPr>
      </w:pPr>
      <w:r w:rsidRPr="00B04560">
        <w:rPr>
          <w:rFonts w:ascii="Arial" w:hAnsi="Arial" w:cs="Arial"/>
          <w:sz w:val="22"/>
          <w:szCs w:val="22"/>
        </w:rPr>
        <w:t xml:space="preserve">Contributing to the corporate development of </w:t>
      </w:r>
      <w:r w:rsidR="0092577C">
        <w:rPr>
          <w:rFonts w:ascii="Arial" w:hAnsi="Arial" w:cs="Arial"/>
          <w:sz w:val="22"/>
          <w:szCs w:val="22"/>
        </w:rPr>
        <w:t>ASW Assurance</w:t>
      </w:r>
      <w:r w:rsidRPr="00B04560">
        <w:rPr>
          <w:rFonts w:ascii="Arial" w:hAnsi="Arial" w:cs="Arial"/>
          <w:sz w:val="22"/>
          <w:szCs w:val="22"/>
        </w:rPr>
        <w:t xml:space="preserve"> and the training of audit and other NHS/non-NHS staff in </w:t>
      </w:r>
      <w:r w:rsidR="00C272E2">
        <w:rPr>
          <w:rFonts w:ascii="Arial" w:hAnsi="Arial" w:cs="Arial"/>
          <w:sz w:val="22"/>
          <w:szCs w:val="22"/>
        </w:rPr>
        <w:t>IT</w:t>
      </w:r>
      <w:r w:rsidRPr="00B04560">
        <w:rPr>
          <w:rFonts w:ascii="Arial" w:hAnsi="Arial" w:cs="Arial"/>
          <w:sz w:val="22"/>
          <w:szCs w:val="22"/>
        </w:rPr>
        <w:t xml:space="preserve"> audit and related areas.</w:t>
      </w:r>
    </w:p>
    <w:p w14:paraId="0A4FFA01" w14:textId="4E7F1B88" w:rsidR="00BA78C9" w:rsidRPr="00B04560" w:rsidRDefault="00457722" w:rsidP="007D1EE1">
      <w:pPr>
        <w:pStyle w:val="ListParagraph"/>
        <w:numPr>
          <w:ilvl w:val="0"/>
          <w:numId w:val="10"/>
        </w:numPr>
        <w:rPr>
          <w:rFonts w:ascii="Arial" w:hAnsi="Arial" w:cs="Arial"/>
          <w:sz w:val="22"/>
          <w:szCs w:val="22"/>
        </w:rPr>
      </w:pPr>
      <w:r w:rsidRPr="00B04560">
        <w:rPr>
          <w:rFonts w:ascii="Arial" w:hAnsi="Arial" w:cs="Arial"/>
          <w:sz w:val="22"/>
          <w:szCs w:val="22"/>
        </w:rPr>
        <w:t xml:space="preserve">Working with the </w:t>
      </w:r>
      <w:r w:rsidR="00C272E2">
        <w:rPr>
          <w:rFonts w:ascii="Arial" w:hAnsi="Arial" w:cs="Arial"/>
          <w:sz w:val="22"/>
          <w:szCs w:val="22"/>
        </w:rPr>
        <w:t>ASW Assurance</w:t>
      </w:r>
      <w:r w:rsidR="00C272E2" w:rsidRPr="00B04560">
        <w:rPr>
          <w:rFonts w:ascii="Arial" w:hAnsi="Arial" w:cs="Arial"/>
          <w:sz w:val="22"/>
          <w:szCs w:val="22"/>
        </w:rPr>
        <w:t xml:space="preserve"> </w:t>
      </w:r>
      <w:r w:rsidRPr="00B04560">
        <w:rPr>
          <w:rFonts w:ascii="Arial" w:hAnsi="Arial" w:cs="Arial"/>
          <w:sz w:val="22"/>
          <w:szCs w:val="22"/>
        </w:rPr>
        <w:t>Senior Management Team, identif</w:t>
      </w:r>
      <w:r w:rsidR="0092577C">
        <w:rPr>
          <w:rFonts w:ascii="Arial" w:hAnsi="Arial" w:cs="Arial"/>
          <w:sz w:val="22"/>
          <w:szCs w:val="22"/>
        </w:rPr>
        <w:t>y</w:t>
      </w:r>
      <w:r w:rsidRPr="00B04560">
        <w:rPr>
          <w:rFonts w:ascii="Arial" w:hAnsi="Arial" w:cs="Arial"/>
          <w:sz w:val="22"/>
          <w:szCs w:val="22"/>
        </w:rPr>
        <w:t xml:space="preserve">ing strategic and service development opportunities for the </w:t>
      </w:r>
      <w:r w:rsidR="00C272E2">
        <w:rPr>
          <w:rFonts w:ascii="Arial" w:hAnsi="Arial" w:cs="Arial"/>
          <w:sz w:val="22"/>
          <w:szCs w:val="22"/>
        </w:rPr>
        <w:t>IT</w:t>
      </w:r>
      <w:r w:rsidRPr="00B04560">
        <w:rPr>
          <w:rFonts w:ascii="Arial" w:hAnsi="Arial" w:cs="Arial"/>
          <w:sz w:val="22"/>
          <w:szCs w:val="22"/>
        </w:rPr>
        <w:t xml:space="preserve"> audit function and related areas. This will include undertaking major pieces of research and development to ensure that future client needs and development opportunities are identified and addressed.</w:t>
      </w:r>
    </w:p>
    <w:bookmarkEnd w:id="0"/>
    <w:p w14:paraId="3FBE050D" w14:textId="77777777" w:rsidR="00457722" w:rsidRDefault="00457722" w:rsidP="007D1EE1">
      <w:pPr>
        <w:rPr>
          <w:rFonts w:ascii="Arial" w:hAnsi="Arial" w:cs="Arial"/>
          <w:b/>
          <w:sz w:val="22"/>
          <w:szCs w:val="22"/>
        </w:rPr>
      </w:pPr>
    </w:p>
    <w:p w14:paraId="30B0459C" w14:textId="6BC6ABE9" w:rsidR="00BA78C9" w:rsidRPr="00BA78C9" w:rsidRDefault="00BA78C9" w:rsidP="007D1EE1">
      <w:pPr>
        <w:rPr>
          <w:rFonts w:ascii="Arial" w:hAnsi="Arial" w:cs="Arial"/>
          <w:b/>
          <w:sz w:val="22"/>
          <w:szCs w:val="22"/>
        </w:rPr>
      </w:pPr>
      <w:r w:rsidRPr="00BA78C9">
        <w:rPr>
          <w:rFonts w:ascii="Arial" w:hAnsi="Arial" w:cs="Arial"/>
          <w:b/>
          <w:sz w:val="22"/>
          <w:szCs w:val="22"/>
        </w:rPr>
        <w:t>DIMENSIONS/KEY WORKING RELATIONS</w:t>
      </w:r>
    </w:p>
    <w:p w14:paraId="756B516D" w14:textId="77777777" w:rsidR="00BA78C9" w:rsidRPr="00BA78C9" w:rsidRDefault="00BA78C9" w:rsidP="007D1EE1">
      <w:pPr>
        <w:rPr>
          <w:rFonts w:ascii="Arial" w:hAnsi="Arial"/>
          <w:sz w:val="22"/>
          <w:szCs w:val="22"/>
          <w:lang w:val="en-US"/>
        </w:rPr>
      </w:pPr>
    </w:p>
    <w:p w14:paraId="311FC80C" w14:textId="77777777" w:rsidR="00BA78C9" w:rsidRPr="00BA78C9" w:rsidRDefault="00BA78C9" w:rsidP="007D1EE1">
      <w:pPr>
        <w:rPr>
          <w:rFonts w:ascii="Arial" w:hAnsi="Arial" w:cs="Arial"/>
          <w:sz w:val="22"/>
          <w:szCs w:val="22"/>
        </w:rPr>
      </w:pPr>
      <w:r w:rsidRPr="00BA78C9">
        <w:rPr>
          <w:rFonts w:ascii="Arial" w:hAnsi="Arial" w:cs="Arial"/>
          <w:sz w:val="22"/>
          <w:szCs w:val="22"/>
          <w:lang w:val="en-US"/>
        </w:rPr>
        <w:t>Key working relationships with:</w:t>
      </w:r>
    </w:p>
    <w:p w14:paraId="04FA9CA0" w14:textId="77777777" w:rsidR="00DF4479" w:rsidRDefault="00DF4479" w:rsidP="007D1EE1">
      <w:pPr>
        <w:rPr>
          <w:rFonts w:ascii="Arial" w:hAnsi="Arial" w:cs="Arial"/>
          <w:sz w:val="22"/>
          <w:szCs w:val="22"/>
          <w:lang w:val="en-US"/>
        </w:rPr>
      </w:pPr>
    </w:p>
    <w:p w14:paraId="0EBAB741" w14:textId="3CA31E25" w:rsidR="00EC4989" w:rsidRDefault="00EC4989" w:rsidP="007D1EE1">
      <w:pPr>
        <w:pStyle w:val="ListParagraph"/>
        <w:numPr>
          <w:ilvl w:val="0"/>
          <w:numId w:val="9"/>
        </w:numPr>
        <w:rPr>
          <w:rFonts w:ascii="Arial" w:hAnsi="Arial" w:cs="Arial"/>
          <w:sz w:val="22"/>
          <w:szCs w:val="22"/>
          <w:lang w:val="en-US"/>
        </w:rPr>
      </w:pPr>
      <w:bookmarkStart w:id="1" w:name="_Hlk73517218"/>
      <w:r>
        <w:rPr>
          <w:rFonts w:ascii="Arial" w:hAnsi="Arial" w:cs="Arial"/>
          <w:sz w:val="22"/>
          <w:szCs w:val="22"/>
          <w:lang w:val="en-US"/>
        </w:rPr>
        <w:t xml:space="preserve">ASW Assurance </w:t>
      </w:r>
      <w:bookmarkEnd w:id="1"/>
      <w:r>
        <w:rPr>
          <w:rFonts w:ascii="Arial" w:hAnsi="Arial" w:cs="Arial"/>
          <w:sz w:val="22"/>
          <w:szCs w:val="22"/>
          <w:lang w:val="en-US"/>
        </w:rPr>
        <w:t>Director of Audit and Assurance Services</w:t>
      </w:r>
    </w:p>
    <w:p w14:paraId="7FFDE96A" w14:textId="37305567" w:rsidR="00DF4479" w:rsidRDefault="00EC4989" w:rsidP="007D1EE1">
      <w:pPr>
        <w:pStyle w:val="ListParagraph"/>
        <w:numPr>
          <w:ilvl w:val="0"/>
          <w:numId w:val="9"/>
        </w:numPr>
        <w:rPr>
          <w:rFonts w:ascii="Arial" w:hAnsi="Arial" w:cs="Arial"/>
          <w:sz w:val="22"/>
          <w:szCs w:val="22"/>
          <w:lang w:val="en-US"/>
        </w:rPr>
      </w:pPr>
      <w:r>
        <w:rPr>
          <w:rFonts w:ascii="Arial" w:hAnsi="Arial" w:cs="Arial"/>
          <w:sz w:val="22"/>
          <w:szCs w:val="22"/>
          <w:lang w:val="en-US"/>
        </w:rPr>
        <w:t xml:space="preserve">ASW Assurance </w:t>
      </w:r>
      <w:r w:rsidR="00C272E2">
        <w:rPr>
          <w:rFonts w:ascii="Arial" w:hAnsi="Arial" w:cs="Arial"/>
          <w:sz w:val="22"/>
          <w:szCs w:val="22"/>
          <w:lang w:val="en-US"/>
        </w:rPr>
        <w:t>Assistant</w:t>
      </w:r>
      <w:r w:rsidR="00457722">
        <w:rPr>
          <w:rFonts w:ascii="Arial" w:hAnsi="Arial" w:cs="Arial"/>
          <w:sz w:val="22"/>
          <w:szCs w:val="22"/>
          <w:lang w:val="en-US"/>
        </w:rPr>
        <w:t xml:space="preserve"> </w:t>
      </w:r>
      <w:r w:rsidR="00BA78C9" w:rsidRPr="00DF4479">
        <w:rPr>
          <w:rFonts w:ascii="Arial" w:hAnsi="Arial" w:cs="Arial"/>
          <w:sz w:val="22"/>
          <w:szCs w:val="22"/>
          <w:lang w:val="en-US"/>
        </w:rPr>
        <w:t>Director</w:t>
      </w:r>
      <w:r w:rsidR="00966B89">
        <w:rPr>
          <w:rFonts w:ascii="Arial" w:hAnsi="Arial" w:cs="Arial"/>
          <w:sz w:val="22"/>
          <w:szCs w:val="22"/>
          <w:lang w:val="en-US"/>
        </w:rPr>
        <w:t>s</w:t>
      </w:r>
      <w:r w:rsidR="00BA78C9" w:rsidRPr="00DF4479">
        <w:rPr>
          <w:rFonts w:ascii="Arial" w:hAnsi="Arial" w:cs="Arial"/>
          <w:sz w:val="22"/>
          <w:szCs w:val="22"/>
          <w:lang w:val="en-US"/>
        </w:rPr>
        <w:t xml:space="preserve"> of Audit </w:t>
      </w:r>
      <w:r w:rsidR="00DF4479">
        <w:rPr>
          <w:rFonts w:ascii="Arial" w:hAnsi="Arial" w:cs="Arial"/>
          <w:sz w:val="22"/>
          <w:szCs w:val="22"/>
          <w:lang w:val="en-US"/>
        </w:rPr>
        <w:t>and</w:t>
      </w:r>
      <w:r w:rsidR="00BA78C9" w:rsidRPr="00DF4479">
        <w:rPr>
          <w:rFonts w:ascii="Arial" w:hAnsi="Arial" w:cs="Arial"/>
          <w:sz w:val="22"/>
          <w:szCs w:val="22"/>
          <w:lang w:val="en-US"/>
        </w:rPr>
        <w:t xml:space="preserve"> Assurance Services</w:t>
      </w:r>
    </w:p>
    <w:p w14:paraId="0CA8E5AB" w14:textId="169DDE76" w:rsidR="00DF4479" w:rsidRDefault="00B04560" w:rsidP="007D1EE1">
      <w:pPr>
        <w:pStyle w:val="ListParagraph"/>
        <w:numPr>
          <w:ilvl w:val="0"/>
          <w:numId w:val="9"/>
        </w:numPr>
        <w:rPr>
          <w:rFonts w:ascii="Arial" w:hAnsi="Arial" w:cs="Arial"/>
          <w:sz w:val="22"/>
          <w:szCs w:val="22"/>
          <w:lang w:val="en-US"/>
        </w:rPr>
      </w:pPr>
      <w:r>
        <w:rPr>
          <w:rFonts w:ascii="Arial" w:hAnsi="Arial" w:cs="Arial"/>
          <w:sz w:val="22"/>
          <w:szCs w:val="22"/>
          <w:lang w:val="en-US"/>
        </w:rPr>
        <w:t xml:space="preserve">ASW Assurance </w:t>
      </w:r>
      <w:r w:rsidR="00DF4479">
        <w:rPr>
          <w:rFonts w:ascii="Arial" w:hAnsi="Arial" w:cs="Arial"/>
          <w:sz w:val="22"/>
          <w:szCs w:val="22"/>
          <w:lang w:val="en-US"/>
        </w:rPr>
        <w:t xml:space="preserve">Senior </w:t>
      </w:r>
      <w:r w:rsidR="00BA78C9" w:rsidRPr="00DF4479">
        <w:rPr>
          <w:rFonts w:ascii="Arial" w:hAnsi="Arial" w:cs="Arial"/>
          <w:sz w:val="22"/>
          <w:szCs w:val="22"/>
          <w:lang w:val="en-US"/>
        </w:rPr>
        <w:t>Management Team</w:t>
      </w:r>
    </w:p>
    <w:p w14:paraId="170A8F4F" w14:textId="2E7EB4AE" w:rsidR="00B04560" w:rsidRDefault="00B04560" w:rsidP="007D1EE1">
      <w:pPr>
        <w:pStyle w:val="ListParagraph"/>
        <w:numPr>
          <w:ilvl w:val="0"/>
          <w:numId w:val="9"/>
        </w:numPr>
        <w:rPr>
          <w:rFonts w:ascii="Arial" w:hAnsi="Arial" w:cs="Arial"/>
          <w:sz w:val="22"/>
          <w:szCs w:val="22"/>
          <w:lang w:val="en-US"/>
        </w:rPr>
      </w:pPr>
      <w:r>
        <w:rPr>
          <w:rFonts w:ascii="Arial" w:hAnsi="Arial" w:cs="Arial"/>
          <w:sz w:val="22"/>
          <w:szCs w:val="22"/>
          <w:lang w:val="en-US"/>
        </w:rPr>
        <w:t xml:space="preserve">ASW Assurance </w:t>
      </w:r>
      <w:r w:rsidRPr="00DF4479">
        <w:rPr>
          <w:rFonts w:ascii="Arial" w:hAnsi="Arial" w:cs="Arial"/>
          <w:sz w:val="22"/>
          <w:szCs w:val="22"/>
          <w:lang w:val="en-US"/>
        </w:rPr>
        <w:t xml:space="preserve">Audit </w:t>
      </w:r>
      <w:r>
        <w:rPr>
          <w:rFonts w:ascii="Arial" w:hAnsi="Arial" w:cs="Arial"/>
          <w:sz w:val="22"/>
          <w:szCs w:val="22"/>
          <w:lang w:val="en-US"/>
        </w:rPr>
        <w:t>T</w:t>
      </w:r>
      <w:r w:rsidRPr="00DF4479">
        <w:rPr>
          <w:rFonts w:ascii="Arial" w:hAnsi="Arial" w:cs="Arial"/>
          <w:sz w:val="22"/>
          <w:szCs w:val="22"/>
          <w:lang w:val="en-US"/>
        </w:rPr>
        <w:t>eam</w:t>
      </w:r>
      <w:r>
        <w:rPr>
          <w:rFonts w:ascii="Arial" w:hAnsi="Arial" w:cs="Arial"/>
          <w:sz w:val="22"/>
          <w:szCs w:val="22"/>
          <w:lang w:val="en-US"/>
        </w:rPr>
        <w:t xml:space="preserve"> </w:t>
      </w:r>
    </w:p>
    <w:p w14:paraId="4529BC56" w14:textId="416C0220" w:rsidR="00DF4479" w:rsidRDefault="00B04560" w:rsidP="007D1EE1">
      <w:pPr>
        <w:pStyle w:val="ListParagraph"/>
        <w:numPr>
          <w:ilvl w:val="0"/>
          <w:numId w:val="9"/>
        </w:numPr>
        <w:rPr>
          <w:rFonts w:ascii="Arial" w:hAnsi="Arial" w:cs="Arial"/>
          <w:sz w:val="22"/>
          <w:szCs w:val="22"/>
          <w:lang w:val="en-US"/>
        </w:rPr>
      </w:pPr>
      <w:r>
        <w:rPr>
          <w:rFonts w:ascii="Arial" w:hAnsi="Arial" w:cs="Arial"/>
          <w:sz w:val="22"/>
          <w:szCs w:val="22"/>
          <w:lang w:val="en-US"/>
        </w:rPr>
        <w:t xml:space="preserve">ASW Assurance </w:t>
      </w:r>
      <w:r w:rsidR="00BA78C9" w:rsidRPr="00DF4479">
        <w:rPr>
          <w:rFonts w:ascii="Arial" w:hAnsi="Arial" w:cs="Arial"/>
          <w:sz w:val="22"/>
          <w:szCs w:val="22"/>
          <w:lang w:val="en-US"/>
        </w:rPr>
        <w:t xml:space="preserve">Counter Fraud Team </w:t>
      </w:r>
    </w:p>
    <w:p w14:paraId="34683875" w14:textId="1C1E4EE1" w:rsidR="009E4C32" w:rsidRDefault="00B04560" w:rsidP="007D1EE1">
      <w:pPr>
        <w:pStyle w:val="ListParagraph"/>
        <w:numPr>
          <w:ilvl w:val="0"/>
          <w:numId w:val="9"/>
        </w:numPr>
        <w:rPr>
          <w:rFonts w:ascii="Arial" w:hAnsi="Arial" w:cs="Arial"/>
          <w:sz w:val="22"/>
          <w:szCs w:val="22"/>
          <w:lang w:val="en-US"/>
        </w:rPr>
      </w:pPr>
      <w:r>
        <w:rPr>
          <w:rFonts w:ascii="Arial" w:hAnsi="Arial" w:cs="Arial"/>
          <w:sz w:val="22"/>
          <w:szCs w:val="22"/>
          <w:lang w:val="en-US"/>
        </w:rPr>
        <w:t xml:space="preserve">ASW Assurance </w:t>
      </w:r>
      <w:r w:rsidR="009E4C32">
        <w:rPr>
          <w:rFonts w:ascii="Arial" w:hAnsi="Arial" w:cs="Arial"/>
          <w:sz w:val="22"/>
          <w:szCs w:val="22"/>
          <w:lang w:val="en-US"/>
        </w:rPr>
        <w:t>Business Support Team</w:t>
      </w:r>
    </w:p>
    <w:p w14:paraId="3045C8A3" w14:textId="564D33B9" w:rsidR="00DF4479" w:rsidRDefault="00BA78C9" w:rsidP="007D1EE1">
      <w:pPr>
        <w:pStyle w:val="ListParagraph"/>
        <w:numPr>
          <w:ilvl w:val="0"/>
          <w:numId w:val="9"/>
        </w:numPr>
        <w:rPr>
          <w:rFonts w:ascii="Arial" w:hAnsi="Arial" w:cs="Arial"/>
          <w:sz w:val="22"/>
          <w:szCs w:val="22"/>
          <w:lang w:val="en-US"/>
        </w:rPr>
      </w:pPr>
      <w:r w:rsidRPr="00DF4479">
        <w:rPr>
          <w:rFonts w:ascii="Arial" w:hAnsi="Arial" w:cs="Arial"/>
          <w:sz w:val="22"/>
          <w:szCs w:val="22"/>
          <w:lang w:val="en-US"/>
        </w:rPr>
        <w:t>Client staff</w:t>
      </w:r>
      <w:r w:rsidR="00DF4479">
        <w:rPr>
          <w:rFonts w:ascii="Arial" w:hAnsi="Arial" w:cs="Arial"/>
          <w:sz w:val="22"/>
          <w:szCs w:val="22"/>
          <w:lang w:val="en-US"/>
        </w:rPr>
        <w:t xml:space="preserve"> i.e.</w:t>
      </w:r>
      <w:r w:rsidRPr="00DF4479">
        <w:rPr>
          <w:rFonts w:ascii="Arial" w:hAnsi="Arial" w:cs="Arial"/>
          <w:sz w:val="22"/>
          <w:szCs w:val="22"/>
          <w:lang w:val="en-US"/>
        </w:rPr>
        <w:t xml:space="preserve"> Directors of Finance</w:t>
      </w:r>
      <w:r w:rsidR="00DF4479">
        <w:rPr>
          <w:rFonts w:ascii="Arial" w:hAnsi="Arial" w:cs="Arial"/>
          <w:sz w:val="22"/>
          <w:szCs w:val="22"/>
          <w:lang w:val="en-US"/>
        </w:rPr>
        <w:t xml:space="preserve">, </w:t>
      </w:r>
      <w:r w:rsidRPr="00DF4479">
        <w:rPr>
          <w:rFonts w:ascii="Arial" w:hAnsi="Arial" w:cs="Arial"/>
          <w:sz w:val="22"/>
          <w:szCs w:val="22"/>
          <w:lang w:val="en-US"/>
        </w:rPr>
        <w:t xml:space="preserve">Chief </w:t>
      </w:r>
      <w:r w:rsidR="00DF4479">
        <w:rPr>
          <w:rFonts w:ascii="Arial" w:hAnsi="Arial" w:cs="Arial"/>
          <w:sz w:val="22"/>
          <w:szCs w:val="22"/>
          <w:lang w:val="en-US"/>
        </w:rPr>
        <w:t xml:space="preserve">Finance </w:t>
      </w:r>
      <w:r w:rsidRPr="00DF4479">
        <w:rPr>
          <w:rFonts w:ascii="Arial" w:hAnsi="Arial" w:cs="Arial"/>
          <w:sz w:val="22"/>
          <w:szCs w:val="22"/>
          <w:lang w:val="en-US"/>
        </w:rPr>
        <w:t>Officers</w:t>
      </w:r>
      <w:r w:rsidR="00DF4479">
        <w:rPr>
          <w:rFonts w:ascii="Arial" w:hAnsi="Arial" w:cs="Arial"/>
          <w:sz w:val="22"/>
          <w:szCs w:val="22"/>
          <w:lang w:val="en-US"/>
        </w:rPr>
        <w:t>, o</w:t>
      </w:r>
      <w:r w:rsidRPr="00DF4479">
        <w:rPr>
          <w:rFonts w:ascii="Arial" w:hAnsi="Arial" w:cs="Arial"/>
          <w:sz w:val="22"/>
          <w:szCs w:val="22"/>
          <w:lang w:val="en-US"/>
        </w:rPr>
        <w:t>ther Executives</w:t>
      </w:r>
    </w:p>
    <w:p w14:paraId="6B8673FE" w14:textId="04B1B3A7" w:rsidR="00BA78C9" w:rsidRPr="00DF4479" w:rsidRDefault="00BA78C9" w:rsidP="007D1EE1">
      <w:pPr>
        <w:pStyle w:val="ListParagraph"/>
        <w:numPr>
          <w:ilvl w:val="0"/>
          <w:numId w:val="9"/>
        </w:numPr>
        <w:rPr>
          <w:rFonts w:ascii="Arial" w:hAnsi="Arial" w:cs="Arial"/>
          <w:sz w:val="22"/>
          <w:szCs w:val="22"/>
          <w:lang w:val="en-US"/>
        </w:rPr>
      </w:pPr>
      <w:r w:rsidRPr="00DF4479">
        <w:rPr>
          <w:rFonts w:ascii="Arial" w:hAnsi="Arial" w:cs="Arial"/>
          <w:sz w:val="22"/>
          <w:szCs w:val="22"/>
          <w:lang w:val="en-US"/>
        </w:rPr>
        <w:t>Client Audit Committees</w:t>
      </w:r>
    </w:p>
    <w:p w14:paraId="013A4AFB" w14:textId="77777777" w:rsidR="00BA78C9" w:rsidRDefault="00BA78C9" w:rsidP="007D1EE1">
      <w:pPr>
        <w:ind w:left="720"/>
        <w:rPr>
          <w:rFonts w:ascii="Arial" w:hAnsi="Arial" w:cs="Arial"/>
          <w:sz w:val="22"/>
          <w:szCs w:val="22"/>
          <w:lang w:val="en-US"/>
        </w:rPr>
      </w:pPr>
    </w:p>
    <w:p w14:paraId="20A46C8C" w14:textId="77777777" w:rsidR="00363F7B" w:rsidRDefault="00363F7B" w:rsidP="007D1EE1">
      <w:pPr>
        <w:pBdr>
          <w:top w:val="single" w:sz="4" w:space="1" w:color="auto"/>
        </w:pBdr>
        <w:rPr>
          <w:rFonts w:ascii="Arial" w:eastAsiaTheme="minorHAnsi" w:hAnsi="Arial" w:cs="Arial"/>
          <w:b/>
          <w:sz w:val="22"/>
          <w:szCs w:val="22"/>
        </w:rPr>
      </w:pPr>
    </w:p>
    <w:p w14:paraId="78A224AD" w14:textId="6864DED3" w:rsidR="00830CB2" w:rsidRPr="00BA78C9" w:rsidRDefault="00BA78C9" w:rsidP="007D1EE1">
      <w:pPr>
        <w:pBdr>
          <w:top w:val="single" w:sz="4" w:space="1" w:color="auto"/>
        </w:pBdr>
        <w:rPr>
          <w:rFonts w:ascii="Arial" w:hAnsi="Arial"/>
          <w:b/>
          <w:caps/>
          <w:sz w:val="22"/>
          <w:szCs w:val="22"/>
        </w:rPr>
      </w:pPr>
      <w:r w:rsidRPr="00BA78C9">
        <w:rPr>
          <w:rFonts w:ascii="Arial" w:hAnsi="Arial"/>
          <w:b/>
          <w:caps/>
          <w:sz w:val="22"/>
          <w:szCs w:val="22"/>
        </w:rPr>
        <w:t>KEY RESULT AREAS/PRINCIPAL DUTIES AND ResponsibiliTIES</w:t>
      </w:r>
    </w:p>
    <w:p w14:paraId="00C52EE8" w14:textId="77777777" w:rsidR="00BA78C9" w:rsidRDefault="00BA78C9" w:rsidP="007D1EE1">
      <w:pPr>
        <w:pBdr>
          <w:top w:val="single" w:sz="4" w:space="1" w:color="auto"/>
        </w:pBdr>
        <w:rPr>
          <w:rFonts w:ascii="Arial" w:eastAsiaTheme="minorHAnsi" w:hAnsi="Arial" w:cs="Arial"/>
          <w:b/>
          <w:sz w:val="22"/>
          <w:szCs w:val="22"/>
        </w:rPr>
      </w:pPr>
    </w:p>
    <w:p w14:paraId="27A51D20" w14:textId="2C506B91" w:rsidR="00BA78C9" w:rsidRDefault="00BA78C9" w:rsidP="007D1EE1">
      <w:pPr>
        <w:pBdr>
          <w:top w:val="single" w:sz="4" w:space="1" w:color="auto"/>
        </w:pBdr>
        <w:rPr>
          <w:rFonts w:ascii="Arial" w:eastAsiaTheme="minorHAnsi" w:hAnsi="Arial" w:cs="Arial"/>
          <w:b/>
          <w:sz w:val="22"/>
          <w:szCs w:val="22"/>
        </w:rPr>
      </w:pPr>
      <w:r>
        <w:rPr>
          <w:rFonts w:ascii="Arial" w:eastAsiaTheme="minorHAnsi" w:hAnsi="Arial" w:cs="Arial"/>
          <w:b/>
          <w:sz w:val="22"/>
          <w:szCs w:val="22"/>
        </w:rPr>
        <w:t xml:space="preserve">Key Result Areas: </w:t>
      </w:r>
    </w:p>
    <w:p w14:paraId="045B19DD" w14:textId="77777777" w:rsidR="00BA78C9" w:rsidRPr="00830CB2" w:rsidRDefault="00BA78C9" w:rsidP="007D1EE1">
      <w:pPr>
        <w:pBdr>
          <w:top w:val="single" w:sz="4" w:space="1" w:color="auto"/>
        </w:pBdr>
        <w:rPr>
          <w:rFonts w:ascii="Arial" w:eastAsiaTheme="minorHAnsi" w:hAnsi="Arial" w:cs="Arial"/>
          <w:b/>
          <w:sz w:val="22"/>
          <w:szCs w:val="22"/>
        </w:rPr>
      </w:pPr>
    </w:p>
    <w:p w14:paraId="0940197E" w14:textId="2587F1F5" w:rsidR="00B04560"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t xml:space="preserve">Contribute to the delivery of the </w:t>
      </w:r>
      <w:r w:rsidR="00EC4989">
        <w:rPr>
          <w:rFonts w:ascii="Arial" w:eastAsiaTheme="minorHAnsi" w:hAnsi="Arial" w:cs="Arial"/>
          <w:sz w:val="22"/>
          <w:szCs w:val="22"/>
        </w:rPr>
        <w:t xml:space="preserve">ASW Assurance’s </w:t>
      </w:r>
      <w:r w:rsidRPr="00B04560">
        <w:rPr>
          <w:rFonts w:ascii="Arial" w:eastAsiaTheme="minorHAnsi" w:hAnsi="Arial" w:cs="Arial"/>
          <w:sz w:val="22"/>
          <w:szCs w:val="22"/>
        </w:rPr>
        <w:t xml:space="preserve">Business Plan, in particular around the development of specialist </w:t>
      </w:r>
      <w:r w:rsidR="00C272E2">
        <w:rPr>
          <w:rFonts w:ascii="Arial" w:eastAsiaTheme="minorHAnsi" w:hAnsi="Arial" w:cs="Arial"/>
          <w:sz w:val="22"/>
          <w:szCs w:val="22"/>
        </w:rPr>
        <w:t>IT</w:t>
      </w:r>
      <w:r w:rsidRPr="00B04560">
        <w:rPr>
          <w:rFonts w:ascii="Arial" w:eastAsiaTheme="minorHAnsi" w:hAnsi="Arial" w:cs="Arial"/>
          <w:sz w:val="22"/>
          <w:szCs w:val="22"/>
        </w:rPr>
        <w:t xml:space="preserve"> audit and related services.</w:t>
      </w:r>
    </w:p>
    <w:p w14:paraId="7B1EAA52" w14:textId="0E4F53B3" w:rsidR="00B04560"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t xml:space="preserve">Ensure the delivery of client operational internal audit plans, in particular covering </w:t>
      </w:r>
      <w:r w:rsidR="00C272E2">
        <w:rPr>
          <w:rFonts w:ascii="Arial" w:eastAsiaTheme="minorHAnsi" w:hAnsi="Arial" w:cs="Arial"/>
          <w:sz w:val="22"/>
          <w:szCs w:val="22"/>
        </w:rPr>
        <w:t>IT</w:t>
      </w:r>
      <w:r w:rsidRPr="00B04560">
        <w:rPr>
          <w:rFonts w:ascii="Arial" w:eastAsiaTheme="minorHAnsi" w:hAnsi="Arial" w:cs="Arial"/>
          <w:sz w:val="22"/>
          <w:szCs w:val="22"/>
        </w:rPr>
        <w:t xml:space="preserve"> audit areas.</w:t>
      </w:r>
    </w:p>
    <w:p w14:paraId="62790ACA" w14:textId="2F5653C9" w:rsidR="00B04560"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t xml:space="preserve">Ensure that all allocated audit work, including those where the postholder is supervising subordinate staff, are completed within timescales as stated in the audit plan of the client/agreed with the </w:t>
      </w:r>
      <w:r w:rsidR="005C1976" w:rsidRPr="005C1976">
        <w:rPr>
          <w:rFonts w:ascii="Arial" w:eastAsiaTheme="minorHAnsi" w:hAnsi="Arial" w:cs="Arial"/>
          <w:sz w:val="22"/>
          <w:szCs w:val="22"/>
        </w:rPr>
        <w:t>Assistant Directors / Audit and Assurance Managers</w:t>
      </w:r>
      <w:r w:rsidRPr="00B04560">
        <w:rPr>
          <w:rFonts w:ascii="Arial" w:eastAsiaTheme="minorHAnsi" w:hAnsi="Arial" w:cs="Arial"/>
          <w:sz w:val="22"/>
          <w:szCs w:val="22"/>
        </w:rPr>
        <w:t>, as appropriate.</w:t>
      </w:r>
    </w:p>
    <w:p w14:paraId="589FE317" w14:textId="1BB8E7E4" w:rsidR="00B04560"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t xml:space="preserve">Ensure that all allocated audit work conforms to the expectations of the quality standards and professional expectations (e.g. duty of care, independence etc.) as stated in the Public Sector Internal Audit Standards, </w:t>
      </w:r>
      <w:r w:rsidR="0092577C">
        <w:rPr>
          <w:rFonts w:ascii="Arial" w:eastAsiaTheme="minorHAnsi" w:hAnsi="Arial" w:cs="Arial"/>
          <w:sz w:val="22"/>
          <w:szCs w:val="22"/>
        </w:rPr>
        <w:t xml:space="preserve">ASW </w:t>
      </w:r>
      <w:r w:rsidR="0092577C" w:rsidRPr="00152F17">
        <w:rPr>
          <w:rFonts w:ascii="Arial" w:hAnsi="Arial" w:cs="Arial"/>
          <w:sz w:val="22"/>
        </w:rPr>
        <w:t>Assurance</w:t>
      </w:r>
      <w:r w:rsidR="0092577C" w:rsidRPr="00B04560">
        <w:rPr>
          <w:rFonts w:ascii="Arial" w:eastAsiaTheme="minorHAnsi" w:hAnsi="Arial" w:cs="Arial"/>
          <w:sz w:val="22"/>
          <w:szCs w:val="22"/>
        </w:rPr>
        <w:t xml:space="preserve"> </w:t>
      </w:r>
      <w:r w:rsidRPr="00B04560">
        <w:rPr>
          <w:rFonts w:ascii="Arial" w:eastAsiaTheme="minorHAnsi" w:hAnsi="Arial" w:cs="Arial"/>
          <w:sz w:val="22"/>
          <w:szCs w:val="22"/>
        </w:rPr>
        <w:t>Audit Manual and NHS Managers Code of Conduct.</w:t>
      </w:r>
    </w:p>
    <w:p w14:paraId="08D7BEED" w14:textId="0291E9E7" w:rsidR="00B04560"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t xml:space="preserve">Achieve personal and business related objectives and targets set as part of the annual </w:t>
      </w:r>
      <w:r w:rsidR="0092577C">
        <w:rPr>
          <w:rFonts w:ascii="Arial" w:eastAsiaTheme="minorHAnsi" w:hAnsi="Arial" w:cs="Arial"/>
          <w:sz w:val="22"/>
          <w:szCs w:val="22"/>
        </w:rPr>
        <w:t>Personal Development</w:t>
      </w:r>
      <w:r w:rsidRPr="00B04560">
        <w:rPr>
          <w:rFonts w:ascii="Arial" w:eastAsiaTheme="minorHAnsi" w:hAnsi="Arial" w:cs="Arial"/>
          <w:sz w:val="22"/>
          <w:szCs w:val="22"/>
        </w:rPr>
        <w:t xml:space="preserve"> Review (</w:t>
      </w:r>
      <w:r w:rsidR="0092577C">
        <w:rPr>
          <w:rFonts w:ascii="Arial" w:eastAsiaTheme="minorHAnsi" w:hAnsi="Arial" w:cs="Arial"/>
          <w:sz w:val="22"/>
          <w:szCs w:val="22"/>
        </w:rPr>
        <w:t>P</w:t>
      </w:r>
      <w:r w:rsidR="00C67040">
        <w:rPr>
          <w:rFonts w:ascii="Arial" w:eastAsiaTheme="minorHAnsi" w:hAnsi="Arial" w:cs="Arial"/>
          <w:sz w:val="22"/>
          <w:szCs w:val="22"/>
        </w:rPr>
        <w:t>D</w:t>
      </w:r>
      <w:r w:rsidRPr="00B04560">
        <w:rPr>
          <w:rFonts w:ascii="Arial" w:eastAsiaTheme="minorHAnsi" w:hAnsi="Arial" w:cs="Arial"/>
          <w:sz w:val="22"/>
          <w:szCs w:val="22"/>
        </w:rPr>
        <w:t>R) process and documented in the agreed personal development plan.</w:t>
      </w:r>
    </w:p>
    <w:p w14:paraId="57C44E35" w14:textId="5794AB60" w:rsidR="00B04560"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lastRenderedPageBreak/>
        <w:t>Undertake any training required in order to maintain competency, including mandatory training.</w:t>
      </w:r>
    </w:p>
    <w:p w14:paraId="20F9255E" w14:textId="0BA1B76E" w:rsidR="00B04560"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t>Ensure an understanding of the client’s business activities is maintained and to keep abreast of current issues within the NHS and Internal Audit profession.</w:t>
      </w:r>
    </w:p>
    <w:p w14:paraId="171C8E47" w14:textId="46B1A14B" w:rsidR="00573E0D" w:rsidRPr="00B04560" w:rsidRDefault="00B04560" w:rsidP="007D1EE1">
      <w:pPr>
        <w:pStyle w:val="ListParagraph"/>
        <w:numPr>
          <w:ilvl w:val="0"/>
          <w:numId w:val="11"/>
        </w:numPr>
        <w:rPr>
          <w:rFonts w:ascii="Arial" w:eastAsiaTheme="minorHAnsi" w:hAnsi="Arial" w:cs="Arial"/>
          <w:sz w:val="22"/>
          <w:szCs w:val="22"/>
        </w:rPr>
      </w:pPr>
      <w:r w:rsidRPr="00B04560">
        <w:rPr>
          <w:rFonts w:ascii="Arial" w:eastAsiaTheme="minorHAnsi" w:hAnsi="Arial" w:cs="Arial"/>
          <w:sz w:val="22"/>
          <w:szCs w:val="22"/>
        </w:rPr>
        <w:t>To contribute to and work within a safe working environment.</w:t>
      </w:r>
    </w:p>
    <w:p w14:paraId="27858FAB" w14:textId="77777777" w:rsidR="00B04560" w:rsidRDefault="00B04560" w:rsidP="007D1EE1">
      <w:pPr>
        <w:contextualSpacing/>
        <w:rPr>
          <w:rFonts w:ascii="Arial" w:eastAsiaTheme="minorHAnsi" w:hAnsi="Arial" w:cs="Arial"/>
          <w:sz w:val="22"/>
          <w:szCs w:val="22"/>
        </w:rPr>
      </w:pPr>
    </w:p>
    <w:p w14:paraId="1C65B38B" w14:textId="77777777" w:rsidR="00573E0D" w:rsidRDefault="00573E0D" w:rsidP="007D1EE1">
      <w:pPr>
        <w:pBdr>
          <w:top w:val="single" w:sz="4" w:space="1" w:color="auto"/>
        </w:pBdr>
        <w:rPr>
          <w:rFonts w:ascii="Arial" w:eastAsiaTheme="minorHAnsi" w:hAnsi="Arial" w:cs="Arial"/>
          <w:b/>
          <w:sz w:val="22"/>
          <w:szCs w:val="22"/>
          <w:highlight w:val="green"/>
        </w:rPr>
      </w:pPr>
    </w:p>
    <w:p w14:paraId="4529C35C" w14:textId="76EDAD41" w:rsidR="00DA535B" w:rsidRDefault="00573E0D" w:rsidP="007D1EE1">
      <w:pPr>
        <w:pBdr>
          <w:top w:val="single" w:sz="4" w:space="1" w:color="auto"/>
        </w:pBdr>
        <w:rPr>
          <w:rFonts w:ascii="Arial" w:eastAsiaTheme="minorHAnsi" w:hAnsi="Arial" w:cs="Arial"/>
          <w:b/>
          <w:sz w:val="22"/>
          <w:szCs w:val="22"/>
        </w:rPr>
      </w:pPr>
      <w:r w:rsidRPr="00BA78C9">
        <w:rPr>
          <w:rFonts w:ascii="Arial" w:eastAsiaTheme="minorHAnsi" w:hAnsi="Arial" w:cs="Arial"/>
          <w:b/>
          <w:sz w:val="22"/>
          <w:szCs w:val="22"/>
        </w:rPr>
        <w:t>Principal</w:t>
      </w:r>
      <w:r w:rsidR="00DA535B" w:rsidRPr="00BA78C9">
        <w:rPr>
          <w:rFonts w:ascii="Arial" w:eastAsiaTheme="minorHAnsi" w:hAnsi="Arial" w:cs="Arial"/>
          <w:b/>
          <w:sz w:val="22"/>
          <w:szCs w:val="22"/>
        </w:rPr>
        <w:t xml:space="preserve"> </w:t>
      </w:r>
      <w:r w:rsidRPr="00BA78C9">
        <w:rPr>
          <w:rFonts w:ascii="Arial" w:eastAsiaTheme="minorHAnsi" w:hAnsi="Arial" w:cs="Arial"/>
          <w:b/>
          <w:sz w:val="22"/>
          <w:szCs w:val="22"/>
        </w:rPr>
        <w:t>D</w:t>
      </w:r>
      <w:r w:rsidR="00DA535B" w:rsidRPr="00BA78C9">
        <w:rPr>
          <w:rFonts w:ascii="Arial" w:eastAsiaTheme="minorHAnsi" w:hAnsi="Arial" w:cs="Arial"/>
          <w:b/>
          <w:sz w:val="22"/>
          <w:szCs w:val="22"/>
        </w:rPr>
        <w:t xml:space="preserve">uties and </w:t>
      </w:r>
      <w:r w:rsidRPr="00BA78C9">
        <w:rPr>
          <w:rFonts w:ascii="Arial" w:eastAsiaTheme="minorHAnsi" w:hAnsi="Arial" w:cs="Arial"/>
          <w:b/>
          <w:sz w:val="22"/>
          <w:szCs w:val="22"/>
        </w:rPr>
        <w:t>Responsibilities</w:t>
      </w:r>
      <w:r w:rsidR="00830CB2" w:rsidRPr="00BA78C9">
        <w:rPr>
          <w:rFonts w:ascii="Arial" w:eastAsiaTheme="minorHAnsi" w:hAnsi="Arial" w:cs="Arial"/>
          <w:b/>
          <w:sz w:val="22"/>
          <w:szCs w:val="22"/>
        </w:rPr>
        <w:t>:</w:t>
      </w:r>
    </w:p>
    <w:p w14:paraId="492C8310" w14:textId="77777777" w:rsidR="00830CB2" w:rsidRPr="00830CB2" w:rsidRDefault="00830CB2" w:rsidP="007D1EE1">
      <w:pPr>
        <w:rPr>
          <w:rFonts w:ascii="Arial" w:eastAsiaTheme="minorHAnsi" w:hAnsi="Arial" w:cs="Arial"/>
          <w:b/>
          <w:sz w:val="22"/>
          <w:szCs w:val="22"/>
        </w:rPr>
      </w:pPr>
    </w:p>
    <w:p w14:paraId="2F838BE9" w14:textId="549E91A5" w:rsidR="00855445" w:rsidRPr="00D06107" w:rsidRDefault="00855445" w:rsidP="007D1EE1">
      <w:pPr>
        <w:pStyle w:val="Default"/>
        <w:numPr>
          <w:ilvl w:val="0"/>
          <w:numId w:val="12"/>
        </w:numPr>
        <w:rPr>
          <w:color w:val="auto"/>
          <w:sz w:val="22"/>
          <w:szCs w:val="22"/>
        </w:rPr>
      </w:pPr>
      <w:r>
        <w:rPr>
          <w:sz w:val="22"/>
          <w:szCs w:val="22"/>
        </w:rPr>
        <w:t xml:space="preserve">Liaise with the </w:t>
      </w:r>
      <w:r w:rsidR="0092577C">
        <w:rPr>
          <w:sz w:val="22"/>
          <w:szCs w:val="22"/>
        </w:rPr>
        <w:t xml:space="preserve">Assistant Directors / </w:t>
      </w:r>
      <w:r>
        <w:rPr>
          <w:sz w:val="22"/>
          <w:szCs w:val="22"/>
        </w:rPr>
        <w:t xml:space="preserve">Audit </w:t>
      </w:r>
      <w:r w:rsidR="0092577C">
        <w:rPr>
          <w:sz w:val="22"/>
          <w:szCs w:val="22"/>
        </w:rPr>
        <w:t xml:space="preserve">and Assurance </w:t>
      </w:r>
      <w:r>
        <w:rPr>
          <w:sz w:val="22"/>
          <w:szCs w:val="22"/>
        </w:rPr>
        <w:t xml:space="preserve">Managers in the development of </w:t>
      </w:r>
      <w:r w:rsidR="00C272E2">
        <w:rPr>
          <w:sz w:val="22"/>
          <w:szCs w:val="22"/>
        </w:rPr>
        <w:t>IT</w:t>
      </w:r>
      <w:r>
        <w:rPr>
          <w:sz w:val="22"/>
          <w:szCs w:val="22"/>
        </w:rPr>
        <w:t xml:space="preserve"> audit and related areas of client Strategic Internal Audit Plans for approval by the client Audit Committee. This will include the associated annual Internal Audit Operational Plans that detail audits to be </w:t>
      </w:r>
      <w:r w:rsidRPr="00D06107">
        <w:rPr>
          <w:sz w:val="22"/>
          <w:szCs w:val="22"/>
        </w:rPr>
        <w:t xml:space="preserve">performed. Audit plans are to be developed with reference to the latest </w:t>
      </w:r>
      <w:r w:rsidRPr="00D06107">
        <w:rPr>
          <w:color w:val="auto"/>
          <w:sz w:val="22"/>
          <w:szCs w:val="22"/>
        </w:rPr>
        <w:t xml:space="preserve">national guidance, the client’s Assurance Framework and other client or national requirements. </w:t>
      </w:r>
    </w:p>
    <w:p w14:paraId="649B4056" w14:textId="4999044D" w:rsidR="00855445" w:rsidRDefault="00855445" w:rsidP="007D1EE1">
      <w:pPr>
        <w:pStyle w:val="Default"/>
        <w:numPr>
          <w:ilvl w:val="0"/>
          <w:numId w:val="12"/>
        </w:numPr>
        <w:rPr>
          <w:color w:val="auto"/>
          <w:sz w:val="22"/>
          <w:szCs w:val="22"/>
        </w:rPr>
      </w:pPr>
      <w:r>
        <w:rPr>
          <w:color w:val="auto"/>
          <w:sz w:val="22"/>
          <w:szCs w:val="22"/>
        </w:rPr>
        <w:t xml:space="preserve">Take the lead responsibility for supporting the </w:t>
      </w:r>
      <w:r w:rsidR="0092577C">
        <w:rPr>
          <w:sz w:val="22"/>
          <w:szCs w:val="22"/>
        </w:rPr>
        <w:t>Assistant Directors / Audit and Assurance Managers</w:t>
      </w:r>
      <w:r>
        <w:rPr>
          <w:color w:val="auto"/>
          <w:sz w:val="22"/>
          <w:szCs w:val="22"/>
        </w:rPr>
        <w:t xml:space="preserve"> as appropriate, on the delivery of </w:t>
      </w:r>
      <w:r w:rsidR="00C272E2">
        <w:rPr>
          <w:color w:val="auto"/>
          <w:sz w:val="22"/>
          <w:szCs w:val="22"/>
        </w:rPr>
        <w:t>IT</w:t>
      </w:r>
      <w:r>
        <w:rPr>
          <w:color w:val="auto"/>
          <w:sz w:val="22"/>
          <w:szCs w:val="22"/>
        </w:rPr>
        <w:t xml:space="preserve"> audit elements of the audit plan to clients, ensuring that </w:t>
      </w:r>
      <w:r w:rsidR="00C272E2">
        <w:rPr>
          <w:color w:val="auto"/>
          <w:sz w:val="22"/>
          <w:szCs w:val="22"/>
        </w:rPr>
        <w:t>IT</w:t>
      </w:r>
      <w:r>
        <w:rPr>
          <w:color w:val="auto"/>
          <w:sz w:val="22"/>
          <w:szCs w:val="22"/>
        </w:rPr>
        <w:t xml:space="preserve"> audit work is delivered with a minimal level of line management supervision. This will include the ongoing review of the relevancy of planned areas, achievement of plan delivery and the identification of in year changes to the plan. </w:t>
      </w:r>
      <w:r w:rsidR="00C272E2">
        <w:rPr>
          <w:color w:val="auto"/>
          <w:sz w:val="22"/>
          <w:szCs w:val="22"/>
        </w:rPr>
        <w:t>IT</w:t>
      </w:r>
      <w:r>
        <w:rPr>
          <w:color w:val="auto"/>
          <w:sz w:val="22"/>
          <w:szCs w:val="22"/>
        </w:rPr>
        <w:t xml:space="preserve"> audit work will include risk and systems based audits, project quality assurance and special investigations covering all aspects of IM&amp;T e.g. strategies, policies &amp; procedures, operations &amp; service to other organisations, networks, hardware, software, application systems, security, projects involving IM&amp;T, Information Governance, procurement, contingency arrangements and, on occasions, non-IM&amp;T areas. </w:t>
      </w:r>
    </w:p>
    <w:p w14:paraId="33000327" w14:textId="589036B7" w:rsidR="00855445" w:rsidRDefault="00855445" w:rsidP="007D1EE1">
      <w:pPr>
        <w:pStyle w:val="Default"/>
        <w:numPr>
          <w:ilvl w:val="0"/>
          <w:numId w:val="12"/>
        </w:numPr>
        <w:rPr>
          <w:color w:val="auto"/>
          <w:sz w:val="22"/>
          <w:szCs w:val="22"/>
        </w:rPr>
      </w:pPr>
      <w:r>
        <w:rPr>
          <w:color w:val="auto"/>
          <w:sz w:val="22"/>
          <w:szCs w:val="22"/>
        </w:rPr>
        <w:t xml:space="preserve">To work collaboratively with </w:t>
      </w:r>
      <w:r w:rsidR="0092577C">
        <w:rPr>
          <w:sz w:val="22"/>
          <w:szCs w:val="22"/>
        </w:rPr>
        <w:t xml:space="preserve">Assistant Directors / </w:t>
      </w:r>
      <w:r>
        <w:rPr>
          <w:color w:val="auto"/>
          <w:sz w:val="22"/>
          <w:szCs w:val="22"/>
        </w:rPr>
        <w:t xml:space="preserve">Audit and Assurance Managers in the management of the </w:t>
      </w:r>
      <w:r w:rsidR="00C272E2">
        <w:rPr>
          <w:color w:val="auto"/>
          <w:sz w:val="22"/>
          <w:szCs w:val="22"/>
        </w:rPr>
        <w:t>IT</w:t>
      </w:r>
      <w:r>
        <w:rPr>
          <w:color w:val="auto"/>
          <w:sz w:val="22"/>
          <w:szCs w:val="22"/>
        </w:rPr>
        <w:t xml:space="preserve"> audit team, ensuring the delivery of </w:t>
      </w:r>
      <w:r w:rsidR="00C272E2">
        <w:rPr>
          <w:color w:val="auto"/>
          <w:sz w:val="22"/>
          <w:szCs w:val="22"/>
        </w:rPr>
        <w:t>IT</w:t>
      </w:r>
      <w:r>
        <w:rPr>
          <w:color w:val="auto"/>
          <w:sz w:val="22"/>
          <w:szCs w:val="22"/>
        </w:rPr>
        <w:t xml:space="preserve"> audit and related specialist areas of the clients annual Internal Audit Operational Plan. To cover all aspects of management including: </w:t>
      </w:r>
    </w:p>
    <w:p w14:paraId="2285B5D4" w14:textId="4609F621" w:rsidR="00855445" w:rsidRDefault="00855445" w:rsidP="007D1EE1">
      <w:pPr>
        <w:pStyle w:val="Default"/>
        <w:numPr>
          <w:ilvl w:val="1"/>
          <w:numId w:val="12"/>
        </w:numPr>
        <w:spacing w:after="31"/>
        <w:rPr>
          <w:color w:val="auto"/>
          <w:sz w:val="22"/>
          <w:szCs w:val="22"/>
        </w:rPr>
      </w:pPr>
      <w:r>
        <w:rPr>
          <w:color w:val="auto"/>
          <w:sz w:val="22"/>
          <w:szCs w:val="22"/>
        </w:rPr>
        <w:t xml:space="preserve">Ensuring audit assignments are scheduled, planned, monitored and allocated to staff in an effective and efficient manner, ensuring a consistency of approach and quality across all clients. </w:t>
      </w:r>
    </w:p>
    <w:p w14:paraId="7E9D4481" w14:textId="073427BC" w:rsidR="00855445" w:rsidRDefault="00855445" w:rsidP="007D1EE1">
      <w:pPr>
        <w:pStyle w:val="Default"/>
        <w:numPr>
          <w:ilvl w:val="1"/>
          <w:numId w:val="12"/>
        </w:numPr>
        <w:spacing w:after="31"/>
        <w:rPr>
          <w:color w:val="auto"/>
          <w:sz w:val="22"/>
          <w:szCs w:val="22"/>
        </w:rPr>
      </w:pPr>
      <w:r>
        <w:rPr>
          <w:color w:val="auto"/>
          <w:sz w:val="22"/>
          <w:szCs w:val="22"/>
        </w:rPr>
        <w:t xml:space="preserve">Supervise and coach newer and less experienced colleagues in own work areas as appropriate. </w:t>
      </w:r>
    </w:p>
    <w:p w14:paraId="7259F56E" w14:textId="76E4FF4E" w:rsidR="00855445" w:rsidRDefault="00855445" w:rsidP="007D1EE1">
      <w:pPr>
        <w:pStyle w:val="Default"/>
        <w:numPr>
          <w:ilvl w:val="1"/>
          <w:numId w:val="12"/>
        </w:numPr>
        <w:spacing w:after="31"/>
        <w:rPr>
          <w:color w:val="auto"/>
          <w:sz w:val="22"/>
          <w:szCs w:val="22"/>
        </w:rPr>
      </w:pPr>
      <w:r>
        <w:rPr>
          <w:color w:val="auto"/>
          <w:sz w:val="22"/>
          <w:szCs w:val="22"/>
        </w:rPr>
        <w:t xml:space="preserve">Assisting with the recruiting, supervising, motivating and coaching of staff. </w:t>
      </w:r>
    </w:p>
    <w:p w14:paraId="002984CF" w14:textId="4A235363" w:rsidR="00855445" w:rsidRDefault="00855445" w:rsidP="007D1EE1">
      <w:pPr>
        <w:pStyle w:val="Default"/>
        <w:numPr>
          <w:ilvl w:val="1"/>
          <w:numId w:val="12"/>
        </w:numPr>
        <w:spacing w:after="31"/>
        <w:rPr>
          <w:color w:val="auto"/>
          <w:sz w:val="22"/>
          <w:szCs w:val="22"/>
        </w:rPr>
      </w:pPr>
      <w:r>
        <w:rPr>
          <w:color w:val="auto"/>
          <w:sz w:val="22"/>
          <w:szCs w:val="22"/>
        </w:rPr>
        <w:t xml:space="preserve">Inputting into staff IPRs with the relevant manager, including providing or arranging local training or mentoring. </w:t>
      </w:r>
    </w:p>
    <w:p w14:paraId="53D8B8D0" w14:textId="4842E723" w:rsidR="00855445" w:rsidRDefault="00855445" w:rsidP="007D1EE1">
      <w:pPr>
        <w:pStyle w:val="Default"/>
        <w:numPr>
          <w:ilvl w:val="1"/>
          <w:numId w:val="12"/>
        </w:numPr>
        <w:rPr>
          <w:color w:val="auto"/>
          <w:sz w:val="22"/>
          <w:szCs w:val="22"/>
        </w:rPr>
      </w:pPr>
      <w:r>
        <w:rPr>
          <w:color w:val="auto"/>
          <w:sz w:val="22"/>
          <w:szCs w:val="22"/>
        </w:rPr>
        <w:t xml:space="preserve">Health &amp; Safety matters. </w:t>
      </w:r>
    </w:p>
    <w:p w14:paraId="3C36E592" w14:textId="77777777" w:rsidR="00855445" w:rsidRDefault="00855445" w:rsidP="007D1EE1">
      <w:pPr>
        <w:pStyle w:val="Default"/>
        <w:rPr>
          <w:color w:val="auto"/>
          <w:sz w:val="22"/>
          <w:szCs w:val="22"/>
        </w:rPr>
      </w:pPr>
    </w:p>
    <w:p w14:paraId="2111EA62" w14:textId="69C58F19" w:rsidR="00855445" w:rsidRDefault="00855445" w:rsidP="007D1EE1">
      <w:pPr>
        <w:pStyle w:val="Default"/>
        <w:numPr>
          <w:ilvl w:val="0"/>
          <w:numId w:val="13"/>
        </w:numPr>
        <w:rPr>
          <w:color w:val="auto"/>
          <w:sz w:val="22"/>
          <w:szCs w:val="22"/>
        </w:rPr>
      </w:pPr>
      <w:r>
        <w:rPr>
          <w:color w:val="auto"/>
          <w:sz w:val="22"/>
          <w:szCs w:val="22"/>
        </w:rPr>
        <w:t xml:space="preserve">To ensure and, where appropriate, review the quality of audit assignments, including the files and reports, to ensure that national Public Sector Internal Audit Standards and </w:t>
      </w:r>
      <w:r w:rsidR="0092577C">
        <w:rPr>
          <w:color w:val="auto"/>
          <w:sz w:val="22"/>
          <w:szCs w:val="22"/>
        </w:rPr>
        <w:t>ASW Assurance</w:t>
      </w:r>
      <w:r>
        <w:rPr>
          <w:color w:val="auto"/>
          <w:sz w:val="22"/>
          <w:szCs w:val="22"/>
        </w:rPr>
        <w:t xml:space="preserve"> professional and quality standards are met and to ensure that External Auditors can place reliance on work undertaken. Audit reports produced should incorporate an audit opinion, which contains relevant recommendations to address risk issues and control weaknesses and an agreed action plan to address control weaknesses. These reports should be of an adequate standard for approval by the audit management team for draft reports and Director of Audit for final reports. Ensure that information obtained during the course of audits is robust in order to make sound judgements on risk issues and design of systems of internal control the client has introduced to manage risk. </w:t>
      </w:r>
    </w:p>
    <w:p w14:paraId="47596AFF" w14:textId="363F12C9" w:rsidR="00855445" w:rsidRDefault="00855445" w:rsidP="007D1EE1">
      <w:pPr>
        <w:pStyle w:val="Default"/>
        <w:numPr>
          <w:ilvl w:val="0"/>
          <w:numId w:val="13"/>
        </w:numPr>
        <w:rPr>
          <w:color w:val="auto"/>
          <w:sz w:val="22"/>
          <w:szCs w:val="22"/>
        </w:rPr>
      </w:pPr>
      <w:r>
        <w:rPr>
          <w:color w:val="auto"/>
          <w:sz w:val="22"/>
          <w:szCs w:val="22"/>
        </w:rPr>
        <w:lastRenderedPageBreak/>
        <w:t xml:space="preserve">Act as the Lead Auditor, to perform all elements of risk based audit assignments over a broad range of </w:t>
      </w:r>
      <w:r w:rsidR="00C272E2">
        <w:rPr>
          <w:color w:val="auto"/>
          <w:sz w:val="22"/>
          <w:szCs w:val="22"/>
        </w:rPr>
        <w:t>IT</w:t>
      </w:r>
      <w:r>
        <w:rPr>
          <w:color w:val="auto"/>
          <w:sz w:val="22"/>
          <w:szCs w:val="22"/>
        </w:rPr>
        <w:t xml:space="preserve"> audit and other assignments (in line with the audit process as set out by the </w:t>
      </w:r>
      <w:r w:rsidR="0092577C">
        <w:rPr>
          <w:color w:val="auto"/>
          <w:sz w:val="22"/>
          <w:szCs w:val="22"/>
        </w:rPr>
        <w:t>ASW Assurance</w:t>
      </w:r>
      <w:r>
        <w:rPr>
          <w:color w:val="auto"/>
          <w:sz w:val="22"/>
          <w:szCs w:val="22"/>
        </w:rPr>
        <w:t xml:space="preserve"> Audit Manual), including high risk and high visibility audit reviews of a complex/adhoc nature across a number of clients as directed by the </w:t>
      </w:r>
      <w:r w:rsidR="00864D5B">
        <w:rPr>
          <w:sz w:val="22"/>
          <w:szCs w:val="22"/>
        </w:rPr>
        <w:t xml:space="preserve">Assistant Directors / </w:t>
      </w:r>
      <w:r w:rsidR="00864D5B">
        <w:rPr>
          <w:color w:val="auto"/>
          <w:sz w:val="22"/>
          <w:szCs w:val="22"/>
        </w:rPr>
        <w:t xml:space="preserve">Audit and Assurance Managers </w:t>
      </w:r>
      <w:r>
        <w:rPr>
          <w:color w:val="auto"/>
          <w:sz w:val="22"/>
          <w:szCs w:val="22"/>
        </w:rPr>
        <w:t>as appropriate</w:t>
      </w:r>
      <w:r>
        <w:rPr>
          <w:i/>
          <w:iCs/>
          <w:color w:val="auto"/>
          <w:sz w:val="22"/>
          <w:szCs w:val="22"/>
        </w:rPr>
        <w:t xml:space="preserve">. </w:t>
      </w:r>
      <w:r>
        <w:rPr>
          <w:color w:val="auto"/>
          <w:sz w:val="22"/>
          <w:szCs w:val="22"/>
        </w:rPr>
        <w:t xml:space="preserve">This may involve consultancy work involving the analysis of very complex, confidential information from clients and providing clear judgements based on that analysis. </w:t>
      </w:r>
    </w:p>
    <w:p w14:paraId="4C6A97B8" w14:textId="326D849B" w:rsidR="00855445" w:rsidRDefault="00855445" w:rsidP="007D1EE1">
      <w:pPr>
        <w:pStyle w:val="Default"/>
        <w:numPr>
          <w:ilvl w:val="0"/>
          <w:numId w:val="13"/>
        </w:numPr>
        <w:rPr>
          <w:color w:val="auto"/>
          <w:sz w:val="22"/>
          <w:szCs w:val="22"/>
        </w:rPr>
      </w:pPr>
      <w:r>
        <w:rPr>
          <w:color w:val="auto"/>
          <w:sz w:val="22"/>
          <w:szCs w:val="22"/>
        </w:rPr>
        <w:t xml:space="preserve">Plan own workload, and co-ordinate the workload of subordinate audit staff on designated audits/elements of client audit plans, to ensure that assignments are completed to timescales set out in the client audit plan as agreed by the </w:t>
      </w:r>
      <w:r w:rsidR="00864D5B">
        <w:rPr>
          <w:sz w:val="22"/>
          <w:szCs w:val="22"/>
        </w:rPr>
        <w:t xml:space="preserve">Assistant Directors / </w:t>
      </w:r>
      <w:r w:rsidR="00864D5B">
        <w:rPr>
          <w:color w:val="auto"/>
          <w:sz w:val="22"/>
          <w:szCs w:val="22"/>
        </w:rPr>
        <w:t>Audit and Assurance Managers</w:t>
      </w:r>
      <w:r>
        <w:rPr>
          <w:color w:val="auto"/>
          <w:sz w:val="22"/>
          <w:szCs w:val="22"/>
        </w:rPr>
        <w:t xml:space="preserve">, as appropriate. The post holder will be expected to run a number of audit assignments concurrently to ensure the most effective and efficient use of time and resources. </w:t>
      </w:r>
    </w:p>
    <w:p w14:paraId="2E84EE39" w14:textId="224CEAD0" w:rsidR="007D1EE1" w:rsidRDefault="00C606BA" w:rsidP="007D1EE1">
      <w:pPr>
        <w:pStyle w:val="Default"/>
        <w:numPr>
          <w:ilvl w:val="0"/>
          <w:numId w:val="13"/>
        </w:numPr>
        <w:rPr>
          <w:color w:val="auto"/>
          <w:sz w:val="22"/>
          <w:szCs w:val="22"/>
        </w:rPr>
      </w:pPr>
      <w:r>
        <w:rPr>
          <w:color w:val="auto"/>
          <w:sz w:val="22"/>
          <w:szCs w:val="22"/>
        </w:rPr>
        <w:t>In conjunction with the Assistant Directors of Audit and Assurance Services a</w:t>
      </w:r>
      <w:r w:rsidR="007D1EE1">
        <w:rPr>
          <w:color w:val="auto"/>
          <w:sz w:val="22"/>
          <w:szCs w:val="22"/>
        </w:rPr>
        <w:t xml:space="preserve">nticipate </w:t>
      </w:r>
      <w:r w:rsidR="007D1EE1" w:rsidRPr="007D1EE1">
        <w:rPr>
          <w:color w:val="auto"/>
          <w:sz w:val="22"/>
          <w:szCs w:val="22"/>
        </w:rPr>
        <w:t>and undertake predictive, specific research into IT in general and NHS IM&amp;T areas as appropriate in accordance with client Internal Audit operational plans in order to identify risk areas, control objectives and expected controls. To apply the results of research to develop appropriate audit policies, procedures and approaches that can be applied across ASW Assurance clients. This will include the development of specific expert knowledge in areas agreed with the Director of Audit and Assurance Services, to influence and develop the audit service to deliver significant added value to clients. Analyse and make judgements on information relating to complex risk issues and design of systems of internal control the client has introduced to manage the risk across all strategic areas of the client operations, and the ability of the client to meet these strategic objectives, negotiating solutions if change is required. At a strategic level, this will include contributing to and advising on elements of the Head of Internal Audit Opinion and the allocated client’s Annual Governance Statement and the Assurance Framework, and non-NHS organisations assurance statements as</w:t>
      </w:r>
      <w:r w:rsidR="007D1EE1">
        <w:rPr>
          <w:color w:val="auto"/>
          <w:sz w:val="22"/>
          <w:szCs w:val="22"/>
        </w:rPr>
        <w:t xml:space="preserve"> required. </w:t>
      </w:r>
    </w:p>
    <w:p w14:paraId="3479737A" w14:textId="46BB0872" w:rsidR="00855445" w:rsidRDefault="00855445" w:rsidP="007D1EE1">
      <w:pPr>
        <w:pStyle w:val="Default"/>
        <w:numPr>
          <w:ilvl w:val="0"/>
          <w:numId w:val="13"/>
        </w:numPr>
        <w:rPr>
          <w:color w:val="auto"/>
          <w:sz w:val="22"/>
          <w:szCs w:val="22"/>
        </w:rPr>
      </w:pPr>
      <w:r>
        <w:rPr>
          <w:color w:val="auto"/>
          <w:sz w:val="22"/>
          <w:szCs w:val="22"/>
        </w:rPr>
        <w:t xml:space="preserve">Respond to, and in part, anticipate queries from clients and external agencies, often of a highly complex, sensitive and confidential nature, across a diverse and challenging client base, and investigate as necessary. These queries may relate to highly complex issues requiring a detailed understanding of client’s risks, NHS systems and existing guidance. </w:t>
      </w:r>
    </w:p>
    <w:p w14:paraId="324FE0D8" w14:textId="502E613E" w:rsidR="00855445" w:rsidRDefault="00855445" w:rsidP="007D1EE1">
      <w:pPr>
        <w:pStyle w:val="Default"/>
        <w:numPr>
          <w:ilvl w:val="0"/>
          <w:numId w:val="13"/>
        </w:numPr>
        <w:rPr>
          <w:color w:val="auto"/>
          <w:sz w:val="22"/>
          <w:szCs w:val="22"/>
        </w:rPr>
      </w:pPr>
      <w:r>
        <w:rPr>
          <w:color w:val="auto"/>
          <w:sz w:val="22"/>
          <w:szCs w:val="22"/>
        </w:rPr>
        <w:t>To assist in the production of internal audit agenda and papers, in a format specified by the Director of Audit</w:t>
      </w:r>
      <w:r w:rsidR="004940A4">
        <w:rPr>
          <w:color w:val="auto"/>
          <w:sz w:val="22"/>
          <w:szCs w:val="22"/>
        </w:rPr>
        <w:t xml:space="preserve"> and Assurance Services</w:t>
      </w:r>
      <w:r>
        <w:rPr>
          <w:color w:val="auto"/>
          <w:sz w:val="22"/>
          <w:szCs w:val="22"/>
        </w:rPr>
        <w:t xml:space="preserve">, for these Committees in respect of </w:t>
      </w:r>
      <w:r w:rsidR="00C272E2">
        <w:rPr>
          <w:color w:val="auto"/>
          <w:sz w:val="22"/>
          <w:szCs w:val="22"/>
        </w:rPr>
        <w:t>IT</w:t>
      </w:r>
      <w:r>
        <w:rPr>
          <w:color w:val="auto"/>
          <w:sz w:val="22"/>
          <w:szCs w:val="22"/>
        </w:rPr>
        <w:t xml:space="preserve"> audit activities and related subjects. To attend Audit Committees and other committees (e.g. Governance Committee, Risk Management Committee) as required in an advisory capacity. </w:t>
      </w:r>
    </w:p>
    <w:p w14:paraId="3D7189EC" w14:textId="0E82D9E5" w:rsidR="00855445" w:rsidRDefault="00855445" w:rsidP="007D1EE1">
      <w:pPr>
        <w:pStyle w:val="Default"/>
        <w:numPr>
          <w:ilvl w:val="0"/>
          <w:numId w:val="13"/>
        </w:numPr>
        <w:rPr>
          <w:color w:val="auto"/>
          <w:sz w:val="22"/>
          <w:szCs w:val="22"/>
        </w:rPr>
      </w:pPr>
      <w:r>
        <w:rPr>
          <w:color w:val="auto"/>
          <w:sz w:val="22"/>
          <w:szCs w:val="22"/>
        </w:rPr>
        <w:t xml:space="preserve">Maintain an effective working relationship with colleagues and client staff at the highest level, including the Board, to ensure the delivery of a professional service focused on achieving a high level of customer satisfaction. This will include: </w:t>
      </w:r>
    </w:p>
    <w:p w14:paraId="47C4F934" w14:textId="16D475BF" w:rsidR="00855445" w:rsidRDefault="00855445" w:rsidP="007D1EE1">
      <w:pPr>
        <w:pStyle w:val="Default"/>
        <w:numPr>
          <w:ilvl w:val="1"/>
          <w:numId w:val="13"/>
        </w:numPr>
        <w:spacing w:after="29"/>
        <w:rPr>
          <w:color w:val="auto"/>
          <w:sz w:val="22"/>
          <w:szCs w:val="22"/>
        </w:rPr>
      </w:pPr>
      <w:r>
        <w:rPr>
          <w:color w:val="auto"/>
          <w:sz w:val="22"/>
          <w:szCs w:val="22"/>
        </w:rPr>
        <w:t xml:space="preserve">Exploring and discussing issues with client staff from a range of disciplines up and including Board level to elicit relevant information in the course of the audit assignment, sometimes in a challenging environment and to identify issues which cross organisational boundaries. </w:t>
      </w:r>
    </w:p>
    <w:p w14:paraId="6A990AE4" w14:textId="6FB5E338" w:rsidR="00855445" w:rsidRDefault="00855445" w:rsidP="007D1EE1">
      <w:pPr>
        <w:pStyle w:val="Default"/>
        <w:numPr>
          <w:ilvl w:val="1"/>
          <w:numId w:val="13"/>
        </w:numPr>
        <w:spacing w:after="29"/>
        <w:rPr>
          <w:color w:val="auto"/>
          <w:sz w:val="22"/>
          <w:szCs w:val="22"/>
        </w:rPr>
      </w:pPr>
      <w:r>
        <w:rPr>
          <w:color w:val="auto"/>
          <w:sz w:val="22"/>
          <w:szCs w:val="22"/>
        </w:rPr>
        <w:t xml:space="preserve">Ability to persuade and negotiate the reasoning behind contentious recommendations with Directors and senior client staff across a range of disciplines and arrive at an agreed position. </w:t>
      </w:r>
    </w:p>
    <w:p w14:paraId="0C43C637" w14:textId="75F52ED2" w:rsidR="00855445" w:rsidRDefault="00855445" w:rsidP="007D1EE1">
      <w:pPr>
        <w:pStyle w:val="Default"/>
        <w:numPr>
          <w:ilvl w:val="1"/>
          <w:numId w:val="13"/>
        </w:numPr>
        <w:spacing w:after="29"/>
        <w:rPr>
          <w:color w:val="auto"/>
          <w:sz w:val="22"/>
          <w:szCs w:val="22"/>
        </w:rPr>
      </w:pPr>
      <w:r>
        <w:rPr>
          <w:color w:val="auto"/>
          <w:sz w:val="22"/>
          <w:szCs w:val="22"/>
        </w:rPr>
        <w:t xml:space="preserve">Discuss and identify IM&amp;T risks and issues (and where relevant identify required actions) and </w:t>
      </w:r>
      <w:r w:rsidR="00C272E2">
        <w:rPr>
          <w:color w:val="auto"/>
          <w:sz w:val="22"/>
          <w:szCs w:val="22"/>
        </w:rPr>
        <w:t>IT</w:t>
      </w:r>
      <w:r>
        <w:rPr>
          <w:color w:val="auto"/>
          <w:sz w:val="22"/>
          <w:szCs w:val="22"/>
        </w:rPr>
        <w:t xml:space="preserve"> audit work progress with IM&amp;T Directors/Managers/Leads on a regular basis. </w:t>
      </w:r>
    </w:p>
    <w:p w14:paraId="1F17E959" w14:textId="7A47DA0D" w:rsidR="00855445" w:rsidRDefault="00855445" w:rsidP="007D1EE1">
      <w:pPr>
        <w:pStyle w:val="Default"/>
        <w:numPr>
          <w:ilvl w:val="1"/>
          <w:numId w:val="13"/>
        </w:numPr>
        <w:spacing w:after="29"/>
        <w:rPr>
          <w:color w:val="auto"/>
          <w:sz w:val="22"/>
          <w:szCs w:val="22"/>
        </w:rPr>
      </w:pPr>
      <w:r>
        <w:rPr>
          <w:color w:val="auto"/>
          <w:sz w:val="22"/>
          <w:szCs w:val="22"/>
        </w:rPr>
        <w:lastRenderedPageBreak/>
        <w:t xml:space="preserve">Building effective networks of client relationships to support the audit process including the ability to benchmark best practice. </w:t>
      </w:r>
    </w:p>
    <w:p w14:paraId="735FCC1A" w14:textId="3185205B" w:rsidR="00855445" w:rsidRDefault="00855445" w:rsidP="007D1EE1">
      <w:pPr>
        <w:pStyle w:val="Default"/>
        <w:numPr>
          <w:ilvl w:val="1"/>
          <w:numId w:val="13"/>
        </w:numPr>
        <w:rPr>
          <w:color w:val="auto"/>
          <w:sz w:val="22"/>
          <w:szCs w:val="22"/>
        </w:rPr>
      </w:pPr>
      <w:r>
        <w:rPr>
          <w:color w:val="auto"/>
          <w:sz w:val="22"/>
          <w:szCs w:val="22"/>
        </w:rPr>
        <w:t xml:space="preserve">Provide and co-ordinate advice on IT risks and issues to client staff at all levels, including IM&amp;T Directors/Managers/Leads, IM&amp;T Steering Groups, Project Boards and Audit Committees via attendance at formal meetings. </w:t>
      </w:r>
    </w:p>
    <w:p w14:paraId="3D25FA4E" w14:textId="77777777" w:rsidR="00855445" w:rsidRDefault="00855445" w:rsidP="007D1EE1">
      <w:pPr>
        <w:pStyle w:val="Default"/>
        <w:rPr>
          <w:color w:val="auto"/>
          <w:sz w:val="22"/>
          <w:szCs w:val="22"/>
        </w:rPr>
      </w:pPr>
    </w:p>
    <w:p w14:paraId="75005BB9" w14:textId="75718413" w:rsidR="00855445" w:rsidRDefault="00855445" w:rsidP="007D1EE1">
      <w:pPr>
        <w:pStyle w:val="Default"/>
        <w:numPr>
          <w:ilvl w:val="0"/>
          <w:numId w:val="15"/>
        </w:numPr>
        <w:rPr>
          <w:color w:val="auto"/>
          <w:sz w:val="22"/>
          <w:szCs w:val="22"/>
        </w:rPr>
      </w:pPr>
      <w:r>
        <w:rPr>
          <w:color w:val="auto"/>
          <w:sz w:val="22"/>
          <w:szCs w:val="22"/>
        </w:rPr>
        <w:t xml:space="preserve">Responsible for implementing policies and procedures from host Trusts and the </w:t>
      </w:r>
      <w:r w:rsidR="004940A4">
        <w:rPr>
          <w:color w:val="auto"/>
          <w:sz w:val="22"/>
          <w:szCs w:val="22"/>
        </w:rPr>
        <w:t xml:space="preserve">Director of Audit and Assurance Services </w:t>
      </w:r>
      <w:r>
        <w:rPr>
          <w:color w:val="auto"/>
          <w:sz w:val="22"/>
          <w:szCs w:val="22"/>
        </w:rPr>
        <w:t xml:space="preserve">with minimal line management supervision. </w:t>
      </w:r>
    </w:p>
    <w:p w14:paraId="29CBBCCC" w14:textId="631AD080" w:rsidR="00855445" w:rsidRDefault="00855445" w:rsidP="007D1EE1">
      <w:pPr>
        <w:pStyle w:val="Default"/>
        <w:numPr>
          <w:ilvl w:val="0"/>
          <w:numId w:val="15"/>
        </w:numPr>
        <w:rPr>
          <w:color w:val="auto"/>
          <w:sz w:val="22"/>
          <w:szCs w:val="22"/>
        </w:rPr>
      </w:pPr>
      <w:r>
        <w:rPr>
          <w:color w:val="auto"/>
          <w:sz w:val="22"/>
          <w:szCs w:val="22"/>
        </w:rPr>
        <w:t xml:space="preserve">To assist the </w:t>
      </w:r>
      <w:r w:rsidR="0092577C">
        <w:rPr>
          <w:color w:val="auto"/>
          <w:sz w:val="22"/>
          <w:szCs w:val="22"/>
        </w:rPr>
        <w:t>ASW Assurance</w:t>
      </w:r>
      <w:r>
        <w:rPr>
          <w:color w:val="auto"/>
          <w:sz w:val="22"/>
          <w:szCs w:val="22"/>
        </w:rPr>
        <w:t xml:space="preserve"> senior management team in the corporate development and promotion of the overall audit function. </w:t>
      </w:r>
    </w:p>
    <w:p w14:paraId="0816A9DE" w14:textId="054773BA" w:rsidR="00855445" w:rsidRDefault="00855445" w:rsidP="007D1EE1">
      <w:pPr>
        <w:pStyle w:val="Default"/>
        <w:numPr>
          <w:ilvl w:val="0"/>
          <w:numId w:val="15"/>
        </w:numPr>
        <w:rPr>
          <w:color w:val="auto"/>
          <w:sz w:val="22"/>
          <w:szCs w:val="22"/>
        </w:rPr>
      </w:pPr>
      <w:r>
        <w:rPr>
          <w:color w:val="auto"/>
          <w:sz w:val="22"/>
          <w:szCs w:val="22"/>
        </w:rPr>
        <w:t xml:space="preserve">Ensure that key </w:t>
      </w:r>
      <w:r w:rsidR="0092577C">
        <w:rPr>
          <w:color w:val="auto"/>
          <w:sz w:val="22"/>
          <w:szCs w:val="22"/>
        </w:rPr>
        <w:t>ASW Assurance</w:t>
      </w:r>
      <w:r>
        <w:rPr>
          <w:color w:val="auto"/>
          <w:sz w:val="22"/>
          <w:szCs w:val="22"/>
        </w:rPr>
        <w:t xml:space="preserve"> database tools and performance management systems are maintained up to date in own areas of responsibility (e.g. timesheets/audit report register). </w:t>
      </w:r>
    </w:p>
    <w:p w14:paraId="687F4F43" w14:textId="2F569EC7" w:rsidR="00855445" w:rsidRDefault="00855445" w:rsidP="007D1EE1">
      <w:pPr>
        <w:pStyle w:val="Default"/>
        <w:numPr>
          <w:ilvl w:val="0"/>
          <w:numId w:val="15"/>
        </w:numPr>
        <w:rPr>
          <w:color w:val="auto"/>
          <w:sz w:val="22"/>
          <w:szCs w:val="22"/>
        </w:rPr>
      </w:pPr>
      <w:r>
        <w:rPr>
          <w:color w:val="auto"/>
          <w:sz w:val="22"/>
          <w:szCs w:val="22"/>
        </w:rPr>
        <w:t xml:space="preserve">Responsible for maintaining and developing </w:t>
      </w:r>
      <w:r w:rsidR="0092577C">
        <w:rPr>
          <w:color w:val="auto"/>
          <w:sz w:val="22"/>
          <w:szCs w:val="22"/>
        </w:rPr>
        <w:t>ASW Assurance</w:t>
      </w:r>
      <w:r>
        <w:rPr>
          <w:color w:val="auto"/>
          <w:sz w:val="22"/>
          <w:szCs w:val="22"/>
        </w:rPr>
        <w:t xml:space="preserve"> information systems to meet the requirement of clients and the Consortium. </w:t>
      </w:r>
    </w:p>
    <w:p w14:paraId="77109E38" w14:textId="08E049D7" w:rsidR="00855445" w:rsidRDefault="00855445" w:rsidP="007D1EE1">
      <w:pPr>
        <w:pStyle w:val="Default"/>
        <w:numPr>
          <w:ilvl w:val="0"/>
          <w:numId w:val="15"/>
        </w:numPr>
        <w:rPr>
          <w:color w:val="auto"/>
          <w:sz w:val="22"/>
          <w:szCs w:val="22"/>
        </w:rPr>
      </w:pPr>
      <w:r>
        <w:rPr>
          <w:color w:val="auto"/>
          <w:sz w:val="22"/>
          <w:szCs w:val="22"/>
        </w:rPr>
        <w:t xml:space="preserve">Regularly create databases and manipulate </w:t>
      </w:r>
      <w:r w:rsidR="00C272E2">
        <w:rPr>
          <w:color w:val="auto"/>
          <w:sz w:val="22"/>
          <w:szCs w:val="22"/>
        </w:rPr>
        <w:t>IT</w:t>
      </w:r>
      <w:r>
        <w:rPr>
          <w:color w:val="auto"/>
          <w:sz w:val="22"/>
          <w:szCs w:val="22"/>
        </w:rPr>
        <w:t xml:space="preserve"> applications as part of day to day audit duties. </w:t>
      </w:r>
    </w:p>
    <w:p w14:paraId="5392C53A" w14:textId="1EE4D3B3" w:rsidR="00855445" w:rsidRDefault="00855445" w:rsidP="007D1EE1">
      <w:pPr>
        <w:pStyle w:val="Default"/>
        <w:numPr>
          <w:ilvl w:val="0"/>
          <w:numId w:val="15"/>
        </w:numPr>
        <w:rPr>
          <w:color w:val="auto"/>
          <w:sz w:val="22"/>
          <w:szCs w:val="22"/>
        </w:rPr>
      </w:pPr>
      <w:r>
        <w:rPr>
          <w:color w:val="auto"/>
          <w:sz w:val="22"/>
          <w:szCs w:val="22"/>
        </w:rPr>
        <w:t>Suggest changes to, and implement audit polic</w:t>
      </w:r>
      <w:r w:rsidR="004940A4">
        <w:rPr>
          <w:color w:val="auto"/>
          <w:sz w:val="22"/>
          <w:szCs w:val="22"/>
        </w:rPr>
        <w:t>i</w:t>
      </w:r>
      <w:r>
        <w:rPr>
          <w:color w:val="auto"/>
          <w:sz w:val="22"/>
          <w:szCs w:val="22"/>
        </w:rPr>
        <w:t xml:space="preserve">es and procedures in own area. Propose changes to, and redesign audit policies and procedures that impact other audit teams. </w:t>
      </w:r>
    </w:p>
    <w:p w14:paraId="40A517B7" w14:textId="39977EFD" w:rsidR="00855445" w:rsidRDefault="00855445" w:rsidP="007D1EE1">
      <w:pPr>
        <w:pStyle w:val="Default"/>
        <w:numPr>
          <w:ilvl w:val="0"/>
          <w:numId w:val="15"/>
        </w:numPr>
        <w:rPr>
          <w:color w:val="auto"/>
          <w:sz w:val="22"/>
          <w:szCs w:val="22"/>
        </w:rPr>
      </w:pPr>
      <w:r>
        <w:rPr>
          <w:color w:val="auto"/>
          <w:sz w:val="22"/>
          <w:szCs w:val="22"/>
        </w:rPr>
        <w:t xml:space="preserve">Obtain data from a range of client information systems and perform detailed analysis of the data to inform own judgements on adequacy of systems of internal control. </w:t>
      </w:r>
    </w:p>
    <w:p w14:paraId="41B544F4" w14:textId="29835C51" w:rsidR="00855445" w:rsidRDefault="00855445" w:rsidP="007D1EE1">
      <w:pPr>
        <w:pStyle w:val="Default"/>
        <w:numPr>
          <w:ilvl w:val="0"/>
          <w:numId w:val="15"/>
        </w:numPr>
        <w:rPr>
          <w:color w:val="auto"/>
          <w:sz w:val="22"/>
          <w:szCs w:val="22"/>
        </w:rPr>
      </w:pPr>
      <w:r>
        <w:rPr>
          <w:color w:val="auto"/>
          <w:sz w:val="22"/>
          <w:szCs w:val="22"/>
        </w:rPr>
        <w:t xml:space="preserve">Co-ordinating with </w:t>
      </w:r>
      <w:r w:rsidR="00C272E2">
        <w:rPr>
          <w:color w:val="auto"/>
          <w:sz w:val="22"/>
          <w:szCs w:val="22"/>
        </w:rPr>
        <w:t>IT</w:t>
      </w:r>
      <w:r>
        <w:rPr>
          <w:color w:val="auto"/>
          <w:sz w:val="22"/>
          <w:szCs w:val="22"/>
        </w:rPr>
        <w:t xml:space="preserve"> audit colleagues provide advice, and guidance to other members of the audit team on IM&amp;T specialist areas that arise in the course of their work. Keep the </w:t>
      </w:r>
      <w:r w:rsidR="005C1976">
        <w:rPr>
          <w:sz w:val="22"/>
          <w:szCs w:val="22"/>
        </w:rPr>
        <w:t xml:space="preserve">Assistant Directors / Audit and Assurance Managers </w:t>
      </w:r>
      <w:r>
        <w:rPr>
          <w:color w:val="auto"/>
          <w:sz w:val="22"/>
          <w:szCs w:val="22"/>
        </w:rPr>
        <w:t xml:space="preserve">appropriately briefed at all times in respect of significant issues on the work being undertaken along with performance problems.  Liaise closely and co-ordinate with </w:t>
      </w:r>
      <w:r w:rsidR="00C272E2">
        <w:rPr>
          <w:color w:val="auto"/>
          <w:sz w:val="22"/>
          <w:szCs w:val="22"/>
        </w:rPr>
        <w:t>IT</w:t>
      </w:r>
      <w:r>
        <w:rPr>
          <w:color w:val="auto"/>
          <w:sz w:val="22"/>
          <w:szCs w:val="22"/>
        </w:rPr>
        <w:t xml:space="preserve"> audit colleagues, the general audit team, staff in other </w:t>
      </w:r>
      <w:r w:rsidR="0092577C">
        <w:rPr>
          <w:color w:val="auto"/>
          <w:sz w:val="22"/>
          <w:szCs w:val="22"/>
        </w:rPr>
        <w:t>ASW Assurance</w:t>
      </w:r>
      <w:r>
        <w:rPr>
          <w:color w:val="auto"/>
          <w:sz w:val="22"/>
          <w:szCs w:val="22"/>
        </w:rPr>
        <w:t xml:space="preserve"> offices, with External Audit staff and Local Counter Fraud Specialists to ensure the most effective use of information, working arrangements and resources. This may involve joint working and shared assurance. </w:t>
      </w:r>
    </w:p>
    <w:p w14:paraId="62230959" w14:textId="5EF156C7" w:rsidR="00855445" w:rsidRDefault="00855445" w:rsidP="007D1EE1">
      <w:pPr>
        <w:pStyle w:val="Default"/>
        <w:numPr>
          <w:ilvl w:val="0"/>
          <w:numId w:val="15"/>
        </w:numPr>
        <w:rPr>
          <w:color w:val="auto"/>
          <w:sz w:val="22"/>
          <w:szCs w:val="22"/>
        </w:rPr>
      </w:pPr>
      <w:r>
        <w:rPr>
          <w:color w:val="auto"/>
          <w:sz w:val="22"/>
          <w:szCs w:val="22"/>
        </w:rPr>
        <w:t xml:space="preserve">Represent </w:t>
      </w:r>
      <w:r w:rsidR="0092577C">
        <w:rPr>
          <w:color w:val="auto"/>
          <w:sz w:val="22"/>
          <w:szCs w:val="22"/>
        </w:rPr>
        <w:t>ASW Assurance</w:t>
      </w:r>
      <w:r>
        <w:rPr>
          <w:color w:val="auto"/>
          <w:sz w:val="22"/>
          <w:szCs w:val="22"/>
        </w:rPr>
        <w:t xml:space="preserve"> at meetings, conferences, seminars, training courses etc. </w:t>
      </w:r>
    </w:p>
    <w:p w14:paraId="752A8AD3" w14:textId="34A14328" w:rsidR="00855445" w:rsidRDefault="00855445" w:rsidP="007D1EE1">
      <w:pPr>
        <w:pStyle w:val="Default"/>
        <w:numPr>
          <w:ilvl w:val="0"/>
          <w:numId w:val="15"/>
        </w:numPr>
        <w:rPr>
          <w:color w:val="auto"/>
          <w:sz w:val="22"/>
          <w:szCs w:val="22"/>
        </w:rPr>
      </w:pPr>
      <w:r>
        <w:rPr>
          <w:color w:val="auto"/>
          <w:sz w:val="22"/>
          <w:szCs w:val="22"/>
        </w:rPr>
        <w:t xml:space="preserve">Present information in a formal setting to groups of client and </w:t>
      </w:r>
      <w:r w:rsidR="0092577C">
        <w:rPr>
          <w:color w:val="auto"/>
          <w:sz w:val="22"/>
          <w:szCs w:val="22"/>
        </w:rPr>
        <w:t>ASW Assurance</w:t>
      </w:r>
      <w:r>
        <w:rPr>
          <w:color w:val="auto"/>
          <w:sz w:val="22"/>
          <w:szCs w:val="22"/>
        </w:rPr>
        <w:t xml:space="preserve"> staff. </w:t>
      </w:r>
    </w:p>
    <w:p w14:paraId="4199FF46" w14:textId="77777777" w:rsidR="00855445" w:rsidRDefault="00855445" w:rsidP="007D1EE1">
      <w:pPr>
        <w:pStyle w:val="Default"/>
        <w:rPr>
          <w:color w:val="auto"/>
          <w:sz w:val="22"/>
          <w:szCs w:val="22"/>
        </w:rPr>
      </w:pPr>
    </w:p>
    <w:p w14:paraId="00A5E0AB" w14:textId="77777777" w:rsidR="00855445" w:rsidRPr="00830CB2" w:rsidRDefault="00855445" w:rsidP="007D1EE1">
      <w:pPr>
        <w:pBdr>
          <w:top w:val="single" w:sz="4" w:space="1" w:color="auto"/>
        </w:pBdr>
        <w:rPr>
          <w:rFonts w:ascii="Arial" w:eastAsiaTheme="minorHAnsi" w:hAnsi="Arial" w:cs="Arial"/>
          <w:b/>
          <w:sz w:val="22"/>
          <w:szCs w:val="22"/>
        </w:rPr>
      </w:pPr>
    </w:p>
    <w:p w14:paraId="7AD47F15" w14:textId="77777777" w:rsidR="00830CB2" w:rsidRPr="00363F7B" w:rsidRDefault="00830CB2" w:rsidP="007D1EE1">
      <w:pPr>
        <w:pBdr>
          <w:top w:val="single" w:sz="4" w:space="1" w:color="auto"/>
        </w:pBdr>
        <w:rPr>
          <w:rFonts w:ascii="Arial" w:eastAsiaTheme="minorHAnsi" w:hAnsi="Arial" w:cs="Arial"/>
          <w:b/>
          <w:sz w:val="22"/>
          <w:szCs w:val="22"/>
        </w:rPr>
      </w:pPr>
      <w:r w:rsidRPr="00363F7B">
        <w:rPr>
          <w:rFonts w:ascii="Arial" w:eastAsiaTheme="minorHAnsi" w:hAnsi="Arial" w:cs="Arial"/>
          <w:b/>
          <w:sz w:val="22"/>
          <w:szCs w:val="22"/>
        </w:rPr>
        <w:t>Other r</w:t>
      </w:r>
      <w:r w:rsidR="00DA535B" w:rsidRPr="00363F7B">
        <w:rPr>
          <w:rFonts w:ascii="Arial" w:eastAsiaTheme="minorHAnsi" w:hAnsi="Arial" w:cs="Arial"/>
          <w:b/>
          <w:sz w:val="22"/>
          <w:szCs w:val="22"/>
        </w:rPr>
        <w:t>esponsibilities</w:t>
      </w:r>
      <w:r w:rsidRPr="00363F7B">
        <w:rPr>
          <w:rFonts w:ascii="Arial" w:eastAsiaTheme="minorHAnsi" w:hAnsi="Arial" w:cs="Arial"/>
          <w:b/>
          <w:sz w:val="22"/>
          <w:szCs w:val="22"/>
        </w:rPr>
        <w:t>:</w:t>
      </w:r>
    </w:p>
    <w:p w14:paraId="3F633A3F" w14:textId="451C4F20" w:rsidR="00DA535B" w:rsidRPr="009E3EC9" w:rsidRDefault="00DA535B" w:rsidP="007D1EE1">
      <w:pPr>
        <w:pBdr>
          <w:top w:val="single" w:sz="4" w:space="1" w:color="auto"/>
        </w:pBdr>
        <w:rPr>
          <w:rFonts w:ascii="Arial" w:eastAsiaTheme="minorHAnsi" w:hAnsi="Arial" w:cs="Arial"/>
          <w:b/>
          <w:sz w:val="22"/>
          <w:szCs w:val="22"/>
          <w:highlight w:val="green"/>
        </w:rPr>
      </w:pPr>
      <w:r w:rsidRPr="009E3EC9">
        <w:rPr>
          <w:rFonts w:ascii="Arial" w:eastAsiaTheme="minorHAnsi" w:hAnsi="Arial" w:cs="Arial"/>
          <w:b/>
          <w:sz w:val="22"/>
          <w:szCs w:val="22"/>
          <w:highlight w:val="green"/>
        </w:rPr>
        <w:t xml:space="preserve"> </w:t>
      </w:r>
    </w:p>
    <w:p w14:paraId="5CBE5A7A" w14:textId="67D84BDE" w:rsidR="00DA535B" w:rsidRPr="00386A2E" w:rsidRDefault="00DA535B"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 xml:space="preserve">Take part in regular </w:t>
      </w:r>
      <w:r w:rsidR="009E4C32" w:rsidRPr="00386A2E">
        <w:rPr>
          <w:rFonts w:ascii="Arial" w:eastAsiaTheme="minorHAnsi" w:hAnsi="Arial" w:cs="Arial"/>
          <w:sz w:val="22"/>
          <w:szCs w:val="22"/>
        </w:rPr>
        <w:t>a</w:t>
      </w:r>
      <w:r w:rsidR="00783935" w:rsidRPr="00386A2E">
        <w:rPr>
          <w:rFonts w:ascii="Arial" w:eastAsiaTheme="minorHAnsi" w:hAnsi="Arial" w:cs="Arial"/>
          <w:sz w:val="22"/>
          <w:szCs w:val="22"/>
        </w:rPr>
        <w:t>ppraisals</w:t>
      </w:r>
      <w:r w:rsidRPr="00386A2E">
        <w:rPr>
          <w:rFonts w:ascii="Arial" w:eastAsiaTheme="minorHAnsi" w:hAnsi="Arial" w:cs="Arial"/>
          <w:sz w:val="22"/>
          <w:szCs w:val="22"/>
        </w:rPr>
        <w:t>.</w:t>
      </w:r>
    </w:p>
    <w:p w14:paraId="0B45CBE1" w14:textId="4C3AD945" w:rsidR="00C16472" w:rsidRPr="00386A2E" w:rsidRDefault="00C16472"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Achieve personal and business related objectives and targets set as part of the annual Personal Development Review (PDR) process and documented in the agreed personal development plan.</w:t>
      </w:r>
    </w:p>
    <w:p w14:paraId="0DA1E120" w14:textId="77777777" w:rsidR="00DA535B" w:rsidRPr="00386A2E" w:rsidRDefault="00DA535B"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Undertake any training required in order to maintain competency including mandatory training, i.e. fire training, manual handling training.</w:t>
      </w:r>
    </w:p>
    <w:p w14:paraId="16464432" w14:textId="77777777" w:rsidR="00DA535B" w:rsidRPr="00386A2E" w:rsidRDefault="00DA535B"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To contribute to and work within a safe working environment.</w:t>
      </w:r>
    </w:p>
    <w:p w14:paraId="20B2F527" w14:textId="77777777" w:rsidR="00DA535B" w:rsidRPr="00386A2E" w:rsidRDefault="00DA535B"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The post holder is expected to comply with employing Trust Infection Control Policies and conduct him/herself at all times in such a manner as to minimise the risk of healthcare associated infection.</w:t>
      </w:r>
    </w:p>
    <w:p w14:paraId="087865C0" w14:textId="77777777" w:rsidR="00C16472" w:rsidRPr="00386A2E" w:rsidRDefault="00DA535B"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t xml:space="preserve">The post holder will be expected to undertake audit assignments for other ASW Assurance clients, which may be outside the geographical boundaries of their service unit, as required. This may involve a significant amount of travel, hot desking and flexible working patterns.  </w:t>
      </w:r>
    </w:p>
    <w:p w14:paraId="6CE167D3" w14:textId="77777777" w:rsidR="00C16472" w:rsidRPr="00386A2E" w:rsidRDefault="00C16472" w:rsidP="007D1EE1">
      <w:pPr>
        <w:pStyle w:val="ListParagraph"/>
        <w:numPr>
          <w:ilvl w:val="0"/>
          <w:numId w:val="14"/>
        </w:numPr>
        <w:rPr>
          <w:rFonts w:ascii="Arial" w:eastAsiaTheme="minorHAnsi" w:hAnsi="Arial" w:cs="Arial"/>
          <w:sz w:val="22"/>
          <w:szCs w:val="22"/>
        </w:rPr>
      </w:pPr>
      <w:r w:rsidRPr="00386A2E">
        <w:rPr>
          <w:rFonts w:ascii="Arial" w:eastAsiaTheme="minorHAnsi" w:hAnsi="Arial" w:cs="Arial"/>
          <w:sz w:val="22"/>
          <w:szCs w:val="22"/>
        </w:rPr>
        <w:lastRenderedPageBreak/>
        <w:t>Ensure an understanding of Consortium clients business activities is maintained and to keep abreast of current issues within the NHS and Internal Audit profession.</w:t>
      </w:r>
    </w:p>
    <w:p w14:paraId="0DFA8CF6" w14:textId="1E58F673" w:rsidR="00C16472" w:rsidRPr="008026EC" w:rsidRDefault="00C16472" w:rsidP="007D1EE1">
      <w:pPr>
        <w:pStyle w:val="ListParagraph"/>
        <w:numPr>
          <w:ilvl w:val="0"/>
          <w:numId w:val="14"/>
        </w:numPr>
        <w:rPr>
          <w:rFonts w:ascii="Arial" w:eastAsiaTheme="minorHAnsi" w:hAnsi="Arial" w:cs="Arial"/>
          <w:sz w:val="22"/>
          <w:szCs w:val="22"/>
        </w:rPr>
      </w:pPr>
      <w:r w:rsidRPr="008026EC">
        <w:rPr>
          <w:rFonts w:ascii="Arial" w:eastAsiaTheme="minorHAnsi"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5F300E2" w14:textId="38D4698D" w:rsidR="005E5CBA" w:rsidRPr="008026EC" w:rsidRDefault="005E5CBA" w:rsidP="007D1EE1">
      <w:pPr>
        <w:pStyle w:val="Default"/>
        <w:numPr>
          <w:ilvl w:val="0"/>
          <w:numId w:val="14"/>
        </w:numPr>
        <w:rPr>
          <w:sz w:val="22"/>
          <w:szCs w:val="22"/>
        </w:rPr>
      </w:pPr>
      <w:r w:rsidRPr="008026EC">
        <w:rPr>
          <w:sz w:val="22"/>
          <w:szCs w:val="22"/>
        </w:rPr>
        <w:t xml:space="preserve">The post holder will be expected to undertake audit assignments for </w:t>
      </w:r>
      <w:r w:rsidR="008026EC" w:rsidRPr="008026EC">
        <w:rPr>
          <w:sz w:val="22"/>
          <w:szCs w:val="22"/>
        </w:rPr>
        <w:t>all</w:t>
      </w:r>
      <w:r w:rsidRPr="008026EC">
        <w:rPr>
          <w:sz w:val="22"/>
          <w:szCs w:val="22"/>
        </w:rPr>
        <w:t xml:space="preserve"> </w:t>
      </w:r>
      <w:r w:rsidR="0092577C" w:rsidRPr="008026EC">
        <w:rPr>
          <w:sz w:val="22"/>
          <w:szCs w:val="22"/>
        </w:rPr>
        <w:t>ASW Assurance</w:t>
      </w:r>
      <w:r w:rsidRPr="008026EC">
        <w:rPr>
          <w:sz w:val="22"/>
          <w:szCs w:val="22"/>
        </w:rPr>
        <w:t xml:space="preserve"> clients. This may involve a significant amount of travel, hot desking and flexible working patterns. </w:t>
      </w:r>
    </w:p>
    <w:p w14:paraId="1B9CEA47" w14:textId="6DD47969" w:rsidR="007D1EE1" w:rsidRDefault="007D1EE1" w:rsidP="007D1EE1">
      <w:pPr>
        <w:pBdr>
          <w:bottom w:val="single" w:sz="4" w:space="1" w:color="auto"/>
        </w:pBdr>
        <w:rPr>
          <w:rFonts w:ascii="Arial" w:hAnsi="Arial" w:cs="Arial"/>
          <w:sz w:val="22"/>
          <w:szCs w:val="22"/>
          <w:lang w:eastAsia="en-GB"/>
        </w:rPr>
      </w:pPr>
    </w:p>
    <w:p w14:paraId="0B42A643" w14:textId="77777777" w:rsidR="007D1EE1" w:rsidRPr="00C16472" w:rsidRDefault="007D1EE1" w:rsidP="007D1EE1">
      <w:pPr>
        <w:pBdr>
          <w:bottom w:val="single" w:sz="4" w:space="1" w:color="auto"/>
        </w:pBdr>
        <w:rPr>
          <w:rFonts w:ascii="Arial" w:hAnsi="Arial" w:cs="Arial"/>
          <w:sz w:val="22"/>
          <w:szCs w:val="22"/>
          <w:lang w:eastAsia="en-GB"/>
        </w:rPr>
      </w:pPr>
    </w:p>
    <w:p w14:paraId="762BD723" w14:textId="77777777" w:rsidR="00C16472" w:rsidRDefault="00C16472" w:rsidP="007D1EE1">
      <w:pPr>
        <w:ind w:left="720" w:hanging="720"/>
        <w:rPr>
          <w:rFonts w:ascii="Arial" w:hAnsi="Arial" w:cs="Arial"/>
          <w:b/>
          <w:sz w:val="22"/>
          <w:szCs w:val="22"/>
        </w:rPr>
      </w:pPr>
    </w:p>
    <w:p w14:paraId="39E665B1" w14:textId="676E17DA" w:rsidR="00C16472" w:rsidRPr="00C16472" w:rsidRDefault="00C16472" w:rsidP="007D1EE1">
      <w:pPr>
        <w:ind w:left="720" w:hanging="720"/>
        <w:rPr>
          <w:rFonts w:ascii="Arial" w:hAnsi="Arial" w:cs="Arial"/>
          <w:b/>
          <w:sz w:val="22"/>
          <w:szCs w:val="22"/>
        </w:rPr>
      </w:pPr>
      <w:r w:rsidRPr="00C16472">
        <w:rPr>
          <w:rFonts w:ascii="Arial" w:hAnsi="Arial" w:cs="Arial"/>
          <w:b/>
          <w:sz w:val="22"/>
          <w:szCs w:val="22"/>
        </w:rPr>
        <w:t>THE TRUST – Vision and Values</w:t>
      </w:r>
    </w:p>
    <w:p w14:paraId="3ACE5B79" w14:textId="77777777" w:rsidR="00C16472" w:rsidRPr="00C16472" w:rsidRDefault="00C16472" w:rsidP="007D1EE1">
      <w:pPr>
        <w:ind w:left="720"/>
        <w:rPr>
          <w:rFonts w:ascii="Arial" w:hAnsi="Arial" w:cs="Arial"/>
          <w:sz w:val="22"/>
          <w:szCs w:val="22"/>
        </w:rPr>
      </w:pPr>
      <w:r w:rsidRPr="00C16472">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14:paraId="19980F25" w14:textId="77777777" w:rsidR="00C16472" w:rsidRPr="00C16472" w:rsidRDefault="00C16472" w:rsidP="007D1EE1">
      <w:pPr>
        <w:ind w:left="720"/>
        <w:rPr>
          <w:rFonts w:ascii="Arial" w:hAnsi="Arial" w:cs="Arial"/>
          <w:sz w:val="22"/>
          <w:szCs w:val="22"/>
        </w:rPr>
      </w:pPr>
    </w:p>
    <w:p w14:paraId="7989BE47" w14:textId="77777777" w:rsidR="00C16472" w:rsidRPr="007C3674" w:rsidRDefault="00C16472" w:rsidP="007D1EE1">
      <w:pPr>
        <w:pStyle w:val="ListParagraph"/>
        <w:numPr>
          <w:ilvl w:val="0"/>
          <w:numId w:val="17"/>
        </w:numPr>
        <w:rPr>
          <w:rFonts w:ascii="Arial" w:hAnsi="Arial" w:cs="Arial"/>
          <w:sz w:val="22"/>
          <w:szCs w:val="22"/>
        </w:rPr>
      </w:pPr>
      <w:r w:rsidRPr="007C3674">
        <w:rPr>
          <w:rFonts w:ascii="Arial" w:hAnsi="Arial" w:cs="Arial"/>
          <w:sz w:val="22"/>
          <w:szCs w:val="22"/>
        </w:rPr>
        <w:t>Honesty, Openness &amp; Integrity</w:t>
      </w:r>
    </w:p>
    <w:p w14:paraId="3455A0B5" w14:textId="77777777" w:rsidR="00C16472" w:rsidRPr="007C3674" w:rsidRDefault="00C16472" w:rsidP="007D1EE1">
      <w:pPr>
        <w:pStyle w:val="ListParagraph"/>
        <w:numPr>
          <w:ilvl w:val="0"/>
          <w:numId w:val="17"/>
        </w:numPr>
        <w:rPr>
          <w:rFonts w:ascii="Arial" w:hAnsi="Arial" w:cs="Arial"/>
          <w:sz w:val="22"/>
          <w:szCs w:val="22"/>
        </w:rPr>
      </w:pPr>
      <w:r w:rsidRPr="007C3674">
        <w:rPr>
          <w:rFonts w:ascii="Arial" w:hAnsi="Arial" w:cs="Arial"/>
          <w:sz w:val="22"/>
          <w:szCs w:val="22"/>
        </w:rPr>
        <w:t>Fairness,</w:t>
      </w:r>
    </w:p>
    <w:p w14:paraId="5402FD6B" w14:textId="77777777" w:rsidR="00C16472" w:rsidRPr="007C3674" w:rsidRDefault="00C16472" w:rsidP="007D1EE1">
      <w:pPr>
        <w:pStyle w:val="ListParagraph"/>
        <w:numPr>
          <w:ilvl w:val="0"/>
          <w:numId w:val="17"/>
        </w:numPr>
        <w:rPr>
          <w:rFonts w:ascii="Arial" w:hAnsi="Arial" w:cs="Arial"/>
          <w:sz w:val="22"/>
          <w:szCs w:val="22"/>
        </w:rPr>
      </w:pPr>
      <w:r w:rsidRPr="007C3674">
        <w:rPr>
          <w:rFonts w:ascii="Arial" w:hAnsi="Arial" w:cs="Arial"/>
          <w:sz w:val="22"/>
          <w:szCs w:val="22"/>
        </w:rPr>
        <w:t>Inclusion &amp; Collaboration</w:t>
      </w:r>
    </w:p>
    <w:p w14:paraId="11C0DE85" w14:textId="77777777" w:rsidR="00C16472" w:rsidRPr="007C3674" w:rsidRDefault="00C16472" w:rsidP="007D1EE1">
      <w:pPr>
        <w:pStyle w:val="ListParagraph"/>
        <w:numPr>
          <w:ilvl w:val="0"/>
          <w:numId w:val="17"/>
        </w:numPr>
        <w:rPr>
          <w:rFonts w:ascii="Arial" w:hAnsi="Arial" w:cs="Arial"/>
          <w:sz w:val="22"/>
          <w:szCs w:val="22"/>
        </w:rPr>
      </w:pPr>
      <w:r w:rsidRPr="007C3674">
        <w:rPr>
          <w:rFonts w:ascii="Arial" w:hAnsi="Arial" w:cs="Arial"/>
          <w:sz w:val="22"/>
          <w:szCs w:val="22"/>
        </w:rPr>
        <w:t>Respect &amp; Dignity</w:t>
      </w:r>
    </w:p>
    <w:p w14:paraId="2F255654" w14:textId="77777777" w:rsidR="00C16472" w:rsidRPr="00C16472" w:rsidRDefault="00C16472" w:rsidP="007D1EE1">
      <w:pPr>
        <w:rPr>
          <w:rFonts w:ascii="Arial" w:hAnsi="Arial" w:cs="Arial"/>
          <w:sz w:val="22"/>
          <w:szCs w:val="22"/>
        </w:rPr>
      </w:pPr>
    </w:p>
    <w:p w14:paraId="466DAF54" w14:textId="77777777" w:rsidR="00C16472" w:rsidRPr="00C16472" w:rsidRDefault="00C16472" w:rsidP="007D1EE1">
      <w:pPr>
        <w:ind w:left="720"/>
        <w:rPr>
          <w:rFonts w:ascii="Arial" w:hAnsi="Arial" w:cs="Arial"/>
          <w:sz w:val="22"/>
          <w:szCs w:val="22"/>
        </w:rPr>
      </w:pPr>
      <w:r w:rsidRPr="00C16472">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78EC090C" w14:textId="77777777" w:rsidR="00C16472" w:rsidRPr="00C16472" w:rsidRDefault="00C16472" w:rsidP="007D1EE1">
      <w:pPr>
        <w:ind w:left="720"/>
        <w:rPr>
          <w:rFonts w:ascii="Arial" w:hAnsi="Arial" w:cs="Arial"/>
          <w:b/>
          <w:sz w:val="22"/>
          <w:szCs w:val="22"/>
        </w:rPr>
      </w:pPr>
    </w:p>
    <w:p w14:paraId="122401E8" w14:textId="77777777" w:rsidR="00C16472" w:rsidRPr="00C16472" w:rsidRDefault="00C16472" w:rsidP="007D1EE1">
      <w:pPr>
        <w:ind w:left="720"/>
        <w:rPr>
          <w:rFonts w:ascii="Arial" w:hAnsi="Arial" w:cs="Arial"/>
          <w:sz w:val="22"/>
          <w:szCs w:val="22"/>
        </w:rPr>
      </w:pPr>
      <w:r w:rsidRPr="00C16472">
        <w:rPr>
          <w:rFonts w:ascii="Arial" w:hAnsi="Arial" w:cs="Arial"/>
          <w:sz w:val="22"/>
          <w:szCs w:val="22"/>
        </w:rPr>
        <w:t xml:space="preserve">We are committed to equal opportunity for all and encourage flexible working arrangements including job sharing. </w:t>
      </w:r>
    </w:p>
    <w:p w14:paraId="0A69CE2B" w14:textId="77777777" w:rsidR="00C16472" w:rsidRPr="00C16472" w:rsidRDefault="00C16472" w:rsidP="007D1EE1">
      <w:pPr>
        <w:ind w:left="720"/>
        <w:rPr>
          <w:rFonts w:ascii="Arial" w:hAnsi="Arial" w:cs="Arial"/>
          <w:sz w:val="22"/>
          <w:szCs w:val="22"/>
        </w:rPr>
      </w:pPr>
    </w:p>
    <w:p w14:paraId="1816F388" w14:textId="77777777" w:rsidR="00C16472" w:rsidRPr="00C16472" w:rsidRDefault="00C16472" w:rsidP="007D1EE1">
      <w:pPr>
        <w:ind w:left="720"/>
        <w:rPr>
          <w:rFonts w:ascii="Arial" w:hAnsi="Arial" w:cs="Arial"/>
          <w:sz w:val="22"/>
          <w:szCs w:val="22"/>
          <w:lang w:eastAsia="en-GB"/>
        </w:rPr>
      </w:pPr>
      <w:r w:rsidRPr="00C16472">
        <w:rPr>
          <w:rFonts w:ascii="Arial" w:hAnsi="Arial" w:cs="Arial"/>
          <w:sz w:val="22"/>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0A20618D" w14:textId="772218E2" w:rsidR="00C16472" w:rsidRPr="00C16472" w:rsidRDefault="00C16472" w:rsidP="007D1EE1">
      <w:pPr>
        <w:keepNext/>
        <w:spacing w:before="240" w:after="60"/>
        <w:ind w:left="720" w:hanging="720"/>
        <w:outlineLvl w:val="2"/>
        <w:rPr>
          <w:rFonts w:ascii="Arial" w:hAnsi="Arial" w:cs="Arial"/>
          <w:b/>
          <w:bCs/>
          <w:sz w:val="22"/>
          <w:szCs w:val="22"/>
        </w:rPr>
      </w:pPr>
      <w:r w:rsidRPr="00C16472">
        <w:rPr>
          <w:rFonts w:ascii="Arial" w:hAnsi="Arial" w:cs="Arial"/>
          <w:b/>
          <w:bCs/>
          <w:sz w:val="22"/>
          <w:szCs w:val="22"/>
        </w:rPr>
        <w:t>GENERAL</w:t>
      </w:r>
    </w:p>
    <w:p w14:paraId="344964D7" w14:textId="77777777" w:rsidR="00C16472" w:rsidRPr="00C16472" w:rsidRDefault="00C16472" w:rsidP="007D1EE1">
      <w:pPr>
        <w:ind w:left="720"/>
        <w:rPr>
          <w:rFonts w:ascii="Arial" w:hAnsi="Arial" w:cs="Arial"/>
          <w:sz w:val="22"/>
          <w:szCs w:val="22"/>
        </w:rPr>
      </w:pPr>
      <w:r w:rsidRPr="00C16472">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EAE6198" w14:textId="77777777" w:rsidR="00C16472" w:rsidRPr="00C16472" w:rsidRDefault="00C16472" w:rsidP="007D1EE1">
      <w:pPr>
        <w:ind w:left="720"/>
        <w:rPr>
          <w:rFonts w:ascii="Arial" w:hAnsi="Arial" w:cs="Arial"/>
          <w:sz w:val="22"/>
          <w:szCs w:val="22"/>
        </w:rPr>
      </w:pPr>
    </w:p>
    <w:p w14:paraId="21E9B300" w14:textId="4EDB63E7" w:rsidR="00BC611A" w:rsidRPr="00830CB2" w:rsidRDefault="00C16472" w:rsidP="007D1EE1">
      <w:pPr>
        <w:autoSpaceDE w:val="0"/>
        <w:autoSpaceDN w:val="0"/>
        <w:adjustRightInd w:val="0"/>
        <w:ind w:left="720"/>
        <w:rPr>
          <w:rFonts w:ascii="Arial" w:hAnsi="Arial" w:cs="Arial"/>
          <w:b/>
          <w:bCs/>
          <w:sz w:val="22"/>
          <w:szCs w:val="22"/>
        </w:rPr>
      </w:pPr>
      <w:r w:rsidRPr="00C16472">
        <w:rPr>
          <w:rFonts w:ascii="Arial" w:hAnsi="Arial" w:cs="Arial"/>
          <w:sz w:val="22"/>
          <w:szCs w:val="22"/>
          <w:lang w:val="en-US" w:eastAsia="en-GB"/>
        </w:rPr>
        <w:t>The RD&amp;E is a totally smoke-free Trust.  Smoking is not permitted anywhere on Trust property, including all buildings, grounds and car parks.  For help to quit call: 01392 207462.</w:t>
      </w:r>
    </w:p>
    <w:p w14:paraId="4FB6A932" w14:textId="77777777" w:rsidR="00C22AF7" w:rsidRDefault="00C22AF7" w:rsidP="007D1EE1">
      <w:pPr>
        <w:rPr>
          <w:rFonts w:ascii="Arial" w:hAnsi="Arial" w:cs="Arial"/>
          <w:b/>
          <w:sz w:val="22"/>
          <w:szCs w:val="22"/>
        </w:rPr>
        <w:sectPr w:rsidR="00C22AF7" w:rsidSect="008C0DBC">
          <w:headerReference w:type="default" r:id="rId11"/>
          <w:footerReference w:type="default" r:id="rId12"/>
          <w:pgSz w:w="11906" w:h="16838" w:code="9"/>
          <w:pgMar w:top="1440" w:right="1440" w:bottom="1440" w:left="1440" w:header="709" w:footer="709" w:gutter="0"/>
          <w:cols w:space="708"/>
          <w:docGrid w:linePitch="360"/>
        </w:sectPr>
      </w:pPr>
    </w:p>
    <w:p w14:paraId="21E9B301" w14:textId="7D8AFEC7" w:rsidR="00BC611A" w:rsidRPr="00830CB2" w:rsidRDefault="00BC611A" w:rsidP="007D1EE1">
      <w:pPr>
        <w:jc w:val="center"/>
        <w:rPr>
          <w:rFonts w:ascii="Arial" w:hAnsi="Arial" w:cs="Arial"/>
          <w:b/>
          <w:sz w:val="22"/>
          <w:szCs w:val="22"/>
        </w:rPr>
      </w:pPr>
      <w:r w:rsidRPr="00830CB2">
        <w:rPr>
          <w:rFonts w:ascii="Arial" w:hAnsi="Arial" w:cs="Arial"/>
          <w:b/>
          <w:sz w:val="22"/>
          <w:szCs w:val="22"/>
        </w:rPr>
        <w:lastRenderedPageBreak/>
        <w:t>PERSON SPECIFICATION</w:t>
      </w:r>
      <w:bookmarkStart w:id="2" w:name="_GoBack"/>
      <w:bookmarkEnd w:id="2"/>
    </w:p>
    <w:p w14:paraId="03D9D7AD" w14:textId="77777777" w:rsidR="00337BB3" w:rsidRPr="00357AE8" w:rsidRDefault="00337BB3" w:rsidP="007D1EE1">
      <w:pPr>
        <w:jc w:val="center"/>
        <w:rPr>
          <w:rFonts w:ascii="Arial" w:hAnsi="Arial" w:cs="Arial"/>
          <w:sz w:val="22"/>
          <w:szCs w:val="22"/>
        </w:rPr>
      </w:pPr>
    </w:p>
    <w:p w14:paraId="149CACD4" w14:textId="2EF3298E" w:rsidR="00337BB3" w:rsidRPr="00337BB3" w:rsidRDefault="00337BB3" w:rsidP="007D1EE1">
      <w:pPr>
        <w:tabs>
          <w:tab w:val="left" w:pos="720"/>
        </w:tabs>
        <w:rPr>
          <w:rFonts w:ascii="Arial" w:hAnsi="Arial" w:cs="Arial"/>
          <w:sz w:val="22"/>
          <w:szCs w:val="22"/>
        </w:rPr>
      </w:pPr>
      <w:r w:rsidRPr="00337BB3">
        <w:rPr>
          <w:rFonts w:ascii="Arial" w:hAnsi="Arial" w:cs="Arial"/>
          <w:b/>
          <w:sz w:val="22"/>
          <w:szCs w:val="22"/>
        </w:rPr>
        <w:t xml:space="preserve">Post: </w:t>
      </w:r>
      <w:r w:rsidRPr="00337BB3">
        <w:rPr>
          <w:rFonts w:ascii="Arial" w:hAnsi="Arial" w:cs="Arial"/>
          <w:b/>
          <w:sz w:val="22"/>
          <w:szCs w:val="22"/>
        </w:rPr>
        <w:tab/>
      </w:r>
      <w:r w:rsidRPr="00337BB3">
        <w:rPr>
          <w:rFonts w:ascii="Arial" w:hAnsi="Arial" w:cs="Arial"/>
          <w:b/>
          <w:sz w:val="22"/>
          <w:szCs w:val="22"/>
        </w:rPr>
        <w:tab/>
      </w:r>
      <w:r w:rsidR="00B05580" w:rsidRPr="00774277">
        <w:rPr>
          <w:rFonts w:ascii="Arial" w:hAnsi="Arial" w:cs="Arial"/>
          <w:b/>
          <w:sz w:val="22"/>
        </w:rPr>
        <w:t xml:space="preserve">Audit and Assurance </w:t>
      </w:r>
      <w:r w:rsidR="00B05580">
        <w:rPr>
          <w:rFonts w:ascii="Arial" w:hAnsi="Arial" w:cs="Arial"/>
          <w:b/>
          <w:sz w:val="22"/>
        </w:rPr>
        <w:t>Manager – IT Services</w:t>
      </w:r>
    </w:p>
    <w:p w14:paraId="599F0640" w14:textId="77777777" w:rsidR="00337BB3" w:rsidRPr="00337BB3" w:rsidRDefault="00337BB3" w:rsidP="007D1EE1">
      <w:pPr>
        <w:tabs>
          <w:tab w:val="left" w:pos="720"/>
        </w:tabs>
        <w:rPr>
          <w:rFonts w:ascii="Arial" w:hAnsi="Arial" w:cs="Arial"/>
          <w:sz w:val="22"/>
          <w:szCs w:val="22"/>
        </w:rPr>
      </w:pPr>
    </w:p>
    <w:p w14:paraId="44BF98CC" w14:textId="258EB915" w:rsidR="00337BB3" w:rsidRPr="00337BB3" w:rsidRDefault="00337BB3" w:rsidP="007D1EE1">
      <w:pPr>
        <w:rPr>
          <w:rFonts w:ascii="Arial" w:hAnsi="Arial" w:cs="Arial"/>
          <w:bCs/>
          <w:sz w:val="22"/>
          <w:szCs w:val="22"/>
        </w:rPr>
      </w:pPr>
      <w:r w:rsidRPr="00337BB3">
        <w:rPr>
          <w:rFonts w:ascii="Arial" w:hAnsi="Arial" w:cs="Arial"/>
          <w:b/>
          <w:bCs/>
          <w:sz w:val="22"/>
          <w:szCs w:val="22"/>
        </w:rPr>
        <w:t xml:space="preserve">Band: </w:t>
      </w:r>
      <w:r w:rsidRPr="00337BB3">
        <w:rPr>
          <w:rFonts w:ascii="Arial" w:hAnsi="Arial" w:cs="Arial"/>
          <w:b/>
          <w:bCs/>
          <w:sz w:val="22"/>
          <w:szCs w:val="22"/>
        </w:rPr>
        <w:tab/>
      </w:r>
      <w:r w:rsidRPr="00337BB3">
        <w:rPr>
          <w:rFonts w:ascii="Arial" w:hAnsi="Arial" w:cs="Arial"/>
          <w:b/>
          <w:bCs/>
          <w:sz w:val="22"/>
          <w:szCs w:val="22"/>
        </w:rPr>
        <w:tab/>
      </w:r>
      <w:r w:rsidRPr="00C16472">
        <w:rPr>
          <w:rFonts w:ascii="Arial" w:hAnsi="Arial" w:cs="Arial"/>
          <w:bCs/>
          <w:sz w:val="22"/>
          <w:szCs w:val="22"/>
        </w:rPr>
        <w:t xml:space="preserve">Band </w:t>
      </w:r>
      <w:r w:rsidR="00B05580">
        <w:rPr>
          <w:rFonts w:ascii="Arial" w:hAnsi="Arial" w:cs="Arial"/>
          <w:bCs/>
          <w:sz w:val="22"/>
          <w:szCs w:val="22"/>
        </w:rPr>
        <w:t>7</w:t>
      </w:r>
    </w:p>
    <w:p w14:paraId="011FFE05" w14:textId="77777777" w:rsidR="00337BB3" w:rsidRPr="00337BB3" w:rsidRDefault="00337BB3" w:rsidP="007D1EE1">
      <w:pPr>
        <w:jc w:val="center"/>
        <w:rPr>
          <w:rFonts w:ascii="Arial" w:hAnsi="Arial" w:cs="Arial"/>
          <w:bCs/>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262"/>
        <w:gridCol w:w="1397"/>
        <w:gridCol w:w="1286"/>
      </w:tblGrid>
      <w:tr w:rsidR="00337BB3" w:rsidRPr="00337BB3" w14:paraId="3AD3621E" w14:textId="77777777" w:rsidTr="0097202A">
        <w:trPr>
          <w:tblHeader/>
        </w:trPr>
        <w:tc>
          <w:tcPr>
            <w:tcW w:w="4038" w:type="pct"/>
            <w:tcBorders>
              <w:top w:val="single" w:sz="4" w:space="0" w:color="auto"/>
              <w:bottom w:val="single" w:sz="6" w:space="0" w:color="auto"/>
            </w:tcBorders>
          </w:tcPr>
          <w:p w14:paraId="4360C67B" w14:textId="77777777" w:rsidR="00337BB3" w:rsidRPr="00337BB3" w:rsidRDefault="00337BB3" w:rsidP="007D1EE1">
            <w:pPr>
              <w:rPr>
                <w:rFonts w:ascii="Arial" w:hAnsi="Arial" w:cs="Arial"/>
                <w:b/>
                <w:sz w:val="20"/>
                <w:szCs w:val="20"/>
              </w:rPr>
            </w:pPr>
            <w:r w:rsidRPr="00337BB3">
              <w:rPr>
                <w:rFonts w:ascii="Arial" w:hAnsi="Arial" w:cs="Arial"/>
                <w:b/>
                <w:sz w:val="20"/>
                <w:szCs w:val="20"/>
              </w:rPr>
              <w:t>REQUIREMENTS</w:t>
            </w:r>
          </w:p>
        </w:tc>
        <w:tc>
          <w:tcPr>
            <w:tcW w:w="501" w:type="pct"/>
            <w:tcBorders>
              <w:top w:val="single" w:sz="4" w:space="0" w:color="auto"/>
              <w:bottom w:val="single" w:sz="6" w:space="0" w:color="auto"/>
            </w:tcBorders>
          </w:tcPr>
          <w:p w14:paraId="72AB2D28" w14:textId="77777777" w:rsidR="00337BB3" w:rsidRPr="00337BB3" w:rsidRDefault="00337BB3" w:rsidP="007D1EE1">
            <w:pPr>
              <w:keepNext/>
              <w:outlineLvl w:val="3"/>
              <w:rPr>
                <w:rFonts w:ascii="Arial" w:hAnsi="Arial" w:cs="Arial"/>
                <w:b/>
                <w:bCs/>
                <w:sz w:val="20"/>
                <w:szCs w:val="20"/>
              </w:rPr>
            </w:pPr>
            <w:r w:rsidRPr="00337BB3">
              <w:rPr>
                <w:rFonts w:ascii="Arial" w:hAnsi="Arial" w:cs="Arial"/>
                <w:b/>
                <w:bCs/>
                <w:sz w:val="20"/>
                <w:szCs w:val="20"/>
              </w:rPr>
              <w:t>E/D* at recruitment</w:t>
            </w:r>
          </w:p>
        </w:tc>
        <w:tc>
          <w:tcPr>
            <w:tcW w:w="461" w:type="pct"/>
            <w:tcBorders>
              <w:top w:val="single" w:sz="4" w:space="0" w:color="auto"/>
              <w:bottom w:val="single" w:sz="6" w:space="0" w:color="auto"/>
              <w:right w:val="single" w:sz="4" w:space="0" w:color="auto"/>
            </w:tcBorders>
          </w:tcPr>
          <w:p w14:paraId="2BF03FFC" w14:textId="58360453" w:rsidR="00337BB3" w:rsidRPr="00337BB3" w:rsidRDefault="00337BB3" w:rsidP="007D1EE1">
            <w:pPr>
              <w:rPr>
                <w:rFonts w:ascii="Arial" w:hAnsi="Arial" w:cs="Arial"/>
                <w:b/>
                <w:sz w:val="20"/>
                <w:szCs w:val="20"/>
              </w:rPr>
            </w:pPr>
            <w:r w:rsidRPr="00337BB3">
              <w:rPr>
                <w:rFonts w:ascii="Arial" w:hAnsi="Arial" w:cs="Arial"/>
                <w:b/>
                <w:sz w:val="20"/>
                <w:szCs w:val="20"/>
              </w:rPr>
              <w:t>E/D* at</w:t>
            </w:r>
            <w:r w:rsidR="000D6D45">
              <w:rPr>
                <w:rFonts w:ascii="Arial" w:hAnsi="Arial" w:cs="Arial"/>
                <w:b/>
                <w:sz w:val="20"/>
                <w:szCs w:val="20"/>
              </w:rPr>
              <w:t xml:space="preserve"> PDR</w:t>
            </w:r>
          </w:p>
        </w:tc>
      </w:tr>
      <w:tr w:rsidR="00337BB3" w:rsidRPr="00337BB3" w14:paraId="5FD9847C" w14:textId="77777777" w:rsidTr="0097202A">
        <w:tblPrEx>
          <w:tblBorders>
            <w:top w:val="single" w:sz="12" w:space="0" w:color="auto"/>
            <w:left w:val="single" w:sz="12" w:space="0" w:color="auto"/>
            <w:bottom w:val="single" w:sz="12" w:space="0" w:color="auto"/>
            <w:right w:val="single" w:sz="12" w:space="0" w:color="auto"/>
          </w:tblBorders>
        </w:tblPrEx>
        <w:tc>
          <w:tcPr>
            <w:tcW w:w="4038" w:type="pct"/>
            <w:tcBorders>
              <w:top w:val="single" w:sz="6" w:space="0" w:color="auto"/>
              <w:left w:val="single" w:sz="4" w:space="0" w:color="auto"/>
              <w:bottom w:val="single" w:sz="6" w:space="0" w:color="auto"/>
            </w:tcBorders>
          </w:tcPr>
          <w:p w14:paraId="5A67DBE2" w14:textId="77777777" w:rsidR="00337BB3" w:rsidRPr="00337BB3" w:rsidRDefault="00337BB3" w:rsidP="007D1EE1">
            <w:pPr>
              <w:rPr>
                <w:rFonts w:ascii="Arial" w:hAnsi="Arial" w:cs="Arial"/>
                <w:b/>
                <w:sz w:val="20"/>
                <w:szCs w:val="20"/>
                <w:u w:val="single"/>
              </w:rPr>
            </w:pPr>
            <w:r w:rsidRPr="00337BB3">
              <w:rPr>
                <w:rFonts w:ascii="Arial" w:hAnsi="Arial" w:cs="Arial"/>
                <w:b/>
                <w:sz w:val="20"/>
                <w:szCs w:val="20"/>
                <w:u w:val="single"/>
              </w:rPr>
              <w:t>QUALIFICATIONS/TRAINING</w:t>
            </w:r>
          </w:p>
          <w:p w14:paraId="5D6B55C6" w14:textId="77777777" w:rsidR="00337BB3" w:rsidRPr="0097202A" w:rsidRDefault="00337BB3" w:rsidP="007D1EE1">
            <w:pPr>
              <w:rPr>
                <w:rFonts w:ascii="Arial" w:hAnsi="Arial" w:cs="Arial"/>
                <w:b/>
                <w:sz w:val="16"/>
                <w:szCs w:val="20"/>
                <w:u w:val="single"/>
              </w:rPr>
            </w:pPr>
          </w:p>
          <w:tbl>
            <w:tblPr>
              <w:tblW w:w="0" w:type="auto"/>
              <w:tblBorders>
                <w:top w:val="nil"/>
                <w:left w:val="nil"/>
                <w:bottom w:val="nil"/>
                <w:right w:val="nil"/>
              </w:tblBorders>
              <w:tblLook w:val="0000" w:firstRow="0" w:lastRow="0" w:firstColumn="0" w:lastColumn="0" w:noHBand="0" w:noVBand="0"/>
            </w:tblPr>
            <w:tblGrid>
              <w:gridCol w:w="11046"/>
            </w:tblGrid>
            <w:tr w:rsidR="007C3674" w:rsidRPr="007C3674" w14:paraId="429F6C91" w14:textId="77777777">
              <w:trPr>
                <w:trHeight w:val="1027"/>
              </w:trPr>
              <w:tc>
                <w:tcPr>
                  <w:tcW w:w="0" w:type="auto"/>
                </w:tcPr>
                <w:p w14:paraId="5D26B682" w14:textId="77777777" w:rsidR="007C3674" w:rsidRPr="007C3674" w:rsidRDefault="007C3674" w:rsidP="007D1EE1">
                  <w:pPr>
                    <w:autoSpaceDE w:val="0"/>
                    <w:autoSpaceDN w:val="0"/>
                    <w:adjustRightInd w:val="0"/>
                    <w:rPr>
                      <w:rFonts w:ascii="Arial" w:eastAsia="Calibri" w:hAnsi="Arial" w:cs="Arial"/>
                      <w:lang w:eastAsia="en-GB"/>
                    </w:rPr>
                  </w:pPr>
                </w:p>
                <w:p w14:paraId="31347FA8" w14:textId="458C6583" w:rsidR="007C3674" w:rsidRPr="007C3674" w:rsidRDefault="007C3674" w:rsidP="007D1EE1">
                  <w:pPr>
                    <w:pStyle w:val="ListParagraph"/>
                    <w:numPr>
                      <w:ilvl w:val="0"/>
                      <w:numId w:val="18"/>
                    </w:numPr>
                    <w:autoSpaceDE w:val="0"/>
                    <w:autoSpaceDN w:val="0"/>
                    <w:adjustRightInd w:val="0"/>
                    <w:rPr>
                      <w:rFonts w:ascii="Arial" w:eastAsia="Calibri" w:hAnsi="Arial" w:cs="Arial"/>
                      <w:color w:val="000000"/>
                      <w:sz w:val="20"/>
                      <w:szCs w:val="20"/>
                      <w:lang w:eastAsia="en-GB"/>
                    </w:rPr>
                  </w:pPr>
                  <w:r w:rsidRPr="007C3674">
                    <w:rPr>
                      <w:rFonts w:ascii="Arial" w:eastAsia="Calibri" w:hAnsi="Arial" w:cs="Arial"/>
                      <w:color w:val="000000"/>
                      <w:sz w:val="20"/>
                      <w:szCs w:val="20"/>
                      <w:lang w:eastAsia="en-GB"/>
                    </w:rPr>
                    <w:t xml:space="preserve">Possess or actively working towards a specialised professional qualification e.g. </w:t>
                  </w:r>
                  <w:r w:rsidRPr="002217E3">
                    <w:rPr>
                      <w:rFonts w:ascii="Arial" w:eastAsia="Calibri" w:hAnsi="Arial" w:cs="Arial"/>
                      <w:color w:val="000000"/>
                      <w:sz w:val="20"/>
                      <w:szCs w:val="20"/>
                      <w:lang w:eastAsia="en-GB"/>
                    </w:rPr>
                    <w:t>the Information Systems Audit and Control Association Certified Information Systems Auditor (CISA)</w:t>
                  </w:r>
                  <w:r w:rsidRPr="007C3674">
                    <w:rPr>
                      <w:rFonts w:ascii="Arial" w:eastAsia="Calibri" w:hAnsi="Arial" w:cs="Arial"/>
                      <w:color w:val="000000"/>
                      <w:sz w:val="20"/>
                      <w:szCs w:val="20"/>
                      <w:lang w:eastAsia="en-GB"/>
                    </w:rPr>
                    <w:t xml:space="preserve"> or other relevant professional qualification </w:t>
                  </w:r>
                </w:p>
                <w:p w14:paraId="46120F1F" w14:textId="168957F6" w:rsidR="007C3674" w:rsidRPr="007C3674" w:rsidRDefault="007C3674" w:rsidP="007D1EE1">
                  <w:pPr>
                    <w:pStyle w:val="ListParagraph"/>
                    <w:numPr>
                      <w:ilvl w:val="0"/>
                      <w:numId w:val="18"/>
                    </w:numPr>
                    <w:autoSpaceDE w:val="0"/>
                    <w:autoSpaceDN w:val="0"/>
                    <w:adjustRightInd w:val="0"/>
                    <w:rPr>
                      <w:rFonts w:ascii="Arial" w:eastAsia="Calibri" w:hAnsi="Arial" w:cs="Arial"/>
                      <w:color w:val="000000"/>
                      <w:sz w:val="20"/>
                      <w:szCs w:val="20"/>
                      <w:lang w:eastAsia="en-GB"/>
                    </w:rPr>
                  </w:pPr>
                  <w:r w:rsidRPr="007C3674">
                    <w:rPr>
                      <w:rFonts w:ascii="Arial" w:eastAsia="Calibri" w:hAnsi="Arial" w:cs="Arial"/>
                      <w:color w:val="000000"/>
                      <w:sz w:val="20"/>
                      <w:szCs w:val="20"/>
                      <w:lang w:eastAsia="en-GB"/>
                    </w:rPr>
                    <w:t xml:space="preserve">Possess or actively working towards a CCAB / Institute of Internal Audit qualification or equivalent. </w:t>
                  </w:r>
                </w:p>
                <w:p w14:paraId="13306500" w14:textId="5D955462" w:rsidR="007C3674" w:rsidRPr="007C3674" w:rsidRDefault="007C3674" w:rsidP="002217E3">
                  <w:pPr>
                    <w:pStyle w:val="ListParagraph"/>
                    <w:numPr>
                      <w:ilvl w:val="0"/>
                      <w:numId w:val="18"/>
                    </w:numPr>
                    <w:autoSpaceDE w:val="0"/>
                    <w:autoSpaceDN w:val="0"/>
                    <w:adjustRightInd w:val="0"/>
                    <w:rPr>
                      <w:rFonts w:ascii="Arial" w:eastAsia="Calibri" w:hAnsi="Arial" w:cs="Arial"/>
                      <w:color w:val="000000"/>
                      <w:sz w:val="20"/>
                      <w:szCs w:val="20"/>
                      <w:lang w:eastAsia="en-GB"/>
                    </w:rPr>
                  </w:pPr>
                  <w:r w:rsidRPr="007C3674">
                    <w:rPr>
                      <w:rFonts w:ascii="Arial" w:eastAsia="Calibri" w:hAnsi="Arial" w:cs="Arial"/>
                      <w:color w:val="000000"/>
                      <w:sz w:val="20"/>
                      <w:szCs w:val="20"/>
                      <w:lang w:eastAsia="en-GB"/>
                    </w:rPr>
                    <w:t xml:space="preserve">Minimum of 5 GCSE to include English Language at Grade C or above. </w:t>
                  </w:r>
                </w:p>
              </w:tc>
            </w:tr>
          </w:tbl>
          <w:p w14:paraId="4A5AEE88" w14:textId="7914E006" w:rsidR="00337BB3" w:rsidRPr="0097202A" w:rsidRDefault="007C3674" w:rsidP="007D1EE1">
            <w:pPr>
              <w:tabs>
                <w:tab w:val="left" w:pos="34"/>
              </w:tabs>
              <w:rPr>
                <w:rFonts w:ascii="Arial" w:hAnsi="Arial" w:cs="Arial"/>
                <w:sz w:val="16"/>
                <w:szCs w:val="20"/>
              </w:rPr>
            </w:pPr>
            <w:r w:rsidRPr="0097202A">
              <w:rPr>
                <w:rFonts w:ascii="Arial" w:hAnsi="Arial" w:cs="Arial"/>
                <w:sz w:val="16"/>
                <w:szCs w:val="20"/>
              </w:rPr>
              <w:t xml:space="preserve"> </w:t>
            </w:r>
          </w:p>
        </w:tc>
        <w:tc>
          <w:tcPr>
            <w:tcW w:w="501" w:type="pct"/>
            <w:tcBorders>
              <w:top w:val="single" w:sz="6" w:space="0" w:color="auto"/>
              <w:bottom w:val="single" w:sz="6" w:space="0" w:color="auto"/>
            </w:tcBorders>
          </w:tcPr>
          <w:p w14:paraId="1D7DA363" w14:textId="77777777" w:rsidR="00337BB3" w:rsidRPr="00337BB3" w:rsidRDefault="00337BB3" w:rsidP="007D1EE1">
            <w:pPr>
              <w:rPr>
                <w:rFonts w:ascii="Arial" w:hAnsi="Arial" w:cs="Arial"/>
                <w:sz w:val="20"/>
                <w:szCs w:val="20"/>
              </w:rPr>
            </w:pPr>
          </w:p>
          <w:p w14:paraId="77F1C77B" w14:textId="5DE482DB" w:rsidR="00337BB3" w:rsidRDefault="00337BB3" w:rsidP="007D1EE1">
            <w:pPr>
              <w:rPr>
                <w:rFonts w:ascii="Arial" w:hAnsi="Arial" w:cs="Arial"/>
                <w:sz w:val="20"/>
                <w:szCs w:val="20"/>
              </w:rPr>
            </w:pPr>
          </w:p>
          <w:p w14:paraId="227CED31" w14:textId="77777777" w:rsidR="007C3674" w:rsidRPr="00337BB3" w:rsidRDefault="007C3674" w:rsidP="007D1EE1">
            <w:pPr>
              <w:rPr>
                <w:rFonts w:ascii="Arial" w:hAnsi="Arial" w:cs="Arial"/>
                <w:sz w:val="20"/>
                <w:szCs w:val="20"/>
              </w:rPr>
            </w:pPr>
          </w:p>
          <w:p w14:paraId="117EB492" w14:textId="032C4EF4" w:rsidR="00337BB3" w:rsidRDefault="007C3674" w:rsidP="007D1EE1">
            <w:pPr>
              <w:rPr>
                <w:rFonts w:ascii="Arial" w:hAnsi="Arial" w:cs="Arial"/>
                <w:sz w:val="20"/>
                <w:szCs w:val="20"/>
              </w:rPr>
            </w:pPr>
            <w:r>
              <w:rPr>
                <w:rFonts w:ascii="Arial" w:hAnsi="Arial" w:cs="Arial"/>
                <w:sz w:val="20"/>
                <w:szCs w:val="20"/>
              </w:rPr>
              <w:t>E</w:t>
            </w:r>
          </w:p>
          <w:p w14:paraId="55DD965E" w14:textId="30DE890A" w:rsidR="007C3674" w:rsidRDefault="007C3674" w:rsidP="007D1EE1">
            <w:pPr>
              <w:rPr>
                <w:rFonts w:ascii="Arial" w:hAnsi="Arial" w:cs="Arial"/>
                <w:sz w:val="20"/>
                <w:szCs w:val="20"/>
              </w:rPr>
            </w:pPr>
          </w:p>
          <w:p w14:paraId="643C1CE5" w14:textId="77777777" w:rsidR="007C3674" w:rsidRPr="00337BB3" w:rsidRDefault="007C3674" w:rsidP="007D1EE1">
            <w:pPr>
              <w:rPr>
                <w:rFonts w:ascii="Arial" w:hAnsi="Arial" w:cs="Arial"/>
                <w:sz w:val="20"/>
                <w:szCs w:val="20"/>
              </w:rPr>
            </w:pPr>
          </w:p>
          <w:p w14:paraId="44E1F452" w14:textId="5C7BF8EC" w:rsidR="00337BB3" w:rsidRDefault="007C3674" w:rsidP="007D1EE1">
            <w:pPr>
              <w:rPr>
                <w:rFonts w:ascii="Arial" w:hAnsi="Arial" w:cs="Arial"/>
                <w:sz w:val="20"/>
                <w:szCs w:val="20"/>
              </w:rPr>
            </w:pPr>
            <w:r>
              <w:rPr>
                <w:rFonts w:ascii="Arial" w:hAnsi="Arial" w:cs="Arial"/>
                <w:sz w:val="20"/>
                <w:szCs w:val="20"/>
              </w:rPr>
              <w:t>D</w:t>
            </w:r>
          </w:p>
          <w:p w14:paraId="1B095C51" w14:textId="18CEE4E5" w:rsidR="007C3674" w:rsidRDefault="007C3674" w:rsidP="007D1EE1">
            <w:pPr>
              <w:rPr>
                <w:rFonts w:ascii="Arial" w:hAnsi="Arial" w:cs="Arial"/>
                <w:sz w:val="20"/>
                <w:szCs w:val="20"/>
              </w:rPr>
            </w:pPr>
            <w:r>
              <w:rPr>
                <w:rFonts w:ascii="Arial" w:hAnsi="Arial" w:cs="Arial"/>
                <w:sz w:val="20"/>
                <w:szCs w:val="20"/>
              </w:rPr>
              <w:t>E</w:t>
            </w:r>
          </w:p>
          <w:p w14:paraId="6A7AC6DF" w14:textId="77777777" w:rsidR="007C3674" w:rsidRPr="00337BB3" w:rsidRDefault="007C3674" w:rsidP="007D1EE1">
            <w:pPr>
              <w:rPr>
                <w:rFonts w:ascii="Arial" w:hAnsi="Arial" w:cs="Arial"/>
                <w:sz w:val="20"/>
                <w:szCs w:val="20"/>
              </w:rPr>
            </w:pPr>
          </w:p>
          <w:p w14:paraId="2B66B8DE" w14:textId="77777777" w:rsidR="00337BB3" w:rsidRPr="0097202A" w:rsidRDefault="00337BB3" w:rsidP="007D1EE1">
            <w:pPr>
              <w:rPr>
                <w:rFonts w:ascii="Arial" w:hAnsi="Arial" w:cs="Arial"/>
                <w:sz w:val="16"/>
                <w:szCs w:val="20"/>
              </w:rPr>
            </w:pPr>
          </w:p>
        </w:tc>
        <w:tc>
          <w:tcPr>
            <w:tcW w:w="461" w:type="pct"/>
            <w:tcBorders>
              <w:top w:val="single" w:sz="6" w:space="0" w:color="auto"/>
              <w:bottom w:val="single" w:sz="6" w:space="0" w:color="auto"/>
              <w:right w:val="single" w:sz="4" w:space="0" w:color="auto"/>
            </w:tcBorders>
          </w:tcPr>
          <w:p w14:paraId="04D8AAD4" w14:textId="4B84C642" w:rsidR="00337BB3" w:rsidRDefault="00337BB3" w:rsidP="007D1EE1">
            <w:pPr>
              <w:rPr>
                <w:rFonts w:ascii="Arial" w:hAnsi="Arial" w:cs="Arial"/>
                <w:sz w:val="20"/>
                <w:szCs w:val="20"/>
              </w:rPr>
            </w:pPr>
          </w:p>
          <w:p w14:paraId="3FB6ABAB" w14:textId="2DA43E47" w:rsidR="007C3674" w:rsidRDefault="007C3674" w:rsidP="007D1EE1">
            <w:pPr>
              <w:rPr>
                <w:rFonts w:ascii="Arial" w:hAnsi="Arial" w:cs="Arial"/>
                <w:sz w:val="20"/>
                <w:szCs w:val="20"/>
              </w:rPr>
            </w:pPr>
          </w:p>
          <w:p w14:paraId="10F5FC98" w14:textId="77777777" w:rsidR="007C3674" w:rsidRPr="00337BB3" w:rsidRDefault="007C3674" w:rsidP="007D1EE1">
            <w:pPr>
              <w:rPr>
                <w:rFonts w:ascii="Arial" w:hAnsi="Arial" w:cs="Arial"/>
                <w:sz w:val="20"/>
                <w:szCs w:val="20"/>
              </w:rPr>
            </w:pPr>
          </w:p>
          <w:p w14:paraId="071E31CE" w14:textId="712D7C58" w:rsidR="00337BB3" w:rsidRDefault="00337BB3" w:rsidP="007D1EE1">
            <w:pPr>
              <w:rPr>
                <w:rFonts w:ascii="Arial" w:hAnsi="Arial" w:cs="Arial"/>
                <w:sz w:val="20"/>
                <w:szCs w:val="20"/>
              </w:rPr>
            </w:pPr>
            <w:r w:rsidRPr="00337BB3">
              <w:rPr>
                <w:rFonts w:ascii="Arial" w:hAnsi="Arial" w:cs="Arial"/>
                <w:sz w:val="20"/>
                <w:szCs w:val="20"/>
              </w:rPr>
              <w:t>E</w:t>
            </w:r>
          </w:p>
          <w:p w14:paraId="79081F2C" w14:textId="47A0C7B5" w:rsidR="007C3674" w:rsidRDefault="007C3674" w:rsidP="007D1EE1">
            <w:pPr>
              <w:rPr>
                <w:rFonts w:ascii="Arial" w:hAnsi="Arial" w:cs="Arial"/>
                <w:sz w:val="20"/>
                <w:szCs w:val="20"/>
              </w:rPr>
            </w:pPr>
          </w:p>
          <w:p w14:paraId="4A7B2B16" w14:textId="77777777" w:rsidR="007C3674" w:rsidRPr="00337BB3" w:rsidRDefault="007C3674" w:rsidP="007D1EE1">
            <w:pPr>
              <w:rPr>
                <w:rFonts w:ascii="Arial" w:hAnsi="Arial" w:cs="Arial"/>
                <w:sz w:val="20"/>
                <w:szCs w:val="20"/>
              </w:rPr>
            </w:pPr>
          </w:p>
          <w:p w14:paraId="5457ECE9" w14:textId="77777777" w:rsidR="00337BB3" w:rsidRDefault="007C3674" w:rsidP="007D1EE1">
            <w:pPr>
              <w:rPr>
                <w:rFonts w:ascii="Arial" w:hAnsi="Arial" w:cs="Arial"/>
                <w:sz w:val="20"/>
                <w:szCs w:val="20"/>
              </w:rPr>
            </w:pPr>
            <w:r>
              <w:rPr>
                <w:rFonts w:ascii="Arial" w:hAnsi="Arial" w:cs="Arial"/>
                <w:sz w:val="20"/>
                <w:szCs w:val="20"/>
              </w:rPr>
              <w:t>D</w:t>
            </w:r>
          </w:p>
          <w:p w14:paraId="2C695473" w14:textId="4C2895C3" w:rsidR="007C3674" w:rsidRPr="00337BB3" w:rsidRDefault="007C3674" w:rsidP="007D1EE1">
            <w:pPr>
              <w:rPr>
                <w:rFonts w:ascii="Arial" w:hAnsi="Arial" w:cs="Arial"/>
                <w:sz w:val="20"/>
                <w:szCs w:val="20"/>
              </w:rPr>
            </w:pPr>
            <w:r>
              <w:rPr>
                <w:rFonts w:ascii="Arial" w:hAnsi="Arial" w:cs="Arial"/>
                <w:sz w:val="20"/>
                <w:szCs w:val="20"/>
              </w:rPr>
              <w:t>E</w:t>
            </w:r>
          </w:p>
        </w:tc>
      </w:tr>
      <w:tr w:rsidR="00337BB3" w:rsidRPr="00337BB3" w14:paraId="2D634068" w14:textId="77777777" w:rsidTr="0097202A">
        <w:tc>
          <w:tcPr>
            <w:tcW w:w="4038" w:type="pct"/>
            <w:tcBorders>
              <w:bottom w:val="nil"/>
              <w:right w:val="single" w:sz="6" w:space="0" w:color="auto"/>
            </w:tcBorders>
          </w:tcPr>
          <w:p w14:paraId="36BC788B" w14:textId="77777777" w:rsidR="00337BB3" w:rsidRPr="00337BB3" w:rsidRDefault="00337BB3" w:rsidP="007D1EE1">
            <w:pPr>
              <w:rPr>
                <w:rFonts w:ascii="Arial" w:hAnsi="Arial" w:cs="Arial"/>
                <w:b/>
                <w:sz w:val="20"/>
                <w:szCs w:val="20"/>
                <w:u w:val="single"/>
              </w:rPr>
            </w:pPr>
            <w:r w:rsidRPr="00337BB3">
              <w:rPr>
                <w:rFonts w:ascii="Arial" w:hAnsi="Arial" w:cs="Arial"/>
                <w:b/>
                <w:sz w:val="20"/>
                <w:szCs w:val="20"/>
                <w:u w:val="single"/>
              </w:rPr>
              <w:t>KNOWLEDGE/SKILLS/ABILITIES</w:t>
            </w:r>
          </w:p>
          <w:p w14:paraId="77692AC2" w14:textId="77777777" w:rsidR="00337BB3" w:rsidRPr="0097202A" w:rsidRDefault="00337BB3" w:rsidP="007D1EE1">
            <w:pPr>
              <w:rPr>
                <w:rFonts w:ascii="Arial" w:hAnsi="Arial" w:cs="Arial"/>
                <w:sz w:val="16"/>
                <w:szCs w:val="20"/>
              </w:rPr>
            </w:pPr>
          </w:p>
        </w:tc>
        <w:tc>
          <w:tcPr>
            <w:tcW w:w="501" w:type="pct"/>
            <w:tcBorders>
              <w:left w:val="nil"/>
              <w:bottom w:val="nil"/>
              <w:right w:val="single" w:sz="6" w:space="0" w:color="auto"/>
            </w:tcBorders>
          </w:tcPr>
          <w:p w14:paraId="189A5282" w14:textId="77777777" w:rsidR="00337BB3" w:rsidRPr="00337BB3" w:rsidRDefault="00337BB3" w:rsidP="007D1EE1">
            <w:pPr>
              <w:rPr>
                <w:rFonts w:ascii="Arial" w:hAnsi="Arial" w:cs="Arial"/>
                <w:b/>
                <w:sz w:val="20"/>
                <w:szCs w:val="20"/>
              </w:rPr>
            </w:pPr>
          </w:p>
        </w:tc>
        <w:tc>
          <w:tcPr>
            <w:tcW w:w="461" w:type="pct"/>
            <w:tcBorders>
              <w:left w:val="nil"/>
              <w:bottom w:val="nil"/>
              <w:right w:val="single" w:sz="4" w:space="0" w:color="auto"/>
            </w:tcBorders>
          </w:tcPr>
          <w:p w14:paraId="735C0CC8" w14:textId="77777777" w:rsidR="00337BB3" w:rsidRPr="00337BB3" w:rsidRDefault="00337BB3" w:rsidP="007D1EE1">
            <w:pPr>
              <w:rPr>
                <w:rFonts w:ascii="Arial" w:hAnsi="Arial" w:cs="Arial"/>
                <w:b/>
                <w:sz w:val="20"/>
                <w:szCs w:val="20"/>
              </w:rPr>
            </w:pPr>
          </w:p>
        </w:tc>
      </w:tr>
      <w:tr w:rsidR="009E4C32" w:rsidRPr="00337BB3" w14:paraId="38621D93" w14:textId="77777777" w:rsidTr="00BF3896">
        <w:trPr>
          <w:trHeight w:val="926"/>
        </w:trPr>
        <w:tc>
          <w:tcPr>
            <w:tcW w:w="4038" w:type="pct"/>
            <w:tcBorders>
              <w:top w:val="nil"/>
              <w:bottom w:val="single" w:sz="4" w:space="0" w:color="auto"/>
              <w:right w:val="single" w:sz="6" w:space="0" w:color="auto"/>
            </w:tcBorders>
          </w:tcPr>
          <w:tbl>
            <w:tblPr>
              <w:tblW w:w="0" w:type="auto"/>
              <w:tblBorders>
                <w:top w:val="nil"/>
                <w:left w:val="nil"/>
                <w:bottom w:val="nil"/>
                <w:right w:val="nil"/>
              </w:tblBorders>
              <w:tblLook w:val="0000" w:firstRow="0" w:lastRow="0" w:firstColumn="0" w:lastColumn="0" w:noHBand="0" w:noVBand="0"/>
            </w:tblPr>
            <w:tblGrid>
              <w:gridCol w:w="11046"/>
            </w:tblGrid>
            <w:tr w:rsidR="00B05580" w:rsidRPr="00B05580" w14:paraId="6DF3F63A" w14:textId="77777777">
              <w:trPr>
                <w:trHeight w:val="1628"/>
              </w:trPr>
              <w:tc>
                <w:tcPr>
                  <w:tcW w:w="0" w:type="auto"/>
                </w:tcPr>
                <w:p w14:paraId="4767438B" w14:textId="69F5FCEE" w:rsidR="00B05580" w:rsidRPr="00B05580" w:rsidRDefault="00B05580" w:rsidP="007D1EE1">
                  <w:pPr>
                    <w:pStyle w:val="ListParagraph"/>
                    <w:numPr>
                      <w:ilvl w:val="0"/>
                      <w:numId w:val="19"/>
                    </w:numPr>
                    <w:autoSpaceDE w:val="0"/>
                    <w:autoSpaceDN w:val="0"/>
                    <w:adjustRightInd w:val="0"/>
                    <w:rPr>
                      <w:rFonts w:ascii="Arial" w:eastAsia="Calibri" w:hAnsi="Arial" w:cs="Arial"/>
                      <w:color w:val="000000"/>
                      <w:sz w:val="20"/>
                      <w:szCs w:val="20"/>
                      <w:lang w:eastAsia="en-GB"/>
                    </w:rPr>
                  </w:pPr>
                  <w:r w:rsidRPr="00B05580">
                    <w:rPr>
                      <w:rFonts w:ascii="Arial" w:eastAsia="Calibri" w:hAnsi="Arial" w:cs="Arial"/>
                      <w:color w:val="000000"/>
                      <w:sz w:val="20"/>
                      <w:szCs w:val="20"/>
                      <w:lang w:eastAsia="en-GB"/>
                    </w:rPr>
                    <w:t xml:space="preserve">Detailed, demonstrable and expert specialist knowledge of IM&amp;T in the NHS and wider afield such that post holder is able to act </w:t>
                  </w:r>
                  <w:r w:rsidRPr="008026EC">
                    <w:rPr>
                      <w:rFonts w:ascii="Arial" w:eastAsia="Calibri" w:hAnsi="Arial" w:cs="Arial"/>
                      <w:color w:val="000000"/>
                      <w:sz w:val="20"/>
                      <w:szCs w:val="20"/>
                      <w:lang w:eastAsia="en-GB"/>
                    </w:rPr>
                    <w:t xml:space="preserve">as </w:t>
                  </w:r>
                  <w:r w:rsidR="008026EC" w:rsidRPr="008026EC">
                    <w:rPr>
                      <w:rFonts w:ascii="Arial" w:eastAsia="Calibri" w:hAnsi="Arial" w:cs="Arial"/>
                      <w:color w:val="000000"/>
                      <w:sz w:val="20"/>
                      <w:szCs w:val="20"/>
                      <w:lang w:eastAsia="en-GB"/>
                    </w:rPr>
                    <w:t>ASW Assurance</w:t>
                  </w:r>
                  <w:r w:rsidRPr="008026EC">
                    <w:rPr>
                      <w:rFonts w:ascii="Arial" w:eastAsia="Calibri" w:hAnsi="Arial" w:cs="Arial"/>
                      <w:color w:val="000000"/>
                      <w:sz w:val="20"/>
                      <w:szCs w:val="20"/>
                      <w:lang w:eastAsia="en-GB"/>
                    </w:rPr>
                    <w:t xml:space="preserve"> lead</w:t>
                  </w:r>
                  <w:r w:rsidRPr="00B05580">
                    <w:rPr>
                      <w:rFonts w:ascii="Arial" w:eastAsia="Calibri" w:hAnsi="Arial" w:cs="Arial"/>
                      <w:color w:val="000000"/>
                      <w:sz w:val="20"/>
                      <w:szCs w:val="20"/>
                      <w:lang w:eastAsia="en-GB"/>
                    </w:rPr>
                    <w:t xml:space="preserve"> for this. </w:t>
                  </w:r>
                </w:p>
                <w:p w14:paraId="5F970688" w14:textId="03ED8D15" w:rsidR="00B05580" w:rsidRPr="00B05580" w:rsidRDefault="00B05580" w:rsidP="007D1EE1">
                  <w:pPr>
                    <w:pStyle w:val="ListParagraph"/>
                    <w:numPr>
                      <w:ilvl w:val="0"/>
                      <w:numId w:val="19"/>
                    </w:numPr>
                    <w:autoSpaceDE w:val="0"/>
                    <w:autoSpaceDN w:val="0"/>
                    <w:adjustRightInd w:val="0"/>
                    <w:rPr>
                      <w:rFonts w:ascii="Arial" w:eastAsia="Calibri" w:hAnsi="Arial" w:cs="Arial"/>
                      <w:color w:val="000000"/>
                      <w:sz w:val="20"/>
                      <w:szCs w:val="20"/>
                      <w:lang w:eastAsia="en-GB"/>
                    </w:rPr>
                  </w:pPr>
                  <w:r w:rsidRPr="00B05580">
                    <w:rPr>
                      <w:rFonts w:ascii="Arial" w:eastAsia="Calibri" w:hAnsi="Arial" w:cs="Arial"/>
                      <w:color w:val="000000"/>
                      <w:sz w:val="20"/>
                      <w:szCs w:val="20"/>
                      <w:lang w:eastAsia="en-GB"/>
                    </w:rPr>
                    <w:t xml:space="preserve">Expertise in governance, risk management and assurance matters, ideally in relation to the NHS. </w:t>
                  </w:r>
                </w:p>
                <w:p w14:paraId="3FE283D8" w14:textId="74CA9A49" w:rsidR="00B05580" w:rsidRPr="00B05580" w:rsidRDefault="00B05580" w:rsidP="007D1EE1">
                  <w:pPr>
                    <w:pStyle w:val="ListParagraph"/>
                    <w:numPr>
                      <w:ilvl w:val="0"/>
                      <w:numId w:val="19"/>
                    </w:numPr>
                    <w:autoSpaceDE w:val="0"/>
                    <w:autoSpaceDN w:val="0"/>
                    <w:adjustRightInd w:val="0"/>
                    <w:rPr>
                      <w:rFonts w:ascii="Arial" w:eastAsia="Calibri" w:hAnsi="Arial" w:cs="Arial"/>
                      <w:color w:val="000000"/>
                      <w:sz w:val="20"/>
                      <w:szCs w:val="20"/>
                      <w:lang w:eastAsia="en-GB"/>
                    </w:rPr>
                  </w:pPr>
                  <w:r w:rsidRPr="00B05580">
                    <w:rPr>
                      <w:rFonts w:ascii="Arial" w:eastAsia="Calibri" w:hAnsi="Arial" w:cs="Arial"/>
                      <w:color w:val="000000"/>
                      <w:sz w:val="20"/>
                      <w:szCs w:val="20"/>
                      <w:lang w:eastAsia="en-GB"/>
                    </w:rPr>
                    <w:t xml:space="preserve">Knowledge and strategic understanding of the NHS organisational structure and client organisations. </w:t>
                  </w:r>
                </w:p>
                <w:p w14:paraId="6FE8D9A5" w14:textId="664AA895" w:rsidR="00B05580" w:rsidRDefault="00B05580" w:rsidP="007D1EE1">
                  <w:pPr>
                    <w:pStyle w:val="ListParagraph"/>
                    <w:numPr>
                      <w:ilvl w:val="0"/>
                      <w:numId w:val="19"/>
                    </w:numPr>
                    <w:autoSpaceDE w:val="0"/>
                    <w:autoSpaceDN w:val="0"/>
                    <w:adjustRightInd w:val="0"/>
                    <w:rPr>
                      <w:rFonts w:ascii="Arial" w:eastAsia="Calibri" w:hAnsi="Arial" w:cs="Arial"/>
                      <w:color w:val="000000"/>
                      <w:sz w:val="20"/>
                      <w:szCs w:val="20"/>
                      <w:lang w:eastAsia="en-GB"/>
                    </w:rPr>
                  </w:pPr>
                  <w:r w:rsidRPr="00B05580">
                    <w:rPr>
                      <w:rFonts w:ascii="Arial" w:eastAsia="Calibri" w:hAnsi="Arial" w:cs="Arial"/>
                      <w:color w:val="000000"/>
                      <w:sz w:val="20"/>
                      <w:szCs w:val="20"/>
                      <w:lang w:eastAsia="en-GB"/>
                    </w:rPr>
                    <w:t xml:space="preserve">To have an advanced knowledge of specialised software as utilised by audit e.g. computer aided audit techniques including data interrogation software. </w:t>
                  </w:r>
                </w:p>
                <w:p w14:paraId="52F28986" w14:textId="66999E59" w:rsidR="00B05580" w:rsidRPr="00B05580" w:rsidRDefault="00B05580" w:rsidP="007D1EE1">
                  <w:pPr>
                    <w:pStyle w:val="ListParagraph"/>
                    <w:numPr>
                      <w:ilvl w:val="0"/>
                      <w:numId w:val="19"/>
                    </w:numPr>
                    <w:autoSpaceDE w:val="0"/>
                    <w:autoSpaceDN w:val="0"/>
                    <w:adjustRightInd w:val="0"/>
                    <w:rPr>
                      <w:rFonts w:ascii="Arial" w:eastAsia="Calibri" w:hAnsi="Arial" w:cs="Arial"/>
                      <w:color w:val="000000"/>
                      <w:sz w:val="20"/>
                      <w:szCs w:val="20"/>
                      <w:lang w:eastAsia="en-GB"/>
                    </w:rPr>
                  </w:pPr>
                  <w:r w:rsidRPr="00B05580">
                    <w:rPr>
                      <w:rFonts w:ascii="Arial" w:eastAsia="Calibri" w:hAnsi="Arial" w:cs="Arial"/>
                      <w:color w:val="000000"/>
                      <w:sz w:val="20"/>
                      <w:szCs w:val="20"/>
                      <w:lang w:eastAsia="en-GB"/>
                    </w:rPr>
                    <w:t xml:space="preserve">Experience of working in a large organisation. </w:t>
                  </w:r>
                </w:p>
                <w:p w14:paraId="3D92B9D0" w14:textId="31F9BC26" w:rsidR="00B05580" w:rsidRPr="00B05580" w:rsidRDefault="00B05580" w:rsidP="007D1EE1">
                  <w:pPr>
                    <w:pStyle w:val="ListParagraph"/>
                    <w:numPr>
                      <w:ilvl w:val="0"/>
                      <w:numId w:val="19"/>
                    </w:numPr>
                    <w:autoSpaceDE w:val="0"/>
                    <w:autoSpaceDN w:val="0"/>
                    <w:adjustRightInd w:val="0"/>
                    <w:rPr>
                      <w:rFonts w:ascii="Arial" w:eastAsia="Calibri" w:hAnsi="Arial" w:cs="Arial"/>
                      <w:color w:val="000000"/>
                      <w:sz w:val="20"/>
                      <w:szCs w:val="20"/>
                      <w:lang w:eastAsia="en-GB"/>
                    </w:rPr>
                  </w:pPr>
                  <w:r w:rsidRPr="00B05580">
                    <w:rPr>
                      <w:rFonts w:ascii="Arial" w:eastAsia="Calibri" w:hAnsi="Arial" w:cs="Arial"/>
                      <w:color w:val="000000"/>
                      <w:sz w:val="20"/>
                      <w:szCs w:val="20"/>
                      <w:lang w:eastAsia="en-GB"/>
                    </w:rPr>
                    <w:t xml:space="preserve">Previous experience in NHS finance/administration. </w:t>
                  </w:r>
                </w:p>
                <w:p w14:paraId="34E2701E" w14:textId="340F4481" w:rsidR="00B05580" w:rsidRPr="00B05580" w:rsidRDefault="00B05580" w:rsidP="007D1EE1">
                  <w:pPr>
                    <w:pStyle w:val="ListParagraph"/>
                    <w:numPr>
                      <w:ilvl w:val="0"/>
                      <w:numId w:val="19"/>
                    </w:numPr>
                    <w:autoSpaceDE w:val="0"/>
                    <w:autoSpaceDN w:val="0"/>
                    <w:adjustRightInd w:val="0"/>
                    <w:rPr>
                      <w:rFonts w:ascii="Arial" w:eastAsia="Calibri" w:hAnsi="Arial" w:cs="Arial"/>
                      <w:color w:val="000000"/>
                      <w:sz w:val="20"/>
                      <w:szCs w:val="20"/>
                      <w:lang w:eastAsia="en-GB"/>
                    </w:rPr>
                  </w:pPr>
                  <w:r w:rsidRPr="00B05580">
                    <w:rPr>
                      <w:rFonts w:ascii="Arial" w:eastAsia="Calibri" w:hAnsi="Arial" w:cs="Arial"/>
                      <w:color w:val="000000"/>
                      <w:sz w:val="20"/>
                      <w:szCs w:val="20"/>
                      <w:lang w:eastAsia="en-GB"/>
                    </w:rPr>
                    <w:t xml:space="preserve">A full understanding of professional audit standards e.g. the Public Sector Internal Audit Standards. </w:t>
                  </w:r>
                </w:p>
              </w:tc>
            </w:tr>
          </w:tbl>
          <w:p w14:paraId="518B6D33" w14:textId="759192AF" w:rsidR="009E4C32" w:rsidRPr="0097202A" w:rsidRDefault="009E4C32" w:rsidP="007D1EE1">
            <w:pPr>
              <w:ind w:left="318"/>
              <w:rPr>
                <w:rFonts w:ascii="Arial" w:hAnsi="Arial" w:cs="Arial"/>
                <w:sz w:val="16"/>
                <w:szCs w:val="20"/>
              </w:rPr>
            </w:pPr>
          </w:p>
        </w:tc>
        <w:tc>
          <w:tcPr>
            <w:tcW w:w="501" w:type="pct"/>
            <w:tcBorders>
              <w:top w:val="nil"/>
              <w:left w:val="nil"/>
              <w:bottom w:val="single" w:sz="4" w:space="0" w:color="auto"/>
              <w:right w:val="single" w:sz="6" w:space="0" w:color="auto"/>
            </w:tcBorders>
          </w:tcPr>
          <w:p w14:paraId="6CE91052" w14:textId="77777777" w:rsidR="009E4C32" w:rsidRPr="00337BB3" w:rsidRDefault="009E4C32" w:rsidP="007D1EE1">
            <w:pPr>
              <w:rPr>
                <w:rFonts w:ascii="Arial" w:hAnsi="Arial" w:cs="Arial"/>
                <w:sz w:val="20"/>
                <w:szCs w:val="20"/>
              </w:rPr>
            </w:pPr>
            <w:r w:rsidRPr="00337BB3">
              <w:rPr>
                <w:rFonts w:ascii="Arial" w:hAnsi="Arial" w:cs="Arial"/>
                <w:sz w:val="20"/>
                <w:szCs w:val="20"/>
              </w:rPr>
              <w:t>E</w:t>
            </w:r>
          </w:p>
          <w:p w14:paraId="0570AD61" w14:textId="77777777" w:rsidR="009E4C32" w:rsidRPr="00337BB3" w:rsidRDefault="009E4C32" w:rsidP="007D1EE1">
            <w:pPr>
              <w:rPr>
                <w:rFonts w:ascii="Arial" w:hAnsi="Arial" w:cs="Arial"/>
                <w:sz w:val="20"/>
                <w:szCs w:val="20"/>
              </w:rPr>
            </w:pPr>
          </w:p>
          <w:p w14:paraId="4EB81FC1" w14:textId="60FE1DF2" w:rsidR="009E4C32" w:rsidRPr="00337BB3" w:rsidRDefault="00B05580" w:rsidP="007D1EE1">
            <w:pPr>
              <w:rPr>
                <w:rFonts w:ascii="Arial" w:hAnsi="Arial" w:cs="Arial"/>
                <w:sz w:val="20"/>
                <w:szCs w:val="20"/>
              </w:rPr>
            </w:pPr>
            <w:r>
              <w:rPr>
                <w:rFonts w:ascii="Arial" w:hAnsi="Arial" w:cs="Arial"/>
                <w:sz w:val="20"/>
                <w:szCs w:val="20"/>
              </w:rPr>
              <w:t>D</w:t>
            </w:r>
          </w:p>
          <w:p w14:paraId="1F328908" w14:textId="77777777" w:rsidR="009E4C32" w:rsidRPr="00337BB3" w:rsidRDefault="009E4C32" w:rsidP="007D1EE1">
            <w:pPr>
              <w:rPr>
                <w:rFonts w:ascii="Arial" w:hAnsi="Arial" w:cs="Arial"/>
                <w:sz w:val="20"/>
                <w:szCs w:val="20"/>
              </w:rPr>
            </w:pPr>
            <w:r w:rsidRPr="00337BB3">
              <w:rPr>
                <w:rFonts w:ascii="Arial" w:hAnsi="Arial" w:cs="Arial"/>
                <w:sz w:val="20"/>
                <w:szCs w:val="20"/>
              </w:rPr>
              <w:t>D</w:t>
            </w:r>
          </w:p>
          <w:p w14:paraId="70BFA7B5" w14:textId="1B9F2BC8" w:rsidR="009E4C32" w:rsidRDefault="00B05580" w:rsidP="007D1EE1">
            <w:pPr>
              <w:rPr>
                <w:rFonts w:ascii="Arial" w:hAnsi="Arial" w:cs="Arial"/>
                <w:sz w:val="20"/>
                <w:szCs w:val="20"/>
              </w:rPr>
            </w:pPr>
            <w:r>
              <w:rPr>
                <w:rFonts w:ascii="Arial" w:hAnsi="Arial" w:cs="Arial"/>
                <w:sz w:val="20"/>
                <w:szCs w:val="20"/>
              </w:rPr>
              <w:t>E</w:t>
            </w:r>
          </w:p>
          <w:p w14:paraId="24490C74" w14:textId="77777777" w:rsidR="007D1EE1" w:rsidRPr="00337BB3" w:rsidRDefault="007D1EE1" w:rsidP="007D1EE1">
            <w:pPr>
              <w:rPr>
                <w:rFonts w:ascii="Arial" w:hAnsi="Arial" w:cs="Arial"/>
                <w:sz w:val="20"/>
                <w:szCs w:val="20"/>
              </w:rPr>
            </w:pPr>
          </w:p>
          <w:p w14:paraId="3ED60BE6" w14:textId="18B01D44" w:rsidR="009E4C32" w:rsidRDefault="009E4C32" w:rsidP="007D1EE1">
            <w:pPr>
              <w:keepNext/>
              <w:outlineLvl w:val="4"/>
              <w:rPr>
                <w:rFonts w:ascii="Arial" w:hAnsi="Arial" w:cs="Arial"/>
                <w:sz w:val="20"/>
                <w:szCs w:val="20"/>
              </w:rPr>
            </w:pPr>
            <w:r w:rsidRPr="00337BB3">
              <w:rPr>
                <w:rFonts w:ascii="Arial" w:hAnsi="Arial" w:cs="Arial"/>
                <w:sz w:val="20"/>
                <w:szCs w:val="20"/>
              </w:rPr>
              <w:t>D</w:t>
            </w:r>
          </w:p>
          <w:p w14:paraId="375F83A9" w14:textId="18C049A1" w:rsidR="00B05580" w:rsidRDefault="00B05580" w:rsidP="007D1EE1">
            <w:pPr>
              <w:keepNext/>
              <w:outlineLvl w:val="4"/>
              <w:rPr>
                <w:rFonts w:ascii="Arial" w:hAnsi="Arial" w:cs="Arial"/>
                <w:sz w:val="20"/>
                <w:szCs w:val="20"/>
              </w:rPr>
            </w:pPr>
            <w:r>
              <w:rPr>
                <w:rFonts w:ascii="Arial" w:hAnsi="Arial" w:cs="Arial"/>
                <w:sz w:val="20"/>
                <w:szCs w:val="20"/>
              </w:rPr>
              <w:t>D</w:t>
            </w:r>
          </w:p>
          <w:p w14:paraId="4A077081" w14:textId="77777777" w:rsidR="00B05580" w:rsidRDefault="00B05580" w:rsidP="007D1EE1">
            <w:pPr>
              <w:keepNext/>
              <w:outlineLvl w:val="4"/>
              <w:rPr>
                <w:rFonts w:ascii="Arial" w:hAnsi="Arial" w:cs="Arial"/>
                <w:sz w:val="20"/>
                <w:szCs w:val="20"/>
              </w:rPr>
            </w:pPr>
            <w:r>
              <w:rPr>
                <w:rFonts w:ascii="Arial" w:hAnsi="Arial" w:cs="Arial"/>
                <w:sz w:val="20"/>
                <w:szCs w:val="20"/>
              </w:rPr>
              <w:t>E</w:t>
            </w:r>
          </w:p>
          <w:p w14:paraId="08A70DD4" w14:textId="519486E2" w:rsidR="007D1EE1" w:rsidRPr="00337BB3" w:rsidRDefault="007D1EE1" w:rsidP="007D1EE1">
            <w:pPr>
              <w:keepNext/>
              <w:outlineLvl w:val="4"/>
              <w:rPr>
                <w:rFonts w:ascii="Arial" w:hAnsi="Arial" w:cs="Arial"/>
                <w:sz w:val="20"/>
                <w:szCs w:val="20"/>
              </w:rPr>
            </w:pPr>
          </w:p>
        </w:tc>
        <w:tc>
          <w:tcPr>
            <w:tcW w:w="461" w:type="pct"/>
            <w:tcBorders>
              <w:top w:val="nil"/>
              <w:left w:val="nil"/>
              <w:bottom w:val="single" w:sz="4" w:space="0" w:color="auto"/>
              <w:right w:val="single" w:sz="4" w:space="0" w:color="auto"/>
            </w:tcBorders>
          </w:tcPr>
          <w:p w14:paraId="0BCA21E9" w14:textId="77777777" w:rsidR="009E4C32" w:rsidRPr="00337BB3" w:rsidRDefault="009E4C32" w:rsidP="007D1EE1">
            <w:pPr>
              <w:rPr>
                <w:rFonts w:ascii="Arial" w:hAnsi="Arial" w:cs="Arial"/>
                <w:sz w:val="20"/>
                <w:szCs w:val="20"/>
              </w:rPr>
            </w:pPr>
            <w:r w:rsidRPr="00337BB3">
              <w:rPr>
                <w:rFonts w:ascii="Arial" w:hAnsi="Arial" w:cs="Arial"/>
                <w:sz w:val="20"/>
                <w:szCs w:val="20"/>
              </w:rPr>
              <w:t>E</w:t>
            </w:r>
          </w:p>
          <w:p w14:paraId="64839B58" w14:textId="77777777" w:rsidR="009E4C32" w:rsidRPr="00337BB3" w:rsidRDefault="009E4C32" w:rsidP="007D1EE1">
            <w:pPr>
              <w:rPr>
                <w:rFonts w:ascii="Arial" w:hAnsi="Arial" w:cs="Arial"/>
                <w:sz w:val="20"/>
                <w:szCs w:val="20"/>
              </w:rPr>
            </w:pPr>
          </w:p>
          <w:p w14:paraId="27EB658C" w14:textId="0FCFA914" w:rsidR="009E4C32" w:rsidRPr="00337BB3" w:rsidRDefault="00B05580" w:rsidP="007D1EE1">
            <w:pPr>
              <w:rPr>
                <w:rFonts w:ascii="Arial" w:hAnsi="Arial" w:cs="Arial"/>
                <w:sz w:val="20"/>
                <w:szCs w:val="20"/>
              </w:rPr>
            </w:pPr>
            <w:r>
              <w:rPr>
                <w:rFonts w:ascii="Arial" w:hAnsi="Arial" w:cs="Arial"/>
                <w:sz w:val="20"/>
                <w:szCs w:val="20"/>
              </w:rPr>
              <w:t>E</w:t>
            </w:r>
          </w:p>
          <w:p w14:paraId="5B130000" w14:textId="77777777" w:rsidR="009E4C32" w:rsidRPr="00337BB3" w:rsidRDefault="009E4C32" w:rsidP="007D1EE1">
            <w:pPr>
              <w:rPr>
                <w:rFonts w:ascii="Arial" w:hAnsi="Arial" w:cs="Arial"/>
                <w:sz w:val="20"/>
                <w:szCs w:val="20"/>
              </w:rPr>
            </w:pPr>
            <w:r w:rsidRPr="00337BB3">
              <w:rPr>
                <w:rFonts w:ascii="Arial" w:hAnsi="Arial" w:cs="Arial"/>
                <w:sz w:val="20"/>
                <w:szCs w:val="20"/>
              </w:rPr>
              <w:t>E</w:t>
            </w:r>
          </w:p>
          <w:p w14:paraId="3D2E1BA7" w14:textId="77777777" w:rsidR="00B05580" w:rsidRDefault="00B05580" w:rsidP="007D1EE1">
            <w:pPr>
              <w:rPr>
                <w:rFonts w:ascii="Arial" w:hAnsi="Arial" w:cs="Arial"/>
                <w:sz w:val="20"/>
                <w:szCs w:val="20"/>
              </w:rPr>
            </w:pPr>
            <w:r>
              <w:rPr>
                <w:rFonts w:ascii="Arial" w:hAnsi="Arial" w:cs="Arial"/>
                <w:sz w:val="20"/>
                <w:szCs w:val="20"/>
              </w:rPr>
              <w:t>E</w:t>
            </w:r>
          </w:p>
          <w:p w14:paraId="58E05009" w14:textId="77777777" w:rsidR="00B05580" w:rsidRDefault="00B05580" w:rsidP="007D1EE1">
            <w:pPr>
              <w:rPr>
                <w:rFonts w:ascii="Arial" w:hAnsi="Arial" w:cs="Arial"/>
                <w:sz w:val="20"/>
                <w:szCs w:val="20"/>
              </w:rPr>
            </w:pPr>
          </w:p>
          <w:p w14:paraId="57976145" w14:textId="77777777" w:rsidR="009E4C32" w:rsidRDefault="009E4C32" w:rsidP="007D1EE1">
            <w:pPr>
              <w:rPr>
                <w:rFonts w:ascii="Arial" w:hAnsi="Arial" w:cs="Arial"/>
                <w:sz w:val="20"/>
                <w:szCs w:val="20"/>
              </w:rPr>
            </w:pPr>
            <w:r w:rsidRPr="00337BB3">
              <w:rPr>
                <w:rFonts w:ascii="Arial" w:hAnsi="Arial" w:cs="Arial"/>
                <w:sz w:val="20"/>
                <w:szCs w:val="20"/>
              </w:rPr>
              <w:t>E</w:t>
            </w:r>
          </w:p>
          <w:p w14:paraId="678AB61B" w14:textId="77777777" w:rsidR="00B05580" w:rsidRDefault="00B05580" w:rsidP="007D1EE1">
            <w:pPr>
              <w:rPr>
                <w:rFonts w:ascii="Arial" w:hAnsi="Arial" w:cs="Arial"/>
                <w:sz w:val="20"/>
                <w:szCs w:val="20"/>
              </w:rPr>
            </w:pPr>
            <w:r>
              <w:rPr>
                <w:rFonts w:ascii="Arial" w:hAnsi="Arial" w:cs="Arial"/>
                <w:sz w:val="20"/>
                <w:szCs w:val="20"/>
              </w:rPr>
              <w:t>E</w:t>
            </w:r>
          </w:p>
          <w:p w14:paraId="1271F21E" w14:textId="4F7920A5" w:rsidR="00B05580" w:rsidRPr="00337BB3" w:rsidRDefault="00B05580" w:rsidP="007D1EE1">
            <w:pPr>
              <w:rPr>
                <w:rFonts w:ascii="Arial" w:hAnsi="Arial" w:cs="Arial"/>
                <w:sz w:val="20"/>
                <w:szCs w:val="20"/>
              </w:rPr>
            </w:pPr>
            <w:r>
              <w:rPr>
                <w:rFonts w:ascii="Arial" w:hAnsi="Arial" w:cs="Arial"/>
                <w:sz w:val="20"/>
                <w:szCs w:val="20"/>
              </w:rPr>
              <w:t>E</w:t>
            </w:r>
          </w:p>
        </w:tc>
      </w:tr>
      <w:tr w:rsidR="00337BB3" w:rsidRPr="00337BB3" w14:paraId="4B29F269" w14:textId="77777777" w:rsidTr="00BF3896">
        <w:trPr>
          <w:cantSplit/>
        </w:trPr>
        <w:tc>
          <w:tcPr>
            <w:tcW w:w="4038" w:type="pct"/>
            <w:tcBorders>
              <w:top w:val="single" w:sz="4" w:space="0" w:color="auto"/>
              <w:bottom w:val="nil"/>
              <w:right w:val="nil"/>
            </w:tcBorders>
          </w:tcPr>
          <w:p w14:paraId="0A05B551" w14:textId="77777777" w:rsidR="00337BB3" w:rsidRPr="00337BB3" w:rsidRDefault="00337BB3" w:rsidP="007D1EE1">
            <w:pPr>
              <w:rPr>
                <w:rFonts w:ascii="Arial" w:hAnsi="Arial" w:cs="Arial"/>
                <w:b/>
                <w:sz w:val="20"/>
                <w:szCs w:val="20"/>
                <w:u w:val="single"/>
              </w:rPr>
            </w:pPr>
            <w:r w:rsidRPr="00337BB3">
              <w:rPr>
                <w:rFonts w:ascii="Arial" w:hAnsi="Arial" w:cs="Arial"/>
                <w:b/>
                <w:sz w:val="20"/>
                <w:szCs w:val="20"/>
                <w:u w:val="single"/>
              </w:rPr>
              <w:t>EXPERIENCE</w:t>
            </w:r>
          </w:p>
          <w:p w14:paraId="18099A9A" w14:textId="77777777" w:rsidR="00337BB3" w:rsidRPr="009E4C32" w:rsidRDefault="00337BB3" w:rsidP="007D1EE1">
            <w:pPr>
              <w:rPr>
                <w:rFonts w:ascii="Arial" w:hAnsi="Arial" w:cs="Arial"/>
                <w:sz w:val="16"/>
                <w:szCs w:val="20"/>
              </w:rPr>
            </w:pPr>
          </w:p>
        </w:tc>
        <w:tc>
          <w:tcPr>
            <w:tcW w:w="501" w:type="pct"/>
            <w:tcBorders>
              <w:top w:val="single" w:sz="4" w:space="0" w:color="auto"/>
              <w:left w:val="single" w:sz="6" w:space="0" w:color="auto"/>
              <w:bottom w:val="single" w:sz="4" w:space="0" w:color="auto"/>
              <w:right w:val="single" w:sz="6" w:space="0" w:color="auto"/>
            </w:tcBorders>
          </w:tcPr>
          <w:p w14:paraId="437CC5EF" w14:textId="77777777" w:rsidR="00337BB3" w:rsidRPr="00337BB3" w:rsidRDefault="00337BB3" w:rsidP="007D1EE1">
            <w:pPr>
              <w:rPr>
                <w:rFonts w:ascii="Arial" w:hAnsi="Arial" w:cs="Arial"/>
                <w:sz w:val="20"/>
                <w:szCs w:val="20"/>
              </w:rPr>
            </w:pPr>
          </w:p>
        </w:tc>
        <w:tc>
          <w:tcPr>
            <w:tcW w:w="461" w:type="pct"/>
            <w:tcBorders>
              <w:top w:val="single" w:sz="4" w:space="0" w:color="auto"/>
              <w:left w:val="nil"/>
              <w:bottom w:val="single" w:sz="4" w:space="0" w:color="auto"/>
              <w:right w:val="single" w:sz="4" w:space="0" w:color="auto"/>
            </w:tcBorders>
          </w:tcPr>
          <w:p w14:paraId="24C24050" w14:textId="77777777" w:rsidR="00337BB3" w:rsidRPr="00337BB3" w:rsidRDefault="00337BB3" w:rsidP="007D1EE1">
            <w:pPr>
              <w:rPr>
                <w:rFonts w:ascii="Arial" w:hAnsi="Arial" w:cs="Arial"/>
                <w:sz w:val="20"/>
                <w:szCs w:val="20"/>
              </w:rPr>
            </w:pPr>
          </w:p>
        </w:tc>
      </w:tr>
      <w:tr w:rsidR="00B05580" w:rsidRPr="00337BB3" w14:paraId="494E3D96" w14:textId="77777777" w:rsidTr="00BF3896">
        <w:tc>
          <w:tcPr>
            <w:tcW w:w="4038" w:type="pct"/>
          </w:tcPr>
          <w:p w14:paraId="1E589ADD" w14:textId="77777777" w:rsidR="00B05580" w:rsidRDefault="00B05580" w:rsidP="007D1EE1">
            <w:pPr>
              <w:pStyle w:val="Default"/>
              <w:rPr>
                <w:color w:val="auto"/>
              </w:rPr>
            </w:pPr>
          </w:p>
          <w:p w14:paraId="4839DEA9" w14:textId="5557A1D9" w:rsidR="00B05580" w:rsidRDefault="00B05580" w:rsidP="007D1EE1">
            <w:pPr>
              <w:pStyle w:val="Default"/>
              <w:numPr>
                <w:ilvl w:val="0"/>
                <w:numId w:val="20"/>
              </w:numPr>
              <w:rPr>
                <w:sz w:val="20"/>
                <w:szCs w:val="20"/>
              </w:rPr>
            </w:pPr>
            <w:r>
              <w:rPr>
                <w:sz w:val="20"/>
                <w:szCs w:val="20"/>
              </w:rPr>
              <w:t xml:space="preserve">Specific experience of </w:t>
            </w:r>
            <w:r w:rsidR="00BF3896">
              <w:rPr>
                <w:sz w:val="20"/>
                <w:szCs w:val="20"/>
              </w:rPr>
              <w:t>IT</w:t>
            </w:r>
            <w:r>
              <w:rPr>
                <w:sz w:val="20"/>
                <w:szCs w:val="20"/>
              </w:rPr>
              <w:t xml:space="preserve"> audit. </w:t>
            </w:r>
          </w:p>
          <w:p w14:paraId="6F1FD315" w14:textId="134D39DC" w:rsidR="00B05580" w:rsidRDefault="00B05580" w:rsidP="007D1EE1">
            <w:pPr>
              <w:pStyle w:val="Default"/>
              <w:numPr>
                <w:ilvl w:val="0"/>
                <w:numId w:val="20"/>
              </w:numPr>
              <w:rPr>
                <w:sz w:val="20"/>
                <w:szCs w:val="20"/>
              </w:rPr>
            </w:pPr>
            <w:r>
              <w:rPr>
                <w:sz w:val="20"/>
                <w:szCs w:val="20"/>
              </w:rPr>
              <w:t xml:space="preserve">Significant experience of internal audit including demonstrable experience in internal audit management and staff management. </w:t>
            </w:r>
          </w:p>
          <w:p w14:paraId="32F1B6BA" w14:textId="725A9B58" w:rsidR="00B05580" w:rsidRDefault="00B05580" w:rsidP="007D1EE1">
            <w:pPr>
              <w:pStyle w:val="Default"/>
              <w:numPr>
                <w:ilvl w:val="0"/>
                <w:numId w:val="20"/>
              </w:numPr>
              <w:rPr>
                <w:sz w:val="20"/>
                <w:szCs w:val="20"/>
              </w:rPr>
            </w:pPr>
            <w:r>
              <w:rPr>
                <w:sz w:val="20"/>
                <w:szCs w:val="20"/>
              </w:rPr>
              <w:t xml:space="preserve">Significant experience of preparing complex reports for Board and Audit Committees to a high standard. </w:t>
            </w:r>
          </w:p>
          <w:p w14:paraId="7DFBDF33" w14:textId="25378BA7" w:rsidR="00B05580" w:rsidRDefault="00B05580" w:rsidP="007D1EE1">
            <w:pPr>
              <w:pStyle w:val="Default"/>
              <w:numPr>
                <w:ilvl w:val="0"/>
                <w:numId w:val="20"/>
              </w:numPr>
              <w:rPr>
                <w:sz w:val="20"/>
                <w:szCs w:val="20"/>
              </w:rPr>
            </w:pPr>
            <w:r>
              <w:rPr>
                <w:sz w:val="20"/>
                <w:szCs w:val="20"/>
              </w:rPr>
              <w:t xml:space="preserve">Significant experience of dealing with Board members and Audit Committees. </w:t>
            </w:r>
          </w:p>
          <w:p w14:paraId="42AE9B5E" w14:textId="01C624CC" w:rsidR="00B05580" w:rsidRDefault="00B05580" w:rsidP="007D1EE1">
            <w:pPr>
              <w:pStyle w:val="Default"/>
              <w:numPr>
                <w:ilvl w:val="0"/>
                <w:numId w:val="20"/>
              </w:numPr>
              <w:rPr>
                <w:sz w:val="20"/>
                <w:szCs w:val="20"/>
              </w:rPr>
            </w:pPr>
            <w:r>
              <w:rPr>
                <w:sz w:val="20"/>
                <w:szCs w:val="20"/>
              </w:rPr>
              <w:lastRenderedPageBreak/>
              <w:t xml:space="preserve">Significant experience of dealing with sensitive internal audit issues. </w:t>
            </w:r>
          </w:p>
          <w:p w14:paraId="2CA75415" w14:textId="77777777" w:rsidR="00B05580" w:rsidRDefault="00B05580" w:rsidP="007D1EE1">
            <w:pPr>
              <w:ind w:left="318"/>
              <w:rPr>
                <w:rFonts w:ascii="Arial" w:hAnsi="Arial" w:cs="Arial"/>
                <w:sz w:val="20"/>
                <w:szCs w:val="20"/>
              </w:rPr>
            </w:pPr>
          </w:p>
          <w:p w14:paraId="23458C93" w14:textId="00F0B047" w:rsidR="00B05580" w:rsidRPr="00337BB3" w:rsidRDefault="00B05580" w:rsidP="007D1EE1">
            <w:pPr>
              <w:ind w:left="318"/>
              <w:rPr>
                <w:rFonts w:ascii="Arial" w:hAnsi="Arial" w:cs="Arial"/>
                <w:sz w:val="20"/>
                <w:szCs w:val="20"/>
              </w:rPr>
            </w:pPr>
          </w:p>
        </w:tc>
        <w:tc>
          <w:tcPr>
            <w:tcW w:w="501" w:type="pct"/>
            <w:tcBorders>
              <w:top w:val="single" w:sz="4" w:space="0" w:color="auto"/>
              <w:left w:val="single" w:sz="6" w:space="0" w:color="auto"/>
              <w:bottom w:val="nil"/>
              <w:right w:val="single" w:sz="6" w:space="0" w:color="auto"/>
            </w:tcBorders>
          </w:tcPr>
          <w:p w14:paraId="6ECF8635" w14:textId="77777777" w:rsidR="00B05580" w:rsidRDefault="00B05580" w:rsidP="007D1EE1">
            <w:pPr>
              <w:rPr>
                <w:rFonts w:ascii="Arial" w:hAnsi="Arial" w:cs="Arial"/>
                <w:sz w:val="20"/>
                <w:szCs w:val="20"/>
              </w:rPr>
            </w:pPr>
          </w:p>
          <w:p w14:paraId="664973A9" w14:textId="77777777" w:rsidR="00B05580" w:rsidRDefault="00B05580" w:rsidP="007D1EE1">
            <w:pPr>
              <w:rPr>
                <w:rFonts w:ascii="Arial" w:hAnsi="Arial" w:cs="Arial"/>
                <w:sz w:val="20"/>
                <w:szCs w:val="20"/>
              </w:rPr>
            </w:pPr>
            <w:r w:rsidRPr="00337BB3">
              <w:rPr>
                <w:rFonts w:ascii="Arial" w:hAnsi="Arial" w:cs="Arial"/>
                <w:sz w:val="20"/>
                <w:szCs w:val="20"/>
              </w:rPr>
              <w:t>E</w:t>
            </w:r>
          </w:p>
          <w:p w14:paraId="79D28C5A" w14:textId="6E581BEC" w:rsidR="00B05580" w:rsidRDefault="00B05580" w:rsidP="007D1EE1">
            <w:pPr>
              <w:rPr>
                <w:rFonts w:ascii="Arial" w:hAnsi="Arial" w:cs="Arial"/>
                <w:sz w:val="20"/>
                <w:szCs w:val="20"/>
              </w:rPr>
            </w:pPr>
            <w:r>
              <w:rPr>
                <w:rFonts w:ascii="Arial" w:hAnsi="Arial" w:cs="Arial"/>
                <w:sz w:val="20"/>
                <w:szCs w:val="20"/>
              </w:rPr>
              <w:t>D</w:t>
            </w:r>
          </w:p>
          <w:p w14:paraId="45341CFA" w14:textId="1DE8EC4F" w:rsidR="00B05580" w:rsidRDefault="00B05580" w:rsidP="007D1EE1">
            <w:pPr>
              <w:rPr>
                <w:rFonts w:ascii="Arial" w:hAnsi="Arial" w:cs="Arial"/>
                <w:sz w:val="20"/>
                <w:szCs w:val="20"/>
              </w:rPr>
            </w:pPr>
          </w:p>
          <w:p w14:paraId="0BBE4A73" w14:textId="77777777" w:rsidR="00BF3896" w:rsidRDefault="00BF3896" w:rsidP="007D1EE1">
            <w:pPr>
              <w:rPr>
                <w:rFonts w:ascii="Arial" w:hAnsi="Arial" w:cs="Arial"/>
                <w:sz w:val="20"/>
                <w:szCs w:val="20"/>
              </w:rPr>
            </w:pPr>
          </w:p>
          <w:p w14:paraId="2778AA58" w14:textId="36CCBD30" w:rsidR="00B05580" w:rsidRDefault="00B05580" w:rsidP="007D1EE1">
            <w:pPr>
              <w:rPr>
                <w:rFonts w:ascii="Arial" w:hAnsi="Arial" w:cs="Arial"/>
                <w:sz w:val="20"/>
                <w:szCs w:val="20"/>
              </w:rPr>
            </w:pPr>
            <w:r>
              <w:rPr>
                <w:rFonts w:ascii="Arial" w:hAnsi="Arial" w:cs="Arial"/>
                <w:sz w:val="20"/>
                <w:szCs w:val="20"/>
              </w:rPr>
              <w:t>D</w:t>
            </w:r>
          </w:p>
          <w:p w14:paraId="6782A6A3" w14:textId="18763B86" w:rsidR="00B05580" w:rsidRDefault="00B05580" w:rsidP="007D1EE1">
            <w:pPr>
              <w:rPr>
                <w:rFonts w:ascii="Arial" w:hAnsi="Arial" w:cs="Arial"/>
                <w:sz w:val="20"/>
                <w:szCs w:val="20"/>
              </w:rPr>
            </w:pPr>
            <w:r>
              <w:rPr>
                <w:rFonts w:ascii="Arial" w:hAnsi="Arial" w:cs="Arial"/>
                <w:sz w:val="20"/>
                <w:szCs w:val="20"/>
              </w:rPr>
              <w:lastRenderedPageBreak/>
              <w:t>D</w:t>
            </w:r>
          </w:p>
          <w:p w14:paraId="0AD63416" w14:textId="5698F081" w:rsidR="00B05580" w:rsidRDefault="00B05580" w:rsidP="007D1EE1">
            <w:pPr>
              <w:rPr>
                <w:rFonts w:ascii="Arial" w:hAnsi="Arial" w:cs="Arial"/>
                <w:sz w:val="20"/>
                <w:szCs w:val="20"/>
              </w:rPr>
            </w:pPr>
            <w:r>
              <w:rPr>
                <w:rFonts w:ascii="Arial" w:hAnsi="Arial" w:cs="Arial"/>
                <w:sz w:val="20"/>
                <w:szCs w:val="20"/>
              </w:rPr>
              <w:t>E</w:t>
            </w:r>
          </w:p>
          <w:p w14:paraId="3E2EA27E" w14:textId="2AE6F85B" w:rsidR="00B05580" w:rsidRPr="00337BB3" w:rsidRDefault="00B05580" w:rsidP="007D1EE1">
            <w:pPr>
              <w:rPr>
                <w:rFonts w:ascii="Arial" w:hAnsi="Arial" w:cs="Arial"/>
                <w:sz w:val="20"/>
                <w:szCs w:val="20"/>
              </w:rPr>
            </w:pPr>
          </w:p>
        </w:tc>
        <w:tc>
          <w:tcPr>
            <w:tcW w:w="461" w:type="pct"/>
            <w:tcBorders>
              <w:top w:val="single" w:sz="4" w:space="0" w:color="auto"/>
              <w:left w:val="nil"/>
              <w:bottom w:val="nil"/>
              <w:right w:val="single" w:sz="4" w:space="0" w:color="auto"/>
            </w:tcBorders>
          </w:tcPr>
          <w:p w14:paraId="3632B712" w14:textId="77777777" w:rsidR="00B05580" w:rsidRDefault="00B05580" w:rsidP="007D1EE1">
            <w:pPr>
              <w:rPr>
                <w:rFonts w:ascii="Arial" w:hAnsi="Arial" w:cs="Arial"/>
                <w:sz w:val="20"/>
                <w:szCs w:val="20"/>
              </w:rPr>
            </w:pPr>
          </w:p>
          <w:p w14:paraId="42FDADDF" w14:textId="77777777" w:rsidR="00B05580" w:rsidRDefault="00B05580" w:rsidP="007D1EE1">
            <w:pPr>
              <w:rPr>
                <w:rFonts w:ascii="Arial" w:hAnsi="Arial" w:cs="Arial"/>
                <w:sz w:val="20"/>
                <w:szCs w:val="20"/>
              </w:rPr>
            </w:pPr>
            <w:r w:rsidRPr="00337BB3">
              <w:rPr>
                <w:rFonts w:ascii="Arial" w:hAnsi="Arial" w:cs="Arial"/>
                <w:sz w:val="20"/>
                <w:szCs w:val="20"/>
              </w:rPr>
              <w:t>E</w:t>
            </w:r>
          </w:p>
          <w:p w14:paraId="1B5466DF" w14:textId="77777777" w:rsidR="00B05580" w:rsidRDefault="00B05580" w:rsidP="007D1EE1">
            <w:pPr>
              <w:rPr>
                <w:rFonts w:ascii="Arial" w:hAnsi="Arial" w:cs="Arial"/>
                <w:sz w:val="20"/>
                <w:szCs w:val="20"/>
              </w:rPr>
            </w:pPr>
            <w:r>
              <w:rPr>
                <w:rFonts w:ascii="Arial" w:hAnsi="Arial" w:cs="Arial"/>
                <w:sz w:val="20"/>
                <w:szCs w:val="20"/>
              </w:rPr>
              <w:t>E</w:t>
            </w:r>
          </w:p>
          <w:p w14:paraId="3561A0FE" w14:textId="1E3AD6A6" w:rsidR="00B05580" w:rsidRDefault="00B05580" w:rsidP="007D1EE1">
            <w:pPr>
              <w:rPr>
                <w:rFonts w:ascii="Arial" w:hAnsi="Arial" w:cs="Arial"/>
                <w:sz w:val="20"/>
                <w:szCs w:val="20"/>
              </w:rPr>
            </w:pPr>
          </w:p>
          <w:p w14:paraId="524972F9" w14:textId="77777777" w:rsidR="00BF3896" w:rsidRDefault="00BF3896" w:rsidP="007D1EE1">
            <w:pPr>
              <w:rPr>
                <w:rFonts w:ascii="Arial" w:hAnsi="Arial" w:cs="Arial"/>
                <w:sz w:val="20"/>
                <w:szCs w:val="20"/>
              </w:rPr>
            </w:pPr>
          </w:p>
          <w:p w14:paraId="482EB849" w14:textId="77777777" w:rsidR="00B05580" w:rsidRDefault="00B05580" w:rsidP="007D1EE1">
            <w:pPr>
              <w:rPr>
                <w:rFonts w:ascii="Arial" w:hAnsi="Arial" w:cs="Arial"/>
                <w:sz w:val="20"/>
                <w:szCs w:val="20"/>
              </w:rPr>
            </w:pPr>
            <w:r>
              <w:rPr>
                <w:rFonts w:ascii="Arial" w:hAnsi="Arial" w:cs="Arial"/>
                <w:sz w:val="20"/>
                <w:szCs w:val="20"/>
              </w:rPr>
              <w:t>E</w:t>
            </w:r>
          </w:p>
          <w:p w14:paraId="5B596D3A" w14:textId="77777777" w:rsidR="00B05580" w:rsidRDefault="00B05580" w:rsidP="007D1EE1">
            <w:pPr>
              <w:rPr>
                <w:rFonts w:ascii="Arial" w:hAnsi="Arial" w:cs="Arial"/>
                <w:sz w:val="20"/>
                <w:szCs w:val="20"/>
              </w:rPr>
            </w:pPr>
            <w:r>
              <w:rPr>
                <w:rFonts w:ascii="Arial" w:hAnsi="Arial" w:cs="Arial"/>
                <w:sz w:val="20"/>
                <w:szCs w:val="20"/>
              </w:rPr>
              <w:lastRenderedPageBreak/>
              <w:t>E</w:t>
            </w:r>
          </w:p>
          <w:p w14:paraId="1E1C935E" w14:textId="10C02B1B" w:rsidR="00B05580" w:rsidRPr="00337BB3" w:rsidRDefault="00B05580" w:rsidP="007D1EE1">
            <w:pPr>
              <w:rPr>
                <w:rFonts w:ascii="Arial" w:hAnsi="Arial" w:cs="Arial"/>
                <w:sz w:val="20"/>
                <w:szCs w:val="20"/>
              </w:rPr>
            </w:pPr>
            <w:r>
              <w:rPr>
                <w:rFonts w:ascii="Arial" w:hAnsi="Arial" w:cs="Arial"/>
                <w:sz w:val="20"/>
                <w:szCs w:val="20"/>
              </w:rPr>
              <w:t>E</w:t>
            </w:r>
          </w:p>
        </w:tc>
      </w:tr>
      <w:tr w:rsidR="00337BB3" w:rsidRPr="00337BB3" w14:paraId="20D891C6" w14:textId="77777777" w:rsidTr="0097202A">
        <w:tc>
          <w:tcPr>
            <w:tcW w:w="4038" w:type="pct"/>
            <w:tcBorders>
              <w:top w:val="single" w:sz="4" w:space="0" w:color="auto"/>
              <w:bottom w:val="single" w:sz="4" w:space="0" w:color="auto"/>
              <w:right w:val="nil"/>
            </w:tcBorders>
          </w:tcPr>
          <w:p w14:paraId="5094410C" w14:textId="77777777" w:rsidR="00337BB3" w:rsidRPr="00337BB3" w:rsidRDefault="00337BB3" w:rsidP="007D1EE1">
            <w:pPr>
              <w:tabs>
                <w:tab w:val="left" w:pos="-720"/>
              </w:tabs>
              <w:suppressAutoHyphens/>
              <w:rPr>
                <w:rFonts w:ascii="Arial" w:hAnsi="Arial" w:cs="Arial"/>
                <w:b/>
                <w:sz w:val="20"/>
                <w:szCs w:val="20"/>
                <w:u w:val="single"/>
              </w:rPr>
            </w:pPr>
            <w:r w:rsidRPr="00337BB3">
              <w:rPr>
                <w:rFonts w:ascii="Arial" w:hAnsi="Arial" w:cs="Arial"/>
                <w:b/>
                <w:sz w:val="20"/>
                <w:szCs w:val="20"/>
                <w:u w:val="single"/>
              </w:rPr>
              <w:lastRenderedPageBreak/>
              <w:t>PERSONAL ATTRIBUTES</w:t>
            </w:r>
          </w:p>
          <w:p w14:paraId="62904286" w14:textId="77777777" w:rsidR="00337BB3" w:rsidRPr="009E4C32" w:rsidRDefault="00337BB3" w:rsidP="007D1EE1">
            <w:pPr>
              <w:tabs>
                <w:tab w:val="left" w:pos="-720"/>
              </w:tabs>
              <w:suppressAutoHyphens/>
              <w:rPr>
                <w:rFonts w:ascii="Arial" w:hAnsi="Arial" w:cs="Arial"/>
                <w:sz w:val="16"/>
                <w:szCs w:val="20"/>
              </w:rPr>
            </w:pPr>
          </w:p>
        </w:tc>
        <w:tc>
          <w:tcPr>
            <w:tcW w:w="501" w:type="pct"/>
            <w:tcBorders>
              <w:top w:val="single" w:sz="4" w:space="0" w:color="auto"/>
              <w:left w:val="single" w:sz="6" w:space="0" w:color="auto"/>
              <w:bottom w:val="single" w:sz="4" w:space="0" w:color="auto"/>
              <w:right w:val="single" w:sz="6" w:space="0" w:color="auto"/>
            </w:tcBorders>
          </w:tcPr>
          <w:p w14:paraId="5354EE5D" w14:textId="77777777" w:rsidR="00337BB3" w:rsidRPr="00337BB3" w:rsidRDefault="00337BB3" w:rsidP="007D1EE1">
            <w:pPr>
              <w:rPr>
                <w:rFonts w:ascii="Arial" w:hAnsi="Arial" w:cs="Arial"/>
                <w:sz w:val="20"/>
                <w:szCs w:val="20"/>
              </w:rPr>
            </w:pPr>
          </w:p>
        </w:tc>
        <w:tc>
          <w:tcPr>
            <w:tcW w:w="461" w:type="pct"/>
            <w:tcBorders>
              <w:top w:val="single" w:sz="4" w:space="0" w:color="auto"/>
              <w:left w:val="nil"/>
              <w:bottom w:val="single" w:sz="4" w:space="0" w:color="auto"/>
              <w:right w:val="single" w:sz="4" w:space="0" w:color="auto"/>
            </w:tcBorders>
          </w:tcPr>
          <w:p w14:paraId="7C493DE6" w14:textId="77777777" w:rsidR="00337BB3" w:rsidRPr="00337BB3" w:rsidRDefault="00337BB3" w:rsidP="007D1EE1">
            <w:pPr>
              <w:rPr>
                <w:rFonts w:ascii="Arial" w:hAnsi="Arial" w:cs="Arial"/>
                <w:sz w:val="20"/>
                <w:szCs w:val="20"/>
              </w:rPr>
            </w:pPr>
          </w:p>
        </w:tc>
      </w:tr>
      <w:tr w:rsidR="00337BB3" w:rsidRPr="00337BB3" w14:paraId="1D523A3A" w14:textId="77777777" w:rsidTr="009E4C32">
        <w:tc>
          <w:tcPr>
            <w:tcW w:w="4038" w:type="pct"/>
            <w:tcBorders>
              <w:top w:val="single" w:sz="4" w:space="0" w:color="auto"/>
              <w:bottom w:val="single" w:sz="4" w:space="0" w:color="000000"/>
              <w:right w:val="nil"/>
            </w:tcBorders>
          </w:tcPr>
          <w:p w14:paraId="2F5D1E17" w14:textId="77777777" w:rsidR="00337BB3" w:rsidRPr="00BF3896" w:rsidRDefault="00337BB3" w:rsidP="007D1EE1">
            <w:pPr>
              <w:numPr>
                <w:ilvl w:val="0"/>
                <w:numId w:val="7"/>
              </w:numPr>
              <w:ind w:left="426" w:hanging="426"/>
              <w:rPr>
                <w:rFonts w:ascii="Arial" w:hAnsi="Arial" w:cs="Arial"/>
                <w:b/>
                <w:sz w:val="20"/>
                <w:szCs w:val="20"/>
              </w:rPr>
            </w:pPr>
            <w:r w:rsidRPr="00BF3896">
              <w:rPr>
                <w:rFonts w:ascii="Arial" w:hAnsi="Arial" w:cs="Arial"/>
                <w:spacing w:val="-2"/>
                <w:sz w:val="20"/>
                <w:szCs w:val="20"/>
              </w:rPr>
              <w:t>Well-developed verbal and written communication skills including report writing, negotiating, questioning and presentational skills.</w:t>
            </w:r>
          </w:p>
          <w:p w14:paraId="6798E8D3" w14:textId="67AB302E" w:rsidR="00B05580" w:rsidRPr="00BF3896" w:rsidRDefault="00BA50F1" w:rsidP="007D1EE1">
            <w:pPr>
              <w:numPr>
                <w:ilvl w:val="0"/>
                <w:numId w:val="7"/>
              </w:numPr>
              <w:ind w:left="426" w:hanging="426"/>
              <w:rPr>
                <w:rFonts w:ascii="Arial" w:hAnsi="Arial" w:cs="Arial"/>
                <w:sz w:val="20"/>
                <w:szCs w:val="20"/>
              </w:rPr>
            </w:pPr>
            <w:r w:rsidRPr="00BF3896">
              <w:rPr>
                <w:rFonts w:ascii="Arial" w:hAnsi="Arial" w:cs="Arial"/>
                <w:sz w:val="20"/>
                <w:szCs w:val="20"/>
              </w:rPr>
              <w:t>Ability to supervise and coach staff</w:t>
            </w:r>
          </w:p>
          <w:p w14:paraId="225824EF" w14:textId="315366BB" w:rsidR="00337BB3" w:rsidRPr="00BF3896" w:rsidRDefault="00337BB3" w:rsidP="007D1EE1">
            <w:pPr>
              <w:numPr>
                <w:ilvl w:val="0"/>
                <w:numId w:val="7"/>
              </w:numPr>
              <w:ind w:left="426" w:hanging="426"/>
              <w:rPr>
                <w:rFonts w:ascii="Arial" w:hAnsi="Arial" w:cs="Arial"/>
                <w:b/>
                <w:sz w:val="20"/>
                <w:szCs w:val="20"/>
              </w:rPr>
            </w:pPr>
            <w:r w:rsidRPr="00BF3896">
              <w:rPr>
                <w:rFonts w:ascii="Arial" w:hAnsi="Arial" w:cs="Arial"/>
                <w:sz w:val="20"/>
                <w:szCs w:val="20"/>
              </w:rPr>
              <w:t>Ability to use PCs and work with spreadsheets and word processing software.</w:t>
            </w:r>
          </w:p>
          <w:p w14:paraId="2A8DB0BA" w14:textId="77777777" w:rsidR="00337BB3" w:rsidRPr="00BF3896" w:rsidRDefault="00337BB3" w:rsidP="007D1EE1">
            <w:pPr>
              <w:numPr>
                <w:ilvl w:val="0"/>
                <w:numId w:val="7"/>
              </w:numPr>
              <w:ind w:left="426" w:hanging="426"/>
              <w:rPr>
                <w:rFonts w:ascii="Arial" w:hAnsi="Arial" w:cs="Arial"/>
                <w:sz w:val="20"/>
                <w:szCs w:val="20"/>
              </w:rPr>
            </w:pPr>
            <w:r w:rsidRPr="00BF3896">
              <w:rPr>
                <w:rFonts w:ascii="Arial" w:hAnsi="Arial" w:cs="Arial"/>
                <w:sz w:val="20"/>
                <w:szCs w:val="20"/>
              </w:rPr>
              <w:t>Ability to prioritise work and work to tight deadlines.</w:t>
            </w:r>
          </w:p>
          <w:p w14:paraId="18C1A97D" w14:textId="3D5A6BFA" w:rsidR="00337BB3" w:rsidRPr="00BF3896" w:rsidRDefault="00337BB3" w:rsidP="007D1EE1">
            <w:pPr>
              <w:numPr>
                <w:ilvl w:val="0"/>
                <w:numId w:val="7"/>
              </w:numPr>
              <w:ind w:left="426" w:hanging="426"/>
              <w:rPr>
                <w:rFonts w:ascii="Arial" w:hAnsi="Arial" w:cs="Arial"/>
                <w:sz w:val="20"/>
                <w:szCs w:val="20"/>
              </w:rPr>
            </w:pPr>
            <w:r w:rsidRPr="00BF3896">
              <w:rPr>
                <w:rFonts w:ascii="Arial" w:hAnsi="Arial" w:cs="Arial"/>
                <w:sz w:val="20"/>
                <w:szCs w:val="20"/>
              </w:rPr>
              <w:t xml:space="preserve">Inputting and manipulation of various data both financial and non-financial into a range of </w:t>
            </w:r>
            <w:r w:rsidR="00C272E2" w:rsidRPr="00BF3896">
              <w:rPr>
                <w:rFonts w:ascii="Arial" w:hAnsi="Arial" w:cs="Arial"/>
                <w:sz w:val="20"/>
                <w:szCs w:val="20"/>
              </w:rPr>
              <w:t>IT</w:t>
            </w:r>
            <w:r w:rsidRPr="00BF3896">
              <w:rPr>
                <w:rFonts w:ascii="Arial" w:hAnsi="Arial" w:cs="Arial"/>
                <w:sz w:val="20"/>
                <w:szCs w:val="20"/>
              </w:rPr>
              <w:t xml:space="preserve"> packages, where speed and accuracy are necessary.</w:t>
            </w:r>
          </w:p>
          <w:p w14:paraId="588FD2B0" w14:textId="77777777" w:rsidR="00337BB3" w:rsidRPr="00BF3896" w:rsidRDefault="00337BB3" w:rsidP="007D1EE1">
            <w:pPr>
              <w:numPr>
                <w:ilvl w:val="0"/>
                <w:numId w:val="7"/>
              </w:numPr>
              <w:ind w:left="426" w:hanging="426"/>
              <w:rPr>
                <w:rFonts w:ascii="Arial" w:hAnsi="Arial" w:cs="Arial"/>
                <w:sz w:val="20"/>
                <w:szCs w:val="20"/>
              </w:rPr>
            </w:pPr>
            <w:r w:rsidRPr="00BF3896">
              <w:rPr>
                <w:rFonts w:ascii="Arial" w:hAnsi="Arial" w:cs="Arial"/>
                <w:sz w:val="20"/>
                <w:szCs w:val="20"/>
              </w:rPr>
              <w:t>Concentration required for periods of up to two hours on a daily basis when inputting test data, checking and reconciling results and writing up audit working papers and audit reports. Regularly required, on a daily basis, to switch tasks to answer client queries/undertake urgent, complex reviews etc. Frequent requirement to concentrate for long periods, over two hours up to three times a week, when analysing complex data/preparing or reviewing complex reports such as audit committee papers and high level audit assignments.</w:t>
            </w:r>
          </w:p>
          <w:p w14:paraId="20927F35" w14:textId="77777777" w:rsidR="00337BB3" w:rsidRPr="00BF3896" w:rsidRDefault="00337BB3" w:rsidP="007D1EE1">
            <w:pPr>
              <w:numPr>
                <w:ilvl w:val="0"/>
                <w:numId w:val="7"/>
              </w:numPr>
              <w:ind w:left="426" w:hanging="426"/>
              <w:rPr>
                <w:rFonts w:ascii="Arial" w:hAnsi="Arial" w:cs="Arial"/>
                <w:b/>
                <w:sz w:val="20"/>
                <w:szCs w:val="20"/>
              </w:rPr>
            </w:pPr>
            <w:r w:rsidRPr="00BF3896">
              <w:rPr>
                <w:rFonts w:ascii="Arial" w:hAnsi="Arial" w:cs="Arial"/>
                <w:sz w:val="20"/>
                <w:szCs w:val="20"/>
              </w:rPr>
              <w:t>Ability to multi task as need to switch tasks to answer client queries/clear reviews etc.</w:t>
            </w:r>
          </w:p>
          <w:p w14:paraId="42F2CB79" w14:textId="3CAD42F5" w:rsidR="00337BB3" w:rsidRPr="00BF3896" w:rsidRDefault="00337BB3" w:rsidP="007D1EE1">
            <w:pPr>
              <w:numPr>
                <w:ilvl w:val="0"/>
                <w:numId w:val="7"/>
              </w:numPr>
              <w:ind w:left="426" w:hanging="426"/>
              <w:rPr>
                <w:rFonts w:ascii="Arial" w:hAnsi="Arial" w:cs="Arial"/>
                <w:b/>
                <w:sz w:val="20"/>
                <w:szCs w:val="20"/>
              </w:rPr>
            </w:pPr>
            <w:r w:rsidRPr="00BF3896">
              <w:rPr>
                <w:rFonts w:ascii="Arial" w:hAnsi="Arial" w:cs="Arial"/>
                <w:sz w:val="20"/>
                <w:szCs w:val="20"/>
              </w:rPr>
              <w:t xml:space="preserve">Ability to work autonomously to deliver </w:t>
            </w:r>
            <w:r w:rsidR="00BA50F1" w:rsidRPr="00BF3896">
              <w:rPr>
                <w:rFonts w:ascii="Arial" w:hAnsi="Arial" w:cs="Arial"/>
                <w:sz w:val="20"/>
                <w:szCs w:val="20"/>
              </w:rPr>
              <w:t xml:space="preserve">elements of </w:t>
            </w:r>
            <w:r w:rsidRPr="00BF3896">
              <w:rPr>
                <w:rFonts w:ascii="Arial" w:hAnsi="Arial" w:cs="Arial"/>
                <w:sz w:val="20"/>
                <w:szCs w:val="20"/>
              </w:rPr>
              <w:t>operational audit plans to the designated audit clients, and interpret available standards e.g. DOH policy.</w:t>
            </w:r>
          </w:p>
          <w:p w14:paraId="356EB238" w14:textId="1F2B408D" w:rsidR="00BA50F1" w:rsidRPr="00BF3896" w:rsidRDefault="00BA50F1" w:rsidP="007D1EE1">
            <w:pPr>
              <w:numPr>
                <w:ilvl w:val="0"/>
                <w:numId w:val="7"/>
              </w:numPr>
              <w:ind w:left="426" w:hanging="426"/>
              <w:rPr>
                <w:rFonts w:ascii="Arial" w:hAnsi="Arial" w:cs="Arial"/>
                <w:sz w:val="20"/>
                <w:szCs w:val="20"/>
              </w:rPr>
            </w:pPr>
            <w:r w:rsidRPr="00BF3896">
              <w:rPr>
                <w:rFonts w:ascii="Arial" w:hAnsi="Arial" w:cs="Arial"/>
                <w:sz w:val="20"/>
                <w:szCs w:val="20"/>
              </w:rPr>
              <w:t>Light physical effort/required to sit at a keyboard for a significant proportion of the working day. Carry heavy files from site to site.</w:t>
            </w:r>
          </w:p>
          <w:p w14:paraId="66A0EA52" w14:textId="5C7976F3" w:rsidR="00BA50F1" w:rsidRPr="00BF3896" w:rsidRDefault="00BA50F1" w:rsidP="007D1EE1">
            <w:pPr>
              <w:numPr>
                <w:ilvl w:val="0"/>
                <w:numId w:val="7"/>
              </w:numPr>
              <w:ind w:left="426" w:hanging="426"/>
              <w:rPr>
                <w:rFonts w:ascii="Arial" w:hAnsi="Arial" w:cs="Arial"/>
                <w:sz w:val="20"/>
                <w:szCs w:val="20"/>
              </w:rPr>
            </w:pPr>
            <w:r w:rsidRPr="00BF3896">
              <w:rPr>
                <w:rFonts w:ascii="Arial" w:hAnsi="Arial" w:cs="Arial"/>
                <w:sz w:val="20"/>
                <w:szCs w:val="20"/>
              </w:rPr>
              <w:t>Can review results of incident reporting systems, deals with and reports on elements of client staff performance during every audit assignment (sometimes this may be sensitive, confidential or contentious in nature).</w:t>
            </w:r>
          </w:p>
          <w:p w14:paraId="01D9B3CB" w14:textId="7C5C3A74" w:rsidR="00337BB3" w:rsidRPr="00BF3896" w:rsidRDefault="00BA50F1" w:rsidP="007D1EE1">
            <w:pPr>
              <w:numPr>
                <w:ilvl w:val="0"/>
                <w:numId w:val="7"/>
              </w:numPr>
              <w:ind w:left="426" w:hanging="426"/>
              <w:rPr>
                <w:rFonts w:ascii="Arial" w:hAnsi="Arial" w:cs="Arial"/>
                <w:b/>
                <w:sz w:val="20"/>
                <w:szCs w:val="20"/>
              </w:rPr>
            </w:pPr>
            <w:r w:rsidRPr="00BF3896">
              <w:rPr>
                <w:rFonts w:ascii="Arial" w:hAnsi="Arial" w:cs="Arial"/>
                <w:sz w:val="20"/>
                <w:szCs w:val="20"/>
              </w:rPr>
              <w:t xml:space="preserve"> </w:t>
            </w:r>
            <w:r w:rsidR="00337BB3" w:rsidRPr="00BF3896">
              <w:rPr>
                <w:rFonts w:ascii="Arial" w:hAnsi="Arial" w:cs="Arial"/>
                <w:sz w:val="20"/>
                <w:szCs w:val="20"/>
              </w:rPr>
              <w:t xml:space="preserve">Dealing with staff performance and disciplinary issues. Can be involved in investigations for HR disciplinary purposes. </w:t>
            </w:r>
          </w:p>
          <w:p w14:paraId="17D32A1F" w14:textId="77777777" w:rsidR="00337BB3" w:rsidRPr="00BF3896" w:rsidRDefault="00337BB3" w:rsidP="007D1EE1">
            <w:pPr>
              <w:numPr>
                <w:ilvl w:val="0"/>
                <w:numId w:val="7"/>
              </w:numPr>
              <w:ind w:left="426" w:hanging="426"/>
              <w:rPr>
                <w:rFonts w:ascii="Arial" w:hAnsi="Arial" w:cs="Arial"/>
                <w:b/>
                <w:sz w:val="20"/>
                <w:szCs w:val="20"/>
              </w:rPr>
            </w:pPr>
            <w:r w:rsidRPr="00BF3896">
              <w:rPr>
                <w:rFonts w:ascii="Arial" w:hAnsi="Arial" w:cs="Arial"/>
                <w:sz w:val="20"/>
                <w:szCs w:val="20"/>
              </w:rPr>
              <w:t>Ability to cope with occasional verbal aggression.</w:t>
            </w:r>
          </w:p>
          <w:p w14:paraId="1B03A3A9" w14:textId="77777777" w:rsidR="00337BB3" w:rsidRPr="00BF3896" w:rsidRDefault="00337BB3" w:rsidP="007D1EE1">
            <w:pPr>
              <w:numPr>
                <w:ilvl w:val="0"/>
                <w:numId w:val="7"/>
              </w:numPr>
              <w:ind w:left="426" w:hanging="426"/>
              <w:rPr>
                <w:rFonts w:ascii="Arial" w:hAnsi="Arial" w:cs="Arial"/>
                <w:b/>
                <w:sz w:val="20"/>
                <w:szCs w:val="20"/>
              </w:rPr>
            </w:pPr>
            <w:r w:rsidRPr="00BF3896">
              <w:rPr>
                <w:rFonts w:ascii="Arial" w:hAnsi="Arial" w:cs="Arial"/>
                <w:sz w:val="20"/>
                <w:szCs w:val="20"/>
              </w:rPr>
              <w:t>The ability to work remotely within lone working situations at client bases and using initiative to conduct audit work with minimal supervision.</w:t>
            </w:r>
          </w:p>
          <w:p w14:paraId="75AA3DF1" w14:textId="77777777" w:rsidR="00337BB3" w:rsidRPr="00BF3896" w:rsidRDefault="00337BB3" w:rsidP="007D1EE1">
            <w:pPr>
              <w:ind w:left="426"/>
              <w:rPr>
                <w:rFonts w:ascii="Arial" w:hAnsi="Arial" w:cs="Arial"/>
                <w:b/>
                <w:sz w:val="16"/>
                <w:szCs w:val="20"/>
              </w:rPr>
            </w:pPr>
          </w:p>
        </w:tc>
        <w:tc>
          <w:tcPr>
            <w:tcW w:w="501" w:type="pct"/>
            <w:tcBorders>
              <w:top w:val="single" w:sz="4" w:space="0" w:color="auto"/>
              <w:left w:val="single" w:sz="6" w:space="0" w:color="auto"/>
              <w:bottom w:val="single" w:sz="4" w:space="0" w:color="000000"/>
              <w:right w:val="single" w:sz="6" w:space="0" w:color="auto"/>
            </w:tcBorders>
          </w:tcPr>
          <w:p w14:paraId="1F17458E" w14:textId="77777777" w:rsidR="00337BB3" w:rsidRPr="00BF3896" w:rsidRDefault="00337BB3" w:rsidP="007D1EE1">
            <w:pPr>
              <w:rPr>
                <w:rFonts w:ascii="Arial" w:hAnsi="Arial" w:cs="Arial"/>
                <w:sz w:val="20"/>
                <w:szCs w:val="20"/>
              </w:rPr>
            </w:pPr>
            <w:r w:rsidRPr="00BF3896">
              <w:rPr>
                <w:rFonts w:ascii="Arial" w:hAnsi="Arial" w:cs="Arial"/>
                <w:sz w:val="20"/>
                <w:szCs w:val="20"/>
              </w:rPr>
              <w:t>E</w:t>
            </w:r>
          </w:p>
          <w:p w14:paraId="5AD42DEE" w14:textId="77777777" w:rsidR="00337BB3" w:rsidRPr="00BF3896" w:rsidRDefault="00337BB3" w:rsidP="007D1EE1">
            <w:pPr>
              <w:rPr>
                <w:rFonts w:ascii="Arial" w:hAnsi="Arial" w:cs="Arial"/>
                <w:sz w:val="20"/>
                <w:szCs w:val="20"/>
              </w:rPr>
            </w:pPr>
          </w:p>
          <w:p w14:paraId="18F2D908" w14:textId="77777777" w:rsidR="00337BB3" w:rsidRPr="00BF3896" w:rsidRDefault="00337BB3" w:rsidP="007D1EE1">
            <w:pPr>
              <w:rPr>
                <w:rFonts w:ascii="Arial" w:hAnsi="Arial" w:cs="Arial"/>
                <w:sz w:val="20"/>
                <w:szCs w:val="20"/>
              </w:rPr>
            </w:pPr>
            <w:r w:rsidRPr="00BF3896">
              <w:rPr>
                <w:rFonts w:ascii="Arial" w:hAnsi="Arial" w:cs="Arial"/>
                <w:sz w:val="20"/>
                <w:szCs w:val="20"/>
              </w:rPr>
              <w:t>E</w:t>
            </w:r>
          </w:p>
          <w:p w14:paraId="49AB9390" w14:textId="77777777" w:rsidR="00337BB3" w:rsidRPr="00BF3896" w:rsidRDefault="00337BB3" w:rsidP="007D1EE1">
            <w:pPr>
              <w:rPr>
                <w:rFonts w:ascii="Arial" w:hAnsi="Arial" w:cs="Arial"/>
                <w:sz w:val="20"/>
                <w:szCs w:val="20"/>
              </w:rPr>
            </w:pPr>
            <w:r w:rsidRPr="00BF3896">
              <w:rPr>
                <w:rFonts w:ascii="Arial" w:hAnsi="Arial" w:cs="Arial"/>
                <w:sz w:val="20"/>
                <w:szCs w:val="20"/>
              </w:rPr>
              <w:t>E</w:t>
            </w:r>
          </w:p>
          <w:p w14:paraId="5648DA8C" w14:textId="6051CCB0" w:rsidR="00337BB3" w:rsidRPr="00BF3896" w:rsidRDefault="00337BB3" w:rsidP="007D1EE1">
            <w:pPr>
              <w:rPr>
                <w:rFonts w:ascii="Arial" w:hAnsi="Arial" w:cs="Arial"/>
                <w:sz w:val="20"/>
                <w:szCs w:val="20"/>
              </w:rPr>
            </w:pPr>
            <w:r w:rsidRPr="00BF3896">
              <w:rPr>
                <w:rFonts w:ascii="Arial" w:hAnsi="Arial" w:cs="Arial"/>
                <w:sz w:val="20"/>
                <w:szCs w:val="20"/>
              </w:rPr>
              <w:t>E</w:t>
            </w:r>
          </w:p>
          <w:p w14:paraId="43F50187" w14:textId="77777777" w:rsidR="00337BB3" w:rsidRPr="00BF3896" w:rsidRDefault="00337BB3" w:rsidP="007D1EE1">
            <w:pPr>
              <w:rPr>
                <w:rFonts w:ascii="Arial" w:hAnsi="Arial" w:cs="Arial"/>
                <w:sz w:val="20"/>
                <w:szCs w:val="20"/>
              </w:rPr>
            </w:pPr>
          </w:p>
          <w:p w14:paraId="5CBB6BF6" w14:textId="151F09CD" w:rsidR="00337BB3" w:rsidRPr="00BF3896" w:rsidRDefault="00337BB3" w:rsidP="007D1EE1">
            <w:pPr>
              <w:rPr>
                <w:rFonts w:ascii="Arial" w:hAnsi="Arial" w:cs="Arial"/>
                <w:sz w:val="20"/>
                <w:szCs w:val="20"/>
              </w:rPr>
            </w:pPr>
            <w:r w:rsidRPr="00BF3896">
              <w:rPr>
                <w:rFonts w:ascii="Arial" w:hAnsi="Arial" w:cs="Arial"/>
                <w:sz w:val="20"/>
                <w:szCs w:val="20"/>
              </w:rPr>
              <w:t>E</w:t>
            </w:r>
          </w:p>
          <w:p w14:paraId="37AA1E54" w14:textId="77777777" w:rsidR="009E4C32" w:rsidRPr="00BF3896" w:rsidRDefault="009E4C32" w:rsidP="007D1EE1">
            <w:pPr>
              <w:rPr>
                <w:rFonts w:ascii="Arial" w:hAnsi="Arial" w:cs="Arial"/>
                <w:sz w:val="20"/>
                <w:szCs w:val="20"/>
              </w:rPr>
            </w:pPr>
          </w:p>
          <w:p w14:paraId="67BB5DB9" w14:textId="1199C239" w:rsidR="009E4C32" w:rsidRPr="00BF3896" w:rsidRDefault="00BA50F1" w:rsidP="007D1EE1">
            <w:pPr>
              <w:rPr>
                <w:rFonts w:ascii="Arial" w:hAnsi="Arial" w:cs="Arial"/>
                <w:sz w:val="20"/>
                <w:szCs w:val="20"/>
              </w:rPr>
            </w:pPr>
            <w:r w:rsidRPr="00BF3896">
              <w:rPr>
                <w:rFonts w:ascii="Arial" w:hAnsi="Arial" w:cs="Arial"/>
                <w:sz w:val="20"/>
                <w:szCs w:val="20"/>
              </w:rPr>
              <w:t>E</w:t>
            </w:r>
          </w:p>
          <w:p w14:paraId="28126225" w14:textId="77777777" w:rsidR="009E4C32" w:rsidRPr="00BF3896" w:rsidRDefault="009E4C32" w:rsidP="007D1EE1">
            <w:pPr>
              <w:rPr>
                <w:rFonts w:ascii="Arial" w:hAnsi="Arial" w:cs="Arial"/>
                <w:sz w:val="20"/>
                <w:szCs w:val="20"/>
              </w:rPr>
            </w:pPr>
          </w:p>
          <w:p w14:paraId="4F4E8434" w14:textId="770D451E" w:rsidR="009E4C32" w:rsidRPr="00BF3896" w:rsidRDefault="009E4C32" w:rsidP="007D1EE1">
            <w:pPr>
              <w:rPr>
                <w:rFonts w:ascii="Arial" w:hAnsi="Arial" w:cs="Arial"/>
                <w:sz w:val="20"/>
                <w:szCs w:val="20"/>
              </w:rPr>
            </w:pPr>
          </w:p>
          <w:p w14:paraId="5321878F" w14:textId="77777777" w:rsidR="00BA50F1" w:rsidRPr="00BF3896" w:rsidRDefault="00BA50F1" w:rsidP="007D1EE1">
            <w:pPr>
              <w:rPr>
                <w:rFonts w:ascii="Arial" w:hAnsi="Arial" w:cs="Arial"/>
                <w:sz w:val="20"/>
                <w:szCs w:val="20"/>
              </w:rPr>
            </w:pPr>
          </w:p>
          <w:p w14:paraId="34FA4DA3" w14:textId="77777777" w:rsidR="00BA50F1" w:rsidRPr="00BF3896" w:rsidRDefault="00BA50F1" w:rsidP="007D1EE1">
            <w:pPr>
              <w:rPr>
                <w:rFonts w:ascii="Arial" w:hAnsi="Arial" w:cs="Arial"/>
                <w:sz w:val="20"/>
                <w:szCs w:val="20"/>
              </w:rPr>
            </w:pPr>
          </w:p>
          <w:p w14:paraId="23B6B955" w14:textId="644BE9A0" w:rsidR="00337BB3" w:rsidRPr="00BF3896" w:rsidRDefault="00337BB3" w:rsidP="007D1EE1">
            <w:pPr>
              <w:rPr>
                <w:rFonts w:ascii="Arial" w:hAnsi="Arial" w:cs="Arial"/>
                <w:sz w:val="20"/>
                <w:szCs w:val="20"/>
              </w:rPr>
            </w:pPr>
            <w:r w:rsidRPr="00BF3896">
              <w:rPr>
                <w:rFonts w:ascii="Arial" w:hAnsi="Arial" w:cs="Arial"/>
                <w:sz w:val="20"/>
                <w:szCs w:val="20"/>
              </w:rPr>
              <w:t>E</w:t>
            </w:r>
          </w:p>
          <w:p w14:paraId="352661A6" w14:textId="77777777" w:rsidR="00337BB3" w:rsidRPr="00BF3896" w:rsidRDefault="00337BB3" w:rsidP="007D1EE1">
            <w:pPr>
              <w:rPr>
                <w:rFonts w:ascii="Arial" w:hAnsi="Arial" w:cs="Arial"/>
                <w:sz w:val="20"/>
                <w:szCs w:val="20"/>
              </w:rPr>
            </w:pPr>
            <w:r w:rsidRPr="00BF3896">
              <w:rPr>
                <w:rFonts w:ascii="Arial" w:hAnsi="Arial" w:cs="Arial"/>
                <w:sz w:val="20"/>
                <w:szCs w:val="20"/>
              </w:rPr>
              <w:t>E</w:t>
            </w:r>
          </w:p>
          <w:p w14:paraId="1C7CF7D2" w14:textId="77777777" w:rsidR="00337BB3" w:rsidRPr="00BF3896" w:rsidRDefault="00337BB3" w:rsidP="007D1EE1">
            <w:pPr>
              <w:rPr>
                <w:rFonts w:ascii="Arial" w:hAnsi="Arial" w:cs="Arial"/>
                <w:sz w:val="20"/>
                <w:szCs w:val="20"/>
              </w:rPr>
            </w:pPr>
          </w:p>
          <w:p w14:paraId="747DA2F0" w14:textId="1DD9EC16" w:rsidR="00337BB3" w:rsidRPr="00BF3896" w:rsidRDefault="00BA50F1" w:rsidP="007D1EE1">
            <w:pPr>
              <w:rPr>
                <w:rFonts w:ascii="Arial" w:hAnsi="Arial" w:cs="Arial"/>
                <w:sz w:val="20"/>
                <w:szCs w:val="20"/>
              </w:rPr>
            </w:pPr>
            <w:r w:rsidRPr="00BF3896">
              <w:rPr>
                <w:rFonts w:ascii="Arial" w:hAnsi="Arial" w:cs="Arial"/>
                <w:sz w:val="20"/>
                <w:szCs w:val="20"/>
              </w:rPr>
              <w:t>E</w:t>
            </w:r>
          </w:p>
          <w:p w14:paraId="0EAFC504" w14:textId="22220EE3" w:rsidR="00337BB3" w:rsidRPr="00BF3896" w:rsidRDefault="00337BB3" w:rsidP="007D1EE1">
            <w:pPr>
              <w:rPr>
                <w:rFonts w:ascii="Arial" w:hAnsi="Arial" w:cs="Arial"/>
                <w:sz w:val="20"/>
                <w:szCs w:val="20"/>
              </w:rPr>
            </w:pPr>
          </w:p>
          <w:p w14:paraId="0FA1D211" w14:textId="4C42C475" w:rsidR="00BA50F1" w:rsidRPr="00BF3896" w:rsidRDefault="00BA50F1" w:rsidP="007D1EE1">
            <w:pPr>
              <w:rPr>
                <w:rFonts w:ascii="Arial" w:hAnsi="Arial" w:cs="Arial"/>
                <w:sz w:val="20"/>
                <w:szCs w:val="20"/>
              </w:rPr>
            </w:pPr>
            <w:r w:rsidRPr="00BF3896">
              <w:rPr>
                <w:rFonts w:ascii="Arial" w:hAnsi="Arial" w:cs="Arial"/>
                <w:sz w:val="20"/>
                <w:szCs w:val="20"/>
              </w:rPr>
              <w:t>E</w:t>
            </w:r>
          </w:p>
          <w:p w14:paraId="3A4AED68" w14:textId="77777777" w:rsidR="009E4C32" w:rsidRPr="00BF3896" w:rsidRDefault="009E4C32" w:rsidP="007D1EE1">
            <w:pPr>
              <w:rPr>
                <w:rFonts w:ascii="Arial" w:hAnsi="Arial" w:cs="Arial"/>
                <w:sz w:val="20"/>
                <w:szCs w:val="20"/>
              </w:rPr>
            </w:pPr>
          </w:p>
          <w:p w14:paraId="0825F649" w14:textId="3877ACBF" w:rsidR="00337BB3" w:rsidRPr="00BF3896" w:rsidRDefault="00337BB3" w:rsidP="007D1EE1">
            <w:pPr>
              <w:rPr>
                <w:rFonts w:ascii="Arial" w:hAnsi="Arial" w:cs="Arial"/>
                <w:sz w:val="20"/>
                <w:szCs w:val="20"/>
              </w:rPr>
            </w:pPr>
            <w:r w:rsidRPr="00BF3896">
              <w:rPr>
                <w:rFonts w:ascii="Arial" w:hAnsi="Arial" w:cs="Arial"/>
                <w:sz w:val="20"/>
                <w:szCs w:val="20"/>
              </w:rPr>
              <w:t>E</w:t>
            </w:r>
          </w:p>
          <w:p w14:paraId="622AF8F8" w14:textId="259E3D47" w:rsidR="00BA50F1" w:rsidRPr="00BF3896" w:rsidRDefault="00BA50F1" w:rsidP="007D1EE1">
            <w:pPr>
              <w:rPr>
                <w:rFonts w:ascii="Arial" w:hAnsi="Arial" w:cs="Arial"/>
                <w:sz w:val="20"/>
                <w:szCs w:val="20"/>
              </w:rPr>
            </w:pPr>
          </w:p>
          <w:p w14:paraId="42A197F2" w14:textId="4C4EFFDF" w:rsidR="00BA50F1" w:rsidRPr="00BF3896" w:rsidRDefault="00BA50F1" w:rsidP="007D1EE1">
            <w:pPr>
              <w:rPr>
                <w:rFonts w:ascii="Arial" w:hAnsi="Arial" w:cs="Arial"/>
                <w:sz w:val="20"/>
                <w:szCs w:val="20"/>
              </w:rPr>
            </w:pPr>
          </w:p>
          <w:p w14:paraId="0DBAE981" w14:textId="77777777" w:rsidR="00BA50F1" w:rsidRPr="00BF3896" w:rsidRDefault="00BA50F1" w:rsidP="007D1EE1">
            <w:pPr>
              <w:rPr>
                <w:rFonts w:ascii="Arial" w:hAnsi="Arial" w:cs="Arial"/>
                <w:sz w:val="20"/>
                <w:szCs w:val="20"/>
              </w:rPr>
            </w:pPr>
          </w:p>
          <w:p w14:paraId="3365FB1A" w14:textId="569CA505" w:rsidR="00337BB3" w:rsidRPr="00BF3896" w:rsidRDefault="00337BB3" w:rsidP="007D1EE1">
            <w:pPr>
              <w:rPr>
                <w:rFonts w:ascii="Arial" w:hAnsi="Arial" w:cs="Arial"/>
                <w:sz w:val="20"/>
                <w:szCs w:val="20"/>
              </w:rPr>
            </w:pPr>
            <w:r w:rsidRPr="00BF3896">
              <w:rPr>
                <w:rFonts w:ascii="Arial" w:hAnsi="Arial" w:cs="Arial"/>
                <w:sz w:val="20"/>
                <w:szCs w:val="20"/>
              </w:rPr>
              <w:t>E</w:t>
            </w:r>
          </w:p>
          <w:p w14:paraId="5273A2A2" w14:textId="3932F752" w:rsidR="00BA50F1" w:rsidRPr="00BF3896" w:rsidRDefault="00BA50F1" w:rsidP="007D1EE1">
            <w:pPr>
              <w:rPr>
                <w:rFonts w:ascii="Arial" w:hAnsi="Arial" w:cs="Arial"/>
                <w:sz w:val="20"/>
                <w:szCs w:val="20"/>
              </w:rPr>
            </w:pPr>
          </w:p>
          <w:p w14:paraId="7346CFCA" w14:textId="7E9E71C3" w:rsidR="00BA50F1" w:rsidRPr="00BF3896" w:rsidRDefault="00BA50F1" w:rsidP="007D1EE1">
            <w:pPr>
              <w:rPr>
                <w:rFonts w:ascii="Arial" w:hAnsi="Arial" w:cs="Arial"/>
                <w:sz w:val="20"/>
                <w:szCs w:val="20"/>
              </w:rPr>
            </w:pPr>
            <w:r w:rsidRPr="00BF3896">
              <w:rPr>
                <w:rFonts w:ascii="Arial" w:hAnsi="Arial" w:cs="Arial"/>
                <w:sz w:val="20"/>
                <w:szCs w:val="20"/>
              </w:rPr>
              <w:t>E</w:t>
            </w:r>
          </w:p>
          <w:p w14:paraId="6A5EF134" w14:textId="77777777" w:rsidR="00337BB3" w:rsidRPr="00BF3896" w:rsidRDefault="00337BB3" w:rsidP="007D1EE1">
            <w:pPr>
              <w:rPr>
                <w:rFonts w:ascii="Arial" w:hAnsi="Arial" w:cs="Arial"/>
                <w:sz w:val="20"/>
                <w:szCs w:val="20"/>
              </w:rPr>
            </w:pPr>
          </w:p>
        </w:tc>
        <w:tc>
          <w:tcPr>
            <w:tcW w:w="461" w:type="pct"/>
            <w:tcBorders>
              <w:top w:val="single" w:sz="4" w:space="0" w:color="auto"/>
              <w:left w:val="nil"/>
              <w:bottom w:val="single" w:sz="4" w:space="0" w:color="000000"/>
              <w:right w:val="single" w:sz="4" w:space="0" w:color="auto"/>
            </w:tcBorders>
          </w:tcPr>
          <w:p w14:paraId="57585326" w14:textId="77777777" w:rsidR="00337BB3" w:rsidRPr="00BF3896" w:rsidRDefault="00337BB3" w:rsidP="007D1EE1">
            <w:pPr>
              <w:rPr>
                <w:rFonts w:ascii="Arial" w:hAnsi="Arial" w:cs="Arial"/>
                <w:sz w:val="20"/>
                <w:szCs w:val="20"/>
              </w:rPr>
            </w:pPr>
            <w:r w:rsidRPr="00BF3896">
              <w:rPr>
                <w:rFonts w:ascii="Arial" w:hAnsi="Arial" w:cs="Arial"/>
                <w:sz w:val="20"/>
                <w:szCs w:val="20"/>
              </w:rPr>
              <w:t>E</w:t>
            </w:r>
          </w:p>
          <w:p w14:paraId="727AAAEC" w14:textId="77777777" w:rsidR="00337BB3" w:rsidRPr="00BF3896" w:rsidRDefault="00337BB3" w:rsidP="007D1EE1">
            <w:pPr>
              <w:rPr>
                <w:rFonts w:ascii="Arial" w:hAnsi="Arial" w:cs="Arial"/>
                <w:sz w:val="20"/>
                <w:szCs w:val="20"/>
              </w:rPr>
            </w:pPr>
          </w:p>
          <w:p w14:paraId="66FC22EF" w14:textId="77777777" w:rsidR="00337BB3" w:rsidRPr="00BF3896" w:rsidRDefault="00337BB3" w:rsidP="007D1EE1">
            <w:pPr>
              <w:rPr>
                <w:rFonts w:ascii="Arial" w:hAnsi="Arial" w:cs="Arial"/>
                <w:sz w:val="20"/>
                <w:szCs w:val="20"/>
              </w:rPr>
            </w:pPr>
            <w:r w:rsidRPr="00BF3896">
              <w:rPr>
                <w:rFonts w:ascii="Arial" w:hAnsi="Arial" w:cs="Arial"/>
                <w:sz w:val="20"/>
                <w:szCs w:val="20"/>
              </w:rPr>
              <w:t>E</w:t>
            </w:r>
          </w:p>
          <w:p w14:paraId="14713BD0" w14:textId="77777777" w:rsidR="00337BB3" w:rsidRPr="00BF3896" w:rsidRDefault="00337BB3" w:rsidP="007D1EE1">
            <w:pPr>
              <w:rPr>
                <w:rFonts w:ascii="Arial" w:hAnsi="Arial" w:cs="Arial"/>
                <w:sz w:val="20"/>
                <w:szCs w:val="20"/>
              </w:rPr>
            </w:pPr>
            <w:r w:rsidRPr="00BF3896">
              <w:rPr>
                <w:rFonts w:ascii="Arial" w:hAnsi="Arial" w:cs="Arial"/>
                <w:sz w:val="20"/>
                <w:szCs w:val="20"/>
              </w:rPr>
              <w:t>E</w:t>
            </w:r>
          </w:p>
          <w:p w14:paraId="57104D70" w14:textId="77777777" w:rsidR="00337BB3" w:rsidRPr="00BF3896" w:rsidRDefault="00337BB3" w:rsidP="007D1EE1">
            <w:pPr>
              <w:rPr>
                <w:rFonts w:ascii="Arial" w:hAnsi="Arial" w:cs="Arial"/>
                <w:sz w:val="20"/>
                <w:szCs w:val="20"/>
              </w:rPr>
            </w:pPr>
            <w:r w:rsidRPr="00BF3896">
              <w:rPr>
                <w:rFonts w:ascii="Arial" w:hAnsi="Arial" w:cs="Arial"/>
                <w:sz w:val="20"/>
                <w:szCs w:val="20"/>
              </w:rPr>
              <w:t>E</w:t>
            </w:r>
          </w:p>
          <w:p w14:paraId="3481E59A" w14:textId="77777777" w:rsidR="00337BB3" w:rsidRPr="00BF3896" w:rsidRDefault="00337BB3" w:rsidP="007D1EE1">
            <w:pPr>
              <w:rPr>
                <w:rFonts w:ascii="Arial" w:hAnsi="Arial" w:cs="Arial"/>
                <w:sz w:val="20"/>
                <w:szCs w:val="20"/>
              </w:rPr>
            </w:pPr>
          </w:p>
          <w:p w14:paraId="7652102C" w14:textId="77777777" w:rsidR="00337BB3" w:rsidRPr="00BF3896" w:rsidRDefault="00337BB3" w:rsidP="007D1EE1">
            <w:pPr>
              <w:rPr>
                <w:rFonts w:ascii="Arial" w:hAnsi="Arial" w:cs="Arial"/>
                <w:sz w:val="20"/>
                <w:szCs w:val="20"/>
              </w:rPr>
            </w:pPr>
            <w:r w:rsidRPr="00BF3896">
              <w:rPr>
                <w:rFonts w:ascii="Arial" w:hAnsi="Arial" w:cs="Arial"/>
                <w:sz w:val="20"/>
                <w:szCs w:val="20"/>
              </w:rPr>
              <w:t>E</w:t>
            </w:r>
          </w:p>
          <w:p w14:paraId="45434FE9" w14:textId="77777777" w:rsidR="00337BB3" w:rsidRPr="00BF3896" w:rsidRDefault="00337BB3" w:rsidP="007D1EE1">
            <w:pPr>
              <w:rPr>
                <w:rFonts w:ascii="Arial" w:hAnsi="Arial" w:cs="Arial"/>
                <w:sz w:val="20"/>
                <w:szCs w:val="20"/>
              </w:rPr>
            </w:pPr>
          </w:p>
          <w:p w14:paraId="425D7516" w14:textId="52BCBBB4" w:rsidR="00337BB3" w:rsidRPr="00BF3896" w:rsidRDefault="00BA50F1" w:rsidP="007D1EE1">
            <w:pPr>
              <w:rPr>
                <w:rFonts w:ascii="Arial" w:hAnsi="Arial" w:cs="Arial"/>
                <w:sz w:val="20"/>
                <w:szCs w:val="20"/>
              </w:rPr>
            </w:pPr>
            <w:r w:rsidRPr="00BF3896">
              <w:rPr>
                <w:rFonts w:ascii="Arial" w:hAnsi="Arial" w:cs="Arial"/>
                <w:sz w:val="20"/>
                <w:szCs w:val="20"/>
              </w:rPr>
              <w:t>E</w:t>
            </w:r>
          </w:p>
          <w:p w14:paraId="1661A5DC" w14:textId="77777777" w:rsidR="00337BB3" w:rsidRPr="00BF3896" w:rsidRDefault="00337BB3" w:rsidP="007D1EE1">
            <w:pPr>
              <w:rPr>
                <w:rFonts w:ascii="Arial" w:hAnsi="Arial" w:cs="Arial"/>
                <w:sz w:val="20"/>
                <w:szCs w:val="20"/>
              </w:rPr>
            </w:pPr>
          </w:p>
          <w:p w14:paraId="18DC6E6A" w14:textId="485A55EF" w:rsidR="00337BB3" w:rsidRPr="00BF3896" w:rsidRDefault="00337BB3" w:rsidP="007D1EE1">
            <w:pPr>
              <w:rPr>
                <w:rFonts w:ascii="Arial" w:hAnsi="Arial" w:cs="Arial"/>
                <w:sz w:val="20"/>
                <w:szCs w:val="20"/>
              </w:rPr>
            </w:pPr>
          </w:p>
          <w:p w14:paraId="4C9F9B9F" w14:textId="77777777" w:rsidR="00BA50F1" w:rsidRPr="00BF3896" w:rsidRDefault="00BA50F1" w:rsidP="007D1EE1">
            <w:pPr>
              <w:rPr>
                <w:rFonts w:ascii="Arial" w:hAnsi="Arial" w:cs="Arial"/>
                <w:sz w:val="20"/>
                <w:szCs w:val="20"/>
              </w:rPr>
            </w:pPr>
          </w:p>
          <w:p w14:paraId="57692069" w14:textId="77777777" w:rsidR="00BA50F1" w:rsidRPr="00BF3896" w:rsidRDefault="00BA50F1" w:rsidP="007D1EE1">
            <w:pPr>
              <w:rPr>
                <w:rFonts w:ascii="Arial" w:hAnsi="Arial" w:cs="Arial"/>
                <w:sz w:val="20"/>
                <w:szCs w:val="20"/>
              </w:rPr>
            </w:pPr>
          </w:p>
          <w:p w14:paraId="5B84A109" w14:textId="77777777" w:rsidR="00337BB3" w:rsidRPr="00BF3896" w:rsidRDefault="00337BB3" w:rsidP="007D1EE1">
            <w:pPr>
              <w:rPr>
                <w:rFonts w:ascii="Arial" w:hAnsi="Arial" w:cs="Arial"/>
                <w:sz w:val="20"/>
                <w:szCs w:val="20"/>
              </w:rPr>
            </w:pPr>
            <w:r w:rsidRPr="00BF3896">
              <w:rPr>
                <w:rFonts w:ascii="Arial" w:hAnsi="Arial" w:cs="Arial"/>
                <w:sz w:val="20"/>
                <w:szCs w:val="20"/>
              </w:rPr>
              <w:t>E</w:t>
            </w:r>
          </w:p>
          <w:p w14:paraId="748DBD02" w14:textId="77777777" w:rsidR="00337BB3" w:rsidRPr="00BF3896" w:rsidRDefault="00337BB3" w:rsidP="007D1EE1">
            <w:pPr>
              <w:rPr>
                <w:rFonts w:ascii="Arial" w:hAnsi="Arial" w:cs="Arial"/>
                <w:sz w:val="20"/>
                <w:szCs w:val="20"/>
              </w:rPr>
            </w:pPr>
            <w:r w:rsidRPr="00BF3896">
              <w:rPr>
                <w:rFonts w:ascii="Arial" w:hAnsi="Arial" w:cs="Arial"/>
                <w:sz w:val="20"/>
                <w:szCs w:val="20"/>
              </w:rPr>
              <w:t>E</w:t>
            </w:r>
          </w:p>
          <w:p w14:paraId="6A7D3AB6" w14:textId="77777777" w:rsidR="00337BB3" w:rsidRPr="00BF3896" w:rsidRDefault="00337BB3" w:rsidP="007D1EE1">
            <w:pPr>
              <w:rPr>
                <w:rFonts w:ascii="Arial" w:hAnsi="Arial" w:cs="Arial"/>
                <w:sz w:val="20"/>
                <w:szCs w:val="20"/>
              </w:rPr>
            </w:pPr>
          </w:p>
          <w:p w14:paraId="0768EDF6" w14:textId="77777777" w:rsidR="00337BB3" w:rsidRPr="00BF3896" w:rsidRDefault="00337BB3" w:rsidP="007D1EE1">
            <w:pPr>
              <w:rPr>
                <w:rFonts w:ascii="Arial" w:hAnsi="Arial" w:cs="Arial"/>
                <w:sz w:val="20"/>
                <w:szCs w:val="20"/>
              </w:rPr>
            </w:pPr>
            <w:r w:rsidRPr="00BF3896">
              <w:rPr>
                <w:rFonts w:ascii="Arial" w:hAnsi="Arial" w:cs="Arial"/>
                <w:sz w:val="20"/>
                <w:szCs w:val="20"/>
              </w:rPr>
              <w:t>E</w:t>
            </w:r>
          </w:p>
          <w:p w14:paraId="1664C5C9" w14:textId="77777777" w:rsidR="00337BB3" w:rsidRPr="00BF3896" w:rsidRDefault="00337BB3" w:rsidP="007D1EE1">
            <w:pPr>
              <w:rPr>
                <w:rFonts w:ascii="Arial" w:hAnsi="Arial" w:cs="Arial"/>
                <w:sz w:val="20"/>
                <w:szCs w:val="20"/>
              </w:rPr>
            </w:pPr>
          </w:p>
          <w:p w14:paraId="33047D0C" w14:textId="1F7F4FEF" w:rsidR="00337BB3" w:rsidRPr="00BF3896" w:rsidRDefault="00337BB3" w:rsidP="007D1EE1">
            <w:pPr>
              <w:rPr>
                <w:rFonts w:ascii="Arial" w:hAnsi="Arial" w:cs="Arial"/>
                <w:sz w:val="20"/>
                <w:szCs w:val="20"/>
              </w:rPr>
            </w:pPr>
            <w:r w:rsidRPr="00BF3896">
              <w:rPr>
                <w:rFonts w:ascii="Arial" w:hAnsi="Arial" w:cs="Arial"/>
                <w:sz w:val="20"/>
                <w:szCs w:val="20"/>
              </w:rPr>
              <w:t>E</w:t>
            </w:r>
          </w:p>
          <w:p w14:paraId="722A54AB" w14:textId="5CFF23F3" w:rsidR="00BA50F1" w:rsidRPr="00BF3896" w:rsidRDefault="00BA50F1" w:rsidP="007D1EE1">
            <w:pPr>
              <w:rPr>
                <w:rFonts w:ascii="Arial" w:hAnsi="Arial" w:cs="Arial"/>
                <w:sz w:val="20"/>
                <w:szCs w:val="20"/>
              </w:rPr>
            </w:pPr>
          </w:p>
          <w:p w14:paraId="4E3E04B5" w14:textId="498C0754" w:rsidR="00337BB3" w:rsidRPr="00BF3896" w:rsidRDefault="00337BB3" w:rsidP="007D1EE1">
            <w:pPr>
              <w:rPr>
                <w:rFonts w:ascii="Arial" w:hAnsi="Arial" w:cs="Arial"/>
                <w:sz w:val="20"/>
                <w:szCs w:val="20"/>
              </w:rPr>
            </w:pPr>
            <w:r w:rsidRPr="00BF3896">
              <w:rPr>
                <w:rFonts w:ascii="Arial" w:hAnsi="Arial" w:cs="Arial"/>
                <w:sz w:val="20"/>
                <w:szCs w:val="20"/>
              </w:rPr>
              <w:t>E</w:t>
            </w:r>
          </w:p>
          <w:p w14:paraId="1C020BFE" w14:textId="1592C706" w:rsidR="00BA50F1" w:rsidRPr="00BF3896" w:rsidRDefault="00BA50F1" w:rsidP="007D1EE1">
            <w:pPr>
              <w:rPr>
                <w:rFonts w:ascii="Arial" w:hAnsi="Arial" w:cs="Arial"/>
                <w:sz w:val="20"/>
                <w:szCs w:val="20"/>
              </w:rPr>
            </w:pPr>
          </w:p>
          <w:p w14:paraId="3AE9EA0D" w14:textId="3AC4C964" w:rsidR="00BA50F1" w:rsidRPr="00BF3896" w:rsidRDefault="00BA50F1" w:rsidP="007D1EE1">
            <w:pPr>
              <w:rPr>
                <w:rFonts w:ascii="Arial" w:hAnsi="Arial" w:cs="Arial"/>
                <w:sz w:val="20"/>
                <w:szCs w:val="20"/>
              </w:rPr>
            </w:pPr>
          </w:p>
          <w:p w14:paraId="2A6EE4E9" w14:textId="7B50817A" w:rsidR="00BA50F1" w:rsidRPr="00BF3896" w:rsidRDefault="00BA50F1" w:rsidP="007D1EE1">
            <w:pPr>
              <w:rPr>
                <w:rFonts w:ascii="Arial" w:hAnsi="Arial" w:cs="Arial"/>
                <w:sz w:val="20"/>
                <w:szCs w:val="20"/>
              </w:rPr>
            </w:pPr>
          </w:p>
          <w:p w14:paraId="5A84266C" w14:textId="3F93C7A5" w:rsidR="00BA50F1" w:rsidRPr="00BF3896" w:rsidRDefault="00BA50F1" w:rsidP="007D1EE1">
            <w:pPr>
              <w:rPr>
                <w:rFonts w:ascii="Arial" w:hAnsi="Arial" w:cs="Arial"/>
                <w:sz w:val="20"/>
                <w:szCs w:val="20"/>
              </w:rPr>
            </w:pPr>
            <w:r w:rsidRPr="00BF3896">
              <w:rPr>
                <w:rFonts w:ascii="Arial" w:hAnsi="Arial" w:cs="Arial"/>
                <w:sz w:val="20"/>
                <w:szCs w:val="20"/>
              </w:rPr>
              <w:t>E</w:t>
            </w:r>
          </w:p>
          <w:p w14:paraId="235ED38B" w14:textId="07E643BB" w:rsidR="00BA50F1" w:rsidRPr="00BF3896" w:rsidRDefault="00BA50F1" w:rsidP="007D1EE1">
            <w:pPr>
              <w:rPr>
                <w:rFonts w:ascii="Arial" w:hAnsi="Arial" w:cs="Arial"/>
                <w:sz w:val="20"/>
                <w:szCs w:val="20"/>
              </w:rPr>
            </w:pPr>
          </w:p>
          <w:p w14:paraId="27C1144F" w14:textId="3534D718" w:rsidR="00BA50F1" w:rsidRPr="00337BB3" w:rsidRDefault="00BA50F1" w:rsidP="007D1EE1">
            <w:pPr>
              <w:rPr>
                <w:rFonts w:ascii="Arial" w:hAnsi="Arial" w:cs="Arial"/>
                <w:sz w:val="20"/>
                <w:szCs w:val="20"/>
              </w:rPr>
            </w:pPr>
            <w:r w:rsidRPr="00BF3896">
              <w:rPr>
                <w:rFonts w:ascii="Arial" w:hAnsi="Arial" w:cs="Arial"/>
                <w:sz w:val="20"/>
                <w:szCs w:val="20"/>
              </w:rPr>
              <w:t>E</w:t>
            </w:r>
          </w:p>
          <w:p w14:paraId="3C477B4E" w14:textId="77777777" w:rsidR="00337BB3" w:rsidRPr="00337BB3" w:rsidRDefault="00337BB3" w:rsidP="007D1EE1">
            <w:pPr>
              <w:rPr>
                <w:rFonts w:ascii="Arial" w:hAnsi="Arial" w:cs="Arial"/>
                <w:sz w:val="20"/>
                <w:szCs w:val="20"/>
              </w:rPr>
            </w:pPr>
          </w:p>
        </w:tc>
      </w:tr>
      <w:tr w:rsidR="00337BB3" w:rsidRPr="00337BB3" w14:paraId="343929BE" w14:textId="77777777" w:rsidTr="009E4C32">
        <w:tc>
          <w:tcPr>
            <w:tcW w:w="4038" w:type="pct"/>
            <w:tcBorders>
              <w:top w:val="single" w:sz="4" w:space="0" w:color="000000"/>
              <w:bottom w:val="nil"/>
              <w:right w:val="nil"/>
            </w:tcBorders>
          </w:tcPr>
          <w:p w14:paraId="1D4591EB" w14:textId="77777777" w:rsidR="00337BB3" w:rsidRPr="00BA50F1" w:rsidRDefault="00337BB3" w:rsidP="007D1EE1">
            <w:pPr>
              <w:tabs>
                <w:tab w:val="num" w:pos="360"/>
              </w:tabs>
              <w:ind w:left="459" w:hanging="425"/>
              <w:rPr>
                <w:rFonts w:ascii="Arial" w:hAnsi="Arial" w:cs="Arial"/>
                <w:b/>
                <w:sz w:val="20"/>
                <w:szCs w:val="20"/>
                <w:u w:val="single"/>
              </w:rPr>
            </w:pPr>
            <w:r w:rsidRPr="00BA50F1">
              <w:rPr>
                <w:rFonts w:ascii="Arial" w:hAnsi="Arial" w:cs="Arial"/>
                <w:b/>
                <w:sz w:val="20"/>
                <w:szCs w:val="20"/>
                <w:u w:val="single"/>
              </w:rPr>
              <w:t>OTHER REQUIREMENTS</w:t>
            </w:r>
          </w:p>
          <w:p w14:paraId="10FB9CDF" w14:textId="77777777" w:rsidR="00337BB3" w:rsidRPr="00BA50F1" w:rsidRDefault="00337BB3" w:rsidP="007D1EE1">
            <w:pPr>
              <w:tabs>
                <w:tab w:val="num" w:pos="360"/>
              </w:tabs>
              <w:ind w:left="459" w:hanging="425"/>
              <w:rPr>
                <w:rFonts w:ascii="Arial" w:hAnsi="Arial" w:cs="Arial"/>
                <w:b/>
                <w:sz w:val="16"/>
                <w:szCs w:val="20"/>
                <w:u w:val="single"/>
              </w:rPr>
            </w:pPr>
          </w:p>
          <w:p w14:paraId="1FBDC8D7" w14:textId="7D3CC210" w:rsidR="00337BB3" w:rsidRPr="00BA50F1" w:rsidRDefault="00337BB3" w:rsidP="007D1EE1">
            <w:pPr>
              <w:numPr>
                <w:ilvl w:val="0"/>
                <w:numId w:val="8"/>
              </w:numPr>
              <w:tabs>
                <w:tab w:val="num" w:pos="459"/>
              </w:tabs>
              <w:ind w:left="459" w:hanging="425"/>
              <w:rPr>
                <w:rFonts w:ascii="Arial" w:hAnsi="Arial" w:cs="Arial"/>
                <w:sz w:val="20"/>
                <w:szCs w:val="20"/>
              </w:rPr>
            </w:pPr>
            <w:r w:rsidRPr="00BA50F1">
              <w:rPr>
                <w:rFonts w:ascii="Arial" w:hAnsi="Arial" w:cs="Arial"/>
                <w:color w:val="000000"/>
                <w:sz w:val="20"/>
                <w:szCs w:val="20"/>
              </w:rPr>
              <w:lastRenderedPageBreak/>
              <w:t xml:space="preserve">Valid and current driving licence and reliable access to car as frequent requirement to travel to a range of sites relating to agreed workplans.  This may include travel to sites throughout Devon, Cornwall and Avon.  Where the agreed workplans include nationally based clients </w:t>
            </w:r>
            <w:r w:rsidR="00BA50F1">
              <w:rPr>
                <w:rFonts w:ascii="Arial" w:hAnsi="Arial" w:cs="Arial"/>
                <w:color w:val="000000"/>
                <w:sz w:val="20"/>
                <w:szCs w:val="20"/>
              </w:rPr>
              <w:t>there may be a</w:t>
            </w:r>
            <w:r w:rsidRPr="00BA50F1">
              <w:rPr>
                <w:rFonts w:ascii="Arial" w:hAnsi="Arial" w:cs="Arial"/>
                <w:color w:val="000000"/>
                <w:sz w:val="20"/>
                <w:szCs w:val="20"/>
              </w:rPr>
              <w:t xml:space="preserve"> requirement for national travel.</w:t>
            </w:r>
          </w:p>
          <w:p w14:paraId="4ECEB1ED" w14:textId="46EA221B" w:rsidR="00337BB3" w:rsidRPr="00BA50F1" w:rsidRDefault="00BA50F1" w:rsidP="007D1EE1">
            <w:pPr>
              <w:numPr>
                <w:ilvl w:val="0"/>
                <w:numId w:val="8"/>
              </w:numPr>
              <w:tabs>
                <w:tab w:val="num" w:pos="459"/>
              </w:tabs>
              <w:ind w:left="459" w:hanging="425"/>
              <w:rPr>
                <w:rFonts w:ascii="Arial" w:hAnsi="Arial" w:cs="Arial"/>
                <w:b/>
                <w:sz w:val="20"/>
                <w:szCs w:val="20"/>
              </w:rPr>
            </w:pPr>
            <w:r>
              <w:rPr>
                <w:rFonts w:ascii="Arial" w:hAnsi="Arial" w:cs="Arial"/>
                <w:sz w:val="20"/>
                <w:szCs w:val="20"/>
              </w:rPr>
              <w:t xml:space="preserve">Flexible office / home based. </w:t>
            </w:r>
            <w:r w:rsidR="00337BB3" w:rsidRPr="00BA50F1">
              <w:rPr>
                <w:rFonts w:ascii="Arial" w:hAnsi="Arial" w:cs="Arial"/>
                <w:sz w:val="20"/>
                <w:szCs w:val="20"/>
              </w:rPr>
              <w:t xml:space="preserve">The post holder will be required to work in a range of environments, occasionally challenging and of a less than conducive nature for fulfilment of the job requirements. </w:t>
            </w:r>
          </w:p>
        </w:tc>
        <w:tc>
          <w:tcPr>
            <w:tcW w:w="501" w:type="pct"/>
            <w:tcBorders>
              <w:top w:val="single" w:sz="4" w:space="0" w:color="000000"/>
              <w:left w:val="single" w:sz="6" w:space="0" w:color="auto"/>
              <w:bottom w:val="nil"/>
              <w:right w:val="single" w:sz="6" w:space="0" w:color="auto"/>
            </w:tcBorders>
          </w:tcPr>
          <w:p w14:paraId="6A8CB86C" w14:textId="77777777" w:rsidR="00337BB3" w:rsidRPr="00337BB3" w:rsidRDefault="00337BB3" w:rsidP="007D1EE1">
            <w:pPr>
              <w:rPr>
                <w:rFonts w:ascii="Arial" w:hAnsi="Arial" w:cs="Arial"/>
                <w:sz w:val="20"/>
                <w:szCs w:val="20"/>
              </w:rPr>
            </w:pPr>
          </w:p>
          <w:p w14:paraId="338BF395" w14:textId="77777777" w:rsidR="00337BB3" w:rsidRPr="00337BB3" w:rsidRDefault="00337BB3" w:rsidP="007D1EE1">
            <w:pPr>
              <w:rPr>
                <w:rFonts w:ascii="Arial" w:hAnsi="Arial" w:cs="Arial"/>
                <w:sz w:val="20"/>
                <w:szCs w:val="20"/>
              </w:rPr>
            </w:pPr>
          </w:p>
          <w:p w14:paraId="1B0C67A2" w14:textId="77777777" w:rsidR="00337BB3" w:rsidRPr="00337BB3" w:rsidRDefault="00337BB3" w:rsidP="007D1EE1">
            <w:pPr>
              <w:rPr>
                <w:rFonts w:ascii="Arial" w:hAnsi="Arial" w:cs="Arial"/>
                <w:sz w:val="20"/>
                <w:szCs w:val="20"/>
              </w:rPr>
            </w:pPr>
            <w:r w:rsidRPr="00337BB3">
              <w:rPr>
                <w:rFonts w:ascii="Arial" w:hAnsi="Arial" w:cs="Arial"/>
                <w:sz w:val="20"/>
                <w:szCs w:val="20"/>
              </w:rPr>
              <w:t>E</w:t>
            </w:r>
          </w:p>
          <w:p w14:paraId="45F076C9" w14:textId="77777777" w:rsidR="00337BB3" w:rsidRPr="00337BB3" w:rsidRDefault="00337BB3" w:rsidP="007D1EE1">
            <w:pPr>
              <w:rPr>
                <w:rFonts w:ascii="Arial" w:hAnsi="Arial" w:cs="Arial"/>
                <w:sz w:val="20"/>
                <w:szCs w:val="20"/>
              </w:rPr>
            </w:pPr>
          </w:p>
          <w:p w14:paraId="2F3FD941" w14:textId="77777777" w:rsidR="00337BB3" w:rsidRPr="00337BB3" w:rsidRDefault="00337BB3" w:rsidP="007D1EE1">
            <w:pPr>
              <w:rPr>
                <w:rFonts w:ascii="Arial" w:hAnsi="Arial" w:cs="Arial"/>
                <w:sz w:val="20"/>
                <w:szCs w:val="20"/>
              </w:rPr>
            </w:pPr>
          </w:p>
          <w:p w14:paraId="3F7E58F9" w14:textId="77777777" w:rsidR="00337BB3" w:rsidRPr="00337BB3" w:rsidRDefault="00337BB3" w:rsidP="007D1EE1">
            <w:pPr>
              <w:rPr>
                <w:rFonts w:ascii="Arial" w:hAnsi="Arial" w:cs="Arial"/>
                <w:sz w:val="20"/>
                <w:szCs w:val="20"/>
              </w:rPr>
            </w:pPr>
            <w:r w:rsidRPr="00337BB3">
              <w:rPr>
                <w:rFonts w:ascii="Arial" w:hAnsi="Arial" w:cs="Arial"/>
                <w:sz w:val="20"/>
                <w:szCs w:val="20"/>
              </w:rPr>
              <w:t>E</w:t>
            </w:r>
          </w:p>
        </w:tc>
        <w:tc>
          <w:tcPr>
            <w:tcW w:w="461" w:type="pct"/>
            <w:tcBorders>
              <w:top w:val="single" w:sz="4" w:space="0" w:color="000000"/>
              <w:left w:val="nil"/>
              <w:bottom w:val="nil"/>
              <w:right w:val="single" w:sz="4" w:space="0" w:color="auto"/>
            </w:tcBorders>
          </w:tcPr>
          <w:p w14:paraId="6D28116F" w14:textId="77777777" w:rsidR="00337BB3" w:rsidRPr="00337BB3" w:rsidRDefault="00337BB3" w:rsidP="007D1EE1">
            <w:pPr>
              <w:rPr>
                <w:rFonts w:ascii="Arial" w:hAnsi="Arial" w:cs="Arial"/>
                <w:sz w:val="20"/>
                <w:szCs w:val="20"/>
              </w:rPr>
            </w:pPr>
          </w:p>
          <w:p w14:paraId="3531CC61" w14:textId="77777777" w:rsidR="00337BB3" w:rsidRPr="00337BB3" w:rsidRDefault="00337BB3" w:rsidP="007D1EE1">
            <w:pPr>
              <w:rPr>
                <w:rFonts w:ascii="Arial" w:hAnsi="Arial" w:cs="Arial"/>
                <w:sz w:val="20"/>
                <w:szCs w:val="20"/>
              </w:rPr>
            </w:pPr>
          </w:p>
          <w:p w14:paraId="527A8538" w14:textId="77777777" w:rsidR="00337BB3" w:rsidRPr="00337BB3" w:rsidRDefault="00337BB3" w:rsidP="007D1EE1">
            <w:pPr>
              <w:rPr>
                <w:rFonts w:ascii="Arial" w:hAnsi="Arial" w:cs="Arial"/>
                <w:sz w:val="20"/>
                <w:szCs w:val="20"/>
              </w:rPr>
            </w:pPr>
            <w:r w:rsidRPr="00337BB3">
              <w:rPr>
                <w:rFonts w:ascii="Arial" w:hAnsi="Arial" w:cs="Arial"/>
                <w:sz w:val="20"/>
                <w:szCs w:val="20"/>
              </w:rPr>
              <w:t>E</w:t>
            </w:r>
          </w:p>
          <w:p w14:paraId="4155A955" w14:textId="77777777" w:rsidR="00337BB3" w:rsidRPr="00337BB3" w:rsidRDefault="00337BB3" w:rsidP="007D1EE1">
            <w:pPr>
              <w:rPr>
                <w:rFonts w:ascii="Arial" w:hAnsi="Arial" w:cs="Arial"/>
                <w:sz w:val="20"/>
                <w:szCs w:val="20"/>
              </w:rPr>
            </w:pPr>
          </w:p>
          <w:p w14:paraId="526FB8D9" w14:textId="77777777" w:rsidR="00337BB3" w:rsidRPr="00337BB3" w:rsidRDefault="00337BB3" w:rsidP="007D1EE1">
            <w:pPr>
              <w:rPr>
                <w:rFonts w:ascii="Arial" w:hAnsi="Arial" w:cs="Arial"/>
                <w:sz w:val="20"/>
                <w:szCs w:val="20"/>
              </w:rPr>
            </w:pPr>
          </w:p>
          <w:p w14:paraId="23133DDE" w14:textId="77777777" w:rsidR="00337BB3" w:rsidRPr="00337BB3" w:rsidRDefault="00337BB3" w:rsidP="007D1EE1">
            <w:pPr>
              <w:rPr>
                <w:rFonts w:ascii="Arial" w:hAnsi="Arial" w:cs="Arial"/>
                <w:sz w:val="20"/>
                <w:szCs w:val="20"/>
              </w:rPr>
            </w:pPr>
            <w:r w:rsidRPr="00337BB3">
              <w:rPr>
                <w:rFonts w:ascii="Arial" w:hAnsi="Arial" w:cs="Arial"/>
                <w:sz w:val="20"/>
                <w:szCs w:val="20"/>
              </w:rPr>
              <w:t>E</w:t>
            </w:r>
          </w:p>
        </w:tc>
      </w:tr>
      <w:tr w:rsidR="00337BB3" w:rsidRPr="00337BB3" w14:paraId="6D8CF941" w14:textId="77777777" w:rsidTr="009E4C32">
        <w:trPr>
          <w:trHeight w:val="87"/>
        </w:trPr>
        <w:tc>
          <w:tcPr>
            <w:tcW w:w="4038" w:type="pct"/>
            <w:tcBorders>
              <w:top w:val="nil"/>
              <w:bottom w:val="single" w:sz="4" w:space="0" w:color="auto"/>
              <w:right w:val="nil"/>
            </w:tcBorders>
          </w:tcPr>
          <w:p w14:paraId="10032B6D" w14:textId="77777777" w:rsidR="00337BB3" w:rsidRPr="00BA50F1" w:rsidRDefault="00337BB3" w:rsidP="007D1EE1">
            <w:pPr>
              <w:rPr>
                <w:rFonts w:ascii="Arial" w:hAnsi="Arial" w:cs="Arial"/>
                <w:sz w:val="20"/>
                <w:szCs w:val="20"/>
              </w:rPr>
            </w:pPr>
          </w:p>
        </w:tc>
        <w:tc>
          <w:tcPr>
            <w:tcW w:w="501" w:type="pct"/>
            <w:tcBorders>
              <w:top w:val="nil"/>
              <w:left w:val="single" w:sz="6" w:space="0" w:color="auto"/>
              <w:bottom w:val="single" w:sz="4" w:space="0" w:color="auto"/>
              <w:right w:val="single" w:sz="6" w:space="0" w:color="auto"/>
            </w:tcBorders>
          </w:tcPr>
          <w:p w14:paraId="64A5C06C" w14:textId="77777777" w:rsidR="00337BB3" w:rsidRPr="00337BB3" w:rsidRDefault="00337BB3" w:rsidP="007D1EE1">
            <w:pPr>
              <w:rPr>
                <w:rFonts w:ascii="Arial" w:hAnsi="Arial" w:cs="Arial"/>
                <w:b/>
                <w:sz w:val="20"/>
                <w:szCs w:val="20"/>
              </w:rPr>
            </w:pPr>
          </w:p>
        </w:tc>
        <w:tc>
          <w:tcPr>
            <w:tcW w:w="461" w:type="pct"/>
            <w:tcBorders>
              <w:top w:val="nil"/>
              <w:left w:val="nil"/>
              <w:bottom w:val="single" w:sz="4" w:space="0" w:color="auto"/>
              <w:right w:val="single" w:sz="4" w:space="0" w:color="auto"/>
            </w:tcBorders>
          </w:tcPr>
          <w:p w14:paraId="45D3E88B" w14:textId="77777777" w:rsidR="00337BB3" w:rsidRPr="00337BB3" w:rsidRDefault="00337BB3" w:rsidP="007D1EE1">
            <w:pPr>
              <w:rPr>
                <w:rFonts w:ascii="Arial" w:hAnsi="Arial" w:cs="Arial"/>
                <w:b/>
                <w:sz w:val="20"/>
                <w:szCs w:val="20"/>
              </w:rPr>
            </w:pPr>
          </w:p>
        </w:tc>
      </w:tr>
    </w:tbl>
    <w:p w14:paraId="54432DDF" w14:textId="5BCF8B54" w:rsidR="00337BB3" w:rsidRDefault="00337BB3" w:rsidP="007D1EE1">
      <w:pPr>
        <w:rPr>
          <w:rFonts w:ascii="Arial" w:hAnsi="Arial"/>
          <w:sz w:val="20"/>
          <w:szCs w:val="20"/>
        </w:rPr>
      </w:pPr>
      <w:r w:rsidRPr="00337BB3">
        <w:rPr>
          <w:rFonts w:ascii="Arial" w:hAnsi="Arial"/>
          <w:b/>
          <w:sz w:val="20"/>
          <w:szCs w:val="20"/>
        </w:rPr>
        <w:t>* E</w:t>
      </w:r>
      <w:r w:rsidRPr="00337BB3">
        <w:rPr>
          <w:rFonts w:ascii="Arial" w:hAnsi="Arial"/>
          <w:sz w:val="20"/>
          <w:szCs w:val="20"/>
        </w:rPr>
        <w:t>ssential/</w:t>
      </w:r>
      <w:r w:rsidRPr="00337BB3">
        <w:rPr>
          <w:rFonts w:ascii="Arial" w:hAnsi="Arial"/>
          <w:b/>
          <w:sz w:val="20"/>
          <w:szCs w:val="20"/>
        </w:rPr>
        <w:t>D</w:t>
      </w:r>
      <w:r w:rsidRPr="00337BB3">
        <w:rPr>
          <w:rFonts w:ascii="Arial" w:hAnsi="Arial"/>
          <w:sz w:val="20"/>
          <w:szCs w:val="20"/>
        </w:rPr>
        <w:t>esirable</w:t>
      </w:r>
    </w:p>
    <w:p w14:paraId="44210742" w14:textId="42203E7A" w:rsidR="0097202A" w:rsidRDefault="0097202A" w:rsidP="007D1EE1">
      <w:pPr>
        <w:rPr>
          <w:rFonts w:ascii="Arial" w:hAnsi="Arial"/>
          <w:sz w:val="20"/>
          <w:szCs w:val="20"/>
        </w:rPr>
      </w:pPr>
    </w:p>
    <w:p w14:paraId="6A099D71" w14:textId="77777777" w:rsidR="0097202A" w:rsidRPr="00337BB3" w:rsidRDefault="0097202A" w:rsidP="007D1EE1">
      <w:pPr>
        <w:rPr>
          <w:rFonts w:ascii="Arial" w:hAnsi="Arial"/>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665"/>
        <w:gridCol w:w="978"/>
        <w:gridCol w:w="3666"/>
        <w:gridCol w:w="978"/>
        <w:gridCol w:w="3666"/>
        <w:gridCol w:w="975"/>
      </w:tblGrid>
      <w:tr w:rsidR="00337BB3" w:rsidRPr="00337BB3" w14:paraId="1D17AC2E" w14:textId="77777777" w:rsidTr="0097202A">
        <w:tc>
          <w:tcPr>
            <w:tcW w:w="5000" w:type="pct"/>
            <w:gridSpan w:val="6"/>
          </w:tcPr>
          <w:p w14:paraId="3E0D3E31" w14:textId="77777777" w:rsidR="00337BB3" w:rsidRPr="00337BB3" w:rsidRDefault="00337BB3" w:rsidP="007D1EE1">
            <w:pPr>
              <w:rPr>
                <w:rFonts w:ascii="Arial" w:hAnsi="Arial" w:cs="Arial"/>
                <w:sz w:val="20"/>
                <w:szCs w:val="20"/>
              </w:rPr>
            </w:pPr>
            <w:r w:rsidRPr="00337BB3">
              <w:rPr>
                <w:rFonts w:ascii="Arial" w:hAnsi="Arial" w:cs="Arial"/>
                <w:b/>
                <w:sz w:val="20"/>
                <w:szCs w:val="20"/>
              </w:rPr>
              <w:t>HAZARDS IDENTIFIED (</w:t>
            </w:r>
            <w:r w:rsidRPr="00337BB3">
              <w:rPr>
                <w:rFonts w:ascii="Arial" w:hAnsi="Arial" w:cs="Arial"/>
                <w:b/>
                <w:i/>
                <w:sz w:val="20"/>
                <w:szCs w:val="20"/>
              </w:rPr>
              <w:t>tick as appropriate)</w:t>
            </w:r>
            <w:r w:rsidRPr="00337BB3">
              <w:rPr>
                <w:rFonts w:ascii="Arial" w:hAnsi="Arial" w:cs="Arial"/>
                <w:b/>
                <w:sz w:val="20"/>
                <w:szCs w:val="20"/>
              </w:rPr>
              <w:t>:</w:t>
            </w:r>
          </w:p>
        </w:tc>
      </w:tr>
      <w:tr w:rsidR="00337BB3" w:rsidRPr="00337BB3" w14:paraId="14551D9A" w14:textId="77777777" w:rsidTr="0097202A">
        <w:tc>
          <w:tcPr>
            <w:tcW w:w="1316" w:type="pct"/>
          </w:tcPr>
          <w:p w14:paraId="3035140A" w14:textId="77777777" w:rsidR="00337BB3" w:rsidRPr="00337BB3" w:rsidRDefault="00337BB3" w:rsidP="007D1EE1">
            <w:pPr>
              <w:rPr>
                <w:rFonts w:ascii="Arial" w:hAnsi="Arial" w:cs="Arial"/>
                <w:sz w:val="20"/>
                <w:szCs w:val="20"/>
              </w:rPr>
            </w:pPr>
            <w:r w:rsidRPr="00337BB3">
              <w:rPr>
                <w:rFonts w:ascii="Arial" w:hAnsi="Arial" w:cs="Arial"/>
                <w:sz w:val="20"/>
                <w:szCs w:val="20"/>
              </w:rPr>
              <w:t>Laboratory specimens</w:t>
            </w:r>
          </w:p>
          <w:p w14:paraId="7F4E875D" w14:textId="20D204CF" w:rsidR="00337BB3" w:rsidRPr="00337BB3" w:rsidRDefault="007D1EE1" w:rsidP="007D1EE1">
            <w:pPr>
              <w:rPr>
                <w:rFonts w:ascii="Arial" w:hAnsi="Arial" w:cs="Arial"/>
                <w:sz w:val="20"/>
                <w:szCs w:val="20"/>
              </w:rPr>
            </w:pPr>
            <w:r w:rsidRPr="00337BB3">
              <w:rPr>
                <w:rFonts w:ascii="Arial" w:hAnsi="Arial" w:cs="Arial"/>
                <w:sz w:val="20"/>
                <w:szCs w:val="20"/>
              </w:rPr>
              <w:t>Proteinaceous</w:t>
            </w:r>
            <w:r w:rsidR="00337BB3" w:rsidRPr="00337BB3">
              <w:rPr>
                <w:rFonts w:ascii="Arial" w:hAnsi="Arial" w:cs="Arial"/>
                <w:sz w:val="20"/>
                <w:szCs w:val="20"/>
              </w:rPr>
              <w:t xml:space="preserve"> Dusts</w:t>
            </w:r>
          </w:p>
        </w:tc>
        <w:tc>
          <w:tcPr>
            <w:tcW w:w="351" w:type="pct"/>
          </w:tcPr>
          <w:p w14:paraId="02AC02C9" w14:textId="77777777" w:rsidR="00337BB3" w:rsidRPr="00337BB3" w:rsidRDefault="00337BB3" w:rsidP="007D1EE1">
            <w:pPr>
              <w:rPr>
                <w:rFonts w:ascii="Arial" w:hAnsi="Arial" w:cs="Arial"/>
                <w:sz w:val="20"/>
                <w:szCs w:val="20"/>
              </w:rPr>
            </w:pPr>
          </w:p>
        </w:tc>
        <w:tc>
          <w:tcPr>
            <w:tcW w:w="1316" w:type="pct"/>
          </w:tcPr>
          <w:p w14:paraId="678A4B05" w14:textId="0DE9F110" w:rsidR="00337BB3" w:rsidRPr="00337BB3" w:rsidRDefault="00337BB3" w:rsidP="007D1EE1">
            <w:pPr>
              <w:rPr>
                <w:rFonts w:ascii="Arial" w:hAnsi="Arial" w:cs="Arial"/>
                <w:sz w:val="20"/>
                <w:szCs w:val="20"/>
              </w:rPr>
            </w:pPr>
            <w:r w:rsidRPr="00337BB3">
              <w:rPr>
                <w:rFonts w:ascii="Arial" w:hAnsi="Arial" w:cs="Arial"/>
                <w:sz w:val="20"/>
                <w:szCs w:val="20"/>
              </w:rPr>
              <w:t>Clinical contact with patients</w:t>
            </w:r>
          </w:p>
        </w:tc>
        <w:tc>
          <w:tcPr>
            <w:tcW w:w="351" w:type="pct"/>
          </w:tcPr>
          <w:p w14:paraId="3F6CE086" w14:textId="77777777" w:rsidR="00337BB3" w:rsidRPr="00337BB3" w:rsidRDefault="00337BB3" w:rsidP="007D1EE1">
            <w:pPr>
              <w:rPr>
                <w:rFonts w:ascii="Arial" w:hAnsi="Arial" w:cs="Arial"/>
                <w:sz w:val="20"/>
                <w:szCs w:val="20"/>
              </w:rPr>
            </w:pPr>
          </w:p>
        </w:tc>
        <w:tc>
          <w:tcPr>
            <w:tcW w:w="1316" w:type="pct"/>
          </w:tcPr>
          <w:p w14:paraId="4EEE4920" w14:textId="77777777" w:rsidR="00337BB3" w:rsidRPr="00337BB3" w:rsidRDefault="00337BB3" w:rsidP="007D1EE1">
            <w:pPr>
              <w:rPr>
                <w:rFonts w:ascii="Arial" w:hAnsi="Arial" w:cs="Arial"/>
                <w:sz w:val="20"/>
                <w:szCs w:val="20"/>
              </w:rPr>
            </w:pPr>
            <w:r w:rsidRPr="00337BB3">
              <w:rPr>
                <w:rFonts w:ascii="Arial" w:hAnsi="Arial" w:cs="Arial"/>
                <w:sz w:val="20"/>
                <w:szCs w:val="20"/>
              </w:rPr>
              <w:t>Performing Exposure</w:t>
            </w:r>
          </w:p>
          <w:p w14:paraId="26781F4D" w14:textId="77777777" w:rsidR="00337BB3" w:rsidRPr="00337BB3" w:rsidRDefault="00337BB3" w:rsidP="007D1EE1">
            <w:pPr>
              <w:rPr>
                <w:rFonts w:ascii="Arial" w:hAnsi="Arial" w:cs="Arial"/>
                <w:sz w:val="20"/>
                <w:szCs w:val="20"/>
              </w:rPr>
            </w:pPr>
            <w:r w:rsidRPr="00337BB3">
              <w:rPr>
                <w:rFonts w:ascii="Arial" w:hAnsi="Arial" w:cs="Arial"/>
                <w:sz w:val="20"/>
                <w:szCs w:val="20"/>
              </w:rPr>
              <w:t>Prone Invasive Procedures</w:t>
            </w:r>
          </w:p>
        </w:tc>
        <w:tc>
          <w:tcPr>
            <w:tcW w:w="351" w:type="pct"/>
          </w:tcPr>
          <w:p w14:paraId="69559C2B" w14:textId="77777777" w:rsidR="00337BB3" w:rsidRPr="00337BB3" w:rsidRDefault="00337BB3" w:rsidP="007D1EE1">
            <w:pPr>
              <w:rPr>
                <w:rFonts w:ascii="Arial" w:hAnsi="Arial" w:cs="Arial"/>
                <w:sz w:val="20"/>
                <w:szCs w:val="20"/>
              </w:rPr>
            </w:pPr>
          </w:p>
        </w:tc>
      </w:tr>
      <w:tr w:rsidR="00337BB3" w:rsidRPr="00337BB3" w14:paraId="1C70B5F3" w14:textId="77777777" w:rsidTr="0097202A">
        <w:tc>
          <w:tcPr>
            <w:tcW w:w="1316" w:type="pct"/>
          </w:tcPr>
          <w:p w14:paraId="205D59B7" w14:textId="77777777" w:rsidR="00337BB3" w:rsidRPr="00337BB3" w:rsidRDefault="00337BB3" w:rsidP="007D1EE1">
            <w:pPr>
              <w:rPr>
                <w:rFonts w:ascii="Arial" w:hAnsi="Arial" w:cs="Arial"/>
                <w:sz w:val="20"/>
                <w:szCs w:val="20"/>
              </w:rPr>
            </w:pPr>
            <w:r w:rsidRPr="00337BB3">
              <w:rPr>
                <w:rFonts w:ascii="Arial" w:hAnsi="Arial" w:cs="Arial"/>
                <w:sz w:val="20"/>
                <w:szCs w:val="20"/>
              </w:rPr>
              <w:t>Blood / Body Fluids</w:t>
            </w:r>
          </w:p>
        </w:tc>
        <w:tc>
          <w:tcPr>
            <w:tcW w:w="351" w:type="pct"/>
          </w:tcPr>
          <w:p w14:paraId="384780DF" w14:textId="77777777" w:rsidR="00337BB3" w:rsidRPr="00337BB3" w:rsidRDefault="00337BB3" w:rsidP="007D1EE1">
            <w:pPr>
              <w:rPr>
                <w:rFonts w:ascii="Arial" w:hAnsi="Arial" w:cs="Arial"/>
                <w:sz w:val="20"/>
                <w:szCs w:val="20"/>
              </w:rPr>
            </w:pPr>
          </w:p>
        </w:tc>
        <w:tc>
          <w:tcPr>
            <w:tcW w:w="1316" w:type="pct"/>
          </w:tcPr>
          <w:p w14:paraId="2A27B81D" w14:textId="77777777" w:rsidR="00337BB3" w:rsidRPr="00337BB3" w:rsidRDefault="00337BB3" w:rsidP="007D1EE1">
            <w:pPr>
              <w:rPr>
                <w:rFonts w:ascii="Arial" w:hAnsi="Arial" w:cs="Arial"/>
                <w:sz w:val="20"/>
                <w:szCs w:val="20"/>
              </w:rPr>
            </w:pPr>
            <w:r w:rsidRPr="00337BB3">
              <w:rPr>
                <w:rFonts w:ascii="Arial" w:hAnsi="Arial" w:cs="Arial"/>
                <w:sz w:val="20"/>
                <w:szCs w:val="20"/>
              </w:rPr>
              <w:t>Dusty environment</w:t>
            </w:r>
          </w:p>
        </w:tc>
        <w:tc>
          <w:tcPr>
            <w:tcW w:w="351" w:type="pct"/>
          </w:tcPr>
          <w:p w14:paraId="50CF06DA" w14:textId="77777777" w:rsidR="00337BB3" w:rsidRPr="00337BB3" w:rsidRDefault="00337BB3" w:rsidP="007D1EE1">
            <w:pPr>
              <w:rPr>
                <w:rFonts w:ascii="Arial" w:hAnsi="Arial" w:cs="Arial"/>
                <w:sz w:val="20"/>
                <w:szCs w:val="20"/>
              </w:rPr>
            </w:pPr>
          </w:p>
        </w:tc>
        <w:tc>
          <w:tcPr>
            <w:tcW w:w="1316" w:type="pct"/>
          </w:tcPr>
          <w:p w14:paraId="3146BCA0" w14:textId="77777777" w:rsidR="00337BB3" w:rsidRPr="00337BB3" w:rsidRDefault="00337BB3" w:rsidP="007D1EE1">
            <w:pPr>
              <w:rPr>
                <w:rFonts w:ascii="Arial" w:hAnsi="Arial" w:cs="Arial"/>
                <w:sz w:val="20"/>
                <w:szCs w:val="20"/>
              </w:rPr>
            </w:pPr>
            <w:r w:rsidRPr="00337BB3">
              <w:rPr>
                <w:rFonts w:ascii="Arial" w:hAnsi="Arial" w:cs="Arial"/>
                <w:sz w:val="20"/>
                <w:szCs w:val="20"/>
              </w:rPr>
              <w:t>VDU use</w:t>
            </w:r>
          </w:p>
        </w:tc>
        <w:tc>
          <w:tcPr>
            <w:tcW w:w="351" w:type="pct"/>
          </w:tcPr>
          <w:p w14:paraId="01BF2164" w14:textId="77777777" w:rsidR="00337BB3" w:rsidRPr="00337BB3" w:rsidRDefault="00337BB3" w:rsidP="007D1EE1">
            <w:pPr>
              <w:rPr>
                <w:rFonts w:ascii="Arial" w:hAnsi="Arial" w:cs="Arial"/>
                <w:sz w:val="20"/>
                <w:szCs w:val="20"/>
              </w:rPr>
            </w:pPr>
            <w:r w:rsidRPr="00337BB3">
              <w:rPr>
                <w:rFonts w:ascii="Arial" w:hAnsi="Arial" w:cs="Arial"/>
                <w:sz w:val="20"/>
                <w:szCs w:val="20"/>
              </w:rPr>
              <w:t>x</w:t>
            </w:r>
          </w:p>
        </w:tc>
      </w:tr>
      <w:tr w:rsidR="00337BB3" w:rsidRPr="00337BB3" w14:paraId="719C9133" w14:textId="77777777" w:rsidTr="0097202A">
        <w:tc>
          <w:tcPr>
            <w:tcW w:w="1316" w:type="pct"/>
          </w:tcPr>
          <w:p w14:paraId="2B00DCBC" w14:textId="77777777" w:rsidR="00337BB3" w:rsidRPr="00337BB3" w:rsidRDefault="00337BB3" w:rsidP="007D1EE1">
            <w:pPr>
              <w:rPr>
                <w:rFonts w:ascii="Arial" w:hAnsi="Arial" w:cs="Arial"/>
                <w:sz w:val="20"/>
                <w:szCs w:val="20"/>
              </w:rPr>
            </w:pPr>
            <w:r w:rsidRPr="00337BB3">
              <w:rPr>
                <w:rFonts w:ascii="Arial" w:hAnsi="Arial" w:cs="Arial"/>
                <w:sz w:val="20"/>
                <w:szCs w:val="20"/>
              </w:rPr>
              <w:t>Radiation</w:t>
            </w:r>
          </w:p>
        </w:tc>
        <w:tc>
          <w:tcPr>
            <w:tcW w:w="351" w:type="pct"/>
          </w:tcPr>
          <w:p w14:paraId="5B20DE47" w14:textId="77777777" w:rsidR="00337BB3" w:rsidRPr="00337BB3" w:rsidRDefault="00337BB3" w:rsidP="007D1EE1">
            <w:pPr>
              <w:rPr>
                <w:rFonts w:ascii="Arial" w:hAnsi="Arial" w:cs="Arial"/>
                <w:sz w:val="20"/>
                <w:szCs w:val="20"/>
              </w:rPr>
            </w:pPr>
          </w:p>
        </w:tc>
        <w:tc>
          <w:tcPr>
            <w:tcW w:w="1316" w:type="pct"/>
          </w:tcPr>
          <w:p w14:paraId="16FC3CA9" w14:textId="77777777" w:rsidR="00337BB3" w:rsidRPr="00337BB3" w:rsidRDefault="00337BB3" w:rsidP="007D1EE1">
            <w:pPr>
              <w:rPr>
                <w:rFonts w:ascii="Arial" w:hAnsi="Arial" w:cs="Arial"/>
                <w:sz w:val="20"/>
                <w:szCs w:val="20"/>
              </w:rPr>
            </w:pPr>
            <w:r w:rsidRPr="00337BB3">
              <w:rPr>
                <w:rFonts w:ascii="Arial" w:hAnsi="Arial" w:cs="Arial"/>
                <w:sz w:val="20"/>
                <w:szCs w:val="20"/>
              </w:rPr>
              <w:t>Challenging Behaviour</w:t>
            </w:r>
          </w:p>
        </w:tc>
        <w:tc>
          <w:tcPr>
            <w:tcW w:w="351" w:type="pct"/>
          </w:tcPr>
          <w:p w14:paraId="65AFE454" w14:textId="77777777" w:rsidR="00337BB3" w:rsidRPr="00337BB3" w:rsidRDefault="00337BB3" w:rsidP="007D1EE1">
            <w:pPr>
              <w:rPr>
                <w:rFonts w:ascii="Arial" w:hAnsi="Arial" w:cs="Arial"/>
                <w:sz w:val="20"/>
                <w:szCs w:val="20"/>
              </w:rPr>
            </w:pPr>
            <w:r w:rsidRPr="00337BB3">
              <w:rPr>
                <w:rFonts w:ascii="Arial" w:hAnsi="Arial" w:cs="Arial"/>
                <w:sz w:val="20"/>
                <w:szCs w:val="20"/>
              </w:rPr>
              <w:t>x*</w:t>
            </w:r>
          </w:p>
        </w:tc>
        <w:tc>
          <w:tcPr>
            <w:tcW w:w="1316" w:type="pct"/>
          </w:tcPr>
          <w:p w14:paraId="27D7488D" w14:textId="77777777" w:rsidR="00337BB3" w:rsidRPr="00337BB3" w:rsidRDefault="00337BB3" w:rsidP="007D1EE1">
            <w:pPr>
              <w:rPr>
                <w:rFonts w:ascii="Arial" w:hAnsi="Arial" w:cs="Arial"/>
                <w:sz w:val="20"/>
                <w:szCs w:val="20"/>
              </w:rPr>
            </w:pPr>
            <w:r w:rsidRPr="00337BB3">
              <w:rPr>
                <w:rFonts w:ascii="Arial" w:hAnsi="Arial" w:cs="Arial"/>
                <w:sz w:val="20"/>
                <w:szCs w:val="20"/>
              </w:rPr>
              <w:t>Manual handling</w:t>
            </w:r>
          </w:p>
        </w:tc>
        <w:tc>
          <w:tcPr>
            <w:tcW w:w="351" w:type="pct"/>
          </w:tcPr>
          <w:p w14:paraId="0907217E" w14:textId="77777777" w:rsidR="00337BB3" w:rsidRPr="00337BB3" w:rsidRDefault="00337BB3" w:rsidP="007D1EE1">
            <w:pPr>
              <w:rPr>
                <w:rFonts w:ascii="Arial" w:hAnsi="Arial" w:cs="Arial"/>
                <w:sz w:val="20"/>
                <w:szCs w:val="20"/>
              </w:rPr>
            </w:pPr>
            <w:r w:rsidRPr="00337BB3">
              <w:rPr>
                <w:rFonts w:ascii="Arial" w:hAnsi="Arial" w:cs="Arial"/>
                <w:sz w:val="20"/>
                <w:szCs w:val="20"/>
              </w:rPr>
              <w:t>x*</w:t>
            </w:r>
          </w:p>
        </w:tc>
      </w:tr>
      <w:tr w:rsidR="00337BB3" w:rsidRPr="00337BB3" w14:paraId="48ACD7E1" w14:textId="77777777" w:rsidTr="0097202A">
        <w:tc>
          <w:tcPr>
            <w:tcW w:w="1316" w:type="pct"/>
          </w:tcPr>
          <w:p w14:paraId="1E7B34BC" w14:textId="77777777" w:rsidR="00337BB3" w:rsidRPr="00337BB3" w:rsidRDefault="00337BB3" w:rsidP="007D1EE1">
            <w:pPr>
              <w:rPr>
                <w:rFonts w:ascii="Arial" w:hAnsi="Arial" w:cs="Arial"/>
                <w:sz w:val="20"/>
                <w:szCs w:val="20"/>
              </w:rPr>
            </w:pPr>
            <w:r w:rsidRPr="00337BB3">
              <w:rPr>
                <w:rFonts w:ascii="Arial" w:hAnsi="Arial" w:cs="Arial"/>
                <w:sz w:val="20"/>
                <w:szCs w:val="20"/>
              </w:rPr>
              <w:t>Solvents</w:t>
            </w:r>
          </w:p>
        </w:tc>
        <w:tc>
          <w:tcPr>
            <w:tcW w:w="351" w:type="pct"/>
          </w:tcPr>
          <w:p w14:paraId="77A2D6A7" w14:textId="77777777" w:rsidR="00337BB3" w:rsidRPr="00337BB3" w:rsidRDefault="00337BB3" w:rsidP="007D1EE1">
            <w:pPr>
              <w:rPr>
                <w:rFonts w:ascii="Arial" w:hAnsi="Arial" w:cs="Arial"/>
                <w:sz w:val="20"/>
                <w:szCs w:val="20"/>
              </w:rPr>
            </w:pPr>
          </w:p>
        </w:tc>
        <w:tc>
          <w:tcPr>
            <w:tcW w:w="1316" w:type="pct"/>
          </w:tcPr>
          <w:p w14:paraId="3D11B403" w14:textId="77777777" w:rsidR="00337BB3" w:rsidRPr="00337BB3" w:rsidRDefault="00337BB3" w:rsidP="007D1EE1">
            <w:pPr>
              <w:rPr>
                <w:rFonts w:ascii="Arial" w:hAnsi="Arial" w:cs="Arial"/>
                <w:sz w:val="20"/>
                <w:szCs w:val="20"/>
              </w:rPr>
            </w:pPr>
            <w:r w:rsidRPr="00337BB3">
              <w:rPr>
                <w:rFonts w:ascii="Arial" w:hAnsi="Arial" w:cs="Arial"/>
                <w:sz w:val="20"/>
                <w:szCs w:val="20"/>
              </w:rPr>
              <w:t>Driving</w:t>
            </w:r>
          </w:p>
        </w:tc>
        <w:tc>
          <w:tcPr>
            <w:tcW w:w="351" w:type="pct"/>
          </w:tcPr>
          <w:p w14:paraId="6B33ADEE" w14:textId="77777777" w:rsidR="00337BB3" w:rsidRPr="00337BB3" w:rsidRDefault="00337BB3" w:rsidP="007D1EE1">
            <w:pPr>
              <w:rPr>
                <w:rFonts w:ascii="Arial" w:hAnsi="Arial" w:cs="Arial"/>
                <w:sz w:val="20"/>
                <w:szCs w:val="20"/>
              </w:rPr>
            </w:pPr>
            <w:r w:rsidRPr="00337BB3">
              <w:rPr>
                <w:rFonts w:ascii="Arial" w:hAnsi="Arial" w:cs="Arial"/>
                <w:sz w:val="20"/>
                <w:szCs w:val="20"/>
              </w:rPr>
              <w:t>x</w:t>
            </w:r>
          </w:p>
        </w:tc>
        <w:tc>
          <w:tcPr>
            <w:tcW w:w="1316" w:type="pct"/>
          </w:tcPr>
          <w:p w14:paraId="38A4714E" w14:textId="77777777" w:rsidR="00337BB3" w:rsidRPr="00337BB3" w:rsidRDefault="00337BB3" w:rsidP="007D1EE1">
            <w:pPr>
              <w:rPr>
                <w:rFonts w:ascii="Arial" w:hAnsi="Arial" w:cs="Arial"/>
                <w:sz w:val="20"/>
                <w:szCs w:val="20"/>
              </w:rPr>
            </w:pPr>
            <w:r w:rsidRPr="00337BB3">
              <w:rPr>
                <w:rFonts w:ascii="Arial" w:hAnsi="Arial" w:cs="Arial"/>
                <w:sz w:val="20"/>
                <w:szCs w:val="20"/>
              </w:rPr>
              <w:t>Noise</w:t>
            </w:r>
          </w:p>
        </w:tc>
        <w:tc>
          <w:tcPr>
            <w:tcW w:w="351" w:type="pct"/>
          </w:tcPr>
          <w:p w14:paraId="179BA244" w14:textId="77777777" w:rsidR="00337BB3" w:rsidRPr="00337BB3" w:rsidRDefault="00337BB3" w:rsidP="007D1EE1">
            <w:pPr>
              <w:rPr>
                <w:rFonts w:ascii="Arial" w:hAnsi="Arial" w:cs="Arial"/>
                <w:sz w:val="20"/>
                <w:szCs w:val="20"/>
              </w:rPr>
            </w:pPr>
          </w:p>
        </w:tc>
      </w:tr>
      <w:tr w:rsidR="00337BB3" w:rsidRPr="00337BB3" w14:paraId="2918FA15" w14:textId="77777777" w:rsidTr="0097202A">
        <w:tc>
          <w:tcPr>
            <w:tcW w:w="1316" w:type="pct"/>
          </w:tcPr>
          <w:p w14:paraId="29E2B007" w14:textId="77777777" w:rsidR="00337BB3" w:rsidRPr="00337BB3" w:rsidRDefault="00337BB3" w:rsidP="007D1EE1">
            <w:pPr>
              <w:rPr>
                <w:rFonts w:ascii="Arial" w:hAnsi="Arial" w:cs="Arial"/>
                <w:sz w:val="20"/>
                <w:szCs w:val="20"/>
              </w:rPr>
            </w:pPr>
            <w:r w:rsidRPr="00337BB3">
              <w:rPr>
                <w:rFonts w:ascii="Arial" w:hAnsi="Arial" w:cs="Arial"/>
                <w:sz w:val="20"/>
                <w:szCs w:val="20"/>
              </w:rPr>
              <w:t>Respiratory Sensitisers</w:t>
            </w:r>
          </w:p>
        </w:tc>
        <w:tc>
          <w:tcPr>
            <w:tcW w:w="351" w:type="pct"/>
          </w:tcPr>
          <w:p w14:paraId="7887B57C" w14:textId="77777777" w:rsidR="00337BB3" w:rsidRPr="00337BB3" w:rsidRDefault="00337BB3" w:rsidP="007D1EE1">
            <w:pPr>
              <w:rPr>
                <w:rFonts w:ascii="Arial" w:hAnsi="Arial" w:cs="Arial"/>
                <w:sz w:val="20"/>
                <w:szCs w:val="20"/>
              </w:rPr>
            </w:pPr>
          </w:p>
        </w:tc>
        <w:tc>
          <w:tcPr>
            <w:tcW w:w="1316" w:type="pct"/>
          </w:tcPr>
          <w:p w14:paraId="094A580D" w14:textId="77777777" w:rsidR="00337BB3" w:rsidRPr="00337BB3" w:rsidRDefault="00337BB3" w:rsidP="007D1EE1">
            <w:pPr>
              <w:rPr>
                <w:rFonts w:ascii="Arial" w:hAnsi="Arial" w:cs="Arial"/>
                <w:sz w:val="20"/>
                <w:szCs w:val="20"/>
              </w:rPr>
            </w:pPr>
            <w:r w:rsidRPr="00337BB3">
              <w:rPr>
                <w:rFonts w:ascii="Arial" w:hAnsi="Arial" w:cs="Arial"/>
                <w:sz w:val="20"/>
                <w:szCs w:val="20"/>
              </w:rPr>
              <w:t>Food handling</w:t>
            </w:r>
          </w:p>
        </w:tc>
        <w:tc>
          <w:tcPr>
            <w:tcW w:w="351" w:type="pct"/>
          </w:tcPr>
          <w:p w14:paraId="0420A3E6" w14:textId="77777777" w:rsidR="00337BB3" w:rsidRPr="00337BB3" w:rsidRDefault="00337BB3" w:rsidP="007D1EE1">
            <w:pPr>
              <w:rPr>
                <w:rFonts w:ascii="Arial" w:hAnsi="Arial" w:cs="Arial"/>
                <w:sz w:val="20"/>
                <w:szCs w:val="20"/>
              </w:rPr>
            </w:pPr>
          </w:p>
        </w:tc>
        <w:tc>
          <w:tcPr>
            <w:tcW w:w="1316" w:type="pct"/>
          </w:tcPr>
          <w:p w14:paraId="733C525E" w14:textId="77777777" w:rsidR="00337BB3" w:rsidRPr="00337BB3" w:rsidRDefault="00337BB3" w:rsidP="007D1EE1">
            <w:pPr>
              <w:rPr>
                <w:rFonts w:ascii="Arial" w:hAnsi="Arial" w:cs="Arial"/>
                <w:sz w:val="20"/>
                <w:szCs w:val="20"/>
              </w:rPr>
            </w:pPr>
            <w:r w:rsidRPr="00337BB3">
              <w:rPr>
                <w:rFonts w:ascii="Arial" w:hAnsi="Arial" w:cs="Arial"/>
                <w:sz w:val="20"/>
                <w:szCs w:val="20"/>
              </w:rPr>
              <w:t>Working in isolation</w:t>
            </w:r>
          </w:p>
        </w:tc>
        <w:tc>
          <w:tcPr>
            <w:tcW w:w="351" w:type="pct"/>
          </w:tcPr>
          <w:p w14:paraId="6C30D99B" w14:textId="77777777" w:rsidR="00337BB3" w:rsidRPr="00337BB3" w:rsidRDefault="00337BB3" w:rsidP="007D1EE1">
            <w:pPr>
              <w:rPr>
                <w:rFonts w:ascii="Arial" w:hAnsi="Arial" w:cs="Arial"/>
                <w:sz w:val="20"/>
                <w:szCs w:val="20"/>
              </w:rPr>
            </w:pPr>
            <w:r w:rsidRPr="00337BB3">
              <w:rPr>
                <w:rFonts w:ascii="Arial" w:hAnsi="Arial" w:cs="Arial"/>
                <w:sz w:val="20"/>
                <w:szCs w:val="20"/>
              </w:rPr>
              <w:t>x</w:t>
            </w:r>
          </w:p>
        </w:tc>
      </w:tr>
    </w:tbl>
    <w:p w14:paraId="3E3ECB53" w14:textId="77777777" w:rsidR="00337BB3" w:rsidRPr="00337BB3" w:rsidRDefault="00337BB3" w:rsidP="007D1EE1">
      <w:pPr>
        <w:rPr>
          <w:rFonts w:ascii="Arial" w:hAnsi="Arial" w:cs="Arial"/>
          <w:b/>
          <w:bCs/>
          <w:sz w:val="20"/>
          <w:szCs w:val="20"/>
        </w:rPr>
      </w:pPr>
    </w:p>
    <w:p w14:paraId="0A0B04E0" w14:textId="77777777" w:rsidR="00337BB3" w:rsidRPr="00337BB3" w:rsidRDefault="00337BB3" w:rsidP="007D1EE1">
      <w:pPr>
        <w:rPr>
          <w:rFonts w:ascii="Arial" w:hAnsi="Arial"/>
          <w:sz w:val="20"/>
          <w:szCs w:val="20"/>
        </w:rPr>
      </w:pPr>
      <w:r w:rsidRPr="00337BB3">
        <w:rPr>
          <w:rFonts w:ascii="Arial" w:hAnsi="Arial"/>
          <w:sz w:val="20"/>
          <w:szCs w:val="20"/>
        </w:rPr>
        <w:t>* - on an occasional basis.</w:t>
      </w:r>
    </w:p>
    <w:p w14:paraId="23DC3C34" w14:textId="77777777" w:rsidR="001C524E" w:rsidRPr="00830CB2" w:rsidRDefault="001C524E" w:rsidP="007D1EE1">
      <w:pPr>
        <w:rPr>
          <w:rFonts w:ascii="Arial" w:hAnsi="Arial" w:cs="Arial"/>
          <w:b/>
          <w:sz w:val="22"/>
          <w:szCs w:val="22"/>
          <w:u w:val="single"/>
        </w:rPr>
      </w:pPr>
    </w:p>
    <w:sectPr w:rsidR="001C524E" w:rsidRPr="00830CB2" w:rsidSect="00C22AF7">
      <w:headerReference w:type="default" r:id="rId13"/>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CB2CB" w14:textId="77777777" w:rsidR="00AC579F" w:rsidRDefault="00AC579F" w:rsidP="00127D67">
      <w:r>
        <w:separator/>
      </w:r>
    </w:p>
  </w:endnote>
  <w:endnote w:type="continuationSeparator" w:id="0">
    <w:p w14:paraId="1C9BB05A" w14:textId="77777777" w:rsidR="00AC579F" w:rsidRDefault="00AC579F" w:rsidP="0012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F4D2" w14:textId="77777777" w:rsidR="00692844" w:rsidRPr="00692844" w:rsidRDefault="00692844" w:rsidP="00692844">
    <w:pPr>
      <w:pStyle w:val="Footer"/>
      <w:pBdr>
        <w:top w:val="single" w:sz="4" w:space="1" w:color="auto"/>
      </w:pBdr>
      <w:jc w:val="both"/>
      <w:rPr>
        <w:rFonts w:ascii="Segoe UI" w:hAnsi="Segoe UI" w:cs="Segoe UI"/>
        <w:sz w:val="18"/>
        <w:szCs w:val="18"/>
      </w:rPr>
    </w:pPr>
    <w:r w:rsidRPr="00692844">
      <w:rPr>
        <w:rFonts w:ascii="Segoe UI" w:hAnsi="Segoe UI" w:cs="Segoe UI"/>
        <w:sz w:val="18"/>
        <w:szCs w:val="18"/>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3CBD6" w14:textId="77777777" w:rsidR="00AC579F" w:rsidRDefault="00AC579F" w:rsidP="00127D67">
      <w:r>
        <w:separator/>
      </w:r>
    </w:p>
  </w:footnote>
  <w:footnote w:type="continuationSeparator" w:id="0">
    <w:p w14:paraId="1D793FDC" w14:textId="77777777" w:rsidR="00AC579F" w:rsidRDefault="00AC579F" w:rsidP="00127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B40C" w14:textId="1FE10068" w:rsidR="004E5BFE" w:rsidRPr="009009F6" w:rsidRDefault="004E5BFE" w:rsidP="009009F6">
    <w:pPr>
      <w:tabs>
        <w:tab w:val="left" w:pos="405"/>
        <w:tab w:val="right" w:pos="9026"/>
      </w:tabs>
      <w:rPr>
        <w:rFonts w:ascii="Arial" w:hAnsi="Arial" w:cs="Arial"/>
        <w:color w:val="000000"/>
        <w:lang w:eastAsia="en-GB"/>
      </w:rPr>
    </w:pPr>
    <w:r w:rsidRPr="00001FFB">
      <w:rPr>
        <w:rFonts w:ascii="Segoe UI" w:hAnsi="Segoe UI" w:cs="Segoe UI"/>
        <w:noProof/>
        <w:lang w:eastAsia="en-GB"/>
      </w:rPr>
      <w:drawing>
        <wp:anchor distT="0" distB="0" distL="114300" distR="114300" simplePos="0" relativeHeight="251662336" behindDoc="1" locked="0" layoutInCell="1" allowOverlap="1" wp14:anchorId="46195F58" wp14:editId="76981598">
          <wp:simplePos x="0" y="0"/>
          <wp:positionH relativeFrom="column">
            <wp:posOffset>-9525</wp:posOffset>
          </wp:positionH>
          <wp:positionV relativeFrom="paragraph">
            <wp:posOffset>45085</wp:posOffset>
          </wp:positionV>
          <wp:extent cx="2076450" cy="370205"/>
          <wp:effectExtent l="0" t="0" r="0" b="0"/>
          <wp:wrapThrough wrapText="bothSides">
            <wp:wrapPolygon edited="0">
              <wp:start x="991" y="0"/>
              <wp:lineTo x="0" y="2223"/>
              <wp:lineTo x="0" y="16672"/>
              <wp:lineTo x="594" y="20007"/>
              <wp:lineTo x="16250" y="20007"/>
              <wp:lineTo x="21402" y="20007"/>
              <wp:lineTo x="21402" y="1111"/>
              <wp:lineTo x="2378" y="0"/>
              <wp:lineTo x="991"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6450" cy="3702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lang w:eastAsia="en-GB"/>
      </w:rPr>
      <w:tab/>
    </w:r>
    <w:r w:rsidR="009009F6">
      <w:rPr>
        <w:rFonts w:ascii="Arial" w:hAnsi="Arial" w:cs="Arial"/>
        <w:noProof/>
        <w:color w:val="000000"/>
        <w:lang w:eastAsia="en-GB"/>
      </w:rPr>
      <w:drawing>
        <wp:inline distT="0" distB="0" distL="0" distR="0" wp14:anchorId="6D39D3BA" wp14:editId="05942337">
          <wp:extent cx="1268920" cy="4812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116" cy="496884"/>
                  </a:xfrm>
                  <a:prstGeom prst="rect">
                    <a:avLst/>
                  </a:prstGeom>
                  <a:noFill/>
                </pic:spPr>
              </pic:pic>
            </a:graphicData>
          </a:graphic>
        </wp:inline>
      </w:drawing>
    </w:r>
    <w:r>
      <w:rPr>
        <w:rFonts w:ascii="Arial" w:hAnsi="Arial" w:cs="Arial"/>
        <w:color w:val="000000"/>
        <w:lang w:eastAsia="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624B4" w14:textId="45C1A1B9" w:rsidR="004E5BFE" w:rsidRPr="00BF1DE7" w:rsidRDefault="009009F6" w:rsidP="00BF1DE7">
    <w:pPr>
      <w:tabs>
        <w:tab w:val="left" w:pos="405"/>
        <w:tab w:val="right" w:pos="9026"/>
      </w:tabs>
      <w:ind w:left="9360"/>
      <w:rPr>
        <w:rFonts w:ascii="Arial" w:hAnsi="Arial" w:cs="Arial"/>
        <w:color w:val="000000"/>
        <w:lang w:eastAsia="en-GB"/>
      </w:rPr>
    </w:pPr>
    <w:r>
      <w:rPr>
        <w:noProof/>
      </w:rPr>
      <w:drawing>
        <wp:anchor distT="0" distB="0" distL="114300" distR="114300" simplePos="0" relativeHeight="251665408" behindDoc="1" locked="0" layoutInCell="1" allowOverlap="1" wp14:anchorId="715E149B" wp14:editId="16A199E7">
          <wp:simplePos x="0" y="0"/>
          <wp:positionH relativeFrom="column">
            <wp:posOffset>6981825</wp:posOffset>
          </wp:positionH>
          <wp:positionV relativeFrom="paragraph">
            <wp:posOffset>-288290</wp:posOffset>
          </wp:positionV>
          <wp:extent cx="1708150" cy="647700"/>
          <wp:effectExtent l="0" t="0" r="6350" b="0"/>
          <wp:wrapTight wrapText="bothSides">
            <wp:wrapPolygon edited="0">
              <wp:start x="13490" y="0"/>
              <wp:lineTo x="11081" y="4447"/>
              <wp:lineTo x="8913" y="8894"/>
              <wp:lineTo x="964" y="12706"/>
              <wp:lineTo x="964" y="17153"/>
              <wp:lineTo x="6986" y="20329"/>
              <wp:lineTo x="6986" y="20965"/>
              <wp:lineTo x="9154" y="20965"/>
              <wp:lineTo x="10117" y="20965"/>
              <wp:lineTo x="21439" y="20965"/>
              <wp:lineTo x="21439" y="0"/>
              <wp:lineTo x="134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50" cy="647700"/>
                  </a:xfrm>
                  <a:prstGeom prst="rect">
                    <a:avLst/>
                  </a:prstGeom>
                  <a:noFill/>
                </pic:spPr>
              </pic:pic>
            </a:graphicData>
          </a:graphic>
          <wp14:sizeRelH relativeFrom="page">
            <wp14:pctWidth>0</wp14:pctWidth>
          </wp14:sizeRelH>
          <wp14:sizeRelV relativeFrom="page">
            <wp14:pctHeight>0</wp14:pctHeight>
          </wp14:sizeRelV>
        </wp:anchor>
      </w:drawing>
    </w:r>
    <w:r w:rsidR="004E5BFE" w:rsidRPr="00001FFB">
      <w:rPr>
        <w:rFonts w:ascii="Segoe UI" w:hAnsi="Segoe UI" w:cs="Segoe UI"/>
        <w:noProof/>
        <w:lang w:eastAsia="en-GB"/>
      </w:rPr>
      <w:drawing>
        <wp:anchor distT="0" distB="0" distL="114300" distR="114300" simplePos="0" relativeHeight="251664384" behindDoc="1" locked="0" layoutInCell="1" allowOverlap="1" wp14:anchorId="53071FF2" wp14:editId="3E784F66">
          <wp:simplePos x="0" y="0"/>
          <wp:positionH relativeFrom="column">
            <wp:posOffset>-13970</wp:posOffset>
          </wp:positionH>
          <wp:positionV relativeFrom="paragraph">
            <wp:posOffset>43815</wp:posOffset>
          </wp:positionV>
          <wp:extent cx="2400300" cy="428625"/>
          <wp:effectExtent l="0" t="0" r="0" b="9525"/>
          <wp:wrapThrough wrapText="bothSides">
            <wp:wrapPolygon edited="0">
              <wp:start x="1543" y="0"/>
              <wp:lineTo x="0" y="960"/>
              <wp:lineTo x="0" y="17280"/>
              <wp:lineTo x="686" y="21120"/>
              <wp:lineTo x="16114" y="21120"/>
              <wp:lineTo x="21429" y="21120"/>
              <wp:lineTo x="21429" y="2880"/>
              <wp:lineTo x="2229" y="0"/>
              <wp:lineTo x="1543"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0300" cy="428625"/>
                  </a:xfrm>
                  <a:prstGeom prst="rect">
                    <a:avLst/>
                  </a:prstGeom>
                </pic:spPr>
              </pic:pic>
            </a:graphicData>
          </a:graphic>
          <wp14:sizeRelH relativeFrom="page">
            <wp14:pctWidth>0</wp14:pctWidth>
          </wp14:sizeRelH>
          <wp14:sizeRelV relativeFrom="page">
            <wp14:pctHeight>0</wp14:pctHeight>
          </wp14:sizeRelV>
        </wp:anchor>
      </w:drawing>
    </w:r>
  </w:p>
  <w:p w14:paraId="678ACDD4" w14:textId="61EFC0BB" w:rsidR="004E5BFE" w:rsidRDefault="004E5BFE">
    <w:pPr>
      <w:pStyle w:val="Header"/>
    </w:pPr>
  </w:p>
  <w:p w14:paraId="6B96256F" w14:textId="77777777" w:rsidR="004E5BFE" w:rsidRPr="00357AE8" w:rsidRDefault="004E5BFE">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0D0"/>
    <w:multiLevelType w:val="hybridMultilevel"/>
    <w:tmpl w:val="97E6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67941"/>
    <w:multiLevelType w:val="hybridMultilevel"/>
    <w:tmpl w:val="2A20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474FD"/>
    <w:multiLevelType w:val="hybridMultilevel"/>
    <w:tmpl w:val="A7ECA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82E82"/>
    <w:multiLevelType w:val="hybridMultilevel"/>
    <w:tmpl w:val="2E864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C2E89"/>
    <w:multiLevelType w:val="hybridMultilevel"/>
    <w:tmpl w:val="F08A72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D573D1F"/>
    <w:multiLevelType w:val="hybridMultilevel"/>
    <w:tmpl w:val="3D0A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82857"/>
    <w:multiLevelType w:val="hybridMultilevel"/>
    <w:tmpl w:val="4DD0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C5DF7"/>
    <w:multiLevelType w:val="hybridMultilevel"/>
    <w:tmpl w:val="AB10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B4563"/>
    <w:multiLevelType w:val="hybridMultilevel"/>
    <w:tmpl w:val="6F464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410972"/>
    <w:multiLevelType w:val="hybridMultilevel"/>
    <w:tmpl w:val="0F48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B63AC"/>
    <w:multiLevelType w:val="hybridMultilevel"/>
    <w:tmpl w:val="8DD82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64307F"/>
    <w:multiLevelType w:val="hybridMultilevel"/>
    <w:tmpl w:val="E07A2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5B403E"/>
    <w:multiLevelType w:val="hybridMultilevel"/>
    <w:tmpl w:val="7516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47C38"/>
    <w:multiLevelType w:val="hybridMultilevel"/>
    <w:tmpl w:val="960A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D5CF4"/>
    <w:multiLevelType w:val="hybridMultilevel"/>
    <w:tmpl w:val="5058A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42328"/>
    <w:multiLevelType w:val="hybridMultilevel"/>
    <w:tmpl w:val="F8A09E48"/>
    <w:lvl w:ilvl="0" w:tplc="08090001">
      <w:start w:val="1"/>
      <w:numFmt w:val="bullet"/>
      <w:lvlText w:val=""/>
      <w:lvlJc w:val="left"/>
      <w:pPr>
        <w:ind w:left="1581" w:hanging="360"/>
      </w:pPr>
      <w:rPr>
        <w:rFonts w:ascii="Symbol" w:hAnsi="Symbol" w:hint="default"/>
      </w:rPr>
    </w:lvl>
    <w:lvl w:ilvl="1" w:tplc="08090003" w:tentative="1">
      <w:start w:val="1"/>
      <w:numFmt w:val="bullet"/>
      <w:lvlText w:val="o"/>
      <w:lvlJc w:val="left"/>
      <w:pPr>
        <w:ind w:left="2301" w:hanging="360"/>
      </w:pPr>
      <w:rPr>
        <w:rFonts w:ascii="Courier New" w:hAnsi="Courier New" w:cs="Courier New" w:hint="default"/>
      </w:rPr>
    </w:lvl>
    <w:lvl w:ilvl="2" w:tplc="08090005" w:tentative="1">
      <w:start w:val="1"/>
      <w:numFmt w:val="bullet"/>
      <w:lvlText w:val=""/>
      <w:lvlJc w:val="left"/>
      <w:pPr>
        <w:ind w:left="3021" w:hanging="360"/>
      </w:pPr>
      <w:rPr>
        <w:rFonts w:ascii="Wingdings" w:hAnsi="Wingdings" w:hint="default"/>
      </w:rPr>
    </w:lvl>
    <w:lvl w:ilvl="3" w:tplc="08090001" w:tentative="1">
      <w:start w:val="1"/>
      <w:numFmt w:val="bullet"/>
      <w:lvlText w:val=""/>
      <w:lvlJc w:val="left"/>
      <w:pPr>
        <w:ind w:left="3741" w:hanging="360"/>
      </w:pPr>
      <w:rPr>
        <w:rFonts w:ascii="Symbol" w:hAnsi="Symbol" w:hint="default"/>
      </w:rPr>
    </w:lvl>
    <w:lvl w:ilvl="4" w:tplc="08090003" w:tentative="1">
      <w:start w:val="1"/>
      <w:numFmt w:val="bullet"/>
      <w:lvlText w:val="o"/>
      <w:lvlJc w:val="left"/>
      <w:pPr>
        <w:ind w:left="4461" w:hanging="360"/>
      </w:pPr>
      <w:rPr>
        <w:rFonts w:ascii="Courier New" w:hAnsi="Courier New" w:cs="Courier New" w:hint="default"/>
      </w:rPr>
    </w:lvl>
    <w:lvl w:ilvl="5" w:tplc="08090005" w:tentative="1">
      <w:start w:val="1"/>
      <w:numFmt w:val="bullet"/>
      <w:lvlText w:val=""/>
      <w:lvlJc w:val="left"/>
      <w:pPr>
        <w:ind w:left="5181" w:hanging="360"/>
      </w:pPr>
      <w:rPr>
        <w:rFonts w:ascii="Wingdings" w:hAnsi="Wingdings" w:hint="default"/>
      </w:rPr>
    </w:lvl>
    <w:lvl w:ilvl="6" w:tplc="08090001" w:tentative="1">
      <w:start w:val="1"/>
      <w:numFmt w:val="bullet"/>
      <w:lvlText w:val=""/>
      <w:lvlJc w:val="left"/>
      <w:pPr>
        <w:ind w:left="5901" w:hanging="360"/>
      </w:pPr>
      <w:rPr>
        <w:rFonts w:ascii="Symbol" w:hAnsi="Symbol" w:hint="default"/>
      </w:rPr>
    </w:lvl>
    <w:lvl w:ilvl="7" w:tplc="08090003" w:tentative="1">
      <w:start w:val="1"/>
      <w:numFmt w:val="bullet"/>
      <w:lvlText w:val="o"/>
      <w:lvlJc w:val="left"/>
      <w:pPr>
        <w:ind w:left="6621" w:hanging="360"/>
      </w:pPr>
      <w:rPr>
        <w:rFonts w:ascii="Courier New" w:hAnsi="Courier New" w:cs="Courier New" w:hint="default"/>
      </w:rPr>
    </w:lvl>
    <w:lvl w:ilvl="8" w:tplc="08090005" w:tentative="1">
      <w:start w:val="1"/>
      <w:numFmt w:val="bullet"/>
      <w:lvlText w:val=""/>
      <w:lvlJc w:val="left"/>
      <w:pPr>
        <w:ind w:left="7341" w:hanging="360"/>
      </w:pPr>
      <w:rPr>
        <w:rFonts w:ascii="Wingdings" w:hAnsi="Wingdings" w:hint="default"/>
      </w:rPr>
    </w:lvl>
  </w:abstractNum>
  <w:abstractNum w:abstractNumId="16" w15:restartNumberingAfterBreak="0">
    <w:nsid w:val="68B8384D"/>
    <w:multiLevelType w:val="hybridMultilevel"/>
    <w:tmpl w:val="51209D6A"/>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7" w15:restartNumberingAfterBreak="0">
    <w:nsid w:val="6F850801"/>
    <w:multiLevelType w:val="hybridMultilevel"/>
    <w:tmpl w:val="957AE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691190"/>
    <w:multiLevelType w:val="hybridMultilevel"/>
    <w:tmpl w:val="1354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7"/>
  </w:num>
  <w:num w:numId="4">
    <w:abstractNumId w:val="8"/>
  </w:num>
  <w:num w:numId="5">
    <w:abstractNumId w:val="15"/>
  </w:num>
  <w:num w:numId="6">
    <w:abstractNumId w:val="6"/>
  </w:num>
  <w:num w:numId="7">
    <w:abstractNumId w:val="11"/>
  </w:num>
  <w:num w:numId="8">
    <w:abstractNumId w:val="16"/>
  </w:num>
  <w:num w:numId="9">
    <w:abstractNumId w:val="5"/>
  </w:num>
  <w:num w:numId="10">
    <w:abstractNumId w:val="7"/>
  </w:num>
  <w:num w:numId="11">
    <w:abstractNumId w:val="13"/>
  </w:num>
  <w:num w:numId="12">
    <w:abstractNumId w:val="3"/>
  </w:num>
  <w:num w:numId="13">
    <w:abstractNumId w:val="14"/>
  </w:num>
  <w:num w:numId="14">
    <w:abstractNumId w:val="10"/>
  </w:num>
  <w:num w:numId="15">
    <w:abstractNumId w:val="18"/>
  </w:num>
  <w:num w:numId="16">
    <w:abstractNumId w:val="5"/>
  </w:num>
  <w:num w:numId="17">
    <w:abstractNumId w:val="4"/>
  </w:num>
  <w:num w:numId="18">
    <w:abstractNumId w:val="1"/>
  </w:num>
  <w:num w:numId="19">
    <w:abstractNumId w:val="0"/>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FD"/>
    <w:rsid w:val="000001AB"/>
    <w:rsid w:val="00001FFB"/>
    <w:rsid w:val="00004923"/>
    <w:rsid w:val="000052AD"/>
    <w:rsid w:val="000161B5"/>
    <w:rsid w:val="0003004C"/>
    <w:rsid w:val="000355FD"/>
    <w:rsid w:val="00037EBF"/>
    <w:rsid w:val="0005727F"/>
    <w:rsid w:val="0006768B"/>
    <w:rsid w:val="00070AAF"/>
    <w:rsid w:val="00072634"/>
    <w:rsid w:val="00080413"/>
    <w:rsid w:val="000A010F"/>
    <w:rsid w:val="000A1492"/>
    <w:rsid w:val="000A725D"/>
    <w:rsid w:val="000B1C64"/>
    <w:rsid w:val="000C001E"/>
    <w:rsid w:val="000D0FDD"/>
    <w:rsid w:val="000D6D45"/>
    <w:rsid w:val="000E3BB2"/>
    <w:rsid w:val="000E5469"/>
    <w:rsid w:val="00127D67"/>
    <w:rsid w:val="0013247D"/>
    <w:rsid w:val="001377C9"/>
    <w:rsid w:val="00137BF1"/>
    <w:rsid w:val="00152F17"/>
    <w:rsid w:val="00154A28"/>
    <w:rsid w:val="00160EF2"/>
    <w:rsid w:val="0016225C"/>
    <w:rsid w:val="00166B3F"/>
    <w:rsid w:val="001A6312"/>
    <w:rsid w:val="001B3CF9"/>
    <w:rsid w:val="001C524E"/>
    <w:rsid w:val="002217E3"/>
    <w:rsid w:val="00224681"/>
    <w:rsid w:val="002262D3"/>
    <w:rsid w:val="002267B9"/>
    <w:rsid w:val="0025508B"/>
    <w:rsid w:val="00260845"/>
    <w:rsid w:val="00274D05"/>
    <w:rsid w:val="002777F0"/>
    <w:rsid w:val="002A2FC1"/>
    <w:rsid w:val="002B220F"/>
    <w:rsid w:val="002E297C"/>
    <w:rsid w:val="00301B0A"/>
    <w:rsid w:val="00321D5A"/>
    <w:rsid w:val="0033238F"/>
    <w:rsid w:val="00337BB3"/>
    <w:rsid w:val="003462B9"/>
    <w:rsid w:val="00351A9A"/>
    <w:rsid w:val="00357AE8"/>
    <w:rsid w:val="0036050C"/>
    <w:rsid w:val="00363F7B"/>
    <w:rsid w:val="00372C51"/>
    <w:rsid w:val="00382388"/>
    <w:rsid w:val="00386A2E"/>
    <w:rsid w:val="003A1E61"/>
    <w:rsid w:val="003B27BA"/>
    <w:rsid w:val="003B7B99"/>
    <w:rsid w:val="003C3A98"/>
    <w:rsid w:val="003D0039"/>
    <w:rsid w:val="003E72EA"/>
    <w:rsid w:val="003F2AFE"/>
    <w:rsid w:val="003F50AA"/>
    <w:rsid w:val="003F732B"/>
    <w:rsid w:val="004075FC"/>
    <w:rsid w:val="0041699A"/>
    <w:rsid w:val="00422A86"/>
    <w:rsid w:val="00457722"/>
    <w:rsid w:val="00473F28"/>
    <w:rsid w:val="004940A4"/>
    <w:rsid w:val="00495967"/>
    <w:rsid w:val="004B7EF6"/>
    <w:rsid w:val="004D4AB4"/>
    <w:rsid w:val="004E00F5"/>
    <w:rsid w:val="004E49C2"/>
    <w:rsid w:val="004E5BFE"/>
    <w:rsid w:val="004F4C59"/>
    <w:rsid w:val="005023ED"/>
    <w:rsid w:val="00507623"/>
    <w:rsid w:val="00523EFD"/>
    <w:rsid w:val="00540EA0"/>
    <w:rsid w:val="00542884"/>
    <w:rsid w:val="00543413"/>
    <w:rsid w:val="00550343"/>
    <w:rsid w:val="00551733"/>
    <w:rsid w:val="00561526"/>
    <w:rsid w:val="00562AE7"/>
    <w:rsid w:val="00573E0D"/>
    <w:rsid w:val="005C1976"/>
    <w:rsid w:val="005D3CFE"/>
    <w:rsid w:val="005E3E62"/>
    <w:rsid w:val="005E5089"/>
    <w:rsid w:val="005E5CBA"/>
    <w:rsid w:val="005F32DC"/>
    <w:rsid w:val="006146C9"/>
    <w:rsid w:val="00631693"/>
    <w:rsid w:val="00650C2D"/>
    <w:rsid w:val="006630E4"/>
    <w:rsid w:val="006647F9"/>
    <w:rsid w:val="006775E9"/>
    <w:rsid w:val="00685F78"/>
    <w:rsid w:val="00686C38"/>
    <w:rsid w:val="00692844"/>
    <w:rsid w:val="006A35E0"/>
    <w:rsid w:val="006B4CA6"/>
    <w:rsid w:val="006C6A04"/>
    <w:rsid w:val="006C7F16"/>
    <w:rsid w:val="006E1DF5"/>
    <w:rsid w:val="006E658C"/>
    <w:rsid w:val="00701397"/>
    <w:rsid w:val="00705B7A"/>
    <w:rsid w:val="00720737"/>
    <w:rsid w:val="007245EA"/>
    <w:rsid w:val="0074448C"/>
    <w:rsid w:val="00774277"/>
    <w:rsid w:val="00783935"/>
    <w:rsid w:val="00784C53"/>
    <w:rsid w:val="007A0020"/>
    <w:rsid w:val="007A062B"/>
    <w:rsid w:val="007B1704"/>
    <w:rsid w:val="007C3674"/>
    <w:rsid w:val="007D1EE1"/>
    <w:rsid w:val="008023FF"/>
    <w:rsid w:val="008026EC"/>
    <w:rsid w:val="00805B80"/>
    <w:rsid w:val="0082567E"/>
    <w:rsid w:val="0083022A"/>
    <w:rsid w:val="00830CB2"/>
    <w:rsid w:val="008426CD"/>
    <w:rsid w:val="00855445"/>
    <w:rsid w:val="00864D5B"/>
    <w:rsid w:val="008C0DBC"/>
    <w:rsid w:val="009009F6"/>
    <w:rsid w:val="00912E6B"/>
    <w:rsid w:val="0092577C"/>
    <w:rsid w:val="00943166"/>
    <w:rsid w:val="0094410C"/>
    <w:rsid w:val="00961305"/>
    <w:rsid w:val="00963ADC"/>
    <w:rsid w:val="00966B89"/>
    <w:rsid w:val="0097202A"/>
    <w:rsid w:val="00993A44"/>
    <w:rsid w:val="00994DAF"/>
    <w:rsid w:val="009A67AC"/>
    <w:rsid w:val="009A7BE5"/>
    <w:rsid w:val="009D1B39"/>
    <w:rsid w:val="009D5C7A"/>
    <w:rsid w:val="009E3EC9"/>
    <w:rsid w:val="009E4C32"/>
    <w:rsid w:val="009F40FA"/>
    <w:rsid w:val="00A00307"/>
    <w:rsid w:val="00A05192"/>
    <w:rsid w:val="00A151E4"/>
    <w:rsid w:val="00A20D62"/>
    <w:rsid w:val="00A22BCC"/>
    <w:rsid w:val="00A3537A"/>
    <w:rsid w:val="00A52A34"/>
    <w:rsid w:val="00A80712"/>
    <w:rsid w:val="00AA1789"/>
    <w:rsid w:val="00AB3546"/>
    <w:rsid w:val="00AC579F"/>
    <w:rsid w:val="00AC5BC2"/>
    <w:rsid w:val="00AC727F"/>
    <w:rsid w:val="00AE248D"/>
    <w:rsid w:val="00AE2F04"/>
    <w:rsid w:val="00B04560"/>
    <w:rsid w:val="00B05580"/>
    <w:rsid w:val="00B05B12"/>
    <w:rsid w:val="00B73080"/>
    <w:rsid w:val="00B9017B"/>
    <w:rsid w:val="00BA50F1"/>
    <w:rsid w:val="00BA78C9"/>
    <w:rsid w:val="00BA79A0"/>
    <w:rsid w:val="00BB2FF4"/>
    <w:rsid w:val="00BC611A"/>
    <w:rsid w:val="00BD455E"/>
    <w:rsid w:val="00BF1DE7"/>
    <w:rsid w:val="00BF3896"/>
    <w:rsid w:val="00BF7530"/>
    <w:rsid w:val="00C1412B"/>
    <w:rsid w:val="00C14D84"/>
    <w:rsid w:val="00C16472"/>
    <w:rsid w:val="00C22AF7"/>
    <w:rsid w:val="00C272E2"/>
    <w:rsid w:val="00C40093"/>
    <w:rsid w:val="00C55BE0"/>
    <w:rsid w:val="00C606BA"/>
    <w:rsid w:val="00C6173D"/>
    <w:rsid w:val="00C623C7"/>
    <w:rsid w:val="00C67040"/>
    <w:rsid w:val="00C75ACD"/>
    <w:rsid w:val="00C76D4B"/>
    <w:rsid w:val="00C80E92"/>
    <w:rsid w:val="00C87EF7"/>
    <w:rsid w:val="00CA65FD"/>
    <w:rsid w:val="00CB0157"/>
    <w:rsid w:val="00CB7E38"/>
    <w:rsid w:val="00CD4C97"/>
    <w:rsid w:val="00CF3008"/>
    <w:rsid w:val="00D06107"/>
    <w:rsid w:val="00D27658"/>
    <w:rsid w:val="00D43E44"/>
    <w:rsid w:val="00DA27E5"/>
    <w:rsid w:val="00DA3290"/>
    <w:rsid w:val="00DA535B"/>
    <w:rsid w:val="00DE1710"/>
    <w:rsid w:val="00DE6032"/>
    <w:rsid w:val="00DF4479"/>
    <w:rsid w:val="00E84E39"/>
    <w:rsid w:val="00E961F9"/>
    <w:rsid w:val="00EB7002"/>
    <w:rsid w:val="00EC4989"/>
    <w:rsid w:val="00F06537"/>
    <w:rsid w:val="00F27342"/>
    <w:rsid w:val="00F4129A"/>
    <w:rsid w:val="00F41D96"/>
    <w:rsid w:val="00F4248A"/>
    <w:rsid w:val="00F604DA"/>
    <w:rsid w:val="00F64D81"/>
    <w:rsid w:val="00F70057"/>
    <w:rsid w:val="00F7700E"/>
    <w:rsid w:val="00F91CF6"/>
    <w:rsid w:val="00F94A21"/>
    <w:rsid w:val="00FB2C23"/>
    <w:rsid w:val="00FB69E9"/>
    <w:rsid w:val="00FC081F"/>
    <w:rsid w:val="00FC4052"/>
    <w:rsid w:val="00FD30F8"/>
    <w:rsid w:val="00FD5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21E9B22A"/>
  <w15:docId w15:val="{C7306E94-E85E-47AE-BFF0-47D7FEE5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5FD"/>
    <w:rPr>
      <w:rFonts w:ascii="Times New Roman" w:eastAsia="Times New Roman" w:hAnsi="Times New Roman"/>
      <w:sz w:val="24"/>
      <w:szCs w:val="24"/>
      <w:lang w:eastAsia="en-US"/>
    </w:rPr>
  </w:style>
  <w:style w:type="paragraph" w:styleId="Heading1">
    <w:name w:val="heading 1"/>
    <w:basedOn w:val="Normal"/>
    <w:next w:val="Normal"/>
    <w:qFormat/>
    <w:rsid w:val="00BC61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C611A"/>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CA65FD"/>
    <w:pPr>
      <w:keepNext/>
      <w:ind w:left="1260" w:hanging="1260"/>
      <w:jc w:val="both"/>
      <w:outlineLvl w:val="4"/>
    </w:pPr>
    <w:rPr>
      <w:rFonts w:ascii="Arial" w:hAnsi="Arial" w:cs="Arial"/>
      <w:b/>
      <w:bCs/>
      <w:i/>
      <w:iCs/>
    </w:rPr>
  </w:style>
  <w:style w:type="paragraph" w:styleId="Heading6">
    <w:name w:val="heading 6"/>
    <w:basedOn w:val="Normal"/>
    <w:next w:val="Normal"/>
    <w:link w:val="Heading6Char"/>
    <w:qFormat/>
    <w:rsid w:val="00CA65FD"/>
    <w:pPr>
      <w:keepNext/>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A65FD"/>
    <w:rPr>
      <w:rFonts w:ascii="Arial" w:eastAsia="Times New Roman" w:hAnsi="Arial" w:cs="Arial"/>
      <w:b/>
      <w:bCs/>
      <w:i/>
      <w:iCs/>
      <w:sz w:val="24"/>
      <w:szCs w:val="24"/>
    </w:rPr>
  </w:style>
  <w:style w:type="character" w:customStyle="1" w:styleId="Heading6Char">
    <w:name w:val="Heading 6 Char"/>
    <w:basedOn w:val="DefaultParagraphFont"/>
    <w:link w:val="Heading6"/>
    <w:rsid w:val="00CA65FD"/>
    <w:rPr>
      <w:rFonts w:ascii="Arial" w:eastAsia="Times New Roman" w:hAnsi="Arial" w:cs="Arial"/>
      <w:b/>
      <w:bCs/>
      <w:sz w:val="24"/>
      <w:szCs w:val="24"/>
    </w:rPr>
  </w:style>
  <w:style w:type="paragraph" w:styleId="ListParagraph">
    <w:name w:val="List Paragraph"/>
    <w:basedOn w:val="Normal"/>
    <w:uiPriority w:val="34"/>
    <w:qFormat/>
    <w:rsid w:val="000B1C64"/>
    <w:pPr>
      <w:ind w:left="720"/>
      <w:contextualSpacing/>
    </w:pPr>
  </w:style>
  <w:style w:type="paragraph" w:styleId="Header">
    <w:name w:val="header"/>
    <w:basedOn w:val="Normal"/>
    <w:link w:val="HeaderChar"/>
    <w:uiPriority w:val="99"/>
    <w:unhideWhenUsed/>
    <w:rsid w:val="00127D67"/>
    <w:pPr>
      <w:tabs>
        <w:tab w:val="center" w:pos="4513"/>
        <w:tab w:val="right" w:pos="9026"/>
      </w:tabs>
    </w:pPr>
  </w:style>
  <w:style w:type="character" w:customStyle="1" w:styleId="HeaderChar">
    <w:name w:val="Header Char"/>
    <w:basedOn w:val="DefaultParagraphFont"/>
    <w:link w:val="Header"/>
    <w:uiPriority w:val="99"/>
    <w:rsid w:val="00127D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7D67"/>
    <w:pPr>
      <w:tabs>
        <w:tab w:val="center" w:pos="4513"/>
        <w:tab w:val="right" w:pos="9026"/>
      </w:tabs>
    </w:pPr>
  </w:style>
  <w:style w:type="character" w:customStyle="1" w:styleId="FooterChar">
    <w:name w:val="Footer Char"/>
    <w:basedOn w:val="DefaultParagraphFont"/>
    <w:link w:val="Footer"/>
    <w:uiPriority w:val="99"/>
    <w:rsid w:val="00127D67"/>
    <w:rPr>
      <w:rFonts w:ascii="Times New Roman" w:eastAsia="Times New Roman" w:hAnsi="Times New Roman" w:cs="Times New Roman"/>
      <w:sz w:val="24"/>
      <w:szCs w:val="24"/>
    </w:rPr>
  </w:style>
  <w:style w:type="paragraph" w:styleId="BodyText">
    <w:name w:val="Body Text"/>
    <w:basedOn w:val="Normal"/>
    <w:rsid w:val="00BC611A"/>
    <w:pPr>
      <w:jc w:val="center"/>
    </w:pPr>
    <w:rPr>
      <w:b/>
      <w:sz w:val="48"/>
      <w:szCs w:val="20"/>
      <w:u w:val="single"/>
      <w:lang w:eastAsia="en-GB"/>
    </w:rPr>
  </w:style>
  <w:style w:type="table" w:styleId="TableGrid">
    <w:name w:val="Table Grid"/>
    <w:basedOn w:val="TableNormal"/>
    <w:rsid w:val="00F604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4D84"/>
    <w:rPr>
      <w:rFonts w:ascii="Tahoma" w:hAnsi="Tahoma" w:cs="Tahoma"/>
      <w:sz w:val="16"/>
      <w:szCs w:val="16"/>
    </w:rPr>
  </w:style>
  <w:style w:type="character" w:customStyle="1" w:styleId="BalloonTextChar">
    <w:name w:val="Balloon Text Char"/>
    <w:basedOn w:val="DefaultParagraphFont"/>
    <w:link w:val="BalloonText"/>
    <w:uiPriority w:val="99"/>
    <w:semiHidden/>
    <w:rsid w:val="00C14D84"/>
    <w:rPr>
      <w:rFonts w:ascii="Tahoma" w:eastAsia="Times New Roman" w:hAnsi="Tahoma" w:cs="Tahoma"/>
      <w:sz w:val="16"/>
      <w:szCs w:val="16"/>
      <w:lang w:eastAsia="en-US"/>
    </w:rPr>
  </w:style>
  <w:style w:type="paragraph" w:customStyle="1" w:styleId="Default">
    <w:name w:val="Default"/>
    <w:rsid w:val="00F64D81"/>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8C0DBC"/>
    <w:rPr>
      <w:sz w:val="20"/>
      <w:szCs w:val="20"/>
    </w:rPr>
  </w:style>
  <w:style w:type="character" w:customStyle="1" w:styleId="EndnoteTextChar">
    <w:name w:val="Endnote Text Char"/>
    <w:basedOn w:val="DefaultParagraphFont"/>
    <w:link w:val="EndnoteText"/>
    <w:uiPriority w:val="99"/>
    <w:semiHidden/>
    <w:rsid w:val="008C0DBC"/>
    <w:rPr>
      <w:rFonts w:ascii="Times New Roman" w:eastAsia="Times New Roman" w:hAnsi="Times New Roman"/>
      <w:lang w:eastAsia="en-US"/>
    </w:rPr>
  </w:style>
  <w:style w:type="character" w:styleId="EndnoteReference">
    <w:name w:val="endnote reference"/>
    <w:basedOn w:val="DefaultParagraphFont"/>
    <w:uiPriority w:val="99"/>
    <w:semiHidden/>
    <w:unhideWhenUsed/>
    <w:rsid w:val="008C0DBC"/>
    <w:rPr>
      <w:vertAlign w:val="superscript"/>
    </w:rPr>
  </w:style>
  <w:style w:type="character" w:styleId="CommentReference">
    <w:name w:val="annotation reference"/>
    <w:basedOn w:val="DefaultParagraphFont"/>
    <w:uiPriority w:val="99"/>
    <w:semiHidden/>
    <w:unhideWhenUsed/>
    <w:rsid w:val="00080413"/>
    <w:rPr>
      <w:sz w:val="16"/>
      <w:szCs w:val="16"/>
    </w:rPr>
  </w:style>
  <w:style w:type="paragraph" w:styleId="CommentText">
    <w:name w:val="annotation text"/>
    <w:basedOn w:val="Normal"/>
    <w:link w:val="CommentTextChar"/>
    <w:uiPriority w:val="99"/>
    <w:semiHidden/>
    <w:unhideWhenUsed/>
    <w:rsid w:val="00080413"/>
    <w:rPr>
      <w:sz w:val="20"/>
      <w:szCs w:val="20"/>
    </w:rPr>
  </w:style>
  <w:style w:type="character" w:customStyle="1" w:styleId="CommentTextChar">
    <w:name w:val="Comment Text Char"/>
    <w:basedOn w:val="DefaultParagraphFont"/>
    <w:link w:val="CommentText"/>
    <w:uiPriority w:val="99"/>
    <w:semiHidden/>
    <w:rsid w:val="0008041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80413"/>
    <w:rPr>
      <w:b/>
      <w:bCs/>
    </w:rPr>
  </w:style>
  <w:style w:type="character" w:customStyle="1" w:styleId="CommentSubjectChar">
    <w:name w:val="Comment Subject Char"/>
    <w:basedOn w:val="CommentTextChar"/>
    <w:link w:val="CommentSubject"/>
    <w:uiPriority w:val="99"/>
    <w:semiHidden/>
    <w:rsid w:val="00080413"/>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44728">
      <w:bodyDiv w:val="1"/>
      <w:marLeft w:val="0"/>
      <w:marRight w:val="0"/>
      <w:marTop w:val="0"/>
      <w:marBottom w:val="0"/>
      <w:divBdr>
        <w:top w:val="none" w:sz="0" w:space="0" w:color="auto"/>
        <w:left w:val="none" w:sz="0" w:space="0" w:color="auto"/>
        <w:bottom w:val="none" w:sz="0" w:space="0" w:color="auto"/>
        <w:right w:val="none" w:sz="0" w:space="0" w:color="auto"/>
      </w:divBdr>
    </w:div>
    <w:div w:id="11483990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461">
          <w:marLeft w:val="0"/>
          <w:marRight w:val="0"/>
          <w:marTop w:val="0"/>
          <w:marBottom w:val="0"/>
          <w:divBdr>
            <w:top w:val="none" w:sz="0" w:space="0" w:color="auto"/>
            <w:left w:val="none" w:sz="0" w:space="0" w:color="auto"/>
            <w:bottom w:val="none" w:sz="0" w:space="0" w:color="auto"/>
            <w:right w:val="none" w:sz="0" w:space="0" w:color="auto"/>
          </w:divBdr>
        </w:div>
      </w:divsChild>
    </w:div>
    <w:div w:id="1401715689">
      <w:bodyDiv w:val="1"/>
      <w:marLeft w:val="0"/>
      <w:marRight w:val="0"/>
      <w:marTop w:val="0"/>
      <w:marBottom w:val="0"/>
      <w:divBdr>
        <w:top w:val="none" w:sz="0" w:space="0" w:color="auto"/>
        <w:left w:val="none" w:sz="0" w:space="0" w:color="auto"/>
        <w:bottom w:val="none" w:sz="0" w:space="0" w:color="auto"/>
        <w:right w:val="none" w:sz="0" w:space="0" w:color="auto"/>
      </w:divBdr>
    </w:div>
    <w:div w:id="1493258648">
      <w:bodyDiv w:val="1"/>
      <w:marLeft w:val="0"/>
      <w:marRight w:val="0"/>
      <w:marTop w:val="0"/>
      <w:marBottom w:val="0"/>
      <w:divBdr>
        <w:top w:val="none" w:sz="0" w:space="0" w:color="auto"/>
        <w:left w:val="none" w:sz="0" w:space="0" w:color="auto"/>
        <w:bottom w:val="none" w:sz="0" w:space="0" w:color="auto"/>
        <w:right w:val="none" w:sz="0" w:space="0" w:color="auto"/>
      </w:divBdr>
    </w:div>
    <w:div w:id="1779400569">
      <w:bodyDiv w:val="1"/>
      <w:marLeft w:val="0"/>
      <w:marRight w:val="0"/>
      <w:marTop w:val="0"/>
      <w:marBottom w:val="0"/>
      <w:divBdr>
        <w:top w:val="none" w:sz="0" w:space="0" w:color="auto"/>
        <w:left w:val="none" w:sz="0" w:space="0" w:color="auto"/>
        <w:bottom w:val="none" w:sz="0" w:space="0" w:color="auto"/>
        <w:right w:val="none" w:sz="0" w:space="0" w:color="auto"/>
      </w:divBdr>
    </w:div>
    <w:div w:id="19853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Web Document" ma:contentTypeID="0x010100E446052F8A8C054F8DA596BC7396061B00F80B23B205A15848ABE45E5575D41729" ma:contentTypeVersion="8" ma:contentTypeDescription="" ma:contentTypeScope="" ma:versionID="8b6e1b03bcc0eb53ba80216b475278ea">
  <xsd:schema xmlns:xsd="http://www.w3.org/2001/XMLSchema" xmlns:p="http://schemas.microsoft.com/office/2006/metadata/properties" xmlns:ns2="87c703fd-ccc4-498f-970e-b4f42309a74f" targetNamespace="http://schemas.microsoft.com/office/2006/metadata/properties" ma:root="true" ma:fieldsID="29807a9cc4718be0e51aceab2732559d" ns2:_="">
    <xsd:import namespace="87c703fd-ccc4-498f-970e-b4f42309a74f"/>
    <xsd:element name="properties">
      <xsd:complexType>
        <xsd:sequence>
          <xsd:element name="documentManagement">
            <xsd:complexType>
              <xsd:all>
                <xsd:element ref="ns2:Description" minOccurs="0"/>
                <xsd:element ref="ns2:HR_x0020_Category" minOccurs="0"/>
                <xsd:element ref="ns2:Sub_x0020_Category" minOccurs="0"/>
                <xsd:element ref="ns2:Type_x0020_of_x0020_Content" minOccurs="0"/>
                <xsd:element ref="ns2:Staff_x0020_Group" minOccurs="0"/>
                <xsd:element ref="ns2:HR_x0020_Content" minOccurs="0"/>
                <xsd:element ref="ns2:HR_x0020_Team" minOccurs="0"/>
              </xsd:all>
            </xsd:complexType>
          </xsd:element>
        </xsd:sequence>
      </xsd:complexType>
    </xsd:element>
  </xsd:schema>
  <xsd:schema xmlns:xsd="http://www.w3.org/2001/XMLSchema" xmlns:dms="http://schemas.microsoft.com/office/2006/documentManagement/types" targetNamespace="87c703fd-ccc4-498f-970e-b4f42309a74f" elementFormDefault="qualified">
    <xsd:import namespace="http://schemas.microsoft.com/office/2006/documentManagement/types"/>
    <xsd:element name="Description" ma:index="2" nillable="true" ma:displayName="Description" ma:internalName="Description">
      <xsd:simpleType>
        <xsd:restriction base="dms:Text">
          <xsd:maxLength value="150"/>
        </xsd:restriction>
      </xsd:simpleType>
    </xsd:element>
    <xsd:element name="HR_x0020_Category" ma:index="3" nillable="true" ma:displayName="HR Category" ma:description="The main area from within HR that this piece of information relates to." ma:list="27b83124-7a32-4c8e-808c-dad73d41a48a" ma:internalName="HR_x0020_Category" ma:showField="Title" ma:web="240f00ec-26bc-4260-8ab4-0c5f921253c2">
      <xsd:complexType>
        <xsd:complexContent>
          <xsd:extension base="dms:MultiChoiceLookup">
            <xsd:sequence>
              <xsd:element name="Value" type="dms:Lookup" maxOccurs="unbounded" minOccurs="0" nillable="true"/>
            </xsd:sequence>
          </xsd:extension>
        </xsd:complexContent>
      </xsd:complexType>
    </xsd:element>
    <xsd:element name="Sub_x0020_Category" ma:index="4" nillable="true" ma:displayName="Sub Category" ma:description="The Topic this piece of informsation is relevant to." ma:list="017995e8-33f3-4e0a-983b-df422e22ec84" ma:internalName="Sub_x0020_Category" ma:showField="Title" ma:web="240f00ec-26bc-4260-8ab4-0c5f921253c2">
      <xsd:complexType>
        <xsd:complexContent>
          <xsd:extension base="dms:MultiChoiceLookup">
            <xsd:sequence>
              <xsd:element name="Value" type="dms:Lookup" maxOccurs="unbounded" minOccurs="0" nillable="true"/>
            </xsd:sequence>
          </xsd:extension>
        </xsd:complexContent>
      </xsd:complexType>
    </xsd:element>
    <xsd:element name="Type_x0020_of_x0020_Content" ma:index="5" nillable="true" ma:displayName="Type of Content" ma:description="The type of content this piece of information is." ma:list="843d77c0-bb3f-4140-9ba9-81431657e33e" ma:internalName="Type_x0020_of_x0020_Content" ma:showField="Title" ma:web="240f00ec-26bc-4260-8ab4-0c5f921253c2">
      <xsd:simpleType>
        <xsd:restriction base="dms:Lookup"/>
      </xsd:simpleType>
    </xsd:element>
    <xsd:element name="Staff_x0020_Group" ma:index="6" nillable="true" ma:displayName="Audience" ma:description="The type of person that this piece of information is relevant to." ma:list="4de97aff-cbb4-444f-a606-351e4563cc27" ma:internalName="Staff_x0020_Group" ma:showField="Title" ma:web="240f00ec-26bc-4260-8ab4-0c5f921253c2">
      <xsd:complexType>
        <xsd:complexContent>
          <xsd:extension base="dms:MultiChoiceLookup">
            <xsd:sequence>
              <xsd:element name="Value" type="dms:Lookup" maxOccurs="unbounded" minOccurs="0" nillable="true"/>
            </xsd:sequence>
          </xsd:extension>
        </xsd:complexContent>
      </xsd:complexType>
    </xsd:element>
    <xsd:element name="HR_x0020_Content" ma:index="8" nillable="true" ma:displayName="HR Content" ma:list="6ddc337d-a010-463a-9339-b1776b011d65" ma:internalName="HR_x0020_Content" ma:showField="Title" ma:web="240f00ec-26bc-4260-8ab4-0c5f921253c2">
      <xsd:simpleType>
        <xsd:restriction base="dms:Lookup"/>
      </xsd:simpleType>
    </xsd:element>
    <xsd:element name="HR_x0020_Team" ma:index="15" nillable="true" ma:displayName="HR Team" ma:list="30cc417d-e097-4c14-9cde-996467e6c208" ma:internalName="HR_x0020_Team" ma:showField="Title" ma:web="240f00ec-26bc-4260-8ab4-0c5f92125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 xmlns="87c703fd-ccc4-498f-970e-b4f42309a74f" xsi:nil="true"/>
    <Type_x0020_of_x0020_Content xmlns="87c703fd-ccc4-498f-970e-b4f42309a74f" xsi:nil="true"/>
    <HR_x0020_Team xmlns="87c703fd-ccc4-498f-970e-b4f42309a74f">
      <Value>5</Value>
      <Value>1</Value>
    </HR_x0020_Team>
    <HR_x0020_Content xmlns="87c703fd-ccc4-498f-970e-b4f42309a74f">4</HR_x0020_Content>
    <Sub_x0020_Category xmlns="87c703fd-ccc4-498f-970e-b4f42309a74f">
      <Value>124</Value>
      <Value>192</Value>
    </Sub_x0020_Category>
    <HR_x0020_Category xmlns="87c703fd-ccc4-498f-970e-b4f42309a74f">
      <Value>9</Value>
      <Value>7</Value>
    </HR_x0020_Category>
    <Staff_x0020_Group xmlns="87c703fd-ccc4-498f-970e-b4f42309a74f">
      <Value>1</Value>
    </Staff_x0020_Group>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FC370-3B73-454A-828B-9092D7319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703fd-ccc4-498f-970e-b4f42309a74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3BC8B1-BBFF-423B-803D-F2078B72B458}">
  <ds:schemaRefs>
    <ds:schemaRef ds:uri="http://schemas.microsoft.com/sharepoint/v3/contenttype/forms"/>
  </ds:schemaRefs>
</ds:datastoreItem>
</file>

<file path=customXml/itemProps3.xml><?xml version="1.0" encoding="utf-8"?>
<ds:datastoreItem xmlns:ds="http://schemas.openxmlformats.org/officeDocument/2006/customXml" ds:itemID="{721B5247-9687-436F-AF88-E90045CFFE9E}">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87c703fd-ccc4-498f-970e-b4f42309a74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4CBA747-FDD3-419A-937B-23FF0C71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3454</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AfC - Recruitment Job Description Template standard April 2017</vt:lpstr>
    </vt:vector>
  </TitlesOfParts>
  <Company>United Bristol Healthcare Trust</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 Recruitment Job Description Template standard April 2017</dc:title>
  <dc:creator>NewtonD</dc:creator>
  <cp:lastModifiedBy>ROGERS, Philip (ROYAL DEVON UNIVERSITY HEALTHCARE NHS FOUNDATION TRUST)</cp:lastModifiedBy>
  <cp:revision>4</cp:revision>
  <cp:lastPrinted>2020-03-03T11:20:00Z</cp:lastPrinted>
  <dcterms:created xsi:type="dcterms:W3CDTF">2021-06-08T09:47:00Z</dcterms:created>
  <dcterms:modified xsi:type="dcterms:W3CDTF">2022-10-20T19:57:00Z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0x010100E446052F8A8C054F8DA596BC7396061B00F80B23B205A15848ABE45E5575D41729</vt:lpwstr>
  </property>
</Properties>
</file>