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4CE2F3E6" wp14:editId="39B38F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rsidR="00C340F7" w:rsidRPr="000903E0" w:rsidRDefault="00C340F7" w:rsidP="00C340F7">
            <w:pPr>
              <w:jc w:val="both"/>
              <w:rPr>
                <w:rFonts w:ascii="Arial" w:hAnsi="Arial" w:cs="Arial"/>
                <w:color w:val="FF0000"/>
              </w:rPr>
            </w:pPr>
            <w:r w:rsidRPr="000903E0">
              <w:rPr>
                <w:rFonts w:ascii="Arial" w:hAnsi="Arial" w:cs="Arial"/>
              </w:rPr>
              <w:t>Service Administrator</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rsidR="00C340F7" w:rsidRPr="00EF5F8B" w:rsidRDefault="00C340F7" w:rsidP="00C340F7">
            <w:pPr>
              <w:jc w:val="both"/>
              <w:rPr>
                <w:rFonts w:ascii="Arial" w:hAnsi="Arial" w:cs="Arial"/>
                <w:color w:val="FF0000"/>
              </w:rPr>
            </w:pPr>
            <w:r w:rsidRPr="00EF5F8B">
              <w:rPr>
                <w:rFonts w:ascii="Arial" w:hAnsi="Arial" w:cs="Arial"/>
              </w:rPr>
              <w:t>Admin Line Manager</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rsidR="00C340F7" w:rsidRPr="000903E0" w:rsidRDefault="00C340F7" w:rsidP="00C340F7">
            <w:pPr>
              <w:jc w:val="both"/>
              <w:rPr>
                <w:rFonts w:ascii="Arial" w:hAnsi="Arial" w:cs="Arial"/>
                <w:color w:val="FF0000"/>
              </w:rPr>
            </w:pPr>
            <w:r w:rsidRPr="000903E0">
              <w:rPr>
                <w:rFonts w:ascii="Arial" w:hAnsi="Arial" w:cs="Arial"/>
              </w:rPr>
              <w:t xml:space="preserve">Band 3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rsidR="00C340F7" w:rsidRPr="000903E0" w:rsidRDefault="009C3EB5" w:rsidP="00C340F7">
            <w:pPr>
              <w:jc w:val="both"/>
              <w:rPr>
                <w:rFonts w:ascii="Arial" w:hAnsi="Arial" w:cs="Arial"/>
                <w:color w:val="FF0000"/>
              </w:rPr>
            </w:pPr>
            <w:r w:rsidRPr="00EF5F8B">
              <w:rPr>
                <w:rFonts w:ascii="Arial" w:hAnsi="Arial" w:cs="Arial"/>
              </w:rPr>
              <w:t>S</w:t>
            </w:r>
            <w:r w:rsidRPr="00EF5F8B">
              <w:t>urgery</w:t>
            </w:r>
            <w:r w:rsidR="00EF5F8B" w:rsidRPr="00EF5F8B">
              <w:t xml:space="preserve"> Division, PEOC</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B6715D">
        <w:trPr>
          <w:trHeight w:val="874"/>
        </w:trPr>
        <w:tc>
          <w:tcPr>
            <w:tcW w:w="10206" w:type="dxa"/>
            <w:tcBorders>
              <w:bottom w:val="single" w:sz="4" w:space="0" w:color="auto"/>
            </w:tcBorders>
          </w:tcPr>
          <w:p w:rsidR="00213541" w:rsidRPr="00884334" w:rsidRDefault="000903E0" w:rsidP="00DF2EEB">
            <w:pPr>
              <w:jc w:val="both"/>
              <w:rPr>
                <w:rFonts w:ascii="Arial" w:hAnsi="Arial" w:cs="Arial"/>
                <w:b/>
                <w:bCs/>
                <w:color w:val="FFFFFF" w:themeColor="background1"/>
              </w:rPr>
            </w:pPr>
            <w:r w:rsidRPr="00F63600">
              <w:rPr>
                <w:rFonts w:ascii="Arial" w:hAnsi="Arial" w:cs="Arial"/>
              </w:rPr>
              <w:t>The Service 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a </w:t>
            </w:r>
            <w:r w:rsidRPr="00F63600">
              <w:rPr>
                <w:rFonts w:ascii="Arial" w:hAnsi="Arial" w:cs="Arial"/>
              </w:rPr>
              <w:t xml:space="preserve">multidisciplinary clinical </w:t>
            </w:r>
            <w:r>
              <w:rPr>
                <w:rFonts w:ascii="Arial" w:hAnsi="Arial" w:cs="Arial"/>
              </w:rPr>
              <w:t xml:space="preserve">service. </w:t>
            </w:r>
            <w:r w:rsidRPr="00F63600">
              <w:rPr>
                <w:rFonts w:ascii="Arial" w:hAnsi="Arial" w:cs="Arial"/>
              </w:rPr>
              <w:t xml:space="preserve"> </w:t>
            </w:r>
            <w:r w:rsidR="00884334">
              <w:rPr>
                <w:rFonts w:ascii="Arial" w:hAnsi="Arial" w:cs="Arial"/>
                <w:b/>
                <w:bCs/>
                <w:color w:val="FFFFFF" w:themeColor="background1"/>
              </w:rPr>
              <w:t>K</w:t>
            </w: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6262DC" w:rsidRPr="00963239" w:rsidRDefault="000903E0" w:rsidP="00321C96">
            <w:pPr>
              <w:pStyle w:val="NoSpacing"/>
              <w:jc w:val="both"/>
              <w:rPr>
                <w:rFonts w:ascii="Arial" w:hAnsi="Arial" w:cs="Arial"/>
              </w:rPr>
            </w:pPr>
            <w:r w:rsidRPr="00963239">
              <w:rPr>
                <w:rFonts w:ascii="Arial" w:hAnsi="Arial" w:cs="Arial"/>
              </w:rPr>
              <w:t>The post holder will</w:t>
            </w:r>
            <w:r w:rsidR="006262DC" w:rsidRPr="00963239">
              <w:rPr>
                <w:rFonts w:ascii="Arial" w:hAnsi="Arial" w:cs="Arial"/>
              </w:rPr>
              <w:t>:</w:t>
            </w:r>
            <w:r w:rsidRPr="00963239">
              <w:rPr>
                <w:rFonts w:ascii="Arial" w:hAnsi="Arial" w:cs="Arial"/>
              </w:rPr>
              <w:t xml:space="preserve"> </w:t>
            </w:r>
          </w:p>
          <w:p w:rsidR="000903E0" w:rsidRPr="00963239" w:rsidRDefault="006262DC" w:rsidP="000903E0">
            <w:pPr>
              <w:pStyle w:val="NoSpacing"/>
              <w:numPr>
                <w:ilvl w:val="0"/>
                <w:numId w:val="7"/>
              </w:numPr>
              <w:jc w:val="both"/>
              <w:rPr>
                <w:rFonts w:ascii="Arial" w:hAnsi="Arial" w:cs="Arial"/>
              </w:rPr>
            </w:pPr>
            <w:r w:rsidRPr="00963239">
              <w:rPr>
                <w:rFonts w:ascii="Arial" w:hAnsi="Arial" w:cs="Arial"/>
              </w:rPr>
              <w:t>S</w:t>
            </w:r>
            <w:r w:rsidR="000903E0" w:rsidRPr="00963239">
              <w:rPr>
                <w:rFonts w:ascii="Arial" w:hAnsi="Arial" w:cs="Arial"/>
              </w:rPr>
              <w:t xml:space="preserve">upport the Administration Line Managers/Service Coordinators by </w:t>
            </w:r>
            <w:r w:rsidRPr="00963239">
              <w:rPr>
                <w:rFonts w:ascii="Arial" w:hAnsi="Arial" w:cs="Arial"/>
              </w:rPr>
              <w:t>co</w:t>
            </w:r>
            <w:r w:rsidR="000903E0" w:rsidRPr="00963239">
              <w:rPr>
                <w:rFonts w:ascii="Arial" w:hAnsi="Arial" w:cs="Arial"/>
              </w:rPr>
              <w:t>-ordinating a professional, efficient and effective administrative service to patients and visitors in accordance with Trust policies and standards</w:t>
            </w:r>
            <w:r w:rsidRPr="00963239">
              <w:rPr>
                <w:rFonts w:ascii="Arial" w:hAnsi="Arial" w:cs="Arial"/>
              </w:rPr>
              <w:t>.</w:t>
            </w:r>
          </w:p>
          <w:p w:rsidR="000903E0" w:rsidRPr="00963239" w:rsidRDefault="006262DC" w:rsidP="000903E0">
            <w:pPr>
              <w:pStyle w:val="NoSpacing"/>
              <w:numPr>
                <w:ilvl w:val="0"/>
                <w:numId w:val="7"/>
              </w:numPr>
              <w:jc w:val="both"/>
              <w:rPr>
                <w:rFonts w:ascii="Arial" w:hAnsi="Arial" w:cs="Arial"/>
              </w:rPr>
            </w:pPr>
            <w:r w:rsidRPr="00963239">
              <w:rPr>
                <w:rFonts w:ascii="Arial" w:hAnsi="Arial" w:cs="Arial"/>
              </w:rPr>
              <w:t>C</w:t>
            </w:r>
            <w:r w:rsidR="000903E0" w:rsidRPr="00963239">
              <w:rPr>
                <w:rFonts w:ascii="Arial" w:hAnsi="Arial" w:cs="Arial"/>
              </w:rPr>
              <w:t>oordinate and organise the attendance of patients to outpatient, inpatient &amp; day case appointments in line with local team and Trust arrangements</w:t>
            </w:r>
            <w:r w:rsidRPr="00963239">
              <w:rPr>
                <w:rFonts w:ascii="Arial" w:hAnsi="Arial" w:cs="Arial"/>
              </w:rPr>
              <w:t>.</w:t>
            </w:r>
            <w:r w:rsidR="000903E0" w:rsidRPr="00963239">
              <w:rPr>
                <w:rFonts w:ascii="Arial" w:hAnsi="Arial" w:cs="Arial"/>
              </w:rPr>
              <w:t xml:space="preserve">  </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Ensure all administrative processes and enquiries are dealt with in an efficient and timely manner, following agreed standard operating procedures, escalating to </w:t>
            </w:r>
            <w:r w:rsidR="0090443F" w:rsidRPr="00963239">
              <w:rPr>
                <w:rFonts w:ascii="Arial" w:hAnsi="Arial" w:cs="Arial"/>
              </w:rPr>
              <w:t xml:space="preserve">line </w:t>
            </w:r>
            <w:r w:rsidRPr="00963239">
              <w:rPr>
                <w:rFonts w:ascii="Arial" w:hAnsi="Arial" w:cs="Arial"/>
              </w:rPr>
              <w:t>manager as appropriate</w:t>
            </w:r>
            <w:r w:rsidR="006262DC" w:rsidRPr="00963239">
              <w:rPr>
                <w:rFonts w:ascii="Arial" w:hAnsi="Arial" w:cs="Arial"/>
              </w:rPr>
              <w:t>.</w:t>
            </w:r>
            <w:r w:rsidRPr="00963239">
              <w:rPr>
                <w:rFonts w:ascii="Arial" w:hAnsi="Arial" w:cs="Arial"/>
              </w:rPr>
              <w:t xml:space="preserve"> </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Undertake general administration duties to maximise all available </w:t>
            </w:r>
            <w:r w:rsidR="006262DC" w:rsidRPr="00963239">
              <w:rPr>
                <w:rFonts w:ascii="Arial" w:hAnsi="Arial" w:cs="Arial"/>
              </w:rPr>
              <w:t xml:space="preserve">administration </w:t>
            </w:r>
            <w:r w:rsidRPr="00963239">
              <w:rPr>
                <w:rFonts w:ascii="Arial" w:hAnsi="Arial" w:cs="Arial"/>
              </w:rPr>
              <w:t>capacity in an appropriate way</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Sett</w:t>
            </w:r>
            <w:r w:rsidR="000B19EF">
              <w:rPr>
                <w:rFonts w:ascii="Arial" w:hAnsi="Arial" w:cs="Arial"/>
              </w:rPr>
              <w:t>ing</w:t>
            </w:r>
            <w:r w:rsidRPr="00963239">
              <w:rPr>
                <w:rFonts w:ascii="Arial" w:hAnsi="Arial" w:cs="Arial"/>
              </w:rPr>
              <w:t xml:space="preserve"> up and alter clinics as required and coordinat</w:t>
            </w:r>
            <w:r w:rsidR="006262DC" w:rsidRPr="00963239">
              <w:rPr>
                <w:rFonts w:ascii="Arial" w:hAnsi="Arial" w:cs="Arial"/>
              </w:rPr>
              <w:t>e</w:t>
            </w:r>
            <w:r w:rsidRPr="00963239">
              <w:rPr>
                <w:rFonts w:ascii="Arial" w:hAnsi="Arial" w:cs="Arial"/>
              </w:rPr>
              <w:t xml:space="preserve"> room availability</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Ensure all information is secure and confidentiality of information is maintained at all times</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Provide excellent customer care which may include communication with distressed and anxious patients and relatives, treating them with compassion and empathy</w:t>
            </w:r>
            <w:r w:rsidR="006262DC" w:rsidRPr="00963239">
              <w:rPr>
                <w:rFonts w:ascii="Arial" w:hAnsi="Arial" w:cs="Arial"/>
              </w:rPr>
              <w:t>.</w:t>
            </w:r>
          </w:p>
          <w:p w:rsidR="00884334"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Assist and support (including cross cover) other members of the administrative team across the department or division, including dealing with telephone calls and resolving simple enquiries for patients, their </w:t>
            </w:r>
            <w:proofErr w:type="spellStart"/>
            <w:r w:rsidRPr="00963239">
              <w:rPr>
                <w:rFonts w:ascii="Arial" w:hAnsi="Arial" w:cs="Arial"/>
              </w:rPr>
              <w:t>carers</w:t>
            </w:r>
            <w:proofErr w:type="spellEnd"/>
            <w:r w:rsidRPr="00963239">
              <w:rPr>
                <w:rFonts w:ascii="Arial" w:hAnsi="Arial" w:cs="Arial"/>
              </w:rPr>
              <w:t xml:space="preserve"> and visitors.</w:t>
            </w:r>
          </w:p>
          <w:p w:rsidR="000903E0" w:rsidRPr="00963239" w:rsidRDefault="000903E0" w:rsidP="000903E0">
            <w:pPr>
              <w:pStyle w:val="NoSpacing"/>
              <w:ind w:left="720"/>
              <w:rPr>
                <w:rFonts w:ascii="Arial" w:hAnsi="Arial" w:cs="Arial"/>
              </w:rPr>
            </w:pP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9C3EB5" w:rsidRPr="009C3EB5">
              <w:rPr>
                <w:rStyle w:val="normaltextrun"/>
                <w:rFonts w:ascii="Arial" w:hAnsi="Arial" w:cs="Arial"/>
                <w:sz w:val="22"/>
                <w:szCs w:val="22"/>
              </w:rPr>
              <w:t>Surgery</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0903E0" w:rsidRPr="00F607B2" w:rsidRDefault="000903E0"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C32E3" w:rsidP="000903E0">
            <w:pPr>
              <w:jc w:val="center"/>
              <w:rPr>
                <w:rFonts w:ascii="Arial" w:hAnsi="Arial" w:cs="Arial"/>
              </w:rPr>
            </w:pPr>
            <w:r w:rsidRPr="00F607B2">
              <w:rPr>
                <w:rFonts w:ascii="Arial" w:hAnsi="Arial" w:cs="Arial"/>
                <w:noProof/>
                <w:color w:val="0070C0"/>
                <w:lang w:eastAsia="en-GB"/>
              </w:rPr>
              <w:drawing>
                <wp:inline distT="0" distB="0" distL="0" distR="0" wp14:anchorId="38889C45" wp14:editId="6BDFE49F">
                  <wp:extent cx="4410075" cy="1800225"/>
                  <wp:effectExtent l="0" t="5715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903E0" w:rsidRPr="00F607B2" w:rsidRDefault="000903E0" w:rsidP="000903E0">
            <w:pPr>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rsidR="000903E0" w:rsidRPr="000903E0" w:rsidRDefault="000903E0" w:rsidP="00B9664A">
            <w:pPr>
              <w:pStyle w:val="NoSpacing"/>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0903E0" w:rsidRDefault="000903E0" w:rsidP="00963239">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rsidR="00B47A02" w:rsidRDefault="00B47A02" w:rsidP="00963239">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rsidR="00B47A02" w:rsidRDefault="00B47A02" w:rsidP="00963239">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rsidR="00BB6DE9" w:rsidRPr="00DC09C2" w:rsidRDefault="00BB6DE9" w:rsidP="00963239">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rsidR="00657C7F" w:rsidRPr="00963239" w:rsidRDefault="000903E0" w:rsidP="00963239">
            <w:pPr>
              <w:pStyle w:val="NoSpacing"/>
              <w:numPr>
                <w:ilvl w:val="0"/>
                <w:numId w:val="10"/>
              </w:numPr>
              <w:jc w:val="both"/>
              <w:rPr>
                <w:rFonts w:ascii="Arial" w:hAnsi="Arial" w:cs="Arial"/>
              </w:rPr>
            </w:pPr>
            <w:r w:rsidRPr="00963239">
              <w:rPr>
                <w:rFonts w:ascii="Arial" w:hAnsi="Arial" w:cs="Arial"/>
              </w:rPr>
              <w:lastRenderedPageBreak/>
              <w:t>Monitor waiting lists and action any issues ensuring all patients are booked according to National Guidelines</w:t>
            </w:r>
            <w:r w:rsidR="00511A5F" w:rsidRPr="00963239">
              <w:rPr>
                <w:rFonts w:ascii="Arial" w:hAnsi="Arial" w:cs="Arial"/>
              </w:rPr>
              <w:t>.</w:t>
            </w:r>
          </w:p>
          <w:p w:rsidR="0087013E" w:rsidRPr="00963239" w:rsidRDefault="000903E0" w:rsidP="00963239">
            <w:pPr>
              <w:pStyle w:val="NoSpacing"/>
              <w:numPr>
                <w:ilvl w:val="0"/>
                <w:numId w:val="10"/>
              </w:numPr>
              <w:jc w:val="both"/>
              <w:rPr>
                <w:rFonts w:ascii="Arial" w:hAnsi="Arial" w:cs="Arial"/>
              </w:rPr>
            </w:pPr>
            <w:r w:rsidRPr="00963239">
              <w:rPr>
                <w:rFonts w:ascii="Arial" w:hAnsi="Arial" w:cs="Arial"/>
              </w:rPr>
              <w:t xml:space="preserve">Respond to complaints where appropriate, escalating to </w:t>
            </w:r>
            <w:r w:rsidR="00511A5F" w:rsidRPr="00963239">
              <w:rPr>
                <w:rFonts w:ascii="Arial" w:hAnsi="Arial" w:cs="Arial"/>
              </w:rPr>
              <w:t xml:space="preserve">the </w:t>
            </w:r>
            <w:r w:rsidRPr="00963239">
              <w:rPr>
                <w:rFonts w:ascii="Arial" w:hAnsi="Arial" w:cs="Arial"/>
              </w:rPr>
              <w:t>Line Manager if unable to resolve</w:t>
            </w:r>
            <w:r w:rsidR="00ED356C" w:rsidRPr="00963239">
              <w:rPr>
                <w:rFonts w:ascii="Arial" w:hAnsi="Arial" w:cs="Arial"/>
              </w:rPr>
              <w:t>.</w:t>
            </w:r>
          </w:p>
          <w:p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rsidR="00511A5F" w:rsidRPr="00511A5F" w:rsidRDefault="00511A5F" w:rsidP="00963239">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rsidR="000903E0" w:rsidRPr="000903E0" w:rsidRDefault="000903E0" w:rsidP="000903E0">
            <w:pPr>
              <w:pStyle w:val="NoSpacing"/>
              <w:ind w:left="720"/>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rsidR="000903E0" w:rsidRDefault="00511A5F" w:rsidP="00511A5F">
            <w:pPr>
              <w:pStyle w:val="NoSpacing"/>
              <w:numPr>
                <w:ilvl w:val="0"/>
                <w:numId w:val="11"/>
              </w:numPr>
              <w:rPr>
                <w:rFonts w:ascii="Arial" w:hAnsi="Arial" w:cs="Arial"/>
              </w:rPr>
            </w:pPr>
            <w:r>
              <w:rPr>
                <w:rFonts w:ascii="Arial" w:hAnsi="Arial" w:cs="Arial"/>
              </w:rPr>
              <w:t>E</w:t>
            </w:r>
            <w:r w:rsidR="000903E0" w:rsidRPr="00A04624">
              <w:rPr>
                <w:rFonts w:ascii="Arial" w:hAnsi="Arial" w:cs="Arial"/>
              </w:rPr>
              <w:t xml:space="preserve">nsure outcomes are recorded </w:t>
            </w:r>
            <w:r w:rsidR="0087201F">
              <w:rPr>
                <w:rFonts w:ascii="Arial" w:hAnsi="Arial" w:cs="Arial"/>
              </w:rPr>
              <w:t xml:space="preserve">in </w:t>
            </w:r>
            <w:r w:rsidR="000903E0" w:rsidRPr="00A04624">
              <w:rPr>
                <w:rFonts w:ascii="Arial" w:hAnsi="Arial" w:cs="Arial"/>
              </w:rPr>
              <w:t xml:space="preserve">timely </w:t>
            </w:r>
            <w:r w:rsidR="0087201F">
              <w:rPr>
                <w:rFonts w:ascii="Arial" w:hAnsi="Arial" w:cs="Arial"/>
              </w:rPr>
              <w:t xml:space="preserve">manner, </w:t>
            </w:r>
            <w:r w:rsidR="000903E0" w:rsidRPr="00A04624">
              <w:rPr>
                <w:rFonts w:ascii="Arial" w:hAnsi="Arial" w:cs="Arial"/>
              </w:rPr>
              <w:t>and follow up appointments are made where appropriate</w:t>
            </w:r>
            <w:r w:rsidR="0087201F">
              <w:rPr>
                <w:rFonts w:ascii="Arial" w:hAnsi="Arial" w:cs="Arial"/>
              </w:rPr>
              <w:t>.</w:t>
            </w:r>
          </w:p>
          <w:p w:rsidR="00511A5F" w:rsidRPr="00657C7F" w:rsidRDefault="00511A5F" w:rsidP="00511A5F">
            <w:pPr>
              <w:pStyle w:val="NoSpacing"/>
              <w:numPr>
                <w:ilvl w:val="0"/>
                <w:numId w:val="11"/>
              </w:numPr>
              <w:rPr>
                <w:rFonts w:ascii="Arial" w:hAnsi="Arial" w:cs="Arial"/>
              </w:rPr>
            </w:pPr>
            <w:r w:rsidRPr="00511A5F">
              <w:rPr>
                <w:rFonts w:ascii="Arial" w:hAnsi="Arial" w:cs="Arial"/>
              </w:rPr>
              <w:t xml:space="preserve">Organise and/or support meetings through effective communication. </w:t>
            </w:r>
          </w:p>
          <w:p w:rsidR="000903E0" w:rsidRPr="00511A5F" w:rsidRDefault="00511A5F" w:rsidP="00511A5F">
            <w:pPr>
              <w:pStyle w:val="NoSpacing"/>
              <w:numPr>
                <w:ilvl w:val="0"/>
                <w:numId w:val="11"/>
              </w:numPr>
              <w:rPr>
                <w:rFonts w:ascii="Arial" w:hAnsi="Arial" w:cs="Arial"/>
              </w:rPr>
            </w:pPr>
            <w:r w:rsidRPr="00511A5F">
              <w:rPr>
                <w:rFonts w:ascii="Arial" w:hAnsi="Arial" w:cs="Arial"/>
              </w:rPr>
              <w:t>Set</w:t>
            </w:r>
            <w:r w:rsidR="000903E0" w:rsidRPr="00511A5F">
              <w:rPr>
                <w:rFonts w:ascii="Arial" w:hAnsi="Arial" w:cs="Arial"/>
              </w:rPr>
              <w:t xml:space="preserve"> up ad-hoc, irregular and new consultant clinics and ensuring the relevant teams are made aware of additional slots and linked to NHS E-Referral Service if needed</w:t>
            </w:r>
            <w:r>
              <w:rPr>
                <w:rFonts w:ascii="Arial" w:hAnsi="Arial" w:cs="Arial"/>
              </w:rPr>
              <w:t>.</w:t>
            </w:r>
          </w:p>
          <w:p w:rsidR="000903E0" w:rsidRPr="00A04624" w:rsidRDefault="000903E0" w:rsidP="00511A5F">
            <w:pPr>
              <w:pStyle w:val="NoSpacing"/>
              <w:numPr>
                <w:ilvl w:val="0"/>
                <w:numId w:val="11"/>
              </w:numPr>
              <w:rPr>
                <w:rFonts w:ascii="Arial" w:hAnsi="Arial" w:cs="Arial"/>
              </w:rPr>
            </w:pPr>
            <w:r w:rsidRPr="00A04624">
              <w:rPr>
                <w:rFonts w:ascii="Arial" w:hAnsi="Arial" w:cs="Arial"/>
              </w:rPr>
              <w:t>Contact patients whose appointments need to be changed and advise all relevant persons of the alterations</w:t>
            </w:r>
            <w:r w:rsidR="00511A5F">
              <w:rPr>
                <w:rFonts w:ascii="Arial" w:hAnsi="Arial" w:cs="Arial"/>
              </w:rPr>
              <w:t>.</w:t>
            </w:r>
          </w:p>
          <w:p w:rsidR="000903E0" w:rsidRPr="00A04624" w:rsidRDefault="00511A5F" w:rsidP="00511A5F">
            <w:pPr>
              <w:pStyle w:val="NoSpacing"/>
              <w:numPr>
                <w:ilvl w:val="0"/>
                <w:numId w:val="11"/>
              </w:numPr>
              <w:rPr>
                <w:rFonts w:ascii="Arial" w:hAnsi="Arial" w:cs="Arial"/>
              </w:rPr>
            </w:pPr>
            <w:r>
              <w:rPr>
                <w:rFonts w:ascii="Arial" w:hAnsi="Arial" w:cs="Arial"/>
              </w:rPr>
              <w:t>U</w:t>
            </w:r>
            <w:r w:rsidR="000903E0" w:rsidRPr="00A04624">
              <w:rPr>
                <w:rFonts w:ascii="Arial" w:hAnsi="Arial" w:cs="Arial"/>
              </w:rPr>
              <w:t xml:space="preserve">nderstand the outpatient waiting list and Referral </w:t>
            </w:r>
            <w:proofErr w:type="gramStart"/>
            <w:r w:rsidR="000903E0" w:rsidRPr="00A04624">
              <w:rPr>
                <w:rFonts w:ascii="Arial" w:hAnsi="Arial" w:cs="Arial"/>
              </w:rPr>
              <w:t>To</w:t>
            </w:r>
            <w:proofErr w:type="gramEnd"/>
            <w:r w:rsidR="000903E0" w:rsidRPr="00A04624">
              <w:rPr>
                <w:rFonts w:ascii="Arial" w:hAnsi="Arial" w:cs="Arial"/>
              </w:rPr>
              <w:t xml:space="preserve"> Treatment (RTT), NHS E-Referral Service processes to ensure that RTT waiting times meet NHS standards and targets and are managed in line with the Trust Access policy</w:t>
            </w:r>
            <w:r w:rsidR="0087201F">
              <w:rPr>
                <w:rFonts w:ascii="Arial" w:hAnsi="Arial" w:cs="Arial"/>
              </w:rPr>
              <w:t>.</w:t>
            </w:r>
            <w:r w:rsidR="000903E0" w:rsidRPr="00A04624">
              <w:rPr>
                <w:rFonts w:ascii="Arial" w:hAnsi="Arial" w:cs="Arial"/>
              </w:rPr>
              <w:t xml:space="preserve"> </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903E0" w:rsidRDefault="000903E0" w:rsidP="000903E0">
            <w:pPr>
              <w:pStyle w:val="NoSpacing"/>
              <w:numPr>
                <w:ilvl w:val="0"/>
                <w:numId w:val="13"/>
              </w:numPr>
              <w:rPr>
                <w:rFonts w:ascii="Arial" w:hAnsi="Arial" w:cs="Arial"/>
              </w:rPr>
            </w:pPr>
            <w:r>
              <w:rPr>
                <w:rFonts w:ascii="Arial" w:hAnsi="Arial" w:cs="Arial"/>
              </w:rPr>
              <w:t>Conduct reminder calls to patients, rearranging appointments where necessary in order to prevent non-attendances.</w:t>
            </w:r>
          </w:p>
          <w:p w:rsidR="000903E0" w:rsidRDefault="000903E0" w:rsidP="000903E0">
            <w:pPr>
              <w:pStyle w:val="NoSpacing"/>
              <w:numPr>
                <w:ilvl w:val="0"/>
                <w:numId w:val="13"/>
              </w:numPr>
              <w:rPr>
                <w:rFonts w:ascii="Arial" w:hAnsi="Arial" w:cs="Arial"/>
              </w:rPr>
            </w:pPr>
            <w:r>
              <w:rPr>
                <w:rFonts w:ascii="Arial" w:hAnsi="Arial" w:cs="Arial"/>
              </w:rPr>
              <w:t>Send correspondence to patients, GPs, or others involved in the care of a patient, in a timely manner.</w:t>
            </w:r>
          </w:p>
          <w:p w:rsidR="000903E0" w:rsidRDefault="000903E0" w:rsidP="000903E0">
            <w:pPr>
              <w:pStyle w:val="NoSpacing"/>
              <w:numPr>
                <w:ilvl w:val="0"/>
                <w:numId w:val="13"/>
              </w:numPr>
              <w:rPr>
                <w:rFonts w:ascii="Arial" w:hAnsi="Arial" w:cs="Arial"/>
              </w:rPr>
            </w:pPr>
            <w:r>
              <w:rPr>
                <w:rFonts w:ascii="Arial" w:hAnsi="Arial" w:cs="Arial"/>
              </w:rPr>
              <w:t>Process and register referrals, booking outpatient appointments as required and in line with the Trust’s Elective Access Policy.</w:t>
            </w:r>
          </w:p>
          <w:p w:rsidR="000903E0" w:rsidRDefault="000903E0" w:rsidP="000903E0">
            <w:pPr>
              <w:pStyle w:val="NoSpacing"/>
              <w:numPr>
                <w:ilvl w:val="0"/>
                <w:numId w:val="13"/>
              </w:numPr>
              <w:rPr>
                <w:rFonts w:ascii="Arial" w:hAnsi="Arial" w:cs="Arial"/>
              </w:rPr>
            </w:pPr>
            <w:r>
              <w:rPr>
                <w:rFonts w:ascii="Arial" w:hAnsi="Arial" w:cs="Arial"/>
              </w:rPr>
              <w:t>Book diagnostic tests, or elective admissions, as directed and in line with the Trust’s Elective Access Policy.</w:t>
            </w:r>
          </w:p>
          <w:p w:rsidR="0087013E" w:rsidRDefault="000903E0" w:rsidP="000903E0">
            <w:pPr>
              <w:pStyle w:val="NoSpacing"/>
              <w:numPr>
                <w:ilvl w:val="0"/>
                <w:numId w:val="13"/>
              </w:numPr>
              <w:rPr>
                <w:rFonts w:ascii="Arial" w:hAnsi="Arial" w:cs="Arial"/>
              </w:rPr>
            </w:pPr>
            <w:r w:rsidRPr="000903E0">
              <w:rPr>
                <w:rFonts w:ascii="Arial" w:hAnsi="Arial" w:cs="Arial"/>
              </w:rPr>
              <w:t>Collate required patient information at the request of clinical teams.</w:t>
            </w:r>
          </w:p>
          <w:p w:rsidR="000903E0" w:rsidRPr="000903E0" w:rsidRDefault="000903E0" w:rsidP="000903E0">
            <w:pPr>
              <w:pStyle w:val="NoSpacing"/>
              <w:ind w:left="72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903E0" w:rsidRPr="00A04624" w:rsidRDefault="000903E0" w:rsidP="000903E0">
            <w:pPr>
              <w:pStyle w:val="NoSpacing"/>
              <w:numPr>
                <w:ilvl w:val="0"/>
                <w:numId w:val="14"/>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rsidR="008F7D36" w:rsidRPr="000903E0" w:rsidRDefault="000903E0" w:rsidP="000903E0">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rsidR="000903E0" w:rsidRPr="000903E0" w:rsidRDefault="000903E0" w:rsidP="000903E0">
            <w:pPr>
              <w:pStyle w:val="NoSpacing"/>
              <w:ind w:left="720"/>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0903E0" w:rsidRDefault="000903E0" w:rsidP="000903E0">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p w:rsidR="000903E0" w:rsidRPr="000903E0" w:rsidRDefault="000903E0" w:rsidP="00372199">
            <w:pPr>
              <w:pStyle w:val="NoSpacing"/>
              <w:ind w:left="360"/>
              <w:rPr>
                <w:rFonts w:ascii="Arial" w:hAnsi="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rsidR="000903E0" w:rsidRPr="00C02CEE" w:rsidRDefault="00657C7F" w:rsidP="00372199">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p w:rsidR="00C02CEE" w:rsidRPr="000903E0" w:rsidRDefault="00C02CEE" w:rsidP="00C02CEE">
            <w:pPr>
              <w:pStyle w:val="NoSpacing"/>
              <w:ind w:left="360"/>
              <w:rPr>
                <w:rFonts w:ascii="Arial" w:hAnsi="Arial" w:cs="Arial"/>
                <w:b/>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7"/>
              </w:numPr>
              <w:rPr>
                <w:rFonts w:ascii="Arial" w:hAnsi="Arial" w:cs="Arial"/>
              </w:rPr>
            </w:pPr>
            <w:r>
              <w:rPr>
                <w:rFonts w:ascii="Arial" w:hAnsi="Arial" w:cs="Arial"/>
              </w:rPr>
              <w:t>Input and access information on hospital information systems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lastRenderedPageBreak/>
              <w:t>Use patient databases, inputting data and editing entries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rsidR="00D44AB0" w:rsidRPr="00C02CEE" w:rsidRDefault="000903E0" w:rsidP="00657C7F">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rsidR="00657C7F" w:rsidRPr="00C02CEE" w:rsidRDefault="00657C7F" w:rsidP="00657C7F">
            <w:pPr>
              <w:pStyle w:val="NoSpacing"/>
              <w:numPr>
                <w:ilvl w:val="0"/>
                <w:numId w:val="17"/>
              </w:numPr>
              <w:rPr>
                <w:rFonts w:ascii="Arial" w:hAnsi="Arial" w:cs="Arial"/>
              </w:rPr>
            </w:pPr>
            <w:r w:rsidRPr="00C02CEE">
              <w:rPr>
                <w:rFonts w:ascii="Arial" w:hAnsi="Arial" w:cs="Arial"/>
              </w:rPr>
              <w:t>Use multiple computer systems as required within the department such as EPIC, NHS E-referrals, CRIS.</w:t>
            </w:r>
          </w:p>
          <w:p w:rsidR="00657C7F" w:rsidRPr="00C02CEE" w:rsidRDefault="00657C7F" w:rsidP="00657C7F">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rsidR="00657C7F" w:rsidRPr="00C02CEE" w:rsidRDefault="00657C7F" w:rsidP="00657C7F">
            <w:pPr>
              <w:pStyle w:val="NoSpacing"/>
              <w:numPr>
                <w:ilvl w:val="0"/>
                <w:numId w:val="17"/>
              </w:numPr>
              <w:rPr>
                <w:rFonts w:ascii="Arial" w:hAnsi="Arial" w:cs="Arial"/>
              </w:rPr>
            </w:pPr>
            <w:r w:rsidRPr="00C02CEE">
              <w:rPr>
                <w:rFonts w:ascii="Arial" w:hAnsi="Arial" w:cs="Arial"/>
              </w:rPr>
              <w:t>Maintain Electronic Patient System (EPIC) and patient records in line with Trust Health Records Policy.</w:t>
            </w:r>
          </w:p>
          <w:p w:rsidR="000903E0" w:rsidRPr="00F607B2" w:rsidRDefault="000903E0" w:rsidP="000903E0">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rsidR="000903E0" w:rsidRPr="00F607B2" w:rsidRDefault="000903E0" w:rsidP="000903E0">
            <w:pPr>
              <w:pStyle w:val="NoSpacing"/>
              <w:ind w:left="720"/>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0903E0" w:rsidRP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 xml:space="preserve">tasks such as booking appointments and reviewing of clinical letters, </w:t>
            </w:r>
          </w:p>
          <w:p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reviewing of PTL (patient tracking lists).</w:t>
            </w:r>
          </w:p>
          <w:p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rsidR="00C02CEE" w:rsidRPr="00372199" w:rsidRDefault="00C02CEE" w:rsidP="00C02CEE">
            <w:pPr>
              <w:pStyle w:val="NoSpacing"/>
              <w:ind w:left="360"/>
              <w:rPr>
                <w:rFonts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AF626D" w:rsidRPr="00C02CEE" w:rsidRDefault="00AF626D" w:rsidP="00C02CEE">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t>VDU use</w:t>
            </w:r>
          </w:p>
          <w:p w:rsidR="006A3E5C" w:rsidRPr="00C02CEE" w:rsidRDefault="00AF626D" w:rsidP="00C02CEE">
            <w:pPr>
              <w:pStyle w:val="NoSpacing"/>
              <w:numPr>
                <w:ilvl w:val="0"/>
                <w:numId w:val="17"/>
              </w:numPr>
              <w:rPr>
                <w:rFonts w:cs="Arial"/>
                <w:color w:val="FF0000"/>
              </w:rPr>
            </w:pPr>
            <w:r w:rsidRPr="00C02CEE">
              <w:rPr>
                <w:rFonts w:ascii="Arial" w:hAnsi="Arial" w:cs="Arial"/>
              </w:rPr>
              <w:t>Dusty conditions in storage areas</w:t>
            </w:r>
          </w:p>
          <w:p w:rsidR="00C02CEE" w:rsidRPr="00372199" w:rsidRDefault="00C02CEE" w:rsidP="00C02CEE">
            <w:pPr>
              <w:pStyle w:val="NoSpacing"/>
              <w:ind w:left="360"/>
              <w:rPr>
                <w:rFonts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17394" w:rsidP="00393EB1">
            <w:pPr>
              <w:jc w:val="both"/>
              <w:rPr>
                <w:rFonts w:ascii="Arial" w:hAnsi="Arial" w:cs="Arial"/>
              </w:rPr>
            </w:pPr>
            <w:r>
              <w:rPr>
                <w:rFonts w:ascii="Arial" w:hAnsi="Arial" w:cs="Arial"/>
              </w:rPr>
              <w:t>Service Administrator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C02CEE" w:rsidRPr="00C02CEE" w:rsidTr="00C02CEE">
        <w:tc>
          <w:tcPr>
            <w:tcW w:w="6358"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Requirements</w:t>
            </w:r>
          </w:p>
        </w:tc>
        <w:tc>
          <w:tcPr>
            <w:tcW w:w="1982"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Essential</w:t>
            </w:r>
          </w:p>
        </w:tc>
        <w:tc>
          <w:tcPr>
            <w:tcW w:w="1974"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Desirable</w:t>
            </w:r>
          </w:p>
        </w:tc>
      </w:tr>
      <w:tr w:rsidR="00C02CEE" w:rsidRPr="00C02CEE" w:rsidTr="00C02CEE">
        <w:tc>
          <w:tcPr>
            <w:tcW w:w="6358" w:type="dxa"/>
            <w:tcBorders>
              <w:bottom w:val="single" w:sz="4" w:space="0" w:color="auto"/>
            </w:tcBorders>
          </w:tcPr>
          <w:p w:rsidR="001D2D93" w:rsidRPr="00C02CEE" w:rsidRDefault="001D2D93" w:rsidP="00884334">
            <w:pPr>
              <w:jc w:val="both"/>
              <w:rPr>
                <w:rFonts w:ascii="Arial" w:hAnsi="Arial" w:cs="Arial"/>
                <w:b/>
              </w:rPr>
            </w:pPr>
            <w:r w:rsidRPr="00C02CEE">
              <w:rPr>
                <w:rFonts w:ascii="Arial" w:hAnsi="Arial" w:cs="Arial"/>
                <w:b/>
              </w:rPr>
              <w:t>QUALIFICATION/ SPECIAL TRAINING</w:t>
            </w:r>
            <w:r w:rsidR="000E5016" w:rsidRPr="00C02CEE">
              <w:rPr>
                <w:rFonts w:ascii="Arial" w:hAnsi="Arial" w:cs="Arial"/>
              </w:rPr>
              <w:t xml:space="preserve"> </w:t>
            </w:r>
          </w:p>
        </w:tc>
        <w:tc>
          <w:tcPr>
            <w:tcW w:w="1982" w:type="dxa"/>
            <w:tcBorders>
              <w:bottom w:val="single" w:sz="4" w:space="0" w:color="auto"/>
            </w:tcBorders>
          </w:tcPr>
          <w:p w:rsidR="000C32E3" w:rsidRPr="00C02CEE" w:rsidRDefault="000C32E3" w:rsidP="00884334">
            <w:pPr>
              <w:jc w:val="both"/>
              <w:rPr>
                <w:rFonts w:ascii="Arial" w:hAnsi="Arial" w:cs="Arial"/>
              </w:rPr>
            </w:pPr>
          </w:p>
        </w:tc>
        <w:tc>
          <w:tcPr>
            <w:tcW w:w="1974" w:type="dxa"/>
            <w:tcBorders>
              <w:bottom w:val="single" w:sz="4" w:space="0" w:color="auto"/>
            </w:tcBorders>
          </w:tcPr>
          <w:p w:rsidR="001D2D93" w:rsidRPr="00C02CEE" w:rsidRDefault="001D2D93" w:rsidP="00884334">
            <w:pPr>
              <w:jc w:val="both"/>
              <w:rPr>
                <w:rFonts w:ascii="Arial" w:hAnsi="Arial" w:cs="Arial"/>
              </w:rPr>
            </w:pPr>
          </w:p>
        </w:tc>
      </w:tr>
      <w:tr w:rsidR="00C02CEE" w:rsidRPr="00C02CEE" w:rsidTr="00C02CEE">
        <w:tc>
          <w:tcPr>
            <w:tcW w:w="6358" w:type="dxa"/>
            <w:tcBorders>
              <w:top w:val="single" w:sz="4" w:space="0" w:color="auto"/>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Minimum of </w:t>
            </w:r>
            <w:r w:rsidR="006D011D" w:rsidRPr="00C02CEE">
              <w:rPr>
                <w:rFonts w:cs="Arial"/>
              </w:rPr>
              <w:t>2</w:t>
            </w:r>
            <w:r w:rsidRPr="00C02CEE">
              <w:rPr>
                <w:rFonts w:cs="Arial"/>
              </w:rPr>
              <w:t xml:space="preserve"> qualifications to include GCSE grade A-</w:t>
            </w:r>
            <w:r w:rsidR="00F52D4B" w:rsidRPr="00C02CEE">
              <w:rPr>
                <w:rFonts w:cs="Arial"/>
              </w:rPr>
              <w:t>D</w:t>
            </w:r>
            <w:r w:rsidRPr="00C02CEE">
              <w:rPr>
                <w:rFonts w:cs="Arial"/>
              </w:rPr>
              <w:t>/</w:t>
            </w:r>
            <w:r w:rsidR="00F52D4B" w:rsidRPr="00C02CEE">
              <w:rPr>
                <w:rFonts w:cs="Arial"/>
              </w:rPr>
              <w:t>5</w:t>
            </w:r>
            <w:r w:rsidRPr="00C02CEE">
              <w:rPr>
                <w:rFonts w:cs="Arial"/>
              </w:rPr>
              <w:t>-9 or equivalent in</w:t>
            </w:r>
            <w:r w:rsidR="00FC0796">
              <w:rPr>
                <w:rFonts w:cs="Arial"/>
              </w:rPr>
              <w:t xml:space="preserve"> </w:t>
            </w:r>
            <w:r w:rsidRPr="00C02CEE">
              <w:rPr>
                <w:rFonts w:cs="Arial"/>
              </w:rPr>
              <w:t>English</w:t>
            </w:r>
            <w:r w:rsidR="00FC0796">
              <w:rPr>
                <w:rFonts w:cs="Arial"/>
              </w:rPr>
              <w:t xml:space="preserve"> or equivalent demonstrable experience</w:t>
            </w:r>
            <w:bookmarkStart w:id="0" w:name="_GoBack"/>
            <w:bookmarkEnd w:id="0"/>
          </w:p>
        </w:tc>
        <w:tc>
          <w:tcPr>
            <w:tcW w:w="1982" w:type="dxa"/>
            <w:tcBorders>
              <w:top w:val="single" w:sz="4" w:space="0" w:color="auto"/>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single" w:sz="4" w:space="0" w:color="auto"/>
            </w:tcBorders>
          </w:tcPr>
          <w:p w:rsidR="00B360C1" w:rsidRPr="00C02CEE" w:rsidRDefault="00F52D4B" w:rsidP="00B6715D">
            <w:pPr>
              <w:pStyle w:val="ListParagraph"/>
              <w:numPr>
                <w:ilvl w:val="0"/>
                <w:numId w:val="18"/>
              </w:numPr>
              <w:spacing w:before="0"/>
              <w:ind w:left="357" w:hanging="357"/>
              <w:rPr>
                <w:rFonts w:cs="Arial"/>
              </w:rPr>
            </w:pPr>
            <w:r w:rsidRPr="00C02CEE">
              <w:rPr>
                <w:rFonts w:cs="Arial"/>
              </w:rPr>
              <w:t>Level 3 qualification (e.g. A Levels, NVQ L3)</w:t>
            </w:r>
            <w:r w:rsidR="00B360C1" w:rsidRPr="00C02CEE">
              <w:rPr>
                <w:rFonts w:cs="Arial"/>
              </w:rPr>
              <w:t xml:space="preserve"> or equivalent </w:t>
            </w:r>
            <w:r w:rsidR="006D011D" w:rsidRPr="00C02CEE">
              <w:rPr>
                <w:rFonts w:cs="Arial"/>
              </w:rPr>
              <w:t xml:space="preserve">demonstrable </w:t>
            </w:r>
            <w:r w:rsidR="00B360C1" w:rsidRPr="00C02CEE">
              <w:rPr>
                <w:rFonts w:cs="Arial"/>
              </w:rPr>
              <w:t>experience</w:t>
            </w:r>
          </w:p>
        </w:tc>
        <w:tc>
          <w:tcPr>
            <w:tcW w:w="1982" w:type="dxa"/>
            <w:tcBorders>
              <w:top w:val="nil"/>
              <w:bottom w:val="single" w:sz="4" w:space="0" w:color="auto"/>
            </w:tcBorders>
            <w:vAlign w:val="center"/>
          </w:tcPr>
          <w:p w:rsidR="00B360C1" w:rsidRPr="00C02CEE" w:rsidRDefault="00F52D4B"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KNOWLEDGE/SKILLS</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7A67A0" w:rsidRDefault="00B360C1" w:rsidP="00B6715D">
            <w:pPr>
              <w:pStyle w:val="ListParagraph"/>
              <w:numPr>
                <w:ilvl w:val="0"/>
                <w:numId w:val="18"/>
              </w:numPr>
              <w:spacing w:before="0"/>
              <w:ind w:left="357" w:hanging="357"/>
              <w:rPr>
                <w:rFonts w:cs="Arial"/>
              </w:rPr>
            </w:pPr>
            <w:r w:rsidRPr="00C02CEE">
              <w:rPr>
                <w:rFonts w:cs="Arial"/>
              </w:rPr>
              <w:t>Excellent planning &amp; organisational skills</w:t>
            </w:r>
          </w:p>
          <w:p w:rsidR="00FC0796" w:rsidRPr="00C02CEE" w:rsidRDefault="00CA5F02" w:rsidP="00B6715D">
            <w:pPr>
              <w:pStyle w:val="ListParagraph"/>
              <w:numPr>
                <w:ilvl w:val="0"/>
                <w:numId w:val="18"/>
              </w:numPr>
              <w:spacing w:before="0"/>
              <w:ind w:left="357" w:hanging="357"/>
              <w:rPr>
                <w:rFonts w:cs="Arial"/>
              </w:rPr>
            </w:pPr>
            <w:r>
              <w:rPr>
                <w:rFonts w:cs="Arial"/>
              </w:rPr>
              <w:t xml:space="preserve">Excellent knowledge of English  </w:t>
            </w:r>
          </w:p>
        </w:tc>
        <w:tc>
          <w:tcPr>
            <w:tcW w:w="1982" w:type="dxa"/>
            <w:tcBorders>
              <w:top w:val="single" w:sz="4" w:space="0" w:color="auto"/>
              <w:bottom w:val="nil"/>
            </w:tcBorders>
            <w:vAlign w:val="center"/>
          </w:tcPr>
          <w:p w:rsidR="007A67A0" w:rsidRPr="00C02CEE" w:rsidRDefault="007A67A0" w:rsidP="00C02CEE">
            <w:pPr>
              <w:jc w:val="center"/>
              <w:rPr>
                <w:rFonts w:ascii="Arial" w:hAnsi="Arial" w:cs="Arial"/>
              </w:rPr>
            </w:pPr>
          </w:p>
        </w:tc>
        <w:tc>
          <w:tcPr>
            <w:tcW w:w="1974" w:type="dxa"/>
            <w:tcBorders>
              <w:top w:val="single" w:sz="4" w:space="0" w:color="auto"/>
              <w:bottom w:val="nil"/>
            </w:tcBorders>
            <w:vAlign w:val="center"/>
          </w:tcPr>
          <w:p w:rsidR="007A67A0" w:rsidRDefault="00F102E2" w:rsidP="00C02CEE">
            <w:pPr>
              <w:jc w:val="center"/>
              <w:rPr>
                <w:rFonts w:ascii="Arial" w:hAnsi="Arial" w:cs="Arial"/>
              </w:rPr>
            </w:pPr>
            <w:r w:rsidRPr="00C02CEE">
              <w:rPr>
                <w:rFonts w:ascii="Arial" w:hAnsi="Arial" w:cs="Arial"/>
              </w:rPr>
              <w:sym w:font="Wingdings" w:char="F0FC"/>
            </w:r>
          </w:p>
          <w:p w:rsidR="00CA5F02" w:rsidRPr="00C02CEE" w:rsidRDefault="00CA5F0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7A67A0" w:rsidRPr="00C02CEE" w:rsidRDefault="00B360C1" w:rsidP="00B6715D">
            <w:pPr>
              <w:pStyle w:val="ListParagraph"/>
              <w:numPr>
                <w:ilvl w:val="0"/>
                <w:numId w:val="18"/>
              </w:numPr>
              <w:spacing w:before="0"/>
              <w:ind w:left="357" w:hanging="357"/>
              <w:rPr>
                <w:rFonts w:cs="Arial"/>
              </w:rPr>
            </w:pPr>
            <w:r w:rsidRPr="00C02CEE">
              <w:rPr>
                <w:rFonts w:cs="Arial"/>
              </w:rPr>
              <w:t>Ability to prioritise workload to respond to changing demand</w:t>
            </w:r>
          </w:p>
        </w:tc>
        <w:tc>
          <w:tcPr>
            <w:tcW w:w="1982" w:type="dxa"/>
            <w:tcBorders>
              <w:top w:val="nil"/>
              <w:bottom w:val="nil"/>
            </w:tcBorders>
            <w:vAlign w:val="center"/>
          </w:tcPr>
          <w:p w:rsidR="007A67A0" w:rsidRPr="00C02CEE" w:rsidRDefault="007A67A0" w:rsidP="00C02CEE">
            <w:pPr>
              <w:jc w:val="center"/>
              <w:rPr>
                <w:rFonts w:ascii="Arial" w:hAnsi="Arial" w:cs="Arial"/>
              </w:rPr>
            </w:pPr>
          </w:p>
        </w:tc>
        <w:tc>
          <w:tcPr>
            <w:tcW w:w="1974" w:type="dxa"/>
            <w:tcBorders>
              <w:top w:val="nil"/>
              <w:bottom w:val="nil"/>
            </w:tcBorders>
            <w:vAlign w:val="center"/>
          </w:tcPr>
          <w:p w:rsidR="007A67A0"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liaise and communicate with staff at all levels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Motivation and negotiation skills</w:t>
            </w:r>
          </w:p>
        </w:tc>
        <w:tc>
          <w:tcPr>
            <w:tcW w:w="1982" w:type="dxa"/>
            <w:tcBorders>
              <w:top w:val="nil"/>
              <w:bottom w:val="nil"/>
            </w:tcBorders>
            <w:vAlign w:val="center"/>
          </w:tcPr>
          <w:p w:rsidR="00B360C1" w:rsidRPr="00C02CEE" w:rsidRDefault="00BB6DE9"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Excellent interpersonal &amp; communication skills in</w:t>
            </w:r>
            <w:r w:rsidR="00B9664A" w:rsidRPr="00C02CEE">
              <w:rPr>
                <w:rFonts w:cs="Arial"/>
              </w:rPr>
              <w:t>cluding</w:t>
            </w:r>
            <w:r w:rsidRPr="00C02CEE">
              <w:rPr>
                <w:rFonts w:cs="Arial"/>
              </w:rPr>
              <w:t xml:space="preserve"> demonstrating empathy &amp; sensitivity to patients and relatives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promote good working </w:t>
            </w:r>
            <w:r w:rsidR="00B9664A" w:rsidRPr="00C02CEE">
              <w:rPr>
                <w:rFonts w:cs="Arial"/>
              </w:rPr>
              <w:t xml:space="preserve">relationships </w:t>
            </w:r>
            <w:r w:rsidRPr="00C02CEE">
              <w:rPr>
                <w:rFonts w:cs="Arial"/>
              </w:rPr>
              <w:t>(staff, patients, relatives)</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Extracting information / Listening Skills</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handle complex enquiries </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deal with challenging behaviour</w:t>
            </w:r>
          </w:p>
        </w:tc>
        <w:tc>
          <w:tcPr>
            <w:tcW w:w="1982"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provide excellent customer care</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IT databases and </w:t>
            </w:r>
            <w:r w:rsidR="00F102E2" w:rsidRPr="00C02CEE">
              <w:rPr>
                <w:rFonts w:ascii="Arial" w:hAnsi="Arial" w:cs="Arial"/>
                <w:szCs w:val="14"/>
              </w:rPr>
              <w:t>comprehensive PC skills</w:t>
            </w:r>
            <w:r w:rsidRPr="00C02CEE">
              <w:rPr>
                <w:rFonts w:ascii="Arial" w:hAnsi="Arial" w:cs="Arial"/>
                <w:szCs w:val="14"/>
              </w:rPr>
              <w:t xml:space="preserve"> (Microsoft office)</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w:t>
            </w:r>
            <w:proofErr w:type="spellStart"/>
            <w:proofErr w:type="gramStart"/>
            <w:r w:rsidRPr="00C02CEE">
              <w:rPr>
                <w:rFonts w:ascii="Arial" w:hAnsi="Arial" w:cs="Arial"/>
                <w:szCs w:val="14"/>
              </w:rPr>
              <w:t>a</w:t>
            </w:r>
            <w:proofErr w:type="spellEnd"/>
            <w:proofErr w:type="gramEnd"/>
            <w:r w:rsidRPr="00C02CEE">
              <w:rPr>
                <w:rFonts w:ascii="Arial" w:hAnsi="Arial" w:cs="Arial"/>
                <w:szCs w:val="14"/>
              </w:rPr>
              <w:t xml:space="preserve"> </w:t>
            </w:r>
            <w:r w:rsidR="00B9664A" w:rsidRPr="00C02CEE">
              <w:rPr>
                <w:rFonts w:ascii="Arial" w:hAnsi="Arial" w:cs="Arial"/>
                <w:szCs w:val="14"/>
              </w:rPr>
              <w:t xml:space="preserve">EPIC </w:t>
            </w:r>
            <w:r w:rsidRPr="00C02CEE">
              <w:rPr>
                <w:rFonts w:ascii="Arial" w:hAnsi="Arial" w:cs="Arial"/>
                <w:szCs w:val="14"/>
              </w:rPr>
              <w:t>or equivalent hospital information system</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Analytical skills &amp; ability to problem solve</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18"/>
              </w:numPr>
              <w:spacing w:before="0"/>
              <w:ind w:left="357" w:hanging="357"/>
              <w:rPr>
                <w:rFonts w:cs="Arial"/>
              </w:rPr>
            </w:pPr>
            <w:r w:rsidRPr="00C02CEE">
              <w:rPr>
                <w:rFonts w:cs="Arial"/>
              </w:rPr>
              <w:t>Proven strong administration skills</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18"/>
              </w:numPr>
              <w:spacing w:before="0"/>
              <w:ind w:left="357" w:hanging="357"/>
              <w:rPr>
                <w:rFonts w:cs="Arial"/>
              </w:rPr>
            </w:pPr>
            <w:r w:rsidRPr="00C02CEE">
              <w:rPr>
                <w:rFonts w:cs="Arial"/>
              </w:rPr>
              <w:t>Excellent telephone manner</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Knowledge of Trust procedures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single" w:sz="4" w:space="0" w:color="auto"/>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Able to work independently, with minimum supervision</w:t>
            </w:r>
          </w:p>
        </w:tc>
        <w:tc>
          <w:tcPr>
            <w:tcW w:w="1982" w:type="dxa"/>
            <w:tcBorders>
              <w:top w:val="nil"/>
              <w:bottom w:val="single" w:sz="4" w:space="0" w:color="auto"/>
            </w:tcBorders>
            <w:vAlign w:val="center"/>
          </w:tcPr>
          <w:p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 xml:space="preserve">EXPERIENCE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B360C1" w:rsidRPr="00C02CEE" w:rsidRDefault="00B360C1" w:rsidP="00B6715D">
            <w:pPr>
              <w:pStyle w:val="NoSpacing"/>
              <w:numPr>
                <w:ilvl w:val="0"/>
                <w:numId w:val="19"/>
              </w:numPr>
              <w:ind w:left="357" w:hanging="357"/>
              <w:rPr>
                <w:rFonts w:ascii="Arial" w:hAnsi="Arial" w:cs="Arial"/>
              </w:rPr>
            </w:pPr>
            <w:r w:rsidRPr="00C02CEE">
              <w:rPr>
                <w:rFonts w:ascii="Arial" w:hAnsi="Arial" w:cs="Arial"/>
              </w:rPr>
              <w:t>Previous admin</w:t>
            </w:r>
            <w:r w:rsidR="004716CD" w:rsidRPr="00C02CEE">
              <w:rPr>
                <w:rFonts w:ascii="Arial" w:hAnsi="Arial" w:cs="Arial"/>
              </w:rPr>
              <w:t>istration</w:t>
            </w:r>
            <w:r w:rsidRPr="00C02CEE">
              <w:rPr>
                <w:rFonts w:ascii="Arial" w:hAnsi="Arial" w:cs="Arial"/>
              </w:rPr>
              <w:t xml:space="preserve"> experience</w:t>
            </w:r>
          </w:p>
        </w:tc>
        <w:tc>
          <w:tcPr>
            <w:tcW w:w="1982" w:type="dxa"/>
            <w:tcBorders>
              <w:top w:val="single" w:sz="4" w:space="0" w:color="auto"/>
              <w:bottom w:val="nil"/>
            </w:tcBorders>
            <w:vAlign w:val="center"/>
          </w:tcPr>
          <w:p w:rsidR="00B360C1" w:rsidRPr="00C02CEE" w:rsidRDefault="00B360C1" w:rsidP="00C02CEE">
            <w:pPr>
              <w:jc w:val="center"/>
              <w:rPr>
                <w:rFonts w:ascii="Arial" w:hAnsi="Arial" w:cs="Arial"/>
              </w:rPr>
            </w:pPr>
          </w:p>
        </w:tc>
        <w:tc>
          <w:tcPr>
            <w:tcW w:w="1974" w:type="dxa"/>
            <w:tcBorders>
              <w:top w:val="single" w:sz="4" w:space="0" w:color="auto"/>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4716CD" w:rsidP="00B6715D">
            <w:pPr>
              <w:pStyle w:val="NoSpacing"/>
              <w:numPr>
                <w:ilvl w:val="0"/>
                <w:numId w:val="19"/>
              </w:numPr>
              <w:ind w:left="357" w:hanging="357"/>
              <w:rPr>
                <w:rFonts w:ascii="Arial" w:hAnsi="Arial" w:cs="Arial"/>
              </w:rPr>
            </w:pPr>
            <w:r w:rsidRPr="00C02CEE">
              <w:rPr>
                <w:rFonts w:ascii="Arial" w:hAnsi="Arial" w:cs="Arial"/>
              </w:rPr>
              <w:t xml:space="preserve">Work experience gained in </w:t>
            </w:r>
            <w:r w:rsidR="00B360C1" w:rsidRPr="00C02CEE">
              <w:rPr>
                <w:rFonts w:ascii="Arial" w:hAnsi="Arial" w:cs="Arial"/>
              </w:rPr>
              <w:t>an NHS/clinical environment e.g. hospital, GP surgery, CCG</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single" w:sz="4" w:space="0" w:color="auto"/>
            </w:tcBorders>
          </w:tcPr>
          <w:p w:rsidR="00B360C1" w:rsidRPr="00C02CEE" w:rsidRDefault="00B360C1" w:rsidP="00B6715D">
            <w:pPr>
              <w:pStyle w:val="ListParagraph"/>
              <w:numPr>
                <w:ilvl w:val="0"/>
                <w:numId w:val="19"/>
              </w:numPr>
              <w:spacing w:before="0"/>
              <w:ind w:left="357" w:hanging="357"/>
              <w:rPr>
                <w:rFonts w:cs="Arial"/>
                <w:b/>
              </w:rPr>
            </w:pPr>
            <w:r w:rsidRPr="00C02CEE">
              <w:rPr>
                <w:rFonts w:cs="Arial"/>
              </w:rPr>
              <w:t>Previous experience of dealing with the general public</w:t>
            </w:r>
          </w:p>
        </w:tc>
        <w:tc>
          <w:tcPr>
            <w:tcW w:w="1982" w:type="dxa"/>
            <w:tcBorders>
              <w:top w:val="nil"/>
              <w:bottom w:val="single" w:sz="4" w:space="0" w:color="auto"/>
            </w:tcBorders>
            <w:vAlign w:val="center"/>
          </w:tcPr>
          <w:p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 xml:space="preserve">PERSONAL ATTRIBUTES </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Enthusiastic</w:t>
            </w:r>
            <w:r w:rsidR="004716CD" w:rsidRPr="00C02CEE">
              <w:rPr>
                <w:rFonts w:cs="Arial"/>
              </w:rPr>
              <w:t>,</w:t>
            </w:r>
            <w:r w:rsidRPr="00C02CEE">
              <w:rPr>
                <w:rFonts w:cs="Arial"/>
              </w:rPr>
              <w:t xml:space="preserve"> highly motivated &amp; committed to delivering </w:t>
            </w:r>
            <w:r w:rsidR="004716CD" w:rsidRPr="00C02CEE">
              <w:rPr>
                <w:rFonts w:cs="Arial"/>
              </w:rPr>
              <w:t xml:space="preserve">great customer </w:t>
            </w:r>
            <w:r w:rsidRPr="00C02CEE">
              <w:rPr>
                <w:rFonts w:cs="Arial"/>
              </w:rPr>
              <w:t>service</w:t>
            </w:r>
          </w:p>
        </w:tc>
        <w:tc>
          <w:tcPr>
            <w:tcW w:w="1982" w:type="dxa"/>
            <w:tcBorders>
              <w:top w:val="single" w:sz="4" w:space="0" w:color="auto"/>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Understand team work and work within a team</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4716CD" w:rsidP="00B6715D">
            <w:pPr>
              <w:pStyle w:val="ListParagraph"/>
              <w:numPr>
                <w:ilvl w:val="0"/>
                <w:numId w:val="20"/>
              </w:numPr>
              <w:spacing w:before="0"/>
              <w:ind w:left="357" w:hanging="357"/>
              <w:rPr>
                <w:rFonts w:cs="Arial"/>
              </w:rPr>
            </w:pPr>
            <w:r w:rsidRPr="00C02CEE">
              <w:rPr>
                <w:rFonts w:cs="Arial"/>
              </w:rPr>
              <w:t xml:space="preserve">Resilience skills, including the ability to </w:t>
            </w:r>
            <w:r w:rsidR="00B6715D" w:rsidRPr="00C02CEE">
              <w:rPr>
                <w:rFonts w:cs="Arial"/>
              </w:rPr>
              <w:t>remain calm and professional in a busy environment</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Empathetic, but able to understand professional boundaries</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20"/>
              </w:numPr>
              <w:spacing w:before="0"/>
              <w:ind w:left="357" w:hanging="357"/>
              <w:rPr>
                <w:rFonts w:cs="Arial"/>
              </w:rPr>
            </w:pPr>
            <w:r w:rsidRPr="00C02CEE">
              <w:rPr>
                <w:rFonts w:cs="Arial"/>
              </w:rPr>
              <w:t>An adaptable approach to work</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single" w:sz="4" w:space="0" w:color="auto"/>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Commitment to continual development to inc</w:t>
            </w:r>
            <w:r w:rsidR="004716CD" w:rsidRPr="00C02CEE">
              <w:rPr>
                <w:rFonts w:cs="Arial"/>
              </w:rPr>
              <w:t>luding</w:t>
            </w:r>
            <w:r w:rsidRPr="00C02CEE">
              <w:rPr>
                <w:rFonts w:cs="Arial"/>
              </w:rPr>
              <w:t xml:space="preserve"> relevant new systems, policies and procedures</w:t>
            </w:r>
          </w:p>
        </w:tc>
        <w:tc>
          <w:tcPr>
            <w:tcW w:w="1982" w:type="dxa"/>
            <w:tcBorders>
              <w:top w:val="nil"/>
              <w:bottom w:val="single" w:sz="4" w:space="0" w:color="auto"/>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single" w:sz="4" w:space="0" w:color="auto"/>
              <w:bottom w:val="single" w:sz="4" w:space="0" w:color="auto"/>
            </w:tcBorders>
          </w:tcPr>
          <w:p w:rsidR="003A310F" w:rsidRPr="00C02CEE" w:rsidRDefault="001D2D93" w:rsidP="00C976CD">
            <w:pPr>
              <w:jc w:val="both"/>
              <w:rPr>
                <w:rFonts w:ascii="Arial" w:hAnsi="Arial" w:cs="Arial"/>
                <w:b/>
              </w:rPr>
            </w:pPr>
            <w:r w:rsidRPr="00C02CEE">
              <w:rPr>
                <w:rFonts w:ascii="Arial" w:hAnsi="Arial" w:cs="Arial"/>
                <w:b/>
              </w:rPr>
              <w:t>OTHER REQUIR</w:t>
            </w:r>
            <w:r w:rsidR="0033014F" w:rsidRPr="00C02CEE">
              <w:rPr>
                <w:rFonts w:ascii="Arial" w:hAnsi="Arial" w:cs="Arial"/>
                <w:b/>
              </w:rPr>
              <w:t>E</w:t>
            </w:r>
            <w:r w:rsidRPr="00C02CEE">
              <w:rPr>
                <w:rFonts w:ascii="Arial" w:hAnsi="Arial" w:cs="Arial"/>
                <w:b/>
              </w:rPr>
              <w:t xml:space="preserve">MENTS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C976CD" w:rsidRPr="00C02CEE" w:rsidRDefault="00C976CD" w:rsidP="00C02CEE">
            <w:pPr>
              <w:jc w:val="center"/>
              <w:rPr>
                <w:rFonts w:ascii="Arial" w:hAnsi="Arial" w:cs="Arial"/>
              </w:rPr>
            </w:pPr>
          </w:p>
        </w:tc>
      </w:tr>
      <w:tr w:rsidR="00C02CEE" w:rsidRPr="00C02CEE" w:rsidTr="00C02CEE">
        <w:tc>
          <w:tcPr>
            <w:tcW w:w="6358" w:type="dxa"/>
            <w:tcBorders>
              <w:top w:val="nil"/>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Ability to travel to other locations as required. </w:t>
            </w:r>
          </w:p>
        </w:tc>
        <w:tc>
          <w:tcPr>
            <w:tcW w:w="1982" w:type="dxa"/>
            <w:tcBorders>
              <w:top w:val="nil"/>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C976CD" w:rsidRPr="00C02CEE" w:rsidRDefault="00C976CD" w:rsidP="00C02CEE">
            <w:pPr>
              <w:jc w:val="center"/>
              <w:rPr>
                <w:rFonts w:ascii="Arial" w:hAnsi="Arial" w:cs="Arial"/>
              </w:rPr>
            </w:pPr>
          </w:p>
        </w:tc>
      </w:tr>
      <w:tr w:rsidR="00C02CEE" w:rsidRPr="00C02CEE" w:rsidTr="00C02CEE">
        <w:tc>
          <w:tcPr>
            <w:tcW w:w="6358" w:type="dxa"/>
            <w:tcBorders>
              <w:top w:val="nil"/>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lastRenderedPageBreak/>
              <w:t>Flexible approach to shift patterns and location, including flexibility regarding working hours (e.g. early mornings, evenings and weekends).</w:t>
            </w:r>
          </w:p>
        </w:tc>
        <w:tc>
          <w:tcPr>
            <w:tcW w:w="1982" w:type="dxa"/>
            <w:tcBorders>
              <w:top w:val="nil"/>
              <w:bottom w:val="nil"/>
            </w:tcBorders>
            <w:vAlign w:val="center"/>
          </w:tcPr>
          <w:p w:rsidR="00C976CD" w:rsidRPr="00C02CEE" w:rsidRDefault="00C976CD" w:rsidP="00C02CEE">
            <w:pPr>
              <w:jc w:val="center"/>
              <w:rPr>
                <w:rFonts w:ascii="Arial" w:hAnsi="Arial" w:cs="Arial"/>
              </w:rPr>
            </w:pPr>
          </w:p>
        </w:tc>
        <w:tc>
          <w:tcPr>
            <w:tcW w:w="1974" w:type="dxa"/>
            <w:tcBorders>
              <w:top w:val="nil"/>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tcBorders>
          </w:tcPr>
          <w:p w:rsidR="00C976CD" w:rsidRPr="007B5864" w:rsidRDefault="00C976CD" w:rsidP="00B6715D">
            <w:pPr>
              <w:pStyle w:val="ListParagraph"/>
              <w:numPr>
                <w:ilvl w:val="0"/>
                <w:numId w:val="22"/>
              </w:numPr>
              <w:spacing w:before="0"/>
              <w:ind w:left="357" w:hanging="357"/>
              <w:rPr>
                <w:rFonts w:cs="Arial"/>
              </w:rPr>
            </w:pPr>
            <w:r w:rsidRPr="007B5864">
              <w:rPr>
                <w:rFonts w:cs="Arial"/>
              </w:rPr>
              <w:t>Some roles require additional levels of checks as part of the employment process i.e. roles which come into contact with children, vulnerable adults or their families.</w:t>
            </w:r>
          </w:p>
        </w:tc>
        <w:tc>
          <w:tcPr>
            <w:tcW w:w="1982" w:type="dxa"/>
            <w:tcBorders>
              <w:top w:val="nil"/>
            </w:tcBorders>
            <w:vAlign w:val="center"/>
          </w:tcPr>
          <w:p w:rsidR="00C976CD" w:rsidRPr="007B5864" w:rsidRDefault="00BB6DE9" w:rsidP="00C02CEE">
            <w:pPr>
              <w:jc w:val="center"/>
              <w:rPr>
                <w:rFonts w:ascii="Arial" w:hAnsi="Arial" w:cs="Arial"/>
              </w:rPr>
            </w:pPr>
            <w:r w:rsidRPr="007B5864">
              <w:rPr>
                <w:rFonts w:ascii="Arial" w:hAnsi="Arial" w:cs="Arial"/>
              </w:rPr>
              <w:sym w:font="Wingdings" w:char="F0FC"/>
            </w:r>
          </w:p>
        </w:tc>
        <w:tc>
          <w:tcPr>
            <w:tcW w:w="1974" w:type="dxa"/>
            <w:tcBorders>
              <w:top w:val="nil"/>
            </w:tcBorders>
            <w:vAlign w:val="center"/>
          </w:tcPr>
          <w:p w:rsidR="00C976CD" w:rsidRPr="00C02CEE" w:rsidRDefault="00C976CD" w:rsidP="00C02CEE">
            <w:pPr>
              <w:jc w:val="center"/>
              <w:rPr>
                <w:rFonts w:ascii="Arial" w:hAnsi="Arial" w:cs="Arial"/>
                <w:highlight w:val="yellow"/>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del w:id="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2" w:author="DUTTON, Emma (ROYAL DEVON UNIVERSITY HEALTHCARE NHS FOUNDATION TRUST)" w:date="2023-09-11T14:46:00Z">
              <w:r w:rsidRPr="00F607B2" w:rsidDel="00F102E2">
                <w:rPr>
                  <w:rFonts w:ascii="Arial" w:hAnsi="Arial" w:cs="Arial"/>
                </w:rPr>
                <w:delText>N</w:delText>
              </w:r>
            </w:del>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del w:id="3"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del w:id="4"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del w:id="5"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del w:id="6"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7B5864"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del w:id="7"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del w:id="8"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del w:id="9"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del w:id="10"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del w:id="1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del w:id="12"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del w:id="13"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14" w:author="DUTTON, Emma (ROYAL DEVON UNIVERSITY HEALTHCARE NHS FOUNDATION TRUST)" w:date="2023-09-11T14:46:00Z">
              <w:r w:rsidRPr="00F607B2" w:rsidDel="00C410BC">
                <w:rPr>
                  <w:rFonts w:ascii="Arial" w:hAnsi="Arial" w:cs="Arial"/>
                </w:rPr>
                <w:delText>N</w:delText>
              </w:r>
            </w:del>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del w:id="15"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16" w:author="DUTTON, Emma (ROYAL DEVON UNIVERSITY HEALTHCARE NHS FOUNDATION TRUST)" w:date="2023-09-11T14:46:00Z">
              <w:r w:rsidRPr="00F607B2" w:rsidDel="00C410BC">
                <w:rPr>
                  <w:rFonts w:ascii="Arial" w:hAnsi="Arial" w:cs="Arial"/>
                </w:rPr>
                <w:delText>/N</w:delText>
              </w:r>
            </w:del>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17" w:author="DUTTON, Emma (ROYAL DEVON UNIVERSITY HEALTHCARE NHS FOUNDATION TRUST)" w:date="2023-09-11T14:46:00Z">
              <w:r w:rsidRPr="00F607B2" w:rsidDel="00C410BC">
                <w:rPr>
                  <w:rFonts w:ascii="Arial" w:hAnsi="Arial" w:cs="Arial"/>
                </w:rPr>
                <w:delText>/N</w:delText>
              </w:r>
            </w:del>
          </w:p>
        </w:tc>
        <w:tc>
          <w:tcPr>
            <w:tcW w:w="770" w:type="dxa"/>
          </w:tcPr>
          <w:p w:rsidR="00F607B2" w:rsidRPr="00F607B2" w:rsidRDefault="00C410BC" w:rsidP="000C32E3">
            <w:pPr>
              <w:jc w:val="both"/>
              <w:rPr>
                <w:rFonts w:ascii="Arial" w:hAnsi="Arial" w:cs="Arial"/>
              </w:rPr>
            </w:pPr>
            <w:ins w:id="18" w:author="DUTTON, Emma (ROYAL DEVON UNIVERSITY HEALTHCARE NHS FOUNDATION TRUST)" w:date="2023-09-11T14:47:00Z">
              <w:r>
                <w:rPr>
                  <w:rFonts w:ascii="Arial" w:hAnsi="Arial" w:cs="Arial"/>
                </w:rPr>
                <w:t>X</w:t>
              </w:r>
            </w:ins>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del w:id="19"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del w:id="20"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del w:id="21"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del w:id="22"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del w:id="23" w:author="DUTTON, Emma (ROYAL DEVON UNIVERSITY HEALTHCARE NHS FOUNDATION TRUST)" w:date="2023-09-11T14:47:00Z">
              <w:r w:rsidRPr="00A52C35" w:rsidDel="00C410BC">
                <w:rPr>
                  <w:rFonts w:ascii="Arial" w:hAnsi="Arial" w:cs="Arial"/>
                </w:rPr>
                <w:delText>/</w:delText>
              </w:r>
            </w:del>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del w:id="24" w:author="DUTTON, Emma (ROYAL DEVON UNIVERSITY HEALTHCARE NHS FOUNDATION TRUST)" w:date="2023-09-11T14:47:00Z">
              <w:r w:rsidRPr="00A52C35" w:rsidDel="00C410BC">
                <w:rPr>
                  <w:rFonts w:ascii="Arial" w:hAnsi="Arial" w:cs="Arial"/>
                </w:rPr>
                <w:delText>N</w:delText>
              </w:r>
            </w:del>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del w:id="25" w:author="DUTTON, Emma (ROYAL DEVON UNIVERSITY HEALTHCARE NHS FOUNDATION TRUST)" w:date="2023-09-11T14:47:00Z">
              <w:r w:rsidRPr="00A52C35" w:rsidDel="00C410BC">
                <w:rPr>
                  <w:rFonts w:ascii="Arial" w:hAnsi="Arial" w:cs="Arial"/>
                </w:rPr>
                <w:delText>/N</w:delText>
              </w:r>
            </w:del>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del w:id="26"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27" w:author="DUTTON, Emma (ROYAL DEVON UNIVERSITY HEALTHCARE NHS FOUNDATION TRUST)" w:date="2023-09-11T14:47:00Z">
              <w:r w:rsidRPr="00F607B2" w:rsidDel="00C410BC">
                <w:rPr>
                  <w:rFonts w:ascii="Arial" w:hAnsi="Arial" w:cs="Arial"/>
                </w:rPr>
                <w:delText>/N</w:delText>
              </w:r>
            </w:del>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234968" w:rsidRPr="00A1395C" w:rsidRDefault="00234968" w:rsidP="00A1395C">
      <w:pPr>
        <w:spacing w:after="0" w:line="240" w:lineRule="auto"/>
        <w:rPr>
          <w:rFonts w:ascii="Arial" w:eastAsia="Times New Roman" w:hAnsi="Arial" w:cs="Arial"/>
          <w:sz w:val="20"/>
          <w:szCs w:val="20"/>
        </w:rPr>
      </w:pPr>
    </w:p>
    <w:sectPr w:rsidR="00234968"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9E4" w:rsidRDefault="007809E4" w:rsidP="008D6EE5">
      <w:pPr>
        <w:spacing w:after="0" w:line="240" w:lineRule="auto"/>
      </w:pPr>
      <w:r>
        <w:separator/>
      </w:r>
    </w:p>
  </w:endnote>
  <w:endnote w:type="continuationSeparator" w:id="0">
    <w:p w:rsidR="007809E4" w:rsidRDefault="007809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9E4" w:rsidRDefault="007809E4" w:rsidP="008D6EE5">
      <w:pPr>
        <w:spacing w:after="0" w:line="240" w:lineRule="auto"/>
      </w:pPr>
      <w:r>
        <w:separator/>
      </w:r>
    </w:p>
  </w:footnote>
  <w:footnote w:type="continuationSeparator" w:id="0">
    <w:p w:rsidR="007809E4" w:rsidRDefault="007809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4"/>
  </w:num>
  <w:num w:numId="5">
    <w:abstractNumId w:val="23"/>
  </w:num>
  <w:num w:numId="6">
    <w:abstractNumId w:val="16"/>
  </w:num>
  <w:num w:numId="7">
    <w:abstractNumId w:val="25"/>
  </w:num>
  <w:num w:numId="8">
    <w:abstractNumId w:val="6"/>
  </w:num>
  <w:num w:numId="9">
    <w:abstractNumId w:val="9"/>
  </w:num>
  <w:num w:numId="10">
    <w:abstractNumId w:val="21"/>
  </w:num>
  <w:num w:numId="11">
    <w:abstractNumId w:val="8"/>
  </w:num>
  <w:num w:numId="12">
    <w:abstractNumId w:val="3"/>
  </w:num>
  <w:num w:numId="13">
    <w:abstractNumId w:val="4"/>
  </w:num>
  <w:num w:numId="14">
    <w:abstractNumId w:val="17"/>
  </w:num>
  <w:num w:numId="15">
    <w:abstractNumId w:val="0"/>
  </w:num>
  <w:num w:numId="16">
    <w:abstractNumId w:val="12"/>
  </w:num>
  <w:num w:numId="17">
    <w:abstractNumId w:val="18"/>
  </w:num>
  <w:num w:numId="18">
    <w:abstractNumId w:val="13"/>
  </w:num>
  <w:num w:numId="19">
    <w:abstractNumId w:val="20"/>
  </w:num>
  <w:num w:numId="20">
    <w:abstractNumId w:val="2"/>
  </w:num>
  <w:num w:numId="21">
    <w:abstractNumId w:val="27"/>
  </w:num>
  <w:num w:numId="22">
    <w:abstractNumId w:val="15"/>
  </w:num>
  <w:num w:numId="23">
    <w:abstractNumId w:val="7"/>
  </w:num>
  <w:num w:numId="24">
    <w:abstractNumId w:val="11"/>
  </w:num>
  <w:num w:numId="25">
    <w:abstractNumId w:val="26"/>
  </w:num>
  <w:num w:numId="26">
    <w:abstractNumId w:val="1"/>
  </w:num>
  <w:num w:numId="27">
    <w:abstractNumId w:val="14"/>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TTON, Emma (ROYAL DEVON UNIVERSITY HEALTHCARE NHS FOUNDATION TRUST)">
    <w15:presenceInfo w15:providerId="AD" w15:userId="S-1-5-21-2699225999-2126563714-3609976276-15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818B2"/>
    <w:rsid w:val="000903E0"/>
    <w:rsid w:val="000B1833"/>
    <w:rsid w:val="000B19EF"/>
    <w:rsid w:val="000B254B"/>
    <w:rsid w:val="000C157D"/>
    <w:rsid w:val="000C1FB8"/>
    <w:rsid w:val="000C32E3"/>
    <w:rsid w:val="000D39EE"/>
    <w:rsid w:val="000E5016"/>
    <w:rsid w:val="000F4B28"/>
    <w:rsid w:val="00120D94"/>
    <w:rsid w:val="00153E31"/>
    <w:rsid w:val="001554A0"/>
    <w:rsid w:val="001568A8"/>
    <w:rsid w:val="00172534"/>
    <w:rsid w:val="001A4435"/>
    <w:rsid w:val="001B750B"/>
    <w:rsid w:val="001D2D93"/>
    <w:rsid w:val="001D629F"/>
    <w:rsid w:val="001D7D53"/>
    <w:rsid w:val="00213541"/>
    <w:rsid w:val="00234968"/>
    <w:rsid w:val="00244F91"/>
    <w:rsid w:val="00257597"/>
    <w:rsid w:val="00263927"/>
    <w:rsid w:val="0026428B"/>
    <w:rsid w:val="0026716D"/>
    <w:rsid w:val="00273101"/>
    <w:rsid w:val="002B7A29"/>
    <w:rsid w:val="002C2146"/>
    <w:rsid w:val="002D75B4"/>
    <w:rsid w:val="002E3B93"/>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403964"/>
    <w:rsid w:val="00405817"/>
    <w:rsid w:val="00412914"/>
    <w:rsid w:val="004172BA"/>
    <w:rsid w:val="00426AC6"/>
    <w:rsid w:val="00431F44"/>
    <w:rsid w:val="004716CD"/>
    <w:rsid w:val="004733A7"/>
    <w:rsid w:val="004913D6"/>
    <w:rsid w:val="00495863"/>
    <w:rsid w:val="004B4DA4"/>
    <w:rsid w:val="004C2851"/>
    <w:rsid w:val="004E5CAD"/>
    <w:rsid w:val="004F7CE0"/>
    <w:rsid w:val="005033D7"/>
    <w:rsid w:val="00511A5F"/>
    <w:rsid w:val="00531696"/>
    <w:rsid w:val="005776BB"/>
    <w:rsid w:val="00581759"/>
    <w:rsid w:val="00582311"/>
    <w:rsid w:val="005F2B85"/>
    <w:rsid w:val="005F796C"/>
    <w:rsid w:val="006048C9"/>
    <w:rsid w:val="00615705"/>
    <w:rsid w:val="00625EE4"/>
    <w:rsid w:val="006262DC"/>
    <w:rsid w:val="00654078"/>
    <w:rsid w:val="00655528"/>
    <w:rsid w:val="00657C7F"/>
    <w:rsid w:val="00677E39"/>
    <w:rsid w:val="00690102"/>
    <w:rsid w:val="006A3E5C"/>
    <w:rsid w:val="006C38CB"/>
    <w:rsid w:val="006D011D"/>
    <w:rsid w:val="006F4F61"/>
    <w:rsid w:val="006F5D1E"/>
    <w:rsid w:val="00722BF9"/>
    <w:rsid w:val="007528E6"/>
    <w:rsid w:val="007809E4"/>
    <w:rsid w:val="0079132F"/>
    <w:rsid w:val="007A099A"/>
    <w:rsid w:val="007A67A0"/>
    <w:rsid w:val="007A7E74"/>
    <w:rsid w:val="007B321A"/>
    <w:rsid w:val="007B5864"/>
    <w:rsid w:val="007D3A41"/>
    <w:rsid w:val="007F2A05"/>
    <w:rsid w:val="00803402"/>
    <w:rsid w:val="008142D3"/>
    <w:rsid w:val="00822066"/>
    <w:rsid w:val="0082771D"/>
    <w:rsid w:val="00831738"/>
    <w:rsid w:val="00832E21"/>
    <w:rsid w:val="0084654F"/>
    <w:rsid w:val="00863187"/>
    <w:rsid w:val="00863ED6"/>
    <w:rsid w:val="00864555"/>
    <w:rsid w:val="0087013E"/>
    <w:rsid w:val="0087201F"/>
    <w:rsid w:val="00884334"/>
    <w:rsid w:val="0088512F"/>
    <w:rsid w:val="008D6EE5"/>
    <w:rsid w:val="008E0D89"/>
    <w:rsid w:val="008E27FD"/>
    <w:rsid w:val="008F42C4"/>
    <w:rsid w:val="008F7D36"/>
    <w:rsid w:val="008F7F1E"/>
    <w:rsid w:val="00903405"/>
    <w:rsid w:val="0090443F"/>
    <w:rsid w:val="00942EF3"/>
    <w:rsid w:val="00955DBC"/>
    <w:rsid w:val="00963239"/>
    <w:rsid w:val="00987B17"/>
    <w:rsid w:val="009A2853"/>
    <w:rsid w:val="009C3EB5"/>
    <w:rsid w:val="009D0DEA"/>
    <w:rsid w:val="009E7256"/>
    <w:rsid w:val="009F37F8"/>
    <w:rsid w:val="00A1395C"/>
    <w:rsid w:val="00A14A3C"/>
    <w:rsid w:val="00A37038"/>
    <w:rsid w:val="00A400B0"/>
    <w:rsid w:val="00A4013D"/>
    <w:rsid w:val="00A430A2"/>
    <w:rsid w:val="00A95BA6"/>
    <w:rsid w:val="00AC177C"/>
    <w:rsid w:val="00AE43BA"/>
    <w:rsid w:val="00AF626D"/>
    <w:rsid w:val="00B34C39"/>
    <w:rsid w:val="00B35774"/>
    <w:rsid w:val="00B360C1"/>
    <w:rsid w:val="00B41A6D"/>
    <w:rsid w:val="00B47A02"/>
    <w:rsid w:val="00B62B9F"/>
    <w:rsid w:val="00B6715D"/>
    <w:rsid w:val="00B735BB"/>
    <w:rsid w:val="00B95A94"/>
    <w:rsid w:val="00B9664A"/>
    <w:rsid w:val="00BA280B"/>
    <w:rsid w:val="00BB0F99"/>
    <w:rsid w:val="00BB3FE0"/>
    <w:rsid w:val="00BB6DE9"/>
    <w:rsid w:val="00BD7483"/>
    <w:rsid w:val="00BE60E7"/>
    <w:rsid w:val="00BF126B"/>
    <w:rsid w:val="00C02CEE"/>
    <w:rsid w:val="00C277DE"/>
    <w:rsid w:val="00C340F7"/>
    <w:rsid w:val="00C34542"/>
    <w:rsid w:val="00C410BC"/>
    <w:rsid w:val="00C4469F"/>
    <w:rsid w:val="00C849A4"/>
    <w:rsid w:val="00C91114"/>
    <w:rsid w:val="00C931B1"/>
    <w:rsid w:val="00C976CD"/>
    <w:rsid w:val="00CA5F02"/>
    <w:rsid w:val="00CC1BBD"/>
    <w:rsid w:val="00CC2F4E"/>
    <w:rsid w:val="00CD0B18"/>
    <w:rsid w:val="00CE0BB5"/>
    <w:rsid w:val="00CF69D0"/>
    <w:rsid w:val="00D050C9"/>
    <w:rsid w:val="00D244DD"/>
    <w:rsid w:val="00D354BD"/>
    <w:rsid w:val="00D4237D"/>
    <w:rsid w:val="00D44AB0"/>
    <w:rsid w:val="00D85E27"/>
    <w:rsid w:val="00D91F52"/>
    <w:rsid w:val="00D92B92"/>
    <w:rsid w:val="00DA2099"/>
    <w:rsid w:val="00DC08BE"/>
    <w:rsid w:val="00DC1A0F"/>
    <w:rsid w:val="00DC29DC"/>
    <w:rsid w:val="00DF2EEB"/>
    <w:rsid w:val="00DF348A"/>
    <w:rsid w:val="00E06039"/>
    <w:rsid w:val="00E31407"/>
    <w:rsid w:val="00E34ED3"/>
    <w:rsid w:val="00E35E30"/>
    <w:rsid w:val="00E41A10"/>
    <w:rsid w:val="00E559B5"/>
    <w:rsid w:val="00E63023"/>
    <w:rsid w:val="00E77653"/>
    <w:rsid w:val="00E84EBF"/>
    <w:rsid w:val="00EB350B"/>
    <w:rsid w:val="00ED356C"/>
    <w:rsid w:val="00ED47B0"/>
    <w:rsid w:val="00EF5F8B"/>
    <w:rsid w:val="00F102E2"/>
    <w:rsid w:val="00F17394"/>
    <w:rsid w:val="00F27783"/>
    <w:rsid w:val="00F52D4B"/>
    <w:rsid w:val="00F607B2"/>
    <w:rsid w:val="00F739CD"/>
    <w:rsid w:val="00F73F8D"/>
    <w:rsid w:val="00F8071E"/>
    <w:rsid w:val="00F84A60"/>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Service Coordinator</a:t>
          </a:r>
        </a:p>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a:solidFill>
          <a:schemeClr val="accent1">
            <a:lumMod val="40000"/>
            <a:lumOff val="60000"/>
          </a:schemeClr>
        </a:solidFill>
      </dgm:spPr>
      <dgm:t>
        <a:bodyPr/>
        <a:lstStyle/>
        <a:p>
          <a:pPr algn="ctr"/>
          <a:r>
            <a:rPr lang="en-GB" sz="1100">
              <a:latin typeface="Arial" panose="020B0604020202020204" pitchFamily="34" charset="0"/>
              <a:cs typeface="Arial" panose="020B0604020202020204" pitchFamily="34" charset="0"/>
            </a:rPr>
            <a:t>Service Administrator/Medical Secretary</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1"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1" custScaleX="321507">
        <dgm:presLayoutVars>
          <dgm:chPref val="3"/>
        </dgm:presLayoutVars>
      </dgm:prSet>
      <dgm:spPr/>
    </dgm:pt>
    <dgm:pt modelId="{1EDF87BC-3550-4FCF-9FC7-7E23D1374CCB}" type="pres">
      <dgm:prSet presAssocID="{FA35F854-6C8B-42B7-B57F-811A41F9E09E}" presName="rootConnector" presStyleLbl="node4" presStyleIdx="0" presStyleCnt="1"/>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4A4DE-BCFD-4C2E-AF60-055F29F4B3B2}">
      <dsp:nvSpPr>
        <dsp:cNvPr id="0" name=""/>
        <dsp:cNvSpPr/>
      </dsp:nvSpPr>
      <dsp:spPr>
        <a:xfrm>
          <a:off x="2159317" y="1314152"/>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Coordinator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1104898" y="1457868"/>
          <a:ext cx="2200277" cy="342181"/>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Administrator/Medical Secretary</a:t>
          </a:r>
        </a:p>
      </dsp:txBody>
      <dsp:txXfrm>
        <a:off x="1104898" y="1457868"/>
        <a:ext cx="2200277"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dcmitype/"/>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F3745CE-3FC7-4A84-9508-74DB034D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UNIVERSITY HEALTHCARE NHS FOUNDATION TRUST)</cp:lastModifiedBy>
  <cp:revision>2</cp:revision>
  <cp:lastPrinted>2019-07-04T08:11:00Z</cp:lastPrinted>
  <dcterms:created xsi:type="dcterms:W3CDTF">2026-02-06T15:50:00Z</dcterms:created>
  <dcterms:modified xsi:type="dcterms:W3CDTF">2026-02-06T15:50:00Z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