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645" w:rsidRDefault="00610645">
      <w:pPr>
        <w:rPr>
          <w:b/>
        </w:rPr>
      </w:pPr>
      <w:bookmarkStart w:id="0" w:name="_GoBack"/>
      <w:bookmarkEnd w:id="0"/>
    </w:p>
    <w:p w:rsidR="00610645" w:rsidRDefault="00E732F0" w:rsidP="003B7F73">
      <w:pPr>
        <w:pStyle w:val="Heading1"/>
        <w:rPr>
          <w:rFonts w:ascii="Arial" w:hAnsi="Arial" w:cs="Arial"/>
          <w:szCs w:val="24"/>
        </w:rPr>
      </w:pPr>
      <w:r>
        <w:rPr>
          <w:noProof/>
        </w:rPr>
        <w:drawing>
          <wp:anchor distT="0" distB="0" distL="114300" distR="114300" simplePos="0" relativeHeight="251658240" behindDoc="0" locked="0" layoutInCell="1" allowOverlap="1" wp14:anchorId="4890A38D" wp14:editId="6FDF428B">
            <wp:simplePos x="0" y="0"/>
            <wp:positionH relativeFrom="column">
              <wp:posOffset>2988945</wp:posOffset>
            </wp:positionH>
            <wp:positionV relativeFrom="paragraph">
              <wp:posOffset>-607695</wp:posOffset>
            </wp:positionV>
            <wp:extent cx="3200400" cy="52006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pic:spPr>
                </pic:pic>
              </a:graphicData>
            </a:graphic>
            <wp14:sizeRelH relativeFrom="page">
              <wp14:pctWidth>0</wp14:pctWidth>
            </wp14:sizeRelH>
            <wp14:sizeRelV relativeFrom="page">
              <wp14:pctHeight>0</wp14:pctHeight>
            </wp14:sizeRelV>
          </wp:anchor>
        </w:drawing>
      </w:r>
    </w:p>
    <w:p w:rsidR="00610645" w:rsidRPr="003B7F73" w:rsidRDefault="00610645" w:rsidP="003B7F73">
      <w:pPr>
        <w:jc w:val="center"/>
        <w:rPr>
          <w:rFonts w:ascii="Arial" w:hAnsi="Arial" w:cs="Arial"/>
          <w:b/>
          <w:sz w:val="24"/>
          <w:szCs w:val="24"/>
        </w:rPr>
      </w:pPr>
      <w:r w:rsidRPr="003B7F73">
        <w:rPr>
          <w:rFonts w:ascii="Arial" w:hAnsi="Arial" w:cs="Arial"/>
          <w:b/>
          <w:sz w:val="24"/>
          <w:szCs w:val="24"/>
        </w:rPr>
        <w:t>JOB DESCRIPTION</w:t>
      </w:r>
    </w:p>
    <w:p w:rsidR="00610645" w:rsidRPr="00430FC8" w:rsidRDefault="00610645" w:rsidP="003B7F73">
      <w:pPr>
        <w:rPr>
          <w:rFonts w:ascii="Arial" w:hAnsi="Arial" w:cs="Arial"/>
          <w:b/>
          <w:sz w:val="22"/>
          <w:szCs w:val="22"/>
        </w:rPr>
      </w:pPr>
    </w:p>
    <w:p w:rsidR="00610645" w:rsidRPr="00430FC8" w:rsidRDefault="00610645" w:rsidP="003B7F73">
      <w:pPr>
        <w:rPr>
          <w:rFonts w:ascii="Arial" w:hAnsi="Arial" w:cs="Arial"/>
          <w:b/>
          <w:sz w:val="22"/>
          <w:szCs w:val="22"/>
        </w:rPr>
      </w:pPr>
    </w:p>
    <w:p w:rsidR="00610645" w:rsidRPr="00444B12" w:rsidRDefault="00610645" w:rsidP="003B7F73">
      <w:pPr>
        <w:rPr>
          <w:rFonts w:ascii="Arial" w:hAnsi="Arial" w:cs="Arial"/>
          <w:b/>
          <w:sz w:val="22"/>
          <w:szCs w:val="22"/>
        </w:rPr>
      </w:pPr>
      <w:r w:rsidRPr="00444B12">
        <w:rPr>
          <w:rFonts w:ascii="Arial" w:hAnsi="Arial" w:cs="Arial"/>
          <w:b/>
          <w:sz w:val="22"/>
          <w:szCs w:val="22"/>
        </w:rPr>
        <w:t>1.</w:t>
      </w:r>
      <w:r w:rsidRPr="00444B12">
        <w:rPr>
          <w:rFonts w:ascii="Arial" w:hAnsi="Arial" w:cs="Arial"/>
          <w:b/>
          <w:sz w:val="22"/>
          <w:szCs w:val="22"/>
        </w:rPr>
        <w:tab/>
        <w:t>JOB DETAILS</w:t>
      </w:r>
    </w:p>
    <w:p w:rsidR="00610645" w:rsidRPr="00444B12" w:rsidRDefault="00610645" w:rsidP="003B7F73">
      <w:pPr>
        <w:rPr>
          <w:rFonts w:ascii="Arial" w:hAnsi="Arial" w:cs="Arial"/>
          <w:b/>
          <w:sz w:val="22"/>
          <w:szCs w:val="22"/>
        </w:rPr>
      </w:pPr>
    </w:p>
    <w:p w:rsidR="004342C7" w:rsidRDefault="004342C7" w:rsidP="00ED7985">
      <w:pPr>
        <w:ind w:left="2880" w:hanging="2880"/>
        <w:rPr>
          <w:rFonts w:ascii="Arial" w:hAnsi="Arial" w:cs="Arial"/>
          <w:b/>
          <w:sz w:val="22"/>
          <w:szCs w:val="22"/>
        </w:rPr>
      </w:pPr>
    </w:p>
    <w:p w:rsidR="00AE0263" w:rsidRPr="007A7EB3" w:rsidRDefault="00610645" w:rsidP="00AE0263">
      <w:pPr>
        <w:ind w:left="2880" w:hanging="2880"/>
        <w:rPr>
          <w:rFonts w:ascii="Arial" w:hAnsi="Arial" w:cs="Arial"/>
          <w:b/>
          <w:bCs/>
          <w:sz w:val="22"/>
          <w:szCs w:val="22"/>
        </w:rPr>
      </w:pPr>
      <w:r w:rsidRPr="003B7F73">
        <w:rPr>
          <w:rFonts w:ascii="Arial" w:hAnsi="Arial" w:cs="Arial"/>
          <w:b/>
          <w:sz w:val="22"/>
          <w:szCs w:val="22"/>
        </w:rPr>
        <w:t xml:space="preserve">Job Title: </w:t>
      </w:r>
      <w:r>
        <w:rPr>
          <w:rFonts w:ascii="Arial" w:hAnsi="Arial" w:cs="Arial"/>
          <w:b/>
          <w:sz w:val="22"/>
          <w:szCs w:val="22"/>
        </w:rPr>
        <w:tab/>
      </w:r>
      <w:r w:rsidR="00E6377F">
        <w:rPr>
          <w:rFonts w:ascii="Arial" w:hAnsi="Arial" w:cs="Arial"/>
          <w:b/>
          <w:bCs/>
          <w:sz w:val="22"/>
          <w:szCs w:val="22"/>
        </w:rPr>
        <w:t>Specialist</w:t>
      </w:r>
      <w:r w:rsidR="002F2695" w:rsidRPr="002F2695">
        <w:rPr>
          <w:rFonts w:ascii="Arial" w:hAnsi="Arial" w:cs="Arial"/>
          <w:b/>
          <w:bCs/>
          <w:sz w:val="22"/>
          <w:szCs w:val="22"/>
        </w:rPr>
        <w:t xml:space="preserve"> Pharmacist – Acute Medicine and Emergency Admissions</w:t>
      </w:r>
    </w:p>
    <w:p w:rsidR="00B27129" w:rsidRDefault="00B27129" w:rsidP="00AE0263">
      <w:pPr>
        <w:ind w:left="2880" w:hanging="2880"/>
        <w:rPr>
          <w:rFonts w:ascii="Arial" w:hAnsi="Arial" w:cs="Arial"/>
          <w:b/>
          <w:sz w:val="22"/>
          <w:szCs w:val="22"/>
        </w:rPr>
      </w:pPr>
    </w:p>
    <w:p w:rsidR="00610645" w:rsidRPr="003B7F73" w:rsidRDefault="00610645" w:rsidP="003B7F73">
      <w:pPr>
        <w:ind w:left="2835" w:hanging="2835"/>
        <w:rPr>
          <w:rFonts w:ascii="Arial" w:hAnsi="Arial" w:cs="Arial"/>
          <w:b/>
          <w:sz w:val="22"/>
          <w:szCs w:val="22"/>
        </w:rPr>
      </w:pPr>
      <w:r w:rsidRPr="003B7F73">
        <w:rPr>
          <w:rFonts w:ascii="Arial" w:hAnsi="Arial" w:cs="Arial"/>
          <w:b/>
          <w:sz w:val="22"/>
          <w:szCs w:val="22"/>
        </w:rPr>
        <w:t xml:space="preserve">Band:         </w:t>
      </w:r>
      <w:r w:rsidRPr="003B7F73">
        <w:rPr>
          <w:rFonts w:ascii="Arial" w:hAnsi="Arial" w:cs="Arial"/>
          <w:b/>
          <w:sz w:val="22"/>
          <w:szCs w:val="22"/>
        </w:rPr>
        <w:tab/>
      </w:r>
      <w:r>
        <w:rPr>
          <w:rFonts w:ascii="Arial" w:hAnsi="Arial" w:cs="Arial"/>
          <w:b/>
          <w:sz w:val="22"/>
          <w:szCs w:val="22"/>
        </w:rPr>
        <w:t xml:space="preserve"> </w:t>
      </w:r>
      <w:r w:rsidR="00EB2349">
        <w:rPr>
          <w:rFonts w:ascii="Arial" w:hAnsi="Arial" w:cs="Arial"/>
          <w:b/>
          <w:bCs/>
          <w:sz w:val="22"/>
          <w:szCs w:val="22"/>
        </w:rPr>
        <w:t>Band 8</w:t>
      </w:r>
      <w:r w:rsidR="00AE0263">
        <w:rPr>
          <w:rFonts w:ascii="Arial" w:hAnsi="Arial" w:cs="Arial"/>
          <w:b/>
          <w:bCs/>
          <w:sz w:val="22"/>
          <w:szCs w:val="22"/>
        </w:rPr>
        <w:t>a</w:t>
      </w:r>
      <w:r w:rsidRPr="003B7F73">
        <w:rPr>
          <w:rFonts w:ascii="Arial" w:hAnsi="Arial" w:cs="Arial"/>
          <w:b/>
          <w:sz w:val="22"/>
          <w:szCs w:val="22"/>
        </w:rPr>
        <w:tab/>
      </w:r>
      <w:r w:rsidRPr="003B7F73">
        <w:rPr>
          <w:rFonts w:ascii="Arial" w:hAnsi="Arial" w:cs="Arial"/>
          <w:b/>
          <w:sz w:val="22"/>
          <w:szCs w:val="22"/>
        </w:rPr>
        <w:tab/>
      </w:r>
      <w:r w:rsidRPr="003B7F73">
        <w:rPr>
          <w:rFonts w:ascii="Arial" w:hAnsi="Arial" w:cs="Arial"/>
          <w:b/>
          <w:sz w:val="22"/>
          <w:szCs w:val="22"/>
        </w:rPr>
        <w:tab/>
        <w:t xml:space="preserve"> </w:t>
      </w:r>
    </w:p>
    <w:p w:rsidR="00610645" w:rsidRPr="003B7F73" w:rsidRDefault="00610645" w:rsidP="003B7F73">
      <w:pPr>
        <w:rPr>
          <w:rFonts w:ascii="Arial" w:hAnsi="Arial" w:cs="Arial"/>
          <w:b/>
          <w:sz w:val="22"/>
          <w:szCs w:val="22"/>
        </w:rPr>
      </w:pPr>
    </w:p>
    <w:p w:rsidR="00610645" w:rsidRDefault="00610645" w:rsidP="003B7F73">
      <w:pPr>
        <w:ind w:left="1440" w:hanging="1440"/>
        <w:rPr>
          <w:rFonts w:ascii="Arial" w:hAnsi="Arial" w:cs="Arial"/>
          <w:b/>
          <w:bCs/>
          <w:sz w:val="22"/>
          <w:szCs w:val="22"/>
        </w:rPr>
      </w:pPr>
      <w:r w:rsidRPr="003B7F73">
        <w:rPr>
          <w:rFonts w:ascii="Arial" w:hAnsi="Arial" w:cs="Arial"/>
          <w:b/>
          <w:sz w:val="22"/>
          <w:szCs w:val="22"/>
        </w:rPr>
        <w:t>Reports to:</w:t>
      </w:r>
      <w:r w:rsidRPr="003B7F73">
        <w:rPr>
          <w:rFonts w:ascii="Arial" w:hAnsi="Arial" w:cs="Arial"/>
          <w:b/>
          <w:sz w:val="22"/>
          <w:szCs w:val="22"/>
        </w:rPr>
        <w:tab/>
      </w:r>
      <w:r w:rsidRPr="003B7F73">
        <w:rPr>
          <w:rFonts w:ascii="Arial" w:hAnsi="Arial" w:cs="Arial"/>
          <w:b/>
          <w:sz w:val="22"/>
          <w:szCs w:val="22"/>
        </w:rPr>
        <w:tab/>
      </w:r>
      <w:r w:rsidRPr="003B7F73">
        <w:rPr>
          <w:rFonts w:ascii="Arial" w:hAnsi="Arial" w:cs="Arial"/>
          <w:b/>
          <w:sz w:val="22"/>
          <w:szCs w:val="22"/>
        </w:rPr>
        <w:tab/>
      </w:r>
      <w:r w:rsidRPr="00747B99">
        <w:rPr>
          <w:rFonts w:ascii="Arial" w:hAnsi="Arial" w:cs="Arial"/>
          <w:b/>
          <w:bCs/>
          <w:sz w:val="22"/>
          <w:szCs w:val="22"/>
        </w:rPr>
        <w:t>C</w:t>
      </w:r>
      <w:r w:rsidR="00AE0263">
        <w:rPr>
          <w:rFonts w:ascii="Arial" w:hAnsi="Arial" w:cs="Arial"/>
          <w:b/>
          <w:bCs/>
          <w:sz w:val="22"/>
          <w:szCs w:val="22"/>
        </w:rPr>
        <w:t xml:space="preserve">linical </w:t>
      </w:r>
      <w:r w:rsidRPr="00747B99">
        <w:rPr>
          <w:rFonts w:ascii="Arial" w:hAnsi="Arial" w:cs="Arial"/>
          <w:b/>
          <w:bCs/>
          <w:sz w:val="22"/>
          <w:szCs w:val="22"/>
        </w:rPr>
        <w:t>Pharmac</w:t>
      </w:r>
      <w:r w:rsidR="00AE0263">
        <w:rPr>
          <w:rFonts w:ascii="Arial" w:hAnsi="Arial" w:cs="Arial"/>
          <w:b/>
          <w:bCs/>
          <w:sz w:val="22"/>
          <w:szCs w:val="22"/>
        </w:rPr>
        <w:t>y Manager</w:t>
      </w:r>
    </w:p>
    <w:p w:rsidR="00610645" w:rsidRPr="003B7F73" w:rsidRDefault="00610645" w:rsidP="003B7F73">
      <w:pPr>
        <w:ind w:left="1440" w:hanging="1440"/>
        <w:rPr>
          <w:rFonts w:ascii="Arial" w:hAnsi="Arial" w:cs="Arial"/>
          <w:b/>
          <w:sz w:val="22"/>
          <w:szCs w:val="22"/>
        </w:rPr>
      </w:pPr>
      <w:r w:rsidRPr="003B7F73">
        <w:rPr>
          <w:rFonts w:ascii="Arial" w:hAnsi="Arial" w:cs="Arial"/>
          <w:b/>
          <w:sz w:val="22"/>
          <w:szCs w:val="22"/>
        </w:rPr>
        <w:tab/>
      </w:r>
      <w:r w:rsidRPr="003B7F73">
        <w:rPr>
          <w:rFonts w:ascii="Arial" w:hAnsi="Arial" w:cs="Arial"/>
          <w:b/>
          <w:sz w:val="22"/>
          <w:szCs w:val="22"/>
        </w:rPr>
        <w:tab/>
      </w:r>
    </w:p>
    <w:p w:rsidR="00610645" w:rsidRPr="003B7F73" w:rsidRDefault="00610645" w:rsidP="003B7F73">
      <w:pPr>
        <w:rPr>
          <w:rFonts w:ascii="Arial" w:hAnsi="Arial" w:cs="Arial"/>
          <w:b/>
          <w:sz w:val="22"/>
          <w:szCs w:val="22"/>
        </w:rPr>
      </w:pPr>
      <w:r w:rsidRPr="003B7F73">
        <w:rPr>
          <w:rFonts w:ascii="Arial" w:hAnsi="Arial" w:cs="Arial"/>
          <w:b/>
          <w:sz w:val="22"/>
          <w:szCs w:val="22"/>
        </w:rPr>
        <w:t>Department / Di</w:t>
      </w:r>
      <w:r w:rsidR="00AE0263">
        <w:rPr>
          <w:rFonts w:ascii="Arial" w:hAnsi="Arial" w:cs="Arial"/>
          <w:b/>
          <w:sz w:val="22"/>
          <w:szCs w:val="22"/>
        </w:rPr>
        <w:t>vision</w:t>
      </w:r>
      <w:r w:rsidRPr="003B7F73">
        <w:rPr>
          <w:rFonts w:ascii="Arial" w:hAnsi="Arial" w:cs="Arial"/>
          <w:b/>
          <w:sz w:val="22"/>
          <w:szCs w:val="22"/>
        </w:rPr>
        <w:t>:</w:t>
      </w:r>
      <w:r w:rsidRPr="003B7F73">
        <w:rPr>
          <w:rFonts w:ascii="Arial" w:hAnsi="Arial" w:cs="Arial"/>
          <w:b/>
          <w:sz w:val="22"/>
          <w:szCs w:val="22"/>
        </w:rPr>
        <w:tab/>
        <w:t>Pharmacy</w:t>
      </w:r>
      <w:r w:rsidR="00653E07">
        <w:rPr>
          <w:rFonts w:ascii="Arial" w:hAnsi="Arial" w:cs="Arial"/>
          <w:b/>
          <w:sz w:val="22"/>
          <w:szCs w:val="22"/>
        </w:rPr>
        <w:t xml:space="preserve"> </w:t>
      </w:r>
      <w:r w:rsidRPr="003B7F73">
        <w:rPr>
          <w:rFonts w:ascii="Arial" w:hAnsi="Arial" w:cs="Arial"/>
          <w:b/>
          <w:sz w:val="22"/>
          <w:szCs w:val="22"/>
        </w:rPr>
        <w:t>/</w:t>
      </w:r>
      <w:r w:rsidR="00653E07">
        <w:rPr>
          <w:rFonts w:ascii="Arial" w:hAnsi="Arial" w:cs="Arial"/>
          <w:b/>
          <w:sz w:val="22"/>
          <w:szCs w:val="22"/>
        </w:rPr>
        <w:t xml:space="preserve"> Specialist</w:t>
      </w:r>
      <w:r w:rsidRPr="003B7F73">
        <w:rPr>
          <w:rFonts w:ascii="Arial" w:hAnsi="Arial" w:cs="Arial"/>
          <w:b/>
          <w:sz w:val="22"/>
          <w:szCs w:val="22"/>
        </w:rPr>
        <w:t xml:space="preserve"> Services</w:t>
      </w:r>
    </w:p>
    <w:p w:rsidR="00610645" w:rsidRPr="003B7F73" w:rsidRDefault="00610645" w:rsidP="003B7F73">
      <w:pPr>
        <w:rPr>
          <w:rFonts w:ascii="Arial" w:hAnsi="Arial" w:cs="Arial"/>
          <w:b/>
          <w:sz w:val="22"/>
          <w:szCs w:val="22"/>
        </w:rPr>
      </w:pPr>
    </w:p>
    <w:p w:rsidR="004342C7" w:rsidRDefault="004342C7" w:rsidP="003B7F73">
      <w:pPr>
        <w:rPr>
          <w:rFonts w:ascii="Arial" w:hAnsi="Arial" w:cs="Arial"/>
          <w:b/>
          <w:sz w:val="22"/>
          <w:szCs w:val="22"/>
        </w:rPr>
      </w:pPr>
    </w:p>
    <w:p w:rsidR="004342C7" w:rsidRDefault="004342C7" w:rsidP="003B7F73">
      <w:pPr>
        <w:rPr>
          <w:rFonts w:ascii="Arial" w:hAnsi="Arial" w:cs="Arial"/>
          <w:b/>
          <w:sz w:val="22"/>
          <w:szCs w:val="22"/>
        </w:rPr>
      </w:pPr>
    </w:p>
    <w:p w:rsidR="00610645" w:rsidRPr="003B7F73" w:rsidRDefault="00610645" w:rsidP="003B7F73">
      <w:pPr>
        <w:rPr>
          <w:rFonts w:ascii="Arial" w:hAnsi="Arial" w:cs="Arial"/>
          <w:b/>
          <w:sz w:val="22"/>
          <w:szCs w:val="22"/>
        </w:rPr>
      </w:pPr>
      <w:r w:rsidRPr="003B7F73">
        <w:rPr>
          <w:rFonts w:ascii="Arial" w:hAnsi="Arial" w:cs="Arial"/>
          <w:b/>
          <w:sz w:val="22"/>
          <w:szCs w:val="22"/>
        </w:rPr>
        <w:t>2.</w:t>
      </w:r>
      <w:r w:rsidRPr="003B7F73">
        <w:rPr>
          <w:rFonts w:ascii="Arial" w:hAnsi="Arial" w:cs="Arial"/>
          <w:b/>
          <w:sz w:val="22"/>
          <w:szCs w:val="22"/>
        </w:rPr>
        <w:tab/>
        <w:t>JOB PURPOSE</w:t>
      </w:r>
    </w:p>
    <w:p w:rsidR="004342C7" w:rsidRPr="003B7F73" w:rsidRDefault="004342C7" w:rsidP="003B7F73">
      <w:pPr>
        <w:jc w:val="both"/>
        <w:rPr>
          <w:rFonts w:ascii="Arial" w:hAnsi="Arial" w:cs="Arial"/>
          <w:sz w:val="22"/>
          <w:szCs w:val="22"/>
        </w:rPr>
      </w:pPr>
    </w:p>
    <w:p w:rsidR="007C1E2C" w:rsidRDefault="002F2695" w:rsidP="0096704E">
      <w:pPr>
        <w:rPr>
          <w:rFonts w:ascii="Arial" w:hAnsi="Arial" w:cs="Arial"/>
          <w:sz w:val="22"/>
          <w:szCs w:val="22"/>
        </w:rPr>
      </w:pPr>
      <w:r w:rsidRPr="002F2695">
        <w:rPr>
          <w:rFonts w:ascii="Arial" w:hAnsi="Arial" w:cs="Arial"/>
          <w:sz w:val="22"/>
          <w:szCs w:val="22"/>
        </w:rPr>
        <w:t>To provide a clinical pharmacy service to Acute Medical wards and the Emergency Department and to participate in training and developing pharmacy staff</w:t>
      </w:r>
      <w:r>
        <w:rPr>
          <w:rFonts w:ascii="Arial" w:hAnsi="Arial" w:cs="Arial"/>
          <w:sz w:val="22"/>
          <w:szCs w:val="22"/>
        </w:rPr>
        <w:t>.</w:t>
      </w:r>
    </w:p>
    <w:p w:rsidR="00E6377F" w:rsidRDefault="00E6377F" w:rsidP="00E6377F">
      <w:pPr>
        <w:rPr>
          <w:rFonts w:ascii="Arial" w:hAnsi="Arial" w:cs="Arial"/>
          <w:sz w:val="22"/>
          <w:szCs w:val="22"/>
        </w:rPr>
      </w:pPr>
    </w:p>
    <w:p w:rsidR="00E6377F" w:rsidRDefault="00E6377F" w:rsidP="00E6377F">
      <w:pPr>
        <w:rPr>
          <w:rFonts w:ascii="Arial" w:hAnsi="Arial" w:cs="Arial"/>
          <w:sz w:val="22"/>
          <w:szCs w:val="22"/>
        </w:rPr>
      </w:pPr>
      <w:r>
        <w:rPr>
          <w:rFonts w:ascii="Arial" w:hAnsi="Arial" w:cs="Arial"/>
          <w:sz w:val="22"/>
          <w:szCs w:val="22"/>
        </w:rPr>
        <w:t>To contribute to the development of medicines management and optimisation throughout the patient care pathway</w:t>
      </w:r>
    </w:p>
    <w:p w:rsidR="00E6377F" w:rsidRDefault="00E6377F" w:rsidP="00E6377F">
      <w:pPr>
        <w:rPr>
          <w:rFonts w:ascii="Arial" w:hAnsi="Arial" w:cs="Arial"/>
          <w:sz w:val="22"/>
          <w:szCs w:val="22"/>
        </w:rPr>
      </w:pPr>
    </w:p>
    <w:p w:rsidR="00E6377F" w:rsidRDefault="00E6377F" w:rsidP="00E6377F">
      <w:pPr>
        <w:rPr>
          <w:rFonts w:ascii="Arial" w:hAnsi="Arial" w:cs="Arial"/>
          <w:sz w:val="22"/>
          <w:szCs w:val="22"/>
        </w:rPr>
      </w:pPr>
      <w:r>
        <w:rPr>
          <w:rFonts w:ascii="Arial" w:hAnsi="Arial" w:cs="Arial"/>
          <w:sz w:val="22"/>
          <w:szCs w:val="22"/>
        </w:rPr>
        <w:t xml:space="preserve">To participate in the wider pharmacy service and its development in response to patient care needs </w:t>
      </w:r>
    </w:p>
    <w:p w:rsidR="00E6377F" w:rsidRDefault="00E6377F" w:rsidP="00E6377F">
      <w:pPr>
        <w:rPr>
          <w:rFonts w:ascii="Arial" w:hAnsi="Arial" w:cs="Arial"/>
          <w:sz w:val="22"/>
          <w:szCs w:val="22"/>
        </w:rPr>
      </w:pPr>
    </w:p>
    <w:p w:rsidR="00E6377F" w:rsidRDefault="00E6377F" w:rsidP="00E6377F">
      <w:pPr>
        <w:rPr>
          <w:rFonts w:ascii="Arial" w:hAnsi="Arial" w:cs="Arial"/>
          <w:sz w:val="22"/>
          <w:szCs w:val="22"/>
        </w:rPr>
      </w:pPr>
      <w:r>
        <w:rPr>
          <w:rFonts w:ascii="Arial" w:hAnsi="Arial" w:cs="Arial"/>
          <w:sz w:val="22"/>
          <w:szCs w:val="22"/>
        </w:rPr>
        <w:t xml:space="preserve">To support prescribing, horizon scanning and financial management of medicines expenditure </w:t>
      </w:r>
    </w:p>
    <w:p w:rsidR="00577789" w:rsidRDefault="00577789" w:rsidP="0096704E">
      <w:pPr>
        <w:rPr>
          <w:rFonts w:ascii="Arial" w:hAnsi="Arial" w:cs="Arial"/>
          <w:sz w:val="22"/>
          <w:szCs w:val="22"/>
        </w:rPr>
      </w:pPr>
    </w:p>
    <w:p w:rsidR="004342C7" w:rsidRPr="004E1880" w:rsidRDefault="004342C7" w:rsidP="003B7F73">
      <w:pPr>
        <w:rPr>
          <w:rFonts w:ascii="Arial" w:hAnsi="Arial" w:cs="Arial"/>
          <w:sz w:val="22"/>
          <w:szCs w:val="22"/>
        </w:rPr>
      </w:pPr>
    </w:p>
    <w:p w:rsidR="00610645" w:rsidRPr="003B7F73" w:rsidRDefault="00610645" w:rsidP="003B7F73">
      <w:pPr>
        <w:rPr>
          <w:rFonts w:ascii="Arial" w:hAnsi="Arial" w:cs="Arial"/>
          <w:b/>
          <w:sz w:val="22"/>
          <w:szCs w:val="22"/>
        </w:rPr>
      </w:pPr>
      <w:r w:rsidRPr="003B7F73">
        <w:rPr>
          <w:rFonts w:ascii="Arial" w:hAnsi="Arial" w:cs="Arial"/>
          <w:b/>
          <w:sz w:val="22"/>
          <w:szCs w:val="22"/>
        </w:rPr>
        <w:t>3.</w:t>
      </w:r>
      <w:r w:rsidRPr="003B7F73">
        <w:rPr>
          <w:rFonts w:ascii="Arial" w:hAnsi="Arial" w:cs="Arial"/>
          <w:b/>
          <w:sz w:val="22"/>
          <w:szCs w:val="22"/>
        </w:rPr>
        <w:tab/>
        <w:t>DIMENSIONS</w:t>
      </w:r>
    </w:p>
    <w:p w:rsidR="00610645" w:rsidRPr="00747B99" w:rsidRDefault="00610645" w:rsidP="00747B99">
      <w:pPr>
        <w:rPr>
          <w:rFonts w:ascii="Arial" w:hAnsi="Arial" w:cs="Arial"/>
          <w:bCs/>
          <w:sz w:val="22"/>
          <w:szCs w:val="22"/>
        </w:rPr>
      </w:pPr>
    </w:p>
    <w:p w:rsidR="002F2695" w:rsidRPr="002F2695" w:rsidRDefault="002F2695" w:rsidP="002F2695">
      <w:pPr>
        <w:rPr>
          <w:rFonts w:ascii="Arial" w:hAnsi="Arial" w:cs="Arial"/>
          <w:bCs/>
          <w:sz w:val="22"/>
          <w:szCs w:val="22"/>
        </w:rPr>
      </w:pPr>
      <w:r w:rsidRPr="002F2695">
        <w:rPr>
          <w:rFonts w:ascii="Arial" w:hAnsi="Arial" w:cs="Arial"/>
          <w:bCs/>
          <w:sz w:val="22"/>
          <w:szCs w:val="22"/>
        </w:rPr>
        <w:t>Clinical Pharmacists</w:t>
      </w:r>
    </w:p>
    <w:p w:rsidR="002F2695" w:rsidRPr="002F2695" w:rsidRDefault="002F2695" w:rsidP="002F2695">
      <w:pPr>
        <w:rPr>
          <w:rFonts w:ascii="Arial" w:hAnsi="Arial" w:cs="Arial"/>
          <w:bCs/>
          <w:sz w:val="22"/>
          <w:szCs w:val="22"/>
        </w:rPr>
      </w:pPr>
      <w:r w:rsidRPr="002F2695">
        <w:rPr>
          <w:rFonts w:ascii="Arial" w:hAnsi="Arial" w:cs="Arial"/>
          <w:bCs/>
          <w:sz w:val="22"/>
          <w:szCs w:val="22"/>
        </w:rPr>
        <w:t>Medicines management technicians</w:t>
      </w:r>
    </w:p>
    <w:p w:rsidR="002F2695" w:rsidRPr="002F2695" w:rsidRDefault="002F2695" w:rsidP="002F2695">
      <w:pPr>
        <w:rPr>
          <w:rFonts w:ascii="Arial" w:hAnsi="Arial" w:cs="Arial"/>
          <w:bCs/>
          <w:sz w:val="22"/>
          <w:szCs w:val="22"/>
        </w:rPr>
      </w:pPr>
      <w:r w:rsidRPr="002F2695">
        <w:rPr>
          <w:rFonts w:ascii="Arial" w:hAnsi="Arial" w:cs="Arial"/>
          <w:bCs/>
          <w:sz w:val="22"/>
          <w:szCs w:val="22"/>
        </w:rPr>
        <w:t>Multi-disciplinary team within pharmacy</w:t>
      </w:r>
    </w:p>
    <w:p w:rsidR="002F2695" w:rsidRPr="002F2695" w:rsidRDefault="002F2695" w:rsidP="002F2695">
      <w:pPr>
        <w:rPr>
          <w:rFonts w:ascii="Arial" w:hAnsi="Arial" w:cs="Arial"/>
          <w:bCs/>
          <w:sz w:val="22"/>
          <w:szCs w:val="22"/>
        </w:rPr>
      </w:pPr>
      <w:r w:rsidRPr="002F2695">
        <w:rPr>
          <w:rFonts w:ascii="Arial" w:hAnsi="Arial" w:cs="Arial"/>
          <w:bCs/>
          <w:sz w:val="22"/>
          <w:szCs w:val="22"/>
        </w:rPr>
        <w:t>Consultants and clinical staff on the wards</w:t>
      </w:r>
    </w:p>
    <w:p w:rsidR="002F2695" w:rsidRPr="002F2695" w:rsidRDefault="002F2695" w:rsidP="002F2695">
      <w:pPr>
        <w:rPr>
          <w:rFonts w:ascii="Arial" w:hAnsi="Arial" w:cs="Arial"/>
          <w:bCs/>
          <w:sz w:val="22"/>
          <w:szCs w:val="22"/>
        </w:rPr>
      </w:pPr>
      <w:r w:rsidRPr="002F2695">
        <w:rPr>
          <w:rFonts w:ascii="Arial" w:hAnsi="Arial" w:cs="Arial"/>
          <w:bCs/>
          <w:sz w:val="22"/>
          <w:szCs w:val="22"/>
        </w:rPr>
        <w:t>Clinical directors and matrons</w:t>
      </w:r>
    </w:p>
    <w:p w:rsidR="00EA73E1" w:rsidRDefault="00EA73E1" w:rsidP="00747B99">
      <w:pPr>
        <w:rPr>
          <w:rFonts w:ascii="Arial" w:hAnsi="Arial" w:cs="Arial"/>
          <w:bCs/>
          <w:sz w:val="22"/>
          <w:szCs w:val="22"/>
        </w:rPr>
      </w:pPr>
    </w:p>
    <w:p w:rsidR="0060674E" w:rsidRPr="00AE0263" w:rsidRDefault="0060674E" w:rsidP="007C1E2C">
      <w:pPr>
        <w:spacing w:after="200" w:line="276" w:lineRule="auto"/>
        <w:rPr>
          <w:rFonts w:asciiTheme="minorHAnsi" w:eastAsiaTheme="minorHAnsi" w:hAnsiTheme="minorHAnsi" w:cstheme="minorBidi"/>
          <w:sz w:val="22"/>
          <w:szCs w:val="22"/>
          <w:lang w:eastAsia="en-US"/>
        </w:rPr>
      </w:pPr>
    </w:p>
    <w:p w:rsidR="00610645" w:rsidRDefault="00610645" w:rsidP="007B1E64">
      <w:pPr>
        <w:rPr>
          <w:rFonts w:ascii="Arial" w:hAnsi="Arial" w:cs="Arial"/>
          <w:b/>
          <w:sz w:val="22"/>
          <w:szCs w:val="22"/>
          <w:lang w:val="fr-FR"/>
        </w:rPr>
      </w:pPr>
      <w:r w:rsidRPr="003B7F73">
        <w:rPr>
          <w:rFonts w:ascii="Arial" w:hAnsi="Arial" w:cs="Arial"/>
          <w:b/>
          <w:sz w:val="22"/>
          <w:szCs w:val="22"/>
          <w:lang w:val="fr-FR"/>
        </w:rPr>
        <w:t xml:space="preserve">4. </w:t>
      </w:r>
      <w:r w:rsidRPr="003B7F73">
        <w:rPr>
          <w:rFonts w:ascii="Arial" w:hAnsi="Arial" w:cs="Arial"/>
          <w:b/>
          <w:sz w:val="22"/>
          <w:szCs w:val="22"/>
          <w:lang w:val="fr-FR"/>
        </w:rPr>
        <w:tab/>
        <w:t>ORGANISATIONAL CHART</w:t>
      </w:r>
      <w:r>
        <w:rPr>
          <w:rFonts w:ascii="Arial" w:hAnsi="Arial" w:cs="Arial"/>
          <w:b/>
          <w:sz w:val="22"/>
          <w:szCs w:val="22"/>
          <w:lang w:val="fr-FR"/>
        </w:rPr>
        <w:t xml:space="preserve"> </w:t>
      </w:r>
    </w:p>
    <w:p w:rsidR="00610645" w:rsidRDefault="00610645" w:rsidP="007B1E64">
      <w:pPr>
        <w:rPr>
          <w:rFonts w:ascii="Arial" w:hAnsi="Arial" w:cs="Arial"/>
          <w:b/>
          <w:sz w:val="22"/>
          <w:szCs w:val="22"/>
          <w:lang w:val="fr-FR"/>
        </w:rPr>
      </w:pPr>
    </w:p>
    <w:p w:rsidR="00E92C00" w:rsidRDefault="00610645" w:rsidP="007B1E64">
      <w:pPr>
        <w:rPr>
          <w:rFonts w:ascii="Arial" w:hAnsi="Arial" w:cs="Arial"/>
          <w:sz w:val="22"/>
          <w:szCs w:val="22"/>
          <w:lang w:val="fr-FR"/>
        </w:rPr>
        <w:sectPr w:rsidR="00E92C00" w:rsidSect="00005486">
          <w:headerReference w:type="default" r:id="rId9"/>
          <w:footerReference w:type="default" r:id="rId10"/>
          <w:pgSz w:w="11909" w:h="16834" w:code="9"/>
          <w:pgMar w:top="720" w:right="1440" w:bottom="1134" w:left="1440" w:header="706" w:footer="1008" w:gutter="0"/>
          <w:cols w:space="720"/>
        </w:sectPr>
      </w:pPr>
      <w:r w:rsidRPr="000C3B92">
        <w:rPr>
          <w:rFonts w:ascii="Arial" w:hAnsi="Arial" w:cs="Arial"/>
          <w:sz w:val="22"/>
          <w:szCs w:val="22"/>
        </w:rPr>
        <w:t>See</w:t>
      </w:r>
      <w:r w:rsidRPr="000C3B92">
        <w:rPr>
          <w:rFonts w:ascii="Arial" w:hAnsi="Arial" w:cs="Arial"/>
          <w:sz w:val="22"/>
          <w:szCs w:val="22"/>
          <w:lang w:val="fr-FR"/>
        </w:rPr>
        <w:t xml:space="preserve"> </w:t>
      </w:r>
      <w:r w:rsidRPr="000C3B92">
        <w:rPr>
          <w:rFonts w:ascii="Arial" w:hAnsi="Arial" w:cs="Arial"/>
          <w:sz w:val="22"/>
          <w:szCs w:val="22"/>
        </w:rPr>
        <w:t>next</w:t>
      </w:r>
      <w:r w:rsidRPr="000C3B92">
        <w:rPr>
          <w:rFonts w:ascii="Arial" w:hAnsi="Arial" w:cs="Arial"/>
          <w:sz w:val="22"/>
          <w:szCs w:val="22"/>
          <w:lang w:val="fr-FR"/>
        </w:rPr>
        <w:t xml:space="preserve"> page</w:t>
      </w:r>
      <w:r w:rsidR="00E92C00">
        <w:rPr>
          <w:rFonts w:ascii="Arial" w:hAnsi="Arial" w:cs="Arial"/>
          <w:sz w:val="22"/>
          <w:szCs w:val="22"/>
          <w:lang w:val="fr-FR"/>
        </w:rPr>
        <w:t xml:space="preserve"> </w:t>
      </w:r>
    </w:p>
    <w:p w:rsidR="00743B70" w:rsidRDefault="00743B70" w:rsidP="00E92C00">
      <w:pPr>
        <w:rPr>
          <w:rFonts w:ascii="Arial" w:hAnsi="Arial" w:cs="Arial"/>
          <w:sz w:val="22"/>
          <w:szCs w:val="22"/>
          <w:lang w:val="fr-FR"/>
        </w:rPr>
      </w:pPr>
    </w:p>
    <w:p w:rsidR="00E92C00" w:rsidRDefault="00E92C00" w:rsidP="00E92C00">
      <w:pPr>
        <w:jc w:val="center"/>
        <w:rPr>
          <w:rFonts w:ascii="Arial" w:hAnsi="Arial" w:cs="Arial"/>
          <w:sz w:val="22"/>
          <w:szCs w:val="22"/>
          <w:lang w:val="fr-FR"/>
        </w:rPr>
      </w:pPr>
      <w:r w:rsidRPr="00E92C00">
        <w:rPr>
          <w:noProof/>
        </w:rPr>
        <w:drawing>
          <wp:inline distT="0" distB="0" distL="0" distR="0" wp14:anchorId="15CD382C" wp14:editId="7CF0AD46">
            <wp:extent cx="9497769" cy="2619375"/>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2300" cy="2623383"/>
                    </a:xfrm>
                    <a:prstGeom prst="rect">
                      <a:avLst/>
                    </a:prstGeom>
                    <a:noFill/>
                    <a:ln>
                      <a:noFill/>
                    </a:ln>
                  </pic:spPr>
                </pic:pic>
              </a:graphicData>
            </a:graphic>
          </wp:inline>
        </w:drawing>
      </w:r>
    </w:p>
    <w:p w:rsidR="00E92C00" w:rsidRDefault="00E92C00" w:rsidP="00E92C00">
      <w:pPr>
        <w:jc w:val="center"/>
        <w:rPr>
          <w:rFonts w:ascii="Arial" w:hAnsi="Arial" w:cs="Arial"/>
          <w:sz w:val="22"/>
          <w:szCs w:val="22"/>
          <w:lang w:val="fr-FR"/>
        </w:rPr>
      </w:pPr>
    </w:p>
    <w:p w:rsidR="00E92C00" w:rsidRDefault="00E92C00" w:rsidP="00E92C00">
      <w:pPr>
        <w:jc w:val="center"/>
        <w:rPr>
          <w:rFonts w:ascii="Arial" w:hAnsi="Arial" w:cs="Arial"/>
          <w:sz w:val="22"/>
          <w:szCs w:val="22"/>
          <w:lang w:val="fr-FR"/>
        </w:rPr>
        <w:sectPr w:rsidR="00E92C00" w:rsidSect="00E92C00">
          <w:pgSz w:w="16834" w:h="11909" w:orient="landscape" w:code="9"/>
          <w:pgMar w:top="426" w:right="720" w:bottom="426" w:left="1134" w:header="284" w:footer="1008" w:gutter="0"/>
          <w:cols w:space="720"/>
          <w:docGrid w:linePitch="272"/>
        </w:sectPr>
      </w:pPr>
      <w:r w:rsidRPr="00E92C00">
        <w:rPr>
          <w:noProof/>
        </w:rPr>
        <w:drawing>
          <wp:inline distT="0" distB="0" distL="0" distR="0" wp14:anchorId="04821640" wp14:editId="0D9C4FC6">
            <wp:extent cx="9512300" cy="3199636"/>
            <wp:effectExtent l="0" t="0" r="0" b="127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0" cy="3199636"/>
                    </a:xfrm>
                    <a:prstGeom prst="rect">
                      <a:avLst/>
                    </a:prstGeom>
                    <a:noFill/>
                    <a:ln>
                      <a:noFill/>
                    </a:ln>
                  </pic:spPr>
                </pic:pic>
              </a:graphicData>
            </a:graphic>
          </wp:inline>
        </w:drawing>
      </w:r>
    </w:p>
    <w:p w:rsidR="00610645" w:rsidRDefault="00610645" w:rsidP="00703B6B">
      <w:pPr>
        <w:rPr>
          <w:rFonts w:ascii="Arial" w:hAnsi="Arial" w:cs="Arial"/>
          <w:b/>
          <w:sz w:val="22"/>
          <w:szCs w:val="22"/>
        </w:rPr>
      </w:pPr>
      <w:r w:rsidRPr="00703B6B">
        <w:rPr>
          <w:rFonts w:ascii="Arial" w:hAnsi="Arial" w:cs="Arial"/>
          <w:b/>
          <w:sz w:val="22"/>
          <w:szCs w:val="22"/>
        </w:rPr>
        <w:lastRenderedPageBreak/>
        <w:t>5.</w:t>
      </w:r>
      <w:r>
        <w:rPr>
          <w:rFonts w:ascii="Arial" w:hAnsi="Arial" w:cs="Arial"/>
          <w:b/>
          <w:sz w:val="22"/>
          <w:szCs w:val="22"/>
        </w:rPr>
        <w:tab/>
      </w:r>
      <w:r w:rsidRPr="003B7F73">
        <w:rPr>
          <w:rFonts w:ascii="Arial" w:hAnsi="Arial" w:cs="Arial"/>
          <w:b/>
          <w:sz w:val="22"/>
          <w:szCs w:val="22"/>
        </w:rPr>
        <w:t>KEY RESULT AREAS/PRINCIPAL DUTIES AND RESPONSIBILITIES</w:t>
      </w:r>
    </w:p>
    <w:p w:rsidR="00EA73E1" w:rsidRDefault="00EA73E1" w:rsidP="00103952">
      <w:pPr>
        <w:rPr>
          <w:rFonts w:ascii="Arial" w:hAnsi="Arial"/>
          <w:b/>
          <w:sz w:val="24"/>
          <w:szCs w:val="24"/>
        </w:rPr>
      </w:pPr>
    </w:p>
    <w:p w:rsidR="002F2695" w:rsidRPr="002F2695" w:rsidRDefault="002F2695" w:rsidP="002F2695">
      <w:pPr>
        <w:pStyle w:val="Heading4"/>
        <w:rPr>
          <w:rFonts w:ascii="Arial" w:hAnsi="Arial" w:cs="Arial"/>
          <w:bCs w:val="0"/>
          <w:i w:val="0"/>
          <w:color w:val="auto"/>
          <w:sz w:val="22"/>
          <w:szCs w:val="22"/>
          <w:u w:val="single"/>
        </w:rPr>
      </w:pPr>
      <w:r w:rsidRPr="002F2695">
        <w:rPr>
          <w:rFonts w:ascii="Arial" w:hAnsi="Arial" w:cs="Arial"/>
          <w:bCs w:val="0"/>
          <w:i w:val="0"/>
          <w:color w:val="auto"/>
          <w:sz w:val="22"/>
          <w:szCs w:val="22"/>
          <w:u w:val="single"/>
        </w:rPr>
        <w:t>Provide a Clinical Pharmacy Service to the Acute Medical Wards</w:t>
      </w:r>
    </w:p>
    <w:p w:rsidR="002F2695" w:rsidRPr="002F2695" w:rsidRDefault="002F2695" w:rsidP="002F2695">
      <w:pPr>
        <w:rPr>
          <w:rFonts w:ascii="Arial" w:hAnsi="Arial" w:cs="Arial"/>
          <w:sz w:val="22"/>
          <w:szCs w:val="22"/>
        </w:rPr>
      </w:pPr>
    </w:p>
    <w:p w:rsidR="002F2695" w:rsidRPr="00A839E8" w:rsidRDefault="002F2695" w:rsidP="002F2695">
      <w:pPr>
        <w:numPr>
          <w:ilvl w:val="0"/>
          <w:numId w:val="16"/>
        </w:numPr>
        <w:rPr>
          <w:rFonts w:ascii="Arial" w:hAnsi="Arial" w:cs="Arial"/>
          <w:sz w:val="22"/>
          <w:szCs w:val="22"/>
        </w:rPr>
      </w:pPr>
      <w:r w:rsidRPr="00A839E8">
        <w:rPr>
          <w:rFonts w:ascii="Arial" w:hAnsi="Arial" w:cs="Arial"/>
          <w:sz w:val="22"/>
          <w:szCs w:val="22"/>
        </w:rPr>
        <w:t>Review in-patient prescriptions daily</w:t>
      </w:r>
    </w:p>
    <w:p w:rsidR="002F2695" w:rsidRPr="00A839E8" w:rsidRDefault="002F2695" w:rsidP="002F2695">
      <w:pPr>
        <w:rPr>
          <w:rFonts w:ascii="Arial" w:hAnsi="Arial" w:cs="Arial"/>
          <w:sz w:val="22"/>
          <w:szCs w:val="22"/>
        </w:rPr>
      </w:pPr>
    </w:p>
    <w:p w:rsidR="002F2695" w:rsidRPr="00A839E8" w:rsidRDefault="002F2695" w:rsidP="002F2695">
      <w:pPr>
        <w:numPr>
          <w:ilvl w:val="0"/>
          <w:numId w:val="16"/>
        </w:numPr>
        <w:rPr>
          <w:rFonts w:ascii="Arial" w:hAnsi="Arial" w:cs="Arial"/>
          <w:sz w:val="22"/>
          <w:szCs w:val="22"/>
        </w:rPr>
      </w:pPr>
      <w:r w:rsidRPr="00A839E8">
        <w:rPr>
          <w:rFonts w:ascii="Arial" w:hAnsi="Arial" w:cs="Arial"/>
          <w:sz w:val="22"/>
          <w:szCs w:val="22"/>
        </w:rPr>
        <w:t>Attend ward rounds to provide pharmaceutical expertise and advice to senior and junior medical staff and nurses</w:t>
      </w:r>
    </w:p>
    <w:p w:rsidR="002F2695" w:rsidRPr="00A839E8" w:rsidRDefault="002F2695" w:rsidP="002F2695">
      <w:pPr>
        <w:rPr>
          <w:rFonts w:ascii="Arial" w:hAnsi="Arial" w:cs="Arial"/>
          <w:sz w:val="22"/>
          <w:szCs w:val="22"/>
        </w:rPr>
      </w:pPr>
    </w:p>
    <w:p w:rsidR="002F2695" w:rsidRPr="00A839E8" w:rsidRDefault="002F2695" w:rsidP="002F2695">
      <w:pPr>
        <w:numPr>
          <w:ilvl w:val="0"/>
          <w:numId w:val="16"/>
        </w:numPr>
        <w:rPr>
          <w:rFonts w:ascii="Arial" w:hAnsi="Arial" w:cs="Arial"/>
          <w:sz w:val="22"/>
          <w:szCs w:val="22"/>
        </w:rPr>
      </w:pPr>
      <w:r w:rsidRPr="00A839E8">
        <w:rPr>
          <w:rFonts w:ascii="Arial" w:hAnsi="Arial" w:cs="Arial"/>
          <w:sz w:val="22"/>
          <w:szCs w:val="22"/>
        </w:rPr>
        <w:t>Provide a drug information resource for staff and patients on all aspects of drug use, including highly specialist advice in diabetes and acute medicine</w:t>
      </w:r>
    </w:p>
    <w:p w:rsidR="002F2695" w:rsidRPr="00A839E8" w:rsidRDefault="002F2695" w:rsidP="002F2695">
      <w:pPr>
        <w:rPr>
          <w:rFonts w:ascii="Arial" w:hAnsi="Arial" w:cs="Arial"/>
          <w:sz w:val="22"/>
          <w:szCs w:val="22"/>
        </w:rPr>
      </w:pPr>
    </w:p>
    <w:p w:rsidR="002F2695" w:rsidRPr="00A839E8" w:rsidRDefault="002F2695" w:rsidP="002F2695">
      <w:pPr>
        <w:numPr>
          <w:ilvl w:val="0"/>
          <w:numId w:val="16"/>
        </w:numPr>
        <w:rPr>
          <w:rFonts w:ascii="Arial" w:hAnsi="Arial" w:cs="Arial"/>
          <w:sz w:val="22"/>
          <w:szCs w:val="22"/>
        </w:rPr>
      </w:pPr>
      <w:r w:rsidRPr="00A839E8">
        <w:rPr>
          <w:rFonts w:ascii="Arial" w:hAnsi="Arial" w:cs="Arial"/>
          <w:sz w:val="22"/>
          <w:szCs w:val="22"/>
        </w:rPr>
        <w:t>Participate in multi-disciplinary out-patient clinics as appropriate</w:t>
      </w:r>
    </w:p>
    <w:p w:rsidR="002F2695" w:rsidRPr="00A839E8" w:rsidRDefault="002F2695" w:rsidP="002F2695">
      <w:pPr>
        <w:rPr>
          <w:rFonts w:ascii="Arial" w:hAnsi="Arial" w:cs="Arial"/>
          <w:sz w:val="22"/>
          <w:szCs w:val="22"/>
        </w:rPr>
      </w:pPr>
    </w:p>
    <w:p w:rsidR="002F2695" w:rsidRPr="00A839E8" w:rsidRDefault="002F2695" w:rsidP="002F2695">
      <w:pPr>
        <w:numPr>
          <w:ilvl w:val="0"/>
          <w:numId w:val="16"/>
        </w:numPr>
        <w:rPr>
          <w:rFonts w:ascii="Arial" w:hAnsi="Arial" w:cs="Arial"/>
          <w:sz w:val="22"/>
          <w:szCs w:val="22"/>
        </w:rPr>
      </w:pPr>
      <w:r w:rsidRPr="00A839E8">
        <w:rPr>
          <w:rFonts w:ascii="Arial" w:hAnsi="Arial" w:cs="Arial"/>
          <w:sz w:val="22"/>
          <w:szCs w:val="22"/>
        </w:rPr>
        <w:t>Undertake educational duties to patients and members of the multi-disciplinary team as appropriate</w:t>
      </w:r>
    </w:p>
    <w:p w:rsidR="002F2695" w:rsidRPr="00A839E8" w:rsidRDefault="002F2695" w:rsidP="002F2695">
      <w:pPr>
        <w:rPr>
          <w:rFonts w:ascii="Arial" w:hAnsi="Arial" w:cs="Arial"/>
          <w:sz w:val="22"/>
          <w:szCs w:val="22"/>
        </w:rPr>
      </w:pPr>
    </w:p>
    <w:p w:rsidR="002F2695" w:rsidRPr="00A839E8" w:rsidRDefault="002F2695" w:rsidP="002F2695">
      <w:pPr>
        <w:numPr>
          <w:ilvl w:val="0"/>
          <w:numId w:val="16"/>
        </w:numPr>
        <w:rPr>
          <w:rFonts w:ascii="Arial" w:hAnsi="Arial" w:cs="Arial"/>
          <w:sz w:val="22"/>
          <w:szCs w:val="22"/>
        </w:rPr>
      </w:pPr>
      <w:r w:rsidRPr="00A839E8">
        <w:rPr>
          <w:rFonts w:ascii="Arial" w:hAnsi="Arial" w:cs="Arial"/>
          <w:sz w:val="22"/>
          <w:szCs w:val="22"/>
        </w:rPr>
        <w:t>Perform workload monitoring and collection of evidence to support interventions as required by the clinical pharmacy manager and to meet Trust targets and initiatives</w:t>
      </w:r>
    </w:p>
    <w:p w:rsidR="002F2695" w:rsidRPr="002F2695" w:rsidRDefault="002F2695" w:rsidP="002F2695">
      <w:pPr>
        <w:pStyle w:val="Heading4"/>
        <w:rPr>
          <w:rFonts w:ascii="Arial" w:hAnsi="Arial" w:cs="Arial"/>
          <w:bCs w:val="0"/>
          <w:i w:val="0"/>
          <w:color w:val="auto"/>
          <w:sz w:val="22"/>
          <w:szCs w:val="22"/>
          <w:u w:val="single"/>
        </w:rPr>
      </w:pPr>
      <w:r w:rsidRPr="002F2695">
        <w:rPr>
          <w:rFonts w:ascii="Arial" w:hAnsi="Arial" w:cs="Arial"/>
          <w:bCs w:val="0"/>
          <w:i w:val="0"/>
          <w:color w:val="auto"/>
          <w:sz w:val="22"/>
          <w:szCs w:val="22"/>
          <w:u w:val="single"/>
        </w:rPr>
        <w:t>Training and Education</w:t>
      </w:r>
    </w:p>
    <w:p w:rsidR="002F2695" w:rsidRPr="00A839E8" w:rsidRDefault="002F2695" w:rsidP="002F2695">
      <w:pPr>
        <w:rPr>
          <w:rFonts w:ascii="Arial" w:hAnsi="Arial" w:cs="Arial"/>
          <w:sz w:val="22"/>
          <w:szCs w:val="22"/>
        </w:rPr>
      </w:pPr>
    </w:p>
    <w:p w:rsidR="002F2695" w:rsidRPr="00A839E8" w:rsidRDefault="002F2695" w:rsidP="002F2695">
      <w:pPr>
        <w:numPr>
          <w:ilvl w:val="0"/>
          <w:numId w:val="17"/>
        </w:numPr>
        <w:rPr>
          <w:rFonts w:ascii="Arial" w:hAnsi="Arial" w:cs="Arial"/>
          <w:sz w:val="22"/>
          <w:szCs w:val="22"/>
        </w:rPr>
      </w:pPr>
      <w:r w:rsidRPr="00A839E8">
        <w:rPr>
          <w:rFonts w:ascii="Arial" w:hAnsi="Arial" w:cs="Arial"/>
          <w:sz w:val="22"/>
          <w:szCs w:val="22"/>
        </w:rPr>
        <w:t>Provide training and education to rotational pharmacists and pre-registration pharmacists as required by the clinical pharmacy manager</w:t>
      </w:r>
    </w:p>
    <w:p w:rsidR="002F2695" w:rsidRPr="00A839E8" w:rsidRDefault="002F2695" w:rsidP="002F2695">
      <w:pPr>
        <w:numPr>
          <w:ilvl w:val="0"/>
          <w:numId w:val="17"/>
        </w:numPr>
        <w:rPr>
          <w:rFonts w:ascii="Arial" w:hAnsi="Arial" w:cs="Arial"/>
          <w:sz w:val="22"/>
          <w:szCs w:val="22"/>
        </w:rPr>
      </w:pPr>
      <w:r w:rsidRPr="00A839E8">
        <w:rPr>
          <w:rFonts w:ascii="Arial" w:hAnsi="Arial" w:cs="Arial"/>
          <w:sz w:val="22"/>
          <w:szCs w:val="22"/>
        </w:rPr>
        <w:t xml:space="preserve">Participate in training for the MDT and medical students </w:t>
      </w:r>
    </w:p>
    <w:p w:rsidR="002F2695" w:rsidRPr="00A839E8" w:rsidRDefault="002F2695" w:rsidP="002F2695">
      <w:pPr>
        <w:numPr>
          <w:ilvl w:val="0"/>
          <w:numId w:val="17"/>
        </w:numPr>
        <w:rPr>
          <w:rFonts w:ascii="Arial" w:hAnsi="Arial" w:cs="Arial"/>
          <w:sz w:val="22"/>
          <w:szCs w:val="22"/>
        </w:rPr>
      </w:pPr>
      <w:r w:rsidRPr="00A839E8">
        <w:rPr>
          <w:rFonts w:ascii="Arial" w:hAnsi="Arial" w:cs="Arial"/>
          <w:sz w:val="22"/>
          <w:szCs w:val="22"/>
        </w:rPr>
        <w:t>Be responsible for own development and CPD</w:t>
      </w:r>
    </w:p>
    <w:p w:rsidR="002F2695" w:rsidRPr="00A839E8" w:rsidRDefault="002F2695" w:rsidP="002F2695">
      <w:pPr>
        <w:rPr>
          <w:rFonts w:ascii="Arial" w:hAnsi="Arial" w:cs="Arial"/>
          <w:b/>
          <w:bCs/>
          <w:sz w:val="22"/>
          <w:szCs w:val="22"/>
          <w:u w:val="single"/>
        </w:rPr>
      </w:pPr>
    </w:p>
    <w:p w:rsidR="007A7EB3" w:rsidRPr="007A7EB3" w:rsidRDefault="007A7EB3" w:rsidP="007A7EB3">
      <w:pPr>
        <w:rPr>
          <w:rFonts w:ascii="Arial" w:hAnsi="Arial" w:cs="Arial"/>
          <w:b/>
          <w:bCs/>
          <w:sz w:val="22"/>
          <w:szCs w:val="22"/>
          <w:u w:val="single"/>
        </w:rPr>
      </w:pPr>
      <w:r w:rsidRPr="007A7EB3">
        <w:rPr>
          <w:rFonts w:ascii="Arial" w:hAnsi="Arial" w:cs="Arial"/>
          <w:b/>
          <w:bCs/>
          <w:sz w:val="22"/>
          <w:szCs w:val="22"/>
          <w:u w:val="single"/>
        </w:rPr>
        <w:t>Provide Cluster Information</w:t>
      </w:r>
    </w:p>
    <w:p w:rsidR="007A7EB3" w:rsidRPr="007A7EB3" w:rsidRDefault="007A7EB3" w:rsidP="007A7EB3">
      <w:pPr>
        <w:rPr>
          <w:rFonts w:ascii="Arial" w:hAnsi="Arial" w:cs="Arial"/>
          <w:b/>
          <w:bCs/>
          <w:sz w:val="22"/>
          <w:szCs w:val="22"/>
          <w:u w:val="single"/>
        </w:rPr>
      </w:pPr>
    </w:p>
    <w:p w:rsidR="007A7EB3" w:rsidRPr="007A7EB3" w:rsidRDefault="007A7EB3" w:rsidP="007A7EB3">
      <w:pPr>
        <w:numPr>
          <w:ilvl w:val="0"/>
          <w:numId w:val="18"/>
        </w:numPr>
        <w:rPr>
          <w:rFonts w:ascii="Arial" w:hAnsi="Arial" w:cs="Arial"/>
          <w:sz w:val="22"/>
          <w:szCs w:val="22"/>
        </w:rPr>
      </w:pPr>
      <w:r w:rsidRPr="007A7EB3">
        <w:rPr>
          <w:rFonts w:ascii="Arial" w:hAnsi="Arial" w:cs="Arial"/>
          <w:sz w:val="22"/>
          <w:szCs w:val="22"/>
        </w:rPr>
        <w:t>Provide monthly detailed reports on drug usage, identifying areas of growth to be addressed. This report should include interpretation of expenditure that is linked to activity within the service line or cluster</w:t>
      </w:r>
    </w:p>
    <w:p w:rsidR="007A7EB3" w:rsidRPr="007A7EB3" w:rsidRDefault="007A7EB3" w:rsidP="007A7EB3">
      <w:pPr>
        <w:numPr>
          <w:ilvl w:val="0"/>
          <w:numId w:val="18"/>
        </w:numPr>
        <w:rPr>
          <w:rFonts w:ascii="Arial" w:hAnsi="Arial" w:cs="Arial"/>
          <w:sz w:val="22"/>
          <w:szCs w:val="22"/>
        </w:rPr>
      </w:pPr>
      <w:r w:rsidRPr="007A7EB3">
        <w:rPr>
          <w:rFonts w:ascii="Arial" w:hAnsi="Arial" w:cs="Arial"/>
          <w:sz w:val="22"/>
          <w:szCs w:val="22"/>
        </w:rPr>
        <w:t>Provide assurance on formulary compliance for the cluster and address areas of poor compliance within the clinical service lines</w:t>
      </w:r>
    </w:p>
    <w:p w:rsidR="007A7EB3" w:rsidRPr="007A7EB3" w:rsidRDefault="007A7EB3" w:rsidP="007A7EB3">
      <w:pPr>
        <w:numPr>
          <w:ilvl w:val="0"/>
          <w:numId w:val="18"/>
        </w:numPr>
        <w:rPr>
          <w:rFonts w:ascii="Arial" w:hAnsi="Arial" w:cs="Arial"/>
          <w:sz w:val="22"/>
          <w:szCs w:val="22"/>
        </w:rPr>
      </w:pPr>
      <w:r w:rsidRPr="007A7EB3">
        <w:rPr>
          <w:rFonts w:ascii="Arial" w:hAnsi="Arial" w:cs="Arial"/>
          <w:sz w:val="22"/>
          <w:szCs w:val="22"/>
        </w:rPr>
        <w:t>Provide support to the cluster for delivery of work plans and any service developments requiring pharmacist input</w:t>
      </w:r>
    </w:p>
    <w:p w:rsidR="007A7EB3" w:rsidRPr="007A7EB3" w:rsidRDefault="007A7EB3" w:rsidP="007A7EB3">
      <w:pPr>
        <w:ind w:left="360"/>
        <w:rPr>
          <w:rFonts w:ascii="Arial" w:hAnsi="Arial" w:cs="Arial"/>
          <w:sz w:val="22"/>
          <w:szCs w:val="22"/>
        </w:rPr>
      </w:pPr>
    </w:p>
    <w:p w:rsidR="007A7EB3" w:rsidRPr="007A7EB3" w:rsidRDefault="007A7EB3" w:rsidP="007A7EB3">
      <w:pPr>
        <w:ind w:left="360"/>
        <w:rPr>
          <w:rFonts w:ascii="Arial" w:hAnsi="Arial" w:cs="Arial"/>
          <w:sz w:val="22"/>
          <w:szCs w:val="22"/>
        </w:rPr>
      </w:pPr>
    </w:p>
    <w:p w:rsidR="007A7EB3" w:rsidRPr="007A7EB3" w:rsidRDefault="007A7EB3" w:rsidP="007A7EB3">
      <w:pPr>
        <w:jc w:val="both"/>
        <w:rPr>
          <w:rFonts w:ascii="Arial" w:hAnsi="Arial" w:cs="Arial"/>
          <w:b/>
          <w:sz w:val="22"/>
          <w:szCs w:val="22"/>
          <w:u w:val="single"/>
        </w:rPr>
      </w:pPr>
      <w:r w:rsidRPr="007A7EB3">
        <w:rPr>
          <w:rFonts w:ascii="Arial" w:hAnsi="Arial" w:cs="Arial"/>
          <w:b/>
          <w:sz w:val="22"/>
          <w:szCs w:val="22"/>
          <w:u w:val="single"/>
        </w:rPr>
        <w:t>Miscellaneous and Other Duties</w:t>
      </w:r>
    </w:p>
    <w:p w:rsidR="007A7EB3" w:rsidRPr="007A7EB3" w:rsidRDefault="007A7EB3" w:rsidP="007A7EB3">
      <w:pPr>
        <w:jc w:val="both"/>
        <w:rPr>
          <w:rFonts w:ascii="Arial" w:hAnsi="Arial" w:cs="Arial"/>
          <w:b/>
          <w:sz w:val="22"/>
          <w:szCs w:val="22"/>
          <w:u w:val="single"/>
        </w:rPr>
      </w:pPr>
    </w:p>
    <w:p w:rsidR="007A7EB3" w:rsidRPr="007A7EB3" w:rsidRDefault="007A7EB3" w:rsidP="007A7EB3">
      <w:pPr>
        <w:rPr>
          <w:rFonts w:ascii="Arial" w:hAnsi="Arial" w:cs="Arial"/>
          <w:sz w:val="22"/>
          <w:szCs w:val="22"/>
        </w:rPr>
      </w:pPr>
      <w:r w:rsidRPr="007A7EB3">
        <w:rPr>
          <w:rFonts w:ascii="Arial" w:hAnsi="Arial" w:cs="Arial"/>
          <w:sz w:val="22"/>
          <w:szCs w:val="22"/>
        </w:rPr>
        <w:t>To participate in other duties appropriate to grade at the request of the relevant manager</w:t>
      </w:r>
    </w:p>
    <w:p w:rsidR="007A7EB3" w:rsidRPr="007A7EB3" w:rsidRDefault="007A7EB3" w:rsidP="007A7EB3">
      <w:pPr>
        <w:jc w:val="both"/>
        <w:rPr>
          <w:rFonts w:ascii="Arial" w:hAnsi="Arial" w:cs="Arial"/>
          <w:sz w:val="22"/>
          <w:szCs w:val="22"/>
        </w:rPr>
      </w:pPr>
      <w:r w:rsidRPr="007A7EB3">
        <w:rPr>
          <w:rFonts w:ascii="Arial" w:hAnsi="Arial" w:cs="Arial"/>
          <w:sz w:val="22"/>
          <w:szCs w:val="22"/>
        </w:rPr>
        <w:t>To participate in the late night, weekend and bank holiday rota according to departmental need</w:t>
      </w:r>
    </w:p>
    <w:p w:rsidR="00272D65" w:rsidRPr="00272D65" w:rsidRDefault="00272D65" w:rsidP="007A7EB3">
      <w:pPr>
        <w:jc w:val="both"/>
        <w:rPr>
          <w:rFonts w:ascii="Arial" w:hAnsi="Arial" w:cs="Arial"/>
          <w:sz w:val="22"/>
          <w:szCs w:val="22"/>
          <w:lang w:eastAsia="en-US"/>
        </w:rPr>
      </w:pPr>
    </w:p>
    <w:p w:rsidR="00272D65" w:rsidRPr="00272D65" w:rsidRDefault="00272D65" w:rsidP="00272D65">
      <w:pPr>
        <w:jc w:val="both"/>
        <w:rPr>
          <w:rFonts w:ascii="Arial" w:hAnsi="Arial" w:cs="Arial"/>
          <w:b/>
          <w:sz w:val="24"/>
          <w:szCs w:val="24"/>
          <w:lang w:eastAsia="en-US"/>
        </w:rPr>
      </w:pPr>
      <w:r>
        <w:rPr>
          <w:rFonts w:ascii="Arial" w:hAnsi="Arial" w:cs="Arial"/>
          <w:b/>
          <w:sz w:val="24"/>
          <w:szCs w:val="24"/>
          <w:lang w:eastAsia="en-US"/>
        </w:rPr>
        <w:t>Other responsibilities</w:t>
      </w:r>
    </w:p>
    <w:p w:rsidR="00272D65" w:rsidRPr="00272D65" w:rsidRDefault="00272D65" w:rsidP="0019164F">
      <w:pPr>
        <w:jc w:val="both"/>
        <w:rPr>
          <w:rFonts w:ascii="Arial" w:hAnsi="Arial" w:cs="Arial"/>
          <w:sz w:val="22"/>
          <w:szCs w:val="22"/>
          <w:lang w:eastAsia="en-US"/>
        </w:rPr>
      </w:pPr>
    </w:p>
    <w:p w:rsidR="003015A5" w:rsidRPr="00272D65" w:rsidRDefault="00F00C75" w:rsidP="00272D65">
      <w:pPr>
        <w:pStyle w:val="ListParagraph"/>
        <w:numPr>
          <w:ilvl w:val="0"/>
          <w:numId w:val="13"/>
        </w:numPr>
        <w:jc w:val="both"/>
        <w:rPr>
          <w:rFonts w:ascii="Arial" w:hAnsi="Arial" w:cs="Arial"/>
          <w:sz w:val="22"/>
          <w:szCs w:val="22"/>
          <w:lang w:eastAsia="en-US"/>
        </w:rPr>
      </w:pPr>
      <w:r w:rsidRPr="00272D65">
        <w:rPr>
          <w:rFonts w:ascii="Arial" w:hAnsi="Arial" w:cs="Arial"/>
          <w:sz w:val="22"/>
          <w:szCs w:val="22"/>
          <w:lang w:eastAsia="en-US"/>
        </w:rPr>
        <w:t xml:space="preserve">To participate in </w:t>
      </w:r>
      <w:r w:rsidR="00E04234" w:rsidRPr="00272D65">
        <w:rPr>
          <w:rFonts w:ascii="Arial" w:hAnsi="Arial" w:cs="Arial"/>
          <w:sz w:val="22"/>
          <w:szCs w:val="22"/>
          <w:lang w:eastAsia="en-US"/>
        </w:rPr>
        <w:t xml:space="preserve">the </w:t>
      </w:r>
      <w:r w:rsidRPr="00272D65">
        <w:rPr>
          <w:rFonts w:ascii="Arial" w:hAnsi="Arial" w:cs="Arial"/>
          <w:sz w:val="22"/>
          <w:szCs w:val="22"/>
          <w:lang w:eastAsia="en-US"/>
        </w:rPr>
        <w:t>annual appraisal scheme</w:t>
      </w:r>
      <w:r w:rsidR="00E04234" w:rsidRPr="00272D65">
        <w:rPr>
          <w:rFonts w:ascii="Arial" w:hAnsi="Arial" w:cs="Arial"/>
          <w:sz w:val="22"/>
          <w:szCs w:val="22"/>
          <w:lang w:eastAsia="en-US"/>
        </w:rPr>
        <w:t xml:space="preserve"> and u</w:t>
      </w:r>
      <w:r w:rsidRPr="00272D65">
        <w:rPr>
          <w:rFonts w:ascii="Arial" w:hAnsi="Arial" w:cs="Arial"/>
          <w:sz w:val="22"/>
          <w:szCs w:val="22"/>
          <w:lang w:eastAsia="en-US"/>
        </w:rPr>
        <w:t>ndertake appraisal of pharmacy team members as requested by the Clinical Pharmacy Manager</w:t>
      </w:r>
    </w:p>
    <w:p w:rsidR="00653E07" w:rsidRPr="00272D65" w:rsidRDefault="00653E07" w:rsidP="00272D65">
      <w:pPr>
        <w:pStyle w:val="ListParagraph"/>
        <w:numPr>
          <w:ilvl w:val="0"/>
          <w:numId w:val="13"/>
        </w:numPr>
        <w:jc w:val="both"/>
        <w:rPr>
          <w:rFonts w:ascii="Arial" w:hAnsi="Arial" w:cs="Arial"/>
          <w:sz w:val="22"/>
          <w:szCs w:val="22"/>
          <w:lang w:eastAsia="en-US"/>
        </w:rPr>
      </w:pPr>
      <w:r w:rsidRPr="00272D65">
        <w:rPr>
          <w:rFonts w:ascii="Arial" w:hAnsi="Arial" w:cs="Arial"/>
          <w:sz w:val="22"/>
          <w:szCs w:val="22"/>
          <w:lang w:eastAsia="en-US"/>
        </w:rPr>
        <w:t>To undertake any training required in order to maintain competency including mandatory training, e.g. Manual Handling</w:t>
      </w:r>
    </w:p>
    <w:p w:rsidR="00653E07" w:rsidRPr="002F2695" w:rsidRDefault="00653E07" w:rsidP="00272D65">
      <w:pPr>
        <w:pStyle w:val="ListParagraph"/>
        <w:numPr>
          <w:ilvl w:val="0"/>
          <w:numId w:val="13"/>
        </w:numPr>
        <w:jc w:val="both"/>
        <w:rPr>
          <w:rFonts w:ascii="Arial" w:hAnsi="Arial" w:cs="Arial"/>
          <w:b/>
          <w:sz w:val="22"/>
          <w:szCs w:val="22"/>
          <w:lang w:eastAsia="en-US"/>
        </w:rPr>
      </w:pPr>
      <w:r w:rsidRPr="00272D65">
        <w:rPr>
          <w:rFonts w:ascii="Arial" w:hAnsi="Arial" w:cs="Arial"/>
          <w:sz w:val="22"/>
          <w:szCs w:val="22"/>
          <w:lang w:eastAsia="en-US"/>
        </w:rPr>
        <w:t xml:space="preserve">To contribute to and work within a safe working environment </w:t>
      </w:r>
    </w:p>
    <w:p w:rsidR="002F2695" w:rsidRPr="00272D65" w:rsidRDefault="002F2695" w:rsidP="00272D65">
      <w:pPr>
        <w:pStyle w:val="ListParagraph"/>
        <w:numPr>
          <w:ilvl w:val="0"/>
          <w:numId w:val="13"/>
        </w:numPr>
        <w:jc w:val="both"/>
        <w:rPr>
          <w:rFonts w:ascii="Arial" w:hAnsi="Arial" w:cs="Arial"/>
          <w:b/>
          <w:sz w:val="22"/>
          <w:szCs w:val="22"/>
          <w:lang w:eastAsia="en-US"/>
        </w:rPr>
      </w:pPr>
      <w:r w:rsidRPr="00BE7486">
        <w:rPr>
          <w:rFonts w:ascii="Arial" w:hAnsi="Arial" w:cs="Arial"/>
          <w:bCs/>
          <w:sz w:val="22"/>
          <w:szCs w:val="22"/>
        </w:rPr>
        <w:t>To participate in flexible working arrangements including late duties, bank holidays and on call as appropriate</w:t>
      </w:r>
      <w:r>
        <w:rPr>
          <w:rFonts w:ascii="Arial" w:hAnsi="Arial" w:cs="Arial"/>
          <w:bCs/>
          <w:sz w:val="22"/>
          <w:szCs w:val="22"/>
        </w:rPr>
        <w:t xml:space="preserve">. </w:t>
      </w:r>
      <w:r w:rsidRPr="00E356CB">
        <w:rPr>
          <w:rFonts w:ascii="Arial" w:hAnsi="Arial" w:cs="Arial"/>
          <w:sz w:val="22"/>
          <w:szCs w:val="22"/>
        </w:rPr>
        <w:t>Please note that in order to deliver a high standard of care to patients the Pharmacy service operates 7 days a week and staff are therefore required to work some weekends as part of their contracted hours</w:t>
      </w:r>
      <w:r>
        <w:rPr>
          <w:rFonts w:ascii="Arial" w:hAnsi="Arial" w:cs="Arial"/>
          <w:sz w:val="22"/>
          <w:szCs w:val="22"/>
        </w:rPr>
        <w:t>.</w:t>
      </w: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r w:rsidRPr="00653E07">
        <w:rPr>
          <w:rFonts w:ascii="Arial" w:hAnsi="Arial" w:cs="Arial"/>
          <w:sz w:val="22"/>
          <w:szCs w:val="22"/>
          <w:lang w:eastAsia="en-US"/>
        </w:rPr>
        <w:t xml:space="preserve">As an employee of the Trust, it is a contractual duty that you abide by any relevant code of professional conduct and/or practice applicable to you.  A breach of this requirement may </w:t>
      </w:r>
      <w:r w:rsidRPr="00653E07">
        <w:rPr>
          <w:rFonts w:ascii="Arial" w:hAnsi="Arial" w:cs="Arial"/>
          <w:sz w:val="22"/>
          <w:szCs w:val="22"/>
          <w:lang w:eastAsia="en-US"/>
        </w:rPr>
        <w:lastRenderedPageBreak/>
        <w:t>result in action being taken against you (in accordance with the Trust’s disciplinary policy) up to and including dismissal.</w:t>
      </w: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r w:rsidRPr="00653E07">
        <w:rPr>
          <w:rFonts w:ascii="Arial" w:hAnsi="Arial" w:cs="Arial"/>
          <w:sz w:val="22"/>
          <w:szCs w:val="22"/>
          <w:lang w:eastAsia="en-US"/>
        </w:rPr>
        <w:t>The post holder is expected to comply with Trust Infection Control Policies and conduct him/her at all times in such a manner as to minimise the risk of healthcare associated infection.</w:t>
      </w:r>
    </w:p>
    <w:p w:rsidR="00653E07" w:rsidRPr="00653E07" w:rsidRDefault="00653E07" w:rsidP="00653E07">
      <w:pPr>
        <w:jc w:val="both"/>
        <w:rPr>
          <w:rFonts w:ascii="Arial" w:hAnsi="Arial" w:cs="Arial"/>
          <w:sz w:val="22"/>
          <w:szCs w:val="22"/>
        </w:rPr>
      </w:pPr>
    </w:p>
    <w:p w:rsidR="00653E07" w:rsidRPr="00653E07" w:rsidRDefault="00653E07" w:rsidP="00653E07">
      <w:pPr>
        <w:jc w:val="both"/>
        <w:rPr>
          <w:rFonts w:ascii="Arial" w:hAnsi="Arial" w:cs="Arial"/>
          <w:b/>
          <w:sz w:val="22"/>
          <w:szCs w:val="22"/>
          <w:lang w:eastAsia="en-US"/>
        </w:rPr>
      </w:pPr>
      <w:r w:rsidRPr="00653E07">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p w:rsidR="00653E07" w:rsidRPr="00653E07" w:rsidRDefault="00653E07" w:rsidP="00653E07">
      <w:pPr>
        <w:rPr>
          <w:rFonts w:ascii="Arial" w:hAnsi="Arial" w:cs="Arial"/>
          <w:b/>
          <w:sz w:val="22"/>
          <w:szCs w:val="22"/>
          <w:u w:val="single"/>
          <w:lang w:eastAsia="en-US"/>
        </w:rPr>
      </w:pPr>
    </w:p>
    <w:p w:rsidR="00FD27C6" w:rsidRDefault="00FD27C6" w:rsidP="00653E07">
      <w:pPr>
        <w:rPr>
          <w:rFonts w:ascii="Arial" w:hAnsi="Arial" w:cs="Arial"/>
          <w:b/>
          <w:sz w:val="22"/>
          <w:szCs w:val="22"/>
          <w:lang w:eastAsia="en-US"/>
        </w:rPr>
      </w:pPr>
    </w:p>
    <w:p w:rsidR="00653E07" w:rsidRPr="00653E07" w:rsidRDefault="00653E07" w:rsidP="00653E07">
      <w:pPr>
        <w:rPr>
          <w:rFonts w:ascii="Arial" w:hAnsi="Arial" w:cs="Arial"/>
          <w:b/>
          <w:sz w:val="22"/>
          <w:szCs w:val="22"/>
          <w:lang w:eastAsia="en-US"/>
        </w:rPr>
      </w:pPr>
      <w:r w:rsidRPr="00653E07">
        <w:rPr>
          <w:rFonts w:ascii="Arial" w:hAnsi="Arial" w:cs="Arial"/>
          <w:b/>
          <w:sz w:val="22"/>
          <w:szCs w:val="22"/>
          <w:lang w:eastAsia="en-US"/>
        </w:rPr>
        <w:t>THE TRUST – Vision and Values</w:t>
      </w:r>
    </w:p>
    <w:p w:rsidR="00653E07" w:rsidRPr="00653E07" w:rsidRDefault="00653E07" w:rsidP="00653E07">
      <w:pPr>
        <w:jc w:val="both"/>
        <w:rPr>
          <w:rFonts w:ascii="Arial" w:hAnsi="Arial" w:cs="Arial"/>
          <w:sz w:val="22"/>
          <w:szCs w:val="22"/>
          <w:lang w:eastAsia="en-US"/>
        </w:rPr>
      </w:pPr>
    </w:p>
    <w:p w:rsidR="00653E07" w:rsidRPr="00653E07" w:rsidRDefault="00653E07" w:rsidP="00653E07">
      <w:pPr>
        <w:rPr>
          <w:rFonts w:ascii="Arial" w:hAnsi="Arial" w:cs="Arial"/>
          <w:sz w:val="22"/>
          <w:szCs w:val="22"/>
          <w:lang w:eastAsia="en-US"/>
        </w:rPr>
      </w:pPr>
      <w:r w:rsidRPr="00653E07">
        <w:rPr>
          <w:rFonts w:ascii="Arial" w:hAnsi="Arial" w:cs="Arial"/>
          <w:sz w:val="22"/>
          <w:szCs w:val="22"/>
          <w:lang w:eastAsia="en-US"/>
        </w:rPr>
        <w:t>Our vision is to provide safe, high quality seamless services delivered with courtesy and respect. To achieve our vision we expect all our staff to uphold our Trust values. Our Trust values are:</w:t>
      </w:r>
    </w:p>
    <w:p w:rsidR="00653E07" w:rsidRPr="00653E07" w:rsidRDefault="00653E07" w:rsidP="00653E07">
      <w:pPr>
        <w:rPr>
          <w:rFonts w:ascii="Arial" w:hAnsi="Arial" w:cs="Arial"/>
          <w:sz w:val="22"/>
          <w:szCs w:val="22"/>
          <w:lang w:eastAsia="en-US"/>
        </w:rPr>
      </w:pPr>
    </w:p>
    <w:p w:rsidR="00653E07" w:rsidRPr="00653E07" w:rsidRDefault="00653E07" w:rsidP="00653E07">
      <w:pPr>
        <w:rPr>
          <w:rFonts w:ascii="Arial" w:hAnsi="Arial" w:cs="Arial"/>
          <w:sz w:val="22"/>
          <w:szCs w:val="22"/>
          <w:lang w:eastAsia="en-US"/>
        </w:rPr>
      </w:pPr>
      <w:r w:rsidRPr="00653E07">
        <w:rPr>
          <w:rFonts w:ascii="Arial" w:hAnsi="Arial" w:cs="Arial"/>
          <w:sz w:val="22"/>
          <w:szCs w:val="22"/>
          <w:lang w:eastAsia="en-US"/>
        </w:rPr>
        <w:t>Honesty, Openness &amp; Integrity</w:t>
      </w:r>
    </w:p>
    <w:p w:rsidR="00653E07" w:rsidRPr="00653E07" w:rsidRDefault="00653E07" w:rsidP="00653E07">
      <w:pPr>
        <w:rPr>
          <w:rFonts w:ascii="Arial" w:hAnsi="Arial" w:cs="Arial"/>
          <w:sz w:val="22"/>
          <w:szCs w:val="22"/>
          <w:lang w:eastAsia="en-US"/>
        </w:rPr>
      </w:pPr>
      <w:r w:rsidRPr="00653E07">
        <w:rPr>
          <w:rFonts w:ascii="Arial" w:hAnsi="Arial" w:cs="Arial"/>
          <w:sz w:val="22"/>
          <w:szCs w:val="22"/>
          <w:lang w:eastAsia="en-US"/>
        </w:rPr>
        <w:t>Fairness,</w:t>
      </w:r>
    </w:p>
    <w:p w:rsidR="00653E07" w:rsidRPr="00653E07" w:rsidRDefault="00653E07" w:rsidP="00653E07">
      <w:pPr>
        <w:rPr>
          <w:rFonts w:ascii="Arial" w:hAnsi="Arial" w:cs="Arial"/>
          <w:sz w:val="22"/>
          <w:szCs w:val="22"/>
          <w:lang w:eastAsia="en-US"/>
        </w:rPr>
      </w:pPr>
      <w:r w:rsidRPr="00653E07">
        <w:rPr>
          <w:rFonts w:ascii="Arial" w:hAnsi="Arial" w:cs="Arial"/>
          <w:sz w:val="22"/>
          <w:szCs w:val="22"/>
          <w:lang w:eastAsia="en-US"/>
        </w:rPr>
        <w:t>Inclusion &amp; Collaboration</w:t>
      </w:r>
    </w:p>
    <w:p w:rsidR="00653E07" w:rsidRPr="00653E07" w:rsidRDefault="00653E07" w:rsidP="00653E07">
      <w:pPr>
        <w:rPr>
          <w:rFonts w:ascii="Arial" w:hAnsi="Arial" w:cs="Arial"/>
          <w:sz w:val="22"/>
          <w:szCs w:val="22"/>
          <w:lang w:eastAsia="en-US"/>
        </w:rPr>
      </w:pPr>
      <w:r w:rsidRPr="00653E07">
        <w:rPr>
          <w:rFonts w:ascii="Arial" w:hAnsi="Arial" w:cs="Arial"/>
          <w:sz w:val="22"/>
          <w:szCs w:val="22"/>
          <w:lang w:eastAsia="en-US"/>
        </w:rPr>
        <w:t>Respect &amp; Dignity</w:t>
      </w:r>
    </w:p>
    <w:p w:rsidR="00653E07" w:rsidRPr="00653E07" w:rsidRDefault="00653E07" w:rsidP="00653E07">
      <w:pPr>
        <w:rPr>
          <w:rFonts w:ascii="Arial" w:hAnsi="Arial" w:cs="Arial"/>
          <w:sz w:val="22"/>
          <w:szCs w:val="22"/>
          <w:lang w:eastAsia="en-US"/>
        </w:rPr>
      </w:pPr>
    </w:p>
    <w:p w:rsidR="00653E07" w:rsidRPr="00653E07" w:rsidRDefault="00653E07" w:rsidP="00653E07">
      <w:pPr>
        <w:jc w:val="both"/>
        <w:rPr>
          <w:rFonts w:ascii="Arial" w:hAnsi="Arial" w:cs="Arial"/>
          <w:sz w:val="22"/>
          <w:szCs w:val="22"/>
          <w:lang w:eastAsia="en-US"/>
        </w:rPr>
      </w:pPr>
      <w:r w:rsidRPr="00653E07">
        <w:rPr>
          <w:rFonts w:ascii="Arial" w:hAnsi="Arial" w:cs="Arial"/>
          <w:sz w:val="22"/>
          <w:szCs w:val="22"/>
          <w:lang w:eastAsia="en-US"/>
        </w:rPr>
        <w:t>We recruit competent staff that we support in maintaining and extending their skills in accordance with the needs of the people we serve.  We will pay staff fairly and recognise the whole staff’s commitment to meeting the needs of our patients.</w:t>
      </w:r>
    </w:p>
    <w:p w:rsidR="00653E07" w:rsidRPr="00653E07" w:rsidRDefault="00653E07" w:rsidP="00653E07">
      <w:pPr>
        <w:jc w:val="both"/>
        <w:rPr>
          <w:rFonts w:ascii="Arial" w:hAnsi="Arial" w:cs="Arial"/>
          <w:sz w:val="22"/>
          <w:szCs w:val="22"/>
          <w:lang w:eastAsia="en-US"/>
        </w:rPr>
      </w:pPr>
    </w:p>
    <w:p w:rsidR="00653E07" w:rsidRPr="00653E07" w:rsidRDefault="00653E07" w:rsidP="00653E07">
      <w:pPr>
        <w:jc w:val="both"/>
        <w:rPr>
          <w:rFonts w:ascii="Arial" w:hAnsi="Arial" w:cs="Arial"/>
          <w:sz w:val="22"/>
          <w:szCs w:val="22"/>
          <w:lang w:eastAsia="en-US"/>
        </w:rPr>
      </w:pPr>
      <w:r w:rsidRPr="00653E07">
        <w:rPr>
          <w:rFonts w:ascii="Arial" w:hAnsi="Arial" w:cs="Arial"/>
          <w:sz w:val="22"/>
          <w:szCs w:val="22"/>
          <w:lang w:eastAsia="en-US"/>
        </w:rPr>
        <w:t xml:space="preserve">We are committed to equal opportunity for all and encourage flexible working arrangements including job sharing. </w:t>
      </w:r>
    </w:p>
    <w:p w:rsidR="00653E07" w:rsidRPr="00653E07" w:rsidRDefault="00653E07" w:rsidP="00653E07">
      <w:pPr>
        <w:jc w:val="both"/>
        <w:rPr>
          <w:rFonts w:ascii="Arial" w:hAnsi="Arial" w:cs="Arial"/>
          <w:sz w:val="22"/>
          <w:szCs w:val="22"/>
          <w:lang w:eastAsia="en-US"/>
        </w:rPr>
      </w:pPr>
    </w:p>
    <w:p w:rsidR="00653E07" w:rsidRPr="00653E07" w:rsidRDefault="00653E07" w:rsidP="00653E07">
      <w:pPr>
        <w:jc w:val="both"/>
        <w:rPr>
          <w:rFonts w:ascii="Arial" w:hAnsi="Arial" w:cs="Arial"/>
          <w:sz w:val="22"/>
          <w:szCs w:val="22"/>
        </w:rPr>
      </w:pPr>
      <w:r w:rsidRPr="00653E07">
        <w:rPr>
          <w:rFonts w:ascii="Arial" w:hAnsi="Arial" w:cs="Arial"/>
          <w:sz w:val="22"/>
          <w:szCs w:val="22"/>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653E07" w:rsidRPr="00653E07" w:rsidRDefault="00653E07" w:rsidP="00653E07">
      <w:pPr>
        <w:jc w:val="both"/>
        <w:rPr>
          <w:rFonts w:ascii="Arial" w:hAnsi="Arial" w:cs="Arial"/>
          <w:sz w:val="22"/>
          <w:szCs w:val="22"/>
          <w:lang w:eastAsia="en-US"/>
        </w:rPr>
      </w:pPr>
    </w:p>
    <w:p w:rsidR="00FD27C6" w:rsidRDefault="00FD27C6" w:rsidP="00B53A98">
      <w:pPr>
        <w:pStyle w:val="Heading3"/>
        <w:rPr>
          <w:rFonts w:ascii="Arial" w:hAnsi="Arial" w:cs="Arial"/>
          <w:b/>
          <w:color w:val="auto"/>
          <w:sz w:val="22"/>
          <w:szCs w:val="22"/>
        </w:rPr>
      </w:pPr>
    </w:p>
    <w:p w:rsidR="00B53A98" w:rsidRPr="00B80ED1" w:rsidRDefault="00B53A98" w:rsidP="00B53A98">
      <w:pPr>
        <w:pStyle w:val="Heading3"/>
        <w:rPr>
          <w:rFonts w:ascii="Arial" w:hAnsi="Arial" w:cs="Arial"/>
          <w:b/>
          <w:color w:val="auto"/>
          <w:sz w:val="22"/>
          <w:szCs w:val="22"/>
        </w:rPr>
      </w:pPr>
      <w:r w:rsidRPr="00B80ED1">
        <w:rPr>
          <w:rFonts w:ascii="Arial" w:hAnsi="Arial" w:cs="Arial"/>
          <w:b/>
          <w:color w:val="auto"/>
          <w:sz w:val="22"/>
          <w:szCs w:val="22"/>
        </w:rPr>
        <w:t>GENERAL</w:t>
      </w:r>
    </w:p>
    <w:p w:rsidR="00B53A98" w:rsidRPr="00EF52C9" w:rsidRDefault="00B53A98" w:rsidP="00B53A98">
      <w:pPr>
        <w:pStyle w:val="BodyText"/>
        <w:rPr>
          <w:rFonts w:ascii="Arial" w:hAnsi="Arial" w:cs="Arial"/>
          <w:sz w:val="22"/>
          <w:szCs w:val="22"/>
          <w:lang w:val="en-GB"/>
        </w:rPr>
      </w:pPr>
    </w:p>
    <w:p w:rsidR="00B53A98" w:rsidRPr="00A12733" w:rsidRDefault="00B53A98" w:rsidP="00B53A98">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B53A98" w:rsidRPr="00A12733" w:rsidRDefault="00B53A98" w:rsidP="00B53A98">
      <w:pPr>
        <w:rPr>
          <w:rFonts w:ascii="Arial" w:hAnsi="Arial" w:cs="Arial"/>
          <w:sz w:val="22"/>
          <w:szCs w:val="22"/>
        </w:rPr>
      </w:pPr>
    </w:p>
    <w:p w:rsidR="00B53A98" w:rsidRDefault="00E92C00">
      <w:r w:rsidRPr="00A12733">
        <w:rPr>
          <w:rFonts w:ascii="Arial" w:hAnsi="Arial" w:cs="Arial"/>
          <w:color w:val="000000"/>
          <w:sz w:val="22"/>
          <w:szCs w:val="22"/>
          <w:lang w:val="en-US"/>
        </w:rPr>
        <w:t>The RD&amp;E is a totally smoke-free Trust.  Smoking is not permitted anywhere on Trust property, including all buildings, grounds and car parks.  For help to quit call</w:t>
      </w:r>
      <w:r>
        <w:rPr>
          <w:rFonts w:ascii="Arial" w:hAnsi="Arial" w:cs="Arial"/>
          <w:color w:val="000000"/>
          <w:sz w:val="22"/>
          <w:szCs w:val="22"/>
          <w:lang w:val="en-US"/>
        </w:rPr>
        <w:t>:</w:t>
      </w:r>
      <w:r w:rsidRPr="00A12733">
        <w:rPr>
          <w:rFonts w:ascii="Arial" w:hAnsi="Arial" w:cs="Arial"/>
          <w:color w:val="000000"/>
          <w:sz w:val="22"/>
          <w:szCs w:val="22"/>
          <w:lang w:val="en-US"/>
        </w:rPr>
        <w:t xml:space="preserve"> 01392 207462.</w:t>
      </w:r>
      <w:r w:rsidR="00B53A98">
        <w:br w:type="page"/>
      </w:r>
    </w:p>
    <w:p w:rsidR="00610645" w:rsidRDefault="00610645"/>
    <w:p w:rsidR="00610645" w:rsidRPr="003B7F73" w:rsidRDefault="00610645">
      <w:pPr>
        <w:tabs>
          <w:tab w:val="left" w:pos="720"/>
        </w:tabs>
        <w:jc w:val="center"/>
        <w:rPr>
          <w:rFonts w:ascii="Arial" w:hAnsi="Arial" w:cs="Arial"/>
          <w:sz w:val="24"/>
          <w:szCs w:val="24"/>
          <w:u w:val="single"/>
        </w:rPr>
      </w:pPr>
      <w:r w:rsidRPr="003B7F73">
        <w:rPr>
          <w:rFonts w:ascii="Arial" w:hAnsi="Arial" w:cs="Arial"/>
          <w:b/>
          <w:sz w:val="24"/>
          <w:szCs w:val="24"/>
          <w:u w:val="single"/>
        </w:rPr>
        <w:t>POST ATTRIBUTES</w:t>
      </w:r>
    </w:p>
    <w:p w:rsidR="00610645" w:rsidRPr="003B7F73" w:rsidRDefault="00610645">
      <w:pPr>
        <w:tabs>
          <w:tab w:val="left" w:pos="720"/>
        </w:tabs>
        <w:rPr>
          <w:rFonts w:ascii="Arial" w:hAnsi="Arial" w:cs="Arial"/>
          <w:b/>
          <w:sz w:val="22"/>
          <w:szCs w:val="22"/>
        </w:rPr>
      </w:pPr>
    </w:p>
    <w:p w:rsidR="00E85CEA" w:rsidRPr="003B7F73" w:rsidRDefault="00E85CEA" w:rsidP="007A7EB3">
      <w:pPr>
        <w:ind w:left="1134" w:hanging="1134"/>
        <w:rPr>
          <w:rFonts w:ascii="Arial" w:hAnsi="Arial" w:cs="Arial"/>
          <w:b/>
          <w:sz w:val="22"/>
          <w:szCs w:val="22"/>
        </w:rPr>
      </w:pPr>
      <w:proofErr w:type="gramStart"/>
      <w:r>
        <w:rPr>
          <w:rFonts w:ascii="Arial" w:hAnsi="Arial" w:cs="Arial"/>
          <w:b/>
          <w:sz w:val="22"/>
          <w:szCs w:val="22"/>
        </w:rPr>
        <w:t xml:space="preserve">POST </w:t>
      </w:r>
      <w:r w:rsidRPr="007A7EB3">
        <w:rPr>
          <w:rFonts w:ascii="Arial" w:hAnsi="Arial" w:cs="Arial"/>
          <w:b/>
          <w:sz w:val="22"/>
          <w:szCs w:val="22"/>
        </w:rPr>
        <w:t>:</w:t>
      </w:r>
      <w:proofErr w:type="gramEnd"/>
      <w:r w:rsidRPr="007A7EB3">
        <w:rPr>
          <w:rFonts w:ascii="Arial" w:hAnsi="Arial" w:cs="Arial"/>
          <w:b/>
          <w:sz w:val="22"/>
          <w:szCs w:val="22"/>
        </w:rPr>
        <w:t xml:space="preserve">       </w:t>
      </w:r>
      <w:r w:rsidR="007A7EB3" w:rsidRPr="007A7EB3">
        <w:rPr>
          <w:rFonts w:ascii="Arial" w:hAnsi="Arial" w:cs="Arial"/>
          <w:b/>
          <w:bCs/>
          <w:sz w:val="22"/>
          <w:szCs w:val="22"/>
        </w:rPr>
        <w:t>Lead Clinical Pharmacist – Paediatrics, Neonates, Obstetrics &amp; Gynaecology</w:t>
      </w:r>
      <w:r w:rsidRPr="003B7F73">
        <w:rPr>
          <w:rFonts w:ascii="Arial" w:hAnsi="Arial" w:cs="Arial"/>
          <w:b/>
          <w:sz w:val="22"/>
          <w:szCs w:val="22"/>
        </w:rPr>
        <w:tab/>
      </w:r>
    </w:p>
    <w:p w:rsidR="00610645" w:rsidRPr="007F5CF0" w:rsidRDefault="00610645" w:rsidP="00743B70">
      <w:pPr>
        <w:ind w:left="2880" w:hanging="2880"/>
        <w:rPr>
          <w:rFonts w:ascii="Arial" w:hAnsi="Arial" w:cs="Arial"/>
          <w:b/>
          <w:sz w:val="22"/>
          <w:szCs w:val="22"/>
        </w:rPr>
      </w:pPr>
      <w:r w:rsidRPr="007F6246">
        <w:rPr>
          <w:rFonts w:ascii="Arial" w:hAnsi="Arial" w:cs="Arial"/>
          <w:b/>
          <w:sz w:val="22"/>
          <w:szCs w:val="22"/>
        </w:rPr>
        <w:t>BAND:</w:t>
      </w:r>
      <w:r w:rsidR="00E85CEA">
        <w:rPr>
          <w:rFonts w:ascii="Arial" w:hAnsi="Arial" w:cs="Arial"/>
          <w:b/>
          <w:sz w:val="22"/>
          <w:szCs w:val="22"/>
        </w:rPr>
        <w:t xml:space="preserve">       8</w:t>
      </w:r>
      <w:r w:rsidR="00AE0263">
        <w:rPr>
          <w:rFonts w:ascii="Arial" w:hAnsi="Arial" w:cs="Arial"/>
          <w:b/>
          <w:sz w:val="22"/>
          <w:szCs w:val="22"/>
        </w:rPr>
        <w:t>a</w:t>
      </w:r>
      <w:r>
        <w:rPr>
          <w:rFonts w:ascii="Arial" w:hAnsi="Arial" w:cs="Arial"/>
          <w:b/>
          <w:sz w:val="22"/>
          <w:szCs w:val="22"/>
        </w:rPr>
        <w:tab/>
      </w:r>
      <w:r w:rsidRPr="003B7F73">
        <w:rPr>
          <w:rFonts w:ascii="Arial" w:hAnsi="Arial" w:cs="Arial"/>
          <w:b/>
          <w:sz w:val="22"/>
          <w:szCs w:val="22"/>
        </w:rPr>
        <w:tab/>
      </w:r>
      <w:r>
        <w:rPr>
          <w:rFonts w:ascii="Arial" w:hAnsi="Arial" w:cs="Arial"/>
          <w:b/>
          <w:sz w:val="22"/>
          <w:szCs w:val="22"/>
        </w:rPr>
        <w:tab/>
      </w:r>
    </w:p>
    <w:tbl>
      <w:tblPr>
        <w:tblW w:w="9401"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21"/>
        <w:gridCol w:w="2034"/>
        <w:gridCol w:w="1746"/>
      </w:tblGrid>
      <w:tr w:rsidR="00610645" w:rsidRPr="003B7F73" w:rsidTr="00653E07">
        <w:tc>
          <w:tcPr>
            <w:tcW w:w="5621" w:type="dxa"/>
          </w:tcPr>
          <w:p w:rsidR="00610645" w:rsidRPr="003B7F73" w:rsidRDefault="00610645" w:rsidP="004A307D">
            <w:pPr>
              <w:tabs>
                <w:tab w:val="left" w:pos="720"/>
              </w:tabs>
              <w:jc w:val="center"/>
              <w:rPr>
                <w:rFonts w:ascii="Arial" w:hAnsi="Arial" w:cs="Arial"/>
                <w:b/>
                <w:sz w:val="22"/>
                <w:szCs w:val="22"/>
              </w:rPr>
            </w:pPr>
            <w:r w:rsidRPr="003B7F73">
              <w:rPr>
                <w:rFonts w:ascii="Arial" w:hAnsi="Arial" w:cs="Arial"/>
                <w:b/>
                <w:sz w:val="22"/>
                <w:szCs w:val="22"/>
              </w:rPr>
              <w:t>REQUIREMENTS</w:t>
            </w:r>
          </w:p>
        </w:tc>
        <w:tc>
          <w:tcPr>
            <w:tcW w:w="2034" w:type="dxa"/>
          </w:tcPr>
          <w:p w:rsidR="00610645" w:rsidRPr="003B7F73" w:rsidRDefault="00610645" w:rsidP="00346890">
            <w:pPr>
              <w:tabs>
                <w:tab w:val="left" w:pos="720"/>
              </w:tabs>
              <w:jc w:val="center"/>
              <w:rPr>
                <w:rFonts w:ascii="Arial" w:hAnsi="Arial" w:cs="Arial"/>
                <w:b/>
                <w:sz w:val="22"/>
                <w:szCs w:val="22"/>
              </w:rPr>
            </w:pPr>
            <w:r w:rsidRPr="003B7F73">
              <w:rPr>
                <w:rFonts w:ascii="Arial" w:hAnsi="Arial" w:cs="Arial"/>
                <w:b/>
                <w:sz w:val="22"/>
                <w:szCs w:val="22"/>
              </w:rPr>
              <w:t>At Recruitment</w:t>
            </w:r>
          </w:p>
        </w:tc>
        <w:tc>
          <w:tcPr>
            <w:tcW w:w="1746" w:type="dxa"/>
          </w:tcPr>
          <w:p w:rsidR="00610645" w:rsidRPr="003B7F73" w:rsidRDefault="00610645" w:rsidP="00BF5963">
            <w:pPr>
              <w:tabs>
                <w:tab w:val="left" w:pos="720"/>
              </w:tabs>
              <w:jc w:val="center"/>
              <w:rPr>
                <w:rFonts w:ascii="Arial" w:hAnsi="Arial" w:cs="Arial"/>
                <w:b/>
                <w:sz w:val="22"/>
                <w:szCs w:val="22"/>
              </w:rPr>
            </w:pPr>
            <w:r w:rsidRPr="003B7F73">
              <w:rPr>
                <w:rFonts w:ascii="Arial" w:hAnsi="Arial" w:cs="Arial"/>
                <w:b/>
                <w:sz w:val="22"/>
                <w:szCs w:val="22"/>
              </w:rPr>
              <w:t xml:space="preserve">At </w:t>
            </w:r>
            <w:r w:rsidR="00BF5963">
              <w:rPr>
                <w:rFonts w:ascii="Arial" w:hAnsi="Arial" w:cs="Arial"/>
                <w:b/>
                <w:sz w:val="22"/>
                <w:szCs w:val="22"/>
              </w:rPr>
              <w:t>PDR</w:t>
            </w:r>
          </w:p>
        </w:tc>
      </w:tr>
      <w:tr w:rsidR="00610645" w:rsidRPr="003B7F73" w:rsidTr="00653E07">
        <w:tc>
          <w:tcPr>
            <w:tcW w:w="5621" w:type="dxa"/>
          </w:tcPr>
          <w:p w:rsidR="00610645" w:rsidRPr="00110BA6" w:rsidRDefault="00610645" w:rsidP="00E2432F">
            <w:pPr>
              <w:tabs>
                <w:tab w:val="left" w:pos="720"/>
              </w:tabs>
              <w:rPr>
                <w:rFonts w:ascii="Arial" w:hAnsi="Arial" w:cs="Arial"/>
                <w:b/>
                <w:u w:val="single"/>
              </w:rPr>
            </w:pPr>
            <w:r w:rsidRPr="00110BA6">
              <w:rPr>
                <w:rFonts w:ascii="Arial" w:hAnsi="Arial" w:cs="Arial"/>
                <w:b/>
                <w:u w:val="single"/>
              </w:rPr>
              <w:t>QUALIFICATIONS</w:t>
            </w:r>
            <w:r w:rsidR="00F01C12">
              <w:rPr>
                <w:rFonts w:ascii="Arial" w:hAnsi="Arial" w:cs="Arial"/>
                <w:b/>
                <w:u w:val="single"/>
              </w:rPr>
              <w:t xml:space="preserve"> &amp; </w:t>
            </w:r>
            <w:r w:rsidRPr="00110BA6">
              <w:rPr>
                <w:rFonts w:ascii="Arial" w:hAnsi="Arial" w:cs="Arial"/>
                <w:b/>
                <w:u w:val="single"/>
              </w:rPr>
              <w:t>TRAINING :</w:t>
            </w:r>
          </w:p>
          <w:p w:rsidR="00A515A1" w:rsidRDefault="00A515A1" w:rsidP="00E2432F">
            <w:pPr>
              <w:tabs>
                <w:tab w:val="left" w:pos="720"/>
              </w:tabs>
              <w:rPr>
                <w:rFonts w:ascii="Arial" w:hAnsi="Arial" w:cs="Arial"/>
                <w:b/>
                <w:u w:val="single"/>
              </w:rPr>
            </w:pPr>
          </w:p>
          <w:p w:rsidR="00610645" w:rsidRPr="00110BA6" w:rsidRDefault="00610645" w:rsidP="00E2432F">
            <w:pPr>
              <w:tabs>
                <w:tab w:val="left" w:pos="720"/>
              </w:tabs>
              <w:rPr>
                <w:rFonts w:ascii="Arial" w:hAnsi="Arial" w:cs="Arial"/>
              </w:rPr>
            </w:pPr>
            <w:r w:rsidRPr="00110BA6">
              <w:rPr>
                <w:rFonts w:ascii="Arial" w:hAnsi="Arial" w:cs="Arial"/>
              </w:rPr>
              <w:t>Degree in Pharmacy</w:t>
            </w:r>
          </w:p>
          <w:p w:rsidR="00610645" w:rsidRPr="00110BA6" w:rsidRDefault="00610645" w:rsidP="00E2432F">
            <w:pPr>
              <w:tabs>
                <w:tab w:val="left" w:pos="720"/>
              </w:tabs>
              <w:rPr>
                <w:rFonts w:ascii="Arial" w:hAnsi="Arial" w:cs="Arial"/>
              </w:rPr>
            </w:pPr>
            <w:r>
              <w:rPr>
                <w:rFonts w:ascii="Arial" w:hAnsi="Arial" w:cs="Arial"/>
              </w:rPr>
              <w:t>Registration with GPhC</w:t>
            </w:r>
          </w:p>
          <w:p w:rsidR="00610645" w:rsidRPr="00110BA6" w:rsidRDefault="00610645" w:rsidP="00E2432F">
            <w:pPr>
              <w:rPr>
                <w:rFonts w:ascii="Arial" w:hAnsi="Arial" w:cs="Arial"/>
              </w:rPr>
            </w:pPr>
            <w:r w:rsidRPr="00110BA6">
              <w:rPr>
                <w:rFonts w:ascii="Arial" w:hAnsi="Arial" w:cs="Arial"/>
              </w:rPr>
              <w:t xml:space="preserve">Post-graduate clinical </w:t>
            </w:r>
            <w:r w:rsidR="007A7EB3">
              <w:rPr>
                <w:rFonts w:ascii="Arial" w:hAnsi="Arial" w:cs="Arial"/>
              </w:rPr>
              <w:t>specialist knowledge acquired through diploma level training or equivalent</w:t>
            </w:r>
          </w:p>
          <w:p w:rsidR="00610645" w:rsidRPr="00110BA6" w:rsidRDefault="00610645" w:rsidP="00743B70">
            <w:pPr>
              <w:rPr>
                <w:rFonts w:ascii="Arial" w:hAnsi="Arial" w:cs="Arial"/>
              </w:rPr>
            </w:pPr>
          </w:p>
        </w:tc>
        <w:tc>
          <w:tcPr>
            <w:tcW w:w="2034"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242D9D" w:rsidRPr="00110BA6" w:rsidRDefault="00242D9D" w:rsidP="00A515A1">
            <w:pPr>
              <w:tabs>
                <w:tab w:val="left" w:pos="720"/>
              </w:tabs>
              <w:jc w:val="center"/>
              <w:rPr>
                <w:rFonts w:ascii="Arial" w:hAnsi="Arial" w:cs="Arial"/>
              </w:rPr>
            </w:pPr>
          </w:p>
        </w:tc>
        <w:tc>
          <w:tcPr>
            <w:tcW w:w="1746"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242D9D" w:rsidRPr="00110BA6" w:rsidRDefault="00242D9D" w:rsidP="00A515A1">
            <w:pPr>
              <w:tabs>
                <w:tab w:val="left" w:pos="720"/>
              </w:tabs>
              <w:jc w:val="center"/>
              <w:rPr>
                <w:rFonts w:ascii="Arial" w:hAnsi="Arial" w:cs="Arial"/>
              </w:rPr>
            </w:pPr>
          </w:p>
        </w:tc>
      </w:tr>
      <w:tr w:rsidR="00610645" w:rsidRPr="003B7F73" w:rsidTr="00653E07">
        <w:tc>
          <w:tcPr>
            <w:tcW w:w="5621" w:type="dxa"/>
          </w:tcPr>
          <w:p w:rsidR="00610645" w:rsidRPr="00110BA6" w:rsidRDefault="00610645" w:rsidP="00E2432F">
            <w:pPr>
              <w:tabs>
                <w:tab w:val="left" w:pos="720"/>
              </w:tabs>
              <w:rPr>
                <w:rFonts w:ascii="Arial" w:hAnsi="Arial" w:cs="Arial"/>
                <w:b/>
                <w:u w:val="single"/>
              </w:rPr>
            </w:pPr>
            <w:r w:rsidRPr="00110BA6">
              <w:rPr>
                <w:rFonts w:ascii="Arial" w:hAnsi="Arial" w:cs="Arial"/>
                <w:b/>
                <w:u w:val="single"/>
              </w:rPr>
              <w:t>KNOWLEDGE/SKILLS:</w:t>
            </w:r>
          </w:p>
          <w:p w:rsidR="00610645" w:rsidRPr="00110BA6" w:rsidRDefault="00610645" w:rsidP="00E2432F">
            <w:pPr>
              <w:tabs>
                <w:tab w:val="left" w:pos="720"/>
              </w:tabs>
              <w:rPr>
                <w:rFonts w:ascii="Arial" w:hAnsi="Arial" w:cs="Arial"/>
                <w:b/>
                <w:u w:val="single"/>
              </w:rPr>
            </w:pPr>
          </w:p>
          <w:p w:rsidR="00610645" w:rsidRPr="00110BA6" w:rsidRDefault="00610645" w:rsidP="00E2432F">
            <w:pPr>
              <w:tabs>
                <w:tab w:val="left" w:pos="720"/>
              </w:tabs>
              <w:rPr>
                <w:rFonts w:ascii="Arial" w:hAnsi="Arial" w:cs="Arial"/>
              </w:rPr>
            </w:pPr>
            <w:r w:rsidRPr="00110BA6">
              <w:rPr>
                <w:rFonts w:ascii="Arial" w:hAnsi="Arial" w:cs="Arial"/>
              </w:rPr>
              <w:t>Excellent current knowledge of best clinical practice</w:t>
            </w:r>
          </w:p>
          <w:p w:rsidR="00610645" w:rsidRPr="00110BA6" w:rsidRDefault="00610645" w:rsidP="00E2432F">
            <w:pPr>
              <w:tabs>
                <w:tab w:val="left" w:pos="720"/>
              </w:tabs>
              <w:rPr>
                <w:rFonts w:ascii="Arial" w:hAnsi="Arial" w:cs="Arial"/>
              </w:rPr>
            </w:pPr>
            <w:r w:rsidRPr="00110BA6">
              <w:rPr>
                <w:rFonts w:ascii="Arial" w:hAnsi="Arial" w:cs="Arial"/>
              </w:rPr>
              <w:t>Effective written and oral communication skills</w:t>
            </w:r>
            <w:r w:rsidR="00252C2B">
              <w:rPr>
                <w:rFonts w:ascii="Arial" w:hAnsi="Arial" w:cs="Arial"/>
              </w:rPr>
              <w:t xml:space="preserve"> </w:t>
            </w:r>
            <w:r w:rsidR="00617DD5">
              <w:rPr>
                <w:rFonts w:ascii="Arial" w:hAnsi="Arial" w:cs="Arial"/>
              </w:rPr>
              <w:t xml:space="preserve">  </w:t>
            </w:r>
          </w:p>
          <w:p w:rsidR="00610645" w:rsidRDefault="00610645" w:rsidP="00E2432F">
            <w:pPr>
              <w:tabs>
                <w:tab w:val="left" w:pos="720"/>
              </w:tabs>
              <w:rPr>
                <w:rFonts w:ascii="Arial" w:hAnsi="Arial" w:cs="Arial"/>
              </w:rPr>
            </w:pPr>
            <w:r w:rsidRPr="00110BA6">
              <w:rPr>
                <w:rFonts w:ascii="Arial" w:hAnsi="Arial" w:cs="Arial"/>
              </w:rPr>
              <w:t>Excellent interpersonal skills</w:t>
            </w:r>
          </w:p>
          <w:p w:rsidR="007A7EB3" w:rsidRPr="00110BA6" w:rsidRDefault="007A7EB3" w:rsidP="00E2432F">
            <w:pPr>
              <w:tabs>
                <w:tab w:val="left" w:pos="720"/>
              </w:tabs>
              <w:rPr>
                <w:rFonts w:ascii="Arial" w:hAnsi="Arial" w:cs="Arial"/>
              </w:rPr>
            </w:pPr>
            <w:r>
              <w:rPr>
                <w:rFonts w:ascii="Arial" w:hAnsi="Arial" w:cs="Arial"/>
              </w:rPr>
              <w:t>Mentoring skills</w:t>
            </w:r>
          </w:p>
          <w:p w:rsidR="00610645" w:rsidRPr="00110BA6" w:rsidRDefault="00610645" w:rsidP="00E2432F">
            <w:pPr>
              <w:tabs>
                <w:tab w:val="left" w:pos="720"/>
              </w:tabs>
              <w:rPr>
                <w:rFonts w:ascii="Arial" w:hAnsi="Arial" w:cs="Arial"/>
              </w:rPr>
            </w:pPr>
            <w:r w:rsidRPr="00110BA6">
              <w:rPr>
                <w:rFonts w:ascii="Arial" w:hAnsi="Arial" w:cs="Arial"/>
              </w:rPr>
              <w:t>Influencing skills</w:t>
            </w:r>
          </w:p>
          <w:p w:rsidR="00610645" w:rsidRDefault="00610645" w:rsidP="00E2432F">
            <w:pPr>
              <w:rPr>
                <w:rFonts w:ascii="Arial" w:hAnsi="Arial" w:cs="Arial"/>
              </w:rPr>
            </w:pPr>
            <w:r w:rsidRPr="00110BA6">
              <w:rPr>
                <w:rFonts w:ascii="Arial" w:hAnsi="Arial" w:cs="Arial"/>
              </w:rPr>
              <w:t>Understanding of hospital pharmacy systems</w:t>
            </w:r>
          </w:p>
          <w:p w:rsidR="00610645" w:rsidRPr="00110BA6" w:rsidRDefault="007A7EB3" w:rsidP="00C907DD">
            <w:pPr>
              <w:rPr>
                <w:rFonts w:ascii="Arial" w:hAnsi="Arial" w:cs="Arial"/>
              </w:rPr>
            </w:pPr>
            <w:r>
              <w:rPr>
                <w:rFonts w:ascii="Arial" w:hAnsi="Arial" w:cs="Arial"/>
              </w:rPr>
              <w:t>Understanding of commissioning of high cost drugs</w:t>
            </w:r>
          </w:p>
        </w:tc>
        <w:tc>
          <w:tcPr>
            <w:tcW w:w="2034"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p>
          <w:p w:rsidR="007F5CF0" w:rsidRDefault="007F5CF0" w:rsidP="00E2432F">
            <w:pPr>
              <w:tabs>
                <w:tab w:val="left" w:pos="720"/>
              </w:tabs>
              <w:jc w:val="center"/>
              <w:rPr>
                <w:rFonts w:ascii="Arial" w:hAnsi="Arial" w:cs="Arial"/>
              </w:rPr>
            </w:pPr>
            <w:r>
              <w:rPr>
                <w:rFonts w:ascii="Arial" w:hAnsi="Arial" w:cs="Arial"/>
              </w:rPr>
              <w:t>E</w:t>
            </w:r>
          </w:p>
          <w:p w:rsidR="00617DD5" w:rsidRDefault="00617DD5" w:rsidP="00E2432F">
            <w:pPr>
              <w:tabs>
                <w:tab w:val="left" w:pos="720"/>
              </w:tabs>
              <w:jc w:val="center"/>
              <w:rPr>
                <w:rFonts w:ascii="Arial" w:hAnsi="Arial" w:cs="Arial"/>
              </w:rPr>
            </w:pPr>
            <w:r>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7A7EB3" w:rsidP="00E2432F">
            <w:pPr>
              <w:tabs>
                <w:tab w:val="left" w:pos="720"/>
              </w:tabs>
              <w:jc w:val="center"/>
              <w:rPr>
                <w:rFonts w:ascii="Arial" w:hAnsi="Arial" w:cs="Arial"/>
              </w:rPr>
            </w:pPr>
            <w:r>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Default="007F5CF0" w:rsidP="00E2432F">
            <w:pPr>
              <w:tabs>
                <w:tab w:val="left" w:pos="720"/>
              </w:tabs>
              <w:jc w:val="center"/>
              <w:rPr>
                <w:rFonts w:ascii="Arial" w:hAnsi="Arial" w:cs="Arial"/>
              </w:rPr>
            </w:pPr>
            <w:r>
              <w:rPr>
                <w:rFonts w:ascii="Arial" w:hAnsi="Arial" w:cs="Arial"/>
              </w:rPr>
              <w:t>E</w:t>
            </w:r>
          </w:p>
          <w:p w:rsidR="000632DB" w:rsidRDefault="007A7EB3" w:rsidP="00E2432F">
            <w:pPr>
              <w:tabs>
                <w:tab w:val="left" w:pos="720"/>
              </w:tabs>
              <w:jc w:val="center"/>
              <w:rPr>
                <w:rFonts w:ascii="Arial" w:hAnsi="Arial" w:cs="Arial"/>
              </w:rPr>
            </w:pPr>
            <w:r>
              <w:rPr>
                <w:rFonts w:ascii="Arial" w:hAnsi="Arial" w:cs="Arial"/>
              </w:rPr>
              <w:t>E</w:t>
            </w:r>
          </w:p>
          <w:p w:rsidR="00033B9B" w:rsidRPr="00110BA6" w:rsidRDefault="00033B9B" w:rsidP="007A7EB3">
            <w:pPr>
              <w:tabs>
                <w:tab w:val="left" w:pos="720"/>
              </w:tabs>
              <w:jc w:val="center"/>
              <w:rPr>
                <w:rFonts w:ascii="Arial" w:hAnsi="Arial" w:cs="Arial"/>
              </w:rPr>
            </w:pPr>
          </w:p>
        </w:tc>
        <w:tc>
          <w:tcPr>
            <w:tcW w:w="1746" w:type="dxa"/>
          </w:tcPr>
          <w:p w:rsidR="00610645" w:rsidRPr="00110BA6" w:rsidRDefault="00610645" w:rsidP="00E2432F">
            <w:pPr>
              <w:tabs>
                <w:tab w:val="left" w:pos="720"/>
              </w:tabs>
              <w:jc w:val="center"/>
              <w:rPr>
                <w:rFonts w:ascii="Arial" w:hAnsi="Arial" w:cs="Arial"/>
              </w:rPr>
            </w:pPr>
          </w:p>
          <w:p w:rsidR="007A7EB3" w:rsidRDefault="007A7EB3"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7F5CF0" w:rsidRDefault="007F5CF0" w:rsidP="00E2432F">
            <w:pPr>
              <w:tabs>
                <w:tab w:val="left" w:pos="720"/>
              </w:tabs>
              <w:jc w:val="center"/>
              <w:rPr>
                <w:rFonts w:ascii="Arial" w:hAnsi="Arial" w:cs="Arial"/>
              </w:rPr>
            </w:pPr>
            <w:r>
              <w:rPr>
                <w:rFonts w:ascii="Arial" w:hAnsi="Arial" w:cs="Arial"/>
              </w:rPr>
              <w:t>E</w:t>
            </w:r>
          </w:p>
          <w:p w:rsidR="00617DD5" w:rsidRDefault="00617DD5" w:rsidP="00E2432F">
            <w:pPr>
              <w:tabs>
                <w:tab w:val="left" w:pos="720"/>
              </w:tabs>
              <w:jc w:val="center"/>
              <w:rPr>
                <w:rFonts w:ascii="Arial" w:hAnsi="Arial" w:cs="Arial"/>
              </w:rPr>
            </w:pPr>
            <w:r>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033B9B" w:rsidRPr="00110BA6" w:rsidRDefault="00033B9B" w:rsidP="00131E3D">
            <w:pPr>
              <w:tabs>
                <w:tab w:val="left" w:pos="720"/>
              </w:tabs>
              <w:jc w:val="center"/>
              <w:rPr>
                <w:rFonts w:ascii="Arial" w:hAnsi="Arial" w:cs="Arial"/>
              </w:rPr>
            </w:pPr>
          </w:p>
        </w:tc>
      </w:tr>
      <w:tr w:rsidR="00610645" w:rsidRPr="003B7F73" w:rsidTr="00653E07">
        <w:tc>
          <w:tcPr>
            <w:tcW w:w="5621" w:type="dxa"/>
          </w:tcPr>
          <w:p w:rsidR="00610645" w:rsidRPr="00110BA6" w:rsidRDefault="00610645" w:rsidP="00E2432F">
            <w:pPr>
              <w:tabs>
                <w:tab w:val="left" w:pos="720"/>
              </w:tabs>
              <w:rPr>
                <w:rFonts w:ascii="Arial" w:hAnsi="Arial" w:cs="Arial"/>
                <w:b/>
                <w:u w:val="single"/>
              </w:rPr>
            </w:pPr>
            <w:r w:rsidRPr="00110BA6">
              <w:rPr>
                <w:rFonts w:ascii="Arial" w:hAnsi="Arial" w:cs="Arial"/>
                <w:b/>
                <w:u w:val="single"/>
              </w:rPr>
              <w:t>EXPERIENCE:</w:t>
            </w:r>
          </w:p>
          <w:p w:rsidR="00610645" w:rsidRDefault="00610645" w:rsidP="00E2432F">
            <w:pPr>
              <w:tabs>
                <w:tab w:val="left" w:pos="720"/>
              </w:tabs>
              <w:rPr>
                <w:rFonts w:ascii="Arial" w:hAnsi="Arial" w:cs="Arial"/>
                <w:b/>
                <w:u w:val="single"/>
              </w:rPr>
            </w:pPr>
          </w:p>
          <w:p w:rsidR="00610645" w:rsidRDefault="00610645" w:rsidP="00E2432F">
            <w:pPr>
              <w:tabs>
                <w:tab w:val="left" w:pos="720"/>
              </w:tabs>
              <w:rPr>
                <w:rFonts w:ascii="Arial" w:hAnsi="Arial" w:cs="Arial"/>
              </w:rPr>
            </w:pPr>
            <w:r w:rsidRPr="00110BA6">
              <w:rPr>
                <w:rFonts w:ascii="Arial" w:hAnsi="Arial" w:cs="Arial"/>
              </w:rPr>
              <w:t>Clinical experience across a range of specialities</w:t>
            </w:r>
          </w:p>
          <w:p w:rsidR="00242D9D" w:rsidRPr="00110BA6" w:rsidRDefault="007A7EB3" w:rsidP="00E2432F">
            <w:pPr>
              <w:tabs>
                <w:tab w:val="left" w:pos="720"/>
              </w:tabs>
              <w:rPr>
                <w:rFonts w:ascii="Arial" w:hAnsi="Arial" w:cs="Arial"/>
              </w:rPr>
            </w:pPr>
            <w:r>
              <w:rPr>
                <w:rFonts w:ascii="Arial" w:hAnsi="Arial" w:cs="Arial"/>
              </w:rPr>
              <w:t>Experience of the specific clinical area required for tis post</w:t>
            </w:r>
          </w:p>
          <w:p w:rsidR="00610645" w:rsidRDefault="007A7EB3" w:rsidP="00E2432F">
            <w:pPr>
              <w:tabs>
                <w:tab w:val="left" w:pos="720"/>
              </w:tabs>
              <w:rPr>
                <w:rFonts w:ascii="Arial" w:hAnsi="Arial" w:cs="Arial"/>
              </w:rPr>
            </w:pPr>
            <w:r>
              <w:rPr>
                <w:rFonts w:ascii="Arial" w:hAnsi="Arial" w:cs="Arial"/>
              </w:rPr>
              <w:t>A</w:t>
            </w:r>
            <w:r w:rsidR="00610645" w:rsidRPr="00110BA6">
              <w:rPr>
                <w:rFonts w:ascii="Arial" w:hAnsi="Arial" w:cs="Arial"/>
              </w:rPr>
              <w:t>udit</w:t>
            </w:r>
          </w:p>
          <w:p w:rsidR="00AB3DCF" w:rsidRDefault="007A7EB3" w:rsidP="007F5CF0">
            <w:pPr>
              <w:tabs>
                <w:tab w:val="left" w:pos="720"/>
              </w:tabs>
              <w:rPr>
                <w:rFonts w:ascii="Arial" w:hAnsi="Arial" w:cs="Arial"/>
              </w:rPr>
            </w:pPr>
            <w:r>
              <w:rPr>
                <w:rFonts w:ascii="Arial" w:hAnsi="Arial" w:cs="Arial"/>
              </w:rPr>
              <w:t>Practice research</w:t>
            </w:r>
          </w:p>
          <w:p w:rsidR="00610645" w:rsidRPr="00110BA6" w:rsidRDefault="007A7EB3" w:rsidP="00743B70">
            <w:pPr>
              <w:tabs>
                <w:tab w:val="left" w:pos="720"/>
              </w:tabs>
              <w:rPr>
                <w:rFonts w:ascii="Arial" w:hAnsi="Arial" w:cs="Arial"/>
              </w:rPr>
            </w:pPr>
            <w:r>
              <w:rPr>
                <w:rFonts w:ascii="Arial" w:hAnsi="Arial" w:cs="Arial"/>
              </w:rPr>
              <w:t>Evidence of financial analysis of drug usage data</w:t>
            </w:r>
          </w:p>
        </w:tc>
        <w:tc>
          <w:tcPr>
            <w:tcW w:w="2034"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p>
          <w:p w:rsidR="007F5CF0" w:rsidRDefault="007F5CF0" w:rsidP="00E2432F">
            <w:pPr>
              <w:tabs>
                <w:tab w:val="left" w:pos="720"/>
              </w:tabs>
              <w:jc w:val="center"/>
              <w:rPr>
                <w:rFonts w:ascii="Arial" w:hAnsi="Arial" w:cs="Arial"/>
              </w:rPr>
            </w:pPr>
            <w:r>
              <w:rPr>
                <w:rFonts w:ascii="Arial" w:hAnsi="Arial" w:cs="Arial"/>
              </w:rPr>
              <w:t>E</w:t>
            </w:r>
          </w:p>
          <w:p w:rsidR="00617DD5" w:rsidRDefault="007A7EB3" w:rsidP="00E2432F">
            <w:pPr>
              <w:tabs>
                <w:tab w:val="left" w:pos="720"/>
              </w:tabs>
              <w:jc w:val="center"/>
              <w:rPr>
                <w:rFonts w:ascii="Arial" w:hAnsi="Arial" w:cs="Arial"/>
              </w:rPr>
            </w:pPr>
            <w:r>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A515A1" w:rsidP="00E2432F">
            <w:pPr>
              <w:tabs>
                <w:tab w:val="left" w:pos="720"/>
              </w:tabs>
              <w:jc w:val="center"/>
              <w:rPr>
                <w:rFonts w:ascii="Arial" w:hAnsi="Arial" w:cs="Arial"/>
              </w:rPr>
            </w:pPr>
            <w:r>
              <w:rPr>
                <w:rFonts w:ascii="Arial" w:hAnsi="Arial" w:cs="Arial"/>
              </w:rPr>
              <w:t>D</w:t>
            </w:r>
          </w:p>
          <w:p w:rsidR="004046EE" w:rsidRPr="00110BA6" w:rsidRDefault="007A7EB3" w:rsidP="00E2432F">
            <w:pPr>
              <w:tabs>
                <w:tab w:val="left" w:pos="720"/>
              </w:tabs>
              <w:jc w:val="center"/>
              <w:rPr>
                <w:rFonts w:ascii="Arial" w:hAnsi="Arial" w:cs="Arial"/>
              </w:rPr>
            </w:pPr>
            <w:r>
              <w:rPr>
                <w:rFonts w:ascii="Arial" w:hAnsi="Arial" w:cs="Arial"/>
              </w:rPr>
              <w:t>E</w:t>
            </w:r>
          </w:p>
        </w:tc>
        <w:tc>
          <w:tcPr>
            <w:tcW w:w="1746"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7DD5" w:rsidRDefault="007A7EB3" w:rsidP="00E2432F">
            <w:pPr>
              <w:tabs>
                <w:tab w:val="left" w:pos="720"/>
              </w:tabs>
              <w:jc w:val="center"/>
              <w:rPr>
                <w:rFonts w:ascii="Arial" w:hAnsi="Arial" w:cs="Arial"/>
              </w:rPr>
            </w:pPr>
            <w:r>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Default="00610645" w:rsidP="00E2432F">
            <w:pPr>
              <w:tabs>
                <w:tab w:val="left" w:pos="720"/>
              </w:tabs>
              <w:jc w:val="center"/>
              <w:rPr>
                <w:rFonts w:ascii="Arial" w:hAnsi="Arial" w:cs="Arial"/>
              </w:rPr>
            </w:pPr>
            <w:r w:rsidRPr="00110BA6">
              <w:rPr>
                <w:rFonts w:ascii="Arial" w:hAnsi="Arial" w:cs="Arial"/>
              </w:rPr>
              <w:t>E</w:t>
            </w:r>
          </w:p>
          <w:p w:rsidR="00AB3DCF" w:rsidRPr="00110BA6" w:rsidRDefault="00AB3DCF" w:rsidP="00E2432F">
            <w:pPr>
              <w:tabs>
                <w:tab w:val="left" w:pos="720"/>
              </w:tabs>
              <w:jc w:val="center"/>
              <w:rPr>
                <w:rFonts w:ascii="Arial" w:hAnsi="Arial" w:cs="Arial"/>
              </w:rPr>
            </w:pPr>
            <w:r>
              <w:rPr>
                <w:rFonts w:ascii="Arial" w:hAnsi="Arial" w:cs="Arial"/>
              </w:rPr>
              <w:t>E</w:t>
            </w:r>
          </w:p>
          <w:p w:rsidR="004046EE" w:rsidRPr="00110BA6" w:rsidRDefault="004046EE" w:rsidP="00E2432F">
            <w:pPr>
              <w:tabs>
                <w:tab w:val="left" w:pos="720"/>
              </w:tabs>
              <w:jc w:val="center"/>
              <w:rPr>
                <w:rFonts w:ascii="Arial" w:hAnsi="Arial" w:cs="Arial"/>
              </w:rPr>
            </w:pPr>
          </w:p>
        </w:tc>
      </w:tr>
      <w:tr w:rsidR="00610645" w:rsidRPr="003B7F73" w:rsidTr="00653E07">
        <w:tc>
          <w:tcPr>
            <w:tcW w:w="5621" w:type="dxa"/>
          </w:tcPr>
          <w:p w:rsidR="00610645" w:rsidRPr="00110BA6" w:rsidRDefault="00610645" w:rsidP="00E2432F">
            <w:pPr>
              <w:tabs>
                <w:tab w:val="left" w:pos="720"/>
              </w:tabs>
              <w:rPr>
                <w:rFonts w:ascii="Arial" w:hAnsi="Arial" w:cs="Arial"/>
                <w:b/>
                <w:u w:val="single"/>
              </w:rPr>
            </w:pPr>
            <w:r w:rsidRPr="00110BA6">
              <w:rPr>
                <w:rFonts w:ascii="Arial" w:hAnsi="Arial" w:cs="Arial"/>
                <w:b/>
                <w:u w:val="single"/>
              </w:rPr>
              <w:t>PERSONAL REQUIREMENTS:</w:t>
            </w:r>
          </w:p>
          <w:p w:rsidR="00610645" w:rsidRDefault="00610645" w:rsidP="00E2432F">
            <w:pPr>
              <w:tabs>
                <w:tab w:val="left" w:pos="720"/>
              </w:tabs>
              <w:rPr>
                <w:rFonts w:ascii="Arial" w:hAnsi="Arial" w:cs="Arial"/>
                <w:b/>
                <w:u w:val="single"/>
              </w:rPr>
            </w:pPr>
          </w:p>
          <w:p w:rsidR="00610645" w:rsidRPr="00110BA6" w:rsidRDefault="00610645" w:rsidP="00E2432F">
            <w:pPr>
              <w:tabs>
                <w:tab w:val="left" w:pos="720"/>
              </w:tabs>
              <w:rPr>
                <w:rFonts w:ascii="Arial" w:hAnsi="Arial" w:cs="Arial"/>
              </w:rPr>
            </w:pPr>
            <w:r w:rsidRPr="00110BA6">
              <w:rPr>
                <w:rFonts w:ascii="Arial" w:hAnsi="Arial" w:cs="Arial"/>
              </w:rPr>
              <w:t>Flexible</w:t>
            </w:r>
          </w:p>
          <w:p w:rsidR="00610645" w:rsidRPr="00110BA6" w:rsidRDefault="00610645" w:rsidP="00E2432F">
            <w:pPr>
              <w:tabs>
                <w:tab w:val="left" w:pos="720"/>
              </w:tabs>
              <w:rPr>
                <w:rFonts w:ascii="Arial" w:hAnsi="Arial" w:cs="Arial"/>
              </w:rPr>
            </w:pPr>
            <w:r w:rsidRPr="00110BA6">
              <w:rPr>
                <w:rFonts w:ascii="Arial" w:hAnsi="Arial" w:cs="Arial"/>
              </w:rPr>
              <w:t>Creative thinker</w:t>
            </w:r>
            <w:r w:rsidR="00711BF1">
              <w:rPr>
                <w:rFonts w:ascii="Arial" w:hAnsi="Arial" w:cs="Arial"/>
              </w:rPr>
              <w:t xml:space="preserve"> &amp; able to problem solve</w:t>
            </w:r>
          </w:p>
          <w:p w:rsidR="00610645" w:rsidRDefault="00610645" w:rsidP="00EE793E">
            <w:pPr>
              <w:tabs>
                <w:tab w:val="left" w:pos="720"/>
              </w:tabs>
              <w:rPr>
                <w:rFonts w:ascii="Arial" w:hAnsi="Arial" w:cs="Arial"/>
              </w:rPr>
            </w:pPr>
            <w:r w:rsidRPr="00110BA6">
              <w:rPr>
                <w:rFonts w:ascii="Arial" w:hAnsi="Arial" w:cs="Arial"/>
              </w:rPr>
              <w:t>Good team-worker</w:t>
            </w:r>
          </w:p>
          <w:p w:rsidR="00EE793E" w:rsidRPr="00110BA6" w:rsidRDefault="00EE793E" w:rsidP="007A7EB3">
            <w:pPr>
              <w:tabs>
                <w:tab w:val="left" w:pos="720"/>
              </w:tabs>
              <w:rPr>
                <w:rFonts w:ascii="Arial" w:hAnsi="Arial" w:cs="Arial"/>
              </w:rPr>
            </w:pPr>
            <w:r>
              <w:rPr>
                <w:rFonts w:ascii="Arial" w:hAnsi="Arial" w:cs="Arial"/>
              </w:rPr>
              <w:t>Ab</w:t>
            </w:r>
            <w:r w:rsidR="007A7EB3">
              <w:rPr>
                <w:rFonts w:ascii="Arial" w:hAnsi="Arial" w:cs="Arial"/>
              </w:rPr>
              <w:t>i</w:t>
            </w:r>
            <w:r>
              <w:rPr>
                <w:rFonts w:ascii="Arial" w:hAnsi="Arial" w:cs="Arial"/>
              </w:rPr>
              <w:t>l</w:t>
            </w:r>
            <w:r w:rsidR="007A7EB3">
              <w:rPr>
                <w:rFonts w:ascii="Arial" w:hAnsi="Arial" w:cs="Arial"/>
              </w:rPr>
              <w:t>ity</w:t>
            </w:r>
            <w:r>
              <w:rPr>
                <w:rFonts w:ascii="Arial" w:hAnsi="Arial" w:cs="Arial"/>
              </w:rPr>
              <w:t xml:space="preserve"> to </w:t>
            </w:r>
            <w:r w:rsidR="007A7EB3">
              <w:rPr>
                <w:rFonts w:ascii="Arial" w:hAnsi="Arial" w:cs="Arial"/>
              </w:rPr>
              <w:t>think clearly and work effectively under pressure</w:t>
            </w:r>
          </w:p>
        </w:tc>
        <w:tc>
          <w:tcPr>
            <w:tcW w:w="2034" w:type="dxa"/>
          </w:tcPr>
          <w:p w:rsidR="00610645" w:rsidRPr="00BE7486" w:rsidRDefault="00610645" w:rsidP="00DD7680">
            <w:pPr>
              <w:tabs>
                <w:tab w:val="left" w:pos="720"/>
              </w:tabs>
              <w:jc w:val="center"/>
              <w:rPr>
                <w:rFonts w:ascii="Arial" w:hAnsi="Arial" w:cs="Arial"/>
              </w:rPr>
            </w:pPr>
          </w:p>
          <w:p w:rsidR="00610645" w:rsidRPr="00BE7486" w:rsidRDefault="00610645" w:rsidP="00DD7680">
            <w:pPr>
              <w:tabs>
                <w:tab w:val="left" w:pos="720"/>
              </w:tabs>
              <w:jc w:val="center"/>
              <w:rPr>
                <w:rFonts w:ascii="Arial" w:hAnsi="Arial" w:cs="Arial"/>
              </w:rPr>
            </w:pPr>
          </w:p>
          <w:p w:rsidR="00610645" w:rsidRDefault="00610645" w:rsidP="00747B99">
            <w:pPr>
              <w:tabs>
                <w:tab w:val="left" w:pos="720"/>
              </w:tabs>
              <w:jc w:val="center"/>
              <w:rPr>
                <w:rFonts w:ascii="Arial" w:hAnsi="Arial" w:cs="Arial"/>
              </w:rPr>
            </w:pPr>
            <w:r>
              <w:rPr>
                <w:rFonts w:ascii="Arial" w:hAnsi="Arial" w:cs="Arial"/>
              </w:rPr>
              <w:t>E</w:t>
            </w:r>
          </w:p>
          <w:p w:rsidR="007F5CF0" w:rsidRDefault="007A7EB3" w:rsidP="00747B99">
            <w:pPr>
              <w:tabs>
                <w:tab w:val="left" w:pos="720"/>
              </w:tabs>
              <w:jc w:val="center"/>
              <w:rPr>
                <w:rFonts w:ascii="Arial" w:hAnsi="Arial" w:cs="Arial"/>
              </w:rPr>
            </w:pPr>
            <w:r>
              <w:rPr>
                <w:rFonts w:ascii="Arial" w:hAnsi="Arial" w:cs="Arial"/>
              </w:rPr>
              <w:t>D</w:t>
            </w:r>
          </w:p>
          <w:p w:rsidR="00610645" w:rsidRDefault="00610645" w:rsidP="00747B99">
            <w:pPr>
              <w:tabs>
                <w:tab w:val="left" w:pos="720"/>
              </w:tabs>
              <w:jc w:val="center"/>
              <w:rPr>
                <w:rFonts w:ascii="Arial" w:hAnsi="Arial" w:cs="Arial"/>
              </w:rPr>
            </w:pPr>
            <w:r>
              <w:rPr>
                <w:rFonts w:ascii="Arial" w:hAnsi="Arial" w:cs="Arial"/>
              </w:rPr>
              <w:t>E</w:t>
            </w:r>
          </w:p>
          <w:p w:rsidR="00610645" w:rsidRDefault="00610645" w:rsidP="00747B99">
            <w:pPr>
              <w:tabs>
                <w:tab w:val="left" w:pos="720"/>
              </w:tabs>
              <w:jc w:val="center"/>
              <w:rPr>
                <w:rFonts w:ascii="Arial" w:hAnsi="Arial" w:cs="Arial"/>
              </w:rPr>
            </w:pPr>
            <w:r>
              <w:rPr>
                <w:rFonts w:ascii="Arial" w:hAnsi="Arial" w:cs="Arial"/>
              </w:rPr>
              <w:t>E</w:t>
            </w:r>
          </w:p>
          <w:p w:rsidR="000632DB" w:rsidRPr="00BE7486" w:rsidRDefault="000632DB" w:rsidP="00747B99">
            <w:pPr>
              <w:tabs>
                <w:tab w:val="left" w:pos="720"/>
              </w:tabs>
              <w:jc w:val="center"/>
              <w:rPr>
                <w:rFonts w:ascii="Arial" w:hAnsi="Arial" w:cs="Arial"/>
              </w:rPr>
            </w:pPr>
          </w:p>
        </w:tc>
        <w:tc>
          <w:tcPr>
            <w:tcW w:w="1746" w:type="dxa"/>
          </w:tcPr>
          <w:p w:rsidR="00610645" w:rsidRPr="00BE7486" w:rsidRDefault="00610645" w:rsidP="00DD7680">
            <w:pPr>
              <w:tabs>
                <w:tab w:val="left" w:pos="720"/>
              </w:tabs>
              <w:jc w:val="center"/>
              <w:rPr>
                <w:rFonts w:ascii="Arial" w:hAnsi="Arial" w:cs="Arial"/>
              </w:rPr>
            </w:pPr>
          </w:p>
          <w:p w:rsidR="00610645" w:rsidRPr="00BE7486" w:rsidRDefault="00610645" w:rsidP="00DD7680">
            <w:pPr>
              <w:tabs>
                <w:tab w:val="left" w:pos="720"/>
              </w:tabs>
              <w:jc w:val="center"/>
              <w:rPr>
                <w:rFonts w:ascii="Arial" w:hAnsi="Arial" w:cs="Arial"/>
              </w:rPr>
            </w:pPr>
          </w:p>
          <w:p w:rsidR="00610645" w:rsidRDefault="00610645" w:rsidP="00DD7680">
            <w:pPr>
              <w:tabs>
                <w:tab w:val="left" w:pos="720"/>
              </w:tabs>
              <w:jc w:val="center"/>
              <w:rPr>
                <w:rFonts w:ascii="Arial" w:hAnsi="Arial" w:cs="Arial"/>
              </w:rPr>
            </w:pPr>
            <w:r>
              <w:rPr>
                <w:rFonts w:ascii="Arial" w:hAnsi="Arial" w:cs="Arial"/>
              </w:rPr>
              <w:t>E</w:t>
            </w:r>
          </w:p>
          <w:p w:rsidR="007F5CF0" w:rsidRDefault="007A7EB3" w:rsidP="00DD7680">
            <w:pPr>
              <w:tabs>
                <w:tab w:val="left" w:pos="720"/>
              </w:tabs>
              <w:jc w:val="center"/>
              <w:rPr>
                <w:rFonts w:ascii="Arial" w:hAnsi="Arial" w:cs="Arial"/>
              </w:rPr>
            </w:pPr>
            <w:r>
              <w:rPr>
                <w:rFonts w:ascii="Arial" w:hAnsi="Arial" w:cs="Arial"/>
              </w:rPr>
              <w:t>E</w:t>
            </w:r>
          </w:p>
          <w:p w:rsidR="00610645" w:rsidRDefault="00610645" w:rsidP="00DD7680">
            <w:pPr>
              <w:tabs>
                <w:tab w:val="left" w:pos="720"/>
              </w:tabs>
              <w:jc w:val="center"/>
              <w:rPr>
                <w:rFonts w:ascii="Arial" w:hAnsi="Arial" w:cs="Arial"/>
              </w:rPr>
            </w:pPr>
            <w:r>
              <w:rPr>
                <w:rFonts w:ascii="Arial" w:hAnsi="Arial" w:cs="Arial"/>
              </w:rPr>
              <w:t>E</w:t>
            </w:r>
          </w:p>
          <w:p w:rsidR="00610645" w:rsidRDefault="00610645" w:rsidP="00DD7680">
            <w:pPr>
              <w:tabs>
                <w:tab w:val="left" w:pos="720"/>
              </w:tabs>
              <w:jc w:val="center"/>
              <w:rPr>
                <w:rFonts w:ascii="Arial" w:hAnsi="Arial" w:cs="Arial"/>
              </w:rPr>
            </w:pPr>
            <w:r>
              <w:rPr>
                <w:rFonts w:ascii="Arial" w:hAnsi="Arial" w:cs="Arial"/>
              </w:rPr>
              <w:t>E</w:t>
            </w:r>
          </w:p>
          <w:p w:rsidR="000632DB" w:rsidRPr="00BE7486" w:rsidRDefault="000632DB" w:rsidP="00DD7680">
            <w:pPr>
              <w:tabs>
                <w:tab w:val="left" w:pos="720"/>
              </w:tabs>
              <w:jc w:val="center"/>
              <w:rPr>
                <w:rFonts w:ascii="Arial" w:hAnsi="Arial" w:cs="Arial"/>
              </w:rPr>
            </w:pPr>
          </w:p>
        </w:tc>
      </w:tr>
    </w:tbl>
    <w:p w:rsidR="00610645" w:rsidRDefault="00610645" w:rsidP="00743B70">
      <w:pPr>
        <w:tabs>
          <w:tab w:val="left" w:pos="720"/>
        </w:tabs>
        <w:rPr>
          <w:rFonts w:ascii="Arial" w:hAnsi="Arial" w:cs="Arial"/>
          <w:sz w:val="22"/>
          <w:szCs w:val="22"/>
        </w:rPr>
      </w:pPr>
      <w:r w:rsidRPr="003B7F73">
        <w:rPr>
          <w:rFonts w:ascii="Arial" w:hAnsi="Arial" w:cs="Arial"/>
          <w:sz w:val="22"/>
          <w:szCs w:val="22"/>
        </w:rPr>
        <w:t xml:space="preserve">* </w:t>
      </w:r>
      <w:r w:rsidRPr="003B7F73">
        <w:rPr>
          <w:rFonts w:ascii="Arial" w:hAnsi="Arial" w:cs="Arial"/>
          <w:b/>
          <w:sz w:val="22"/>
          <w:szCs w:val="22"/>
        </w:rPr>
        <w:t>E</w:t>
      </w:r>
      <w:r w:rsidRPr="003B7F73">
        <w:rPr>
          <w:rFonts w:ascii="Arial" w:hAnsi="Arial" w:cs="Arial"/>
          <w:sz w:val="22"/>
          <w:szCs w:val="22"/>
        </w:rPr>
        <w:t>ssential/</w:t>
      </w:r>
      <w:r w:rsidRPr="003B7F73">
        <w:rPr>
          <w:rFonts w:ascii="Arial" w:hAnsi="Arial" w:cs="Arial"/>
          <w:b/>
          <w:sz w:val="22"/>
          <w:szCs w:val="22"/>
        </w:rPr>
        <w:t>D</w:t>
      </w:r>
      <w:r w:rsidRPr="003B7F73">
        <w:rPr>
          <w:rFonts w:ascii="Arial" w:hAnsi="Arial" w:cs="Arial"/>
          <w:sz w:val="22"/>
          <w:szCs w:val="22"/>
        </w:rPr>
        <w:t>esirable</w:t>
      </w:r>
    </w:p>
    <w:tbl>
      <w:tblPr>
        <w:tblW w:w="9498" w:type="dxa"/>
        <w:tblInd w:w="-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425"/>
        <w:gridCol w:w="2693"/>
        <w:gridCol w:w="426"/>
        <w:gridCol w:w="2976"/>
        <w:gridCol w:w="426"/>
      </w:tblGrid>
      <w:tr w:rsidR="00610645" w:rsidRPr="00444B12">
        <w:tc>
          <w:tcPr>
            <w:tcW w:w="9498" w:type="dxa"/>
            <w:gridSpan w:val="6"/>
            <w:shd w:val="pct5" w:color="auto" w:fill="auto"/>
          </w:tcPr>
          <w:p w:rsidR="00610645" w:rsidRPr="00444B12" w:rsidRDefault="00610645" w:rsidP="001A0043">
            <w:pPr>
              <w:jc w:val="center"/>
              <w:rPr>
                <w:rFonts w:ascii="Arial" w:hAnsi="Arial" w:cs="Arial"/>
                <w:sz w:val="22"/>
                <w:szCs w:val="22"/>
              </w:rPr>
            </w:pPr>
            <w:r w:rsidRPr="00444B12">
              <w:rPr>
                <w:rFonts w:ascii="Arial" w:hAnsi="Arial" w:cs="Arial"/>
                <w:b/>
                <w:sz w:val="22"/>
                <w:szCs w:val="22"/>
              </w:rPr>
              <w:t>Hazards within the role, used by Occupational Health for risk assessment</w:t>
            </w:r>
          </w:p>
        </w:tc>
      </w:tr>
      <w:tr w:rsidR="00610645" w:rsidRPr="00444B12">
        <w:trPr>
          <w:trHeight w:val="237"/>
        </w:trPr>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Laboratory Specimens Proteinacious Dusts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Clinical contact with patients</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Performing Exposure Prone Invasive Procedures</w:t>
            </w:r>
          </w:p>
        </w:tc>
        <w:tc>
          <w:tcPr>
            <w:tcW w:w="426" w:type="dxa"/>
          </w:tcPr>
          <w:p w:rsidR="00610645" w:rsidRPr="00444B12" w:rsidRDefault="00610645" w:rsidP="001A0043">
            <w:pPr>
              <w:rPr>
                <w:rFonts w:ascii="Arial" w:hAnsi="Arial" w:cs="Arial"/>
                <w:sz w:val="22"/>
                <w:szCs w:val="22"/>
              </w:rPr>
            </w:pP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Blood / Body Fluids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Dusty environment</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VDU Use</w:t>
            </w:r>
          </w:p>
        </w:tc>
        <w:tc>
          <w:tcPr>
            <w:tcW w:w="426" w:type="dxa"/>
          </w:tcPr>
          <w:p w:rsidR="00610645" w:rsidRPr="00444B12" w:rsidRDefault="00610645" w:rsidP="006A1F75">
            <w:pPr>
              <w:rPr>
                <w:rFonts w:ascii="Arial" w:hAnsi="Arial" w:cs="Arial"/>
                <w:sz w:val="22"/>
                <w:szCs w:val="22"/>
              </w:rPr>
            </w:pPr>
            <w:r>
              <w:rPr>
                <w:rFonts w:ascii="Arial" w:hAnsi="Arial" w:cs="Arial"/>
                <w:sz w:val="22"/>
                <w:szCs w:val="22"/>
              </w:rPr>
              <w:t>√</w:t>
            </w: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Radiation</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Challenging Behaviour</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Manual Handling</w:t>
            </w:r>
          </w:p>
        </w:tc>
        <w:tc>
          <w:tcPr>
            <w:tcW w:w="426" w:type="dxa"/>
          </w:tcPr>
          <w:p w:rsidR="00610645" w:rsidRPr="00444B12" w:rsidRDefault="00610645" w:rsidP="001A0043">
            <w:pPr>
              <w:rPr>
                <w:rFonts w:ascii="Arial" w:hAnsi="Arial" w:cs="Arial"/>
                <w:sz w:val="22"/>
                <w:szCs w:val="22"/>
              </w:rPr>
            </w:pPr>
            <w:r>
              <w:rPr>
                <w:rFonts w:ascii="Arial" w:hAnsi="Arial" w:cs="Arial"/>
                <w:sz w:val="22"/>
                <w:szCs w:val="22"/>
              </w:rPr>
              <w:t>√</w:t>
            </w: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Solvents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Driving</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Noise</w:t>
            </w:r>
          </w:p>
        </w:tc>
        <w:tc>
          <w:tcPr>
            <w:tcW w:w="426" w:type="dxa"/>
          </w:tcPr>
          <w:p w:rsidR="00610645" w:rsidRPr="00444B12" w:rsidRDefault="00610645" w:rsidP="001A0043">
            <w:pPr>
              <w:rPr>
                <w:rFonts w:ascii="Arial" w:hAnsi="Arial" w:cs="Arial"/>
                <w:sz w:val="22"/>
                <w:szCs w:val="22"/>
              </w:rPr>
            </w:pP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Respiratory Sensitisers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Food Handling</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Working in isolation</w:t>
            </w:r>
          </w:p>
        </w:tc>
        <w:tc>
          <w:tcPr>
            <w:tcW w:w="426" w:type="dxa"/>
          </w:tcPr>
          <w:p w:rsidR="00610645" w:rsidRPr="00444B12" w:rsidRDefault="00610645" w:rsidP="001A0043">
            <w:pPr>
              <w:rPr>
                <w:rFonts w:ascii="Arial" w:hAnsi="Arial" w:cs="Arial"/>
                <w:sz w:val="22"/>
                <w:szCs w:val="22"/>
              </w:rPr>
            </w:pP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Handling Cytotoxic Drugs</w:t>
            </w:r>
          </w:p>
        </w:tc>
        <w:tc>
          <w:tcPr>
            <w:tcW w:w="425" w:type="dxa"/>
          </w:tcPr>
          <w:p w:rsidR="00610645" w:rsidRPr="00444B12" w:rsidRDefault="00610645" w:rsidP="006A1F75">
            <w:pPr>
              <w:rPr>
                <w:rFonts w:ascii="Arial" w:hAnsi="Arial" w:cs="Arial"/>
                <w:sz w:val="22"/>
                <w:szCs w:val="22"/>
              </w:rPr>
            </w:pPr>
            <w:r>
              <w:rPr>
                <w:rFonts w:ascii="Arial" w:hAnsi="Arial" w:cs="Arial"/>
                <w:sz w:val="22"/>
                <w:szCs w:val="22"/>
              </w:rPr>
              <w:t>√</w:t>
            </w:r>
          </w:p>
        </w:tc>
        <w:tc>
          <w:tcPr>
            <w:tcW w:w="2693" w:type="dxa"/>
          </w:tcPr>
          <w:p w:rsidR="00610645" w:rsidRPr="00444B12" w:rsidRDefault="00610645" w:rsidP="001A0043">
            <w:pPr>
              <w:rPr>
                <w:rFonts w:ascii="Arial" w:hAnsi="Arial" w:cs="Arial"/>
                <w:sz w:val="22"/>
                <w:szCs w:val="22"/>
              </w:rPr>
            </w:pP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p>
        </w:tc>
        <w:tc>
          <w:tcPr>
            <w:tcW w:w="426" w:type="dxa"/>
          </w:tcPr>
          <w:p w:rsidR="00610645" w:rsidRPr="00444B12" w:rsidRDefault="00610645" w:rsidP="001A0043">
            <w:pPr>
              <w:rPr>
                <w:rFonts w:ascii="Arial" w:hAnsi="Arial" w:cs="Arial"/>
                <w:sz w:val="22"/>
                <w:szCs w:val="22"/>
              </w:rPr>
            </w:pPr>
          </w:p>
        </w:tc>
      </w:tr>
    </w:tbl>
    <w:p w:rsidR="00FD27C6" w:rsidRDefault="00FD27C6" w:rsidP="00757C36">
      <w:pPr>
        <w:tabs>
          <w:tab w:val="left" w:pos="720"/>
        </w:tabs>
        <w:rPr>
          <w:rFonts w:ascii="Arial" w:hAnsi="Arial" w:cs="Arial"/>
          <w:sz w:val="22"/>
          <w:szCs w:val="22"/>
        </w:rPr>
      </w:pPr>
    </w:p>
    <w:sectPr w:rsidR="00FD27C6" w:rsidSect="00BC2E89">
      <w:footerReference w:type="first" r:id="rId13"/>
      <w:pgSz w:w="11909" w:h="16834" w:code="9"/>
      <w:pgMar w:top="720" w:right="1440" w:bottom="1138" w:left="1440" w:header="70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463" w:rsidRDefault="00EF2463">
      <w:r>
        <w:separator/>
      </w:r>
    </w:p>
  </w:endnote>
  <w:endnote w:type="continuationSeparator" w:id="0">
    <w:p w:rsidR="00EF2463" w:rsidRDefault="00EF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54" w:rsidRPr="00C81CED" w:rsidRDefault="00393654">
    <w:pPr>
      <w:pStyle w:val="Footer"/>
      <w:rPr>
        <w:rFonts w:ascii="Arial" w:hAnsi="Arial" w:cs="Arial"/>
        <w:sz w:val="16"/>
        <w:szCs w:val="16"/>
      </w:rPr>
    </w:pPr>
    <w:r>
      <w:rPr>
        <w:rFonts w:ascii="Arial" w:hAnsi="Arial" w:cs="Arial"/>
        <w:sz w:val="16"/>
        <w:szCs w:val="16"/>
      </w:rPr>
      <w:t xml:space="preserve">Specialist Pharmacist – </w:t>
    </w:r>
    <w:r w:rsidR="002F2695" w:rsidRPr="002F2695">
      <w:rPr>
        <w:rFonts w:ascii="Arial" w:hAnsi="Arial" w:cs="Arial"/>
        <w:bCs/>
        <w:sz w:val="16"/>
        <w:szCs w:val="22"/>
      </w:rPr>
      <w:t xml:space="preserve">Lead Clinical Pharmacist – Acute Medicine and Emergency Admissions </w:t>
    </w:r>
    <w:r>
      <w:rPr>
        <w:rFonts w:ascii="Arial" w:hAnsi="Arial" w:cs="Arial"/>
        <w:sz w:val="16"/>
        <w:szCs w:val="16"/>
      </w:rPr>
      <w:t xml:space="preserve">– </w:t>
    </w:r>
    <w:r w:rsidR="00B45900">
      <w:rPr>
        <w:rFonts w:ascii="Arial" w:hAnsi="Arial" w:cs="Arial"/>
        <w:sz w:val="16"/>
        <w:szCs w:val="16"/>
      </w:rPr>
      <w:t>November 202</w:t>
    </w:r>
    <w:r w:rsidR="00FA048D">
      <w:rPr>
        <w:rFonts w:ascii="Arial" w:hAnsi="Arial" w:cs="Arial"/>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54" w:rsidRPr="00C81CED" w:rsidRDefault="00393654" w:rsidP="00B53A98">
    <w:pPr>
      <w:pStyle w:val="Footer"/>
      <w:rPr>
        <w:rFonts w:ascii="Arial" w:hAnsi="Arial" w:cs="Arial"/>
        <w:sz w:val="16"/>
        <w:szCs w:val="16"/>
      </w:rPr>
    </w:pPr>
    <w:r>
      <w:rPr>
        <w:rFonts w:ascii="Arial" w:hAnsi="Arial" w:cs="Arial"/>
        <w:sz w:val="16"/>
        <w:szCs w:val="16"/>
      </w:rPr>
      <w:t>Specialist Pharmacist High Cost Drugs – December 2014</w:t>
    </w:r>
  </w:p>
  <w:p w:rsidR="00393654" w:rsidRDefault="00393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463" w:rsidRDefault="00EF2463">
      <w:r>
        <w:separator/>
      </w:r>
    </w:p>
  </w:footnote>
  <w:footnote w:type="continuationSeparator" w:id="0">
    <w:p w:rsidR="00EF2463" w:rsidRDefault="00EF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54" w:rsidRPr="006A2E28" w:rsidRDefault="00393654" w:rsidP="006A2E28">
    <w:pPr>
      <w:pStyle w:val="Header"/>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D7E"/>
    <w:multiLevelType w:val="hybridMultilevel"/>
    <w:tmpl w:val="8124B52E"/>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D47E0"/>
    <w:multiLevelType w:val="hybridMultilevel"/>
    <w:tmpl w:val="4AF027D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9B5BBE"/>
    <w:multiLevelType w:val="hybridMultilevel"/>
    <w:tmpl w:val="9266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F7E61"/>
    <w:multiLevelType w:val="hybridMultilevel"/>
    <w:tmpl w:val="450A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00BEF"/>
    <w:multiLevelType w:val="hybridMultilevel"/>
    <w:tmpl w:val="FE025A14"/>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1E170D1"/>
    <w:multiLevelType w:val="hybridMultilevel"/>
    <w:tmpl w:val="848446DE"/>
    <w:lvl w:ilvl="0" w:tplc="08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24FF0960"/>
    <w:multiLevelType w:val="hybridMultilevel"/>
    <w:tmpl w:val="D3841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86E7A"/>
    <w:multiLevelType w:val="hybridMultilevel"/>
    <w:tmpl w:val="3B442F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7B225C"/>
    <w:multiLevelType w:val="hybridMultilevel"/>
    <w:tmpl w:val="52A2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C70FED"/>
    <w:multiLevelType w:val="hybridMultilevel"/>
    <w:tmpl w:val="4FA85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D2737"/>
    <w:multiLevelType w:val="hybridMultilevel"/>
    <w:tmpl w:val="D242C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A3F7D"/>
    <w:multiLevelType w:val="hybridMultilevel"/>
    <w:tmpl w:val="1584EB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7B90EC5"/>
    <w:multiLevelType w:val="multilevel"/>
    <w:tmpl w:val="AD72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564E9"/>
    <w:multiLevelType w:val="hybridMultilevel"/>
    <w:tmpl w:val="2910C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91D16"/>
    <w:multiLevelType w:val="hybridMultilevel"/>
    <w:tmpl w:val="1F427F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76CB0"/>
    <w:multiLevelType w:val="hybridMultilevel"/>
    <w:tmpl w:val="3EC6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DC34AF"/>
    <w:multiLevelType w:val="hybridMultilevel"/>
    <w:tmpl w:val="30ACB742"/>
    <w:lvl w:ilvl="0" w:tplc="3BEC423A">
      <w:numFmt w:val="bullet"/>
      <w:lvlText w:val="-"/>
      <w:lvlJc w:val="left"/>
      <w:pPr>
        <w:tabs>
          <w:tab w:val="num" w:pos="1080"/>
        </w:tabs>
        <w:ind w:left="1080" w:hanging="360"/>
      </w:pPr>
      <w:rPr>
        <w:rFonts w:ascii="Calibri" w:eastAsia="Times New Roman" w:hAnsi="Calibri"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7EC35689"/>
    <w:multiLevelType w:val="hybridMultilevel"/>
    <w:tmpl w:val="FFAA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0"/>
  </w:num>
  <w:num w:numId="5">
    <w:abstractNumId w:val="16"/>
  </w:num>
  <w:num w:numId="6">
    <w:abstractNumId w:val="6"/>
  </w:num>
  <w:num w:numId="7">
    <w:abstractNumId w:val="13"/>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7"/>
  </w:num>
  <w:num w:numId="12">
    <w:abstractNumId w:val="15"/>
  </w:num>
  <w:num w:numId="13">
    <w:abstractNumId w:val="3"/>
  </w:num>
  <w:num w:numId="14">
    <w:abstractNumId w:val="8"/>
  </w:num>
  <w:num w:numId="15">
    <w:abstractNumId w:val="2"/>
  </w:num>
  <w:num w:numId="16">
    <w:abstractNumId w:val="5"/>
  </w:num>
  <w:num w:numId="17">
    <w:abstractNumId w:val="4"/>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B7"/>
    <w:rsid w:val="00001745"/>
    <w:rsid w:val="00001C6F"/>
    <w:rsid w:val="00005486"/>
    <w:rsid w:val="0001431D"/>
    <w:rsid w:val="000223A4"/>
    <w:rsid w:val="00033B9B"/>
    <w:rsid w:val="00034FEC"/>
    <w:rsid w:val="00037E3A"/>
    <w:rsid w:val="0004271B"/>
    <w:rsid w:val="00047CA3"/>
    <w:rsid w:val="0005535D"/>
    <w:rsid w:val="00060EDC"/>
    <w:rsid w:val="000632DB"/>
    <w:rsid w:val="00063BF5"/>
    <w:rsid w:val="0006630E"/>
    <w:rsid w:val="00082452"/>
    <w:rsid w:val="00083B30"/>
    <w:rsid w:val="00093204"/>
    <w:rsid w:val="000A0F8F"/>
    <w:rsid w:val="000A537A"/>
    <w:rsid w:val="000C0D45"/>
    <w:rsid w:val="000C3B92"/>
    <w:rsid w:val="000C4BE1"/>
    <w:rsid w:val="000C7F4E"/>
    <w:rsid w:val="000D0ABF"/>
    <w:rsid w:val="000D55EC"/>
    <w:rsid w:val="000F2C8F"/>
    <w:rsid w:val="000F33F9"/>
    <w:rsid w:val="00103952"/>
    <w:rsid w:val="00104282"/>
    <w:rsid w:val="0011090E"/>
    <w:rsid w:val="00110BA6"/>
    <w:rsid w:val="00111463"/>
    <w:rsid w:val="00111E2F"/>
    <w:rsid w:val="00117D41"/>
    <w:rsid w:val="00131E3D"/>
    <w:rsid w:val="001573B8"/>
    <w:rsid w:val="001706ED"/>
    <w:rsid w:val="00171831"/>
    <w:rsid w:val="00174782"/>
    <w:rsid w:val="00185F20"/>
    <w:rsid w:val="0019164F"/>
    <w:rsid w:val="001A0043"/>
    <w:rsid w:val="001C03C1"/>
    <w:rsid w:val="001C08DF"/>
    <w:rsid w:val="001E4C3E"/>
    <w:rsid w:val="0022270D"/>
    <w:rsid w:val="00226C67"/>
    <w:rsid w:val="00242D9D"/>
    <w:rsid w:val="00245785"/>
    <w:rsid w:val="002465B4"/>
    <w:rsid w:val="00252C2B"/>
    <w:rsid w:val="00254097"/>
    <w:rsid w:val="00262292"/>
    <w:rsid w:val="00265C24"/>
    <w:rsid w:val="00272D65"/>
    <w:rsid w:val="00273435"/>
    <w:rsid w:val="00280BD6"/>
    <w:rsid w:val="002875F7"/>
    <w:rsid w:val="0029616C"/>
    <w:rsid w:val="002A6163"/>
    <w:rsid w:val="002B1739"/>
    <w:rsid w:val="002C011B"/>
    <w:rsid w:val="002C2D32"/>
    <w:rsid w:val="002C7A63"/>
    <w:rsid w:val="002D0DAF"/>
    <w:rsid w:val="002E0F74"/>
    <w:rsid w:val="002E490B"/>
    <w:rsid w:val="002F0F85"/>
    <w:rsid w:val="002F2695"/>
    <w:rsid w:val="002F4F90"/>
    <w:rsid w:val="003015A5"/>
    <w:rsid w:val="0030191C"/>
    <w:rsid w:val="00313996"/>
    <w:rsid w:val="0032152A"/>
    <w:rsid w:val="00332BEB"/>
    <w:rsid w:val="003341FC"/>
    <w:rsid w:val="00343AE7"/>
    <w:rsid w:val="0034468D"/>
    <w:rsid w:val="00346890"/>
    <w:rsid w:val="00350F3F"/>
    <w:rsid w:val="00353302"/>
    <w:rsid w:val="00354CBE"/>
    <w:rsid w:val="00360386"/>
    <w:rsid w:val="003637B8"/>
    <w:rsid w:val="00365F58"/>
    <w:rsid w:val="00367529"/>
    <w:rsid w:val="00374C95"/>
    <w:rsid w:val="00383DF2"/>
    <w:rsid w:val="00387DA9"/>
    <w:rsid w:val="00393654"/>
    <w:rsid w:val="00395449"/>
    <w:rsid w:val="003A5FF6"/>
    <w:rsid w:val="003B7DC1"/>
    <w:rsid w:val="003B7F73"/>
    <w:rsid w:val="003C02DB"/>
    <w:rsid w:val="003C240E"/>
    <w:rsid w:val="003C341A"/>
    <w:rsid w:val="003D4562"/>
    <w:rsid w:val="003D6A2E"/>
    <w:rsid w:val="003D6DDA"/>
    <w:rsid w:val="003E1AB3"/>
    <w:rsid w:val="003F5247"/>
    <w:rsid w:val="004003AE"/>
    <w:rsid w:val="004046EE"/>
    <w:rsid w:val="00407F23"/>
    <w:rsid w:val="00423CB7"/>
    <w:rsid w:val="00423FD8"/>
    <w:rsid w:val="00430FC8"/>
    <w:rsid w:val="004342C7"/>
    <w:rsid w:val="00444B12"/>
    <w:rsid w:val="00450491"/>
    <w:rsid w:val="004532A7"/>
    <w:rsid w:val="00455A60"/>
    <w:rsid w:val="00461F94"/>
    <w:rsid w:val="00463985"/>
    <w:rsid w:val="00463ED2"/>
    <w:rsid w:val="00470ABA"/>
    <w:rsid w:val="004758DA"/>
    <w:rsid w:val="0048106C"/>
    <w:rsid w:val="00494526"/>
    <w:rsid w:val="004962B7"/>
    <w:rsid w:val="004A205F"/>
    <w:rsid w:val="004A2212"/>
    <w:rsid w:val="004A307D"/>
    <w:rsid w:val="004B0C6C"/>
    <w:rsid w:val="004B6229"/>
    <w:rsid w:val="004C1404"/>
    <w:rsid w:val="004C15A3"/>
    <w:rsid w:val="004D3765"/>
    <w:rsid w:val="004D6ADA"/>
    <w:rsid w:val="004E1880"/>
    <w:rsid w:val="004F05AD"/>
    <w:rsid w:val="004F3BB6"/>
    <w:rsid w:val="004F6C45"/>
    <w:rsid w:val="004F7A4F"/>
    <w:rsid w:val="004F7B6D"/>
    <w:rsid w:val="005044D2"/>
    <w:rsid w:val="005063EC"/>
    <w:rsid w:val="005200C3"/>
    <w:rsid w:val="00521598"/>
    <w:rsid w:val="0052232A"/>
    <w:rsid w:val="00525D0C"/>
    <w:rsid w:val="0053461C"/>
    <w:rsid w:val="00535BE0"/>
    <w:rsid w:val="00537055"/>
    <w:rsid w:val="00541B18"/>
    <w:rsid w:val="0054271F"/>
    <w:rsid w:val="00553812"/>
    <w:rsid w:val="005558C0"/>
    <w:rsid w:val="00560DD0"/>
    <w:rsid w:val="00565454"/>
    <w:rsid w:val="005710D1"/>
    <w:rsid w:val="00577789"/>
    <w:rsid w:val="005907B1"/>
    <w:rsid w:val="005A0356"/>
    <w:rsid w:val="005A3309"/>
    <w:rsid w:val="005A7672"/>
    <w:rsid w:val="005B7A3F"/>
    <w:rsid w:val="005C5FF8"/>
    <w:rsid w:val="005E1F53"/>
    <w:rsid w:val="005E4C49"/>
    <w:rsid w:val="005F0101"/>
    <w:rsid w:val="005F5FF3"/>
    <w:rsid w:val="0060674E"/>
    <w:rsid w:val="00610645"/>
    <w:rsid w:val="00610A80"/>
    <w:rsid w:val="00612C74"/>
    <w:rsid w:val="00613396"/>
    <w:rsid w:val="00617DD5"/>
    <w:rsid w:val="00621E86"/>
    <w:rsid w:val="00624430"/>
    <w:rsid w:val="00645125"/>
    <w:rsid w:val="006502DD"/>
    <w:rsid w:val="006528D3"/>
    <w:rsid w:val="00653E07"/>
    <w:rsid w:val="00671DEE"/>
    <w:rsid w:val="0068481F"/>
    <w:rsid w:val="006A1F75"/>
    <w:rsid w:val="006A2CF2"/>
    <w:rsid w:val="006A2E28"/>
    <w:rsid w:val="006A61F1"/>
    <w:rsid w:val="006A78A4"/>
    <w:rsid w:val="006A79F2"/>
    <w:rsid w:val="006A7C70"/>
    <w:rsid w:val="006B6E20"/>
    <w:rsid w:val="006B7533"/>
    <w:rsid w:val="006C17FD"/>
    <w:rsid w:val="006C3EE9"/>
    <w:rsid w:val="006C4493"/>
    <w:rsid w:val="006D05AC"/>
    <w:rsid w:val="006D39CF"/>
    <w:rsid w:val="006D3E72"/>
    <w:rsid w:val="006E327C"/>
    <w:rsid w:val="006E6346"/>
    <w:rsid w:val="006F4D88"/>
    <w:rsid w:val="007019EA"/>
    <w:rsid w:val="00703B6B"/>
    <w:rsid w:val="00710435"/>
    <w:rsid w:val="00711BF1"/>
    <w:rsid w:val="00736F4D"/>
    <w:rsid w:val="00743B70"/>
    <w:rsid w:val="00744D0E"/>
    <w:rsid w:val="007474E1"/>
    <w:rsid w:val="00747B99"/>
    <w:rsid w:val="0075265A"/>
    <w:rsid w:val="00757C36"/>
    <w:rsid w:val="00780DDD"/>
    <w:rsid w:val="007A7EB3"/>
    <w:rsid w:val="007B01B7"/>
    <w:rsid w:val="007B0C54"/>
    <w:rsid w:val="007B1E64"/>
    <w:rsid w:val="007B49A4"/>
    <w:rsid w:val="007C1E2C"/>
    <w:rsid w:val="007E1797"/>
    <w:rsid w:val="007E38EC"/>
    <w:rsid w:val="007E4B65"/>
    <w:rsid w:val="007F2421"/>
    <w:rsid w:val="007F279B"/>
    <w:rsid w:val="007F5CF0"/>
    <w:rsid w:val="007F6246"/>
    <w:rsid w:val="008030CE"/>
    <w:rsid w:val="008122F9"/>
    <w:rsid w:val="00816EBB"/>
    <w:rsid w:val="00821C04"/>
    <w:rsid w:val="00831A7D"/>
    <w:rsid w:val="008343A4"/>
    <w:rsid w:val="00854DE6"/>
    <w:rsid w:val="00862B04"/>
    <w:rsid w:val="008633A7"/>
    <w:rsid w:val="00871A4B"/>
    <w:rsid w:val="00876E38"/>
    <w:rsid w:val="008932D1"/>
    <w:rsid w:val="00893391"/>
    <w:rsid w:val="008A492E"/>
    <w:rsid w:val="008A6281"/>
    <w:rsid w:val="008C2720"/>
    <w:rsid w:val="008C2ED6"/>
    <w:rsid w:val="008C352E"/>
    <w:rsid w:val="008D20ED"/>
    <w:rsid w:val="008D77F0"/>
    <w:rsid w:val="008F6FF8"/>
    <w:rsid w:val="008F7C84"/>
    <w:rsid w:val="009055CC"/>
    <w:rsid w:val="009133B5"/>
    <w:rsid w:val="00914BC3"/>
    <w:rsid w:val="0093244B"/>
    <w:rsid w:val="00937F1D"/>
    <w:rsid w:val="009443CD"/>
    <w:rsid w:val="0095007E"/>
    <w:rsid w:val="0096704E"/>
    <w:rsid w:val="00980BAE"/>
    <w:rsid w:val="0099761C"/>
    <w:rsid w:val="009A04B7"/>
    <w:rsid w:val="009B0F1B"/>
    <w:rsid w:val="009B203F"/>
    <w:rsid w:val="009B2984"/>
    <w:rsid w:val="009D3C14"/>
    <w:rsid w:val="009E45A7"/>
    <w:rsid w:val="00A04D72"/>
    <w:rsid w:val="00A0745D"/>
    <w:rsid w:val="00A10066"/>
    <w:rsid w:val="00A10399"/>
    <w:rsid w:val="00A12733"/>
    <w:rsid w:val="00A21130"/>
    <w:rsid w:val="00A43A17"/>
    <w:rsid w:val="00A515A1"/>
    <w:rsid w:val="00A529CA"/>
    <w:rsid w:val="00A56743"/>
    <w:rsid w:val="00A85727"/>
    <w:rsid w:val="00A87F01"/>
    <w:rsid w:val="00A951F7"/>
    <w:rsid w:val="00AB2FE6"/>
    <w:rsid w:val="00AB3DCF"/>
    <w:rsid w:val="00AC4380"/>
    <w:rsid w:val="00AC7FAC"/>
    <w:rsid w:val="00AD5550"/>
    <w:rsid w:val="00AD75E2"/>
    <w:rsid w:val="00AE0263"/>
    <w:rsid w:val="00AE694E"/>
    <w:rsid w:val="00AF3568"/>
    <w:rsid w:val="00AF40B2"/>
    <w:rsid w:val="00B02312"/>
    <w:rsid w:val="00B15752"/>
    <w:rsid w:val="00B27129"/>
    <w:rsid w:val="00B307D8"/>
    <w:rsid w:val="00B367FD"/>
    <w:rsid w:val="00B43D29"/>
    <w:rsid w:val="00B45900"/>
    <w:rsid w:val="00B53A98"/>
    <w:rsid w:val="00B72F0B"/>
    <w:rsid w:val="00B80ED1"/>
    <w:rsid w:val="00B828F0"/>
    <w:rsid w:val="00B93FEF"/>
    <w:rsid w:val="00B94D4D"/>
    <w:rsid w:val="00BA52BB"/>
    <w:rsid w:val="00BB1567"/>
    <w:rsid w:val="00BC2E89"/>
    <w:rsid w:val="00BC65C0"/>
    <w:rsid w:val="00BE7486"/>
    <w:rsid w:val="00BF5963"/>
    <w:rsid w:val="00BF6DB6"/>
    <w:rsid w:val="00C10FD2"/>
    <w:rsid w:val="00C112E4"/>
    <w:rsid w:val="00C2073A"/>
    <w:rsid w:val="00C32056"/>
    <w:rsid w:val="00C3784B"/>
    <w:rsid w:val="00C410AA"/>
    <w:rsid w:val="00C45BD8"/>
    <w:rsid w:val="00C81CED"/>
    <w:rsid w:val="00C8794E"/>
    <w:rsid w:val="00C907DD"/>
    <w:rsid w:val="00CA1EA2"/>
    <w:rsid w:val="00CB187B"/>
    <w:rsid w:val="00CB2EA3"/>
    <w:rsid w:val="00CB6659"/>
    <w:rsid w:val="00CC42CF"/>
    <w:rsid w:val="00CD37BA"/>
    <w:rsid w:val="00CF1890"/>
    <w:rsid w:val="00CF2A4F"/>
    <w:rsid w:val="00D00B50"/>
    <w:rsid w:val="00D06F6A"/>
    <w:rsid w:val="00D10CE6"/>
    <w:rsid w:val="00D1693A"/>
    <w:rsid w:val="00D20D47"/>
    <w:rsid w:val="00D27E3A"/>
    <w:rsid w:val="00D3159E"/>
    <w:rsid w:val="00D540F6"/>
    <w:rsid w:val="00D6123C"/>
    <w:rsid w:val="00D62A71"/>
    <w:rsid w:val="00D72C6B"/>
    <w:rsid w:val="00D74812"/>
    <w:rsid w:val="00D7618E"/>
    <w:rsid w:val="00D860E0"/>
    <w:rsid w:val="00D87A74"/>
    <w:rsid w:val="00D925E3"/>
    <w:rsid w:val="00DA039F"/>
    <w:rsid w:val="00DA3C29"/>
    <w:rsid w:val="00DA7EAD"/>
    <w:rsid w:val="00DB2302"/>
    <w:rsid w:val="00DC5769"/>
    <w:rsid w:val="00DC5CD6"/>
    <w:rsid w:val="00DC6133"/>
    <w:rsid w:val="00DD155A"/>
    <w:rsid w:val="00DD7680"/>
    <w:rsid w:val="00DF6F20"/>
    <w:rsid w:val="00E04234"/>
    <w:rsid w:val="00E1352B"/>
    <w:rsid w:val="00E1774F"/>
    <w:rsid w:val="00E17866"/>
    <w:rsid w:val="00E23507"/>
    <w:rsid w:val="00E2432F"/>
    <w:rsid w:val="00E36E8D"/>
    <w:rsid w:val="00E3713F"/>
    <w:rsid w:val="00E43565"/>
    <w:rsid w:val="00E45C73"/>
    <w:rsid w:val="00E57938"/>
    <w:rsid w:val="00E61D60"/>
    <w:rsid w:val="00E62439"/>
    <w:rsid w:val="00E6377F"/>
    <w:rsid w:val="00E67231"/>
    <w:rsid w:val="00E732F0"/>
    <w:rsid w:val="00E7365A"/>
    <w:rsid w:val="00E73A57"/>
    <w:rsid w:val="00E760DF"/>
    <w:rsid w:val="00E85262"/>
    <w:rsid w:val="00E85CEA"/>
    <w:rsid w:val="00E92C00"/>
    <w:rsid w:val="00EA73E1"/>
    <w:rsid w:val="00EA74D7"/>
    <w:rsid w:val="00EB2349"/>
    <w:rsid w:val="00EC454D"/>
    <w:rsid w:val="00EC5DF9"/>
    <w:rsid w:val="00EC600C"/>
    <w:rsid w:val="00ED0C5E"/>
    <w:rsid w:val="00ED7985"/>
    <w:rsid w:val="00ED7D33"/>
    <w:rsid w:val="00EE793E"/>
    <w:rsid w:val="00EF0CD8"/>
    <w:rsid w:val="00EF2463"/>
    <w:rsid w:val="00EF52C9"/>
    <w:rsid w:val="00EF6A49"/>
    <w:rsid w:val="00F00C75"/>
    <w:rsid w:val="00F01C12"/>
    <w:rsid w:val="00F31571"/>
    <w:rsid w:val="00F40916"/>
    <w:rsid w:val="00F8636C"/>
    <w:rsid w:val="00F93401"/>
    <w:rsid w:val="00FA048D"/>
    <w:rsid w:val="00FA1240"/>
    <w:rsid w:val="00FC57AD"/>
    <w:rsid w:val="00FD1DD1"/>
    <w:rsid w:val="00FD27C6"/>
    <w:rsid w:val="00FE2BB5"/>
    <w:rsid w:val="00FF0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0"/>
  <w15:docId w15:val="{4F161558-35EE-420D-BDF3-3745FB20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5963"/>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9"/>
    <w:qFormat/>
    <w:pPr>
      <w:keepNext/>
      <w:outlineLvl w:val="2"/>
    </w:pPr>
    <w:rPr>
      <w:color w:val="FF0000"/>
      <w:sz w:val="28"/>
    </w:rPr>
  </w:style>
  <w:style w:type="paragraph" w:styleId="Heading4">
    <w:name w:val="heading 4"/>
    <w:basedOn w:val="Normal"/>
    <w:next w:val="Normal"/>
    <w:link w:val="Heading4Char"/>
    <w:semiHidden/>
    <w:unhideWhenUsed/>
    <w:qFormat/>
    <w:rsid w:val="002F26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qFormat/>
    <w:rsid w:val="00BB1567"/>
    <w:pPr>
      <w:spacing w:before="240" w:after="60"/>
      <w:outlineLvl w:val="5"/>
    </w:pPr>
    <w:rPr>
      <w:b/>
      <w:bCs/>
      <w:sz w:val="22"/>
      <w:szCs w:val="22"/>
    </w:rPr>
  </w:style>
  <w:style w:type="paragraph" w:styleId="Heading7">
    <w:name w:val="heading 7"/>
    <w:basedOn w:val="Normal"/>
    <w:next w:val="Normal"/>
    <w:link w:val="Heading7Char"/>
    <w:uiPriority w:val="9"/>
    <w:qFormat/>
    <w:rsid w:val="00A04D72"/>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BB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05B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0C3B92"/>
    <w:rPr>
      <w:color w:val="FF0000"/>
      <w:sz w:val="28"/>
    </w:rPr>
  </w:style>
  <w:style w:type="character" w:customStyle="1" w:styleId="Heading6Char">
    <w:name w:val="Heading 6 Char"/>
    <w:basedOn w:val="DefaultParagraphFont"/>
    <w:link w:val="Heading6"/>
    <w:uiPriority w:val="9"/>
    <w:semiHidden/>
    <w:rsid w:val="00505BB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505BB9"/>
    <w:rPr>
      <w:rFonts w:asciiTheme="minorHAnsi" w:eastAsiaTheme="minorEastAsia" w:hAnsiTheme="minorHAnsi" w:cstheme="minorBidi"/>
      <w:sz w:val="24"/>
      <w:szCs w:val="24"/>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uiPriority w:val="99"/>
    <w:semiHidden/>
    <w:rsid w:val="00505BB9"/>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505BB9"/>
  </w:style>
  <w:style w:type="paragraph" w:styleId="BalloonText">
    <w:name w:val="Balloon Text"/>
    <w:basedOn w:val="Normal"/>
    <w:link w:val="BalloonTextChar"/>
    <w:uiPriority w:val="99"/>
    <w:semiHidden/>
    <w:rsid w:val="0004271B"/>
    <w:rPr>
      <w:rFonts w:ascii="Tahoma" w:hAnsi="Tahoma" w:cs="Tahoma"/>
      <w:sz w:val="16"/>
      <w:szCs w:val="16"/>
    </w:rPr>
  </w:style>
  <w:style w:type="character" w:customStyle="1" w:styleId="BalloonTextChar">
    <w:name w:val="Balloon Text Char"/>
    <w:basedOn w:val="DefaultParagraphFont"/>
    <w:link w:val="BalloonText"/>
    <w:uiPriority w:val="99"/>
    <w:semiHidden/>
    <w:rsid w:val="00505BB9"/>
    <w:rPr>
      <w:sz w:val="0"/>
      <w:szCs w:val="0"/>
    </w:rPr>
  </w:style>
  <w:style w:type="paragraph" w:styleId="DocumentMap">
    <w:name w:val="Document Map"/>
    <w:basedOn w:val="Normal"/>
    <w:link w:val="DocumentMapChar"/>
    <w:uiPriority w:val="99"/>
    <w:semiHidden/>
    <w:rsid w:val="0062443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505BB9"/>
    <w:rPr>
      <w:sz w:val="0"/>
      <w:szCs w:val="0"/>
    </w:rPr>
  </w:style>
  <w:style w:type="paragraph" w:styleId="BodyText">
    <w:name w:val="Body Text"/>
    <w:basedOn w:val="Normal"/>
    <w:link w:val="BodyTextChar"/>
    <w:rsid w:val="003B7F73"/>
    <w:pPr>
      <w:jc w:val="both"/>
    </w:pPr>
    <w:rPr>
      <w:sz w:val="24"/>
      <w:lang w:val="en-US" w:eastAsia="en-US"/>
    </w:rPr>
  </w:style>
  <w:style w:type="character" w:customStyle="1" w:styleId="BodyTextChar">
    <w:name w:val="Body Text Char"/>
    <w:basedOn w:val="DefaultParagraphFont"/>
    <w:link w:val="BodyText"/>
    <w:uiPriority w:val="99"/>
    <w:locked/>
    <w:rsid w:val="000C3B92"/>
    <w:rPr>
      <w:sz w:val="24"/>
      <w:lang w:val="en-US" w:eastAsia="en-US"/>
    </w:rPr>
  </w:style>
  <w:style w:type="paragraph" w:styleId="ListParagraph">
    <w:name w:val="List Paragraph"/>
    <w:basedOn w:val="Normal"/>
    <w:uiPriority w:val="34"/>
    <w:qFormat/>
    <w:rsid w:val="00EB2349"/>
    <w:pPr>
      <w:ind w:left="720"/>
      <w:contextualSpacing/>
    </w:pPr>
  </w:style>
  <w:style w:type="paragraph" w:styleId="NormalWeb">
    <w:name w:val="Normal (Web)"/>
    <w:basedOn w:val="Normal"/>
    <w:uiPriority w:val="99"/>
    <w:unhideWhenUsed/>
    <w:rsid w:val="00D20D47"/>
    <w:pPr>
      <w:spacing w:before="100" w:beforeAutospacing="1" w:after="100" w:afterAutospacing="1"/>
    </w:pPr>
    <w:rPr>
      <w:rFonts w:eastAsiaTheme="minorEastAsia"/>
      <w:sz w:val="24"/>
      <w:szCs w:val="24"/>
    </w:rPr>
  </w:style>
  <w:style w:type="character" w:styleId="Hyperlink">
    <w:name w:val="Hyperlink"/>
    <w:uiPriority w:val="99"/>
    <w:unhideWhenUsed/>
    <w:rsid w:val="00B53A98"/>
    <w:rPr>
      <w:color w:val="0000FF"/>
      <w:u w:val="single"/>
    </w:rPr>
  </w:style>
  <w:style w:type="character" w:customStyle="1" w:styleId="Heading4Char">
    <w:name w:val="Heading 4 Char"/>
    <w:basedOn w:val="DefaultParagraphFont"/>
    <w:link w:val="Heading4"/>
    <w:semiHidden/>
    <w:rsid w:val="002F269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79615">
      <w:marLeft w:val="0"/>
      <w:marRight w:val="0"/>
      <w:marTop w:val="0"/>
      <w:marBottom w:val="0"/>
      <w:divBdr>
        <w:top w:val="none" w:sz="0" w:space="0" w:color="auto"/>
        <w:left w:val="none" w:sz="0" w:space="0" w:color="auto"/>
        <w:bottom w:val="none" w:sz="0" w:space="0" w:color="auto"/>
        <w:right w:val="none" w:sz="0" w:space="0" w:color="auto"/>
      </w:divBdr>
    </w:div>
    <w:div w:id="510879616">
      <w:marLeft w:val="0"/>
      <w:marRight w:val="0"/>
      <w:marTop w:val="0"/>
      <w:marBottom w:val="0"/>
      <w:divBdr>
        <w:top w:val="none" w:sz="0" w:space="0" w:color="auto"/>
        <w:left w:val="none" w:sz="0" w:space="0" w:color="auto"/>
        <w:bottom w:val="none" w:sz="0" w:space="0" w:color="auto"/>
        <w:right w:val="none" w:sz="0" w:space="0" w:color="auto"/>
      </w:divBdr>
    </w:div>
    <w:div w:id="1256984313">
      <w:bodyDiv w:val="1"/>
      <w:marLeft w:val="0"/>
      <w:marRight w:val="0"/>
      <w:marTop w:val="0"/>
      <w:marBottom w:val="0"/>
      <w:divBdr>
        <w:top w:val="none" w:sz="0" w:space="0" w:color="auto"/>
        <w:left w:val="none" w:sz="0" w:space="0" w:color="auto"/>
        <w:bottom w:val="none" w:sz="0" w:space="0" w:color="auto"/>
        <w:right w:val="none" w:sz="0" w:space="0" w:color="auto"/>
      </w:divBdr>
    </w:div>
    <w:div w:id="16514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OP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3E828-EDE0-48EE-B6AD-9429FDCC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OPEN.DOT</Template>
  <TotalTime>2</TotalTime>
  <Pages>5</Pages>
  <Words>1101</Words>
  <Characters>6311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RD&amp;E Healthcare NHS Trust</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RD&amp;EHT</dc:creator>
  <cp:lastModifiedBy>GOLPIN, Susan (ROYAL DEVON UNIVERSITY HEALTHCARE NHS FOUNDATION TRUST)</cp:lastModifiedBy>
  <cp:revision>2</cp:revision>
  <cp:lastPrinted>2022-11-25T08:24:00Z</cp:lastPrinted>
  <dcterms:created xsi:type="dcterms:W3CDTF">2022-11-25T08:26:00Z</dcterms:created>
  <dcterms:modified xsi:type="dcterms:W3CDTF">2022-11-25T08:26:00Z</dcterms:modified>
</cp:coreProperties>
</file>