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3F6" w:rsidRDefault="00ED13F6" w:rsidP="00ED13F6">
      <w:pPr>
        <w:jc w:val="right"/>
      </w:pPr>
      <w:bookmarkStart w:id="0" w:name="_GoBack"/>
      <w:bookmarkEnd w:id="0"/>
      <w:r>
        <w:rPr>
          <w:noProof/>
        </w:rPr>
        <w:drawing>
          <wp:anchor distT="0" distB="0" distL="114300" distR="114300" simplePos="0" relativeHeight="251659264" behindDoc="0" locked="0" layoutInCell="1" allowOverlap="1" wp14:anchorId="3129A237" wp14:editId="2540ED40">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ED13F6" w:rsidRPr="00884334" w:rsidRDefault="00ED13F6" w:rsidP="00ED13F6">
      <w:pPr>
        <w:spacing w:after="0" w:line="240" w:lineRule="auto"/>
        <w:ind w:left="-567" w:right="-472"/>
        <w:jc w:val="center"/>
        <w:rPr>
          <w:rFonts w:ascii="Arial" w:hAnsi="Arial" w:cs="Arial"/>
          <w:sz w:val="20"/>
        </w:rPr>
      </w:pPr>
    </w:p>
    <w:p w:rsidR="00ED13F6" w:rsidRPr="00884334" w:rsidRDefault="00ED13F6" w:rsidP="00ED13F6">
      <w:pPr>
        <w:spacing w:after="0" w:line="240" w:lineRule="auto"/>
        <w:ind w:left="-567" w:right="-472"/>
        <w:jc w:val="center"/>
        <w:rPr>
          <w:rFonts w:ascii="Arial" w:hAnsi="Arial" w:cs="Arial"/>
          <w:sz w:val="40"/>
        </w:rPr>
      </w:pPr>
      <w:r w:rsidRPr="00884334">
        <w:rPr>
          <w:rFonts w:ascii="Arial" w:hAnsi="Arial" w:cs="Arial"/>
          <w:sz w:val="40"/>
        </w:rPr>
        <w:t>JOB DESCRIPTION</w:t>
      </w:r>
    </w:p>
    <w:p w:rsidR="00ED13F6" w:rsidRPr="00F607B2" w:rsidRDefault="00ED13F6" w:rsidP="00ED13F6">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ED13F6" w:rsidRPr="00F607B2" w:rsidTr="00B91EE6">
        <w:tc>
          <w:tcPr>
            <w:tcW w:w="10206" w:type="dxa"/>
            <w:gridSpan w:val="2"/>
            <w:shd w:val="clear" w:color="auto" w:fill="002060"/>
          </w:tcPr>
          <w:p w:rsidR="00ED13F6" w:rsidRPr="00F607B2" w:rsidRDefault="00ED13F6" w:rsidP="00B91EE6">
            <w:pPr>
              <w:jc w:val="both"/>
              <w:rPr>
                <w:rFonts w:ascii="Arial" w:hAnsi="Arial" w:cs="Arial"/>
                <w:b/>
              </w:rPr>
            </w:pPr>
            <w:r w:rsidRPr="00F607B2">
              <w:rPr>
                <w:rFonts w:ascii="Arial" w:hAnsi="Arial" w:cs="Arial"/>
                <w:b/>
              </w:rPr>
              <w:t xml:space="preserve">JOB DETAILS </w:t>
            </w:r>
          </w:p>
        </w:tc>
      </w:tr>
      <w:tr w:rsidR="00ED13F6" w:rsidRPr="00F607B2" w:rsidTr="00B91EE6">
        <w:tc>
          <w:tcPr>
            <w:tcW w:w="5500" w:type="dxa"/>
          </w:tcPr>
          <w:p w:rsidR="00ED13F6" w:rsidRPr="00F607B2" w:rsidRDefault="00ED13F6" w:rsidP="00B91EE6">
            <w:pPr>
              <w:jc w:val="both"/>
              <w:rPr>
                <w:rFonts w:ascii="Arial" w:hAnsi="Arial" w:cs="Arial"/>
                <w:b/>
              </w:rPr>
            </w:pPr>
            <w:r w:rsidRPr="00F607B2">
              <w:rPr>
                <w:rFonts w:ascii="Arial" w:hAnsi="Arial" w:cs="Arial"/>
                <w:b/>
              </w:rPr>
              <w:t xml:space="preserve">Job Title </w:t>
            </w:r>
          </w:p>
        </w:tc>
        <w:tc>
          <w:tcPr>
            <w:tcW w:w="4706" w:type="dxa"/>
          </w:tcPr>
          <w:p w:rsidR="00ED13F6" w:rsidRPr="00F924AD" w:rsidRDefault="00ED13F6" w:rsidP="00B91EE6">
            <w:pPr>
              <w:jc w:val="both"/>
              <w:rPr>
                <w:rFonts w:ascii="Arial" w:hAnsi="Arial" w:cs="Arial"/>
              </w:rPr>
            </w:pPr>
            <w:r w:rsidRPr="00F924AD">
              <w:rPr>
                <w:rFonts w:ascii="Arial" w:hAnsi="Arial" w:cs="Arial"/>
              </w:rPr>
              <w:t>Integrated Palliative Care Nurse Specialist</w:t>
            </w:r>
          </w:p>
        </w:tc>
      </w:tr>
      <w:tr w:rsidR="00ED13F6" w:rsidRPr="00F607B2" w:rsidTr="00B91EE6">
        <w:tc>
          <w:tcPr>
            <w:tcW w:w="5500" w:type="dxa"/>
          </w:tcPr>
          <w:p w:rsidR="00ED13F6" w:rsidRPr="00F607B2" w:rsidRDefault="00ED13F6" w:rsidP="00B91EE6">
            <w:pPr>
              <w:jc w:val="both"/>
              <w:rPr>
                <w:rFonts w:ascii="Arial" w:hAnsi="Arial" w:cs="Arial"/>
                <w:b/>
              </w:rPr>
            </w:pPr>
            <w:r w:rsidRPr="00F607B2">
              <w:rPr>
                <w:rFonts w:ascii="Arial" w:hAnsi="Arial" w:cs="Arial"/>
                <w:b/>
              </w:rPr>
              <w:t xml:space="preserve">Reports to </w:t>
            </w:r>
          </w:p>
        </w:tc>
        <w:tc>
          <w:tcPr>
            <w:tcW w:w="4706" w:type="dxa"/>
          </w:tcPr>
          <w:p w:rsidR="00ED13F6" w:rsidRPr="00F924AD" w:rsidRDefault="00ED13F6" w:rsidP="00B91EE6">
            <w:pPr>
              <w:jc w:val="both"/>
              <w:rPr>
                <w:rFonts w:ascii="Arial" w:hAnsi="Arial" w:cs="Arial"/>
              </w:rPr>
            </w:pPr>
            <w:r>
              <w:rPr>
                <w:rFonts w:ascii="Arial" w:hAnsi="Arial" w:cs="Arial"/>
              </w:rPr>
              <w:t>Nurse Specialist Team Manager</w:t>
            </w:r>
            <w:r w:rsidRPr="00F924AD">
              <w:rPr>
                <w:rFonts w:ascii="Arial" w:hAnsi="Arial" w:cs="Arial"/>
              </w:rPr>
              <w:t xml:space="preserve"> </w:t>
            </w:r>
          </w:p>
        </w:tc>
      </w:tr>
      <w:tr w:rsidR="00ED13F6" w:rsidRPr="00F607B2" w:rsidTr="00B91EE6">
        <w:tc>
          <w:tcPr>
            <w:tcW w:w="5500" w:type="dxa"/>
          </w:tcPr>
          <w:p w:rsidR="00ED13F6" w:rsidRPr="00F607B2" w:rsidRDefault="00ED13F6" w:rsidP="00B91EE6">
            <w:pPr>
              <w:jc w:val="both"/>
              <w:rPr>
                <w:rFonts w:ascii="Arial" w:hAnsi="Arial" w:cs="Arial"/>
                <w:b/>
              </w:rPr>
            </w:pPr>
            <w:r w:rsidRPr="00F607B2">
              <w:rPr>
                <w:rFonts w:ascii="Arial" w:hAnsi="Arial" w:cs="Arial"/>
                <w:b/>
              </w:rPr>
              <w:t xml:space="preserve">Band </w:t>
            </w:r>
          </w:p>
        </w:tc>
        <w:tc>
          <w:tcPr>
            <w:tcW w:w="4706" w:type="dxa"/>
          </w:tcPr>
          <w:p w:rsidR="00ED13F6" w:rsidRPr="00F924AD" w:rsidRDefault="00ED13F6" w:rsidP="00B91EE6">
            <w:pPr>
              <w:jc w:val="both"/>
              <w:rPr>
                <w:rFonts w:ascii="Arial" w:hAnsi="Arial" w:cs="Arial"/>
              </w:rPr>
            </w:pPr>
            <w:r>
              <w:rPr>
                <w:rFonts w:ascii="Arial" w:hAnsi="Arial" w:cs="Arial"/>
              </w:rPr>
              <w:t>Band 6</w:t>
            </w:r>
          </w:p>
        </w:tc>
      </w:tr>
      <w:tr w:rsidR="00ED13F6" w:rsidRPr="00F607B2" w:rsidTr="00B91EE6">
        <w:tc>
          <w:tcPr>
            <w:tcW w:w="5500" w:type="dxa"/>
          </w:tcPr>
          <w:p w:rsidR="00ED13F6" w:rsidRPr="00F607B2" w:rsidRDefault="00ED13F6" w:rsidP="00B91EE6">
            <w:pPr>
              <w:jc w:val="both"/>
              <w:rPr>
                <w:rFonts w:ascii="Arial" w:hAnsi="Arial" w:cs="Arial"/>
                <w:b/>
              </w:rPr>
            </w:pPr>
            <w:r w:rsidRPr="00F607B2">
              <w:rPr>
                <w:rFonts w:ascii="Arial" w:hAnsi="Arial" w:cs="Arial"/>
                <w:b/>
              </w:rPr>
              <w:t xml:space="preserve">Department/Directorate </w:t>
            </w:r>
          </w:p>
        </w:tc>
        <w:tc>
          <w:tcPr>
            <w:tcW w:w="4706" w:type="dxa"/>
          </w:tcPr>
          <w:p w:rsidR="00ED13F6" w:rsidRPr="00F924AD" w:rsidRDefault="00ED13F6" w:rsidP="00B91EE6">
            <w:pPr>
              <w:jc w:val="both"/>
              <w:rPr>
                <w:rFonts w:ascii="Arial" w:hAnsi="Arial" w:cs="Arial"/>
              </w:rPr>
            </w:pPr>
            <w:r w:rsidRPr="00F924AD">
              <w:rPr>
                <w:rFonts w:ascii="Arial" w:hAnsi="Arial" w:cs="Arial"/>
              </w:rPr>
              <w:t xml:space="preserve">Community </w:t>
            </w:r>
          </w:p>
        </w:tc>
      </w:tr>
    </w:tbl>
    <w:p w:rsidR="00ED13F6" w:rsidRPr="00F607B2" w:rsidRDefault="00ED13F6" w:rsidP="00ED13F6">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ED13F6" w:rsidRPr="00F607B2" w:rsidTr="00B91EE6">
        <w:tc>
          <w:tcPr>
            <w:tcW w:w="10206" w:type="dxa"/>
            <w:shd w:val="clear" w:color="auto" w:fill="002060"/>
          </w:tcPr>
          <w:p w:rsidR="00ED13F6" w:rsidRPr="00F607B2" w:rsidRDefault="00ED13F6" w:rsidP="00B91EE6">
            <w:pPr>
              <w:jc w:val="both"/>
              <w:rPr>
                <w:rFonts w:ascii="Arial" w:hAnsi="Arial" w:cs="Arial"/>
                <w:b/>
              </w:rPr>
            </w:pPr>
            <w:r w:rsidRPr="00F607B2">
              <w:rPr>
                <w:rFonts w:ascii="Arial" w:hAnsi="Arial" w:cs="Arial"/>
                <w:b/>
              </w:rPr>
              <w:t xml:space="preserve">JOB PURPOSE </w:t>
            </w:r>
          </w:p>
        </w:tc>
      </w:tr>
      <w:tr w:rsidR="00ED13F6" w:rsidRPr="00F607B2" w:rsidTr="00B91EE6">
        <w:trPr>
          <w:trHeight w:val="1838"/>
        </w:trPr>
        <w:tc>
          <w:tcPr>
            <w:tcW w:w="10206" w:type="dxa"/>
            <w:tcBorders>
              <w:bottom w:val="single" w:sz="4" w:space="0" w:color="auto"/>
            </w:tcBorders>
          </w:tcPr>
          <w:p w:rsidR="00ED13F6" w:rsidRDefault="00ED13F6" w:rsidP="00B91EE6">
            <w:pPr>
              <w:jc w:val="both"/>
              <w:rPr>
                <w:rFonts w:ascii="Arial" w:eastAsia="Times New Roman" w:hAnsi="Arial" w:cs="Arial"/>
                <w:lang w:eastAsia="en-GB"/>
              </w:rPr>
            </w:pPr>
            <w:r>
              <w:rPr>
                <w:rFonts w:ascii="Arial" w:eastAsia="Times New Roman" w:hAnsi="Arial" w:cs="Arial"/>
                <w:lang w:eastAsia="en-GB"/>
              </w:rPr>
              <w:t>The post holder will work as part of the Hospice at Home Specialist Nursing Team, to deliver the Sidmouth Integrated Model for Specialist Palliative Care (IMSPC). This service is commissioned and funded by Sidmouth Hospice at Home but hosted and managed by the Royal Devon University Healthcare NHS Foundation Trust, as part of the Community Nursing service.</w:t>
            </w:r>
          </w:p>
          <w:p w:rsidR="00ED13F6" w:rsidRDefault="00ED13F6" w:rsidP="00B91EE6">
            <w:pPr>
              <w:jc w:val="both"/>
              <w:rPr>
                <w:rFonts w:ascii="Arial" w:eastAsia="Times New Roman" w:hAnsi="Arial" w:cs="Arial"/>
                <w:lang w:eastAsia="en-GB"/>
              </w:rPr>
            </w:pPr>
          </w:p>
          <w:p w:rsidR="00ED13F6" w:rsidRDefault="00ED13F6" w:rsidP="00B91EE6">
            <w:pPr>
              <w:jc w:val="both"/>
              <w:rPr>
                <w:rFonts w:ascii="Arial" w:eastAsia="Times New Roman" w:hAnsi="Arial" w:cs="Arial"/>
                <w:lang w:eastAsia="en-GB"/>
              </w:rPr>
            </w:pPr>
            <w:r>
              <w:rPr>
                <w:rFonts w:ascii="Arial" w:eastAsia="Times New Roman" w:hAnsi="Arial" w:cs="Arial"/>
                <w:lang w:eastAsia="en-GB"/>
              </w:rPr>
              <w:t xml:space="preserve">This team </w:t>
            </w:r>
            <w:r>
              <w:rPr>
                <w:rFonts w:ascii="Arial" w:hAnsi="Arial" w:cs="Arial"/>
                <w:shd w:val="clear" w:color="auto" w:fill="FFFFFF"/>
              </w:rPr>
              <w:t xml:space="preserve">provides </w:t>
            </w:r>
            <w:r>
              <w:rPr>
                <w:rFonts w:ascii="Arial" w:hAnsi="Arial" w:cs="Arial"/>
              </w:rPr>
              <w:t>a specialist 24 hour holistic and patient-centred</w:t>
            </w:r>
            <w:r>
              <w:t xml:space="preserve"> </w:t>
            </w:r>
            <w:r>
              <w:rPr>
                <w:rFonts w:ascii="Arial" w:hAnsi="Arial" w:cs="Arial"/>
              </w:rPr>
              <w:t>palliative-care service for</w:t>
            </w:r>
            <w:r>
              <w:t xml:space="preserve"> </w:t>
            </w:r>
            <w:r>
              <w:rPr>
                <w:rStyle w:val="wbzude"/>
                <w:rFonts w:ascii="Arial" w:hAnsi="Arial" w:cs="Arial"/>
                <w:shd w:val="clear" w:color="auto" w:fill="FFFFFF"/>
              </w:rPr>
              <w:t>all patients who are registered with a Sidmouth GP and diagnosed as palliative, regardless of disease or complexity, guided by the individual needs and wishes of the patient and their family/carer.</w:t>
            </w:r>
            <w:r>
              <w:rPr>
                <w:rFonts w:ascii="Arial" w:eastAsia="Times New Roman" w:hAnsi="Arial" w:cs="Arial"/>
                <w:lang w:eastAsia="en-GB"/>
              </w:rPr>
              <w:t xml:space="preserve"> </w:t>
            </w:r>
          </w:p>
          <w:p w:rsidR="00ED13F6" w:rsidRDefault="00ED13F6" w:rsidP="00B91EE6">
            <w:pPr>
              <w:jc w:val="both"/>
              <w:rPr>
                <w:rFonts w:ascii="Arial" w:eastAsia="Times New Roman" w:hAnsi="Arial" w:cs="Arial"/>
                <w:lang w:eastAsia="en-GB"/>
              </w:rPr>
            </w:pPr>
          </w:p>
          <w:p w:rsidR="00ED13F6" w:rsidRDefault="00ED13F6" w:rsidP="00B91EE6">
            <w:pPr>
              <w:jc w:val="both"/>
              <w:rPr>
                <w:rFonts w:ascii="Arial" w:eastAsia="Times New Roman" w:hAnsi="Arial" w:cs="Arial"/>
                <w:lang w:eastAsia="en-GB"/>
              </w:rPr>
            </w:pPr>
            <w:r>
              <w:rPr>
                <w:rFonts w:ascii="Arial" w:eastAsia="Times New Roman" w:hAnsi="Arial" w:cs="Arial"/>
                <w:lang w:eastAsia="en-GB"/>
              </w:rPr>
              <w:t xml:space="preserve">This role encompasses the assessment and advisory skills of a Palliative Care Clinical Nurse Specialist, with practical Registered Nurse “Hospice at Home” skills. </w:t>
            </w:r>
          </w:p>
          <w:p w:rsidR="00ED13F6" w:rsidRDefault="00ED13F6" w:rsidP="00B91EE6">
            <w:pPr>
              <w:jc w:val="both"/>
            </w:pPr>
          </w:p>
          <w:p w:rsidR="00ED13F6" w:rsidRDefault="00ED13F6" w:rsidP="00B91EE6">
            <w:pPr>
              <w:jc w:val="both"/>
              <w:rPr>
                <w:rFonts w:ascii="Arial" w:eastAsia="Times New Roman" w:hAnsi="Arial" w:cs="Arial"/>
                <w:lang w:eastAsia="en-GB"/>
              </w:rPr>
            </w:pPr>
            <w:r>
              <w:rPr>
                <w:rFonts w:ascii="Arial" w:eastAsia="Times New Roman" w:hAnsi="Arial" w:cs="Arial"/>
                <w:lang w:eastAsia="en-GB"/>
              </w:rPr>
              <w:t xml:space="preserve">This </w:t>
            </w:r>
            <w:r>
              <w:rPr>
                <w:rFonts w:ascii="Arial" w:hAnsi="Arial" w:cs="Arial"/>
              </w:rPr>
              <w:t xml:space="preserve">team integrates seamlessly with the existing community nursing and social care providers, and local primary and secondary care services. </w:t>
            </w:r>
            <w:r>
              <w:rPr>
                <w:rFonts w:ascii="Arial" w:eastAsia="Times New Roman" w:hAnsi="Arial" w:cs="Arial"/>
                <w:lang w:eastAsia="en-GB"/>
              </w:rPr>
              <w:t xml:space="preserve">The team works alongside the Hospice at Home volunteers to provide optimum specialist and supportive palliative care. </w:t>
            </w:r>
          </w:p>
          <w:p w:rsidR="00ED13F6" w:rsidRPr="00FA2893" w:rsidRDefault="00ED13F6" w:rsidP="00B91EE6">
            <w:pPr>
              <w:jc w:val="both"/>
            </w:pPr>
          </w:p>
        </w:tc>
      </w:tr>
      <w:tr w:rsidR="00ED13F6" w:rsidRPr="00F607B2" w:rsidTr="00B91EE6">
        <w:tc>
          <w:tcPr>
            <w:tcW w:w="10206" w:type="dxa"/>
            <w:shd w:val="clear" w:color="auto" w:fill="002060"/>
          </w:tcPr>
          <w:p w:rsidR="00ED13F6" w:rsidRPr="00F607B2" w:rsidRDefault="00ED13F6" w:rsidP="00B91EE6">
            <w:pPr>
              <w:jc w:val="both"/>
              <w:rPr>
                <w:rFonts w:ascii="Arial" w:hAnsi="Arial" w:cs="Arial"/>
              </w:rPr>
            </w:pPr>
            <w:r>
              <w:rPr>
                <w:rFonts w:ascii="Arial" w:hAnsi="Arial" w:cs="Arial"/>
                <w:b/>
              </w:rPr>
              <w:t>KEY RESULT AREAS/PRINCIPAL DUTIES AND RESPONSIBILITIES</w:t>
            </w:r>
          </w:p>
        </w:tc>
      </w:tr>
      <w:tr w:rsidR="00ED13F6" w:rsidRPr="00F607B2" w:rsidTr="00B91EE6">
        <w:tc>
          <w:tcPr>
            <w:tcW w:w="10206" w:type="dxa"/>
            <w:shd w:val="clear" w:color="auto" w:fill="auto"/>
          </w:tcPr>
          <w:p w:rsidR="00ED13F6" w:rsidRDefault="00ED13F6" w:rsidP="00B91EE6">
            <w:pPr>
              <w:jc w:val="both"/>
              <w:rPr>
                <w:rFonts w:ascii="Arial" w:hAnsi="Arial" w:cs="Arial"/>
              </w:rPr>
            </w:pPr>
            <w:r>
              <w:rPr>
                <w:rFonts w:ascii="Arial" w:hAnsi="Arial" w:cs="Arial"/>
              </w:rPr>
              <w:t>As part of the Hospice at Home Specialist Nursing Team you will:</w:t>
            </w:r>
          </w:p>
          <w:p w:rsidR="00ED13F6" w:rsidRPr="0093466B" w:rsidRDefault="00ED13F6" w:rsidP="00B91EE6">
            <w:pPr>
              <w:jc w:val="both"/>
            </w:pPr>
          </w:p>
          <w:p w:rsidR="00ED13F6" w:rsidRPr="001D0941" w:rsidRDefault="00ED13F6" w:rsidP="00ED13F6">
            <w:pPr>
              <w:numPr>
                <w:ilvl w:val="0"/>
                <w:numId w:val="3"/>
              </w:numPr>
              <w:autoSpaceDN w:val="0"/>
              <w:spacing w:after="0" w:line="240" w:lineRule="auto"/>
              <w:ind w:left="360"/>
              <w:jc w:val="both"/>
              <w:rPr>
                <w:rFonts w:ascii="Arial" w:eastAsia="Times New Roman" w:hAnsi="Arial" w:cs="Arial"/>
                <w:lang w:eastAsia="en-GB"/>
              </w:rPr>
            </w:pPr>
            <w:r>
              <w:rPr>
                <w:rFonts w:ascii="Arial" w:eastAsia="Times New Roman" w:hAnsi="Arial" w:cs="Arial"/>
                <w:lang w:eastAsia="en-GB"/>
              </w:rPr>
              <w:t xml:space="preserve">Work closely with the Team Manager and other members of the team, using your skills and expertise as a registered nurse to deliver </w:t>
            </w:r>
            <w:r w:rsidRPr="006403C0">
              <w:rPr>
                <w:rFonts w:ascii="Arial" w:hAnsi="Arial" w:cs="Arial"/>
              </w:rPr>
              <w:t>the highest standard of specialist end of life care,</w:t>
            </w:r>
            <w:r>
              <w:rPr>
                <w:rFonts w:ascii="Arial" w:eastAsia="Times New Roman" w:hAnsi="Arial" w:cs="Arial"/>
                <w:lang w:eastAsia="en-GB"/>
              </w:rPr>
              <w:t xml:space="preserve"> that is</w:t>
            </w:r>
            <w:r w:rsidRPr="006403C0">
              <w:rPr>
                <w:rFonts w:ascii="Arial" w:hAnsi="Arial" w:cs="Arial"/>
              </w:rPr>
              <w:t xml:space="preserve"> holistic</w:t>
            </w:r>
            <w:r>
              <w:rPr>
                <w:rFonts w:ascii="Arial" w:hAnsi="Arial" w:cs="Arial"/>
              </w:rPr>
              <w:t xml:space="preserve"> and </w:t>
            </w:r>
            <w:r w:rsidRPr="006403C0">
              <w:rPr>
                <w:rFonts w:ascii="Arial" w:hAnsi="Arial" w:cs="Arial"/>
              </w:rPr>
              <w:t>patient centred</w:t>
            </w:r>
            <w:r>
              <w:rPr>
                <w:rFonts w:ascii="Arial" w:hAnsi="Arial" w:cs="Arial"/>
              </w:rPr>
              <w:t xml:space="preserve">, </w:t>
            </w:r>
            <w:r w:rsidRPr="006403C0">
              <w:rPr>
                <w:rFonts w:ascii="Arial" w:hAnsi="Arial" w:cs="Arial"/>
              </w:rPr>
              <w:t xml:space="preserve">in collaboration with all appropriate health and social care services.  </w:t>
            </w:r>
          </w:p>
          <w:p w:rsidR="00ED13F6" w:rsidRPr="001D0941" w:rsidRDefault="00ED13F6" w:rsidP="00ED13F6">
            <w:pPr>
              <w:numPr>
                <w:ilvl w:val="0"/>
                <w:numId w:val="3"/>
              </w:numPr>
              <w:autoSpaceDN w:val="0"/>
              <w:spacing w:after="0" w:line="240" w:lineRule="auto"/>
              <w:ind w:left="360"/>
              <w:jc w:val="both"/>
              <w:rPr>
                <w:rFonts w:ascii="Arial" w:eastAsia="Times New Roman" w:hAnsi="Arial" w:cs="Arial"/>
                <w:lang w:eastAsia="en-GB"/>
              </w:rPr>
            </w:pPr>
            <w:r w:rsidRPr="009A4477">
              <w:rPr>
                <w:rFonts w:ascii="Arial" w:hAnsi="Arial" w:cs="Arial"/>
              </w:rPr>
              <w:t xml:space="preserve">Be expected to establish and maintain positive interpersonal relationships with other staff </w:t>
            </w:r>
            <w:r w:rsidRPr="00E030C1">
              <w:rPr>
                <w:rFonts w:ascii="Arial" w:hAnsi="Arial" w:cs="Arial"/>
              </w:rPr>
              <w:t>members characterised by trust, mutual respect, and open honest communication.</w:t>
            </w:r>
          </w:p>
          <w:p w:rsidR="00ED13F6" w:rsidRPr="001D0941" w:rsidRDefault="00ED13F6" w:rsidP="00ED13F6">
            <w:pPr>
              <w:pStyle w:val="CommentText"/>
              <w:numPr>
                <w:ilvl w:val="0"/>
                <w:numId w:val="3"/>
              </w:numPr>
              <w:suppressAutoHyphens/>
              <w:autoSpaceDN w:val="0"/>
              <w:spacing w:after="0"/>
              <w:ind w:left="360"/>
              <w:jc w:val="both"/>
              <w:textAlignment w:val="baseline"/>
              <w:rPr>
                <w:rFonts w:ascii="Arial" w:hAnsi="Arial" w:cs="Arial"/>
                <w:sz w:val="22"/>
                <w:szCs w:val="22"/>
              </w:rPr>
            </w:pPr>
            <w:r w:rsidRPr="00E030C1">
              <w:rPr>
                <w:rFonts w:ascii="Arial" w:hAnsi="Arial" w:cs="Arial"/>
                <w:sz w:val="22"/>
                <w:szCs w:val="22"/>
              </w:rPr>
              <w:t>Be expected to work with the Team Manager, Clinical Matron and CEO of Sidmouth Hospice at Home, to further develop services in collaboration with key stakeholders and the wider health and social care team</w:t>
            </w:r>
            <w:r w:rsidRPr="00E030C1">
              <w:rPr>
                <w:rFonts w:ascii="Arial" w:eastAsia="Times New Roman" w:hAnsi="Arial" w:cs="Arial"/>
                <w:sz w:val="22"/>
                <w:szCs w:val="22"/>
                <w:lang w:eastAsia="en-GB"/>
              </w:rPr>
              <w:t xml:space="preserve">. </w:t>
            </w:r>
          </w:p>
          <w:p w:rsidR="00ED13F6" w:rsidRPr="00E030C1" w:rsidRDefault="00ED13F6" w:rsidP="00ED13F6">
            <w:pPr>
              <w:pStyle w:val="CommentText"/>
              <w:numPr>
                <w:ilvl w:val="0"/>
                <w:numId w:val="3"/>
              </w:numPr>
              <w:suppressAutoHyphens/>
              <w:autoSpaceDN w:val="0"/>
              <w:spacing w:after="0"/>
              <w:ind w:left="360"/>
              <w:jc w:val="both"/>
              <w:textAlignment w:val="baseline"/>
              <w:rPr>
                <w:rFonts w:ascii="Arial" w:hAnsi="Arial" w:cs="Arial"/>
                <w:sz w:val="22"/>
                <w:szCs w:val="22"/>
              </w:rPr>
            </w:pPr>
            <w:r w:rsidRPr="00E030C1">
              <w:rPr>
                <w:rFonts w:ascii="Arial" w:eastAsia="Times New Roman" w:hAnsi="Arial" w:cs="Arial"/>
                <w:sz w:val="22"/>
                <w:szCs w:val="22"/>
                <w:lang w:eastAsia="en-GB"/>
              </w:rPr>
              <w:lastRenderedPageBreak/>
              <w:t>Ensure that the medical practice population receive the appropriate end of life care in their preferred place, usually at home, avoiding unnecessary hospital admissions and facilitating discharge.</w:t>
            </w:r>
          </w:p>
          <w:p w:rsidR="00ED13F6" w:rsidRDefault="00ED13F6" w:rsidP="00B91EE6">
            <w:pPr>
              <w:ind w:left="720"/>
              <w:jc w:val="both"/>
              <w:rPr>
                <w:rFonts w:ascii="Arial" w:eastAsia="Times New Roman" w:hAnsi="Arial" w:cs="Arial"/>
                <w:lang w:eastAsia="en-GB"/>
              </w:rPr>
            </w:pPr>
          </w:p>
          <w:p w:rsidR="00ED13F6" w:rsidRDefault="00ED13F6" w:rsidP="00B91EE6">
            <w:pPr>
              <w:jc w:val="both"/>
              <w:rPr>
                <w:rFonts w:ascii="Arial" w:eastAsia="Times New Roman" w:hAnsi="Arial" w:cs="Arial"/>
                <w:lang w:eastAsia="en-GB"/>
              </w:rPr>
            </w:pPr>
            <w:r>
              <w:rPr>
                <w:rFonts w:ascii="Arial" w:eastAsia="Times New Roman" w:hAnsi="Arial" w:cs="Arial"/>
                <w:lang w:eastAsia="en-GB"/>
              </w:rPr>
              <w:t>This role will involve:</w:t>
            </w:r>
          </w:p>
          <w:p w:rsidR="00ED13F6" w:rsidRDefault="00ED13F6" w:rsidP="00B91EE6">
            <w:pPr>
              <w:jc w:val="both"/>
              <w:rPr>
                <w:rFonts w:ascii="Arial" w:eastAsia="Times New Roman" w:hAnsi="Arial" w:cs="Arial"/>
                <w:lang w:eastAsia="en-GB"/>
              </w:rPr>
            </w:pPr>
          </w:p>
          <w:p w:rsidR="00ED13F6" w:rsidRDefault="00ED13F6" w:rsidP="00ED13F6">
            <w:pPr>
              <w:numPr>
                <w:ilvl w:val="0"/>
                <w:numId w:val="7"/>
              </w:numPr>
              <w:autoSpaceDN w:val="0"/>
              <w:spacing w:after="0" w:line="240" w:lineRule="auto"/>
              <w:jc w:val="both"/>
              <w:rPr>
                <w:rFonts w:ascii="Arial" w:eastAsia="Times New Roman" w:hAnsi="Arial" w:cs="Arial"/>
                <w:lang w:eastAsia="en-GB"/>
              </w:rPr>
            </w:pPr>
            <w:r>
              <w:rPr>
                <w:rFonts w:ascii="Arial" w:eastAsia="Times New Roman" w:hAnsi="Arial" w:cs="Arial"/>
                <w:lang w:eastAsia="en-GB"/>
              </w:rPr>
              <w:t>Lone Working</w:t>
            </w:r>
          </w:p>
          <w:p w:rsidR="00ED13F6" w:rsidRDefault="00ED13F6" w:rsidP="00ED13F6">
            <w:pPr>
              <w:numPr>
                <w:ilvl w:val="0"/>
                <w:numId w:val="7"/>
              </w:numPr>
              <w:autoSpaceDN w:val="0"/>
              <w:spacing w:after="0" w:line="240" w:lineRule="auto"/>
              <w:jc w:val="both"/>
              <w:rPr>
                <w:rFonts w:ascii="Arial" w:eastAsia="Times New Roman" w:hAnsi="Arial" w:cs="Arial"/>
                <w:lang w:eastAsia="en-GB"/>
              </w:rPr>
            </w:pPr>
            <w:r>
              <w:rPr>
                <w:rFonts w:ascii="Arial" w:eastAsia="Times New Roman" w:hAnsi="Arial" w:cs="Arial"/>
                <w:lang w:eastAsia="en-GB"/>
              </w:rPr>
              <w:t>Remote working without supervision</w:t>
            </w:r>
          </w:p>
          <w:p w:rsidR="00ED13F6" w:rsidRDefault="00ED13F6" w:rsidP="00ED13F6">
            <w:pPr>
              <w:numPr>
                <w:ilvl w:val="0"/>
                <w:numId w:val="7"/>
              </w:numPr>
              <w:autoSpaceDN w:val="0"/>
              <w:spacing w:after="0" w:line="240" w:lineRule="auto"/>
              <w:jc w:val="both"/>
              <w:rPr>
                <w:rFonts w:ascii="Arial" w:eastAsia="Times New Roman" w:hAnsi="Arial" w:cs="Arial"/>
                <w:lang w:eastAsia="en-GB"/>
              </w:rPr>
            </w:pPr>
            <w:r>
              <w:rPr>
                <w:rFonts w:ascii="Arial" w:eastAsia="Times New Roman" w:hAnsi="Arial" w:cs="Arial"/>
                <w:lang w:eastAsia="en-GB"/>
              </w:rPr>
              <w:t>Antisocial hours and On-Call cover, with the ability to provide home visits out of hours when required.</w:t>
            </w:r>
          </w:p>
          <w:p w:rsidR="00ED13F6" w:rsidRPr="00834D81" w:rsidRDefault="00ED13F6" w:rsidP="00ED13F6">
            <w:pPr>
              <w:numPr>
                <w:ilvl w:val="0"/>
                <w:numId w:val="7"/>
              </w:numPr>
              <w:autoSpaceDN w:val="0"/>
              <w:spacing w:after="0" w:line="240" w:lineRule="auto"/>
              <w:jc w:val="both"/>
              <w:rPr>
                <w:rFonts w:ascii="Arial" w:hAnsi="Arial" w:cs="Arial"/>
              </w:rPr>
            </w:pPr>
            <w:r>
              <w:rPr>
                <w:rFonts w:ascii="Arial" w:eastAsia="Times New Roman" w:hAnsi="Arial" w:cs="Arial"/>
                <w:lang w:eastAsia="en-GB"/>
              </w:rPr>
              <w:t>Supervising, teaching, and involvement with the development of peers and other relevant team members, students, carers and patients.</w:t>
            </w:r>
          </w:p>
          <w:p w:rsidR="00ED13F6" w:rsidRDefault="00ED13F6" w:rsidP="00B91EE6">
            <w:pPr>
              <w:autoSpaceDN w:val="0"/>
              <w:jc w:val="both"/>
              <w:rPr>
                <w:rFonts w:ascii="Arial" w:hAnsi="Arial" w:cs="Arial"/>
              </w:rPr>
            </w:pPr>
          </w:p>
          <w:p w:rsidR="00ED13F6" w:rsidRDefault="00ED13F6" w:rsidP="00B91EE6">
            <w:pPr>
              <w:autoSpaceDN w:val="0"/>
              <w:jc w:val="both"/>
              <w:rPr>
                <w:rFonts w:ascii="Arial" w:hAnsi="Arial" w:cs="Arial"/>
              </w:rPr>
            </w:pPr>
          </w:p>
          <w:p w:rsidR="00ED13F6" w:rsidRDefault="00ED13F6" w:rsidP="00B91EE6">
            <w:pPr>
              <w:autoSpaceDN w:val="0"/>
              <w:jc w:val="both"/>
              <w:rPr>
                <w:rFonts w:ascii="Arial" w:hAnsi="Arial" w:cs="Arial"/>
              </w:rPr>
            </w:pPr>
          </w:p>
          <w:p w:rsidR="00ED13F6" w:rsidRDefault="00ED13F6" w:rsidP="00B91EE6">
            <w:pPr>
              <w:autoSpaceDN w:val="0"/>
              <w:jc w:val="both"/>
              <w:rPr>
                <w:rFonts w:ascii="Arial" w:hAnsi="Arial" w:cs="Arial"/>
              </w:rPr>
            </w:pPr>
          </w:p>
          <w:p w:rsidR="00ED13F6" w:rsidRDefault="00ED13F6" w:rsidP="00B91EE6">
            <w:pPr>
              <w:autoSpaceDN w:val="0"/>
              <w:jc w:val="both"/>
              <w:rPr>
                <w:rFonts w:ascii="Arial" w:hAnsi="Arial" w:cs="Arial"/>
              </w:rPr>
            </w:pPr>
          </w:p>
          <w:p w:rsidR="00ED13F6" w:rsidRPr="00F607B2" w:rsidRDefault="00ED13F6" w:rsidP="00B91EE6">
            <w:pPr>
              <w:tabs>
                <w:tab w:val="left" w:pos="1507"/>
              </w:tabs>
              <w:autoSpaceDN w:val="0"/>
              <w:jc w:val="both"/>
              <w:rPr>
                <w:rFonts w:ascii="Arial" w:hAnsi="Arial" w:cs="Arial"/>
              </w:rPr>
            </w:pPr>
            <w:r>
              <w:rPr>
                <w:rFonts w:ascii="Arial" w:hAnsi="Arial" w:cs="Arial"/>
              </w:rPr>
              <w:tab/>
            </w:r>
          </w:p>
        </w:tc>
      </w:tr>
      <w:tr w:rsidR="00ED13F6" w:rsidRPr="00F607B2" w:rsidTr="00B91EE6">
        <w:tc>
          <w:tcPr>
            <w:tcW w:w="10206" w:type="dxa"/>
            <w:shd w:val="clear" w:color="auto" w:fill="002060"/>
          </w:tcPr>
          <w:p w:rsidR="00ED13F6" w:rsidRPr="00F607B2" w:rsidRDefault="00ED13F6" w:rsidP="00B91EE6">
            <w:pPr>
              <w:jc w:val="both"/>
              <w:rPr>
                <w:rFonts w:ascii="Arial" w:hAnsi="Arial" w:cs="Arial"/>
              </w:rPr>
            </w:pPr>
            <w:r w:rsidRPr="00F607B2">
              <w:rPr>
                <w:rFonts w:ascii="Arial" w:hAnsi="Arial" w:cs="Arial"/>
                <w:b/>
              </w:rPr>
              <w:lastRenderedPageBreak/>
              <w:t xml:space="preserve">KEY WORKING RELATIONSHIPS </w:t>
            </w:r>
          </w:p>
        </w:tc>
      </w:tr>
      <w:tr w:rsidR="00ED13F6" w:rsidRPr="00F607B2" w:rsidTr="00B91EE6">
        <w:tc>
          <w:tcPr>
            <w:tcW w:w="10206" w:type="dxa"/>
            <w:tcBorders>
              <w:bottom w:val="single" w:sz="4" w:space="0" w:color="auto"/>
            </w:tcBorders>
          </w:tcPr>
          <w:p w:rsidR="00ED13F6" w:rsidRPr="00FA2893" w:rsidRDefault="00ED13F6" w:rsidP="00B91EE6">
            <w:pPr>
              <w:pStyle w:val="paragraph"/>
              <w:spacing w:before="0" w:beforeAutospacing="0" w:after="0" w:afterAutospacing="0"/>
              <w:ind w:right="225"/>
              <w:textAlignment w:val="baseline"/>
              <w:rPr>
                <w:rStyle w:val="normaltextrun"/>
                <w:rFonts w:ascii="Segoe UI" w:hAnsi="Segoe UI" w:cs="Segoe UI"/>
                <w:b/>
                <w:bCs/>
                <w:sz w:val="18"/>
                <w:szCs w:val="18"/>
              </w:rPr>
            </w:pPr>
            <w:r>
              <w:rPr>
                <w:rStyle w:val="normaltextrun"/>
                <w:rFonts w:ascii="Arial" w:hAnsi="Arial" w:cs="Arial"/>
                <w:sz w:val="22"/>
                <w:szCs w:val="22"/>
              </w:rPr>
              <w:t>Areas of Responsibility: (type of work undertaken)</w:t>
            </w:r>
          </w:p>
          <w:p w:rsidR="00ED13F6" w:rsidRDefault="00ED13F6" w:rsidP="00B91EE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13F6" w:rsidRPr="00E030C1" w:rsidRDefault="00ED13F6" w:rsidP="00B91EE6">
            <w:pPr>
              <w:pStyle w:val="paragraph"/>
              <w:spacing w:before="0" w:beforeAutospacing="0" w:after="0" w:afterAutospacing="0"/>
              <w:jc w:val="both"/>
              <w:textAlignment w:val="baseline"/>
              <w:rPr>
                <w:rStyle w:val="normaltextrun"/>
                <w:rFonts w:ascii="Arial" w:hAnsi="Arial"/>
                <w:sz w:val="22"/>
              </w:rPr>
            </w:pPr>
            <w:r w:rsidRPr="00E030C1">
              <w:rPr>
                <w:rStyle w:val="normaltextrun"/>
                <w:rFonts w:ascii="Arial" w:hAnsi="Arial"/>
                <w:sz w:val="22"/>
              </w:rPr>
              <w:t xml:space="preserve">The post holder is required to deal effectively with staff of all levels throughout the Trust as and when they encounter on a day-to-day basis. In addition, the post holder will deal with the wider healthcare community, external organisations and the public. This will include verbal, written and electronic media. </w:t>
            </w:r>
          </w:p>
          <w:p w:rsidR="00ED13F6" w:rsidRDefault="00ED13F6" w:rsidP="00B91EE6">
            <w:pPr>
              <w:pStyle w:val="paragraph"/>
              <w:tabs>
                <w:tab w:val="left" w:pos="1020"/>
              </w:tabs>
              <w:spacing w:before="0" w:beforeAutospacing="0" w:after="0" w:afterAutospacing="0"/>
              <w:jc w:val="both"/>
              <w:textAlignment w:val="baseline"/>
              <w:rPr>
                <w:rStyle w:val="normaltextrun"/>
                <w:rFonts w:ascii="Arial" w:hAnsi="Arial"/>
                <w:color w:val="FF0000"/>
                <w:sz w:val="22"/>
              </w:rPr>
            </w:pPr>
            <w:r>
              <w:rPr>
                <w:rStyle w:val="normaltextrun"/>
                <w:rFonts w:ascii="Arial" w:hAnsi="Arial"/>
                <w:color w:val="FF0000"/>
                <w:sz w:val="22"/>
              </w:rPr>
              <w:tab/>
            </w:r>
          </w:p>
          <w:p w:rsidR="00ED13F6" w:rsidRDefault="00ED13F6" w:rsidP="00B91EE6">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ED13F6" w:rsidRDefault="00ED13F6" w:rsidP="00B91EE6">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ED13F6" w:rsidTr="00B91EE6">
              <w:trPr>
                <w:jc w:val="center"/>
              </w:trPr>
              <w:tc>
                <w:tcPr>
                  <w:tcW w:w="5145" w:type="dxa"/>
                  <w:tcBorders>
                    <w:top w:val="single" w:sz="6" w:space="0" w:color="auto"/>
                    <w:left w:val="single" w:sz="6" w:space="0" w:color="auto"/>
                    <w:bottom w:val="single" w:sz="4" w:space="0" w:color="auto"/>
                    <w:right w:val="single" w:sz="6" w:space="0" w:color="auto"/>
                  </w:tcBorders>
                  <w:shd w:val="clear" w:color="auto" w:fill="002060"/>
                  <w:hideMark/>
                </w:tcPr>
                <w:p w:rsidR="00ED13F6" w:rsidRDefault="00ED13F6" w:rsidP="00B91EE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4" w:space="0" w:color="auto"/>
                    <w:right w:val="single" w:sz="6" w:space="0" w:color="auto"/>
                  </w:tcBorders>
                  <w:shd w:val="clear" w:color="auto" w:fill="002060"/>
                  <w:hideMark/>
                </w:tcPr>
                <w:p w:rsidR="00ED13F6" w:rsidRDefault="00ED13F6" w:rsidP="00B91EE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ED13F6" w:rsidTr="00B91EE6">
              <w:trPr>
                <w:trHeight w:val="437"/>
                <w:jc w:val="center"/>
              </w:trPr>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D13F6" w:rsidRDefault="00ED13F6" w:rsidP="00ED13F6">
                  <w:pPr>
                    <w:pStyle w:val="ListParagraph"/>
                    <w:keepNext/>
                    <w:numPr>
                      <w:ilvl w:val="0"/>
                      <w:numId w:val="4"/>
                    </w:numPr>
                    <w:suppressAutoHyphens/>
                    <w:autoSpaceDN w:val="0"/>
                    <w:spacing w:before="0" w:after="0"/>
                    <w:jc w:val="left"/>
                    <w:textAlignment w:val="baseline"/>
                    <w:rPr>
                      <w:rFonts w:cs="Arial"/>
                      <w:bCs/>
                      <w:szCs w:val="22"/>
                    </w:rPr>
                  </w:pPr>
                  <w:r>
                    <w:rPr>
                      <w:rFonts w:cs="Arial"/>
                      <w:bCs/>
                      <w:szCs w:val="22"/>
                    </w:rPr>
                    <w:t>Other members of the Hospice at Home Specialist Nursing team.</w:t>
                  </w:r>
                </w:p>
                <w:p w:rsidR="00ED13F6" w:rsidRPr="00796F00" w:rsidRDefault="00ED13F6" w:rsidP="00B91EE6">
                  <w:pPr>
                    <w:pStyle w:val="ListParagraph"/>
                    <w:keepNext/>
                    <w:suppressAutoHyphens/>
                    <w:autoSpaceDN w:val="0"/>
                    <w:spacing w:before="0" w:after="0"/>
                    <w:jc w:val="left"/>
                    <w:textAlignment w:val="baseline"/>
                    <w:rPr>
                      <w:rFonts w:cs="Arial"/>
                      <w:bCs/>
                      <w:szCs w:val="22"/>
                    </w:rPr>
                  </w:pPr>
                </w:p>
                <w:p w:rsidR="00ED13F6" w:rsidRDefault="00ED13F6" w:rsidP="00ED13F6">
                  <w:pPr>
                    <w:pStyle w:val="CommentText"/>
                    <w:numPr>
                      <w:ilvl w:val="0"/>
                      <w:numId w:val="5"/>
                    </w:numPr>
                    <w:suppressAutoHyphens/>
                    <w:autoSpaceDN w:val="0"/>
                    <w:textAlignment w:val="baseline"/>
                    <w:rPr>
                      <w:rFonts w:ascii="Arial" w:hAnsi="Arial" w:cs="Arial"/>
                      <w:sz w:val="22"/>
                      <w:szCs w:val="22"/>
                    </w:rPr>
                  </w:pPr>
                  <w:r w:rsidRPr="009117F0">
                    <w:rPr>
                      <w:rFonts w:ascii="Arial" w:eastAsia="Times New Roman" w:hAnsi="Arial" w:cs="Arial"/>
                      <w:sz w:val="22"/>
                      <w:szCs w:val="22"/>
                      <w:lang w:eastAsia="en-GB"/>
                    </w:rPr>
                    <w:t xml:space="preserve">Royal Devon University Healthcare NHS Foundation </w:t>
                  </w:r>
                  <w:r>
                    <w:rPr>
                      <w:rFonts w:ascii="Arial" w:eastAsia="Times New Roman" w:hAnsi="Arial" w:cs="Arial"/>
                      <w:sz w:val="22"/>
                      <w:szCs w:val="22"/>
                      <w:lang w:eastAsia="en-GB"/>
                    </w:rPr>
                    <w:t xml:space="preserve">Acute </w:t>
                  </w:r>
                  <w:r w:rsidRPr="009117F0">
                    <w:rPr>
                      <w:rFonts w:ascii="Arial" w:eastAsia="Times New Roman" w:hAnsi="Arial" w:cs="Arial"/>
                      <w:sz w:val="22"/>
                      <w:szCs w:val="22"/>
                      <w:lang w:eastAsia="en-GB"/>
                    </w:rPr>
                    <w:t>Trust</w:t>
                  </w:r>
                  <w:r>
                    <w:rPr>
                      <w:rFonts w:ascii="Arial" w:eastAsia="Times New Roman" w:hAnsi="Arial" w:cs="Arial"/>
                      <w:sz w:val="22"/>
                      <w:szCs w:val="22"/>
                      <w:lang w:eastAsia="en-GB"/>
                    </w:rPr>
                    <w:t xml:space="preserve"> colleagues</w:t>
                  </w:r>
                  <w:r w:rsidRPr="009117F0">
                    <w:rPr>
                      <w:rFonts w:ascii="Arial" w:hAnsi="Arial" w:cs="Arial"/>
                      <w:sz w:val="22"/>
                      <w:szCs w:val="22"/>
                    </w:rPr>
                    <w:t>:</w:t>
                  </w:r>
                  <w:r>
                    <w:rPr>
                      <w:rFonts w:ascii="Arial" w:hAnsi="Arial" w:cs="Arial"/>
                      <w:sz w:val="22"/>
                      <w:szCs w:val="22"/>
                    </w:rPr>
                    <w:t xml:space="preserve"> End of Life Leads, Royal Devon &amp; Exeter Palliative and Supportive Care Team, Clinical Nurse Specialists. </w:t>
                  </w:r>
                </w:p>
                <w:p w:rsidR="00ED13F6" w:rsidRPr="001C39C5" w:rsidRDefault="00ED13F6" w:rsidP="00ED13F6">
                  <w:pPr>
                    <w:pStyle w:val="CommentText"/>
                    <w:numPr>
                      <w:ilvl w:val="0"/>
                      <w:numId w:val="5"/>
                    </w:numPr>
                    <w:suppressAutoHyphens/>
                    <w:autoSpaceDN w:val="0"/>
                    <w:textAlignment w:val="baseline"/>
                    <w:rPr>
                      <w:rFonts w:ascii="Arial" w:hAnsi="Arial" w:cs="Arial"/>
                      <w:sz w:val="22"/>
                      <w:szCs w:val="22"/>
                    </w:rPr>
                  </w:pPr>
                  <w:r>
                    <w:rPr>
                      <w:rFonts w:ascii="Arial" w:eastAsia="Times New Roman" w:hAnsi="Arial" w:cs="Arial"/>
                      <w:sz w:val="22"/>
                      <w:szCs w:val="22"/>
                      <w:lang w:eastAsia="en-GB"/>
                    </w:rPr>
                    <w:t xml:space="preserve">Eastern Services: </w:t>
                  </w:r>
                  <w:r w:rsidRPr="009117F0">
                    <w:rPr>
                      <w:rFonts w:ascii="Arial" w:eastAsia="Times New Roman" w:hAnsi="Arial" w:cs="Arial"/>
                      <w:sz w:val="22"/>
                      <w:szCs w:val="22"/>
                      <w:lang w:eastAsia="en-GB"/>
                    </w:rPr>
                    <w:t>Royal Devon University Healthcare NHS Foundation Trust</w:t>
                  </w:r>
                  <w:r>
                    <w:rPr>
                      <w:rFonts w:ascii="Arial" w:eastAsia="Times New Roman" w:hAnsi="Arial" w:cs="Arial"/>
                      <w:sz w:val="22"/>
                      <w:szCs w:val="22"/>
                      <w:lang w:eastAsia="en-GB"/>
                    </w:rPr>
                    <w:t xml:space="preserve"> Community Services Manager, Community Matrons and Nurses, Urgent Care Response team, Victoria Community Hospital staff.</w:t>
                  </w:r>
                </w:p>
                <w:p w:rsidR="00ED13F6" w:rsidRPr="001C39C5" w:rsidRDefault="00ED13F6" w:rsidP="00ED13F6">
                  <w:pPr>
                    <w:pStyle w:val="CommentText"/>
                    <w:numPr>
                      <w:ilvl w:val="0"/>
                      <w:numId w:val="5"/>
                    </w:numPr>
                    <w:suppressAutoHyphens/>
                    <w:autoSpaceDN w:val="0"/>
                    <w:textAlignment w:val="baseline"/>
                    <w:rPr>
                      <w:rFonts w:ascii="Arial" w:hAnsi="Arial" w:cs="Arial"/>
                      <w:sz w:val="22"/>
                      <w:szCs w:val="22"/>
                    </w:rPr>
                  </w:pPr>
                  <w:r>
                    <w:rPr>
                      <w:rFonts w:ascii="Arial" w:hAnsi="Arial" w:cs="Arial"/>
                      <w:sz w:val="22"/>
                      <w:szCs w:val="22"/>
                    </w:rPr>
                    <w:t xml:space="preserve">Eastern Services: Primary and Social Care colleagues, especially GPs and staff at The Beacon Medical Practice, local care agencies, Residential and Nursing Home staff. </w:t>
                  </w:r>
                </w:p>
                <w:p w:rsidR="00ED13F6" w:rsidRPr="00AD6B39" w:rsidRDefault="00ED13F6" w:rsidP="00B91EE6">
                  <w:pPr>
                    <w:keepNext/>
                    <w:suppressAutoHyphens/>
                    <w:autoSpaceDN w:val="0"/>
                    <w:spacing w:after="0"/>
                    <w:textAlignment w:val="baseline"/>
                    <w:rPr>
                      <w:rFonts w:cs="Arial"/>
                      <w:color w:val="000000"/>
                    </w:rPr>
                  </w:pPr>
                </w:p>
              </w:tc>
              <w:tc>
                <w:tcPr>
                  <w:tcW w:w="3735" w:type="dxa"/>
                  <w:tcBorders>
                    <w:top w:val="single" w:sz="4" w:space="0" w:color="auto"/>
                    <w:left w:val="single" w:sz="4" w:space="0" w:color="auto"/>
                    <w:bottom w:val="single" w:sz="4" w:space="0" w:color="auto"/>
                    <w:right w:val="single" w:sz="4" w:space="0" w:color="auto"/>
                  </w:tcBorders>
                  <w:shd w:val="clear" w:color="auto" w:fill="auto"/>
                  <w:hideMark/>
                </w:tcPr>
                <w:p w:rsidR="00ED13F6" w:rsidRDefault="00ED13F6" w:rsidP="00ED13F6">
                  <w:pPr>
                    <w:pStyle w:val="ListParagraph"/>
                    <w:keepNext/>
                    <w:numPr>
                      <w:ilvl w:val="0"/>
                      <w:numId w:val="4"/>
                    </w:numPr>
                    <w:suppressAutoHyphens/>
                    <w:autoSpaceDN w:val="0"/>
                    <w:spacing w:before="0" w:after="0"/>
                    <w:jc w:val="left"/>
                    <w:textAlignment w:val="baseline"/>
                    <w:rPr>
                      <w:rFonts w:cs="Arial"/>
                      <w:bCs/>
                      <w:szCs w:val="22"/>
                    </w:rPr>
                  </w:pPr>
                  <w:r>
                    <w:rPr>
                      <w:rFonts w:cs="Arial"/>
                      <w:bCs/>
                      <w:szCs w:val="22"/>
                    </w:rPr>
                    <w:t>Sidmouth Hospice at Home CEO, Office Manager, Marketing and Income Generation Manager, Volunteer Manager and other administrative staff.</w:t>
                  </w:r>
                </w:p>
                <w:p w:rsidR="00ED13F6" w:rsidRDefault="00ED13F6" w:rsidP="00B91EE6">
                  <w:pPr>
                    <w:pStyle w:val="ListParagraph"/>
                    <w:keepNext/>
                    <w:suppressAutoHyphens/>
                    <w:autoSpaceDN w:val="0"/>
                    <w:spacing w:before="0" w:after="0"/>
                    <w:jc w:val="left"/>
                    <w:textAlignment w:val="baseline"/>
                    <w:rPr>
                      <w:rFonts w:cs="Arial"/>
                      <w:bCs/>
                      <w:szCs w:val="22"/>
                    </w:rPr>
                  </w:pPr>
                </w:p>
                <w:p w:rsidR="00ED13F6" w:rsidRPr="007B7CE4" w:rsidRDefault="00ED13F6" w:rsidP="00ED13F6">
                  <w:pPr>
                    <w:pStyle w:val="CommentText"/>
                    <w:numPr>
                      <w:ilvl w:val="0"/>
                      <w:numId w:val="4"/>
                    </w:numPr>
                    <w:suppressAutoHyphens/>
                    <w:autoSpaceDN w:val="0"/>
                    <w:textAlignment w:val="baseline"/>
                    <w:rPr>
                      <w:rFonts w:ascii="Arial" w:hAnsi="Arial" w:cs="Arial"/>
                      <w:sz w:val="22"/>
                      <w:szCs w:val="22"/>
                    </w:rPr>
                  </w:pPr>
                  <w:r>
                    <w:rPr>
                      <w:rFonts w:ascii="Arial" w:hAnsi="Arial" w:cs="Arial"/>
                      <w:sz w:val="22"/>
                      <w:szCs w:val="22"/>
                    </w:rPr>
                    <w:t xml:space="preserve">Sidmouth Hospice at Home Volunteering Co-ordinators </w:t>
                  </w:r>
                  <w:r w:rsidRPr="00AD6B39">
                    <w:rPr>
                      <w:rFonts w:ascii="Arial" w:hAnsi="Arial" w:cs="Arial"/>
                      <w:sz w:val="22"/>
                      <w:szCs w:val="22"/>
                    </w:rPr>
                    <w:t>and Volunteers</w:t>
                  </w:r>
                </w:p>
                <w:p w:rsidR="00ED13F6" w:rsidRPr="00AD6B39" w:rsidRDefault="00ED13F6" w:rsidP="00ED13F6">
                  <w:pPr>
                    <w:pStyle w:val="CommentText"/>
                    <w:numPr>
                      <w:ilvl w:val="0"/>
                      <w:numId w:val="4"/>
                    </w:numPr>
                    <w:suppressAutoHyphens/>
                    <w:autoSpaceDN w:val="0"/>
                    <w:textAlignment w:val="baseline"/>
                    <w:rPr>
                      <w:rFonts w:ascii="Arial" w:hAnsi="Arial" w:cs="Arial"/>
                      <w:sz w:val="22"/>
                      <w:szCs w:val="22"/>
                    </w:rPr>
                  </w:pPr>
                  <w:r>
                    <w:rPr>
                      <w:rFonts w:ascii="Arial" w:hAnsi="Arial" w:cs="Arial"/>
                      <w:sz w:val="22"/>
                      <w:szCs w:val="22"/>
                    </w:rPr>
                    <w:t>Residential and Nursing Home staff</w:t>
                  </w:r>
                </w:p>
                <w:p w:rsidR="00ED13F6" w:rsidRDefault="00ED13F6" w:rsidP="00ED13F6">
                  <w:pPr>
                    <w:pStyle w:val="paragraph"/>
                    <w:numPr>
                      <w:ilvl w:val="0"/>
                      <w:numId w:val="4"/>
                    </w:numPr>
                    <w:spacing w:before="0" w:beforeAutospacing="0" w:after="0" w:afterAutospacing="0"/>
                    <w:jc w:val="both"/>
                    <w:textAlignment w:val="baseline"/>
                    <w:rPr>
                      <w:color w:val="000000"/>
                    </w:rPr>
                  </w:pPr>
                  <w:proofErr w:type="spellStart"/>
                  <w:r w:rsidRPr="00AD6B39">
                    <w:rPr>
                      <w:rFonts w:ascii="Arial" w:hAnsi="Arial" w:cs="Arial"/>
                      <w:bCs/>
                      <w:sz w:val="22"/>
                      <w:szCs w:val="22"/>
                    </w:rPr>
                    <w:t>Hospiscare</w:t>
                  </w:r>
                  <w:proofErr w:type="spellEnd"/>
                  <w:r>
                    <w:rPr>
                      <w:rFonts w:ascii="Arial" w:hAnsi="Arial" w:cs="Arial"/>
                      <w:bCs/>
                      <w:sz w:val="22"/>
                      <w:szCs w:val="22"/>
                    </w:rPr>
                    <w:t xml:space="preserve"> </w:t>
                  </w:r>
                  <w:r w:rsidRPr="00AD6B39">
                    <w:rPr>
                      <w:rFonts w:ascii="Arial" w:hAnsi="Arial" w:cs="Arial"/>
                      <w:bCs/>
                      <w:sz w:val="22"/>
                      <w:szCs w:val="22"/>
                    </w:rPr>
                    <w:t>In-Patient Unit, Exeter.</w:t>
                  </w:r>
                  <w:r>
                    <w:rPr>
                      <w:rFonts w:cs="Arial"/>
                      <w:bCs/>
                    </w:rPr>
                    <w:t xml:space="preserve">                               </w:t>
                  </w:r>
                </w:p>
              </w:tc>
            </w:tr>
          </w:tbl>
          <w:p w:rsidR="00ED13F6" w:rsidRPr="00F607B2" w:rsidRDefault="00ED13F6" w:rsidP="00B91EE6">
            <w:pPr>
              <w:jc w:val="both"/>
              <w:rPr>
                <w:rFonts w:ascii="Arial" w:hAnsi="Arial" w:cs="Arial"/>
                <w:color w:val="FF0000"/>
              </w:rPr>
            </w:pPr>
          </w:p>
        </w:tc>
      </w:tr>
      <w:tr w:rsidR="00ED13F6" w:rsidRPr="00F607B2" w:rsidTr="00B91EE6">
        <w:tc>
          <w:tcPr>
            <w:tcW w:w="10206" w:type="dxa"/>
            <w:shd w:val="clear" w:color="auto" w:fill="002060"/>
          </w:tcPr>
          <w:p w:rsidR="00ED13F6" w:rsidRPr="00F607B2" w:rsidRDefault="00ED13F6" w:rsidP="00B91EE6">
            <w:pPr>
              <w:jc w:val="both"/>
              <w:rPr>
                <w:rFonts w:ascii="Arial" w:hAnsi="Arial" w:cs="Arial"/>
                <w:b/>
              </w:rPr>
            </w:pPr>
            <w:r w:rsidRPr="00F607B2">
              <w:rPr>
                <w:rFonts w:ascii="Arial" w:hAnsi="Arial" w:cs="Arial"/>
                <w:b/>
              </w:rPr>
              <w:lastRenderedPageBreak/>
              <w:t xml:space="preserve">ORGANISATIONAL CHART </w:t>
            </w:r>
          </w:p>
        </w:tc>
      </w:tr>
      <w:tr w:rsidR="00ED13F6" w:rsidRPr="00F607B2" w:rsidTr="00B91EE6">
        <w:tc>
          <w:tcPr>
            <w:tcW w:w="10206" w:type="dxa"/>
            <w:tcBorders>
              <w:bottom w:val="single" w:sz="4" w:space="0" w:color="auto"/>
            </w:tcBorders>
          </w:tcPr>
          <w:p w:rsidR="00ED13F6" w:rsidRDefault="00ED13F6" w:rsidP="00B91EE6">
            <w:pPr>
              <w:jc w:val="both"/>
              <w:rPr>
                <w:rFonts w:ascii="Arial" w:hAnsi="Arial" w:cs="Arial"/>
              </w:rPr>
            </w:pPr>
          </w:p>
          <w:p w:rsidR="00ED13F6" w:rsidRDefault="00ED13F6" w:rsidP="00B91EE6">
            <w:pPr>
              <w:jc w:val="both"/>
              <w:rPr>
                <w:rFonts w:ascii="Arial" w:hAnsi="Arial" w:cs="Arial"/>
              </w:rPr>
            </w:pPr>
          </w:p>
          <w:p w:rsidR="00ED13F6" w:rsidRDefault="00ED13F6" w:rsidP="00B91EE6">
            <w:pPr>
              <w:jc w:val="both"/>
              <w:rPr>
                <w:rFonts w:ascii="Arial" w:hAnsi="Arial" w:cs="Arial"/>
              </w:rPr>
            </w:pPr>
          </w:p>
          <w:p w:rsidR="00ED13F6" w:rsidRPr="00F607B2" w:rsidRDefault="00ED13F6" w:rsidP="00B91EE6">
            <w:pPr>
              <w:jc w:val="both"/>
              <w:rPr>
                <w:rFonts w:ascii="Arial" w:hAnsi="Arial" w:cs="Arial"/>
              </w:rPr>
            </w:pPr>
            <w:r>
              <w:rPr>
                <w:rFonts w:ascii="Arial" w:hAnsi="Arial" w:cs="Arial"/>
                <w:noProof/>
              </w:rPr>
              <mc:AlternateContent>
                <mc:Choice Requires="wpg">
                  <w:drawing>
                    <wp:anchor distT="0" distB="0" distL="114300" distR="114300" simplePos="0" relativeHeight="251660288" behindDoc="0" locked="0" layoutInCell="1" allowOverlap="1" wp14:anchorId="46DA7EDA" wp14:editId="4741396D">
                      <wp:simplePos x="0" y="0"/>
                      <wp:positionH relativeFrom="column">
                        <wp:posOffset>1045845</wp:posOffset>
                      </wp:positionH>
                      <wp:positionV relativeFrom="paragraph">
                        <wp:posOffset>254000</wp:posOffset>
                      </wp:positionV>
                      <wp:extent cx="3258185" cy="1924685"/>
                      <wp:effectExtent l="11430" t="15875" r="16510" b="12065"/>
                      <wp:wrapNone/>
                      <wp:docPr id="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8185" cy="1924685"/>
                                <a:chOff x="2629" y="9022"/>
                                <a:chExt cx="5131" cy="3031"/>
                              </a:xfrm>
                            </wpg:grpSpPr>
                            <wpg:grpSp>
                              <wpg:cNvPr id="3" name="Group 72"/>
                              <wpg:cNvGrpSpPr>
                                <a:grpSpLocks/>
                              </wpg:cNvGrpSpPr>
                              <wpg:grpSpPr bwMode="auto">
                                <a:xfrm>
                                  <a:off x="4914" y="9022"/>
                                  <a:ext cx="2846" cy="3031"/>
                                  <a:chOff x="4914" y="9022"/>
                                  <a:chExt cx="2846" cy="3031"/>
                                </a:xfrm>
                              </wpg:grpSpPr>
                              <wps:wsp>
                                <wps:cNvPr id="4" name="AutoShape 59"/>
                                <wps:cNvCnPr>
                                  <a:cxnSpLocks noChangeShapeType="1"/>
                                </wps:cNvCnPr>
                                <wps:spPr bwMode="auto">
                                  <a:xfrm flipV="1">
                                    <a:off x="5111" y="11698"/>
                                    <a:ext cx="0" cy="355"/>
                                  </a:xfrm>
                                  <a:prstGeom prst="straightConnector1">
                                    <a:avLst/>
                                  </a:prstGeom>
                                  <a:noFill/>
                                  <a:ln w="1587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5" name="AutoShape 60"/>
                                <wps:cNvCnPr>
                                  <a:cxnSpLocks noChangeShapeType="1"/>
                                </wps:cNvCnPr>
                                <wps:spPr bwMode="auto">
                                  <a:xfrm flipV="1">
                                    <a:off x="7760" y="11696"/>
                                    <a:ext cx="0" cy="355"/>
                                  </a:xfrm>
                                  <a:prstGeom prst="straightConnector1">
                                    <a:avLst/>
                                  </a:prstGeom>
                                  <a:noFill/>
                                  <a:ln w="1587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g:grpSp>
                                <wpg:cNvPr id="6" name="Group 71"/>
                                <wpg:cNvGrpSpPr>
                                  <a:grpSpLocks/>
                                </wpg:cNvGrpSpPr>
                                <wpg:grpSpPr bwMode="auto">
                                  <a:xfrm>
                                    <a:off x="5102" y="9890"/>
                                    <a:ext cx="2658" cy="1824"/>
                                    <a:chOff x="5102" y="9890"/>
                                    <a:chExt cx="2658" cy="1824"/>
                                  </a:xfrm>
                                </wpg:grpSpPr>
                                <wps:wsp>
                                  <wps:cNvPr id="7" name="AutoShape 58"/>
                                  <wps:cNvCnPr>
                                    <a:cxnSpLocks noChangeShapeType="1"/>
                                  </wps:cNvCnPr>
                                  <wps:spPr bwMode="auto">
                                    <a:xfrm>
                                      <a:off x="5102" y="11707"/>
                                      <a:ext cx="2658" cy="0"/>
                                    </a:xfrm>
                                    <a:prstGeom prst="straightConnector1">
                                      <a:avLst/>
                                    </a:prstGeom>
                                    <a:noFill/>
                                    <a:ln w="1587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8" name="AutoShape 61"/>
                                  <wps:cNvCnPr>
                                    <a:cxnSpLocks noChangeShapeType="1"/>
                                  </wps:cNvCnPr>
                                  <wps:spPr bwMode="auto">
                                    <a:xfrm flipV="1">
                                      <a:off x="5956" y="11447"/>
                                      <a:ext cx="0" cy="267"/>
                                    </a:xfrm>
                                    <a:prstGeom prst="straightConnector1">
                                      <a:avLst/>
                                    </a:prstGeom>
                                    <a:noFill/>
                                    <a:ln w="1587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g:grpSp>
                                  <wpg:cNvPr id="9" name="Group 70"/>
                                  <wpg:cNvGrpSpPr>
                                    <a:grpSpLocks/>
                                  </wpg:cNvGrpSpPr>
                                  <wpg:grpSpPr bwMode="auto">
                                    <a:xfrm>
                                      <a:off x="5936" y="9890"/>
                                      <a:ext cx="1708" cy="759"/>
                                      <a:chOff x="5936" y="9890"/>
                                      <a:chExt cx="1708" cy="759"/>
                                    </a:xfrm>
                                  </wpg:grpSpPr>
                                  <wps:wsp>
                                    <wps:cNvPr id="10" name="AutoShape 62"/>
                                    <wps:cNvCnPr>
                                      <a:cxnSpLocks noChangeShapeType="1"/>
                                    </wps:cNvCnPr>
                                    <wps:spPr bwMode="auto">
                                      <a:xfrm flipV="1">
                                        <a:off x="5936" y="9890"/>
                                        <a:ext cx="0" cy="759"/>
                                      </a:xfrm>
                                      <a:prstGeom prst="straightConnector1">
                                        <a:avLst/>
                                      </a:prstGeom>
                                      <a:noFill/>
                                      <a:ln w="1587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1" name="AutoShape 63"/>
                                    <wps:cNvCnPr>
                                      <a:cxnSpLocks noChangeShapeType="1"/>
                                    </wps:cNvCnPr>
                                    <wps:spPr bwMode="auto">
                                      <a:xfrm>
                                        <a:off x="5947" y="10124"/>
                                        <a:ext cx="1697" cy="418"/>
                                      </a:xfrm>
                                      <a:prstGeom prst="straightConnector1">
                                        <a:avLst/>
                                      </a:prstGeom>
                                      <a:noFill/>
                                      <a:ln w="19050">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s:wsp>
                                <wps:cNvPr id="12" name="AutoShape 64"/>
                                <wps:cNvCnPr>
                                  <a:cxnSpLocks noChangeShapeType="1"/>
                                </wps:cNvCnPr>
                                <wps:spPr bwMode="auto">
                                  <a:xfrm flipV="1">
                                    <a:off x="5947" y="9022"/>
                                    <a:ext cx="0" cy="222"/>
                                  </a:xfrm>
                                  <a:prstGeom prst="straightConnector1">
                                    <a:avLst/>
                                  </a:prstGeom>
                                  <a:noFill/>
                                  <a:ln w="19050">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3" name="AutoShape 65"/>
                                <wps:cNvCnPr>
                                  <a:cxnSpLocks noChangeShapeType="1"/>
                                </wps:cNvCnPr>
                                <wps:spPr bwMode="auto">
                                  <a:xfrm flipH="1">
                                    <a:off x="4914" y="9040"/>
                                    <a:ext cx="1040" cy="0"/>
                                  </a:xfrm>
                                  <a:prstGeom prst="straightConnector1">
                                    <a:avLst/>
                                  </a:prstGeom>
                                  <a:noFill/>
                                  <a:ln w="19050">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g:grpSp>
                            <wps:wsp>
                              <wps:cNvPr id="14" name="AutoShape 66"/>
                              <wps:cNvCnPr>
                                <a:cxnSpLocks noChangeShapeType="1"/>
                              </wps:cNvCnPr>
                              <wps:spPr bwMode="auto">
                                <a:xfrm>
                                  <a:off x="3963" y="9360"/>
                                  <a:ext cx="1" cy="391"/>
                                </a:xfrm>
                                <a:prstGeom prst="straightConnector1">
                                  <a:avLst/>
                                </a:prstGeom>
                                <a:noFill/>
                                <a:ln w="19050">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5" name="AutoShape 67"/>
                              <wps:cNvCnPr>
                                <a:cxnSpLocks noChangeShapeType="1"/>
                              </wps:cNvCnPr>
                              <wps:spPr bwMode="auto">
                                <a:xfrm flipH="1">
                                  <a:off x="2629" y="9742"/>
                                  <a:ext cx="1353" cy="0"/>
                                </a:xfrm>
                                <a:prstGeom prst="straightConnector1">
                                  <a:avLst/>
                                </a:prstGeom>
                                <a:noFill/>
                                <a:ln w="19050">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6" name="AutoShape 68"/>
                              <wps:cNvCnPr>
                                <a:cxnSpLocks noChangeShapeType="1"/>
                              </wps:cNvCnPr>
                              <wps:spPr bwMode="auto">
                                <a:xfrm>
                                  <a:off x="2640" y="9742"/>
                                  <a:ext cx="0" cy="427"/>
                                </a:xfrm>
                                <a:prstGeom prst="straightConnector1">
                                  <a:avLst/>
                                </a:prstGeom>
                                <a:noFill/>
                                <a:ln w="19050">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7" name="AutoShape 69"/>
                              <wps:cNvCnPr>
                                <a:cxnSpLocks noChangeShapeType="1"/>
                              </wps:cNvCnPr>
                              <wps:spPr bwMode="auto">
                                <a:xfrm>
                                  <a:off x="2629" y="10902"/>
                                  <a:ext cx="0" cy="515"/>
                                </a:xfrm>
                                <a:prstGeom prst="straightConnector1">
                                  <a:avLst/>
                                </a:prstGeom>
                                <a:noFill/>
                                <a:ln w="19050">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97D807" id="Group 73" o:spid="_x0000_s1026" style="position:absolute;margin-left:82.35pt;margin-top:20pt;width:256.55pt;height:151.55pt;z-index:251660288" coordorigin="2629,9022" coordsize="5131,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">
                      <v:group id="Group 72" o:spid="_x0000_s1027" style="position:absolute;left:4914;top:9022;width:2846;height:3031" coordorigin="4914,9022" coordsize="2846,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AutoShape 59" o:spid="_x0000_s1028" type="#_x0000_t32" style="position:absolute;left:5111;top:11698;width:0;height:3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" strokecolor="#8eaadb [1940]" strokeweight="1.25pt"/>
                        <v:shape id="AutoShape 60" o:spid="_x0000_s1029" type="#_x0000_t32" style="position:absolute;left:7760;top:11696;width:0;height:3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" strokecolor="#8eaadb [1940]" strokeweight="1.25pt"/>
                        <v:group id="Group 71" o:spid="_x0000_s1030" style="position:absolute;left:5102;top:9890;width:2658;height:1824" coordorigin="5102,9890" coordsize="2658,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58" o:spid="_x0000_s1031" type="#_x0000_t32" style="position:absolute;left:5102;top:11707;width:26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" strokecolor="#8eaadb [1940]" strokeweight="1.25pt"/>
                          <v:shape id="AutoShape 61" o:spid="_x0000_s1032" type="#_x0000_t32" style="position:absolute;left:5956;top:11447;width:0;height: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" strokecolor="#8eaadb [1940]" strokeweight="1.25pt"/>
                          <v:group id="Group 70" o:spid="_x0000_s1033" style="position:absolute;left:5936;top:9890;width:1708;height:759" coordorigin="5936,9890" coordsize="1708,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62" o:spid="_x0000_s1034" type="#_x0000_t32" style="position:absolute;left:5936;top:9890;width:0;height:7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" strokecolor="#8eaadb [1940]" strokeweight="1.25pt"/>
                            <v:shape id="AutoShape 63" o:spid="_x0000_s1035" type="#_x0000_t32" style="position:absolute;left:5947;top:10124;width:1697;height:4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" strokecolor="#8eaadb [1940]" strokeweight="1.5pt"/>
                          </v:group>
                        </v:group>
                        <v:shape id="AutoShape 64" o:spid="_x0000_s1036" type="#_x0000_t32" style="position:absolute;left:5947;top:9022;width:0;height:2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" strokecolor="#8eaadb [1940]" strokeweight="1.5pt"/>
                        <v:shape id="AutoShape 65" o:spid="_x0000_s1037" type="#_x0000_t32" style="position:absolute;left:4914;top:9040;width:10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" strokecolor="#8eaadb [1940]" strokeweight="1.5pt"/>
                      </v:group>
                      <v:shape id="AutoShape 66" o:spid="_x0000_s1038" type="#_x0000_t32" style="position:absolute;left:3963;top:9360;width:1;height: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" strokecolor="#8eaadb [1940]" strokeweight="1.5pt"/>
                      <v:shape id="AutoShape 67" o:spid="_x0000_s1039" type="#_x0000_t32" style="position:absolute;left:2629;top:9742;width:13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" strokecolor="#8eaadb [1940]" strokeweight="1.5pt"/>
                      <v:shape id="AutoShape 68" o:spid="_x0000_s1040" type="#_x0000_t32" style="position:absolute;left:2640;top:9742;width:0;height:4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" strokecolor="#8eaadb [1940]" strokeweight="1.5pt"/>
                      <v:shape id="AutoShape 69" o:spid="_x0000_s1041" type="#_x0000_t32" style="position:absolute;left:2629;top:10902;width:0;height: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" strokecolor="#8eaadb [1940]" strokeweight="1.5pt"/>
                    </v:group>
                  </w:pict>
                </mc:Fallback>
              </mc:AlternateContent>
            </w:r>
            <w:r>
              <w:rPr>
                <w:rFonts w:ascii="Arial" w:hAnsi="Arial" w:cs="Arial"/>
                <w:noProof/>
              </w:rPr>
              <w:drawing>
                <wp:inline distT="0" distB="0" distL="0" distR="0" wp14:anchorId="2C44E856" wp14:editId="6A91E7A2">
                  <wp:extent cx="6129867" cy="3200400"/>
                  <wp:effectExtent l="0" t="0" r="0" b="0"/>
                  <wp:docPr id="177372188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ED13F6" w:rsidRPr="00F607B2" w:rsidTr="00B91EE6">
        <w:tc>
          <w:tcPr>
            <w:tcW w:w="10206" w:type="dxa"/>
            <w:shd w:val="clear" w:color="auto" w:fill="002060"/>
          </w:tcPr>
          <w:p w:rsidR="00ED13F6" w:rsidRDefault="00ED13F6" w:rsidP="00B91EE6">
            <w:pPr>
              <w:jc w:val="both"/>
              <w:rPr>
                <w:rFonts w:ascii="Arial" w:hAnsi="Arial" w:cs="Arial"/>
                <w:b/>
              </w:rPr>
            </w:pPr>
            <w:r w:rsidRPr="009F37F8">
              <w:rPr>
                <w:rFonts w:ascii="Arial" w:hAnsi="Arial" w:cs="Arial"/>
                <w:b/>
                <w:color w:val="FFFFFF" w:themeColor="background1"/>
              </w:rPr>
              <w:t xml:space="preserve">FREEDOM TO ACT </w:t>
            </w:r>
          </w:p>
        </w:tc>
      </w:tr>
      <w:tr w:rsidR="00ED13F6" w:rsidRPr="00F607B2" w:rsidTr="00B91EE6">
        <w:tc>
          <w:tcPr>
            <w:tcW w:w="10206" w:type="dxa"/>
            <w:shd w:val="clear" w:color="auto" w:fill="FFFFFF" w:themeFill="background1"/>
          </w:tcPr>
          <w:p w:rsidR="00ED13F6" w:rsidRPr="0047784B" w:rsidRDefault="00ED13F6" w:rsidP="00ED13F6">
            <w:pPr>
              <w:pStyle w:val="ListParagraph"/>
              <w:numPr>
                <w:ilvl w:val="0"/>
                <w:numId w:val="1"/>
              </w:numPr>
              <w:spacing w:before="0" w:after="0"/>
              <w:rPr>
                <w:rFonts w:cs="Arial"/>
              </w:rPr>
            </w:pPr>
            <w:r w:rsidRPr="00123BF2">
              <w:rPr>
                <w:rFonts w:cs="Arial"/>
              </w:rPr>
              <w:t xml:space="preserve">Take responsibility for prioritising own workload and maintain decision making to ensure that overall objectives are met with the patients and family. </w:t>
            </w:r>
          </w:p>
        </w:tc>
      </w:tr>
      <w:tr w:rsidR="00ED13F6" w:rsidRPr="00F607B2" w:rsidTr="00B91EE6">
        <w:tc>
          <w:tcPr>
            <w:tcW w:w="10206" w:type="dxa"/>
            <w:shd w:val="clear" w:color="auto" w:fill="002060"/>
          </w:tcPr>
          <w:p w:rsidR="00ED13F6" w:rsidRPr="00F607B2" w:rsidRDefault="00ED13F6" w:rsidP="00B91EE6">
            <w:pPr>
              <w:jc w:val="both"/>
              <w:rPr>
                <w:rFonts w:ascii="Arial" w:hAnsi="Arial" w:cs="Arial"/>
              </w:rPr>
            </w:pPr>
            <w:r w:rsidRPr="00F607B2">
              <w:rPr>
                <w:rFonts w:ascii="Arial" w:hAnsi="Arial" w:cs="Arial"/>
                <w:b/>
              </w:rPr>
              <w:t xml:space="preserve">COMMUNICATION/RELATIONSHIP SKILLS </w:t>
            </w:r>
          </w:p>
        </w:tc>
      </w:tr>
      <w:tr w:rsidR="00ED13F6" w:rsidRPr="00F607B2" w:rsidTr="00B91EE6">
        <w:tc>
          <w:tcPr>
            <w:tcW w:w="10206" w:type="dxa"/>
            <w:tcBorders>
              <w:bottom w:val="single" w:sz="4" w:space="0" w:color="auto"/>
            </w:tcBorders>
          </w:tcPr>
          <w:p w:rsidR="00ED13F6" w:rsidRDefault="00ED13F6" w:rsidP="00B91EE6">
            <w:pPr>
              <w:jc w:val="both"/>
              <w:rPr>
                <w:rFonts w:ascii="Arial" w:hAnsi="Arial" w:cs="Arial"/>
              </w:rPr>
            </w:pPr>
            <w:r w:rsidRPr="00A517E2">
              <w:rPr>
                <w:rFonts w:ascii="Arial" w:hAnsi="Arial" w:cs="Arial"/>
              </w:rPr>
              <w:t>To Contribute to maintaining and developing good working relationships in the Sid Valley locality with:</w:t>
            </w:r>
          </w:p>
          <w:p w:rsidR="00ED13F6" w:rsidRPr="00A517E2" w:rsidRDefault="00ED13F6" w:rsidP="00B91EE6">
            <w:pPr>
              <w:jc w:val="both"/>
              <w:rPr>
                <w:rFonts w:ascii="Arial" w:hAnsi="Arial" w:cs="Arial"/>
              </w:rPr>
            </w:pPr>
            <w:r w:rsidRPr="00A517E2">
              <w:rPr>
                <w:rFonts w:ascii="Arial" w:hAnsi="Arial" w:cs="Arial"/>
              </w:rPr>
              <w:t xml:space="preserve"> </w:t>
            </w:r>
          </w:p>
          <w:p w:rsidR="00ED13F6" w:rsidRPr="00A517E2" w:rsidRDefault="00ED13F6" w:rsidP="00ED13F6">
            <w:pPr>
              <w:pStyle w:val="ListParagraph"/>
              <w:numPr>
                <w:ilvl w:val="0"/>
                <w:numId w:val="9"/>
              </w:numPr>
              <w:spacing w:before="0" w:after="0"/>
              <w:rPr>
                <w:rFonts w:cs="Arial"/>
              </w:rPr>
            </w:pPr>
            <w:r w:rsidRPr="00A517E2">
              <w:rPr>
                <w:rFonts w:cs="Arial"/>
              </w:rPr>
              <w:t>Patients and their family/carers.</w:t>
            </w:r>
          </w:p>
          <w:p w:rsidR="00ED13F6" w:rsidRPr="00A517E2" w:rsidRDefault="00ED13F6" w:rsidP="00ED13F6">
            <w:pPr>
              <w:pStyle w:val="ListParagraph"/>
              <w:numPr>
                <w:ilvl w:val="0"/>
                <w:numId w:val="9"/>
              </w:numPr>
              <w:spacing w:before="0" w:after="0"/>
              <w:rPr>
                <w:rFonts w:cs="Arial"/>
              </w:rPr>
            </w:pPr>
            <w:r w:rsidRPr="00A517E2">
              <w:rPr>
                <w:rFonts w:cs="Arial"/>
              </w:rPr>
              <w:t xml:space="preserve">Community nursing teams, including Community Matrons, and the Urgent Community Response team. </w:t>
            </w:r>
          </w:p>
          <w:p w:rsidR="00ED13F6" w:rsidRPr="00A517E2" w:rsidRDefault="00ED13F6" w:rsidP="00ED13F6">
            <w:pPr>
              <w:pStyle w:val="ListParagraph"/>
              <w:numPr>
                <w:ilvl w:val="0"/>
                <w:numId w:val="9"/>
              </w:numPr>
              <w:spacing w:before="0" w:after="0"/>
              <w:rPr>
                <w:rFonts w:cs="Arial"/>
              </w:rPr>
            </w:pPr>
            <w:r w:rsidRPr="00A517E2">
              <w:rPr>
                <w:rFonts w:cs="Arial"/>
              </w:rPr>
              <w:t xml:space="preserve">GP’s and Co-Workers at the Sid Valley Practice </w:t>
            </w:r>
          </w:p>
          <w:p w:rsidR="00ED13F6" w:rsidRPr="00A517E2" w:rsidRDefault="00ED13F6" w:rsidP="00ED13F6">
            <w:pPr>
              <w:pStyle w:val="ListParagraph"/>
              <w:numPr>
                <w:ilvl w:val="0"/>
                <w:numId w:val="9"/>
              </w:numPr>
              <w:spacing w:before="0" w:after="0"/>
              <w:rPr>
                <w:rFonts w:cs="Arial"/>
              </w:rPr>
            </w:pPr>
            <w:r w:rsidRPr="00A517E2">
              <w:rPr>
                <w:rFonts w:cs="Arial"/>
              </w:rPr>
              <w:t>Sidmouth Hospice at Home</w:t>
            </w:r>
          </w:p>
          <w:p w:rsidR="00ED13F6" w:rsidRPr="00A517E2" w:rsidRDefault="00ED13F6" w:rsidP="00ED13F6">
            <w:pPr>
              <w:pStyle w:val="ListParagraph"/>
              <w:numPr>
                <w:ilvl w:val="0"/>
                <w:numId w:val="9"/>
              </w:numPr>
              <w:spacing w:before="0" w:after="0"/>
              <w:rPr>
                <w:rFonts w:cs="Arial"/>
              </w:rPr>
            </w:pPr>
            <w:r w:rsidRPr="00A517E2">
              <w:rPr>
                <w:rFonts w:cs="Arial"/>
              </w:rPr>
              <w:t>Providers of out-of-hours services</w:t>
            </w:r>
          </w:p>
          <w:p w:rsidR="00ED13F6" w:rsidRPr="00A517E2" w:rsidRDefault="00ED13F6" w:rsidP="00ED13F6">
            <w:pPr>
              <w:pStyle w:val="ListParagraph"/>
              <w:numPr>
                <w:ilvl w:val="0"/>
                <w:numId w:val="9"/>
              </w:numPr>
              <w:spacing w:before="0" w:after="0"/>
              <w:rPr>
                <w:rFonts w:cs="Arial"/>
              </w:rPr>
            </w:pPr>
            <w:r w:rsidRPr="00A517E2">
              <w:rPr>
                <w:rFonts w:cs="Arial"/>
              </w:rPr>
              <w:t xml:space="preserve">Community health and social care colleagues </w:t>
            </w:r>
          </w:p>
          <w:p w:rsidR="00ED13F6" w:rsidRPr="00A517E2" w:rsidRDefault="00ED13F6" w:rsidP="00ED13F6">
            <w:pPr>
              <w:pStyle w:val="ListParagraph"/>
              <w:numPr>
                <w:ilvl w:val="0"/>
                <w:numId w:val="9"/>
              </w:numPr>
              <w:spacing w:before="0" w:after="0"/>
              <w:rPr>
                <w:rFonts w:cs="Arial"/>
              </w:rPr>
            </w:pPr>
            <w:r w:rsidRPr="00A517E2">
              <w:rPr>
                <w:rFonts w:cs="Arial"/>
              </w:rPr>
              <w:t>Care Homes</w:t>
            </w:r>
          </w:p>
          <w:p w:rsidR="00ED13F6" w:rsidRPr="00A517E2" w:rsidRDefault="00ED13F6" w:rsidP="00ED13F6">
            <w:pPr>
              <w:pStyle w:val="ListParagraph"/>
              <w:numPr>
                <w:ilvl w:val="0"/>
                <w:numId w:val="9"/>
              </w:numPr>
              <w:spacing w:before="0" w:after="0"/>
              <w:rPr>
                <w:rFonts w:cs="Arial"/>
              </w:rPr>
            </w:pPr>
            <w:r w:rsidRPr="00A517E2">
              <w:rPr>
                <w:rFonts w:cs="Arial"/>
              </w:rPr>
              <w:t>VCH Community Hospital</w:t>
            </w:r>
          </w:p>
          <w:p w:rsidR="00ED13F6" w:rsidRPr="00A517E2" w:rsidRDefault="00ED13F6" w:rsidP="00B91EE6">
            <w:pPr>
              <w:jc w:val="both"/>
              <w:rPr>
                <w:rFonts w:ascii="Arial" w:hAnsi="Arial" w:cs="Arial"/>
              </w:rPr>
            </w:pPr>
          </w:p>
          <w:p w:rsidR="00ED13F6" w:rsidRDefault="00ED13F6" w:rsidP="00B91EE6">
            <w:pPr>
              <w:jc w:val="both"/>
              <w:rPr>
                <w:rFonts w:ascii="Arial" w:hAnsi="Arial" w:cs="Arial"/>
              </w:rPr>
            </w:pPr>
            <w:r w:rsidRPr="00A517E2">
              <w:rPr>
                <w:rFonts w:ascii="Arial" w:hAnsi="Arial" w:cs="Arial"/>
              </w:rPr>
              <w:t>And with:</w:t>
            </w:r>
          </w:p>
          <w:p w:rsidR="00ED13F6" w:rsidRDefault="00ED13F6" w:rsidP="00ED13F6">
            <w:pPr>
              <w:pStyle w:val="ListParagraph"/>
              <w:numPr>
                <w:ilvl w:val="0"/>
                <w:numId w:val="10"/>
              </w:numPr>
              <w:spacing w:before="0" w:after="0"/>
              <w:rPr>
                <w:rFonts w:cs="Arial"/>
              </w:rPr>
            </w:pPr>
            <w:r>
              <w:rPr>
                <w:rFonts w:cs="Arial"/>
              </w:rPr>
              <w:t>Royal Devon Specialist Nurses, and Supportive Care team</w:t>
            </w:r>
          </w:p>
          <w:p w:rsidR="00ED13F6" w:rsidRDefault="00ED13F6" w:rsidP="00ED13F6">
            <w:pPr>
              <w:pStyle w:val="ListParagraph"/>
              <w:numPr>
                <w:ilvl w:val="0"/>
                <w:numId w:val="10"/>
              </w:numPr>
              <w:spacing w:before="0" w:after="0"/>
              <w:rPr>
                <w:rFonts w:cs="Arial"/>
              </w:rPr>
            </w:pPr>
            <w:proofErr w:type="spellStart"/>
            <w:r>
              <w:rPr>
                <w:rFonts w:cs="Arial"/>
              </w:rPr>
              <w:t>Hospiscare</w:t>
            </w:r>
            <w:proofErr w:type="spellEnd"/>
            <w:r>
              <w:rPr>
                <w:rFonts w:cs="Arial"/>
              </w:rPr>
              <w:t xml:space="preserve"> In-Patient Unit, Exeter </w:t>
            </w:r>
          </w:p>
          <w:p w:rsidR="00ED13F6" w:rsidRDefault="00ED13F6" w:rsidP="00B91EE6">
            <w:pPr>
              <w:pStyle w:val="ListParagraph"/>
              <w:spacing w:before="0"/>
              <w:ind w:left="360"/>
              <w:rPr>
                <w:rFonts w:cs="Arial"/>
              </w:rPr>
            </w:pPr>
          </w:p>
          <w:p w:rsidR="00ED13F6" w:rsidRPr="00A517E2" w:rsidRDefault="00ED13F6" w:rsidP="00ED13F6">
            <w:pPr>
              <w:pStyle w:val="ListParagraph"/>
              <w:numPr>
                <w:ilvl w:val="0"/>
                <w:numId w:val="1"/>
              </w:numPr>
              <w:spacing w:before="0" w:after="0"/>
              <w:ind w:left="357" w:hanging="357"/>
              <w:rPr>
                <w:rFonts w:cs="Arial"/>
                <w:color w:val="FF0000"/>
              </w:rPr>
            </w:pPr>
            <w:r>
              <w:rPr>
                <w:rFonts w:cs="Arial"/>
              </w:rPr>
              <w:lastRenderedPageBreak/>
              <w:t xml:space="preserve">To act as the patient’s advocate when relevant, enabling them to communicate their wishes and care preferences to family and other involved health and social care professionals. To assist them with Advance Care Planning decisions when appropriate. </w:t>
            </w:r>
          </w:p>
          <w:p w:rsidR="00ED13F6" w:rsidRPr="0017714E" w:rsidRDefault="00ED13F6" w:rsidP="00ED13F6">
            <w:pPr>
              <w:pStyle w:val="ListParagraph"/>
              <w:numPr>
                <w:ilvl w:val="0"/>
                <w:numId w:val="1"/>
              </w:numPr>
              <w:spacing w:before="0" w:after="0"/>
              <w:ind w:left="357" w:hanging="357"/>
              <w:rPr>
                <w:rFonts w:cs="Arial"/>
                <w:color w:val="FF0000"/>
              </w:rPr>
            </w:pPr>
            <w:r>
              <w:rPr>
                <w:rFonts w:cs="Arial"/>
              </w:rPr>
              <w:t xml:space="preserve">Communicate highly distressing information regarding prognosis/disease progression to patients, families, and carers. </w:t>
            </w:r>
          </w:p>
          <w:p w:rsidR="00ED13F6" w:rsidRPr="005D6E7F" w:rsidRDefault="00ED13F6" w:rsidP="00ED13F6">
            <w:pPr>
              <w:pStyle w:val="ListParagraph"/>
              <w:numPr>
                <w:ilvl w:val="0"/>
                <w:numId w:val="1"/>
              </w:numPr>
              <w:spacing w:before="0" w:after="0"/>
              <w:rPr>
                <w:rFonts w:cs="Arial"/>
                <w:color w:val="FF0000"/>
              </w:rPr>
            </w:pPr>
            <w:r>
              <w:rPr>
                <w:rFonts w:cs="Arial"/>
              </w:rPr>
              <w:t>Work as a valued team member, eager to share knowledge and be supportive of your colleagues, and your co-workers in health and social care.</w:t>
            </w:r>
          </w:p>
          <w:p w:rsidR="00ED13F6" w:rsidRPr="005D6E7F" w:rsidRDefault="00ED13F6" w:rsidP="00ED13F6">
            <w:pPr>
              <w:pStyle w:val="ListParagraph"/>
              <w:numPr>
                <w:ilvl w:val="0"/>
                <w:numId w:val="1"/>
              </w:numPr>
              <w:spacing w:before="0" w:after="0"/>
              <w:rPr>
                <w:rFonts w:cs="Arial"/>
                <w:color w:val="FF0000"/>
              </w:rPr>
            </w:pPr>
            <w:r>
              <w:rPr>
                <w:rFonts w:cs="Arial"/>
              </w:rPr>
              <w:t>Recognise and value that a multi-professional team working in palliative care is of paramount importance, both for our commitment to provide best care possible for patients and their loved ones, and to our responsibility in supporting each other in our highly emotive work environment.</w:t>
            </w:r>
          </w:p>
          <w:p w:rsidR="00ED13F6" w:rsidRPr="007A6B72" w:rsidRDefault="00ED13F6" w:rsidP="00ED13F6">
            <w:pPr>
              <w:pStyle w:val="ListParagraph"/>
              <w:numPr>
                <w:ilvl w:val="0"/>
                <w:numId w:val="1"/>
              </w:numPr>
              <w:spacing w:before="0" w:after="0"/>
              <w:rPr>
                <w:rFonts w:cs="Arial"/>
                <w:color w:val="FF0000"/>
              </w:rPr>
            </w:pPr>
            <w:r>
              <w:rPr>
                <w:rFonts w:cs="Arial"/>
              </w:rPr>
              <w:t xml:space="preserve">Demonstrate an empathic approach towards patients, family members and carers during difficult circumstances and throughout challenging conversations. </w:t>
            </w:r>
          </w:p>
          <w:p w:rsidR="00ED13F6" w:rsidRPr="007A6B72" w:rsidRDefault="00ED13F6" w:rsidP="00ED13F6">
            <w:pPr>
              <w:pStyle w:val="ListParagraph"/>
              <w:numPr>
                <w:ilvl w:val="0"/>
                <w:numId w:val="1"/>
              </w:numPr>
              <w:spacing w:before="0" w:after="0"/>
              <w:rPr>
                <w:rFonts w:cs="Arial"/>
                <w:color w:val="FF0000"/>
              </w:rPr>
            </w:pPr>
            <w:r>
              <w:rPr>
                <w:rFonts w:cs="Arial"/>
              </w:rPr>
              <w:t xml:space="preserve">Build effective working relationships with primary and secondary health and social care teams. </w:t>
            </w:r>
          </w:p>
          <w:p w:rsidR="00ED13F6" w:rsidRPr="007A6B72" w:rsidRDefault="00ED13F6" w:rsidP="00ED13F6">
            <w:pPr>
              <w:pStyle w:val="ListParagraph"/>
              <w:numPr>
                <w:ilvl w:val="0"/>
                <w:numId w:val="1"/>
              </w:numPr>
              <w:spacing w:before="0" w:after="0"/>
              <w:rPr>
                <w:rFonts w:cs="Arial"/>
                <w:color w:val="FF0000"/>
              </w:rPr>
            </w:pPr>
            <w:r>
              <w:rPr>
                <w:rFonts w:cs="Arial"/>
              </w:rPr>
              <w:t xml:space="preserve">Prioritise communication with the GP practice to maintain continuity of care and sharing of information, including MDT meetings, special messages, </w:t>
            </w:r>
            <w:proofErr w:type="spellStart"/>
            <w:r>
              <w:rPr>
                <w:rFonts w:cs="Arial"/>
              </w:rPr>
              <w:t>EPaCCS</w:t>
            </w:r>
            <w:proofErr w:type="spellEnd"/>
            <w:r>
              <w:rPr>
                <w:rFonts w:cs="Arial"/>
              </w:rPr>
              <w:t xml:space="preserve">.   </w:t>
            </w:r>
          </w:p>
          <w:p w:rsidR="00ED13F6" w:rsidRPr="00ED4002" w:rsidRDefault="00ED13F6" w:rsidP="00ED13F6">
            <w:pPr>
              <w:pStyle w:val="ListParagraph"/>
              <w:numPr>
                <w:ilvl w:val="0"/>
                <w:numId w:val="1"/>
              </w:numPr>
              <w:spacing w:before="0" w:after="0"/>
              <w:rPr>
                <w:rFonts w:cs="Arial"/>
                <w:color w:val="FF0000"/>
              </w:rPr>
            </w:pPr>
            <w:r>
              <w:rPr>
                <w:rFonts w:cs="Arial"/>
              </w:rPr>
              <w:t xml:space="preserve">Provide clinical and emotional support for social and healthcare colleagues as appropriate: reflective practice, debrief meetings. </w:t>
            </w:r>
          </w:p>
          <w:p w:rsidR="00ED13F6" w:rsidRPr="00270A5F" w:rsidRDefault="00ED13F6" w:rsidP="00ED13F6">
            <w:pPr>
              <w:pStyle w:val="ListParagraph"/>
              <w:numPr>
                <w:ilvl w:val="0"/>
                <w:numId w:val="1"/>
              </w:numPr>
              <w:spacing w:before="0" w:after="0"/>
              <w:rPr>
                <w:rFonts w:cs="Arial"/>
                <w:color w:val="FF0000"/>
              </w:rPr>
            </w:pPr>
            <w:r>
              <w:rPr>
                <w:rFonts w:cs="Arial"/>
              </w:rPr>
              <w:t xml:space="preserve">Work closely with Sidmouth Hospice at Home staff, including the CEO, Office Manager, Marketing and Income Generation Manager, Volunteer Coordinator, and other administrative staff, in addition to volunteers where appropriate.  </w:t>
            </w:r>
          </w:p>
          <w:p w:rsidR="00ED13F6" w:rsidRDefault="00ED13F6" w:rsidP="00ED13F6">
            <w:pPr>
              <w:pStyle w:val="ListParagraph"/>
              <w:numPr>
                <w:ilvl w:val="0"/>
                <w:numId w:val="1"/>
              </w:numPr>
              <w:suppressAutoHyphens/>
              <w:autoSpaceDN w:val="0"/>
              <w:spacing w:before="0" w:after="0"/>
              <w:textAlignment w:val="baseline"/>
              <w:rPr>
                <w:rFonts w:cs="Arial"/>
                <w:szCs w:val="22"/>
              </w:rPr>
            </w:pPr>
            <w:r w:rsidRPr="007E29F3">
              <w:rPr>
                <w:rFonts w:cs="Arial"/>
                <w:szCs w:val="22"/>
              </w:rPr>
              <w:t>Recognise examples of good practice, and constructive feedback, ensuring that compliments about the service, and thanks are acknowledged, and shared with the appropriate team members, and the Nurse Specialist Team Manager.</w:t>
            </w:r>
          </w:p>
          <w:p w:rsidR="00ED13F6" w:rsidRDefault="00ED13F6" w:rsidP="00ED13F6">
            <w:pPr>
              <w:pStyle w:val="ListParagraph"/>
              <w:numPr>
                <w:ilvl w:val="0"/>
                <w:numId w:val="1"/>
              </w:numPr>
              <w:spacing w:before="0" w:after="0"/>
              <w:ind w:left="357" w:hanging="357"/>
              <w:rPr>
                <w:rFonts w:cs="Arial"/>
              </w:rPr>
            </w:pPr>
            <w:r>
              <w:rPr>
                <w:rFonts w:cs="Arial"/>
              </w:rPr>
              <w:t xml:space="preserve">Providing bereavement support information for families, including the support offered by Sidmouth Hospice at Home Bereavement Support Volunteers. </w:t>
            </w:r>
          </w:p>
          <w:p w:rsidR="00ED13F6" w:rsidRDefault="00ED13F6" w:rsidP="00ED13F6">
            <w:pPr>
              <w:pStyle w:val="ListParagraph"/>
              <w:numPr>
                <w:ilvl w:val="0"/>
                <w:numId w:val="1"/>
              </w:numPr>
              <w:spacing w:before="0" w:after="0"/>
              <w:ind w:left="357" w:hanging="357"/>
              <w:rPr>
                <w:rFonts w:cs="Arial"/>
              </w:rPr>
            </w:pPr>
            <w:r>
              <w:rPr>
                <w:rFonts w:cs="Arial"/>
              </w:rPr>
              <w:t xml:space="preserve">Access to a range of information for patients and their families regarding benefits and grants available to palliative patients and their </w:t>
            </w:r>
            <w:proofErr w:type="spellStart"/>
            <w:r>
              <w:rPr>
                <w:rFonts w:cs="Arial"/>
              </w:rPr>
              <w:t>carers</w:t>
            </w:r>
            <w:proofErr w:type="spellEnd"/>
            <w:r>
              <w:rPr>
                <w:rFonts w:cs="Arial"/>
              </w:rPr>
              <w:t xml:space="preserve"> and facilitating people to claim these.</w:t>
            </w:r>
          </w:p>
          <w:p w:rsidR="00ED13F6" w:rsidRPr="0047784B" w:rsidRDefault="00ED13F6" w:rsidP="00ED13F6">
            <w:pPr>
              <w:pStyle w:val="ListParagraph"/>
              <w:numPr>
                <w:ilvl w:val="0"/>
                <w:numId w:val="1"/>
              </w:numPr>
              <w:suppressAutoHyphens/>
              <w:autoSpaceDN w:val="0"/>
              <w:spacing w:before="0" w:after="0"/>
              <w:textAlignment w:val="baseline"/>
              <w:rPr>
                <w:rFonts w:cs="Arial"/>
                <w:szCs w:val="22"/>
              </w:rPr>
            </w:pPr>
            <w:r>
              <w:rPr>
                <w:rFonts w:cs="Arial"/>
              </w:rPr>
              <w:t xml:space="preserve">Linking with relevant local agencies, charities, and support groups. </w:t>
            </w:r>
          </w:p>
        </w:tc>
      </w:tr>
      <w:tr w:rsidR="00ED13F6" w:rsidRPr="00F607B2" w:rsidTr="00B91EE6">
        <w:tc>
          <w:tcPr>
            <w:tcW w:w="10206" w:type="dxa"/>
            <w:shd w:val="clear" w:color="auto" w:fill="002060"/>
          </w:tcPr>
          <w:p w:rsidR="00ED13F6" w:rsidRPr="00F607B2" w:rsidRDefault="00ED13F6" w:rsidP="00B91EE6">
            <w:pPr>
              <w:jc w:val="both"/>
              <w:rPr>
                <w:rFonts w:ascii="Arial" w:hAnsi="Arial" w:cs="Arial"/>
              </w:rPr>
            </w:pPr>
            <w:r w:rsidRPr="00F607B2">
              <w:rPr>
                <w:rFonts w:ascii="Arial" w:hAnsi="Arial" w:cs="Arial"/>
                <w:b/>
              </w:rPr>
              <w:lastRenderedPageBreak/>
              <w:t>ANALYTICAL/JUDGEMENTAL SKILLS</w:t>
            </w:r>
          </w:p>
        </w:tc>
      </w:tr>
      <w:tr w:rsidR="00ED13F6" w:rsidRPr="00F607B2" w:rsidTr="00B91EE6">
        <w:tc>
          <w:tcPr>
            <w:tcW w:w="10206" w:type="dxa"/>
            <w:tcBorders>
              <w:bottom w:val="single" w:sz="4" w:space="0" w:color="auto"/>
            </w:tcBorders>
          </w:tcPr>
          <w:p w:rsidR="00ED13F6" w:rsidRPr="0017714E" w:rsidRDefault="00ED13F6" w:rsidP="00ED13F6">
            <w:pPr>
              <w:pStyle w:val="ListParagraph"/>
              <w:numPr>
                <w:ilvl w:val="0"/>
                <w:numId w:val="1"/>
              </w:numPr>
              <w:spacing w:before="0" w:after="0"/>
              <w:ind w:left="357" w:hanging="357"/>
              <w:rPr>
                <w:rFonts w:cs="Arial"/>
                <w:color w:val="FF0000"/>
              </w:rPr>
            </w:pPr>
            <w:r w:rsidRPr="0017714E">
              <w:rPr>
                <w:rFonts w:cs="Arial"/>
              </w:rPr>
              <w:t>Analytical skills required for assessing and interpreting complex needs of patients</w:t>
            </w:r>
          </w:p>
          <w:p w:rsidR="00ED13F6" w:rsidRPr="001B057A" w:rsidRDefault="00ED13F6" w:rsidP="00ED13F6">
            <w:pPr>
              <w:pStyle w:val="ListParagraph"/>
              <w:numPr>
                <w:ilvl w:val="0"/>
                <w:numId w:val="1"/>
              </w:numPr>
              <w:spacing w:before="0" w:after="0"/>
              <w:ind w:left="357" w:hanging="357"/>
              <w:rPr>
                <w:rFonts w:cs="Arial"/>
                <w:color w:val="FF0000"/>
              </w:rPr>
            </w:pPr>
            <w:r>
              <w:rPr>
                <w:rFonts w:cs="Arial"/>
                <w:szCs w:val="22"/>
              </w:rPr>
              <w:t xml:space="preserve">To be alert to any safeguarding </w:t>
            </w:r>
            <w:r>
              <w:rPr>
                <w:rFonts w:cs="Arial"/>
              </w:rPr>
              <w:t>issues with our patients and family carers and escalate as appropriate. To understand the implications of the Mental Capacity Act and Deprivation of Liberty Safeguards and refer any concerns to the Nurse Specialist Team Manager.</w:t>
            </w:r>
          </w:p>
          <w:p w:rsidR="00ED13F6" w:rsidRPr="0047784B" w:rsidRDefault="00ED13F6" w:rsidP="00ED13F6">
            <w:pPr>
              <w:pStyle w:val="ListParagraph"/>
              <w:numPr>
                <w:ilvl w:val="0"/>
                <w:numId w:val="1"/>
              </w:numPr>
              <w:spacing w:before="0" w:after="0"/>
              <w:ind w:left="357" w:hanging="357"/>
              <w:rPr>
                <w:rFonts w:cs="Arial"/>
                <w:color w:val="FF0000"/>
              </w:rPr>
            </w:pPr>
            <w:r>
              <w:rPr>
                <w:rFonts w:cs="Arial"/>
              </w:rPr>
              <w:t xml:space="preserve">Infection control: adhere to Royal Devon University Healthcare NHS Foundation Trust policies on infection control, and guidance on use of PPE. To encourage and support other team members in doing the same. </w:t>
            </w:r>
          </w:p>
          <w:p w:rsidR="00ED13F6" w:rsidRPr="001D0941" w:rsidRDefault="00ED13F6" w:rsidP="00ED13F6">
            <w:pPr>
              <w:pStyle w:val="ListParagraph"/>
              <w:numPr>
                <w:ilvl w:val="0"/>
                <w:numId w:val="1"/>
              </w:numPr>
              <w:spacing w:before="0" w:after="0"/>
              <w:rPr>
                <w:rFonts w:cs="Arial"/>
              </w:rPr>
            </w:pPr>
            <w:r>
              <w:rPr>
                <w:rFonts w:cs="Arial"/>
              </w:rPr>
              <w:t xml:space="preserve">Use own judgement to negotiate, problem solve and make decisions in the absence of the Specialist Nurse Team Management. </w:t>
            </w:r>
          </w:p>
          <w:p w:rsidR="00ED13F6" w:rsidRPr="0047784B" w:rsidRDefault="00ED13F6" w:rsidP="00ED13F6">
            <w:pPr>
              <w:numPr>
                <w:ilvl w:val="0"/>
                <w:numId w:val="1"/>
              </w:numPr>
              <w:suppressAutoHyphens/>
              <w:autoSpaceDN w:val="0"/>
              <w:spacing w:after="0" w:line="240" w:lineRule="auto"/>
              <w:jc w:val="both"/>
              <w:textAlignment w:val="baseline"/>
              <w:rPr>
                <w:rFonts w:ascii="Arial" w:hAnsi="Arial" w:cs="Arial"/>
              </w:rPr>
            </w:pPr>
            <w:r w:rsidRPr="007E29F3">
              <w:rPr>
                <w:rFonts w:ascii="Arial" w:hAnsi="Arial" w:cs="Arial"/>
              </w:rPr>
              <w:t xml:space="preserve">Respond to any clinical incidents, near misses and complaints promptly, and communicate these to the Nurse Specialist Team Manager and/or Royal Devon Community Matron. </w:t>
            </w:r>
          </w:p>
        </w:tc>
      </w:tr>
      <w:tr w:rsidR="00ED13F6" w:rsidRPr="00F607B2" w:rsidTr="00B91EE6">
        <w:tc>
          <w:tcPr>
            <w:tcW w:w="10206" w:type="dxa"/>
            <w:shd w:val="clear" w:color="auto" w:fill="002060"/>
          </w:tcPr>
          <w:p w:rsidR="00ED13F6" w:rsidRPr="00F607B2" w:rsidRDefault="00ED13F6" w:rsidP="00B91EE6">
            <w:pPr>
              <w:jc w:val="both"/>
              <w:rPr>
                <w:rFonts w:ascii="Arial" w:hAnsi="Arial" w:cs="Arial"/>
              </w:rPr>
            </w:pPr>
            <w:r w:rsidRPr="00F607B2">
              <w:rPr>
                <w:rFonts w:ascii="Arial" w:hAnsi="Arial" w:cs="Arial"/>
                <w:b/>
              </w:rPr>
              <w:t>PLANNING/ORGANISATIONAL SKILLS</w:t>
            </w:r>
          </w:p>
        </w:tc>
      </w:tr>
      <w:tr w:rsidR="00ED13F6" w:rsidRPr="00F607B2" w:rsidTr="00B91EE6">
        <w:tc>
          <w:tcPr>
            <w:tcW w:w="10206" w:type="dxa"/>
            <w:tcBorders>
              <w:bottom w:val="single" w:sz="4" w:space="0" w:color="auto"/>
            </w:tcBorders>
          </w:tcPr>
          <w:p w:rsidR="00ED13F6" w:rsidRDefault="00ED13F6" w:rsidP="00ED13F6">
            <w:pPr>
              <w:pStyle w:val="ListParagraph"/>
              <w:numPr>
                <w:ilvl w:val="0"/>
                <w:numId w:val="13"/>
              </w:numPr>
              <w:spacing w:before="0" w:after="0"/>
              <w:ind w:left="357" w:hanging="357"/>
              <w:rPr>
                <w:rFonts w:cs="Arial"/>
              </w:rPr>
            </w:pPr>
            <w:r>
              <w:rPr>
                <w:rFonts w:cs="Arial"/>
              </w:rPr>
              <w:t>Plan the provision of care for patients (see patient/client care section)</w:t>
            </w:r>
          </w:p>
          <w:p w:rsidR="00ED13F6" w:rsidRPr="001D0941" w:rsidRDefault="00ED13F6" w:rsidP="00ED13F6">
            <w:pPr>
              <w:pStyle w:val="ListParagraph"/>
              <w:numPr>
                <w:ilvl w:val="0"/>
                <w:numId w:val="13"/>
              </w:numPr>
              <w:spacing w:before="0" w:after="0"/>
              <w:ind w:left="357" w:hanging="357"/>
              <w:rPr>
                <w:rFonts w:cs="Arial"/>
              </w:rPr>
            </w:pPr>
            <w:r w:rsidRPr="001D0941">
              <w:rPr>
                <w:rFonts w:cs="Arial"/>
              </w:rPr>
              <w:t>Update and discuss daily patient-centred nursing handover within the Hospice at Home caseload report:</w:t>
            </w:r>
          </w:p>
          <w:p w:rsidR="00ED13F6" w:rsidRPr="001D0941" w:rsidRDefault="00ED13F6" w:rsidP="00B91EE6">
            <w:pPr>
              <w:jc w:val="both"/>
              <w:rPr>
                <w:rFonts w:ascii="Arial" w:hAnsi="Arial" w:cs="Arial"/>
              </w:rPr>
            </w:pPr>
            <w:r w:rsidRPr="001D0941">
              <w:rPr>
                <w:rFonts w:ascii="Arial" w:hAnsi="Arial" w:cs="Arial"/>
              </w:rPr>
              <w:t xml:space="preserve">      Multi-disciplinary Team note; Treatment Escalation Plan; Advanced Care Planning, Just in Case   </w:t>
            </w:r>
          </w:p>
          <w:p w:rsidR="00ED13F6" w:rsidRPr="001D0941" w:rsidRDefault="00ED13F6" w:rsidP="00B91EE6">
            <w:pPr>
              <w:jc w:val="both"/>
              <w:rPr>
                <w:rFonts w:ascii="Arial" w:hAnsi="Arial" w:cs="Arial"/>
              </w:rPr>
            </w:pPr>
            <w:r w:rsidRPr="001D0941">
              <w:rPr>
                <w:rFonts w:ascii="Arial" w:hAnsi="Arial" w:cs="Arial"/>
              </w:rPr>
              <w:t xml:space="preserve">      Medication, Pre and post bereavement, Volunteer supportive care, MDT Referrals, Discharges,  </w:t>
            </w:r>
          </w:p>
          <w:p w:rsidR="00ED13F6" w:rsidRPr="001D0941" w:rsidRDefault="00ED13F6" w:rsidP="00B91EE6">
            <w:pPr>
              <w:jc w:val="both"/>
              <w:rPr>
                <w:rFonts w:ascii="Arial" w:hAnsi="Arial" w:cs="Arial"/>
              </w:rPr>
            </w:pPr>
            <w:r w:rsidRPr="001D0941">
              <w:rPr>
                <w:rFonts w:ascii="Arial" w:hAnsi="Arial" w:cs="Arial"/>
              </w:rPr>
              <w:t xml:space="preserve">      Deaths.                                                 </w:t>
            </w:r>
          </w:p>
          <w:p w:rsidR="00ED13F6" w:rsidRPr="001D0941" w:rsidRDefault="00ED13F6" w:rsidP="00ED13F6">
            <w:pPr>
              <w:pStyle w:val="ListParagraph"/>
              <w:numPr>
                <w:ilvl w:val="0"/>
                <w:numId w:val="12"/>
              </w:numPr>
              <w:spacing w:before="0" w:after="0"/>
              <w:rPr>
                <w:rFonts w:cs="Arial"/>
                <w:color w:val="FF0000"/>
              </w:rPr>
            </w:pPr>
            <w:r w:rsidRPr="001D0941">
              <w:rPr>
                <w:rFonts w:cs="Arial"/>
              </w:rPr>
              <w:t xml:space="preserve">Attend quarterly meetings with GPs to direct and share patient care in their last year of life. </w:t>
            </w:r>
          </w:p>
          <w:p w:rsidR="00ED13F6" w:rsidRPr="001D0941" w:rsidRDefault="00ED13F6" w:rsidP="00ED13F6">
            <w:pPr>
              <w:pStyle w:val="ListParagraph"/>
              <w:numPr>
                <w:ilvl w:val="0"/>
                <w:numId w:val="12"/>
              </w:numPr>
              <w:spacing w:before="0" w:after="0"/>
              <w:rPr>
                <w:rFonts w:cs="Arial"/>
                <w:color w:val="FF0000"/>
              </w:rPr>
            </w:pPr>
            <w:r w:rsidRPr="001D0941">
              <w:rPr>
                <w:rFonts w:cs="Arial"/>
              </w:rPr>
              <w:t xml:space="preserve">Attend Hospice at Home multi-disciplinary team meetings when appropriate. </w:t>
            </w:r>
          </w:p>
        </w:tc>
      </w:tr>
      <w:tr w:rsidR="00ED13F6" w:rsidRPr="00F607B2" w:rsidTr="00B91EE6">
        <w:tc>
          <w:tcPr>
            <w:tcW w:w="10206" w:type="dxa"/>
            <w:shd w:val="clear" w:color="auto" w:fill="002060"/>
          </w:tcPr>
          <w:p w:rsidR="00ED13F6" w:rsidRPr="00F607B2" w:rsidRDefault="00ED13F6" w:rsidP="00B91EE6">
            <w:pPr>
              <w:jc w:val="both"/>
              <w:rPr>
                <w:rFonts w:ascii="Arial" w:hAnsi="Arial" w:cs="Arial"/>
              </w:rPr>
            </w:pPr>
            <w:r w:rsidRPr="00F607B2">
              <w:rPr>
                <w:rFonts w:ascii="Arial" w:hAnsi="Arial" w:cs="Arial"/>
                <w:b/>
              </w:rPr>
              <w:t xml:space="preserve">PATIENT/CLIENT CARE </w:t>
            </w:r>
          </w:p>
        </w:tc>
      </w:tr>
      <w:tr w:rsidR="00ED13F6" w:rsidRPr="00F607B2" w:rsidTr="00B91EE6">
        <w:tc>
          <w:tcPr>
            <w:tcW w:w="10206" w:type="dxa"/>
            <w:tcBorders>
              <w:bottom w:val="single" w:sz="4" w:space="0" w:color="auto"/>
            </w:tcBorders>
          </w:tcPr>
          <w:p w:rsidR="00ED13F6" w:rsidRPr="00DD430A" w:rsidRDefault="00ED13F6" w:rsidP="00ED13F6">
            <w:pPr>
              <w:pStyle w:val="ListParagraph"/>
              <w:numPr>
                <w:ilvl w:val="0"/>
                <w:numId w:val="1"/>
              </w:numPr>
              <w:spacing w:before="0" w:after="0"/>
              <w:rPr>
                <w:rFonts w:cs="Arial"/>
                <w:color w:val="FF0000"/>
              </w:rPr>
            </w:pPr>
            <w:r>
              <w:rPr>
                <w:rFonts w:cs="Arial"/>
              </w:rPr>
              <w:lastRenderedPageBreak/>
              <w:t>Assess and review specialist palliative care needs for patients and their loved ones that are holistic and person-centred.</w:t>
            </w:r>
          </w:p>
          <w:p w:rsidR="00ED13F6" w:rsidRPr="00A517E2" w:rsidRDefault="00ED13F6" w:rsidP="00ED13F6">
            <w:pPr>
              <w:pStyle w:val="ListParagraph"/>
              <w:numPr>
                <w:ilvl w:val="0"/>
                <w:numId w:val="1"/>
              </w:numPr>
              <w:spacing w:before="0" w:after="0"/>
              <w:rPr>
                <w:rFonts w:cs="Arial"/>
                <w:color w:val="FF0000"/>
              </w:rPr>
            </w:pPr>
            <w:r>
              <w:rPr>
                <w:rFonts w:cs="Arial"/>
              </w:rPr>
              <w:t>Support families as they care for their loved ones at home, in a way that is acceptable to them, tailored to their individual need.</w:t>
            </w:r>
          </w:p>
          <w:p w:rsidR="00ED13F6" w:rsidRPr="00A517E2" w:rsidRDefault="00ED13F6" w:rsidP="00ED13F6">
            <w:pPr>
              <w:pStyle w:val="ListParagraph"/>
              <w:numPr>
                <w:ilvl w:val="0"/>
                <w:numId w:val="1"/>
              </w:numPr>
              <w:spacing w:before="0" w:after="0"/>
              <w:rPr>
                <w:rFonts w:cs="Arial"/>
                <w:color w:val="FF0000"/>
              </w:rPr>
            </w:pPr>
            <w:r>
              <w:rPr>
                <w:rFonts w:cs="Arial"/>
              </w:rPr>
              <w:t xml:space="preserve">Support and deliver specialist palliative care in the well-being day care centre. </w:t>
            </w:r>
          </w:p>
          <w:p w:rsidR="00ED13F6" w:rsidRPr="00A517E2" w:rsidRDefault="00ED13F6" w:rsidP="00ED13F6">
            <w:pPr>
              <w:pStyle w:val="ListParagraph"/>
              <w:numPr>
                <w:ilvl w:val="0"/>
                <w:numId w:val="1"/>
              </w:numPr>
              <w:spacing w:before="0" w:after="0"/>
              <w:rPr>
                <w:rFonts w:cs="Arial"/>
                <w:color w:val="FF0000"/>
              </w:rPr>
            </w:pPr>
            <w:r>
              <w:rPr>
                <w:rFonts w:cs="Arial"/>
              </w:rPr>
              <w:t xml:space="preserve">Collaborate and communicate with primary and secondary care colleagues to direct patient care as needed. </w:t>
            </w:r>
          </w:p>
          <w:p w:rsidR="00ED13F6" w:rsidRPr="008B026A" w:rsidRDefault="00ED13F6" w:rsidP="00ED13F6">
            <w:pPr>
              <w:pStyle w:val="ListParagraph"/>
              <w:numPr>
                <w:ilvl w:val="0"/>
                <w:numId w:val="1"/>
              </w:numPr>
              <w:spacing w:before="0" w:after="0"/>
              <w:rPr>
                <w:rFonts w:cs="Arial"/>
                <w:color w:val="FF0000"/>
              </w:rPr>
            </w:pPr>
            <w:r>
              <w:rPr>
                <w:rFonts w:cs="Arial"/>
              </w:rPr>
              <w:t>Approach patient care using evidence-based practice, maintained by continued professional development and personal reflective practice in order to maintain highest standards of care and service delivery.</w:t>
            </w:r>
          </w:p>
          <w:p w:rsidR="00ED13F6" w:rsidRPr="008B026A" w:rsidRDefault="00ED13F6" w:rsidP="00ED13F6">
            <w:pPr>
              <w:pStyle w:val="ListParagraph"/>
              <w:numPr>
                <w:ilvl w:val="0"/>
                <w:numId w:val="1"/>
              </w:numPr>
              <w:spacing w:before="0" w:after="0"/>
              <w:rPr>
                <w:rFonts w:cs="Arial"/>
                <w:color w:val="FF0000"/>
              </w:rPr>
            </w:pPr>
            <w:r>
              <w:rPr>
                <w:rFonts w:cs="Arial"/>
              </w:rPr>
              <w:t xml:space="preserve">Share knowledge and resources with health and social care professionals to enhance clinical practice and end of life care delivery. </w:t>
            </w:r>
            <w:r w:rsidRPr="00FC19FD">
              <w:rPr>
                <w:rFonts w:cs="Arial"/>
              </w:rPr>
              <w:t xml:space="preserve"> </w:t>
            </w:r>
          </w:p>
          <w:p w:rsidR="00ED13F6" w:rsidRPr="00A517E2" w:rsidRDefault="00ED13F6" w:rsidP="00ED13F6">
            <w:pPr>
              <w:pStyle w:val="ListParagraph"/>
              <w:numPr>
                <w:ilvl w:val="0"/>
                <w:numId w:val="1"/>
              </w:numPr>
              <w:spacing w:before="0" w:after="0"/>
              <w:rPr>
                <w:rFonts w:cs="Arial"/>
                <w:color w:val="FF0000"/>
              </w:rPr>
            </w:pPr>
            <w:r>
              <w:rPr>
                <w:rFonts w:cs="Arial"/>
              </w:rPr>
              <w:t xml:space="preserve">To deliver hands-on nursing care, symptom management, informed choices and carer support that enables patients to remain at home, and avoid unnecessary acute hospital admissions. </w:t>
            </w:r>
          </w:p>
          <w:p w:rsidR="00ED13F6" w:rsidRPr="0047784B" w:rsidRDefault="00ED13F6" w:rsidP="00ED13F6">
            <w:pPr>
              <w:pStyle w:val="ListParagraph"/>
              <w:numPr>
                <w:ilvl w:val="0"/>
                <w:numId w:val="1"/>
              </w:numPr>
              <w:spacing w:before="0" w:after="0"/>
              <w:rPr>
                <w:rFonts w:cs="Arial"/>
                <w:color w:val="FF0000"/>
              </w:rPr>
            </w:pPr>
            <w:r>
              <w:rPr>
                <w:rFonts w:cs="Arial"/>
              </w:rPr>
              <w:t>Deliver pre and post death bereavement support as needed, collaborating with the Sidmouth Hospice at Home bereavement volunteers.</w:t>
            </w:r>
          </w:p>
          <w:p w:rsidR="00ED13F6" w:rsidRPr="0047784B" w:rsidRDefault="00ED13F6" w:rsidP="00ED13F6">
            <w:pPr>
              <w:pStyle w:val="ListParagraph"/>
              <w:numPr>
                <w:ilvl w:val="0"/>
                <w:numId w:val="1"/>
              </w:numPr>
              <w:spacing w:before="0" w:after="0"/>
              <w:rPr>
                <w:rFonts w:cs="Arial"/>
                <w:color w:val="FF0000"/>
              </w:rPr>
            </w:pPr>
            <w:r>
              <w:rPr>
                <w:rFonts w:cs="Arial"/>
              </w:rPr>
              <w:t>Act as a resource for specialist advice and education to other health and social care providers in the Sid Valley.</w:t>
            </w:r>
          </w:p>
        </w:tc>
      </w:tr>
      <w:tr w:rsidR="00ED13F6" w:rsidRPr="00F607B2" w:rsidTr="00B91EE6">
        <w:tc>
          <w:tcPr>
            <w:tcW w:w="10206" w:type="dxa"/>
            <w:shd w:val="clear" w:color="auto" w:fill="002060"/>
          </w:tcPr>
          <w:p w:rsidR="00ED13F6" w:rsidRPr="00F607B2" w:rsidRDefault="00ED13F6" w:rsidP="00B91EE6">
            <w:pPr>
              <w:jc w:val="both"/>
              <w:rPr>
                <w:rFonts w:ascii="Arial" w:hAnsi="Arial" w:cs="Arial"/>
              </w:rPr>
            </w:pPr>
            <w:r w:rsidRPr="00F607B2">
              <w:rPr>
                <w:rFonts w:ascii="Arial" w:hAnsi="Arial" w:cs="Arial"/>
                <w:b/>
              </w:rPr>
              <w:t xml:space="preserve">POLICY/SERVICE DEVELOPMENT </w:t>
            </w:r>
          </w:p>
        </w:tc>
      </w:tr>
      <w:tr w:rsidR="00ED13F6" w:rsidRPr="00F607B2" w:rsidTr="00B91EE6">
        <w:tc>
          <w:tcPr>
            <w:tcW w:w="10206" w:type="dxa"/>
            <w:tcBorders>
              <w:bottom w:val="single" w:sz="4" w:space="0" w:color="auto"/>
            </w:tcBorders>
          </w:tcPr>
          <w:p w:rsidR="00ED13F6" w:rsidRDefault="00ED13F6" w:rsidP="00ED13F6">
            <w:pPr>
              <w:pStyle w:val="ListParagraph"/>
              <w:numPr>
                <w:ilvl w:val="0"/>
                <w:numId w:val="1"/>
              </w:numPr>
              <w:spacing w:before="0" w:after="0"/>
              <w:rPr>
                <w:rFonts w:cs="Arial"/>
              </w:rPr>
            </w:pPr>
            <w:r>
              <w:rPr>
                <w:rFonts w:cs="Arial"/>
              </w:rPr>
              <w:t xml:space="preserve">Access best practice by attending conferences and appropriate study days. </w:t>
            </w:r>
          </w:p>
          <w:p w:rsidR="00ED13F6" w:rsidRDefault="00ED13F6" w:rsidP="00ED13F6">
            <w:pPr>
              <w:pStyle w:val="ListParagraph"/>
              <w:numPr>
                <w:ilvl w:val="0"/>
                <w:numId w:val="1"/>
              </w:numPr>
              <w:spacing w:before="0" w:after="0"/>
              <w:rPr>
                <w:rFonts w:cs="Arial"/>
              </w:rPr>
            </w:pPr>
            <w:r>
              <w:rPr>
                <w:rFonts w:cs="Arial"/>
              </w:rPr>
              <w:t>Utilise the outcomes of research evidence and reflective practice to inform and influence own practice and that of others, promoting excellence in palliative end of life care.</w:t>
            </w:r>
          </w:p>
          <w:p w:rsidR="00ED13F6" w:rsidRDefault="00ED13F6" w:rsidP="00ED13F6">
            <w:pPr>
              <w:pStyle w:val="ListParagraph"/>
              <w:numPr>
                <w:ilvl w:val="0"/>
                <w:numId w:val="1"/>
              </w:numPr>
              <w:spacing w:before="0" w:after="0"/>
              <w:rPr>
                <w:rFonts w:cs="Arial"/>
              </w:rPr>
            </w:pPr>
            <w:r>
              <w:rPr>
                <w:rFonts w:cs="Arial"/>
              </w:rPr>
              <w:t>Positively support the service strategic plan and service developments, upholding both the Royal Devon and Sidmouth Hospice at Home values.</w:t>
            </w:r>
          </w:p>
          <w:p w:rsidR="00ED13F6" w:rsidRDefault="00ED13F6" w:rsidP="00ED13F6">
            <w:pPr>
              <w:pStyle w:val="ListParagraph"/>
              <w:numPr>
                <w:ilvl w:val="0"/>
                <w:numId w:val="1"/>
              </w:numPr>
              <w:spacing w:before="0" w:after="0"/>
              <w:rPr>
                <w:rFonts w:cs="Arial"/>
              </w:rPr>
            </w:pPr>
            <w:r>
              <w:rPr>
                <w:rFonts w:cs="Arial"/>
              </w:rPr>
              <w:t xml:space="preserve">Contribute towards promoting high standards of evidence-based practice involved with care delivery at end of life. </w:t>
            </w:r>
          </w:p>
          <w:p w:rsidR="00ED13F6" w:rsidRDefault="00ED13F6" w:rsidP="00ED13F6">
            <w:pPr>
              <w:pStyle w:val="ListParagraph"/>
              <w:numPr>
                <w:ilvl w:val="0"/>
                <w:numId w:val="1"/>
              </w:numPr>
              <w:spacing w:before="0" w:after="0"/>
              <w:rPr>
                <w:rFonts w:cs="Arial"/>
              </w:rPr>
            </w:pPr>
            <w:r>
              <w:rPr>
                <w:rFonts w:cs="Arial"/>
              </w:rPr>
              <w:t xml:space="preserve">Suggest and encourage ideas for service improvement and share these with the Nurse Specialist Team Manager </w:t>
            </w:r>
          </w:p>
          <w:p w:rsidR="00ED13F6" w:rsidRDefault="00ED13F6" w:rsidP="00ED13F6">
            <w:pPr>
              <w:pStyle w:val="ListParagraph"/>
              <w:numPr>
                <w:ilvl w:val="0"/>
                <w:numId w:val="1"/>
              </w:numPr>
              <w:spacing w:before="0" w:after="0"/>
              <w:rPr>
                <w:rFonts w:cs="Arial"/>
              </w:rPr>
            </w:pPr>
            <w:r>
              <w:rPr>
                <w:rFonts w:cs="Arial"/>
              </w:rPr>
              <w:t xml:space="preserve">Actively participate in clinical audit and act on patient feedback. </w:t>
            </w:r>
          </w:p>
          <w:p w:rsidR="00ED13F6" w:rsidRDefault="00ED13F6" w:rsidP="00ED13F6">
            <w:pPr>
              <w:pStyle w:val="ListParagraph"/>
              <w:numPr>
                <w:ilvl w:val="0"/>
                <w:numId w:val="1"/>
              </w:numPr>
              <w:spacing w:before="0" w:after="0"/>
              <w:rPr>
                <w:rFonts w:cs="Arial"/>
              </w:rPr>
            </w:pPr>
            <w:r>
              <w:rPr>
                <w:rFonts w:cs="Arial"/>
              </w:rPr>
              <w:t xml:space="preserve">Contribute to Royal Devon clinical governance and audit process. </w:t>
            </w:r>
          </w:p>
          <w:p w:rsidR="00ED13F6" w:rsidRPr="007E29F3" w:rsidRDefault="00ED13F6" w:rsidP="00ED13F6">
            <w:pPr>
              <w:pStyle w:val="ListParagraph"/>
              <w:numPr>
                <w:ilvl w:val="0"/>
                <w:numId w:val="1"/>
              </w:numPr>
              <w:suppressAutoHyphens/>
              <w:autoSpaceDN w:val="0"/>
              <w:spacing w:before="0" w:after="0"/>
              <w:textAlignment w:val="baseline"/>
              <w:rPr>
                <w:rFonts w:cs="Arial"/>
                <w:szCs w:val="22"/>
              </w:rPr>
            </w:pPr>
            <w:r w:rsidRPr="007E29F3">
              <w:rPr>
                <w:rFonts w:cs="Arial"/>
                <w:szCs w:val="22"/>
              </w:rPr>
              <w:t xml:space="preserve">To uphold the NMC Code of Conduct at all times, </w:t>
            </w:r>
            <w:r>
              <w:rPr>
                <w:rFonts w:cs="Arial"/>
                <w:szCs w:val="22"/>
              </w:rPr>
              <w:t xml:space="preserve">maintaining live registration and </w:t>
            </w:r>
            <w:r w:rsidRPr="007E29F3">
              <w:rPr>
                <w:rFonts w:cs="Arial"/>
                <w:szCs w:val="22"/>
              </w:rPr>
              <w:t>acting as both a role model for the nursing profession and an ambassador for Hospice at Home</w:t>
            </w:r>
            <w:r>
              <w:rPr>
                <w:rFonts w:cs="Arial"/>
                <w:szCs w:val="22"/>
              </w:rPr>
              <w:t>.</w:t>
            </w:r>
          </w:p>
          <w:p w:rsidR="00ED13F6" w:rsidRPr="007E29F3" w:rsidRDefault="00ED13F6" w:rsidP="00ED13F6">
            <w:pPr>
              <w:numPr>
                <w:ilvl w:val="0"/>
                <w:numId w:val="1"/>
              </w:numPr>
              <w:suppressAutoHyphens/>
              <w:autoSpaceDN w:val="0"/>
              <w:spacing w:after="0" w:line="240" w:lineRule="auto"/>
              <w:jc w:val="both"/>
              <w:textAlignment w:val="baseline"/>
              <w:rPr>
                <w:rFonts w:ascii="Arial" w:hAnsi="Arial" w:cs="Arial"/>
              </w:rPr>
            </w:pPr>
            <w:r w:rsidRPr="007E29F3">
              <w:rPr>
                <w:rFonts w:ascii="Arial" w:hAnsi="Arial" w:cs="Arial"/>
              </w:rPr>
              <w:t xml:space="preserve">Ensure that Royal Devon University Healthcare NHS Foundation Trust and Sidmouth Hospice at Home policies and are adhered to at all times.  </w:t>
            </w:r>
          </w:p>
          <w:p w:rsidR="00ED13F6" w:rsidRDefault="00ED13F6" w:rsidP="00ED13F6">
            <w:pPr>
              <w:pStyle w:val="ListParagraph"/>
              <w:numPr>
                <w:ilvl w:val="0"/>
                <w:numId w:val="1"/>
              </w:numPr>
              <w:spacing w:before="0" w:after="0"/>
              <w:rPr>
                <w:rFonts w:cs="Arial"/>
              </w:rPr>
            </w:pPr>
            <w:r w:rsidRPr="007E29F3">
              <w:rPr>
                <w:rFonts w:cs="Arial"/>
              </w:rPr>
              <w:t>Work within the Royal Devon and Sidmouth Hospice at Home governance frameworks at all times</w:t>
            </w:r>
          </w:p>
          <w:p w:rsidR="00ED13F6" w:rsidRPr="0047784B" w:rsidRDefault="00ED13F6" w:rsidP="00ED13F6">
            <w:pPr>
              <w:pStyle w:val="ListParagraph"/>
              <w:numPr>
                <w:ilvl w:val="0"/>
                <w:numId w:val="1"/>
              </w:numPr>
              <w:spacing w:before="0" w:after="0"/>
              <w:ind w:left="357" w:hanging="357"/>
              <w:rPr>
                <w:rFonts w:cs="Arial"/>
              </w:rPr>
            </w:pPr>
            <w:r>
              <w:rPr>
                <w:rFonts w:cs="Arial"/>
              </w:rPr>
              <w:t xml:space="preserve">Use own initiative when planning delivery of services, interpreting policy and practice guidance to ensure that the service meets the requirements of both Royal Devon University Healthcare NHS Foundation Trust and Sidmouth Hospice at Home policies. </w:t>
            </w:r>
          </w:p>
        </w:tc>
      </w:tr>
      <w:tr w:rsidR="00ED13F6" w:rsidRPr="00F607B2" w:rsidTr="00B91EE6">
        <w:tc>
          <w:tcPr>
            <w:tcW w:w="10206" w:type="dxa"/>
            <w:shd w:val="clear" w:color="auto" w:fill="002060"/>
          </w:tcPr>
          <w:p w:rsidR="00ED13F6" w:rsidRPr="00F607B2" w:rsidRDefault="00ED13F6" w:rsidP="00B91EE6">
            <w:pPr>
              <w:jc w:val="both"/>
              <w:rPr>
                <w:rFonts w:ascii="Arial" w:hAnsi="Arial" w:cs="Arial"/>
              </w:rPr>
            </w:pPr>
            <w:r w:rsidRPr="00F607B2">
              <w:rPr>
                <w:rFonts w:ascii="Arial" w:hAnsi="Arial" w:cs="Arial"/>
                <w:b/>
              </w:rPr>
              <w:t xml:space="preserve">FINANCIAL/PHYSICAL RESOURCES </w:t>
            </w:r>
          </w:p>
        </w:tc>
      </w:tr>
      <w:tr w:rsidR="00ED13F6" w:rsidRPr="00F607B2" w:rsidTr="00B91EE6">
        <w:tc>
          <w:tcPr>
            <w:tcW w:w="10206" w:type="dxa"/>
            <w:tcBorders>
              <w:bottom w:val="single" w:sz="4" w:space="0" w:color="auto"/>
            </w:tcBorders>
          </w:tcPr>
          <w:p w:rsidR="00ED13F6" w:rsidRDefault="00ED13F6" w:rsidP="00ED13F6">
            <w:pPr>
              <w:pStyle w:val="ListParagraph"/>
              <w:numPr>
                <w:ilvl w:val="0"/>
                <w:numId w:val="1"/>
              </w:numPr>
              <w:spacing w:before="0" w:after="0"/>
              <w:ind w:left="357" w:hanging="357"/>
              <w:rPr>
                <w:rFonts w:cs="Arial"/>
              </w:rPr>
            </w:pPr>
            <w:r>
              <w:rPr>
                <w:rFonts w:cs="Arial"/>
              </w:rPr>
              <w:t xml:space="preserve">To be aware of the efficient use of resources within the service. </w:t>
            </w:r>
          </w:p>
          <w:p w:rsidR="00ED13F6" w:rsidRDefault="00ED13F6" w:rsidP="00ED13F6">
            <w:pPr>
              <w:pStyle w:val="ListParagraph"/>
              <w:numPr>
                <w:ilvl w:val="0"/>
                <w:numId w:val="1"/>
              </w:numPr>
              <w:spacing w:before="0" w:after="0"/>
              <w:ind w:left="357" w:hanging="357"/>
              <w:rPr>
                <w:rFonts w:cs="Arial"/>
              </w:rPr>
            </w:pPr>
            <w:r>
              <w:rPr>
                <w:rFonts w:cs="Arial"/>
              </w:rPr>
              <w:t xml:space="preserve">Knowledge of how to access equipment and resources in the community. </w:t>
            </w:r>
          </w:p>
          <w:p w:rsidR="00ED13F6" w:rsidRPr="001D0941" w:rsidRDefault="00ED13F6" w:rsidP="00ED13F6">
            <w:pPr>
              <w:pStyle w:val="ListParagraph"/>
              <w:numPr>
                <w:ilvl w:val="0"/>
                <w:numId w:val="1"/>
              </w:numPr>
              <w:spacing w:before="0" w:after="0"/>
              <w:ind w:left="357" w:hanging="357"/>
              <w:rPr>
                <w:rFonts w:cs="Arial"/>
              </w:rPr>
            </w:pPr>
            <w:r>
              <w:rPr>
                <w:rFonts w:cs="Arial"/>
              </w:rPr>
              <w:t xml:space="preserve">Knowledge of appropriate benefits and grants that are available for palliative care patients and families. </w:t>
            </w:r>
          </w:p>
        </w:tc>
      </w:tr>
      <w:tr w:rsidR="00ED13F6" w:rsidRPr="00F607B2" w:rsidTr="00B91EE6">
        <w:tc>
          <w:tcPr>
            <w:tcW w:w="10206" w:type="dxa"/>
            <w:shd w:val="clear" w:color="auto" w:fill="002060"/>
          </w:tcPr>
          <w:p w:rsidR="00ED13F6" w:rsidRPr="00F607B2" w:rsidRDefault="00ED13F6" w:rsidP="00B91EE6">
            <w:pPr>
              <w:jc w:val="both"/>
              <w:rPr>
                <w:rFonts w:ascii="Arial" w:hAnsi="Arial" w:cs="Arial"/>
              </w:rPr>
            </w:pPr>
            <w:r w:rsidRPr="00F607B2">
              <w:rPr>
                <w:rFonts w:ascii="Arial" w:hAnsi="Arial" w:cs="Arial"/>
                <w:b/>
              </w:rPr>
              <w:t xml:space="preserve">HUMAN RESOURCES </w:t>
            </w:r>
          </w:p>
        </w:tc>
      </w:tr>
      <w:tr w:rsidR="00ED13F6" w:rsidRPr="00F607B2" w:rsidTr="00B91EE6">
        <w:tc>
          <w:tcPr>
            <w:tcW w:w="10206" w:type="dxa"/>
            <w:tcBorders>
              <w:bottom w:val="single" w:sz="4" w:space="0" w:color="auto"/>
            </w:tcBorders>
          </w:tcPr>
          <w:p w:rsidR="00ED13F6" w:rsidRPr="00123BF2" w:rsidRDefault="00ED13F6" w:rsidP="00ED13F6">
            <w:pPr>
              <w:pStyle w:val="ListParagraph"/>
              <w:numPr>
                <w:ilvl w:val="0"/>
                <w:numId w:val="1"/>
              </w:numPr>
              <w:spacing w:before="0" w:after="0"/>
              <w:ind w:left="357" w:hanging="357"/>
              <w:rPr>
                <w:rFonts w:cs="Arial"/>
                <w:color w:val="FF0000"/>
              </w:rPr>
            </w:pPr>
            <w:r>
              <w:rPr>
                <w:rFonts w:cs="Arial"/>
              </w:rPr>
              <w:t xml:space="preserve">To discuss and teach specialist palliative care with nursing and medical students on placement within the Royal Devon University Healthcare NHS Foundation Trust or Sid Valley medical practice, and with other health and social care professionals.  </w:t>
            </w:r>
          </w:p>
          <w:p w:rsidR="00ED13F6" w:rsidRPr="008B026A" w:rsidRDefault="00ED13F6" w:rsidP="00ED13F6">
            <w:pPr>
              <w:pStyle w:val="ListParagraph"/>
              <w:numPr>
                <w:ilvl w:val="0"/>
                <w:numId w:val="1"/>
              </w:numPr>
              <w:spacing w:before="0" w:after="0"/>
              <w:ind w:left="357" w:hanging="357"/>
              <w:rPr>
                <w:rFonts w:cs="Arial"/>
                <w:color w:val="FF0000"/>
              </w:rPr>
            </w:pPr>
            <w:r>
              <w:rPr>
                <w:rFonts w:cs="Arial"/>
              </w:rPr>
              <w:t>To support and care for junior staff, volunteers, and students so that they are encouraged to learn and feel valued as part of the Sidmouth Hospice at Home Nurse Specialist Team.</w:t>
            </w:r>
          </w:p>
          <w:p w:rsidR="00ED13F6" w:rsidRPr="0047784B" w:rsidRDefault="00ED13F6" w:rsidP="00ED13F6">
            <w:pPr>
              <w:pStyle w:val="ListParagraph"/>
              <w:numPr>
                <w:ilvl w:val="0"/>
                <w:numId w:val="1"/>
              </w:numPr>
              <w:spacing w:before="0" w:after="0"/>
              <w:ind w:left="357" w:hanging="357"/>
              <w:rPr>
                <w:rFonts w:cs="Arial"/>
                <w:color w:val="FF0000"/>
              </w:rPr>
            </w:pPr>
            <w:r>
              <w:rPr>
                <w:rFonts w:cs="Arial"/>
              </w:rPr>
              <w:t xml:space="preserve">Support members within the Hospice at Home nursing team, sharing specialist knowledge, and promoting evidence-based practice. </w:t>
            </w:r>
          </w:p>
          <w:p w:rsidR="00ED13F6" w:rsidRDefault="00ED13F6" w:rsidP="00ED13F6">
            <w:pPr>
              <w:numPr>
                <w:ilvl w:val="0"/>
                <w:numId w:val="1"/>
              </w:numPr>
              <w:suppressAutoHyphens/>
              <w:autoSpaceDN w:val="0"/>
              <w:spacing w:after="0" w:line="240" w:lineRule="auto"/>
              <w:jc w:val="both"/>
              <w:textAlignment w:val="baseline"/>
              <w:rPr>
                <w:rFonts w:ascii="Arial" w:hAnsi="Arial" w:cs="Arial"/>
                <w:color w:val="000000"/>
              </w:rPr>
            </w:pPr>
            <w:r w:rsidRPr="00602F19">
              <w:rPr>
                <w:rFonts w:ascii="Arial" w:hAnsi="Arial" w:cs="Arial"/>
                <w:color w:val="000000"/>
              </w:rPr>
              <w:t>Reflect on own performance and share learning from critical incidents.</w:t>
            </w:r>
          </w:p>
          <w:p w:rsidR="00ED13F6" w:rsidRPr="007E29F3" w:rsidRDefault="00ED13F6" w:rsidP="00ED13F6">
            <w:pPr>
              <w:pStyle w:val="ListParagraph"/>
              <w:numPr>
                <w:ilvl w:val="0"/>
                <w:numId w:val="1"/>
              </w:numPr>
              <w:suppressAutoHyphens/>
              <w:autoSpaceDN w:val="0"/>
              <w:spacing w:before="0" w:after="0"/>
              <w:textAlignment w:val="baseline"/>
              <w:rPr>
                <w:rFonts w:cs="Arial"/>
                <w:szCs w:val="22"/>
              </w:rPr>
            </w:pPr>
            <w:r w:rsidRPr="007E29F3">
              <w:rPr>
                <w:rFonts w:cs="Arial"/>
                <w:szCs w:val="22"/>
              </w:rPr>
              <w:lastRenderedPageBreak/>
              <w:t>P</w:t>
            </w:r>
            <w:r>
              <w:rPr>
                <w:rFonts w:cs="Arial"/>
                <w:szCs w:val="22"/>
              </w:rPr>
              <w:t>a</w:t>
            </w:r>
            <w:r w:rsidRPr="007E29F3">
              <w:rPr>
                <w:rFonts w:cs="Arial"/>
                <w:szCs w:val="22"/>
              </w:rPr>
              <w:t xml:space="preserve">rticipate in clinical supervision of self and others, respecting confidentiality. </w:t>
            </w:r>
          </w:p>
          <w:p w:rsidR="00ED13F6" w:rsidRPr="0047784B" w:rsidRDefault="00ED13F6" w:rsidP="00ED13F6">
            <w:pPr>
              <w:numPr>
                <w:ilvl w:val="0"/>
                <w:numId w:val="1"/>
              </w:numPr>
              <w:suppressAutoHyphens/>
              <w:autoSpaceDN w:val="0"/>
              <w:spacing w:after="0" w:line="240" w:lineRule="auto"/>
              <w:jc w:val="both"/>
              <w:textAlignment w:val="baseline"/>
            </w:pPr>
            <w:r w:rsidRPr="007E29F3">
              <w:rPr>
                <w:rFonts w:ascii="Arial" w:hAnsi="Arial" w:cs="Arial"/>
                <w:color w:val="000000"/>
              </w:rPr>
              <w:t>Identify own educational and training needs in relation to your role with the Nurse Specialist Team Manager through</w:t>
            </w:r>
            <w:r w:rsidRPr="007E29F3">
              <w:rPr>
                <w:rFonts w:ascii="Arial" w:hAnsi="Arial" w:cs="Arial"/>
              </w:rPr>
              <w:t xml:space="preserve"> individual performance review, appraisal and personal development planning.</w:t>
            </w:r>
          </w:p>
          <w:p w:rsidR="00ED13F6" w:rsidRPr="0047784B" w:rsidRDefault="00ED13F6" w:rsidP="00ED13F6">
            <w:pPr>
              <w:numPr>
                <w:ilvl w:val="0"/>
                <w:numId w:val="1"/>
              </w:numPr>
              <w:suppressAutoHyphens/>
              <w:autoSpaceDN w:val="0"/>
              <w:spacing w:after="0" w:line="240" w:lineRule="auto"/>
              <w:jc w:val="both"/>
              <w:textAlignment w:val="baseline"/>
              <w:rPr>
                <w:rFonts w:ascii="Arial" w:hAnsi="Arial" w:cs="Arial"/>
              </w:rPr>
            </w:pPr>
            <w:r w:rsidRPr="0047784B">
              <w:rPr>
                <w:rFonts w:ascii="Arial" w:hAnsi="Arial" w:cs="Arial"/>
                <w:color w:val="000000"/>
              </w:rPr>
              <w:t xml:space="preserve">To actively engage with and contribute to in-house and mandatory training as required. </w:t>
            </w:r>
          </w:p>
        </w:tc>
      </w:tr>
      <w:tr w:rsidR="00ED13F6" w:rsidRPr="00F607B2" w:rsidTr="00B91EE6">
        <w:tc>
          <w:tcPr>
            <w:tcW w:w="10206" w:type="dxa"/>
            <w:shd w:val="clear" w:color="auto" w:fill="002060"/>
          </w:tcPr>
          <w:p w:rsidR="00ED13F6" w:rsidRPr="00F607B2" w:rsidRDefault="00ED13F6" w:rsidP="00B91EE6">
            <w:pPr>
              <w:jc w:val="both"/>
              <w:rPr>
                <w:rFonts w:ascii="Arial" w:hAnsi="Arial" w:cs="Arial"/>
              </w:rPr>
            </w:pPr>
            <w:r w:rsidRPr="00F607B2">
              <w:rPr>
                <w:rFonts w:ascii="Arial" w:hAnsi="Arial" w:cs="Arial"/>
                <w:b/>
              </w:rPr>
              <w:lastRenderedPageBreak/>
              <w:t xml:space="preserve">INFORMATION RESOURCES </w:t>
            </w:r>
          </w:p>
        </w:tc>
      </w:tr>
      <w:tr w:rsidR="00ED13F6" w:rsidRPr="00F607B2" w:rsidTr="00B91EE6">
        <w:tc>
          <w:tcPr>
            <w:tcW w:w="10206" w:type="dxa"/>
            <w:tcBorders>
              <w:bottom w:val="single" w:sz="4" w:space="0" w:color="auto"/>
            </w:tcBorders>
          </w:tcPr>
          <w:p w:rsidR="00ED13F6" w:rsidRDefault="00ED13F6" w:rsidP="00ED13F6">
            <w:pPr>
              <w:pStyle w:val="ListParagraph"/>
              <w:numPr>
                <w:ilvl w:val="0"/>
                <w:numId w:val="1"/>
              </w:numPr>
              <w:spacing w:before="0" w:after="0"/>
              <w:ind w:left="357" w:hanging="357"/>
              <w:rPr>
                <w:rFonts w:cs="Arial"/>
              </w:rPr>
            </w:pPr>
            <w:r>
              <w:rPr>
                <w:rFonts w:cs="Arial"/>
              </w:rPr>
              <w:t xml:space="preserve">Accurately complete and maintain effective electronic patient records using MYCARE. </w:t>
            </w:r>
          </w:p>
          <w:p w:rsidR="00ED13F6" w:rsidRPr="0047784B" w:rsidRDefault="00ED13F6" w:rsidP="00ED13F6">
            <w:pPr>
              <w:pStyle w:val="ListParagraph"/>
              <w:numPr>
                <w:ilvl w:val="0"/>
                <w:numId w:val="1"/>
              </w:numPr>
              <w:spacing w:before="0" w:after="0"/>
              <w:ind w:left="357" w:hanging="357"/>
              <w:rPr>
                <w:rFonts w:cs="Arial"/>
              </w:rPr>
            </w:pPr>
            <w:r>
              <w:rPr>
                <w:rFonts w:cs="Arial"/>
              </w:rPr>
              <w:t>Development and distribution of information packs for Sid Valley patients, to include information about Hospice at Home Nursing and Volunteer services, working collaboratively with the Royal Devon University Healthcare NHS Foundation Trust.</w:t>
            </w:r>
          </w:p>
        </w:tc>
      </w:tr>
      <w:tr w:rsidR="00ED13F6" w:rsidRPr="00F607B2" w:rsidTr="00B91EE6">
        <w:tc>
          <w:tcPr>
            <w:tcW w:w="10206" w:type="dxa"/>
            <w:shd w:val="clear" w:color="auto" w:fill="002060"/>
          </w:tcPr>
          <w:p w:rsidR="00ED13F6" w:rsidRPr="00F607B2" w:rsidRDefault="00ED13F6" w:rsidP="00B91EE6">
            <w:pPr>
              <w:jc w:val="both"/>
              <w:rPr>
                <w:rFonts w:ascii="Arial" w:hAnsi="Arial" w:cs="Arial"/>
              </w:rPr>
            </w:pPr>
            <w:r w:rsidRPr="00F607B2">
              <w:rPr>
                <w:rFonts w:ascii="Arial" w:hAnsi="Arial" w:cs="Arial"/>
                <w:b/>
              </w:rPr>
              <w:t xml:space="preserve">RESEARCH AND DEVELOPMENT </w:t>
            </w:r>
          </w:p>
        </w:tc>
      </w:tr>
      <w:tr w:rsidR="00ED13F6" w:rsidRPr="00F607B2" w:rsidTr="00B91EE6">
        <w:tc>
          <w:tcPr>
            <w:tcW w:w="10206" w:type="dxa"/>
            <w:tcBorders>
              <w:bottom w:val="single" w:sz="4" w:space="0" w:color="auto"/>
            </w:tcBorders>
          </w:tcPr>
          <w:p w:rsidR="00ED13F6" w:rsidRPr="00EA5F17" w:rsidRDefault="00ED13F6" w:rsidP="00ED13F6">
            <w:pPr>
              <w:pStyle w:val="ListParagraph"/>
              <w:numPr>
                <w:ilvl w:val="0"/>
                <w:numId w:val="1"/>
              </w:numPr>
              <w:spacing w:before="0" w:after="0"/>
              <w:ind w:left="357" w:hanging="357"/>
              <w:rPr>
                <w:rFonts w:cs="Arial"/>
                <w:color w:val="FF0000"/>
              </w:rPr>
            </w:pPr>
            <w:r>
              <w:rPr>
                <w:rFonts w:cs="Arial"/>
              </w:rPr>
              <w:t xml:space="preserve">When the opportunity is offered, to attend regional and national level conferences relating to palliative and end of life care and be prepared to cascade learning to the Hospice at Home Specialist Nursing Team. </w:t>
            </w:r>
          </w:p>
          <w:p w:rsidR="00ED13F6" w:rsidRPr="0051302B" w:rsidRDefault="00ED13F6" w:rsidP="00ED13F6">
            <w:pPr>
              <w:pStyle w:val="ListParagraph"/>
              <w:numPr>
                <w:ilvl w:val="0"/>
                <w:numId w:val="1"/>
              </w:numPr>
              <w:spacing w:before="0" w:after="0"/>
              <w:ind w:left="357" w:hanging="357"/>
              <w:rPr>
                <w:rFonts w:cs="Arial"/>
                <w:color w:val="FF0000"/>
              </w:rPr>
            </w:pPr>
            <w:r>
              <w:rPr>
                <w:rFonts w:cs="Arial"/>
              </w:rPr>
              <w:t>Contribute to national audits for end of life services.</w:t>
            </w:r>
          </w:p>
          <w:p w:rsidR="00ED13F6" w:rsidRPr="0047784B" w:rsidRDefault="00ED13F6" w:rsidP="00ED13F6">
            <w:pPr>
              <w:pStyle w:val="ListParagraph"/>
              <w:numPr>
                <w:ilvl w:val="0"/>
                <w:numId w:val="1"/>
              </w:numPr>
              <w:spacing w:before="0" w:after="0"/>
              <w:ind w:left="357" w:hanging="357"/>
              <w:rPr>
                <w:rFonts w:cs="Arial"/>
                <w:color w:val="FF0000"/>
              </w:rPr>
            </w:pPr>
            <w:r>
              <w:rPr>
                <w:rFonts w:cs="Arial"/>
              </w:rPr>
              <w:t xml:space="preserve">Contribute to evaluating the Hospice at Home Specialist Nursing Service through research, clinical audit, and patient satisfaction questionnaires. </w:t>
            </w:r>
          </w:p>
          <w:p w:rsidR="00ED13F6" w:rsidRPr="0047784B" w:rsidRDefault="00ED13F6" w:rsidP="00ED13F6">
            <w:pPr>
              <w:pStyle w:val="ListParagraph"/>
              <w:numPr>
                <w:ilvl w:val="0"/>
                <w:numId w:val="1"/>
              </w:numPr>
              <w:suppressAutoHyphens/>
              <w:autoSpaceDN w:val="0"/>
              <w:spacing w:before="0" w:after="0"/>
              <w:textAlignment w:val="baseline"/>
              <w:rPr>
                <w:rFonts w:cs="Arial"/>
                <w:szCs w:val="22"/>
              </w:rPr>
            </w:pPr>
            <w:r w:rsidRPr="007E29F3">
              <w:rPr>
                <w:rFonts w:cs="Arial"/>
                <w:szCs w:val="22"/>
              </w:rPr>
              <w:t>To maintain standards of care using audit and data to measure the way patient and carers are cared for, and to uphold NICE quality standards.</w:t>
            </w:r>
          </w:p>
        </w:tc>
      </w:tr>
      <w:tr w:rsidR="00ED13F6" w:rsidRPr="00F607B2" w:rsidTr="00B91EE6">
        <w:tc>
          <w:tcPr>
            <w:tcW w:w="10206" w:type="dxa"/>
            <w:tcBorders>
              <w:bottom w:val="single" w:sz="4" w:space="0" w:color="auto"/>
            </w:tcBorders>
            <w:shd w:val="clear" w:color="auto" w:fill="002060"/>
          </w:tcPr>
          <w:p w:rsidR="00ED13F6" w:rsidRPr="00263927" w:rsidRDefault="00ED13F6" w:rsidP="00B91EE6">
            <w:pPr>
              <w:jc w:val="both"/>
              <w:rPr>
                <w:rFonts w:ascii="Arial" w:hAnsi="Arial" w:cs="Arial"/>
                <w:b/>
                <w:bCs/>
                <w:color w:val="FF0000"/>
              </w:rPr>
            </w:pPr>
            <w:r w:rsidRPr="00263927">
              <w:rPr>
                <w:rFonts w:ascii="Arial" w:hAnsi="Arial" w:cs="Arial"/>
                <w:b/>
                <w:bCs/>
                <w:color w:val="FFFFFF" w:themeColor="background1"/>
              </w:rPr>
              <w:t>PHYSICAL SKILLS</w:t>
            </w:r>
          </w:p>
        </w:tc>
      </w:tr>
      <w:tr w:rsidR="00ED13F6" w:rsidRPr="00F607B2" w:rsidTr="00B91EE6">
        <w:tc>
          <w:tcPr>
            <w:tcW w:w="10206" w:type="dxa"/>
            <w:tcBorders>
              <w:bottom w:val="single" w:sz="4" w:space="0" w:color="auto"/>
            </w:tcBorders>
          </w:tcPr>
          <w:p w:rsidR="00ED13F6" w:rsidRPr="001D0941" w:rsidRDefault="00ED13F6" w:rsidP="00ED13F6">
            <w:pPr>
              <w:pStyle w:val="ListParagraph"/>
              <w:numPr>
                <w:ilvl w:val="0"/>
                <w:numId w:val="13"/>
              </w:numPr>
              <w:spacing w:before="0" w:after="0"/>
              <w:ind w:left="357" w:hanging="357"/>
              <w:rPr>
                <w:rFonts w:cs="Arial"/>
                <w:color w:val="FF0000"/>
              </w:rPr>
            </w:pPr>
            <w:r w:rsidRPr="001D0941">
              <w:rPr>
                <w:rFonts w:cs="Arial"/>
                <w:bCs/>
              </w:rPr>
              <w:t>Clinical skills relevant to end of life care: understanding just in case medications, syringe drivers, catheterisation, verification of expected death, manual handling, tissue viability.</w:t>
            </w:r>
          </w:p>
        </w:tc>
      </w:tr>
      <w:tr w:rsidR="00ED13F6" w:rsidRPr="00F607B2" w:rsidTr="00B91EE6">
        <w:tc>
          <w:tcPr>
            <w:tcW w:w="10206" w:type="dxa"/>
            <w:tcBorders>
              <w:bottom w:val="single" w:sz="4" w:space="0" w:color="auto"/>
            </w:tcBorders>
            <w:shd w:val="clear" w:color="auto" w:fill="002060"/>
          </w:tcPr>
          <w:p w:rsidR="00ED13F6" w:rsidRPr="003E26C9" w:rsidRDefault="00ED13F6" w:rsidP="00B91EE6">
            <w:pPr>
              <w:jc w:val="both"/>
              <w:rPr>
                <w:rFonts w:ascii="Arial" w:hAnsi="Arial" w:cs="Arial"/>
                <w:b/>
                <w:bCs/>
                <w:color w:val="FF0000"/>
              </w:rPr>
            </w:pPr>
            <w:r w:rsidRPr="003E26C9">
              <w:rPr>
                <w:rFonts w:ascii="Arial" w:hAnsi="Arial" w:cs="Arial"/>
                <w:b/>
                <w:bCs/>
                <w:color w:val="FFFFFF" w:themeColor="background1"/>
              </w:rPr>
              <w:t>PHYSICAL EFFORT</w:t>
            </w:r>
          </w:p>
        </w:tc>
      </w:tr>
      <w:tr w:rsidR="00ED13F6" w:rsidRPr="00F607B2" w:rsidTr="00B91EE6">
        <w:tc>
          <w:tcPr>
            <w:tcW w:w="10206" w:type="dxa"/>
            <w:tcBorders>
              <w:bottom w:val="single" w:sz="4" w:space="0" w:color="auto"/>
            </w:tcBorders>
          </w:tcPr>
          <w:p w:rsidR="00ED13F6" w:rsidRDefault="00ED13F6" w:rsidP="00B91EE6">
            <w:pPr>
              <w:rPr>
                <w:rFonts w:ascii="Arial" w:hAnsi="Arial" w:cs="Arial"/>
                <w:color w:val="FF0000"/>
                <w:highlight w:val="yellow"/>
              </w:rPr>
            </w:pPr>
          </w:p>
          <w:p w:rsidR="00ED13F6" w:rsidRPr="00123BF2" w:rsidRDefault="00ED13F6" w:rsidP="00ED13F6">
            <w:pPr>
              <w:pStyle w:val="ListParagraph"/>
              <w:numPr>
                <w:ilvl w:val="0"/>
                <w:numId w:val="1"/>
              </w:numPr>
              <w:spacing w:before="0" w:after="0"/>
              <w:ind w:left="357" w:hanging="357"/>
              <w:rPr>
                <w:rFonts w:cs="Arial"/>
                <w:color w:val="FF0000"/>
              </w:rPr>
            </w:pPr>
            <w:r>
              <w:rPr>
                <w:rFonts w:cs="Arial"/>
              </w:rPr>
              <w:t xml:space="preserve">Daily work involves frequent car driving, sitting/standing and walking, moving equipment, and manual handing in restricted positions. </w:t>
            </w:r>
          </w:p>
          <w:p w:rsidR="00ED13F6" w:rsidRPr="00123BF2" w:rsidRDefault="00ED13F6" w:rsidP="00ED13F6">
            <w:pPr>
              <w:pStyle w:val="ListParagraph"/>
              <w:numPr>
                <w:ilvl w:val="0"/>
                <w:numId w:val="1"/>
              </w:numPr>
              <w:spacing w:before="0" w:after="0"/>
              <w:ind w:left="357" w:hanging="357"/>
              <w:rPr>
                <w:rFonts w:cs="Arial"/>
                <w:color w:val="FF0000"/>
              </w:rPr>
            </w:pPr>
            <w:r>
              <w:rPr>
                <w:rFonts w:cs="Arial"/>
              </w:rPr>
              <w:t xml:space="preserve">Working hours negotiated according to service need, to include working weekends and visiting patients when on-call at night. </w:t>
            </w:r>
          </w:p>
          <w:p w:rsidR="00ED13F6" w:rsidRPr="001D0941" w:rsidRDefault="00ED13F6" w:rsidP="00ED13F6">
            <w:pPr>
              <w:pStyle w:val="ListParagraph"/>
              <w:numPr>
                <w:ilvl w:val="0"/>
                <w:numId w:val="1"/>
              </w:numPr>
              <w:spacing w:before="0" w:after="0"/>
              <w:ind w:left="357" w:hanging="357"/>
              <w:rPr>
                <w:rFonts w:cs="Arial"/>
                <w:color w:val="FF0000"/>
              </w:rPr>
            </w:pPr>
            <w:r>
              <w:rPr>
                <w:rFonts w:cs="Arial"/>
              </w:rPr>
              <w:t xml:space="preserve">Use of IT equipment in the office and remotely. </w:t>
            </w:r>
          </w:p>
        </w:tc>
      </w:tr>
      <w:tr w:rsidR="00ED13F6" w:rsidRPr="00F607B2" w:rsidTr="00B91EE6">
        <w:tc>
          <w:tcPr>
            <w:tcW w:w="10206" w:type="dxa"/>
            <w:tcBorders>
              <w:bottom w:val="single" w:sz="4" w:space="0" w:color="auto"/>
            </w:tcBorders>
            <w:shd w:val="clear" w:color="auto" w:fill="002060"/>
          </w:tcPr>
          <w:p w:rsidR="00ED13F6" w:rsidRPr="00263927" w:rsidRDefault="00ED13F6" w:rsidP="00B91EE6">
            <w:pPr>
              <w:jc w:val="both"/>
              <w:rPr>
                <w:rFonts w:ascii="Arial" w:hAnsi="Arial" w:cs="Arial"/>
                <w:b/>
                <w:bCs/>
                <w:color w:val="FF0000"/>
              </w:rPr>
            </w:pPr>
            <w:r w:rsidRPr="00263927">
              <w:rPr>
                <w:rFonts w:ascii="Arial" w:hAnsi="Arial" w:cs="Arial"/>
                <w:b/>
                <w:bCs/>
                <w:color w:val="FFFFFF" w:themeColor="background1"/>
              </w:rPr>
              <w:t>MENTAL EFFORT</w:t>
            </w:r>
          </w:p>
        </w:tc>
      </w:tr>
      <w:tr w:rsidR="00ED13F6" w:rsidRPr="00F607B2" w:rsidTr="00B91EE6">
        <w:tc>
          <w:tcPr>
            <w:tcW w:w="10206" w:type="dxa"/>
            <w:tcBorders>
              <w:bottom w:val="single" w:sz="4" w:space="0" w:color="auto"/>
            </w:tcBorders>
          </w:tcPr>
          <w:p w:rsidR="00ED13F6" w:rsidRDefault="00ED13F6" w:rsidP="00ED13F6">
            <w:pPr>
              <w:pStyle w:val="ListParagraph"/>
              <w:numPr>
                <w:ilvl w:val="0"/>
                <w:numId w:val="1"/>
              </w:numPr>
              <w:spacing w:before="0" w:after="0"/>
              <w:ind w:left="357" w:hanging="357"/>
              <w:rPr>
                <w:rFonts w:cs="Arial"/>
              </w:rPr>
            </w:pPr>
            <w:r>
              <w:rPr>
                <w:rFonts w:cs="Arial"/>
              </w:rPr>
              <w:t>Work independently as well as within the team.</w:t>
            </w:r>
          </w:p>
          <w:p w:rsidR="00ED13F6" w:rsidRDefault="00ED13F6" w:rsidP="00ED13F6">
            <w:pPr>
              <w:pStyle w:val="ListParagraph"/>
              <w:numPr>
                <w:ilvl w:val="0"/>
                <w:numId w:val="1"/>
              </w:numPr>
              <w:spacing w:before="0" w:after="0"/>
              <w:ind w:left="357" w:hanging="357"/>
              <w:rPr>
                <w:rFonts w:cs="Arial"/>
              </w:rPr>
            </w:pPr>
            <w:r>
              <w:rPr>
                <w:rFonts w:cs="Arial"/>
              </w:rPr>
              <w:t>Concentration and care required in delivering patient care and nursing interventions</w:t>
            </w:r>
          </w:p>
          <w:p w:rsidR="00ED13F6" w:rsidRPr="001D0941" w:rsidRDefault="00ED13F6" w:rsidP="00ED13F6">
            <w:pPr>
              <w:pStyle w:val="ListParagraph"/>
              <w:numPr>
                <w:ilvl w:val="0"/>
                <w:numId w:val="1"/>
              </w:numPr>
              <w:spacing w:before="0" w:after="0"/>
              <w:ind w:left="357" w:hanging="357"/>
              <w:rPr>
                <w:rFonts w:cs="Arial"/>
              </w:rPr>
            </w:pPr>
            <w:r>
              <w:rPr>
                <w:rFonts w:cs="Arial"/>
              </w:rPr>
              <w:t xml:space="preserve">Maintaining effective communication with colleagues that is mindful, respectful, and professional. </w:t>
            </w:r>
          </w:p>
        </w:tc>
      </w:tr>
      <w:tr w:rsidR="00ED13F6" w:rsidRPr="008142D3" w:rsidTr="00B91EE6">
        <w:tc>
          <w:tcPr>
            <w:tcW w:w="10206" w:type="dxa"/>
            <w:tcBorders>
              <w:bottom w:val="single" w:sz="4" w:space="0" w:color="auto"/>
            </w:tcBorders>
            <w:shd w:val="clear" w:color="auto" w:fill="002060"/>
          </w:tcPr>
          <w:p w:rsidR="00ED13F6" w:rsidRPr="00263927" w:rsidRDefault="00ED13F6" w:rsidP="00B91EE6">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D13F6" w:rsidRPr="00F607B2" w:rsidTr="00B91EE6">
        <w:tc>
          <w:tcPr>
            <w:tcW w:w="10206" w:type="dxa"/>
            <w:tcBorders>
              <w:bottom w:val="single" w:sz="4" w:space="0" w:color="auto"/>
            </w:tcBorders>
          </w:tcPr>
          <w:p w:rsidR="00ED13F6" w:rsidRDefault="00ED13F6" w:rsidP="00ED13F6">
            <w:pPr>
              <w:pStyle w:val="ListParagraph"/>
              <w:numPr>
                <w:ilvl w:val="0"/>
                <w:numId w:val="1"/>
              </w:numPr>
              <w:spacing w:before="0" w:after="0"/>
              <w:ind w:left="357" w:hanging="357"/>
              <w:rPr>
                <w:rFonts w:cs="Arial"/>
              </w:rPr>
            </w:pPr>
            <w:r>
              <w:rPr>
                <w:rFonts w:cs="Arial"/>
              </w:rPr>
              <w:t>The remit of this role involves frequent exposure to highly emotional and distressing circumstances.</w:t>
            </w:r>
          </w:p>
          <w:p w:rsidR="00ED13F6" w:rsidRDefault="00ED13F6" w:rsidP="00ED13F6">
            <w:pPr>
              <w:pStyle w:val="ListParagraph"/>
              <w:numPr>
                <w:ilvl w:val="0"/>
                <w:numId w:val="1"/>
              </w:numPr>
              <w:spacing w:before="0" w:after="0"/>
              <w:ind w:left="357" w:hanging="357"/>
              <w:rPr>
                <w:rFonts w:cs="Arial"/>
              </w:rPr>
            </w:pPr>
            <w:r w:rsidRPr="00E030C1">
              <w:rPr>
                <w:rFonts w:cs="Arial"/>
              </w:rPr>
              <w:t xml:space="preserve">To provide </w:t>
            </w:r>
            <w:r>
              <w:rPr>
                <w:rFonts w:cs="Arial"/>
              </w:rPr>
              <w:t>emotional support for patients, families, and colleagues.</w:t>
            </w:r>
          </w:p>
          <w:p w:rsidR="00ED13F6" w:rsidRDefault="00ED13F6" w:rsidP="00ED13F6">
            <w:pPr>
              <w:pStyle w:val="ListParagraph"/>
              <w:numPr>
                <w:ilvl w:val="0"/>
                <w:numId w:val="1"/>
              </w:numPr>
              <w:spacing w:before="0" w:after="0"/>
              <w:ind w:left="357" w:hanging="357"/>
              <w:rPr>
                <w:rFonts w:cs="Arial"/>
              </w:rPr>
            </w:pPr>
            <w:r>
              <w:rPr>
                <w:rFonts w:cs="Arial"/>
              </w:rPr>
              <w:t>Maintaining awareness of the emotional impact on others when discussing palliative and end-of-life care.</w:t>
            </w:r>
          </w:p>
          <w:p w:rsidR="00ED13F6" w:rsidRPr="008240AE" w:rsidRDefault="00ED13F6" w:rsidP="00ED13F6">
            <w:pPr>
              <w:pStyle w:val="ListParagraph"/>
              <w:numPr>
                <w:ilvl w:val="0"/>
                <w:numId w:val="1"/>
              </w:numPr>
              <w:spacing w:before="0" w:after="0"/>
              <w:ind w:left="357" w:hanging="357"/>
              <w:rPr>
                <w:rFonts w:cs="Arial"/>
              </w:rPr>
            </w:pPr>
            <w:r>
              <w:rPr>
                <w:rFonts w:cs="Arial"/>
              </w:rPr>
              <w:t xml:space="preserve">Maintain awareness and develop self-care and emotional well-being strategies that enhance coping mechanisms and balance the emotional demands of the role. </w:t>
            </w:r>
          </w:p>
          <w:p w:rsidR="00ED13F6" w:rsidRPr="001D0941" w:rsidRDefault="00ED13F6" w:rsidP="00ED13F6">
            <w:pPr>
              <w:pStyle w:val="ListParagraph"/>
              <w:numPr>
                <w:ilvl w:val="0"/>
                <w:numId w:val="1"/>
              </w:numPr>
              <w:spacing w:before="0" w:after="0"/>
              <w:ind w:left="357" w:hanging="357"/>
              <w:rPr>
                <w:rFonts w:cs="Arial"/>
              </w:rPr>
            </w:pPr>
            <w:r>
              <w:rPr>
                <w:rFonts w:cs="Arial"/>
              </w:rPr>
              <w:t xml:space="preserve">Support and look after your colleagues and co-workers. </w:t>
            </w:r>
          </w:p>
        </w:tc>
      </w:tr>
      <w:tr w:rsidR="00ED13F6" w:rsidRPr="00F607B2" w:rsidTr="00B91EE6">
        <w:tc>
          <w:tcPr>
            <w:tcW w:w="10206" w:type="dxa"/>
            <w:tcBorders>
              <w:bottom w:val="single" w:sz="4" w:space="0" w:color="auto"/>
            </w:tcBorders>
            <w:shd w:val="clear" w:color="auto" w:fill="002060"/>
          </w:tcPr>
          <w:p w:rsidR="00ED13F6" w:rsidRPr="00263927" w:rsidRDefault="00ED13F6" w:rsidP="00B91EE6">
            <w:pPr>
              <w:jc w:val="both"/>
              <w:rPr>
                <w:rFonts w:ascii="Arial" w:hAnsi="Arial" w:cs="Arial"/>
                <w:b/>
                <w:bCs/>
                <w:color w:val="FF0000"/>
              </w:rPr>
            </w:pPr>
            <w:r w:rsidRPr="00263927">
              <w:rPr>
                <w:rFonts w:ascii="Arial" w:hAnsi="Arial" w:cs="Arial"/>
                <w:b/>
                <w:bCs/>
                <w:color w:val="FFFFFF" w:themeColor="background1"/>
              </w:rPr>
              <w:t>WORKING CONDITIONS</w:t>
            </w:r>
          </w:p>
        </w:tc>
      </w:tr>
      <w:tr w:rsidR="00ED13F6" w:rsidRPr="00F607B2" w:rsidTr="00B91EE6">
        <w:tc>
          <w:tcPr>
            <w:tcW w:w="10206" w:type="dxa"/>
            <w:tcBorders>
              <w:bottom w:val="single" w:sz="4" w:space="0" w:color="auto"/>
            </w:tcBorders>
          </w:tcPr>
          <w:p w:rsidR="00ED13F6" w:rsidRPr="0017714E" w:rsidRDefault="00ED13F6" w:rsidP="00ED13F6">
            <w:pPr>
              <w:pStyle w:val="ListParagraph"/>
              <w:numPr>
                <w:ilvl w:val="0"/>
                <w:numId w:val="11"/>
              </w:numPr>
              <w:spacing w:before="0" w:after="0"/>
              <w:rPr>
                <w:rFonts w:cs="Arial"/>
              </w:rPr>
            </w:pPr>
            <w:r w:rsidRPr="0017714E">
              <w:rPr>
                <w:rFonts w:cs="Arial"/>
              </w:rPr>
              <w:t xml:space="preserve">Community nursing within patients’ own home environments. </w:t>
            </w:r>
          </w:p>
          <w:p w:rsidR="00ED13F6" w:rsidRPr="0017714E" w:rsidRDefault="00ED13F6" w:rsidP="00ED13F6">
            <w:pPr>
              <w:pStyle w:val="ListParagraph"/>
              <w:numPr>
                <w:ilvl w:val="0"/>
                <w:numId w:val="11"/>
              </w:numPr>
              <w:spacing w:before="0" w:after="0"/>
              <w:rPr>
                <w:rFonts w:cs="Arial"/>
              </w:rPr>
            </w:pPr>
            <w:r w:rsidRPr="0017714E">
              <w:rPr>
                <w:rFonts w:cs="Arial"/>
              </w:rPr>
              <w:t>Frequent exposure to unpleasant working conditions such as body fluids</w:t>
            </w:r>
          </w:p>
          <w:p w:rsidR="00ED13F6" w:rsidRPr="0017714E" w:rsidRDefault="00ED13F6" w:rsidP="00ED13F6">
            <w:pPr>
              <w:pStyle w:val="ListParagraph"/>
              <w:numPr>
                <w:ilvl w:val="0"/>
                <w:numId w:val="11"/>
              </w:numPr>
              <w:spacing w:before="0" w:after="0"/>
              <w:rPr>
                <w:rFonts w:cs="Arial"/>
              </w:rPr>
            </w:pPr>
            <w:r w:rsidRPr="0017714E">
              <w:rPr>
                <w:rFonts w:cs="Arial"/>
              </w:rPr>
              <w:t>Driving in remote areas/ unpredictable weather conditions</w:t>
            </w:r>
          </w:p>
          <w:p w:rsidR="00ED13F6" w:rsidRPr="001D0941" w:rsidRDefault="00ED13F6" w:rsidP="00ED13F6">
            <w:pPr>
              <w:pStyle w:val="ListParagraph"/>
              <w:numPr>
                <w:ilvl w:val="0"/>
                <w:numId w:val="11"/>
              </w:numPr>
              <w:spacing w:before="0" w:after="0"/>
              <w:rPr>
                <w:rFonts w:cs="Arial"/>
              </w:rPr>
            </w:pPr>
            <w:r w:rsidRPr="0017714E">
              <w:rPr>
                <w:rFonts w:cs="Arial"/>
              </w:rPr>
              <w:t xml:space="preserve">Office based at Sidmouth Hospice at Home, </w:t>
            </w:r>
            <w:proofErr w:type="spellStart"/>
            <w:r w:rsidRPr="0017714E">
              <w:rPr>
                <w:rFonts w:cs="Arial"/>
              </w:rPr>
              <w:t>Sidford</w:t>
            </w:r>
            <w:proofErr w:type="spellEnd"/>
            <w:r w:rsidRPr="0017714E">
              <w:rPr>
                <w:rFonts w:cs="Arial"/>
              </w:rPr>
              <w:t>, Sidmouth.</w:t>
            </w:r>
          </w:p>
        </w:tc>
      </w:tr>
      <w:tr w:rsidR="00ED13F6" w:rsidRPr="00F607B2" w:rsidTr="00B91EE6">
        <w:tc>
          <w:tcPr>
            <w:tcW w:w="10206" w:type="dxa"/>
            <w:shd w:val="clear" w:color="auto" w:fill="002060"/>
          </w:tcPr>
          <w:p w:rsidR="00ED13F6" w:rsidRPr="00F607B2" w:rsidRDefault="00ED13F6" w:rsidP="00B91EE6">
            <w:pPr>
              <w:jc w:val="both"/>
              <w:rPr>
                <w:rFonts w:ascii="Arial" w:hAnsi="Arial" w:cs="Arial"/>
              </w:rPr>
            </w:pPr>
            <w:r w:rsidRPr="00F607B2">
              <w:rPr>
                <w:rFonts w:ascii="Arial" w:hAnsi="Arial" w:cs="Arial"/>
                <w:b/>
              </w:rPr>
              <w:t xml:space="preserve">OTHER RESPONSIBILITIES </w:t>
            </w:r>
          </w:p>
        </w:tc>
      </w:tr>
      <w:tr w:rsidR="00ED13F6" w:rsidRPr="00F607B2" w:rsidTr="00B91EE6">
        <w:tc>
          <w:tcPr>
            <w:tcW w:w="10206" w:type="dxa"/>
            <w:tcBorders>
              <w:bottom w:val="single" w:sz="4" w:space="0" w:color="auto"/>
            </w:tcBorders>
          </w:tcPr>
          <w:p w:rsidR="00ED13F6" w:rsidRDefault="00ED13F6" w:rsidP="00ED13F6">
            <w:pPr>
              <w:pStyle w:val="ListParagraph"/>
              <w:numPr>
                <w:ilvl w:val="0"/>
                <w:numId w:val="8"/>
              </w:numPr>
              <w:spacing w:before="0" w:after="0"/>
              <w:rPr>
                <w:rFonts w:cs="Arial"/>
              </w:rPr>
            </w:pPr>
            <w:r w:rsidRPr="0051302B">
              <w:rPr>
                <w:rFonts w:cs="Arial"/>
              </w:rPr>
              <w:t>Take part in regular performance appraisal</w:t>
            </w:r>
            <w:r>
              <w:rPr>
                <w:rFonts w:cs="Arial"/>
              </w:rPr>
              <w:t>.</w:t>
            </w:r>
          </w:p>
          <w:p w:rsidR="00ED13F6" w:rsidRPr="00BA4D48" w:rsidRDefault="00ED13F6" w:rsidP="00ED13F6">
            <w:pPr>
              <w:pStyle w:val="ListParagraph"/>
              <w:numPr>
                <w:ilvl w:val="0"/>
                <w:numId w:val="8"/>
              </w:numPr>
              <w:spacing w:before="0" w:after="0"/>
              <w:rPr>
                <w:rFonts w:cs="Arial"/>
              </w:rPr>
            </w:pPr>
            <w:r>
              <w:rPr>
                <w:rFonts w:cs="Arial"/>
              </w:rPr>
              <w:lastRenderedPageBreak/>
              <w:t xml:space="preserve">Act as supervisor and assessor to Assistant Practitioners, undertaking their face to face 121 supervision and annual appraisals. </w:t>
            </w:r>
          </w:p>
          <w:p w:rsidR="00ED13F6" w:rsidRPr="00BA4D48" w:rsidRDefault="00ED13F6" w:rsidP="00ED13F6">
            <w:pPr>
              <w:pStyle w:val="ListParagraph"/>
              <w:numPr>
                <w:ilvl w:val="0"/>
                <w:numId w:val="8"/>
              </w:numPr>
              <w:spacing w:before="0" w:after="0"/>
              <w:rPr>
                <w:rFonts w:cs="Arial"/>
              </w:rPr>
            </w:pPr>
            <w:r w:rsidRPr="0051302B">
              <w:rPr>
                <w:rFonts w:cs="Arial"/>
              </w:rPr>
              <w:t xml:space="preserve">Undertake any training required in order to maintain </w:t>
            </w:r>
            <w:r>
              <w:rPr>
                <w:rFonts w:cs="Arial"/>
              </w:rPr>
              <w:t xml:space="preserve">professional </w:t>
            </w:r>
            <w:r w:rsidRPr="0051302B">
              <w:rPr>
                <w:rFonts w:cs="Arial"/>
              </w:rPr>
              <w:t>competency</w:t>
            </w:r>
            <w:r>
              <w:rPr>
                <w:rFonts w:cs="Arial"/>
              </w:rPr>
              <w:t>,</w:t>
            </w:r>
            <w:r w:rsidRPr="0051302B">
              <w:rPr>
                <w:rFonts w:cs="Arial"/>
              </w:rPr>
              <w:t xml:space="preserve"> including mandatory training</w:t>
            </w:r>
            <w:r>
              <w:rPr>
                <w:rFonts w:cs="Arial"/>
              </w:rPr>
              <w:t>.</w:t>
            </w:r>
          </w:p>
          <w:p w:rsidR="00ED13F6" w:rsidRPr="00BA4D48" w:rsidRDefault="00ED13F6" w:rsidP="00ED13F6">
            <w:pPr>
              <w:pStyle w:val="ListParagraph"/>
              <w:numPr>
                <w:ilvl w:val="0"/>
                <w:numId w:val="8"/>
              </w:numPr>
              <w:spacing w:before="0" w:after="0"/>
              <w:rPr>
                <w:rFonts w:cs="Arial"/>
              </w:rPr>
            </w:pPr>
            <w:r w:rsidRPr="0051302B">
              <w:rPr>
                <w:rFonts w:cs="Arial"/>
              </w:rPr>
              <w:t xml:space="preserve">Contribute to and work within a safe working environment. </w:t>
            </w:r>
          </w:p>
          <w:p w:rsidR="00ED13F6" w:rsidRPr="007A0F66" w:rsidRDefault="00ED13F6" w:rsidP="00ED13F6">
            <w:pPr>
              <w:pStyle w:val="ListParagraph"/>
              <w:numPr>
                <w:ilvl w:val="0"/>
                <w:numId w:val="8"/>
              </w:numPr>
              <w:spacing w:before="0" w:after="0"/>
              <w:rPr>
                <w:rFonts w:cs="Arial"/>
              </w:rPr>
            </w:pPr>
            <w:r w:rsidRPr="0051302B">
              <w:rPr>
                <w:rFonts w:cs="Arial"/>
              </w:rPr>
              <w:t>You are expected to comply with Trust Infection Control Policies and conduct him/herself at all times in such a manner as to minimise the risk of healthcare associated infection.</w:t>
            </w:r>
          </w:p>
          <w:p w:rsidR="00ED13F6" w:rsidRPr="0051302B" w:rsidRDefault="00ED13F6" w:rsidP="00ED13F6">
            <w:pPr>
              <w:pStyle w:val="ListParagraph"/>
              <w:numPr>
                <w:ilvl w:val="0"/>
                <w:numId w:val="8"/>
              </w:numPr>
              <w:tabs>
                <w:tab w:val="left" w:pos="720"/>
                <w:tab w:val="left" w:pos="1440"/>
                <w:tab w:val="left" w:pos="2160"/>
                <w:tab w:val="left" w:pos="2880"/>
                <w:tab w:val="left" w:pos="3600"/>
                <w:tab w:val="left" w:pos="4320"/>
                <w:tab w:val="left" w:pos="5040"/>
                <w:tab w:val="left" w:pos="6480"/>
              </w:tabs>
              <w:spacing w:before="0" w:after="0"/>
              <w:rPr>
                <w:rFonts w:cs="Arial"/>
              </w:rPr>
            </w:pPr>
            <w:r w:rsidRPr="0051302B">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D13F6" w:rsidRDefault="00ED13F6" w:rsidP="00B91EE6">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ED13F6" w:rsidRDefault="00ED13F6" w:rsidP="00B91EE6">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ED13F6" w:rsidRPr="00F73F8D" w:rsidRDefault="00ED13F6" w:rsidP="00B91EE6">
            <w:pPr>
              <w:rPr>
                <w:rFonts w:ascii="Arial" w:hAnsi="Arial" w:cs="Arial"/>
              </w:rPr>
            </w:pPr>
          </w:p>
          <w:p w:rsidR="00ED13F6" w:rsidRPr="00F73F8D" w:rsidRDefault="00ED13F6" w:rsidP="00ED13F6">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ED13F6" w:rsidRPr="00F73F8D" w:rsidRDefault="00ED13F6" w:rsidP="00ED13F6">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ED13F6" w:rsidRDefault="00ED13F6" w:rsidP="00ED13F6">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ED13F6" w:rsidRDefault="00ED13F6" w:rsidP="00ED13F6">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(DSE) if appropriate to role.</w:t>
            </w:r>
          </w:p>
          <w:p w:rsidR="00ED13F6" w:rsidRPr="00CA0AEB" w:rsidRDefault="00ED13F6" w:rsidP="00B91EE6">
            <w:pPr>
              <w:rPr>
                <w:rFonts w:cs="Arial"/>
              </w:rPr>
            </w:pPr>
          </w:p>
        </w:tc>
      </w:tr>
      <w:tr w:rsidR="00ED13F6" w:rsidRPr="00F607B2" w:rsidTr="00B91EE6">
        <w:tc>
          <w:tcPr>
            <w:tcW w:w="10206" w:type="dxa"/>
            <w:shd w:val="clear" w:color="auto" w:fill="002060"/>
          </w:tcPr>
          <w:p w:rsidR="00ED13F6" w:rsidRPr="00F607B2" w:rsidRDefault="00ED13F6" w:rsidP="00B91EE6">
            <w:pPr>
              <w:jc w:val="both"/>
              <w:rPr>
                <w:rFonts w:ascii="Arial" w:hAnsi="Arial" w:cs="Arial"/>
                <w:b/>
              </w:rPr>
            </w:pPr>
            <w:r>
              <w:rPr>
                <w:rFonts w:ascii="Arial" w:hAnsi="Arial" w:cs="Arial"/>
                <w:b/>
              </w:rPr>
              <w:lastRenderedPageBreak/>
              <w:t xml:space="preserve">DISCLOSURE AND BARRING SERVICE CHECKS </w:t>
            </w:r>
          </w:p>
        </w:tc>
      </w:tr>
      <w:tr w:rsidR="00ED13F6" w:rsidRPr="00F607B2" w:rsidTr="00B91EE6">
        <w:tc>
          <w:tcPr>
            <w:tcW w:w="10206" w:type="dxa"/>
            <w:shd w:val="clear" w:color="auto" w:fill="auto"/>
          </w:tcPr>
          <w:p w:rsidR="00ED13F6" w:rsidRPr="001D0941" w:rsidRDefault="00ED13F6" w:rsidP="00B91EE6">
            <w:pPr>
              <w:jc w:val="both"/>
              <w:rPr>
                <w:rFonts w:ascii="Arial" w:hAnsi="Arial" w:cs="Arial"/>
                <w:lang w:eastAsia="en-GB"/>
              </w:rPr>
            </w:pPr>
            <w:r w:rsidRPr="00E030C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D13F6" w:rsidRPr="00F607B2" w:rsidTr="00B91EE6">
        <w:tc>
          <w:tcPr>
            <w:tcW w:w="10206" w:type="dxa"/>
            <w:shd w:val="clear" w:color="auto" w:fill="002060"/>
          </w:tcPr>
          <w:p w:rsidR="00ED13F6" w:rsidRPr="00F607B2" w:rsidRDefault="00ED13F6" w:rsidP="00B91EE6">
            <w:pPr>
              <w:jc w:val="both"/>
              <w:rPr>
                <w:rFonts w:ascii="Arial" w:hAnsi="Arial" w:cs="Arial"/>
              </w:rPr>
            </w:pPr>
            <w:r w:rsidRPr="00F607B2">
              <w:rPr>
                <w:rFonts w:ascii="Arial" w:hAnsi="Arial" w:cs="Arial"/>
                <w:b/>
              </w:rPr>
              <w:t xml:space="preserve">GENERAL </w:t>
            </w:r>
          </w:p>
        </w:tc>
      </w:tr>
      <w:tr w:rsidR="00ED13F6" w:rsidRPr="00F607B2" w:rsidTr="00B91EE6">
        <w:tc>
          <w:tcPr>
            <w:tcW w:w="10206" w:type="dxa"/>
          </w:tcPr>
          <w:p w:rsidR="00ED13F6" w:rsidRPr="00FB2627" w:rsidRDefault="00ED13F6" w:rsidP="00B91EE6">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ED13F6" w:rsidRPr="00FB2627" w:rsidRDefault="00ED13F6" w:rsidP="00B91EE6">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D13F6" w:rsidRPr="00FB2627" w:rsidRDefault="00ED13F6" w:rsidP="00B91EE6">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rsidR="00ED13F6" w:rsidRPr="001D0941" w:rsidRDefault="00ED13F6" w:rsidP="00B91EE6">
            <w:pPr>
              <w:pStyle w:val="ListParagraph"/>
              <w:spacing w:before="0"/>
              <w:ind w:left="33"/>
              <w:rPr>
                <w:rFonts w:cs="Arial"/>
                <w:szCs w:val="22"/>
                <w:lang w:val="en-US"/>
              </w:rPr>
            </w:pPr>
          </w:p>
        </w:tc>
      </w:tr>
    </w:tbl>
    <w:p w:rsidR="00ED13F6" w:rsidRDefault="00ED13F6" w:rsidP="00ED13F6">
      <w:pPr>
        <w:spacing w:after="0" w:line="240" w:lineRule="auto"/>
        <w:jc w:val="both"/>
        <w:rPr>
          <w:rFonts w:ascii="Arial" w:hAnsi="Arial" w:cs="Arial"/>
        </w:rPr>
      </w:pPr>
    </w:p>
    <w:p w:rsidR="00ED13F6" w:rsidRDefault="00ED13F6" w:rsidP="00ED13F6">
      <w:pPr>
        <w:ind w:left="-709"/>
        <w:rPr>
          <w:rFonts w:cs="Arial"/>
        </w:rPr>
        <w:sectPr w:rsidR="00ED13F6" w:rsidSect="00A239D9">
          <w:headerReference w:type="default" r:id="rId13"/>
          <w:footerReference w:type="default" r:id="rId14"/>
          <w:pgSz w:w="11906" w:h="16838"/>
          <w:pgMar w:top="709" w:right="1440" w:bottom="851" w:left="1440" w:header="708" w:footer="708" w:gutter="0"/>
          <w:cols w:space="708"/>
          <w:docGrid w:linePitch="360"/>
        </w:sectPr>
      </w:pPr>
    </w:p>
    <w:p w:rsidR="00ED13F6" w:rsidRDefault="00ED13F6" w:rsidP="00ED13F6">
      <w:pPr>
        <w:spacing w:after="0" w:line="240" w:lineRule="auto"/>
        <w:jc w:val="both"/>
        <w:rPr>
          <w:rFonts w:ascii="Arial" w:hAnsi="Arial" w:cs="Arial"/>
        </w:rPr>
      </w:pPr>
    </w:p>
    <w:p w:rsidR="00ED13F6" w:rsidRPr="00884334" w:rsidRDefault="00ED13F6" w:rsidP="00ED13F6">
      <w:pPr>
        <w:spacing w:after="0" w:line="240" w:lineRule="auto"/>
        <w:ind w:left="-567" w:right="-472"/>
        <w:jc w:val="center"/>
        <w:rPr>
          <w:rFonts w:ascii="Arial" w:hAnsi="Arial" w:cs="Arial"/>
          <w:sz w:val="40"/>
        </w:rPr>
      </w:pPr>
      <w:r>
        <w:rPr>
          <w:rFonts w:ascii="Arial" w:hAnsi="Arial" w:cs="Arial"/>
          <w:sz w:val="40"/>
        </w:rPr>
        <w:t>PERSON SPECIFICATION</w:t>
      </w:r>
    </w:p>
    <w:p w:rsidR="00ED13F6" w:rsidRDefault="00ED13F6" w:rsidP="00ED13F6">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ED13F6" w:rsidRPr="00F607B2" w:rsidTr="00B91EE6">
        <w:tc>
          <w:tcPr>
            <w:tcW w:w="1985" w:type="dxa"/>
          </w:tcPr>
          <w:p w:rsidR="00ED13F6" w:rsidRPr="00F607B2" w:rsidRDefault="00ED13F6" w:rsidP="00B91EE6">
            <w:pPr>
              <w:jc w:val="both"/>
              <w:rPr>
                <w:rFonts w:ascii="Arial" w:hAnsi="Arial" w:cs="Arial"/>
                <w:b/>
              </w:rPr>
            </w:pPr>
            <w:r>
              <w:rPr>
                <w:rFonts w:ascii="Arial" w:hAnsi="Arial" w:cs="Arial"/>
                <w:b/>
              </w:rPr>
              <w:t>Job Title</w:t>
            </w:r>
          </w:p>
        </w:tc>
        <w:tc>
          <w:tcPr>
            <w:tcW w:w="8221" w:type="dxa"/>
          </w:tcPr>
          <w:p w:rsidR="00ED13F6" w:rsidRPr="00F607B2" w:rsidRDefault="00ED13F6" w:rsidP="00B91EE6">
            <w:pPr>
              <w:jc w:val="both"/>
              <w:rPr>
                <w:rFonts w:ascii="Arial" w:hAnsi="Arial" w:cs="Arial"/>
              </w:rPr>
            </w:pPr>
            <w:r w:rsidRPr="00F924AD">
              <w:rPr>
                <w:rFonts w:ascii="Arial" w:hAnsi="Arial" w:cs="Arial"/>
              </w:rPr>
              <w:t>Integrated Palliative Care Nurse Specialist</w:t>
            </w:r>
          </w:p>
        </w:tc>
      </w:tr>
    </w:tbl>
    <w:p w:rsidR="00ED13F6" w:rsidRDefault="00ED13F6" w:rsidP="00ED13F6">
      <w:pPr>
        <w:spacing w:after="0" w:line="240" w:lineRule="auto"/>
        <w:jc w:val="both"/>
        <w:rPr>
          <w:rFonts w:ascii="Arial" w:hAnsi="Arial" w:cs="Arial"/>
        </w:rPr>
      </w:pPr>
    </w:p>
    <w:p w:rsidR="00ED13F6" w:rsidRPr="00F607B2" w:rsidRDefault="00ED13F6" w:rsidP="00ED13F6">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ED13F6" w:rsidRPr="00F607B2" w:rsidTr="00B91EE6">
        <w:tc>
          <w:tcPr>
            <w:tcW w:w="7641" w:type="dxa"/>
            <w:shd w:val="clear" w:color="auto" w:fill="002060"/>
          </w:tcPr>
          <w:p w:rsidR="00ED13F6" w:rsidRPr="00F607B2" w:rsidRDefault="00ED13F6" w:rsidP="00B91EE6">
            <w:pPr>
              <w:jc w:val="both"/>
              <w:rPr>
                <w:rFonts w:ascii="Arial" w:hAnsi="Arial" w:cs="Arial"/>
                <w:b/>
              </w:rPr>
            </w:pPr>
            <w:r w:rsidRPr="00F607B2">
              <w:rPr>
                <w:rFonts w:ascii="Arial" w:hAnsi="Arial" w:cs="Arial"/>
                <w:b/>
              </w:rPr>
              <w:t>Requirements</w:t>
            </w:r>
          </w:p>
        </w:tc>
        <w:tc>
          <w:tcPr>
            <w:tcW w:w="1398" w:type="dxa"/>
            <w:shd w:val="clear" w:color="auto" w:fill="002060"/>
          </w:tcPr>
          <w:p w:rsidR="00ED13F6" w:rsidRPr="00F607B2" w:rsidRDefault="00ED13F6" w:rsidP="00B91EE6">
            <w:pPr>
              <w:jc w:val="both"/>
              <w:rPr>
                <w:rFonts w:ascii="Arial" w:hAnsi="Arial" w:cs="Arial"/>
                <w:b/>
              </w:rPr>
            </w:pPr>
            <w:r w:rsidRPr="00F607B2">
              <w:rPr>
                <w:rFonts w:ascii="Arial" w:hAnsi="Arial" w:cs="Arial"/>
                <w:b/>
              </w:rPr>
              <w:t>Essential</w:t>
            </w:r>
          </w:p>
        </w:tc>
        <w:tc>
          <w:tcPr>
            <w:tcW w:w="1275" w:type="dxa"/>
            <w:shd w:val="clear" w:color="auto" w:fill="002060"/>
          </w:tcPr>
          <w:p w:rsidR="00ED13F6" w:rsidRPr="00F607B2" w:rsidRDefault="00ED13F6" w:rsidP="00B91EE6">
            <w:pPr>
              <w:jc w:val="both"/>
              <w:rPr>
                <w:rFonts w:ascii="Arial" w:hAnsi="Arial" w:cs="Arial"/>
                <w:b/>
              </w:rPr>
            </w:pPr>
            <w:r w:rsidRPr="00F607B2">
              <w:rPr>
                <w:rFonts w:ascii="Arial" w:hAnsi="Arial" w:cs="Arial"/>
                <w:b/>
              </w:rPr>
              <w:t>Desirable</w:t>
            </w:r>
          </w:p>
        </w:tc>
      </w:tr>
      <w:tr w:rsidR="00ED13F6" w:rsidRPr="00F607B2" w:rsidTr="00B91EE6">
        <w:tc>
          <w:tcPr>
            <w:tcW w:w="7641" w:type="dxa"/>
            <w:tcBorders>
              <w:bottom w:val="nil"/>
              <w:right w:val="single" w:sz="4" w:space="0" w:color="auto"/>
            </w:tcBorders>
            <w:vAlign w:val="center"/>
          </w:tcPr>
          <w:p w:rsidR="00ED13F6" w:rsidRPr="001D0941" w:rsidRDefault="00ED13F6" w:rsidP="00B91EE6">
            <w:pPr>
              <w:jc w:val="both"/>
              <w:rPr>
                <w:rFonts w:ascii="Arial" w:hAnsi="Arial" w:cs="Arial"/>
                <w:b/>
              </w:rPr>
            </w:pPr>
            <w:r w:rsidRPr="001D0941">
              <w:rPr>
                <w:rFonts w:ascii="Arial" w:hAnsi="Arial" w:cs="Arial"/>
                <w:b/>
              </w:rPr>
              <w:t>QUALIFICATIONS/ SPECIAL TRAINING</w:t>
            </w:r>
          </w:p>
          <w:p w:rsidR="00ED13F6" w:rsidRPr="001D0941" w:rsidRDefault="00ED13F6" w:rsidP="00ED13F6">
            <w:pPr>
              <w:pStyle w:val="ListParagraph"/>
              <w:numPr>
                <w:ilvl w:val="0"/>
                <w:numId w:val="6"/>
              </w:numPr>
              <w:spacing w:before="0" w:after="0"/>
              <w:rPr>
                <w:rFonts w:cs="Arial"/>
                <w:bCs/>
                <w:szCs w:val="22"/>
              </w:rPr>
            </w:pPr>
            <w:r>
              <w:rPr>
                <w:rFonts w:cs="Arial"/>
                <w:bCs/>
                <w:szCs w:val="22"/>
              </w:rPr>
              <w:t xml:space="preserve">UK NMC </w:t>
            </w:r>
            <w:r w:rsidRPr="001D0941">
              <w:rPr>
                <w:rFonts w:cs="Arial"/>
                <w:bCs/>
                <w:szCs w:val="22"/>
              </w:rPr>
              <w:t>Registered Nurse</w:t>
            </w:r>
            <w:r>
              <w:rPr>
                <w:rFonts w:cs="Arial"/>
                <w:bCs/>
                <w:szCs w:val="22"/>
              </w:rPr>
              <w:t xml:space="preserve"> with degree or equivalent experience</w:t>
            </w:r>
          </w:p>
        </w:tc>
        <w:tc>
          <w:tcPr>
            <w:tcW w:w="1398" w:type="dxa"/>
            <w:tcBorders>
              <w:left w:val="single" w:sz="4" w:space="0" w:color="auto"/>
              <w:bottom w:val="nil"/>
            </w:tcBorders>
            <w:vAlign w:val="bottom"/>
          </w:tcPr>
          <w:p w:rsidR="00ED13F6" w:rsidRPr="001D0941" w:rsidRDefault="00ED13F6" w:rsidP="00B91EE6">
            <w:pPr>
              <w:jc w:val="center"/>
              <w:rPr>
                <w:rFonts w:ascii="Arial" w:hAnsi="Arial" w:cs="Arial"/>
                <w:b/>
                <w:bCs/>
              </w:rPr>
            </w:pPr>
            <w:r w:rsidRPr="001D0941">
              <w:rPr>
                <w:rFonts w:ascii="Arial" w:hAnsi="Arial" w:cs="Arial"/>
                <w:b/>
                <w:bCs/>
              </w:rPr>
              <w:t>X</w:t>
            </w:r>
          </w:p>
        </w:tc>
        <w:tc>
          <w:tcPr>
            <w:tcW w:w="1275" w:type="dxa"/>
            <w:tcBorders>
              <w:bottom w:val="nil"/>
            </w:tcBorders>
          </w:tcPr>
          <w:p w:rsidR="00ED13F6" w:rsidRPr="001D0941" w:rsidRDefault="00ED13F6" w:rsidP="00B91EE6">
            <w:pPr>
              <w:jc w:val="both"/>
              <w:rPr>
                <w:rFonts w:ascii="Arial" w:hAnsi="Arial" w:cs="Arial"/>
              </w:rPr>
            </w:pPr>
          </w:p>
        </w:tc>
      </w:tr>
      <w:tr w:rsidR="00ED13F6" w:rsidRPr="00F607B2" w:rsidTr="00B91EE6">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rPr>
                <w:rFonts w:cs="Arial"/>
                <w:b/>
                <w:szCs w:val="22"/>
              </w:rPr>
            </w:pPr>
            <w:r w:rsidRPr="001D0941">
              <w:rPr>
                <w:rFonts w:cs="Arial"/>
                <w:bCs/>
                <w:szCs w:val="22"/>
              </w:rPr>
              <w:t>BSc (Hons) Health Studies – Degree Level</w:t>
            </w:r>
          </w:p>
        </w:tc>
        <w:tc>
          <w:tcPr>
            <w:tcW w:w="1398" w:type="dxa"/>
            <w:tcBorders>
              <w:top w:val="nil"/>
              <w:left w:val="single" w:sz="4" w:space="0" w:color="auto"/>
              <w:bottom w:val="nil"/>
            </w:tcBorders>
            <w:vAlign w:val="center"/>
          </w:tcPr>
          <w:p w:rsidR="00ED13F6" w:rsidRPr="0047784B" w:rsidRDefault="00ED13F6" w:rsidP="00B91EE6">
            <w:pPr>
              <w:jc w:val="center"/>
              <w:rPr>
                <w:rFonts w:ascii="Arial" w:hAnsi="Arial" w:cs="Arial"/>
                <w:b/>
              </w:rPr>
            </w:pPr>
            <w:r w:rsidRPr="0047784B">
              <w:rPr>
                <w:rFonts w:ascii="Arial" w:hAnsi="Arial" w:cs="Arial"/>
                <w:b/>
              </w:rPr>
              <w:t>X</w:t>
            </w:r>
          </w:p>
        </w:tc>
        <w:tc>
          <w:tcPr>
            <w:tcW w:w="1275" w:type="dxa"/>
            <w:tcBorders>
              <w:top w:val="nil"/>
              <w:bottom w:val="nil"/>
            </w:tcBorders>
            <w:vAlign w:val="bottom"/>
          </w:tcPr>
          <w:p w:rsidR="00ED13F6" w:rsidRPr="001D0941" w:rsidRDefault="00ED13F6" w:rsidP="00B91EE6">
            <w:pPr>
              <w:jc w:val="center"/>
              <w:rPr>
                <w:rFonts w:ascii="Arial" w:hAnsi="Arial" w:cs="Arial"/>
                <w:b/>
                <w:bCs/>
              </w:rPr>
            </w:pPr>
          </w:p>
        </w:tc>
      </w:tr>
      <w:tr w:rsidR="00ED13F6" w:rsidRPr="00F607B2" w:rsidTr="00B91EE6">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rPr>
                <w:rFonts w:cs="Arial"/>
                <w:bCs/>
                <w:szCs w:val="22"/>
              </w:rPr>
            </w:pPr>
            <w:r w:rsidRPr="001D0941">
              <w:rPr>
                <w:rFonts w:cs="Arial"/>
                <w:bCs/>
                <w:szCs w:val="22"/>
              </w:rPr>
              <w:t>Diploma in Palliative Care or Diploma Level qualification in associated field, or working towards</w:t>
            </w:r>
            <w:r>
              <w:rPr>
                <w:rFonts w:cs="Arial"/>
                <w:bCs/>
                <w:szCs w:val="22"/>
              </w:rPr>
              <w:t>, or equivalent experience</w:t>
            </w:r>
            <w:r w:rsidRPr="001D0941">
              <w:rPr>
                <w:rFonts w:cs="Arial"/>
                <w:bCs/>
                <w:szCs w:val="22"/>
              </w:rPr>
              <w:t xml:space="preserve"> </w:t>
            </w:r>
          </w:p>
        </w:tc>
        <w:tc>
          <w:tcPr>
            <w:tcW w:w="1398" w:type="dxa"/>
            <w:tcBorders>
              <w:top w:val="nil"/>
              <w:left w:val="single" w:sz="4" w:space="0" w:color="auto"/>
              <w:bottom w:val="nil"/>
            </w:tcBorders>
            <w:vAlign w:val="center"/>
          </w:tcPr>
          <w:p w:rsidR="00ED13F6" w:rsidRPr="001D0941" w:rsidRDefault="00ED13F6" w:rsidP="00B91EE6">
            <w:pPr>
              <w:jc w:val="center"/>
              <w:rPr>
                <w:rFonts w:ascii="Arial" w:hAnsi="Arial" w:cs="Arial"/>
              </w:rPr>
            </w:pPr>
            <w:r w:rsidRPr="001D0941">
              <w:rPr>
                <w:rFonts w:ascii="Arial" w:hAnsi="Arial" w:cs="Arial"/>
                <w:b/>
                <w:bCs/>
              </w:rPr>
              <w:t>X</w:t>
            </w:r>
          </w:p>
        </w:tc>
        <w:tc>
          <w:tcPr>
            <w:tcW w:w="1275" w:type="dxa"/>
            <w:tcBorders>
              <w:top w:val="nil"/>
              <w:bottom w:val="nil"/>
            </w:tcBorders>
            <w:vAlign w:val="bottom"/>
          </w:tcPr>
          <w:p w:rsidR="00ED13F6" w:rsidRPr="001D0941" w:rsidRDefault="00ED13F6" w:rsidP="00B91EE6">
            <w:pPr>
              <w:jc w:val="center"/>
              <w:rPr>
                <w:rFonts w:ascii="Arial" w:hAnsi="Arial" w:cs="Arial"/>
                <w:b/>
                <w:bCs/>
              </w:rPr>
            </w:pPr>
          </w:p>
        </w:tc>
      </w:tr>
      <w:tr w:rsidR="00ED13F6" w:rsidRPr="00F607B2" w:rsidTr="00B91EE6">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rPr>
                <w:rFonts w:cs="Arial"/>
                <w:bCs/>
                <w:szCs w:val="22"/>
              </w:rPr>
            </w:pPr>
            <w:r w:rsidRPr="001D0941">
              <w:rPr>
                <w:rFonts w:cs="Arial"/>
                <w:bCs/>
                <w:szCs w:val="22"/>
              </w:rPr>
              <w:t xml:space="preserve">Teaching and mentorship/supervision qualification </w:t>
            </w:r>
          </w:p>
        </w:tc>
        <w:tc>
          <w:tcPr>
            <w:tcW w:w="1398" w:type="dxa"/>
            <w:tcBorders>
              <w:top w:val="nil"/>
              <w:left w:val="single" w:sz="4" w:space="0" w:color="auto"/>
              <w:bottom w:val="nil"/>
            </w:tcBorders>
            <w:vAlign w:val="center"/>
          </w:tcPr>
          <w:p w:rsidR="00ED13F6" w:rsidRPr="001D0941" w:rsidRDefault="00ED13F6" w:rsidP="00B91EE6">
            <w:pPr>
              <w:jc w:val="center"/>
              <w:rPr>
                <w:rFonts w:ascii="Arial" w:hAnsi="Arial" w:cs="Arial"/>
              </w:rPr>
            </w:pPr>
          </w:p>
        </w:tc>
        <w:tc>
          <w:tcPr>
            <w:tcW w:w="1275" w:type="dxa"/>
            <w:tcBorders>
              <w:top w:val="nil"/>
              <w:bottom w:val="nil"/>
            </w:tcBorders>
            <w:vAlign w:val="bottom"/>
          </w:tcPr>
          <w:p w:rsidR="00ED13F6" w:rsidRPr="001D0941" w:rsidRDefault="00ED13F6" w:rsidP="00B91EE6">
            <w:pPr>
              <w:jc w:val="center"/>
              <w:rPr>
                <w:rFonts w:ascii="Arial" w:hAnsi="Arial" w:cs="Arial"/>
                <w:b/>
                <w:bCs/>
              </w:rPr>
            </w:pPr>
            <w:r w:rsidRPr="001D0941">
              <w:rPr>
                <w:rFonts w:ascii="Arial" w:hAnsi="Arial" w:cs="Arial"/>
                <w:b/>
                <w:bCs/>
              </w:rPr>
              <w:t>X</w:t>
            </w:r>
          </w:p>
        </w:tc>
      </w:tr>
      <w:tr w:rsidR="00ED13F6" w:rsidRPr="00F607B2" w:rsidTr="00B91EE6">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rPr>
                <w:rFonts w:cs="Arial"/>
                <w:bCs/>
                <w:szCs w:val="22"/>
              </w:rPr>
            </w:pPr>
            <w:r w:rsidRPr="001D0941">
              <w:rPr>
                <w:rFonts w:cs="Arial"/>
                <w:bCs/>
                <w:szCs w:val="22"/>
              </w:rPr>
              <w:t>HEAB 306 Specialist approaches to Palliative care and Care of the Dying or equivalent</w:t>
            </w:r>
          </w:p>
        </w:tc>
        <w:tc>
          <w:tcPr>
            <w:tcW w:w="1398" w:type="dxa"/>
            <w:tcBorders>
              <w:top w:val="nil"/>
              <w:left w:val="single" w:sz="4" w:space="0" w:color="auto"/>
              <w:bottom w:val="nil"/>
            </w:tcBorders>
            <w:vAlign w:val="center"/>
          </w:tcPr>
          <w:p w:rsidR="00ED13F6" w:rsidRPr="001D0941" w:rsidRDefault="00ED13F6" w:rsidP="00B91EE6">
            <w:pPr>
              <w:jc w:val="center"/>
              <w:rPr>
                <w:rFonts w:ascii="Arial" w:hAnsi="Arial" w:cs="Arial"/>
              </w:rPr>
            </w:pPr>
          </w:p>
        </w:tc>
        <w:tc>
          <w:tcPr>
            <w:tcW w:w="1275" w:type="dxa"/>
            <w:tcBorders>
              <w:top w:val="nil"/>
              <w:bottom w:val="nil"/>
            </w:tcBorders>
            <w:vAlign w:val="bottom"/>
          </w:tcPr>
          <w:p w:rsidR="00ED13F6" w:rsidRPr="001D0941" w:rsidRDefault="00ED13F6" w:rsidP="00B91EE6">
            <w:pPr>
              <w:jc w:val="center"/>
              <w:rPr>
                <w:rFonts w:ascii="Arial" w:hAnsi="Arial" w:cs="Arial"/>
                <w:b/>
                <w:bCs/>
              </w:rPr>
            </w:pPr>
            <w:r w:rsidRPr="001D0941">
              <w:rPr>
                <w:rFonts w:ascii="Arial" w:hAnsi="Arial" w:cs="Arial"/>
                <w:b/>
                <w:bCs/>
              </w:rPr>
              <w:t>X</w:t>
            </w:r>
          </w:p>
        </w:tc>
      </w:tr>
      <w:tr w:rsidR="00ED13F6" w:rsidRPr="00F607B2" w:rsidTr="00B91EE6">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rPr>
                <w:rFonts w:cs="Arial"/>
                <w:bCs/>
                <w:szCs w:val="22"/>
              </w:rPr>
            </w:pPr>
            <w:r w:rsidRPr="001D0941">
              <w:rPr>
                <w:rFonts w:cs="Arial"/>
                <w:bCs/>
                <w:szCs w:val="22"/>
              </w:rPr>
              <w:t>Advanced Communication skills training</w:t>
            </w:r>
          </w:p>
        </w:tc>
        <w:tc>
          <w:tcPr>
            <w:tcW w:w="1398" w:type="dxa"/>
            <w:tcBorders>
              <w:top w:val="nil"/>
              <w:left w:val="single" w:sz="4" w:space="0" w:color="auto"/>
              <w:bottom w:val="nil"/>
            </w:tcBorders>
            <w:vAlign w:val="center"/>
          </w:tcPr>
          <w:p w:rsidR="00ED13F6" w:rsidRPr="001D0941" w:rsidRDefault="00ED13F6" w:rsidP="00B91EE6">
            <w:pPr>
              <w:jc w:val="center"/>
              <w:rPr>
                <w:rFonts w:ascii="Arial" w:hAnsi="Arial" w:cs="Arial"/>
              </w:rPr>
            </w:pPr>
          </w:p>
        </w:tc>
        <w:tc>
          <w:tcPr>
            <w:tcW w:w="1275" w:type="dxa"/>
            <w:tcBorders>
              <w:top w:val="nil"/>
              <w:bottom w:val="nil"/>
            </w:tcBorders>
            <w:vAlign w:val="bottom"/>
          </w:tcPr>
          <w:p w:rsidR="00ED13F6" w:rsidRPr="001D0941" w:rsidRDefault="00ED13F6" w:rsidP="00B91EE6">
            <w:pPr>
              <w:jc w:val="center"/>
              <w:rPr>
                <w:rFonts w:ascii="Arial" w:hAnsi="Arial" w:cs="Arial"/>
                <w:b/>
                <w:bCs/>
              </w:rPr>
            </w:pPr>
            <w:r w:rsidRPr="001D0941">
              <w:rPr>
                <w:rFonts w:ascii="Arial" w:hAnsi="Arial" w:cs="Arial"/>
                <w:b/>
                <w:bCs/>
              </w:rPr>
              <w:t>X</w:t>
            </w:r>
          </w:p>
        </w:tc>
      </w:tr>
      <w:tr w:rsidR="00ED13F6" w:rsidTr="00B91EE6">
        <w:tc>
          <w:tcPr>
            <w:tcW w:w="7641" w:type="dxa"/>
            <w:tcBorders>
              <w:bottom w:val="nil"/>
              <w:right w:val="single" w:sz="4" w:space="0" w:color="auto"/>
            </w:tcBorders>
            <w:vAlign w:val="center"/>
          </w:tcPr>
          <w:p w:rsidR="00ED13F6" w:rsidRPr="001D0941" w:rsidRDefault="00ED13F6" w:rsidP="00B91EE6">
            <w:pPr>
              <w:jc w:val="both"/>
              <w:rPr>
                <w:rFonts w:ascii="Arial" w:hAnsi="Arial" w:cs="Arial"/>
                <w:b/>
              </w:rPr>
            </w:pPr>
            <w:r w:rsidRPr="001D0941">
              <w:rPr>
                <w:rFonts w:ascii="Arial" w:hAnsi="Arial" w:cs="Arial"/>
                <w:b/>
              </w:rPr>
              <w:t>KNOWLEDGE/SKILLS:</w:t>
            </w:r>
          </w:p>
          <w:p w:rsidR="00ED13F6" w:rsidRPr="001D0941" w:rsidRDefault="00ED13F6" w:rsidP="00B91EE6">
            <w:pPr>
              <w:jc w:val="both"/>
              <w:rPr>
                <w:rFonts w:ascii="Arial" w:hAnsi="Arial" w:cs="Arial"/>
                <w:b/>
              </w:rPr>
            </w:pPr>
          </w:p>
          <w:p w:rsidR="00ED13F6" w:rsidRPr="001D0941" w:rsidRDefault="00ED13F6" w:rsidP="00ED13F6">
            <w:pPr>
              <w:pStyle w:val="ListParagraph"/>
              <w:numPr>
                <w:ilvl w:val="0"/>
                <w:numId w:val="6"/>
              </w:numPr>
              <w:spacing w:before="0" w:after="0"/>
              <w:rPr>
                <w:rFonts w:cs="Arial"/>
                <w:bCs/>
                <w:szCs w:val="22"/>
              </w:rPr>
            </w:pPr>
            <w:r w:rsidRPr="001D0941">
              <w:rPr>
                <w:rFonts w:cs="Arial"/>
                <w:bCs/>
                <w:szCs w:val="22"/>
              </w:rPr>
              <w:t xml:space="preserve">Expert Communication skills </w:t>
            </w:r>
          </w:p>
        </w:tc>
        <w:tc>
          <w:tcPr>
            <w:tcW w:w="1398" w:type="dxa"/>
            <w:tcBorders>
              <w:left w:val="single" w:sz="4" w:space="0" w:color="auto"/>
              <w:bottom w:val="nil"/>
            </w:tcBorders>
            <w:vAlign w:val="bottom"/>
          </w:tcPr>
          <w:p w:rsidR="00ED13F6" w:rsidRPr="001D0941" w:rsidRDefault="00ED13F6" w:rsidP="00B91EE6">
            <w:pPr>
              <w:jc w:val="center"/>
              <w:rPr>
                <w:rFonts w:ascii="Arial" w:hAnsi="Arial" w:cs="Arial"/>
                <w:b/>
                <w:bCs/>
              </w:rPr>
            </w:pPr>
            <w:r w:rsidRPr="001D0941">
              <w:rPr>
                <w:rFonts w:ascii="Arial" w:hAnsi="Arial" w:cs="Arial"/>
                <w:b/>
                <w:bCs/>
              </w:rPr>
              <w:t>X</w:t>
            </w:r>
          </w:p>
        </w:tc>
        <w:tc>
          <w:tcPr>
            <w:tcW w:w="1275" w:type="dxa"/>
            <w:tcBorders>
              <w:bottom w:val="nil"/>
            </w:tcBorders>
          </w:tcPr>
          <w:p w:rsidR="00ED13F6" w:rsidRPr="001D0941" w:rsidRDefault="00ED13F6" w:rsidP="00B91EE6">
            <w:pPr>
              <w:jc w:val="both"/>
              <w:rPr>
                <w:rFonts w:ascii="Arial" w:hAnsi="Arial" w:cs="Arial"/>
              </w:rPr>
            </w:pPr>
          </w:p>
        </w:tc>
      </w:tr>
      <w:tr w:rsidR="00ED13F6" w:rsidRPr="00167D99" w:rsidTr="00B91EE6">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rPr>
                <w:rFonts w:cs="Arial"/>
                <w:bCs/>
                <w:szCs w:val="22"/>
              </w:rPr>
            </w:pPr>
            <w:r w:rsidRPr="001D0941">
              <w:rPr>
                <w:rFonts w:cs="Arial"/>
                <w:bCs/>
                <w:szCs w:val="22"/>
              </w:rPr>
              <w:t xml:space="preserve">An in-depth knowledge and understanding of life-limiting conditions in the palliative and end of life stages of the disease acting as an expert practitioner. </w:t>
            </w:r>
          </w:p>
        </w:tc>
        <w:tc>
          <w:tcPr>
            <w:tcW w:w="1398" w:type="dxa"/>
            <w:tcBorders>
              <w:top w:val="nil"/>
              <w:left w:val="single" w:sz="4" w:space="0" w:color="auto"/>
              <w:bottom w:val="nil"/>
            </w:tcBorders>
            <w:vAlign w:val="center"/>
          </w:tcPr>
          <w:p w:rsidR="00ED13F6" w:rsidRPr="001D0941" w:rsidRDefault="00ED13F6" w:rsidP="00B91EE6">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rsidR="00ED13F6" w:rsidRPr="001D0941" w:rsidRDefault="00ED13F6" w:rsidP="00B91EE6">
            <w:pPr>
              <w:jc w:val="center"/>
              <w:rPr>
                <w:rFonts w:ascii="Arial" w:hAnsi="Arial" w:cs="Arial"/>
                <w:b/>
                <w:bCs/>
              </w:rPr>
            </w:pPr>
          </w:p>
        </w:tc>
      </w:tr>
      <w:tr w:rsidR="00ED13F6" w:rsidRPr="00167D99" w:rsidTr="00B91EE6">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rPr>
                <w:rFonts w:cs="Arial"/>
                <w:bCs/>
                <w:szCs w:val="22"/>
              </w:rPr>
            </w:pPr>
            <w:r w:rsidRPr="001D0941">
              <w:rPr>
                <w:rFonts w:cs="Arial"/>
                <w:bCs/>
                <w:szCs w:val="22"/>
              </w:rPr>
              <w:t xml:space="preserve">Understanding clinical skills required at end of life: just in case medications, syringe drivers, catheterisation, verification of expected death, manual handling, tissue viability. </w:t>
            </w:r>
          </w:p>
        </w:tc>
        <w:tc>
          <w:tcPr>
            <w:tcW w:w="1398" w:type="dxa"/>
            <w:tcBorders>
              <w:top w:val="nil"/>
              <w:left w:val="single" w:sz="4" w:space="0" w:color="auto"/>
              <w:bottom w:val="nil"/>
            </w:tcBorders>
            <w:vAlign w:val="center"/>
          </w:tcPr>
          <w:p w:rsidR="00ED13F6" w:rsidRPr="001D0941" w:rsidRDefault="00ED13F6" w:rsidP="00B91EE6">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rsidR="00ED13F6" w:rsidRPr="001D0941" w:rsidRDefault="00ED13F6" w:rsidP="00B91EE6">
            <w:pPr>
              <w:jc w:val="center"/>
              <w:rPr>
                <w:rFonts w:ascii="Arial" w:hAnsi="Arial" w:cs="Arial"/>
                <w:b/>
                <w:bCs/>
              </w:rPr>
            </w:pPr>
          </w:p>
        </w:tc>
      </w:tr>
      <w:tr w:rsidR="00ED13F6" w:rsidRPr="00167D99" w:rsidTr="00B91EE6">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rPr>
                <w:rFonts w:cs="Arial"/>
                <w:bCs/>
                <w:szCs w:val="22"/>
              </w:rPr>
            </w:pPr>
            <w:r w:rsidRPr="001D0941">
              <w:rPr>
                <w:rFonts w:cs="Arial"/>
                <w:bCs/>
                <w:szCs w:val="22"/>
              </w:rPr>
              <w:t>Knowledge of available community-based services, access to social services, and financial benefits for palliative patients.</w:t>
            </w:r>
          </w:p>
        </w:tc>
        <w:tc>
          <w:tcPr>
            <w:tcW w:w="1398" w:type="dxa"/>
            <w:tcBorders>
              <w:top w:val="nil"/>
              <w:left w:val="single" w:sz="4" w:space="0" w:color="auto"/>
              <w:bottom w:val="nil"/>
            </w:tcBorders>
            <w:vAlign w:val="center"/>
          </w:tcPr>
          <w:p w:rsidR="00ED13F6" w:rsidRPr="001D0941" w:rsidRDefault="00ED13F6" w:rsidP="00B91EE6">
            <w:pPr>
              <w:jc w:val="center"/>
              <w:rPr>
                <w:rFonts w:ascii="Arial" w:hAnsi="Arial" w:cs="Arial"/>
              </w:rPr>
            </w:pPr>
          </w:p>
        </w:tc>
        <w:tc>
          <w:tcPr>
            <w:tcW w:w="1275" w:type="dxa"/>
            <w:tcBorders>
              <w:top w:val="nil"/>
              <w:bottom w:val="nil"/>
            </w:tcBorders>
            <w:vAlign w:val="bottom"/>
          </w:tcPr>
          <w:p w:rsidR="00ED13F6" w:rsidRPr="001D0941" w:rsidRDefault="00ED13F6" w:rsidP="00B91EE6">
            <w:pPr>
              <w:jc w:val="center"/>
              <w:rPr>
                <w:rFonts w:ascii="Arial" w:hAnsi="Arial" w:cs="Arial"/>
                <w:b/>
                <w:bCs/>
              </w:rPr>
            </w:pPr>
            <w:r w:rsidRPr="001D0941">
              <w:rPr>
                <w:rFonts w:ascii="Arial" w:hAnsi="Arial" w:cs="Arial"/>
                <w:b/>
                <w:bCs/>
              </w:rPr>
              <w:t>X</w:t>
            </w:r>
          </w:p>
        </w:tc>
      </w:tr>
      <w:tr w:rsidR="00ED13F6" w:rsidRPr="00167D99" w:rsidTr="00B91EE6">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rPr>
                <w:rFonts w:cs="Arial"/>
                <w:bCs/>
                <w:szCs w:val="22"/>
              </w:rPr>
            </w:pPr>
            <w:r w:rsidRPr="001D0941">
              <w:rPr>
                <w:rFonts w:cs="Arial"/>
                <w:bCs/>
                <w:szCs w:val="22"/>
              </w:rPr>
              <w:t xml:space="preserve">Understanding CHC and fast track processes at end of life.                           </w:t>
            </w:r>
          </w:p>
          <w:p w:rsidR="00ED13F6" w:rsidRPr="001D0941" w:rsidRDefault="00ED13F6" w:rsidP="00ED13F6">
            <w:pPr>
              <w:pStyle w:val="ListParagraph"/>
              <w:numPr>
                <w:ilvl w:val="0"/>
                <w:numId w:val="6"/>
              </w:numPr>
              <w:spacing w:before="0" w:after="0"/>
              <w:rPr>
                <w:rFonts w:cs="Arial"/>
                <w:bCs/>
                <w:szCs w:val="22"/>
              </w:rPr>
            </w:pPr>
            <w:r w:rsidRPr="001D0941">
              <w:rPr>
                <w:rFonts w:cs="Arial"/>
                <w:bCs/>
                <w:szCs w:val="22"/>
              </w:rPr>
              <w:t xml:space="preserve">Understand the significance of nursing research and use validated results to improve practice. </w:t>
            </w:r>
          </w:p>
          <w:p w:rsidR="00ED13F6" w:rsidRPr="001D0941" w:rsidRDefault="00ED13F6" w:rsidP="00ED13F6">
            <w:pPr>
              <w:pStyle w:val="ListParagraph"/>
              <w:numPr>
                <w:ilvl w:val="0"/>
                <w:numId w:val="6"/>
              </w:numPr>
              <w:spacing w:before="0" w:after="0"/>
              <w:rPr>
                <w:rFonts w:cs="Arial"/>
                <w:bCs/>
                <w:szCs w:val="22"/>
              </w:rPr>
            </w:pPr>
            <w:r w:rsidRPr="001D0941">
              <w:rPr>
                <w:rFonts w:cs="Arial"/>
                <w:bCs/>
                <w:szCs w:val="22"/>
              </w:rPr>
              <w:t>Ability to manage a caseload effectively and communicate with colleagues to ensure continuity of care.</w:t>
            </w:r>
          </w:p>
        </w:tc>
        <w:tc>
          <w:tcPr>
            <w:tcW w:w="1398" w:type="dxa"/>
            <w:tcBorders>
              <w:top w:val="nil"/>
              <w:left w:val="single" w:sz="4" w:space="0" w:color="auto"/>
              <w:bottom w:val="nil"/>
            </w:tcBorders>
            <w:vAlign w:val="center"/>
          </w:tcPr>
          <w:p w:rsidR="00ED13F6" w:rsidRPr="001D0941" w:rsidRDefault="00ED13F6" w:rsidP="00B91EE6">
            <w:pPr>
              <w:jc w:val="center"/>
              <w:rPr>
                <w:rFonts w:ascii="Arial" w:hAnsi="Arial" w:cs="Arial"/>
              </w:rPr>
            </w:pPr>
          </w:p>
          <w:p w:rsidR="00ED13F6" w:rsidRPr="001D0941" w:rsidRDefault="00ED13F6" w:rsidP="00B91EE6">
            <w:pPr>
              <w:jc w:val="center"/>
              <w:rPr>
                <w:rFonts w:ascii="Arial" w:hAnsi="Arial" w:cs="Arial"/>
                <w:b/>
                <w:bCs/>
              </w:rPr>
            </w:pPr>
            <w:r w:rsidRPr="001D0941">
              <w:rPr>
                <w:rFonts w:ascii="Arial" w:hAnsi="Arial" w:cs="Arial"/>
                <w:b/>
                <w:bCs/>
              </w:rPr>
              <w:t>X</w:t>
            </w:r>
          </w:p>
          <w:p w:rsidR="00ED13F6" w:rsidRPr="001D0941" w:rsidRDefault="00ED13F6" w:rsidP="00B91EE6">
            <w:pPr>
              <w:jc w:val="center"/>
              <w:rPr>
                <w:rFonts w:ascii="Arial" w:hAnsi="Arial" w:cs="Arial"/>
              </w:rPr>
            </w:pPr>
          </w:p>
          <w:p w:rsidR="00ED13F6" w:rsidRPr="001D0941" w:rsidRDefault="00ED13F6" w:rsidP="00B91EE6">
            <w:pPr>
              <w:jc w:val="center"/>
              <w:rPr>
                <w:rFonts w:ascii="Arial" w:hAnsi="Arial" w:cs="Arial"/>
              </w:rPr>
            </w:pPr>
          </w:p>
          <w:p w:rsidR="00ED13F6" w:rsidRPr="001D0941" w:rsidRDefault="00ED13F6" w:rsidP="00B91EE6">
            <w:pPr>
              <w:jc w:val="center"/>
              <w:rPr>
                <w:rFonts w:ascii="Arial" w:hAnsi="Arial" w:cs="Arial"/>
                <w:b/>
                <w:bCs/>
              </w:rPr>
            </w:pPr>
            <w:r w:rsidRPr="001D0941">
              <w:rPr>
                <w:rFonts w:ascii="Arial" w:hAnsi="Arial" w:cs="Arial"/>
                <w:b/>
                <w:bCs/>
              </w:rPr>
              <w:t>X</w:t>
            </w:r>
          </w:p>
        </w:tc>
        <w:tc>
          <w:tcPr>
            <w:tcW w:w="1275" w:type="dxa"/>
            <w:tcBorders>
              <w:top w:val="nil"/>
              <w:bottom w:val="nil"/>
            </w:tcBorders>
            <w:vAlign w:val="center"/>
          </w:tcPr>
          <w:p w:rsidR="00ED13F6" w:rsidRPr="001D0941" w:rsidRDefault="00ED13F6" w:rsidP="00B91EE6">
            <w:pPr>
              <w:jc w:val="center"/>
              <w:rPr>
                <w:rFonts w:ascii="Arial" w:hAnsi="Arial" w:cs="Arial"/>
                <w:b/>
                <w:bCs/>
              </w:rPr>
            </w:pPr>
            <w:r w:rsidRPr="001D0941">
              <w:rPr>
                <w:rFonts w:ascii="Arial" w:hAnsi="Arial" w:cs="Arial"/>
                <w:b/>
                <w:bCs/>
              </w:rPr>
              <w:t>X</w:t>
            </w:r>
          </w:p>
          <w:p w:rsidR="00ED13F6" w:rsidRPr="001D0941" w:rsidRDefault="00ED13F6" w:rsidP="00B91EE6">
            <w:pPr>
              <w:jc w:val="center"/>
              <w:rPr>
                <w:rFonts w:ascii="Arial" w:hAnsi="Arial" w:cs="Arial"/>
                <w:b/>
                <w:bCs/>
              </w:rPr>
            </w:pPr>
          </w:p>
          <w:p w:rsidR="00ED13F6" w:rsidRPr="001D0941" w:rsidRDefault="00ED13F6" w:rsidP="00B91EE6">
            <w:pPr>
              <w:jc w:val="center"/>
              <w:rPr>
                <w:rFonts w:ascii="Arial" w:hAnsi="Arial" w:cs="Arial"/>
                <w:b/>
                <w:bCs/>
              </w:rPr>
            </w:pPr>
          </w:p>
        </w:tc>
      </w:tr>
      <w:tr w:rsidR="00ED13F6" w:rsidRPr="00167D99" w:rsidTr="00B91EE6">
        <w:tc>
          <w:tcPr>
            <w:tcW w:w="7641" w:type="dxa"/>
            <w:tcBorders>
              <w:bottom w:val="nil"/>
              <w:right w:val="single" w:sz="4" w:space="0" w:color="auto"/>
            </w:tcBorders>
            <w:vAlign w:val="center"/>
          </w:tcPr>
          <w:p w:rsidR="00ED13F6" w:rsidRPr="001D0941" w:rsidRDefault="00ED13F6" w:rsidP="00B91EE6">
            <w:pPr>
              <w:jc w:val="both"/>
              <w:rPr>
                <w:rFonts w:ascii="Arial" w:hAnsi="Arial" w:cs="Arial"/>
                <w:b/>
              </w:rPr>
            </w:pPr>
            <w:r w:rsidRPr="001D0941">
              <w:rPr>
                <w:rFonts w:ascii="Arial" w:hAnsi="Arial" w:cs="Arial"/>
                <w:b/>
              </w:rPr>
              <w:t>EXPERIENCE:</w:t>
            </w:r>
          </w:p>
          <w:p w:rsidR="00ED13F6" w:rsidRPr="001D0941" w:rsidRDefault="00ED13F6" w:rsidP="00B91EE6">
            <w:pPr>
              <w:rPr>
                <w:rFonts w:ascii="Arial" w:hAnsi="Arial" w:cs="Arial"/>
                <w:color w:val="FF0000"/>
              </w:rPr>
            </w:pPr>
          </w:p>
        </w:tc>
        <w:tc>
          <w:tcPr>
            <w:tcW w:w="1398" w:type="dxa"/>
            <w:tcBorders>
              <w:left w:val="single" w:sz="4" w:space="0" w:color="auto"/>
              <w:bottom w:val="nil"/>
            </w:tcBorders>
            <w:vAlign w:val="bottom"/>
          </w:tcPr>
          <w:p w:rsidR="00ED13F6" w:rsidRPr="001D0941" w:rsidRDefault="00ED13F6" w:rsidP="00B91EE6">
            <w:pPr>
              <w:jc w:val="center"/>
              <w:rPr>
                <w:rFonts w:ascii="Arial" w:hAnsi="Arial" w:cs="Arial"/>
              </w:rPr>
            </w:pPr>
          </w:p>
        </w:tc>
        <w:tc>
          <w:tcPr>
            <w:tcW w:w="1275" w:type="dxa"/>
            <w:tcBorders>
              <w:bottom w:val="nil"/>
            </w:tcBorders>
          </w:tcPr>
          <w:p w:rsidR="00ED13F6" w:rsidRPr="001D0941" w:rsidRDefault="00ED13F6" w:rsidP="00B91EE6">
            <w:pPr>
              <w:jc w:val="center"/>
              <w:rPr>
                <w:rFonts w:ascii="Arial" w:hAnsi="Arial" w:cs="Arial"/>
                <w:b/>
                <w:bCs/>
              </w:rPr>
            </w:pPr>
          </w:p>
        </w:tc>
      </w:tr>
      <w:tr w:rsidR="00ED13F6" w:rsidRPr="00167D99" w:rsidTr="00B91EE6">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rPr>
                <w:rFonts w:cs="Arial"/>
                <w:bCs/>
                <w:szCs w:val="22"/>
              </w:rPr>
            </w:pPr>
            <w:r>
              <w:rPr>
                <w:rFonts w:cs="Arial"/>
                <w:bCs/>
                <w:szCs w:val="22"/>
              </w:rPr>
              <w:t xml:space="preserve">Proven </w:t>
            </w:r>
            <w:r w:rsidRPr="001D0941">
              <w:rPr>
                <w:rFonts w:cs="Arial"/>
                <w:bCs/>
                <w:szCs w:val="22"/>
              </w:rPr>
              <w:t xml:space="preserve">experience working in healthcare. </w:t>
            </w:r>
          </w:p>
        </w:tc>
        <w:tc>
          <w:tcPr>
            <w:tcW w:w="1398" w:type="dxa"/>
            <w:tcBorders>
              <w:top w:val="nil"/>
              <w:left w:val="single" w:sz="4" w:space="0" w:color="auto"/>
              <w:bottom w:val="nil"/>
            </w:tcBorders>
            <w:vAlign w:val="center"/>
          </w:tcPr>
          <w:p w:rsidR="00ED13F6" w:rsidRPr="001D0941" w:rsidRDefault="00ED13F6" w:rsidP="00B91EE6">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rsidR="00ED13F6" w:rsidRPr="001D0941" w:rsidRDefault="00ED13F6" w:rsidP="00B91EE6">
            <w:pPr>
              <w:jc w:val="center"/>
              <w:rPr>
                <w:rFonts w:ascii="Arial" w:hAnsi="Arial" w:cs="Arial"/>
                <w:b/>
                <w:bCs/>
              </w:rPr>
            </w:pPr>
          </w:p>
        </w:tc>
      </w:tr>
      <w:tr w:rsidR="00ED13F6" w:rsidRPr="00167D99" w:rsidTr="00B91EE6">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rPr>
                <w:rFonts w:cs="Arial"/>
                <w:bCs/>
                <w:szCs w:val="22"/>
              </w:rPr>
            </w:pPr>
            <w:r w:rsidRPr="001D0941">
              <w:rPr>
                <w:rFonts w:cs="Arial"/>
                <w:bCs/>
                <w:szCs w:val="22"/>
              </w:rPr>
              <w:t xml:space="preserve">Experience of caring for palliative patients and those approaching end of life. </w:t>
            </w:r>
          </w:p>
        </w:tc>
        <w:tc>
          <w:tcPr>
            <w:tcW w:w="1398" w:type="dxa"/>
            <w:tcBorders>
              <w:top w:val="nil"/>
              <w:left w:val="single" w:sz="4" w:space="0" w:color="auto"/>
              <w:bottom w:val="nil"/>
            </w:tcBorders>
            <w:vAlign w:val="center"/>
          </w:tcPr>
          <w:p w:rsidR="00ED13F6" w:rsidRPr="001D0941" w:rsidRDefault="00ED13F6" w:rsidP="00B91EE6">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rsidR="00ED13F6" w:rsidRPr="001D0941" w:rsidRDefault="00ED13F6" w:rsidP="00B91EE6">
            <w:pPr>
              <w:jc w:val="center"/>
              <w:rPr>
                <w:rFonts w:ascii="Arial" w:hAnsi="Arial" w:cs="Arial"/>
                <w:b/>
                <w:bCs/>
              </w:rPr>
            </w:pPr>
          </w:p>
        </w:tc>
      </w:tr>
      <w:tr w:rsidR="00ED13F6" w:rsidRPr="00167D99" w:rsidTr="00B91EE6">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rPr>
                <w:rFonts w:cs="Arial"/>
                <w:bCs/>
                <w:szCs w:val="22"/>
              </w:rPr>
            </w:pPr>
            <w:r w:rsidRPr="001D0941">
              <w:rPr>
                <w:rFonts w:cs="Arial"/>
                <w:bCs/>
                <w:szCs w:val="22"/>
              </w:rPr>
              <w:t xml:space="preserve">Experience of working in a community setting. </w:t>
            </w:r>
          </w:p>
        </w:tc>
        <w:tc>
          <w:tcPr>
            <w:tcW w:w="1398" w:type="dxa"/>
            <w:tcBorders>
              <w:top w:val="nil"/>
              <w:left w:val="single" w:sz="4" w:space="0" w:color="auto"/>
              <w:bottom w:val="nil"/>
            </w:tcBorders>
            <w:vAlign w:val="center"/>
          </w:tcPr>
          <w:p w:rsidR="00ED13F6" w:rsidRPr="001D0941" w:rsidRDefault="00ED13F6" w:rsidP="00B91EE6">
            <w:pPr>
              <w:jc w:val="center"/>
              <w:rPr>
                <w:rFonts w:ascii="Arial" w:hAnsi="Arial" w:cs="Arial"/>
              </w:rPr>
            </w:pPr>
          </w:p>
        </w:tc>
        <w:tc>
          <w:tcPr>
            <w:tcW w:w="1275" w:type="dxa"/>
            <w:tcBorders>
              <w:top w:val="nil"/>
              <w:bottom w:val="nil"/>
            </w:tcBorders>
            <w:vAlign w:val="bottom"/>
          </w:tcPr>
          <w:p w:rsidR="00ED13F6" w:rsidRPr="001D0941" w:rsidRDefault="00ED13F6" w:rsidP="00B91EE6">
            <w:pPr>
              <w:jc w:val="center"/>
              <w:rPr>
                <w:rFonts w:ascii="Arial" w:hAnsi="Arial" w:cs="Arial"/>
                <w:b/>
                <w:bCs/>
              </w:rPr>
            </w:pPr>
            <w:r w:rsidRPr="001D0941">
              <w:rPr>
                <w:rFonts w:ascii="Arial" w:hAnsi="Arial" w:cs="Arial"/>
                <w:b/>
                <w:bCs/>
              </w:rPr>
              <w:t>X</w:t>
            </w:r>
          </w:p>
        </w:tc>
      </w:tr>
      <w:tr w:rsidR="00ED13F6" w:rsidRPr="00167D99" w:rsidTr="00B91EE6">
        <w:tc>
          <w:tcPr>
            <w:tcW w:w="7641" w:type="dxa"/>
            <w:tcBorders>
              <w:bottom w:val="nil"/>
              <w:right w:val="single" w:sz="4" w:space="0" w:color="auto"/>
            </w:tcBorders>
            <w:vAlign w:val="center"/>
          </w:tcPr>
          <w:p w:rsidR="00ED13F6" w:rsidRPr="001D0941" w:rsidRDefault="00ED13F6" w:rsidP="00B91EE6">
            <w:pPr>
              <w:jc w:val="both"/>
              <w:rPr>
                <w:rFonts w:ascii="Arial" w:hAnsi="Arial" w:cs="Arial"/>
                <w:b/>
              </w:rPr>
            </w:pPr>
            <w:r w:rsidRPr="001D0941">
              <w:rPr>
                <w:rFonts w:ascii="Arial" w:hAnsi="Arial" w:cs="Arial"/>
                <w:b/>
              </w:rPr>
              <w:t>PERSONAL ATTRIBUTES:</w:t>
            </w:r>
          </w:p>
          <w:p w:rsidR="00ED13F6" w:rsidRPr="001D0941" w:rsidRDefault="00ED13F6" w:rsidP="00B91EE6">
            <w:pPr>
              <w:rPr>
                <w:rFonts w:ascii="Arial" w:hAnsi="Arial" w:cs="Arial"/>
                <w:color w:val="FF0000"/>
              </w:rPr>
            </w:pPr>
          </w:p>
        </w:tc>
        <w:tc>
          <w:tcPr>
            <w:tcW w:w="1398" w:type="dxa"/>
            <w:tcBorders>
              <w:left w:val="single" w:sz="4" w:space="0" w:color="auto"/>
              <w:bottom w:val="nil"/>
            </w:tcBorders>
            <w:vAlign w:val="bottom"/>
          </w:tcPr>
          <w:p w:rsidR="00ED13F6" w:rsidRPr="001D0941" w:rsidRDefault="00ED13F6" w:rsidP="00B91EE6">
            <w:pPr>
              <w:jc w:val="center"/>
              <w:rPr>
                <w:rFonts w:ascii="Arial" w:hAnsi="Arial" w:cs="Arial"/>
              </w:rPr>
            </w:pPr>
          </w:p>
        </w:tc>
        <w:tc>
          <w:tcPr>
            <w:tcW w:w="1275" w:type="dxa"/>
            <w:tcBorders>
              <w:bottom w:val="nil"/>
            </w:tcBorders>
          </w:tcPr>
          <w:p w:rsidR="00ED13F6" w:rsidRPr="001D0941" w:rsidRDefault="00ED13F6" w:rsidP="00B91EE6">
            <w:pPr>
              <w:jc w:val="center"/>
              <w:rPr>
                <w:rFonts w:ascii="Arial" w:hAnsi="Arial" w:cs="Arial"/>
                <w:b/>
                <w:bCs/>
              </w:rPr>
            </w:pPr>
          </w:p>
        </w:tc>
      </w:tr>
      <w:tr w:rsidR="00ED13F6" w:rsidRPr="00167D99" w:rsidTr="00B91EE6">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jc w:val="left"/>
              <w:rPr>
                <w:rFonts w:cs="Arial"/>
                <w:bCs/>
                <w:szCs w:val="22"/>
              </w:rPr>
            </w:pPr>
            <w:r w:rsidRPr="001D0941">
              <w:rPr>
                <w:rFonts w:cs="Arial"/>
                <w:bCs/>
                <w:szCs w:val="22"/>
              </w:rPr>
              <w:t xml:space="preserve">Excellent communication skills </w:t>
            </w:r>
          </w:p>
        </w:tc>
        <w:tc>
          <w:tcPr>
            <w:tcW w:w="1398" w:type="dxa"/>
            <w:tcBorders>
              <w:top w:val="nil"/>
              <w:left w:val="single" w:sz="4" w:space="0" w:color="auto"/>
              <w:bottom w:val="nil"/>
            </w:tcBorders>
            <w:vAlign w:val="center"/>
          </w:tcPr>
          <w:p w:rsidR="00ED13F6" w:rsidRPr="001D0941" w:rsidRDefault="00ED13F6" w:rsidP="00B91EE6">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rsidR="00ED13F6" w:rsidRPr="001D0941" w:rsidRDefault="00ED13F6" w:rsidP="00B91EE6">
            <w:pPr>
              <w:jc w:val="center"/>
              <w:rPr>
                <w:rFonts w:ascii="Arial" w:hAnsi="Arial" w:cs="Arial"/>
                <w:b/>
                <w:bCs/>
              </w:rPr>
            </w:pPr>
          </w:p>
        </w:tc>
      </w:tr>
      <w:tr w:rsidR="00ED13F6" w:rsidRPr="00167D99" w:rsidTr="00B91EE6">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jc w:val="left"/>
              <w:rPr>
                <w:rFonts w:cs="Arial"/>
                <w:bCs/>
                <w:szCs w:val="22"/>
              </w:rPr>
            </w:pPr>
            <w:r w:rsidRPr="001D0941">
              <w:rPr>
                <w:rFonts w:cs="Arial"/>
                <w:bCs/>
                <w:szCs w:val="22"/>
              </w:rPr>
              <w:t xml:space="preserve">Enthusiastic, highly motivated, organised and committed to service improvement and development. </w:t>
            </w:r>
          </w:p>
        </w:tc>
        <w:tc>
          <w:tcPr>
            <w:tcW w:w="1398" w:type="dxa"/>
            <w:tcBorders>
              <w:top w:val="nil"/>
              <w:left w:val="single" w:sz="4" w:space="0" w:color="auto"/>
              <w:bottom w:val="nil"/>
            </w:tcBorders>
            <w:vAlign w:val="center"/>
          </w:tcPr>
          <w:p w:rsidR="00ED13F6" w:rsidRPr="001D0941" w:rsidRDefault="00ED13F6" w:rsidP="00B91EE6">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rsidR="00ED13F6" w:rsidRPr="001D0941" w:rsidRDefault="00ED13F6" w:rsidP="00B91EE6">
            <w:pPr>
              <w:jc w:val="center"/>
              <w:rPr>
                <w:rFonts w:ascii="Arial" w:hAnsi="Arial" w:cs="Arial"/>
                <w:b/>
                <w:bCs/>
              </w:rPr>
            </w:pPr>
          </w:p>
        </w:tc>
      </w:tr>
      <w:tr w:rsidR="00ED13F6" w:rsidRPr="00167D99" w:rsidTr="00B91EE6">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jc w:val="left"/>
              <w:rPr>
                <w:rFonts w:cs="Arial"/>
                <w:bCs/>
                <w:szCs w:val="22"/>
              </w:rPr>
            </w:pPr>
            <w:r w:rsidRPr="001D0941">
              <w:rPr>
                <w:rFonts w:cs="Arial"/>
                <w:bCs/>
                <w:szCs w:val="22"/>
              </w:rPr>
              <w:t xml:space="preserve">Dynamic, creative, and innovative and an ability to problem solve in complex situations. </w:t>
            </w:r>
          </w:p>
        </w:tc>
        <w:tc>
          <w:tcPr>
            <w:tcW w:w="1398" w:type="dxa"/>
            <w:tcBorders>
              <w:top w:val="nil"/>
              <w:left w:val="single" w:sz="4" w:space="0" w:color="auto"/>
              <w:bottom w:val="nil"/>
            </w:tcBorders>
            <w:vAlign w:val="center"/>
          </w:tcPr>
          <w:p w:rsidR="00ED13F6" w:rsidRPr="001D0941" w:rsidRDefault="00ED13F6" w:rsidP="00B91EE6">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rsidR="00ED13F6" w:rsidRPr="001D0941" w:rsidRDefault="00ED13F6" w:rsidP="00B91EE6">
            <w:pPr>
              <w:jc w:val="center"/>
              <w:rPr>
                <w:rFonts w:ascii="Arial" w:hAnsi="Arial" w:cs="Arial"/>
                <w:b/>
                <w:bCs/>
              </w:rPr>
            </w:pPr>
          </w:p>
        </w:tc>
      </w:tr>
      <w:tr w:rsidR="00ED13F6" w:rsidRPr="00167D99" w:rsidTr="00B91EE6">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jc w:val="left"/>
              <w:rPr>
                <w:rFonts w:cs="Arial"/>
                <w:bCs/>
                <w:szCs w:val="22"/>
              </w:rPr>
            </w:pPr>
            <w:r w:rsidRPr="001D0941">
              <w:rPr>
                <w:rFonts w:cs="Arial"/>
                <w:bCs/>
                <w:szCs w:val="22"/>
              </w:rPr>
              <w:t xml:space="preserve">Ability to work independently, as a team member and alongside the community nursing team. </w:t>
            </w:r>
          </w:p>
          <w:p w:rsidR="00ED13F6" w:rsidRPr="001D0941" w:rsidRDefault="00ED13F6" w:rsidP="00ED13F6">
            <w:pPr>
              <w:pStyle w:val="ListParagraph"/>
              <w:numPr>
                <w:ilvl w:val="0"/>
                <w:numId w:val="6"/>
              </w:numPr>
              <w:spacing w:before="0" w:after="0"/>
              <w:jc w:val="left"/>
              <w:rPr>
                <w:rFonts w:cs="Arial"/>
                <w:bCs/>
                <w:szCs w:val="22"/>
              </w:rPr>
            </w:pPr>
            <w:r w:rsidRPr="001D0941">
              <w:rPr>
                <w:rFonts w:cs="Arial"/>
                <w:bCs/>
                <w:szCs w:val="22"/>
              </w:rPr>
              <w:t xml:space="preserve">Empathetic and calm in stressful situations and an ability to facilitate difficult conversations with patients and family members. </w:t>
            </w:r>
          </w:p>
        </w:tc>
        <w:tc>
          <w:tcPr>
            <w:tcW w:w="1398" w:type="dxa"/>
            <w:tcBorders>
              <w:top w:val="nil"/>
              <w:left w:val="single" w:sz="4" w:space="0" w:color="auto"/>
              <w:bottom w:val="nil"/>
            </w:tcBorders>
            <w:vAlign w:val="center"/>
          </w:tcPr>
          <w:p w:rsidR="00ED13F6" w:rsidRPr="001D0941" w:rsidRDefault="00ED13F6" w:rsidP="00B91EE6">
            <w:pPr>
              <w:jc w:val="center"/>
              <w:rPr>
                <w:rFonts w:ascii="Arial" w:hAnsi="Arial" w:cs="Arial"/>
                <w:b/>
                <w:bCs/>
              </w:rPr>
            </w:pPr>
          </w:p>
          <w:p w:rsidR="00ED13F6" w:rsidRPr="001D0941" w:rsidRDefault="00ED13F6" w:rsidP="00B91EE6">
            <w:pPr>
              <w:jc w:val="center"/>
              <w:rPr>
                <w:rFonts w:ascii="Arial" w:hAnsi="Arial" w:cs="Arial"/>
                <w:b/>
                <w:bCs/>
              </w:rPr>
            </w:pPr>
            <w:r w:rsidRPr="001D0941">
              <w:rPr>
                <w:rFonts w:ascii="Arial" w:hAnsi="Arial" w:cs="Arial"/>
                <w:b/>
                <w:bCs/>
              </w:rPr>
              <w:t>X</w:t>
            </w:r>
          </w:p>
          <w:p w:rsidR="00ED13F6" w:rsidRPr="001D0941" w:rsidRDefault="00ED13F6" w:rsidP="00B91EE6">
            <w:pPr>
              <w:jc w:val="center"/>
              <w:rPr>
                <w:rFonts w:ascii="Arial" w:hAnsi="Arial" w:cs="Arial"/>
                <w:b/>
                <w:bCs/>
              </w:rPr>
            </w:pPr>
          </w:p>
          <w:p w:rsidR="00ED13F6" w:rsidRPr="001D0941" w:rsidRDefault="00ED13F6" w:rsidP="00B91EE6">
            <w:pPr>
              <w:jc w:val="center"/>
              <w:rPr>
                <w:rFonts w:ascii="Arial" w:hAnsi="Arial" w:cs="Arial"/>
                <w:b/>
                <w:bCs/>
              </w:rPr>
            </w:pPr>
          </w:p>
          <w:p w:rsidR="00ED13F6" w:rsidRPr="001D0941" w:rsidRDefault="00ED13F6" w:rsidP="00B91EE6">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rsidR="00ED13F6" w:rsidRPr="001D0941" w:rsidRDefault="00ED13F6" w:rsidP="00B91EE6">
            <w:pPr>
              <w:jc w:val="center"/>
              <w:rPr>
                <w:rFonts w:ascii="Arial" w:hAnsi="Arial" w:cs="Arial"/>
                <w:b/>
                <w:bCs/>
              </w:rPr>
            </w:pPr>
          </w:p>
        </w:tc>
      </w:tr>
      <w:tr w:rsidR="00ED13F6" w:rsidRPr="00167D99" w:rsidTr="00B91EE6">
        <w:tc>
          <w:tcPr>
            <w:tcW w:w="7641" w:type="dxa"/>
            <w:tcBorders>
              <w:bottom w:val="nil"/>
              <w:right w:val="single" w:sz="4" w:space="0" w:color="auto"/>
            </w:tcBorders>
            <w:vAlign w:val="center"/>
          </w:tcPr>
          <w:p w:rsidR="00ED13F6" w:rsidRPr="001D0941" w:rsidRDefault="00ED13F6" w:rsidP="00B91EE6">
            <w:pPr>
              <w:jc w:val="both"/>
              <w:rPr>
                <w:rFonts w:ascii="Arial" w:hAnsi="Arial" w:cs="Arial"/>
                <w:b/>
              </w:rPr>
            </w:pPr>
            <w:r w:rsidRPr="001D0941">
              <w:rPr>
                <w:rFonts w:ascii="Arial" w:hAnsi="Arial" w:cs="Arial"/>
                <w:b/>
              </w:rPr>
              <w:t>OTHER REQUIREMENTS:</w:t>
            </w:r>
          </w:p>
          <w:p w:rsidR="00ED13F6" w:rsidRPr="001D0941" w:rsidRDefault="00ED13F6" w:rsidP="00B91EE6">
            <w:pPr>
              <w:jc w:val="both"/>
              <w:rPr>
                <w:rFonts w:ascii="Arial" w:hAnsi="Arial" w:cs="Arial"/>
                <w:b/>
              </w:rPr>
            </w:pPr>
          </w:p>
          <w:p w:rsidR="00ED13F6" w:rsidRDefault="00ED13F6" w:rsidP="00ED13F6">
            <w:pPr>
              <w:pStyle w:val="ListParagraph"/>
              <w:numPr>
                <w:ilvl w:val="0"/>
                <w:numId w:val="14"/>
              </w:numPr>
              <w:spacing w:after="0"/>
              <w:rPr>
                <w:rFonts w:cs="Arial"/>
              </w:rPr>
            </w:pPr>
            <w:r w:rsidRPr="001D0941">
              <w:rPr>
                <w:rFonts w:cs="Arial"/>
              </w:rPr>
              <w:t xml:space="preserve">The post holder must demonstrate a positive commitment to uphold diversity and equality policies approved by the Trust. </w:t>
            </w:r>
          </w:p>
          <w:p w:rsidR="00ED13F6" w:rsidRPr="001D0941" w:rsidRDefault="00ED13F6" w:rsidP="00ED13F6">
            <w:pPr>
              <w:pStyle w:val="ListParagraph"/>
              <w:numPr>
                <w:ilvl w:val="0"/>
                <w:numId w:val="14"/>
              </w:numPr>
              <w:spacing w:after="0"/>
              <w:rPr>
                <w:rFonts w:cs="Arial"/>
              </w:rPr>
            </w:pPr>
            <w:r w:rsidRPr="001D0941">
              <w:rPr>
                <w:rFonts w:cs="Arial"/>
              </w:rPr>
              <w:t xml:space="preserve">Ability to travel to other locations as required. </w:t>
            </w:r>
          </w:p>
          <w:p w:rsidR="00ED13F6" w:rsidRPr="001D0941" w:rsidRDefault="00ED13F6" w:rsidP="00B91EE6">
            <w:pPr>
              <w:pStyle w:val="ListParagraph"/>
              <w:spacing w:before="0"/>
              <w:ind w:left="6"/>
              <w:rPr>
                <w:rFonts w:cs="Arial"/>
                <w:szCs w:val="22"/>
              </w:rPr>
            </w:pPr>
          </w:p>
          <w:p w:rsidR="00ED13F6" w:rsidRPr="001D0941" w:rsidRDefault="00ED13F6" w:rsidP="00ED13F6">
            <w:pPr>
              <w:pStyle w:val="ListParagraph"/>
              <w:numPr>
                <w:ilvl w:val="0"/>
                <w:numId w:val="6"/>
              </w:numPr>
              <w:spacing w:before="0" w:after="0"/>
              <w:jc w:val="left"/>
              <w:rPr>
                <w:rFonts w:cs="Arial"/>
                <w:bCs/>
                <w:szCs w:val="22"/>
              </w:rPr>
            </w:pPr>
            <w:r w:rsidRPr="001D0941">
              <w:rPr>
                <w:rFonts w:cs="Arial"/>
                <w:bCs/>
                <w:szCs w:val="22"/>
              </w:rPr>
              <w:t xml:space="preserve">Flexible working in order to prioritise workload. </w:t>
            </w:r>
          </w:p>
        </w:tc>
        <w:tc>
          <w:tcPr>
            <w:tcW w:w="1398" w:type="dxa"/>
            <w:tcBorders>
              <w:left w:val="single" w:sz="4" w:space="0" w:color="auto"/>
              <w:bottom w:val="nil"/>
            </w:tcBorders>
            <w:vAlign w:val="bottom"/>
          </w:tcPr>
          <w:p w:rsidR="00ED13F6" w:rsidRPr="001D0941" w:rsidRDefault="00ED13F6" w:rsidP="00B91EE6">
            <w:pPr>
              <w:jc w:val="center"/>
              <w:rPr>
                <w:rFonts w:ascii="Arial" w:hAnsi="Arial" w:cs="Arial"/>
                <w:b/>
                <w:bCs/>
              </w:rPr>
            </w:pPr>
          </w:p>
          <w:p w:rsidR="00ED13F6" w:rsidRPr="001D0941" w:rsidRDefault="00ED13F6" w:rsidP="00B91EE6">
            <w:pPr>
              <w:jc w:val="center"/>
              <w:rPr>
                <w:rFonts w:ascii="Arial" w:hAnsi="Arial" w:cs="Arial"/>
                <w:b/>
                <w:bCs/>
              </w:rPr>
            </w:pPr>
          </w:p>
          <w:p w:rsidR="00ED13F6" w:rsidRPr="001D0941" w:rsidRDefault="00ED13F6" w:rsidP="00B91EE6">
            <w:pPr>
              <w:jc w:val="center"/>
              <w:rPr>
                <w:rFonts w:ascii="Arial" w:hAnsi="Arial" w:cs="Arial"/>
                <w:b/>
                <w:bCs/>
              </w:rPr>
            </w:pPr>
          </w:p>
          <w:p w:rsidR="00ED13F6" w:rsidRPr="001D0941" w:rsidRDefault="00ED13F6" w:rsidP="00B91EE6">
            <w:pPr>
              <w:jc w:val="center"/>
              <w:rPr>
                <w:rFonts w:ascii="Arial" w:hAnsi="Arial" w:cs="Arial"/>
                <w:b/>
                <w:bCs/>
              </w:rPr>
            </w:pPr>
          </w:p>
          <w:p w:rsidR="00ED13F6" w:rsidRPr="001D0941" w:rsidRDefault="00ED13F6" w:rsidP="00B91EE6">
            <w:pPr>
              <w:jc w:val="center"/>
              <w:rPr>
                <w:rFonts w:ascii="Arial" w:hAnsi="Arial" w:cs="Arial"/>
                <w:b/>
                <w:bCs/>
              </w:rPr>
            </w:pPr>
          </w:p>
          <w:p w:rsidR="00ED13F6" w:rsidRPr="001D0941" w:rsidRDefault="00ED13F6" w:rsidP="00B91EE6">
            <w:pPr>
              <w:jc w:val="center"/>
              <w:rPr>
                <w:rFonts w:ascii="Arial" w:hAnsi="Arial" w:cs="Arial"/>
                <w:b/>
                <w:bCs/>
              </w:rPr>
            </w:pPr>
          </w:p>
          <w:p w:rsidR="00ED13F6" w:rsidRDefault="00ED13F6" w:rsidP="00B91EE6">
            <w:pPr>
              <w:jc w:val="center"/>
              <w:rPr>
                <w:rFonts w:ascii="Arial" w:hAnsi="Arial" w:cs="Arial"/>
                <w:b/>
                <w:bCs/>
              </w:rPr>
            </w:pPr>
            <w:r w:rsidRPr="001D0941">
              <w:rPr>
                <w:rFonts w:ascii="Arial" w:hAnsi="Arial" w:cs="Arial"/>
                <w:b/>
                <w:bCs/>
              </w:rPr>
              <w:t>X</w:t>
            </w:r>
          </w:p>
          <w:p w:rsidR="00ED13F6" w:rsidRDefault="00ED13F6" w:rsidP="00B91EE6">
            <w:pPr>
              <w:jc w:val="center"/>
              <w:rPr>
                <w:rFonts w:ascii="Arial" w:hAnsi="Arial" w:cs="Arial"/>
              </w:rPr>
            </w:pPr>
          </w:p>
          <w:p w:rsidR="00ED13F6" w:rsidRPr="001D0941" w:rsidRDefault="00ED13F6" w:rsidP="00B91EE6">
            <w:pPr>
              <w:jc w:val="center"/>
              <w:rPr>
                <w:rFonts w:ascii="Arial" w:hAnsi="Arial" w:cs="Arial"/>
                <w:b/>
              </w:rPr>
            </w:pPr>
            <w:r w:rsidRPr="001D0941">
              <w:rPr>
                <w:rFonts w:ascii="Arial" w:hAnsi="Arial" w:cs="Arial"/>
                <w:b/>
              </w:rPr>
              <w:t>X</w:t>
            </w:r>
          </w:p>
          <w:p w:rsidR="00ED13F6" w:rsidRPr="001D0941" w:rsidRDefault="00ED13F6" w:rsidP="00B91EE6">
            <w:pPr>
              <w:jc w:val="center"/>
              <w:rPr>
                <w:rFonts w:ascii="Arial" w:hAnsi="Arial" w:cs="Arial"/>
                <w:b/>
              </w:rPr>
            </w:pPr>
          </w:p>
          <w:p w:rsidR="00ED13F6" w:rsidRPr="001D0941" w:rsidRDefault="00ED13F6" w:rsidP="00B91EE6">
            <w:pPr>
              <w:jc w:val="center"/>
              <w:rPr>
                <w:rFonts w:ascii="Arial" w:hAnsi="Arial" w:cs="Arial"/>
              </w:rPr>
            </w:pPr>
            <w:r w:rsidRPr="001D0941">
              <w:rPr>
                <w:rFonts w:ascii="Arial" w:hAnsi="Arial" w:cs="Arial"/>
                <w:b/>
              </w:rPr>
              <w:t>X</w:t>
            </w:r>
          </w:p>
        </w:tc>
        <w:tc>
          <w:tcPr>
            <w:tcW w:w="1275" w:type="dxa"/>
            <w:tcBorders>
              <w:bottom w:val="nil"/>
            </w:tcBorders>
          </w:tcPr>
          <w:p w:rsidR="00ED13F6" w:rsidRPr="001D0941" w:rsidRDefault="00ED13F6" w:rsidP="00B91EE6">
            <w:pPr>
              <w:rPr>
                <w:rFonts w:ascii="Arial" w:hAnsi="Arial" w:cs="Arial"/>
                <w:b/>
                <w:bCs/>
              </w:rPr>
            </w:pPr>
          </w:p>
        </w:tc>
      </w:tr>
      <w:tr w:rsidR="00ED13F6" w:rsidRPr="00167D99" w:rsidTr="00B91EE6">
        <w:trPr>
          <w:trHeight w:val="681"/>
        </w:trPr>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jc w:val="left"/>
              <w:rPr>
                <w:rFonts w:cs="Arial"/>
                <w:bCs/>
                <w:szCs w:val="22"/>
              </w:rPr>
            </w:pPr>
            <w:r w:rsidRPr="001D0941">
              <w:rPr>
                <w:rFonts w:cs="Arial"/>
                <w:bCs/>
                <w:szCs w:val="22"/>
              </w:rPr>
              <w:t xml:space="preserve">Ability to reflect on practice. </w:t>
            </w:r>
          </w:p>
        </w:tc>
        <w:tc>
          <w:tcPr>
            <w:tcW w:w="1398" w:type="dxa"/>
            <w:tcBorders>
              <w:top w:val="nil"/>
              <w:left w:val="single" w:sz="4" w:space="0" w:color="auto"/>
              <w:bottom w:val="nil"/>
            </w:tcBorders>
            <w:vAlign w:val="center"/>
          </w:tcPr>
          <w:p w:rsidR="00ED13F6" w:rsidRPr="001D0941" w:rsidRDefault="00ED13F6" w:rsidP="00B91EE6">
            <w:pPr>
              <w:jc w:val="center"/>
              <w:rPr>
                <w:rFonts w:ascii="Arial" w:hAnsi="Arial" w:cs="Arial"/>
                <w:b/>
                <w:bCs/>
              </w:rPr>
            </w:pPr>
          </w:p>
          <w:p w:rsidR="00ED13F6" w:rsidRPr="001D0941" w:rsidRDefault="00ED13F6" w:rsidP="00B91EE6">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rsidR="00ED13F6" w:rsidRPr="001D0941" w:rsidRDefault="00ED13F6" w:rsidP="00B91EE6">
            <w:pPr>
              <w:jc w:val="center"/>
              <w:rPr>
                <w:rFonts w:ascii="Arial" w:hAnsi="Arial" w:cs="Arial"/>
                <w:b/>
                <w:bCs/>
              </w:rPr>
            </w:pPr>
          </w:p>
        </w:tc>
      </w:tr>
      <w:tr w:rsidR="00ED13F6" w:rsidRPr="00167D99" w:rsidTr="00B91EE6">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jc w:val="left"/>
              <w:rPr>
                <w:rFonts w:cs="Arial"/>
                <w:bCs/>
                <w:szCs w:val="22"/>
              </w:rPr>
            </w:pPr>
            <w:r w:rsidRPr="001D0941">
              <w:rPr>
                <w:rFonts w:cs="Arial"/>
                <w:bCs/>
                <w:szCs w:val="22"/>
              </w:rPr>
              <w:t xml:space="preserve">Able and willing to work weekends, out of hours and on-call, as required to cover the needs of the service. </w:t>
            </w:r>
          </w:p>
        </w:tc>
        <w:tc>
          <w:tcPr>
            <w:tcW w:w="1398" w:type="dxa"/>
            <w:tcBorders>
              <w:top w:val="nil"/>
              <w:left w:val="single" w:sz="4" w:space="0" w:color="auto"/>
              <w:bottom w:val="nil"/>
            </w:tcBorders>
            <w:vAlign w:val="center"/>
          </w:tcPr>
          <w:p w:rsidR="00ED13F6" w:rsidRPr="001D0941" w:rsidRDefault="00ED13F6" w:rsidP="00B91EE6">
            <w:pPr>
              <w:jc w:val="center"/>
              <w:rPr>
                <w:rFonts w:ascii="Arial" w:hAnsi="Arial" w:cs="Arial"/>
                <w:b/>
                <w:bCs/>
              </w:rPr>
            </w:pPr>
          </w:p>
        </w:tc>
        <w:tc>
          <w:tcPr>
            <w:tcW w:w="1275" w:type="dxa"/>
            <w:tcBorders>
              <w:top w:val="nil"/>
              <w:bottom w:val="nil"/>
            </w:tcBorders>
            <w:vAlign w:val="bottom"/>
          </w:tcPr>
          <w:p w:rsidR="00ED13F6" w:rsidRPr="001D0941" w:rsidRDefault="00ED13F6" w:rsidP="00B91EE6">
            <w:pPr>
              <w:jc w:val="center"/>
              <w:rPr>
                <w:rFonts w:ascii="Arial" w:hAnsi="Arial" w:cs="Arial"/>
                <w:b/>
                <w:bCs/>
              </w:rPr>
            </w:pPr>
          </w:p>
        </w:tc>
      </w:tr>
      <w:tr w:rsidR="00ED13F6" w:rsidRPr="00167D99" w:rsidTr="00B91EE6">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jc w:val="left"/>
              <w:rPr>
                <w:rFonts w:cs="Arial"/>
                <w:bCs/>
                <w:szCs w:val="22"/>
              </w:rPr>
            </w:pPr>
            <w:r w:rsidRPr="001D0941">
              <w:rPr>
                <w:rFonts w:cs="Arial"/>
                <w:bCs/>
                <w:szCs w:val="22"/>
              </w:rPr>
              <w:t xml:space="preserve">IT skills to maintain communications and patient records.  </w:t>
            </w:r>
          </w:p>
        </w:tc>
        <w:tc>
          <w:tcPr>
            <w:tcW w:w="1398" w:type="dxa"/>
            <w:tcBorders>
              <w:top w:val="nil"/>
              <w:left w:val="single" w:sz="4" w:space="0" w:color="auto"/>
              <w:bottom w:val="nil"/>
            </w:tcBorders>
            <w:vAlign w:val="center"/>
          </w:tcPr>
          <w:p w:rsidR="00ED13F6" w:rsidRPr="001D0941" w:rsidRDefault="00ED13F6" w:rsidP="00B91EE6">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rsidR="00ED13F6" w:rsidRPr="001D0941" w:rsidRDefault="00ED13F6" w:rsidP="00B91EE6">
            <w:pPr>
              <w:jc w:val="center"/>
              <w:rPr>
                <w:rFonts w:ascii="Arial" w:hAnsi="Arial" w:cs="Arial"/>
                <w:b/>
                <w:bCs/>
              </w:rPr>
            </w:pPr>
          </w:p>
        </w:tc>
      </w:tr>
      <w:tr w:rsidR="00ED13F6" w:rsidRPr="00167D99" w:rsidTr="00B91EE6">
        <w:trPr>
          <w:trHeight w:val="505"/>
        </w:trPr>
        <w:tc>
          <w:tcPr>
            <w:tcW w:w="7641" w:type="dxa"/>
            <w:tcBorders>
              <w:top w:val="nil"/>
              <w:bottom w:val="nil"/>
              <w:right w:val="single" w:sz="4" w:space="0" w:color="auto"/>
            </w:tcBorders>
            <w:vAlign w:val="center"/>
          </w:tcPr>
          <w:p w:rsidR="00ED13F6" w:rsidRPr="001D0941" w:rsidRDefault="00ED13F6" w:rsidP="00ED13F6">
            <w:pPr>
              <w:pStyle w:val="ListParagraph"/>
              <w:numPr>
                <w:ilvl w:val="0"/>
                <w:numId w:val="6"/>
              </w:numPr>
              <w:spacing w:before="0" w:after="0"/>
              <w:jc w:val="left"/>
              <w:rPr>
                <w:rFonts w:cs="Arial"/>
                <w:bCs/>
                <w:szCs w:val="22"/>
              </w:rPr>
            </w:pPr>
            <w:r w:rsidRPr="001D0941">
              <w:rPr>
                <w:rFonts w:cs="Arial"/>
                <w:bCs/>
                <w:szCs w:val="22"/>
              </w:rPr>
              <w:t>Driving license.</w:t>
            </w:r>
          </w:p>
        </w:tc>
        <w:tc>
          <w:tcPr>
            <w:tcW w:w="1398" w:type="dxa"/>
            <w:tcBorders>
              <w:top w:val="nil"/>
              <w:left w:val="single" w:sz="4" w:space="0" w:color="auto"/>
              <w:bottom w:val="nil"/>
            </w:tcBorders>
            <w:vAlign w:val="center"/>
          </w:tcPr>
          <w:p w:rsidR="00ED13F6" w:rsidRPr="001D0941" w:rsidRDefault="00ED13F6" w:rsidP="00B91EE6">
            <w:pPr>
              <w:jc w:val="center"/>
              <w:rPr>
                <w:rFonts w:ascii="Arial" w:hAnsi="Arial" w:cs="Arial"/>
              </w:rPr>
            </w:pPr>
          </w:p>
          <w:p w:rsidR="00ED13F6" w:rsidRPr="001D0941" w:rsidRDefault="00ED13F6" w:rsidP="00B91EE6">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rsidR="00ED13F6" w:rsidRPr="001D0941" w:rsidRDefault="00ED13F6" w:rsidP="00B91EE6">
            <w:pPr>
              <w:jc w:val="center"/>
              <w:rPr>
                <w:rFonts w:ascii="Arial" w:hAnsi="Arial" w:cs="Arial"/>
                <w:b/>
                <w:bCs/>
              </w:rPr>
            </w:pPr>
          </w:p>
        </w:tc>
      </w:tr>
      <w:tr w:rsidR="00ED13F6" w:rsidRPr="00167D99" w:rsidTr="00B91EE6">
        <w:tc>
          <w:tcPr>
            <w:tcW w:w="7641" w:type="dxa"/>
            <w:tcBorders>
              <w:top w:val="nil"/>
              <w:bottom w:val="single" w:sz="4" w:space="0" w:color="auto"/>
              <w:right w:val="single" w:sz="4" w:space="0" w:color="auto"/>
            </w:tcBorders>
            <w:vAlign w:val="center"/>
          </w:tcPr>
          <w:p w:rsidR="00ED13F6" w:rsidRPr="001D0941" w:rsidRDefault="00ED13F6" w:rsidP="00ED13F6">
            <w:pPr>
              <w:pStyle w:val="ListParagraph"/>
              <w:numPr>
                <w:ilvl w:val="0"/>
                <w:numId w:val="6"/>
              </w:numPr>
              <w:spacing w:before="0" w:after="0"/>
              <w:jc w:val="left"/>
              <w:rPr>
                <w:rFonts w:cs="Arial"/>
                <w:bCs/>
                <w:szCs w:val="22"/>
              </w:rPr>
            </w:pPr>
            <w:r w:rsidRPr="001D0941">
              <w:rPr>
                <w:rFonts w:cs="Arial"/>
                <w:bCs/>
                <w:szCs w:val="22"/>
              </w:rPr>
              <w:t xml:space="preserve">Able to do the physical and manual handling required by the role. </w:t>
            </w:r>
          </w:p>
        </w:tc>
        <w:tc>
          <w:tcPr>
            <w:tcW w:w="1398" w:type="dxa"/>
            <w:tcBorders>
              <w:top w:val="nil"/>
              <w:left w:val="single" w:sz="4" w:space="0" w:color="auto"/>
              <w:bottom w:val="single" w:sz="4" w:space="0" w:color="auto"/>
            </w:tcBorders>
            <w:vAlign w:val="center"/>
          </w:tcPr>
          <w:p w:rsidR="00ED13F6" w:rsidRPr="001D0941" w:rsidRDefault="00ED13F6" w:rsidP="00B91EE6">
            <w:pPr>
              <w:jc w:val="center"/>
              <w:rPr>
                <w:rFonts w:ascii="Arial" w:hAnsi="Arial" w:cs="Arial"/>
                <w:b/>
                <w:bCs/>
              </w:rPr>
            </w:pPr>
          </w:p>
          <w:p w:rsidR="00ED13F6" w:rsidRPr="001D0941" w:rsidRDefault="00ED13F6" w:rsidP="00B91EE6">
            <w:pPr>
              <w:jc w:val="center"/>
              <w:rPr>
                <w:rFonts w:ascii="Arial" w:hAnsi="Arial" w:cs="Arial"/>
                <w:b/>
                <w:bCs/>
              </w:rPr>
            </w:pPr>
            <w:r w:rsidRPr="001D0941">
              <w:rPr>
                <w:rFonts w:ascii="Arial" w:hAnsi="Arial" w:cs="Arial"/>
                <w:b/>
                <w:bCs/>
              </w:rPr>
              <w:t>X</w:t>
            </w:r>
          </w:p>
        </w:tc>
        <w:tc>
          <w:tcPr>
            <w:tcW w:w="1275" w:type="dxa"/>
            <w:tcBorders>
              <w:top w:val="nil"/>
              <w:bottom w:val="single" w:sz="4" w:space="0" w:color="auto"/>
            </w:tcBorders>
            <w:vAlign w:val="bottom"/>
          </w:tcPr>
          <w:p w:rsidR="00ED13F6" w:rsidRPr="001D0941" w:rsidRDefault="00ED13F6" w:rsidP="00B91EE6">
            <w:pPr>
              <w:jc w:val="center"/>
              <w:rPr>
                <w:rFonts w:ascii="Arial" w:hAnsi="Arial" w:cs="Arial"/>
                <w:b/>
                <w:bCs/>
              </w:rPr>
            </w:pPr>
          </w:p>
        </w:tc>
      </w:tr>
    </w:tbl>
    <w:p w:rsidR="00ED13F6" w:rsidRDefault="00ED13F6" w:rsidP="00ED13F6">
      <w:pPr>
        <w:spacing w:after="0" w:line="240" w:lineRule="auto"/>
        <w:jc w:val="both"/>
        <w:rPr>
          <w:rFonts w:ascii="Arial" w:hAnsi="Arial" w:cs="Arial"/>
        </w:rPr>
        <w:sectPr w:rsidR="00ED13F6" w:rsidSect="00A239D9">
          <w:pgSz w:w="11906" w:h="16838"/>
          <w:pgMar w:top="709" w:right="1440" w:bottom="851" w:left="1440" w:header="709" w:footer="709" w:gutter="0"/>
          <w:cols w:space="708"/>
          <w:docGrid w:linePitch="360"/>
        </w:sectPr>
      </w:pPr>
    </w:p>
    <w:p w:rsidR="00ED13F6" w:rsidRPr="00F607B2" w:rsidRDefault="00ED13F6" w:rsidP="00ED13F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ED13F6" w:rsidRPr="00F607B2" w:rsidTr="00B91EE6">
        <w:tc>
          <w:tcPr>
            <w:tcW w:w="7338" w:type="dxa"/>
            <w:gridSpan w:val="2"/>
            <w:shd w:val="clear" w:color="auto" w:fill="002060"/>
          </w:tcPr>
          <w:p w:rsidR="00ED13F6" w:rsidRPr="00F607B2" w:rsidRDefault="00ED13F6" w:rsidP="00B91EE6">
            <w:pPr>
              <w:jc w:val="both"/>
              <w:rPr>
                <w:rFonts w:ascii="Arial" w:hAnsi="Arial" w:cs="Arial"/>
                <w:b/>
                <w:color w:val="FFFFFF" w:themeColor="background1"/>
              </w:rPr>
            </w:pPr>
          </w:p>
        </w:tc>
        <w:tc>
          <w:tcPr>
            <w:tcW w:w="2976" w:type="dxa"/>
            <w:gridSpan w:val="4"/>
            <w:shd w:val="clear" w:color="auto" w:fill="002060"/>
          </w:tcPr>
          <w:p w:rsidR="00ED13F6" w:rsidRDefault="00ED13F6" w:rsidP="00B91EE6">
            <w:pPr>
              <w:jc w:val="center"/>
              <w:rPr>
                <w:rFonts w:ascii="Arial" w:hAnsi="Arial" w:cs="Arial"/>
                <w:b/>
                <w:color w:val="FFFFFF" w:themeColor="background1"/>
              </w:rPr>
            </w:pPr>
            <w:r>
              <w:rPr>
                <w:rFonts w:ascii="Arial" w:hAnsi="Arial" w:cs="Arial"/>
                <w:b/>
                <w:color w:val="FFFFFF" w:themeColor="background1"/>
              </w:rPr>
              <w:t>FREQUENCY</w:t>
            </w:r>
          </w:p>
          <w:p w:rsidR="00ED13F6" w:rsidRDefault="00ED13F6" w:rsidP="00B91EE6">
            <w:pPr>
              <w:jc w:val="center"/>
              <w:rPr>
                <w:rFonts w:ascii="Arial" w:hAnsi="Arial" w:cs="Arial"/>
                <w:b/>
                <w:color w:val="FFFFFF" w:themeColor="background1"/>
              </w:rPr>
            </w:pPr>
          </w:p>
          <w:p w:rsidR="00ED13F6" w:rsidRDefault="00ED13F6" w:rsidP="00B91EE6">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ED13F6" w:rsidRPr="00F607B2" w:rsidTr="00B91EE6">
        <w:tc>
          <w:tcPr>
            <w:tcW w:w="7338" w:type="dxa"/>
            <w:gridSpan w:val="2"/>
            <w:tcBorders>
              <w:bottom w:val="single" w:sz="4" w:space="0" w:color="auto"/>
            </w:tcBorders>
            <w:shd w:val="clear" w:color="auto" w:fill="002060"/>
          </w:tcPr>
          <w:p w:rsidR="00ED13F6" w:rsidRPr="00F607B2" w:rsidRDefault="00ED13F6" w:rsidP="00B91EE6">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ED13F6" w:rsidRPr="00F607B2" w:rsidRDefault="00ED13F6" w:rsidP="00B91EE6">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ED13F6" w:rsidRPr="00F607B2" w:rsidRDefault="00ED13F6" w:rsidP="00B91EE6">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ED13F6" w:rsidRPr="00F607B2" w:rsidRDefault="00ED13F6" w:rsidP="00B91EE6">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ED13F6" w:rsidRDefault="00ED13F6" w:rsidP="00B91EE6">
            <w:pPr>
              <w:jc w:val="center"/>
              <w:rPr>
                <w:rFonts w:ascii="Arial" w:hAnsi="Arial" w:cs="Arial"/>
                <w:b/>
                <w:color w:val="FFFFFF" w:themeColor="background1"/>
              </w:rPr>
            </w:pPr>
            <w:r>
              <w:rPr>
                <w:rFonts w:ascii="Arial" w:hAnsi="Arial" w:cs="Arial"/>
                <w:b/>
                <w:color w:val="FFFFFF" w:themeColor="background1"/>
              </w:rPr>
              <w:t>F</w:t>
            </w:r>
          </w:p>
        </w:tc>
      </w:tr>
      <w:tr w:rsidR="00ED13F6" w:rsidRPr="00F607B2" w:rsidTr="00B91EE6">
        <w:trPr>
          <w:trHeight w:val="288"/>
        </w:trPr>
        <w:tc>
          <w:tcPr>
            <w:tcW w:w="10314" w:type="dxa"/>
            <w:gridSpan w:val="6"/>
            <w:shd w:val="clear" w:color="auto" w:fill="auto"/>
          </w:tcPr>
          <w:p w:rsidR="00ED13F6" w:rsidRPr="00F607B2" w:rsidRDefault="00ED13F6" w:rsidP="00B91EE6">
            <w:pPr>
              <w:jc w:val="center"/>
              <w:rPr>
                <w:rFonts w:ascii="Arial" w:hAnsi="Arial" w:cs="Arial"/>
                <w:b/>
              </w:rPr>
            </w:pPr>
          </w:p>
        </w:tc>
      </w:tr>
      <w:tr w:rsidR="00ED13F6" w:rsidRPr="00F607B2" w:rsidTr="00B91EE6">
        <w:trPr>
          <w:trHeight w:val="288"/>
        </w:trPr>
        <w:tc>
          <w:tcPr>
            <w:tcW w:w="7338" w:type="dxa"/>
            <w:gridSpan w:val="2"/>
            <w:shd w:val="clear" w:color="auto" w:fill="002060"/>
          </w:tcPr>
          <w:p w:rsidR="00ED13F6" w:rsidRPr="00F607B2" w:rsidRDefault="00ED13F6" w:rsidP="00B91EE6">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ED13F6" w:rsidRPr="00F607B2" w:rsidRDefault="00ED13F6" w:rsidP="00B91EE6">
            <w:pPr>
              <w:jc w:val="center"/>
              <w:rPr>
                <w:rFonts w:ascii="Arial" w:hAnsi="Arial" w:cs="Arial"/>
                <w:b/>
              </w:rPr>
            </w:pPr>
          </w:p>
        </w:tc>
        <w:tc>
          <w:tcPr>
            <w:tcW w:w="789" w:type="dxa"/>
            <w:shd w:val="clear" w:color="auto" w:fill="002060"/>
          </w:tcPr>
          <w:p w:rsidR="00ED13F6" w:rsidRPr="00F607B2" w:rsidRDefault="00ED13F6" w:rsidP="00B91EE6">
            <w:pPr>
              <w:jc w:val="center"/>
              <w:rPr>
                <w:rFonts w:ascii="Arial" w:hAnsi="Arial" w:cs="Arial"/>
                <w:b/>
              </w:rPr>
            </w:pPr>
          </w:p>
        </w:tc>
        <w:tc>
          <w:tcPr>
            <w:tcW w:w="709" w:type="dxa"/>
            <w:shd w:val="clear" w:color="auto" w:fill="002060"/>
          </w:tcPr>
          <w:p w:rsidR="00ED13F6" w:rsidRPr="00F607B2" w:rsidRDefault="00ED13F6" w:rsidP="00B91EE6">
            <w:pPr>
              <w:jc w:val="center"/>
              <w:rPr>
                <w:rFonts w:ascii="Arial" w:hAnsi="Arial" w:cs="Arial"/>
                <w:b/>
              </w:rPr>
            </w:pPr>
          </w:p>
        </w:tc>
        <w:tc>
          <w:tcPr>
            <w:tcW w:w="708" w:type="dxa"/>
            <w:shd w:val="clear" w:color="auto" w:fill="002060"/>
          </w:tcPr>
          <w:p w:rsidR="00ED13F6" w:rsidRPr="00F607B2" w:rsidRDefault="00ED13F6" w:rsidP="00B91EE6">
            <w:pPr>
              <w:jc w:val="center"/>
              <w:rPr>
                <w:rFonts w:ascii="Arial" w:hAnsi="Arial" w:cs="Arial"/>
                <w:b/>
              </w:rPr>
            </w:pPr>
          </w:p>
        </w:tc>
      </w:tr>
      <w:tr w:rsidR="00ED13F6" w:rsidRPr="00F607B2" w:rsidTr="00B91EE6">
        <w:trPr>
          <w:trHeight w:val="369"/>
        </w:trPr>
        <w:tc>
          <w:tcPr>
            <w:tcW w:w="6629" w:type="dxa"/>
          </w:tcPr>
          <w:p w:rsidR="00ED13F6" w:rsidRPr="00F607B2" w:rsidRDefault="00ED13F6" w:rsidP="00B91EE6">
            <w:pPr>
              <w:jc w:val="both"/>
              <w:rPr>
                <w:rFonts w:ascii="Arial" w:hAnsi="Arial" w:cs="Arial"/>
              </w:rPr>
            </w:pPr>
            <w:r w:rsidRPr="00F607B2">
              <w:rPr>
                <w:rFonts w:ascii="Arial" w:hAnsi="Arial" w:cs="Arial"/>
              </w:rPr>
              <w:t>Laboratory specimens</w:t>
            </w:r>
          </w:p>
        </w:tc>
        <w:tc>
          <w:tcPr>
            <w:tcW w:w="709" w:type="dxa"/>
          </w:tcPr>
          <w:p w:rsidR="00ED13F6" w:rsidRPr="00F607B2" w:rsidRDefault="00ED13F6" w:rsidP="00B91EE6">
            <w:pPr>
              <w:jc w:val="both"/>
              <w:rPr>
                <w:rFonts w:ascii="Arial" w:hAnsi="Arial" w:cs="Arial"/>
              </w:rPr>
            </w:pPr>
            <w:r w:rsidRPr="00F607B2">
              <w:rPr>
                <w:rFonts w:ascii="Arial" w:hAnsi="Arial" w:cs="Arial"/>
              </w:rPr>
              <w:t>Y</w:t>
            </w:r>
          </w:p>
        </w:tc>
        <w:tc>
          <w:tcPr>
            <w:tcW w:w="770" w:type="dxa"/>
            <w:tcBorders>
              <w:bottom w:val="single" w:sz="4" w:space="0" w:color="auto"/>
            </w:tcBorders>
          </w:tcPr>
          <w:p w:rsidR="00ED13F6" w:rsidRPr="00F607B2" w:rsidRDefault="00ED13F6" w:rsidP="00B91EE6">
            <w:pPr>
              <w:jc w:val="both"/>
              <w:rPr>
                <w:rFonts w:ascii="Arial" w:hAnsi="Arial" w:cs="Arial"/>
              </w:rPr>
            </w:pPr>
          </w:p>
        </w:tc>
        <w:tc>
          <w:tcPr>
            <w:tcW w:w="789" w:type="dxa"/>
            <w:tcBorders>
              <w:bottom w:val="single" w:sz="4" w:space="0" w:color="auto"/>
            </w:tcBorders>
          </w:tcPr>
          <w:p w:rsidR="00ED13F6" w:rsidRPr="00F607B2" w:rsidRDefault="00ED13F6" w:rsidP="00B91EE6">
            <w:pPr>
              <w:jc w:val="both"/>
              <w:rPr>
                <w:rFonts w:ascii="Arial" w:hAnsi="Arial" w:cs="Arial"/>
              </w:rPr>
            </w:pPr>
          </w:p>
        </w:tc>
        <w:tc>
          <w:tcPr>
            <w:tcW w:w="709" w:type="dxa"/>
            <w:tcBorders>
              <w:bottom w:val="single" w:sz="4" w:space="0" w:color="auto"/>
            </w:tcBorders>
          </w:tcPr>
          <w:p w:rsidR="00ED13F6" w:rsidRPr="00F607B2" w:rsidRDefault="00ED13F6" w:rsidP="00B91EE6">
            <w:pPr>
              <w:jc w:val="both"/>
              <w:rPr>
                <w:rFonts w:ascii="Arial" w:hAnsi="Arial" w:cs="Arial"/>
              </w:rPr>
            </w:pPr>
          </w:p>
        </w:tc>
        <w:tc>
          <w:tcPr>
            <w:tcW w:w="708" w:type="dxa"/>
            <w:tcBorders>
              <w:bottom w:val="single" w:sz="4" w:space="0" w:color="auto"/>
            </w:tcBorders>
          </w:tcPr>
          <w:p w:rsidR="00ED13F6" w:rsidRPr="00F607B2" w:rsidRDefault="00ED13F6" w:rsidP="00B91EE6">
            <w:pPr>
              <w:jc w:val="both"/>
              <w:rPr>
                <w:rFonts w:ascii="Arial" w:hAnsi="Arial" w:cs="Arial"/>
              </w:rPr>
            </w:pPr>
            <w:r>
              <w:rPr>
                <w:rFonts w:ascii="Arial" w:hAnsi="Arial" w:cs="Arial"/>
              </w:rPr>
              <w:t>X</w:t>
            </w:r>
          </w:p>
        </w:tc>
      </w:tr>
      <w:tr w:rsidR="00ED13F6" w:rsidRPr="00F607B2" w:rsidTr="00B91EE6">
        <w:tc>
          <w:tcPr>
            <w:tcW w:w="6629" w:type="dxa"/>
          </w:tcPr>
          <w:p w:rsidR="00ED13F6" w:rsidRPr="00F607B2" w:rsidRDefault="00ED13F6" w:rsidP="00B91EE6">
            <w:pPr>
              <w:jc w:val="both"/>
              <w:rPr>
                <w:rFonts w:ascii="Arial" w:hAnsi="Arial" w:cs="Arial"/>
              </w:rPr>
            </w:pPr>
            <w:r w:rsidRPr="00F607B2">
              <w:rPr>
                <w:rFonts w:ascii="Arial" w:hAnsi="Arial" w:cs="Arial"/>
              </w:rPr>
              <w:t>Contact with patients</w:t>
            </w:r>
          </w:p>
        </w:tc>
        <w:tc>
          <w:tcPr>
            <w:tcW w:w="709" w:type="dxa"/>
          </w:tcPr>
          <w:p w:rsidR="00ED13F6" w:rsidRPr="00F607B2" w:rsidRDefault="00ED13F6" w:rsidP="00B91EE6">
            <w:pPr>
              <w:jc w:val="both"/>
              <w:rPr>
                <w:rFonts w:ascii="Arial" w:hAnsi="Arial" w:cs="Arial"/>
              </w:rPr>
            </w:pPr>
            <w:r w:rsidRPr="00F607B2">
              <w:rPr>
                <w:rFonts w:ascii="Arial" w:hAnsi="Arial" w:cs="Arial"/>
              </w:rPr>
              <w:t>Y</w:t>
            </w:r>
          </w:p>
        </w:tc>
        <w:tc>
          <w:tcPr>
            <w:tcW w:w="770" w:type="dxa"/>
            <w:shd w:val="clear" w:color="auto" w:fill="002060"/>
          </w:tcPr>
          <w:p w:rsidR="00ED13F6" w:rsidRPr="00F607B2" w:rsidRDefault="00ED13F6" w:rsidP="00B91EE6">
            <w:pPr>
              <w:jc w:val="both"/>
              <w:rPr>
                <w:rFonts w:ascii="Arial" w:hAnsi="Arial" w:cs="Arial"/>
              </w:rPr>
            </w:pPr>
          </w:p>
        </w:tc>
        <w:tc>
          <w:tcPr>
            <w:tcW w:w="789" w:type="dxa"/>
            <w:shd w:val="clear" w:color="auto" w:fill="002060"/>
          </w:tcPr>
          <w:p w:rsidR="00ED13F6" w:rsidRPr="00F607B2" w:rsidRDefault="00ED13F6" w:rsidP="00B91EE6">
            <w:pPr>
              <w:jc w:val="both"/>
              <w:rPr>
                <w:rFonts w:ascii="Arial" w:hAnsi="Arial" w:cs="Arial"/>
              </w:rPr>
            </w:pPr>
          </w:p>
        </w:tc>
        <w:tc>
          <w:tcPr>
            <w:tcW w:w="709" w:type="dxa"/>
            <w:shd w:val="clear" w:color="auto" w:fill="002060"/>
          </w:tcPr>
          <w:p w:rsidR="00ED13F6" w:rsidRPr="00F607B2" w:rsidRDefault="00ED13F6" w:rsidP="00B91EE6">
            <w:pPr>
              <w:jc w:val="both"/>
              <w:rPr>
                <w:rFonts w:ascii="Arial" w:hAnsi="Arial" w:cs="Arial"/>
              </w:rPr>
            </w:pPr>
          </w:p>
        </w:tc>
        <w:tc>
          <w:tcPr>
            <w:tcW w:w="708" w:type="dxa"/>
            <w:shd w:val="clear" w:color="auto" w:fill="002060"/>
          </w:tcPr>
          <w:p w:rsidR="00ED13F6" w:rsidRPr="00F607B2" w:rsidRDefault="00ED13F6" w:rsidP="00B91EE6">
            <w:pPr>
              <w:jc w:val="both"/>
              <w:rPr>
                <w:rFonts w:ascii="Arial" w:hAnsi="Arial" w:cs="Arial"/>
              </w:rPr>
            </w:pPr>
          </w:p>
        </w:tc>
      </w:tr>
      <w:tr w:rsidR="00ED13F6" w:rsidRPr="00F607B2" w:rsidTr="00B91EE6">
        <w:tc>
          <w:tcPr>
            <w:tcW w:w="6629" w:type="dxa"/>
          </w:tcPr>
          <w:p w:rsidR="00ED13F6" w:rsidRPr="00F607B2" w:rsidRDefault="00ED13F6" w:rsidP="00B91EE6">
            <w:pPr>
              <w:jc w:val="both"/>
              <w:rPr>
                <w:rFonts w:ascii="Arial" w:hAnsi="Arial" w:cs="Arial"/>
              </w:rPr>
            </w:pPr>
            <w:r w:rsidRPr="00F607B2">
              <w:rPr>
                <w:rFonts w:ascii="Arial" w:hAnsi="Arial" w:cs="Arial"/>
              </w:rPr>
              <w:t>Exposure Prone Procedures</w:t>
            </w:r>
          </w:p>
        </w:tc>
        <w:tc>
          <w:tcPr>
            <w:tcW w:w="709" w:type="dxa"/>
          </w:tcPr>
          <w:p w:rsidR="00ED13F6" w:rsidRPr="00F607B2" w:rsidRDefault="00ED13F6" w:rsidP="00B91EE6">
            <w:pPr>
              <w:jc w:val="both"/>
              <w:rPr>
                <w:rFonts w:ascii="Arial" w:hAnsi="Arial" w:cs="Arial"/>
              </w:rPr>
            </w:pPr>
            <w:r w:rsidRPr="00F607B2">
              <w:rPr>
                <w:rFonts w:ascii="Arial" w:hAnsi="Arial" w:cs="Arial"/>
              </w:rPr>
              <w:t>Y</w:t>
            </w:r>
          </w:p>
        </w:tc>
        <w:tc>
          <w:tcPr>
            <w:tcW w:w="770" w:type="dxa"/>
          </w:tcPr>
          <w:p w:rsidR="00ED13F6" w:rsidRPr="00F607B2" w:rsidRDefault="00ED13F6" w:rsidP="00B91EE6">
            <w:pPr>
              <w:jc w:val="both"/>
              <w:rPr>
                <w:rFonts w:ascii="Arial" w:hAnsi="Arial" w:cs="Arial"/>
              </w:rPr>
            </w:pPr>
            <w:r>
              <w:rPr>
                <w:rFonts w:ascii="Arial" w:hAnsi="Arial" w:cs="Arial"/>
              </w:rPr>
              <w:t>X</w:t>
            </w:r>
          </w:p>
        </w:tc>
        <w:tc>
          <w:tcPr>
            <w:tcW w:w="789" w:type="dxa"/>
          </w:tcPr>
          <w:p w:rsidR="00ED13F6" w:rsidRPr="00F607B2" w:rsidRDefault="00ED13F6" w:rsidP="00B91EE6">
            <w:pPr>
              <w:jc w:val="both"/>
              <w:rPr>
                <w:rFonts w:ascii="Arial" w:hAnsi="Arial" w:cs="Arial"/>
              </w:rPr>
            </w:pPr>
          </w:p>
        </w:tc>
        <w:tc>
          <w:tcPr>
            <w:tcW w:w="709" w:type="dxa"/>
          </w:tcPr>
          <w:p w:rsidR="00ED13F6" w:rsidRPr="00F607B2" w:rsidRDefault="00ED13F6" w:rsidP="00B91EE6">
            <w:pPr>
              <w:jc w:val="both"/>
              <w:rPr>
                <w:rFonts w:ascii="Arial" w:hAnsi="Arial" w:cs="Arial"/>
              </w:rPr>
            </w:pPr>
          </w:p>
        </w:tc>
        <w:tc>
          <w:tcPr>
            <w:tcW w:w="708" w:type="dxa"/>
          </w:tcPr>
          <w:p w:rsidR="00ED13F6" w:rsidRPr="00F607B2" w:rsidRDefault="00ED13F6" w:rsidP="00B91EE6">
            <w:pPr>
              <w:jc w:val="both"/>
              <w:rPr>
                <w:rFonts w:ascii="Arial" w:hAnsi="Arial" w:cs="Arial"/>
              </w:rPr>
            </w:pPr>
          </w:p>
        </w:tc>
      </w:tr>
      <w:tr w:rsidR="00ED13F6" w:rsidRPr="00F607B2" w:rsidTr="00B91EE6">
        <w:tc>
          <w:tcPr>
            <w:tcW w:w="6629" w:type="dxa"/>
          </w:tcPr>
          <w:p w:rsidR="00ED13F6" w:rsidRPr="00F607B2" w:rsidRDefault="00ED13F6" w:rsidP="00B91EE6">
            <w:pPr>
              <w:jc w:val="both"/>
              <w:rPr>
                <w:rFonts w:ascii="Arial" w:hAnsi="Arial" w:cs="Arial"/>
              </w:rPr>
            </w:pPr>
            <w:r w:rsidRPr="00F607B2">
              <w:rPr>
                <w:rFonts w:ascii="Arial" w:hAnsi="Arial" w:cs="Arial"/>
              </w:rPr>
              <w:t>Blood/body fluids</w:t>
            </w:r>
          </w:p>
        </w:tc>
        <w:tc>
          <w:tcPr>
            <w:tcW w:w="709" w:type="dxa"/>
          </w:tcPr>
          <w:p w:rsidR="00ED13F6" w:rsidRPr="00F607B2" w:rsidRDefault="00ED13F6" w:rsidP="00B91EE6">
            <w:pPr>
              <w:jc w:val="both"/>
              <w:rPr>
                <w:rFonts w:ascii="Arial" w:hAnsi="Arial" w:cs="Arial"/>
              </w:rPr>
            </w:pPr>
            <w:r w:rsidRPr="00F607B2">
              <w:rPr>
                <w:rFonts w:ascii="Arial" w:hAnsi="Arial" w:cs="Arial"/>
              </w:rPr>
              <w:t>Y</w:t>
            </w:r>
          </w:p>
        </w:tc>
        <w:tc>
          <w:tcPr>
            <w:tcW w:w="770" w:type="dxa"/>
          </w:tcPr>
          <w:p w:rsidR="00ED13F6" w:rsidRPr="00F607B2" w:rsidRDefault="00ED13F6" w:rsidP="00B91EE6">
            <w:pPr>
              <w:jc w:val="both"/>
              <w:rPr>
                <w:rFonts w:ascii="Arial" w:hAnsi="Arial" w:cs="Arial"/>
              </w:rPr>
            </w:pPr>
          </w:p>
        </w:tc>
        <w:tc>
          <w:tcPr>
            <w:tcW w:w="789" w:type="dxa"/>
          </w:tcPr>
          <w:p w:rsidR="00ED13F6" w:rsidRPr="00F607B2" w:rsidRDefault="00ED13F6" w:rsidP="00B91EE6">
            <w:pPr>
              <w:jc w:val="both"/>
              <w:rPr>
                <w:rFonts w:ascii="Arial" w:hAnsi="Arial" w:cs="Arial"/>
              </w:rPr>
            </w:pPr>
          </w:p>
        </w:tc>
        <w:tc>
          <w:tcPr>
            <w:tcW w:w="709" w:type="dxa"/>
          </w:tcPr>
          <w:p w:rsidR="00ED13F6" w:rsidRPr="00F607B2" w:rsidRDefault="00ED13F6" w:rsidP="00B91EE6">
            <w:pPr>
              <w:jc w:val="both"/>
              <w:rPr>
                <w:rFonts w:ascii="Arial" w:hAnsi="Arial" w:cs="Arial"/>
              </w:rPr>
            </w:pPr>
          </w:p>
        </w:tc>
        <w:tc>
          <w:tcPr>
            <w:tcW w:w="708" w:type="dxa"/>
          </w:tcPr>
          <w:p w:rsidR="00ED13F6" w:rsidRPr="00F607B2" w:rsidRDefault="00ED13F6" w:rsidP="00B91EE6">
            <w:pPr>
              <w:jc w:val="both"/>
              <w:rPr>
                <w:rFonts w:ascii="Arial" w:hAnsi="Arial" w:cs="Arial"/>
              </w:rPr>
            </w:pPr>
            <w:r>
              <w:rPr>
                <w:rFonts w:ascii="Arial" w:hAnsi="Arial" w:cs="Arial"/>
              </w:rPr>
              <w:t>X</w:t>
            </w:r>
          </w:p>
        </w:tc>
      </w:tr>
      <w:tr w:rsidR="00ED13F6" w:rsidRPr="00F607B2" w:rsidTr="00B91EE6">
        <w:tc>
          <w:tcPr>
            <w:tcW w:w="6629" w:type="dxa"/>
            <w:tcBorders>
              <w:bottom w:val="single" w:sz="4" w:space="0" w:color="auto"/>
            </w:tcBorders>
          </w:tcPr>
          <w:p w:rsidR="00ED13F6" w:rsidRPr="00F607B2" w:rsidRDefault="00ED13F6" w:rsidP="00B91EE6">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ED13F6" w:rsidRPr="00F607B2" w:rsidRDefault="00ED13F6" w:rsidP="00B91EE6">
            <w:pPr>
              <w:jc w:val="both"/>
              <w:rPr>
                <w:rFonts w:ascii="Arial" w:hAnsi="Arial" w:cs="Arial"/>
              </w:rPr>
            </w:pPr>
            <w:r w:rsidRPr="00F607B2">
              <w:rPr>
                <w:rFonts w:ascii="Arial" w:hAnsi="Arial" w:cs="Arial"/>
              </w:rPr>
              <w:t>Y</w:t>
            </w:r>
          </w:p>
        </w:tc>
        <w:tc>
          <w:tcPr>
            <w:tcW w:w="770" w:type="dxa"/>
            <w:tcBorders>
              <w:bottom w:val="single" w:sz="4" w:space="0" w:color="auto"/>
            </w:tcBorders>
          </w:tcPr>
          <w:p w:rsidR="00ED13F6" w:rsidRPr="00F607B2" w:rsidRDefault="00ED13F6" w:rsidP="00B91EE6">
            <w:pPr>
              <w:jc w:val="both"/>
              <w:rPr>
                <w:rFonts w:ascii="Arial" w:hAnsi="Arial" w:cs="Arial"/>
              </w:rPr>
            </w:pPr>
          </w:p>
        </w:tc>
        <w:tc>
          <w:tcPr>
            <w:tcW w:w="789" w:type="dxa"/>
            <w:tcBorders>
              <w:bottom w:val="single" w:sz="4" w:space="0" w:color="auto"/>
            </w:tcBorders>
          </w:tcPr>
          <w:p w:rsidR="00ED13F6" w:rsidRPr="00F607B2" w:rsidRDefault="00ED13F6" w:rsidP="00B91EE6">
            <w:pPr>
              <w:jc w:val="both"/>
              <w:rPr>
                <w:rFonts w:ascii="Arial" w:hAnsi="Arial" w:cs="Arial"/>
              </w:rPr>
            </w:pPr>
          </w:p>
        </w:tc>
        <w:tc>
          <w:tcPr>
            <w:tcW w:w="709" w:type="dxa"/>
            <w:tcBorders>
              <w:bottom w:val="single" w:sz="4" w:space="0" w:color="auto"/>
            </w:tcBorders>
          </w:tcPr>
          <w:p w:rsidR="00ED13F6" w:rsidRPr="00F607B2" w:rsidRDefault="00ED13F6" w:rsidP="00B91EE6">
            <w:pPr>
              <w:jc w:val="both"/>
              <w:rPr>
                <w:rFonts w:ascii="Arial" w:hAnsi="Arial" w:cs="Arial"/>
              </w:rPr>
            </w:pPr>
          </w:p>
        </w:tc>
        <w:tc>
          <w:tcPr>
            <w:tcW w:w="708" w:type="dxa"/>
            <w:tcBorders>
              <w:bottom w:val="single" w:sz="4" w:space="0" w:color="auto"/>
            </w:tcBorders>
          </w:tcPr>
          <w:p w:rsidR="00ED13F6" w:rsidRPr="00F607B2" w:rsidRDefault="00ED13F6" w:rsidP="00B91EE6">
            <w:pPr>
              <w:jc w:val="both"/>
              <w:rPr>
                <w:rFonts w:ascii="Arial" w:hAnsi="Arial" w:cs="Arial"/>
              </w:rPr>
            </w:pPr>
            <w:r>
              <w:rPr>
                <w:rFonts w:ascii="Arial" w:hAnsi="Arial" w:cs="Arial"/>
              </w:rPr>
              <w:t>X</w:t>
            </w:r>
          </w:p>
        </w:tc>
      </w:tr>
      <w:tr w:rsidR="00ED13F6" w:rsidRPr="00F607B2" w:rsidTr="00B91EE6">
        <w:tc>
          <w:tcPr>
            <w:tcW w:w="10314" w:type="dxa"/>
            <w:gridSpan w:val="6"/>
            <w:shd w:val="clear" w:color="auto" w:fill="auto"/>
          </w:tcPr>
          <w:p w:rsidR="00ED13F6" w:rsidRPr="00F607B2" w:rsidRDefault="00ED13F6" w:rsidP="00B91EE6">
            <w:pPr>
              <w:jc w:val="both"/>
              <w:rPr>
                <w:rFonts w:ascii="Arial" w:hAnsi="Arial" w:cs="Arial"/>
                <w:color w:val="002060"/>
              </w:rPr>
            </w:pPr>
          </w:p>
        </w:tc>
      </w:tr>
      <w:tr w:rsidR="00ED13F6" w:rsidRPr="00F607B2" w:rsidTr="00B91EE6">
        <w:tc>
          <w:tcPr>
            <w:tcW w:w="6629" w:type="dxa"/>
            <w:shd w:val="clear" w:color="auto" w:fill="002060"/>
          </w:tcPr>
          <w:p w:rsidR="00ED13F6" w:rsidRPr="00F607B2" w:rsidRDefault="00ED13F6" w:rsidP="00B91EE6">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ED13F6" w:rsidRPr="00F607B2" w:rsidRDefault="00ED13F6" w:rsidP="00B91EE6">
            <w:pPr>
              <w:jc w:val="both"/>
              <w:rPr>
                <w:rFonts w:ascii="Arial" w:hAnsi="Arial" w:cs="Arial"/>
                <w:color w:val="002060"/>
              </w:rPr>
            </w:pPr>
          </w:p>
        </w:tc>
        <w:tc>
          <w:tcPr>
            <w:tcW w:w="770" w:type="dxa"/>
            <w:tcBorders>
              <w:bottom w:val="single" w:sz="4" w:space="0" w:color="auto"/>
            </w:tcBorders>
            <w:shd w:val="clear" w:color="auto" w:fill="002060"/>
          </w:tcPr>
          <w:p w:rsidR="00ED13F6" w:rsidRPr="00F607B2" w:rsidRDefault="00ED13F6" w:rsidP="00B91EE6">
            <w:pPr>
              <w:jc w:val="both"/>
              <w:rPr>
                <w:rFonts w:ascii="Arial" w:hAnsi="Arial" w:cs="Arial"/>
                <w:color w:val="002060"/>
              </w:rPr>
            </w:pPr>
          </w:p>
        </w:tc>
        <w:tc>
          <w:tcPr>
            <w:tcW w:w="789" w:type="dxa"/>
            <w:tcBorders>
              <w:bottom w:val="single" w:sz="4" w:space="0" w:color="auto"/>
            </w:tcBorders>
            <w:shd w:val="clear" w:color="auto" w:fill="002060"/>
          </w:tcPr>
          <w:p w:rsidR="00ED13F6" w:rsidRPr="00F607B2" w:rsidRDefault="00ED13F6" w:rsidP="00B91EE6">
            <w:pPr>
              <w:jc w:val="both"/>
              <w:rPr>
                <w:rFonts w:ascii="Arial" w:hAnsi="Arial" w:cs="Arial"/>
                <w:color w:val="002060"/>
              </w:rPr>
            </w:pPr>
          </w:p>
        </w:tc>
        <w:tc>
          <w:tcPr>
            <w:tcW w:w="709" w:type="dxa"/>
            <w:tcBorders>
              <w:bottom w:val="single" w:sz="4" w:space="0" w:color="auto"/>
            </w:tcBorders>
            <w:shd w:val="clear" w:color="auto" w:fill="002060"/>
          </w:tcPr>
          <w:p w:rsidR="00ED13F6" w:rsidRPr="00F607B2" w:rsidRDefault="00ED13F6" w:rsidP="00B91EE6">
            <w:pPr>
              <w:jc w:val="both"/>
              <w:rPr>
                <w:rFonts w:ascii="Arial" w:hAnsi="Arial" w:cs="Arial"/>
                <w:color w:val="002060"/>
              </w:rPr>
            </w:pPr>
          </w:p>
        </w:tc>
        <w:tc>
          <w:tcPr>
            <w:tcW w:w="708" w:type="dxa"/>
            <w:tcBorders>
              <w:bottom w:val="single" w:sz="4" w:space="0" w:color="auto"/>
            </w:tcBorders>
            <w:shd w:val="clear" w:color="auto" w:fill="002060"/>
          </w:tcPr>
          <w:p w:rsidR="00ED13F6" w:rsidRPr="00F607B2" w:rsidRDefault="00ED13F6" w:rsidP="00B91EE6">
            <w:pPr>
              <w:jc w:val="both"/>
              <w:rPr>
                <w:rFonts w:ascii="Arial" w:hAnsi="Arial" w:cs="Arial"/>
                <w:color w:val="002060"/>
              </w:rPr>
            </w:pPr>
          </w:p>
        </w:tc>
      </w:tr>
      <w:tr w:rsidR="00ED13F6" w:rsidRPr="00F607B2" w:rsidTr="00B91EE6">
        <w:tc>
          <w:tcPr>
            <w:tcW w:w="10314" w:type="dxa"/>
            <w:gridSpan w:val="6"/>
            <w:vAlign w:val="bottom"/>
          </w:tcPr>
          <w:p w:rsidR="00ED13F6" w:rsidRPr="009D0DEA" w:rsidRDefault="00ED13F6" w:rsidP="00B91EE6">
            <w:pPr>
              <w:jc w:val="both"/>
              <w:rPr>
                <w:rFonts w:ascii="Arial" w:hAnsi="Arial" w:cs="Arial"/>
                <w:color w:val="FFFFFF" w:themeColor="background1"/>
              </w:rPr>
            </w:pPr>
          </w:p>
        </w:tc>
      </w:tr>
      <w:tr w:rsidR="00ED13F6" w:rsidRPr="00F607B2" w:rsidTr="00B91EE6">
        <w:tc>
          <w:tcPr>
            <w:tcW w:w="6629" w:type="dxa"/>
            <w:vAlign w:val="bottom"/>
          </w:tcPr>
          <w:p w:rsidR="00ED13F6" w:rsidRPr="00F607B2" w:rsidRDefault="00ED13F6" w:rsidP="00B91EE6">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ED13F6" w:rsidRPr="00F607B2" w:rsidRDefault="00ED13F6" w:rsidP="00B91EE6">
            <w:pPr>
              <w:jc w:val="both"/>
              <w:rPr>
                <w:rFonts w:ascii="Arial" w:hAnsi="Arial" w:cs="Arial"/>
              </w:rPr>
            </w:pPr>
            <w:r w:rsidRPr="00F607B2">
              <w:rPr>
                <w:rFonts w:ascii="Arial" w:hAnsi="Arial" w:cs="Arial"/>
              </w:rPr>
              <w:t>N</w:t>
            </w:r>
          </w:p>
        </w:tc>
        <w:tc>
          <w:tcPr>
            <w:tcW w:w="770" w:type="dxa"/>
            <w:shd w:val="clear" w:color="auto" w:fill="FFFFFF" w:themeFill="background1"/>
          </w:tcPr>
          <w:p w:rsidR="00ED13F6" w:rsidRPr="009D0DEA" w:rsidRDefault="00ED13F6" w:rsidP="00B91EE6">
            <w:pPr>
              <w:rPr>
                <w:rFonts w:ascii="Arial" w:hAnsi="Arial" w:cs="Arial"/>
                <w:color w:val="FFFFFF" w:themeColor="background1"/>
              </w:rPr>
            </w:pPr>
          </w:p>
        </w:tc>
        <w:tc>
          <w:tcPr>
            <w:tcW w:w="789" w:type="dxa"/>
            <w:shd w:val="clear" w:color="auto" w:fill="FFFFFF" w:themeFill="background1"/>
          </w:tcPr>
          <w:p w:rsidR="00ED13F6" w:rsidRPr="009D0DEA" w:rsidRDefault="00ED13F6" w:rsidP="00B91EE6">
            <w:pPr>
              <w:jc w:val="both"/>
              <w:rPr>
                <w:rFonts w:ascii="Arial" w:hAnsi="Arial" w:cs="Arial"/>
                <w:color w:val="FFFFFF" w:themeColor="background1"/>
              </w:rPr>
            </w:pPr>
          </w:p>
        </w:tc>
        <w:tc>
          <w:tcPr>
            <w:tcW w:w="709" w:type="dxa"/>
            <w:shd w:val="clear" w:color="auto" w:fill="FFFFFF" w:themeFill="background1"/>
          </w:tcPr>
          <w:p w:rsidR="00ED13F6" w:rsidRPr="009D0DEA" w:rsidRDefault="00ED13F6" w:rsidP="00B91EE6">
            <w:pPr>
              <w:jc w:val="both"/>
              <w:rPr>
                <w:rFonts w:ascii="Arial" w:hAnsi="Arial" w:cs="Arial"/>
                <w:color w:val="FFFFFF" w:themeColor="background1"/>
              </w:rPr>
            </w:pPr>
          </w:p>
        </w:tc>
        <w:tc>
          <w:tcPr>
            <w:tcW w:w="708" w:type="dxa"/>
            <w:shd w:val="clear" w:color="auto" w:fill="FFFFFF" w:themeFill="background1"/>
          </w:tcPr>
          <w:p w:rsidR="00ED13F6" w:rsidRPr="009D0DEA" w:rsidRDefault="00ED13F6" w:rsidP="00B91EE6">
            <w:pPr>
              <w:jc w:val="both"/>
              <w:rPr>
                <w:rFonts w:ascii="Arial" w:hAnsi="Arial" w:cs="Arial"/>
                <w:color w:val="FFFFFF" w:themeColor="background1"/>
              </w:rPr>
            </w:pPr>
          </w:p>
        </w:tc>
      </w:tr>
      <w:tr w:rsidR="00ED13F6" w:rsidRPr="00F607B2" w:rsidTr="00B91EE6">
        <w:tc>
          <w:tcPr>
            <w:tcW w:w="6629" w:type="dxa"/>
            <w:vAlign w:val="bottom"/>
          </w:tcPr>
          <w:p w:rsidR="00ED13F6" w:rsidRPr="00F607B2" w:rsidRDefault="00ED13F6" w:rsidP="00B91EE6">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ED13F6" w:rsidRPr="00F607B2" w:rsidRDefault="00ED13F6" w:rsidP="00B91EE6">
            <w:pPr>
              <w:jc w:val="both"/>
              <w:rPr>
                <w:rFonts w:ascii="Arial" w:hAnsi="Arial" w:cs="Arial"/>
              </w:rPr>
            </w:pPr>
            <w:r w:rsidRPr="00F607B2">
              <w:rPr>
                <w:rFonts w:ascii="Arial" w:hAnsi="Arial" w:cs="Arial"/>
              </w:rPr>
              <w:t>N</w:t>
            </w:r>
          </w:p>
        </w:tc>
        <w:tc>
          <w:tcPr>
            <w:tcW w:w="770" w:type="dxa"/>
            <w:shd w:val="clear" w:color="auto" w:fill="FFFFFF" w:themeFill="background1"/>
          </w:tcPr>
          <w:p w:rsidR="00ED13F6" w:rsidRPr="009D0DEA" w:rsidRDefault="00ED13F6" w:rsidP="00B91EE6">
            <w:pPr>
              <w:jc w:val="both"/>
              <w:rPr>
                <w:rFonts w:ascii="Arial" w:hAnsi="Arial" w:cs="Arial"/>
                <w:color w:val="FFFFFF" w:themeColor="background1"/>
              </w:rPr>
            </w:pPr>
          </w:p>
        </w:tc>
        <w:tc>
          <w:tcPr>
            <w:tcW w:w="789" w:type="dxa"/>
            <w:shd w:val="clear" w:color="auto" w:fill="FFFFFF" w:themeFill="background1"/>
          </w:tcPr>
          <w:p w:rsidR="00ED13F6" w:rsidRPr="009D0DEA" w:rsidRDefault="00ED13F6" w:rsidP="00B91EE6">
            <w:pPr>
              <w:jc w:val="both"/>
              <w:rPr>
                <w:rFonts w:ascii="Arial" w:hAnsi="Arial" w:cs="Arial"/>
                <w:color w:val="FFFFFF" w:themeColor="background1"/>
              </w:rPr>
            </w:pPr>
          </w:p>
        </w:tc>
        <w:tc>
          <w:tcPr>
            <w:tcW w:w="709" w:type="dxa"/>
            <w:shd w:val="clear" w:color="auto" w:fill="FFFFFF" w:themeFill="background1"/>
          </w:tcPr>
          <w:p w:rsidR="00ED13F6" w:rsidRPr="009D0DEA" w:rsidRDefault="00ED13F6" w:rsidP="00B91EE6">
            <w:pPr>
              <w:jc w:val="both"/>
              <w:rPr>
                <w:rFonts w:ascii="Arial" w:hAnsi="Arial" w:cs="Arial"/>
                <w:color w:val="FFFFFF" w:themeColor="background1"/>
              </w:rPr>
            </w:pPr>
          </w:p>
        </w:tc>
        <w:tc>
          <w:tcPr>
            <w:tcW w:w="708" w:type="dxa"/>
            <w:shd w:val="clear" w:color="auto" w:fill="FFFFFF" w:themeFill="background1"/>
          </w:tcPr>
          <w:p w:rsidR="00ED13F6" w:rsidRPr="009D0DEA" w:rsidRDefault="00ED13F6" w:rsidP="00B91EE6">
            <w:pPr>
              <w:jc w:val="both"/>
              <w:rPr>
                <w:rFonts w:ascii="Arial" w:hAnsi="Arial" w:cs="Arial"/>
                <w:color w:val="FFFFFF" w:themeColor="background1"/>
              </w:rPr>
            </w:pPr>
          </w:p>
        </w:tc>
      </w:tr>
      <w:tr w:rsidR="00ED13F6" w:rsidRPr="00F607B2" w:rsidTr="00B91EE6">
        <w:tc>
          <w:tcPr>
            <w:tcW w:w="6629" w:type="dxa"/>
          </w:tcPr>
          <w:p w:rsidR="00ED13F6" w:rsidRPr="00F607B2" w:rsidRDefault="00ED13F6" w:rsidP="00B91EE6">
            <w:pPr>
              <w:jc w:val="both"/>
              <w:rPr>
                <w:rFonts w:ascii="Arial" w:hAnsi="Arial" w:cs="Arial"/>
              </w:rPr>
            </w:pPr>
            <w:r w:rsidRPr="00F607B2">
              <w:rPr>
                <w:rFonts w:ascii="Arial" w:hAnsi="Arial" w:cs="Arial"/>
              </w:rPr>
              <w:t xml:space="preserve">Chlorine based cleaning solutions </w:t>
            </w:r>
          </w:p>
          <w:p w:rsidR="00ED13F6" w:rsidRPr="00F607B2" w:rsidRDefault="00ED13F6" w:rsidP="00B91EE6">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ED13F6" w:rsidRPr="00F607B2" w:rsidRDefault="00ED13F6" w:rsidP="00B91EE6">
            <w:pPr>
              <w:jc w:val="both"/>
              <w:rPr>
                <w:rFonts w:ascii="Arial" w:hAnsi="Arial" w:cs="Arial"/>
              </w:rPr>
            </w:pPr>
            <w:r w:rsidRPr="00F607B2">
              <w:rPr>
                <w:rFonts w:ascii="Arial" w:hAnsi="Arial" w:cs="Arial"/>
              </w:rPr>
              <w:t>N</w:t>
            </w:r>
          </w:p>
        </w:tc>
        <w:tc>
          <w:tcPr>
            <w:tcW w:w="770" w:type="dxa"/>
            <w:shd w:val="clear" w:color="auto" w:fill="FFFFFF" w:themeFill="background1"/>
          </w:tcPr>
          <w:p w:rsidR="00ED13F6" w:rsidRPr="009D0DEA" w:rsidRDefault="00ED13F6" w:rsidP="00B91EE6">
            <w:pPr>
              <w:jc w:val="both"/>
              <w:rPr>
                <w:rFonts w:ascii="Arial" w:hAnsi="Arial" w:cs="Arial"/>
                <w:color w:val="FFFFFF" w:themeColor="background1"/>
              </w:rPr>
            </w:pPr>
          </w:p>
        </w:tc>
        <w:tc>
          <w:tcPr>
            <w:tcW w:w="789" w:type="dxa"/>
            <w:shd w:val="clear" w:color="auto" w:fill="FFFFFF" w:themeFill="background1"/>
          </w:tcPr>
          <w:p w:rsidR="00ED13F6" w:rsidRPr="009D0DEA" w:rsidRDefault="00ED13F6" w:rsidP="00B91EE6">
            <w:pPr>
              <w:jc w:val="both"/>
              <w:rPr>
                <w:rFonts w:ascii="Arial" w:hAnsi="Arial" w:cs="Arial"/>
                <w:color w:val="FFFFFF" w:themeColor="background1"/>
              </w:rPr>
            </w:pPr>
          </w:p>
        </w:tc>
        <w:tc>
          <w:tcPr>
            <w:tcW w:w="709" w:type="dxa"/>
            <w:shd w:val="clear" w:color="auto" w:fill="FFFFFF" w:themeFill="background1"/>
          </w:tcPr>
          <w:p w:rsidR="00ED13F6" w:rsidRPr="009D0DEA" w:rsidRDefault="00ED13F6" w:rsidP="00B91EE6">
            <w:pPr>
              <w:jc w:val="both"/>
              <w:rPr>
                <w:rFonts w:ascii="Arial" w:hAnsi="Arial" w:cs="Arial"/>
                <w:color w:val="FFFFFF" w:themeColor="background1"/>
              </w:rPr>
            </w:pPr>
          </w:p>
        </w:tc>
        <w:tc>
          <w:tcPr>
            <w:tcW w:w="708" w:type="dxa"/>
            <w:shd w:val="clear" w:color="auto" w:fill="FFFFFF" w:themeFill="background1"/>
          </w:tcPr>
          <w:p w:rsidR="00ED13F6" w:rsidRPr="009D0DEA" w:rsidRDefault="00ED13F6" w:rsidP="00B91EE6">
            <w:pPr>
              <w:jc w:val="both"/>
              <w:rPr>
                <w:rFonts w:ascii="Arial" w:hAnsi="Arial" w:cs="Arial"/>
                <w:color w:val="FFFFFF" w:themeColor="background1"/>
              </w:rPr>
            </w:pPr>
          </w:p>
        </w:tc>
      </w:tr>
      <w:tr w:rsidR="00ED13F6" w:rsidRPr="00F607B2" w:rsidTr="00B91EE6">
        <w:tc>
          <w:tcPr>
            <w:tcW w:w="6629" w:type="dxa"/>
          </w:tcPr>
          <w:p w:rsidR="00ED13F6" w:rsidRPr="00F607B2" w:rsidRDefault="00ED13F6" w:rsidP="00B91EE6">
            <w:pPr>
              <w:jc w:val="both"/>
              <w:rPr>
                <w:rFonts w:ascii="Arial" w:hAnsi="Arial" w:cs="Arial"/>
              </w:rPr>
            </w:pPr>
            <w:r w:rsidRPr="00F607B2">
              <w:rPr>
                <w:rFonts w:ascii="Arial" w:hAnsi="Arial" w:cs="Arial"/>
              </w:rPr>
              <w:t>Animals</w:t>
            </w:r>
          </w:p>
        </w:tc>
        <w:tc>
          <w:tcPr>
            <w:tcW w:w="709" w:type="dxa"/>
          </w:tcPr>
          <w:p w:rsidR="00ED13F6" w:rsidRPr="00F607B2" w:rsidRDefault="00ED13F6" w:rsidP="00B91EE6">
            <w:pPr>
              <w:jc w:val="both"/>
              <w:rPr>
                <w:rFonts w:ascii="Arial" w:hAnsi="Arial" w:cs="Arial"/>
              </w:rPr>
            </w:pPr>
            <w:r w:rsidRPr="00F607B2">
              <w:rPr>
                <w:rFonts w:ascii="Arial" w:hAnsi="Arial" w:cs="Arial"/>
              </w:rPr>
              <w:t>N</w:t>
            </w:r>
          </w:p>
        </w:tc>
        <w:tc>
          <w:tcPr>
            <w:tcW w:w="770" w:type="dxa"/>
            <w:shd w:val="clear" w:color="auto" w:fill="FFFFFF" w:themeFill="background1"/>
          </w:tcPr>
          <w:p w:rsidR="00ED13F6" w:rsidRPr="009D0DEA" w:rsidRDefault="00ED13F6" w:rsidP="00B91EE6">
            <w:pPr>
              <w:jc w:val="both"/>
              <w:rPr>
                <w:rFonts w:ascii="Arial" w:hAnsi="Arial" w:cs="Arial"/>
                <w:color w:val="FFFFFF" w:themeColor="background1"/>
              </w:rPr>
            </w:pPr>
          </w:p>
        </w:tc>
        <w:tc>
          <w:tcPr>
            <w:tcW w:w="789" w:type="dxa"/>
            <w:shd w:val="clear" w:color="auto" w:fill="FFFFFF" w:themeFill="background1"/>
          </w:tcPr>
          <w:p w:rsidR="00ED13F6" w:rsidRPr="009D0DEA" w:rsidRDefault="00ED13F6" w:rsidP="00B91EE6">
            <w:pPr>
              <w:jc w:val="both"/>
              <w:rPr>
                <w:rFonts w:ascii="Arial" w:hAnsi="Arial" w:cs="Arial"/>
                <w:color w:val="FFFFFF" w:themeColor="background1"/>
              </w:rPr>
            </w:pPr>
          </w:p>
        </w:tc>
        <w:tc>
          <w:tcPr>
            <w:tcW w:w="709" w:type="dxa"/>
            <w:shd w:val="clear" w:color="auto" w:fill="FFFFFF" w:themeFill="background1"/>
          </w:tcPr>
          <w:p w:rsidR="00ED13F6" w:rsidRPr="009D0DEA" w:rsidRDefault="00ED13F6" w:rsidP="00B91EE6">
            <w:pPr>
              <w:jc w:val="both"/>
              <w:rPr>
                <w:rFonts w:ascii="Arial" w:hAnsi="Arial" w:cs="Arial"/>
                <w:color w:val="FFFFFF" w:themeColor="background1"/>
              </w:rPr>
            </w:pPr>
          </w:p>
        </w:tc>
        <w:tc>
          <w:tcPr>
            <w:tcW w:w="708" w:type="dxa"/>
            <w:shd w:val="clear" w:color="auto" w:fill="FFFFFF" w:themeFill="background1"/>
          </w:tcPr>
          <w:p w:rsidR="00ED13F6" w:rsidRPr="009D0DEA" w:rsidRDefault="00ED13F6" w:rsidP="00B91EE6">
            <w:pPr>
              <w:jc w:val="both"/>
              <w:rPr>
                <w:rFonts w:ascii="Arial" w:hAnsi="Arial" w:cs="Arial"/>
                <w:color w:val="FFFFFF" w:themeColor="background1"/>
              </w:rPr>
            </w:pPr>
          </w:p>
        </w:tc>
      </w:tr>
      <w:tr w:rsidR="00ED13F6" w:rsidRPr="00F607B2" w:rsidTr="00B91EE6">
        <w:tc>
          <w:tcPr>
            <w:tcW w:w="6629" w:type="dxa"/>
            <w:tcBorders>
              <w:bottom w:val="single" w:sz="4" w:space="0" w:color="auto"/>
            </w:tcBorders>
          </w:tcPr>
          <w:p w:rsidR="00ED13F6" w:rsidRPr="00F607B2" w:rsidRDefault="00ED13F6" w:rsidP="00B91EE6">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ED13F6" w:rsidRPr="00F607B2" w:rsidRDefault="00ED13F6" w:rsidP="00B91EE6">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ED13F6" w:rsidRPr="009D0DEA" w:rsidRDefault="00ED13F6" w:rsidP="00B91EE6">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ED13F6" w:rsidRPr="009D0DEA" w:rsidRDefault="00ED13F6" w:rsidP="00B91EE6">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ED13F6" w:rsidRPr="009D0DEA" w:rsidRDefault="00ED13F6" w:rsidP="00B91EE6">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ED13F6" w:rsidRPr="009D0DEA" w:rsidRDefault="00ED13F6" w:rsidP="00B91EE6">
            <w:pPr>
              <w:jc w:val="both"/>
              <w:rPr>
                <w:rFonts w:ascii="Arial" w:hAnsi="Arial" w:cs="Arial"/>
                <w:color w:val="FFFFFF" w:themeColor="background1"/>
              </w:rPr>
            </w:pPr>
          </w:p>
        </w:tc>
      </w:tr>
      <w:tr w:rsidR="00ED13F6" w:rsidRPr="00F607B2" w:rsidTr="00B91EE6">
        <w:tc>
          <w:tcPr>
            <w:tcW w:w="7338" w:type="dxa"/>
            <w:gridSpan w:val="2"/>
            <w:shd w:val="clear" w:color="auto" w:fill="auto"/>
          </w:tcPr>
          <w:p w:rsidR="00ED13F6" w:rsidRPr="00F607B2" w:rsidRDefault="00ED13F6" w:rsidP="00B91EE6">
            <w:pPr>
              <w:jc w:val="both"/>
              <w:rPr>
                <w:rFonts w:ascii="Arial" w:hAnsi="Arial" w:cs="Arial"/>
                <w:b/>
                <w:color w:val="FFFFFF" w:themeColor="background1"/>
              </w:rPr>
            </w:pPr>
          </w:p>
        </w:tc>
        <w:tc>
          <w:tcPr>
            <w:tcW w:w="770" w:type="dxa"/>
            <w:shd w:val="clear" w:color="auto" w:fill="auto"/>
          </w:tcPr>
          <w:p w:rsidR="00ED13F6" w:rsidRPr="00F607B2" w:rsidRDefault="00ED13F6" w:rsidP="00B91EE6">
            <w:pPr>
              <w:jc w:val="both"/>
              <w:rPr>
                <w:rFonts w:ascii="Arial" w:hAnsi="Arial" w:cs="Arial"/>
                <w:b/>
                <w:color w:val="FFFFFF" w:themeColor="background1"/>
              </w:rPr>
            </w:pPr>
          </w:p>
        </w:tc>
        <w:tc>
          <w:tcPr>
            <w:tcW w:w="789" w:type="dxa"/>
            <w:shd w:val="clear" w:color="auto" w:fill="auto"/>
          </w:tcPr>
          <w:p w:rsidR="00ED13F6" w:rsidRPr="00F607B2" w:rsidRDefault="00ED13F6" w:rsidP="00B91EE6">
            <w:pPr>
              <w:jc w:val="both"/>
              <w:rPr>
                <w:rFonts w:ascii="Arial" w:hAnsi="Arial" w:cs="Arial"/>
                <w:b/>
                <w:color w:val="FFFFFF" w:themeColor="background1"/>
              </w:rPr>
            </w:pPr>
          </w:p>
        </w:tc>
        <w:tc>
          <w:tcPr>
            <w:tcW w:w="709" w:type="dxa"/>
            <w:shd w:val="clear" w:color="auto" w:fill="auto"/>
          </w:tcPr>
          <w:p w:rsidR="00ED13F6" w:rsidRPr="00F607B2" w:rsidRDefault="00ED13F6" w:rsidP="00B91EE6">
            <w:pPr>
              <w:jc w:val="both"/>
              <w:rPr>
                <w:rFonts w:ascii="Arial" w:hAnsi="Arial" w:cs="Arial"/>
                <w:b/>
                <w:color w:val="FFFFFF" w:themeColor="background1"/>
              </w:rPr>
            </w:pPr>
          </w:p>
        </w:tc>
        <w:tc>
          <w:tcPr>
            <w:tcW w:w="708" w:type="dxa"/>
            <w:shd w:val="clear" w:color="auto" w:fill="auto"/>
          </w:tcPr>
          <w:p w:rsidR="00ED13F6" w:rsidRPr="00F607B2" w:rsidRDefault="00ED13F6" w:rsidP="00B91EE6">
            <w:pPr>
              <w:jc w:val="both"/>
              <w:rPr>
                <w:rFonts w:ascii="Arial" w:hAnsi="Arial" w:cs="Arial"/>
                <w:b/>
                <w:color w:val="FFFFFF" w:themeColor="background1"/>
              </w:rPr>
            </w:pPr>
          </w:p>
        </w:tc>
      </w:tr>
      <w:tr w:rsidR="00ED13F6" w:rsidRPr="00F607B2" w:rsidTr="00B91EE6">
        <w:tc>
          <w:tcPr>
            <w:tcW w:w="7338" w:type="dxa"/>
            <w:gridSpan w:val="2"/>
            <w:shd w:val="clear" w:color="auto" w:fill="002060"/>
          </w:tcPr>
          <w:p w:rsidR="00ED13F6" w:rsidRPr="00F607B2" w:rsidRDefault="00ED13F6" w:rsidP="00B91EE6">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ED13F6" w:rsidRPr="00F607B2" w:rsidRDefault="00ED13F6" w:rsidP="00B91EE6">
            <w:pPr>
              <w:jc w:val="both"/>
              <w:rPr>
                <w:rFonts w:ascii="Arial" w:hAnsi="Arial" w:cs="Arial"/>
                <w:b/>
                <w:color w:val="FFFFFF" w:themeColor="background1"/>
              </w:rPr>
            </w:pPr>
          </w:p>
        </w:tc>
        <w:tc>
          <w:tcPr>
            <w:tcW w:w="789" w:type="dxa"/>
            <w:shd w:val="clear" w:color="auto" w:fill="002060"/>
          </w:tcPr>
          <w:p w:rsidR="00ED13F6" w:rsidRPr="00F607B2" w:rsidRDefault="00ED13F6" w:rsidP="00B91EE6">
            <w:pPr>
              <w:jc w:val="both"/>
              <w:rPr>
                <w:rFonts w:ascii="Arial" w:hAnsi="Arial" w:cs="Arial"/>
                <w:b/>
                <w:color w:val="FFFFFF" w:themeColor="background1"/>
              </w:rPr>
            </w:pPr>
          </w:p>
        </w:tc>
        <w:tc>
          <w:tcPr>
            <w:tcW w:w="709" w:type="dxa"/>
            <w:shd w:val="clear" w:color="auto" w:fill="002060"/>
          </w:tcPr>
          <w:p w:rsidR="00ED13F6" w:rsidRPr="00F607B2" w:rsidRDefault="00ED13F6" w:rsidP="00B91EE6">
            <w:pPr>
              <w:jc w:val="both"/>
              <w:rPr>
                <w:rFonts w:ascii="Arial" w:hAnsi="Arial" w:cs="Arial"/>
                <w:b/>
                <w:color w:val="FFFFFF" w:themeColor="background1"/>
              </w:rPr>
            </w:pPr>
          </w:p>
        </w:tc>
        <w:tc>
          <w:tcPr>
            <w:tcW w:w="708" w:type="dxa"/>
            <w:shd w:val="clear" w:color="auto" w:fill="002060"/>
          </w:tcPr>
          <w:p w:rsidR="00ED13F6" w:rsidRPr="00F607B2" w:rsidRDefault="00ED13F6" w:rsidP="00B91EE6">
            <w:pPr>
              <w:jc w:val="both"/>
              <w:rPr>
                <w:rFonts w:ascii="Arial" w:hAnsi="Arial" w:cs="Arial"/>
                <w:b/>
                <w:color w:val="FFFFFF" w:themeColor="background1"/>
              </w:rPr>
            </w:pPr>
          </w:p>
        </w:tc>
      </w:tr>
      <w:tr w:rsidR="00ED13F6" w:rsidRPr="00F607B2" w:rsidTr="00B91EE6">
        <w:tc>
          <w:tcPr>
            <w:tcW w:w="6629" w:type="dxa"/>
          </w:tcPr>
          <w:p w:rsidR="00ED13F6" w:rsidRPr="00F607B2" w:rsidRDefault="00ED13F6" w:rsidP="00B91EE6">
            <w:pPr>
              <w:jc w:val="both"/>
              <w:rPr>
                <w:rFonts w:ascii="Arial" w:hAnsi="Arial" w:cs="Arial"/>
              </w:rPr>
            </w:pPr>
            <w:r w:rsidRPr="00F607B2">
              <w:rPr>
                <w:rFonts w:ascii="Arial" w:hAnsi="Arial" w:cs="Arial"/>
              </w:rPr>
              <w:t>Radiation (&gt;6mSv)</w:t>
            </w:r>
          </w:p>
        </w:tc>
        <w:tc>
          <w:tcPr>
            <w:tcW w:w="709" w:type="dxa"/>
          </w:tcPr>
          <w:p w:rsidR="00ED13F6" w:rsidRPr="00F607B2" w:rsidRDefault="00ED13F6" w:rsidP="00B91EE6">
            <w:pPr>
              <w:jc w:val="both"/>
              <w:rPr>
                <w:rFonts w:ascii="Arial" w:hAnsi="Arial" w:cs="Arial"/>
              </w:rPr>
            </w:pPr>
            <w:r w:rsidRPr="00F607B2">
              <w:rPr>
                <w:rFonts w:ascii="Arial" w:hAnsi="Arial" w:cs="Arial"/>
              </w:rPr>
              <w:t>N</w:t>
            </w:r>
          </w:p>
        </w:tc>
        <w:tc>
          <w:tcPr>
            <w:tcW w:w="770" w:type="dxa"/>
          </w:tcPr>
          <w:p w:rsidR="00ED13F6" w:rsidRPr="00F607B2" w:rsidRDefault="00ED13F6" w:rsidP="00B91EE6">
            <w:pPr>
              <w:jc w:val="both"/>
              <w:rPr>
                <w:rFonts w:ascii="Arial" w:hAnsi="Arial" w:cs="Arial"/>
              </w:rPr>
            </w:pPr>
          </w:p>
        </w:tc>
        <w:tc>
          <w:tcPr>
            <w:tcW w:w="789" w:type="dxa"/>
          </w:tcPr>
          <w:p w:rsidR="00ED13F6" w:rsidRPr="00F607B2" w:rsidRDefault="00ED13F6" w:rsidP="00B91EE6">
            <w:pPr>
              <w:jc w:val="both"/>
              <w:rPr>
                <w:rFonts w:ascii="Arial" w:hAnsi="Arial" w:cs="Arial"/>
              </w:rPr>
            </w:pPr>
          </w:p>
        </w:tc>
        <w:tc>
          <w:tcPr>
            <w:tcW w:w="709" w:type="dxa"/>
          </w:tcPr>
          <w:p w:rsidR="00ED13F6" w:rsidRPr="00F607B2" w:rsidRDefault="00ED13F6" w:rsidP="00B91EE6">
            <w:pPr>
              <w:jc w:val="both"/>
              <w:rPr>
                <w:rFonts w:ascii="Arial" w:hAnsi="Arial" w:cs="Arial"/>
              </w:rPr>
            </w:pPr>
          </w:p>
        </w:tc>
        <w:tc>
          <w:tcPr>
            <w:tcW w:w="708" w:type="dxa"/>
          </w:tcPr>
          <w:p w:rsidR="00ED13F6" w:rsidRPr="00F607B2" w:rsidRDefault="00ED13F6" w:rsidP="00B91EE6">
            <w:pPr>
              <w:jc w:val="both"/>
              <w:rPr>
                <w:rFonts w:ascii="Arial" w:hAnsi="Arial" w:cs="Arial"/>
              </w:rPr>
            </w:pPr>
          </w:p>
        </w:tc>
      </w:tr>
      <w:tr w:rsidR="00ED13F6" w:rsidRPr="00F607B2" w:rsidTr="00B91EE6">
        <w:tc>
          <w:tcPr>
            <w:tcW w:w="6629" w:type="dxa"/>
            <w:vAlign w:val="bottom"/>
          </w:tcPr>
          <w:p w:rsidR="00ED13F6" w:rsidRPr="00F607B2" w:rsidRDefault="00ED13F6" w:rsidP="00B91EE6">
            <w:pPr>
              <w:jc w:val="both"/>
              <w:rPr>
                <w:rFonts w:ascii="Arial" w:hAnsi="Arial" w:cs="Arial"/>
                <w:color w:val="000000"/>
              </w:rPr>
            </w:pPr>
            <w:r w:rsidRPr="00F607B2">
              <w:rPr>
                <w:rFonts w:ascii="Arial" w:hAnsi="Arial" w:cs="Arial"/>
                <w:color w:val="000000"/>
              </w:rPr>
              <w:t>Laser (Class 3R, 3B, 4)</w:t>
            </w:r>
          </w:p>
        </w:tc>
        <w:tc>
          <w:tcPr>
            <w:tcW w:w="709" w:type="dxa"/>
          </w:tcPr>
          <w:p w:rsidR="00ED13F6" w:rsidRPr="00F607B2" w:rsidRDefault="00ED13F6" w:rsidP="00B91EE6">
            <w:pPr>
              <w:jc w:val="both"/>
              <w:rPr>
                <w:rFonts w:ascii="Arial" w:hAnsi="Arial" w:cs="Arial"/>
              </w:rPr>
            </w:pPr>
            <w:r w:rsidRPr="00F607B2">
              <w:rPr>
                <w:rFonts w:ascii="Arial" w:hAnsi="Arial" w:cs="Arial"/>
              </w:rPr>
              <w:t>N</w:t>
            </w:r>
          </w:p>
        </w:tc>
        <w:tc>
          <w:tcPr>
            <w:tcW w:w="770" w:type="dxa"/>
          </w:tcPr>
          <w:p w:rsidR="00ED13F6" w:rsidRPr="00F607B2" w:rsidRDefault="00ED13F6" w:rsidP="00B91EE6">
            <w:pPr>
              <w:jc w:val="both"/>
              <w:rPr>
                <w:rFonts w:ascii="Arial" w:hAnsi="Arial" w:cs="Arial"/>
              </w:rPr>
            </w:pPr>
          </w:p>
        </w:tc>
        <w:tc>
          <w:tcPr>
            <w:tcW w:w="789" w:type="dxa"/>
          </w:tcPr>
          <w:p w:rsidR="00ED13F6" w:rsidRPr="00F607B2" w:rsidRDefault="00ED13F6" w:rsidP="00B91EE6">
            <w:pPr>
              <w:jc w:val="both"/>
              <w:rPr>
                <w:rFonts w:ascii="Arial" w:hAnsi="Arial" w:cs="Arial"/>
              </w:rPr>
            </w:pPr>
          </w:p>
        </w:tc>
        <w:tc>
          <w:tcPr>
            <w:tcW w:w="709" w:type="dxa"/>
          </w:tcPr>
          <w:p w:rsidR="00ED13F6" w:rsidRPr="00F607B2" w:rsidRDefault="00ED13F6" w:rsidP="00B91EE6">
            <w:pPr>
              <w:jc w:val="both"/>
              <w:rPr>
                <w:rFonts w:ascii="Arial" w:hAnsi="Arial" w:cs="Arial"/>
              </w:rPr>
            </w:pPr>
          </w:p>
        </w:tc>
        <w:tc>
          <w:tcPr>
            <w:tcW w:w="708" w:type="dxa"/>
          </w:tcPr>
          <w:p w:rsidR="00ED13F6" w:rsidRPr="00F607B2" w:rsidRDefault="00ED13F6" w:rsidP="00B91EE6">
            <w:pPr>
              <w:jc w:val="both"/>
              <w:rPr>
                <w:rFonts w:ascii="Arial" w:hAnsi="Arial" w:cs="Arial"/>
              </w:rPr>
            </w:pPr>
          </w:p>
        </w:tc>
      </w:tr>
      <w:tr w:rsidR="00ED13F6" w:rsidRPr="00F607B2" w:rsidTr="00B91EE6">
        <w:tc>
          <w:tcPr>
            <w:tcW w:w="6629" w:type="dxa"/>
            <w:vAlign w:val="bottom"/>
          </w:tcPr>
          <w:p w:rsidR="00ED13F6" w:rsidRPr="00F607B2" w:rsidRDefault="00ED13F6" w:rsidP="00B91EE6">
            <w:pPr>
              <w:jc w:val="both"/>
              <w:rPr>
                <w:rFonts w:ascii="Arial" w:hAnsi="Arial" w:cs="Arial"/>
                <w:color w:val="000000"/>
              </w:rPr>
            </w:pPr>
            <w:r w:rsidRPr="00F607B2">
              <w:rPr>
                <w:rFonts w:ascii="Arial" w:hAnsi="Arial" w:cs="Arial"/>
                <w:color w:val="000000"/>
              </w:rPr>
              <w:t>Dusty environment (&gt;4mg/m3)</w:t>
            </w:r>
          </w:p>
        </w:tc>
        <w:tc>
          <w:tcPr>
            <w:tcW w:w="709" w:type="dxa"/>
          </w:tcPr>
          <w:p w:rsidR="00ED13F6" w:rsidRPr="00F607B2" w:rsidRDefault="00ED13F6" w:rsidP="00B91EE6">
            <w:pPr>
              <w:jc w:val="both"/>
              <w:rPr>
                <w:rFonts w:ascii="Arial" w:hAnsi="Arial" w:cs="Arial"/>
              </w:rPr>
            </w:pPr>
            <w:r w:rsidRPr="00F607B2">
              <w:rPr>
                <w:rFonts w:ascii="Arial" w:hAnsi="Arial" w:cs="Arial"/>
              </w:rPr>
              <w:t>N</w:t>
            </w:r>
          </w:p>
        </w:tc>
        <w:tc>
          <w:tcPr>
            <w:tcW w:w="770" w:type="dxa"/>
          </w:tcPr>
          <w:p w:rsidR="00ED13F6" w:rsidRPr="00F607B2" w:rsidRDefault="00ED13F6" w:rsidP="00B91EE6">
            <w:pPr>
              <w:jc w:val="both"/>
              <w:rPr>
                <w:rFonts w:ascii="Arial" w:hAnsi="Arial" w:cs="Arial"/>
              </w:rPr>
            </w:pPr>
          </w:p>
        </w:tc>
        <w:tc>
          <w:tcPr>
            <w:tcW w:w="789" w:type="dxa"/>
          </w:tcPr>
          <w:p w:rsidR="00ED13F6" w:rsidRPr="00F607B2" w:rsidRDefault="00ED13F6" w:rsidP="00B91EE6">
            <w:pPr>
              <w:jc w:val="both"/>
              <w:rPr>
                <w:rFonts w:ascii="Arial" w:hAnsi="Arial" w:cs="Arial"/>
              </w:rPr>
            </w:pPr>
          </w:p>
        </w:tc>
        <w:tc>
          <w:tcPr>
            <w:tcW w:w="709" w:type="dxa"/>
          </w:tcPr>
          <w:p w:rsidR="00ED13F6" w:rsidRPr="00F607B2" w:rsidRDefault="00ED13F6" w:rsidP="00B91EE6">
            <w:pPr>
              <w:jc w:val="both"/>
              <w:rPr>
                <w:rFonts w:ascii="Arial" w:hAnsi="Arial" w:cs="Arial"/>
              </w:rPr>
            </w:pPr>
          </w:p>
        </w:tc>
        <w:tc>
          <w:tcPr>
            <w:tcW w:w="708" w:type="dxa"/>
          </w:tcPr>
          <w:p w:rsidR="00ED13F6" w:rsidRPr="00F607B2" w:rsidRDefault="00ED13F6" w:rsidP="00B91EE6">
            <w:pPr>
              <w:jc w:val="both"/>
              <w:rPr>
                <w:rFonts w:ascii="Arial" w:hAnsi="Arial" w:cs="Arial"/>
              </w:rPr>
            </w:pPr>
          </w:p>
        </w:tc>
      </w:tr>
      <w:tr w:rsidR="00ED13F6" w:rsidRPr="00F607B2" w:rsidTr="00B91EE6">
        <w:tc>
          <w:tcPr>
            <w:tcW w:w="6629" w:type="dxa"/>
          </w:tcPr>
          <w:p w:rsidR="00ED13F6" w:rsidRPr="00F607B2" w:rsidRDefault="00ED13F6" w:rsidP="00B91EE6">
            <w:pPr>
              <w:jc w:val="both"/>
              <w:rPr>
                <w:rFonts w:ascii="Arial" w:hAnsi="Arial" w:cs="Arial"/>
              </w:rPr>
            </w:pPr>
            <w:r w:rsidRPr="00F607B2">
              <w:rPr>
                <w:rFonts w:ascii="Arial" w:hAnsi="Arial" w:cs="Arial"/>
              </w:rPr>
              <w:lastRenderedPageBreak/>
              <w:t>Noise (over 80dBA)</w:t>
            </w:r>
          </w:p>
        </w:tc>
        <w:tc>
          <w:tcPr>
            <w:tcW w:w="709" w:type="dxa"/>
          </w:tcPr>
          <w:p w:rsidR="00ED13F6" w:rsidRPr="00F607B2" w:rsidRDefault="00ED13F6" w:rsidP="00B91EE6">
            <w:pPr>
              <w:jc w:val="both"/>
              <w:rPr>
                <w:rFonts w:ascii="Arial" w:hAnsi="Arial" w:cs="Arial"/>
              </w:rPr>
            </w:pPr>
            <w:r w:rsidRPr="00F607B2">
              <w:rPr>
                <w:rFonts w:ascii="Arial" w:hAnsi="Arial" w:cs="Arial"/>
              </w:rPr>
              <w:t>N</w:t>
            </w:r>
          </w:p>
        </w:tc>
        <w:tc>
          <w:tcPr>
            <w:tcW w:w="770" w:type="dxa"/>
          </w:tcPr>
          <w:p w:rsidR="00ED13F6" w:rsidRPr="00F607B2" w:rsidRDefault="00ED13F6" w:rsidP="00B91EE6">
            <w:pPr>
              <w:jc w:val="both"/>
              <w:rPr>
                <w:rFonts w:ascii="Arial" w:hAnsi="Arial" w:cs="Arial"/>
              </w:rPr>
            </w:pPr>
          </w:p>
        </w:tc>
        <w:tc>
          <w:tcPr>
            <w:tcW w:w="789" w:type="dxa"/>
          </w:tcPr>
          <w:p w:rsidR="00ED13F6" w:rsidRPr="00F607B2" w:rsidRDefault="00ED13F6" w:rsidP="00B91EE6">
            <w:pPr>
              <w:jc w:val="both"/>
              <w:rPr>
                <w:rFonts w:ascii="Arial" w:hAnsi="Arial" w:cs="Arial"/>
              </w:rPr>
            </w:pPr>
          </w:p>
        </w:tc>
        <w:tc>
          <w:tcPr>
            <w:tcW w:w="709" w:type="dxa"/>
          </w:tcPr>
          <w:p w:rsidR="00ED13F6" w:rsidRPr="00F607B2" w:rsidRDefault="00ED13F6" w:rsidP="00B91EE6">
            <w:pPr>
              <w:jc w:val="both"/>
              <w:rPr>
                <w:rFonts w:ascii="Arial" w:hAnsi="Arial" w:cs="Arial"/>
              </w:rPr>
            </w:pPr>
          </w:p>
        </w:tc>
        <w:tc>
          <w:tcPr>
            <w:tcW w:w="708" w:type="dxa"/>
          </w:tcPr>
          <w:p w:rsidR="00ED13F6" w:rsidRPr="00F607B2" w:rsidRDefault="00ED13F6" w:rsidP="00B91EE6">
            <w:pPr>
              <w:jc w:val="both"/>
              <w:rPr>
                <w:rFonts w:ascii="Arial" w:hAnsi="Arial" w:cs="Arial"/>
              </w:rPr>
            </w:pPr>
          </w:p>
        </w:tc>
      </w:tr>
      <w:tr w:rsidR="00ED13F6" w:rsidRPr="00F607B2" w:rsidTr="00B91EE6">
        <w:tc>
          <w:tcPr>
            <w:tcW w:w="6629" w:type="dxa"/>
            <w:tcBorders>
              <w:bottom w:val="single" w:sz="4" w:space="0" w:color="auto"/>
            </w:tcBorders>
          </w:tcPr>
          <w:p w:rsidR="00ED13F6" w:rsidRPr="00F607B2" w:rsidRDefault="00ED13F6" w:rsidP="00B91EE6">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ED13F6" w:rsidRPr="00F607B2" w:rsidRDefault="00ED13F6" w:rsidP="00B91EE6">
            <w:pPr>
              <w:jc w:val="both"/>
              <w:rPr>
                <w:rFonts w:ascii="Arial" w:hAnsi="Arial" w:cs="Arial"/>
              </w:rPr>
            </w:pPr>
            <w:r w:rsidRPr="00F607B2">
              <w:rPr>
                <w:rFonts w:ascii="Arial" w:hAnsi="Arial" w:cs="Arial"/>
              </w:rPr>
              <w:t>N</w:t>
            </w:r>
          </w:p>
        </w:tc>
        <w:tc>
          <w:tcPr>
            <w:tcW w:w="770" w:type="dxa"/>
            <w:tcBorders>
              <w:bottom w:val="single" w:sz="4" w:space="0" w:color="auto"/>
            </w:tcBorders>
          </w:tcPr>
          <w:p w:rsidR="00ED13F6" w:rsidRPr="00F607B2" w:rsidRDefault="00ED13F6" w:rsidP="00B91EE6">
            <w:pPr>
              <w:jc w:val="both"/>
              <w:rPr>
                <w:rFonts w:ascii="Arial" w:hAnsi="Arial" w:cs="Arial"/>
              </w:rPr>
            </w:pPr>
          </w:p>
        </w:tc>
        <w:tc>
          <w:tcPr>
            <w:tcW w:w="789" w:type="dxa"/>
            <w:tcBorders>
              <w:bottom w:val="single" w:sz="4" w:space="0" w:color="auto"/>
            </w:tcBorders>
          </w:tcPr>
          <w:p w:rsidR="00ED13F6" w:rsidRPr="00F607B2" w:rsidRDefault="00ED13F6" w:rsidP="00B91EE6">
            <w:pPr>
              <w:jc w:val="both"/>
              <w:rPr>
                <w:rFonts w:ascii="Arial" w:hAnsi="Arial" w:cs="Arial"/>
              </w:rPr>
            </w:pPr>
          </w:p>
        </w:tc>
        <w:tc>
          <w:tcPr>
            <w:tcW w:w="709" w:type="dxa"/>
            <w:tcBorders>
              <w:bottom w:val="single" w:sz="4" w:space="0" w:color="auto"/>
            </w:tcBorders>
          </w:tcPr>
          <w:p w:rsidR="00ED13F6" w:rsidRPr="00F607B2" w:rsidRDefault="00ED13F6" w:rsidP="00B91EE6">
            <w:pPr>
              <w:jc w:val="both"/>
              <w:rPr>
                <w:rFonts w:ascii="Arial" w:hAnsi="Arial" w:cs="Arial"/>
              </w:rPr>
            </w:pPr>
          </w:p>
        </w:tc>
        <w:tc>
          <w:tcPr>
            <w:tcW w:w="708" w:type="dxa"/>
            <w:tcBorders>
              <w:bottom w:val="single" w:sz="4" w:space="0" w:color="auto"/>
            </w:tcBorders>
          </w:tcPr>
          <w:p w:rsidR="00ED13F6" w:rsidRPr="00F607B2" w:rsidRDefault="00ED13F6" w:rsidP="00B91EE6">
            <w:pPr>
              <w:jc w:val="both"/>
              <w:rPr>
                <w:rFonts w:ascii="Arial" w:hAnsi="Arial" w:cs="Arial"/>
              </w:rPr>
            </w:pPr>
          </w:p>
        </w:tc>
      </w:tr>
      <w:tr w:rsidR="00ED13F6" w:rsidRPr="00F607B2" w:rsidTr="00B91EE6">
        <w:tc>
          <w:tcPr>
            <w:tcW w:w="10314" w:type="dxa"/>
            <w:gridSpan w:val="6"/>
            <w:shd w:val="clear" w:color="auto" w:fill="auto"/>
          </w:tcPr>
          <w:p w:rsidR="00ED13F6" w:rsidRPr="00F607B2" w:rsidRDefault="00ED13F6" w:rsidP="00B91EE6">
            <w:pPr>
              <w:jc w:val="both"/>
              <w:rPr>
                <w:rFonts w:ascii="Arial" w:hAnsi="Arial" w:cs="Arial"/>
                <w:b/>
                <w:color w:val="FFFFFF" w:themeColor="background1"/>
              </w:rPr>
            </w:pPr>
          </w:p>
        </w:tc>
      </w:tr>
      <w:tr w:rsidR="00ED13F6" w:rsidRPr="00F607B2" w:rsidTr="00B91EE6">
        <w:tc>
          <w:tcPr>
            <w:tcW w:w="7338" w:type="dxa"/>
            <w:gridSpan w:val="2"/>
            <w:shd w:val="clear" w:color="auto" w:fill="002060"/>
          </w:tcPr>
          <w:p w:rsidR="00ED13F6" w:rsidRPr="00F607B2" w:rsidRDefault="00ED13F6" w:rsidP="00B91EE6">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ED13F6" w:rsidRPr="00F607B2" w:rsidRDefault="00ED13F6" w:rsidP="00B91EE6">
            <w:pPr>
              <w:jc w:val="both"/>
              <w:rPr>
                <w:rFonts w:ascii="Arial" w:hAnsi="Arial" w:cs="Arial"/>
                <w:b/>
                <w:color w:val="FFFFFF" w:themeColor="background1"/>
              </w:rPr>
            </w:pPr>
          </w:p>
        </w:tc>
        <w:tc>
          <w:tcPr>
            <w:tcW w:w="789" w:type="dxa"/>
            <w:shd w:val="clear" w:color="auto" w:fill="002060"/>
          </w:tcPr>
          <w:p w:rsidR="00ED13F6" w:rsidRPr="00F607B2" w:rsidRDefault="00ED13F6" w:rsidP="00B91EE6">
            <w:pPr>
              <w:jc w:val="both"/>
              <w:rPr>
                <w:rFonts w:ascii="Arial" w:hAnsi="Arial" w:cs="Arial"/>
                <w:b/>
                <w:color w:val="FFFFFF" w:themeColor="background1"/>
              </w:rPr>
            </w:pPr>
          </w:p>
        </w:tc>
        <w:tc>
          <w:tcPr>
            <w:tcW w:w="709" w:type="dxa"/>
            <w:shd w:val="clear" w:color="auto" w:fill="002060"/>
          </w:tcPr>
          <w:p w:rsidR="00ED13F6" w:rsidRPr="00F607B2" w:rsidRDefault="00ED13F6" w:rsidP="00B91EE6">
            <w:pPr>
              <w:jc w:val="both"/>
              <w:rPr>
                <w:rFonts w:ascii="Arial" w:hAnsi="Arial" w:cs="Arial"/>
                <w:b/>
                <w:color w:val="FFFFFF" w:themeColor="background1"/>
              </w:rPr>
            </w:pPr>
          </w:p>
        </w:tc>
        <w:tc>
          <w:tcPr>
            <w:tcW w:w="708" w:type="dxa"/>
            <w:shd w:val="clear" w:color="auto" w:fill="002060"/>
          </w:tcPr>
          <w:p w:rsidR="00ED13F6" w:rsidRPr="00F607B2" w:rsidRDefault="00ED13F6" w:rsidP="00B91EE6">
            <w:pPr>
              <w:jc w:val="both"/>
              <w:rPr>
                <w:rFonts w:ascii="Arial" w:hAnsi="Arial" w:cs="Arial"/>
                <w:b/>
                <w:color w:val="FFFFFF" w:themeColor="background1"/>
              </w:rPr>
            </w:pPr>
          </w:p>
        </w:tc>
      </w:tr>
      <w:tr w:rsidR="00ED13F6" w:rsidRPr="00F607B2" w:rsidTr="00B91EE6">
        <w:tc>
          <w:tcPr>
            <w:tcW w:w="6629" w:type="dxa"/>
          </w:tcPr>
          <w:p w:rsidR="00ED13F6" w:rsidRPr="00F607B2" w:rsidRDefault="00ED13F6" w:rsidP="00B91EE6">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ED13F6" w:rsidRPr="00F607B2" w:rsidRDefault="00ED13F6" w:rsidP="00B91EE6">
            <w:pPr>
              <w:jc w:val="both"/>
              <w:rPr>
                <w:rFonts w:ascii="Arial" w:hAnsi="Arial" w:cs="Arial"/>
              </w:rPr>
            </w:pPr>
            <w:r w:rsidRPr="00F607B2">
              <w:rPr>
                <w:rFonts w:ascii="Arial" w:hAnsi="Arial" w:cs="Arial"/>
              </w:rPr>
              <w:t>Y</w:t>
            </w:r>
          </w:p>
        </w:tc>
        <w:tc>
          <w:tcPr>
            <w:tcW w:w="770" w:type="dxa"/>
          </w:tcPr>
          <w:p w:rsidR="00ED13F6" w:rsidRPr="00F607B2" w:rsidRDefault="00ED13F6" w:rsidP="00B91EE6">
            <w:pPr>
              <w:jc w:val="both"/>
              <w:rPr>
                <w:rFonts w:ascii="Arial" w:hAnsi="Arial" w:cs="Arial"/>
              </w:rPr>
            </w:pPr>
          </w:p>
        </w:tc>
        <w:tc>
          <w:tcPr>
            <w:tcW w:w="789" w:type="dxa"/>
          </w:tcPr>
          <w:p w:rsidR="00ED13F6" w:rsidRPr="00F607B2" w:rsidRDefault="00ED13F6" w:rsidP="00B91EE6">
            <w:pPr>
              <w:jc w:val="both"/>
              <w:rPr>
                <w:rFonts w:ascii="Arial" w:hAnsi="Arial" w:cs="Arial"/>
              </w:rPr>
            </w:pPr>
          </w:p>
        </w:tc>
        <w:tc>
          <w:tcPr>
            <w:tcW w:w="709" w:type="dxa"/>
          </w:tcPr>
          <w:p w:rsidR="00ED13F6" w:rsidRPr="00F607B2" w:rsidRDefault="00ED13F6" w:rsidP="00B91EE6">
            <w:pPr>
              <w:jc w:val="both"/>
              <w:rPr>
                <w:rFonts w:ascii="Arial" w:hAnsi="Arial" w:cs="Arial"/>
              </w:rPr>
            </w:pPr>
          </w:p>
        </w:tc>
        <w:tc>
          <w:tcPr>
            <w:tcW w:w="708" w:type="dxa"/>
          </w:tcPr>
          <w:p w:rsidR="00ED13F6" w:rsidRPr="00F607B2" w:rsidRDefault="00ED13F6" w:rsidP="00B91EE6">
            <w:pPr>
              <w:jc w:val="both"/>
              <w:rPr>
                <w:rFonts w:ascii="Arial" w:hAnsi="Arial" w:cs="Arial"/>
              </w:rPr>
            </w:pPr>
            <w:r>
              <w:rPr>
                <w:rFonts w:ascii="Arial" w:hAnsi="Arial" w:cs="Arial"/>
              </w:rPr>
              <w:t>X</w:t>
            </w:r>
          </w:p>
        </w:tc>
      </w:tr>
      <w:tr w:rsidR="00ED13F6" w:rsidRPr="00F607B2" w:rsidTr="00B91EE6">
        <w:tc>
          <w:tcPr>
            <w:tcW w:w="6629" w:type="dxa"/>
          </w:tcPr>
          <w:p w:rsidR="00ED13F6" w:rsidRPr="00F607B2" w:rsidRDefault="00ED13F6" w:rsidP="00B91EE6">
            <w:pPr>
              <w:jc w:val="both"/>
              <w:rPr>
                <w:rFonts w:ascii="Arial" w:hAnsi="Arial" w:cs="Arial"/>
              </w:rPr>
            </w:pPr>
            <w:r w:rsidRPr="00F607B2">
              <w:rPr>
                <w:rFonts w:ascii="Arial" w:hAnsi="Arial" w:cs="Arial"/>
              </w:rPr>
              <w:t>Heavy manual handling (&gt;10kg)</w:t>
            </w:r>
          </w:p>
        </w:tc>
        <w:tc>
          <w:tcPr>
            <w:tcW w:w="709" w:type="dxa"/>
          </w:tcPr>
          <w:p w:rsidR="00ED13F6" w:rsidRPr="00F607B2" w:rsidRDefault="00ED13F6" w:rsidP="00B91EE6">
            <w:pPr>
              <w:jc w:val="both"/>
              <w:rPr>
                <w:rFonts w:ascii="Arial" w:hAnsi="Arial" w:cs="Arial"/>
              </w:rPr>
            </w:pPr>
            <w:r w:rsidRPr="00F607B2">
              <w:rPr>
                <w:rFonts w:ascii="Arial" w:hAnsi="Arial" w:cs="Arial"/>
              </w:rPr>
              <w:t>Y</w:t>
            </w:r>
          </w:p>
        </w:tc>
        <w:tc>
          <w:tcPr>
            <w:tcW w:w="770" w:type="dxa"/>
          </w:tcPr>
          <w:p w:rsidR="00ED13F6" w:rsidRPr="00F607B2" w:rsidRDefault="00ED13F6" w:rsidP="00B91EE6">
            <w:pPr>
              <w:jc w:val="both"/>
              <w:rPr>
                <w:rFonts w:ascii="Arial" w:hAnsi="Arial" w:cs="Arial"/>
              </w:rPr>
            </w:pPr>
          </w:p>
        </w:tc>
        <w:tc>
          <w:tcPr>
            <w:tcW w:w="789" w:type="dxa"/>
          </w:tcPr>
          <w:p w:rsidR="00ED13F6" w:rsidRPr="00F607B2" w:rsidRDefault="00ED13F6" w:rsidP="00B91EE6">
            <w:pPr>
              <w:jc w:val="both"/>
              <w:rPr>
                <w:rFonts w:ascii="Arial" w:hAnsi="Arial" w:cs="Arial"/>
              </w:rPr>
            </w:pPr>
          </w:p>
        </w:tc>
        <w:tc>
          <w:tcPr>
            <w:tcW w:w="709" w:type="dxa"/>
          </w:tcPr>
          <w:p w:rsidR="00ED13F6" w:rsidRPr="00F607B2" w:rsidRDefault="00ED13F6" w:rsidP="00B91EE6">
            <w:pPr>
              <w:jc w:val="both"/>
              <w:rPr>
                <w:rFonts w:ascii="Arial" w:hAnsi="Arial" w:cs="Arial"/>
              </w:rPr>
            </w:pPr>
          </w:p>
        </w:tc>
        <w:tc>
          <w:tcPr>
            <w:tcW w:w="708" w:type="dxa"/>
          </w:tcPr>
          <w:p w:rsidR="00ED13F6" w:rsidRPr="00F607B2" w:rsidRDefault="00ED13F6" w:rsidP="00B91EE6">
            <w:pPr>
              <w:jc w:val="both"/>
              <w:rPr>
                <w:rFonts w:ascii="Arial" w:hAnsi="Arial" w:cs="Arial"/>
              </w:rPr>
            </w:pPr>
            <w:r>
              <w:rPr>
                <w:rFonts w:ascii="Arial" w:hAnsi="Arial" w:cs="Arial"/>
              </w:rPr>
              <w:t>X</w:t>
            </w:r>
          </w:p>
        </w:tc>
      </w:tr>
      <w:tr w:rsidR="00ED13F6" w:rsidRPr="00F607B2" w:rsidTr="00B91EE6">
        <w:tc>
          <w:tcPr>
            <w:tcW w:w="6629" w:type="dxa"/>
            <w:vAlign w:val="bottom"/>
          </w:tcPr>
          <w:p w:rsidR="00ED13F6" w:rsidRPr="00F607B2" w:rsidRDefault="00ED13F6" w:rsidP="00B91EE6">
            <w:pPr>
              <w:jc w:val="both"/>
              <w:rPr>
                <w:rFonts w:ascii="Arial" w:hAnsi="Arial" w:cs="Arial"/>
                <w:color w:val="000000"/>
              </w:rPr>
            </w:pPr>
            <w:r w:rsidRPr="00F607B2">
              <w:rPr>
                <w:rFonts w:ascii="Arial" w:hAnsi="Arial" w:cs="Arial"/>
                <w:color w:val="000000"/>
              </w:rPr>
              <w:t>Driving</w:t>
            </w:r>
          </w:p>
        </w:tc>
        <w:tc>
          <w:tcPr>
            <w:tcW w:w="709" w:type="dxa"/>
          </w:tcPr>
          <w:p w:rsidR="00ED13F6" w:rsidRPr="00F607B2" w:rsidRDefault="00ED13F6" w:rsidP="00B91EE6">
            <w:pPr>
              <w:jc w:val="both"/>
              <w:rPr>
                <w:rFonts w:ascii="Arial" w:hAnsi="Arial" w:cs="Arial"/>
              </w:rPr>
            </w:pPr>
            <w:r w:rsidRPr="00F607B2">
              <w:rPr>
                <w:rFonts w:ascii="Arial" w:hAnsi="Arial" w:cs="Arial"/>
              </w:rPr>
              <w:t>Y</w:t>
            </w:r>
          </w:p>
        </w:tc>
        <w:tc>
          <w:tcPr>
            <w:tcW w:w="770" w:type="dxa"/>
          </w:tcPr>
          <w:p w:rsidR="00ED13F6" w:rsidRPr="00F607B2" w:rsidRDefault="00ED13F6" w:rsidP="00B91EE6">
            <w:pPr>
              <w:jc w:val="both"/>
              <w:rPr>
                <w:rFonts w:ascii="Arial" w:hAnsi="Arial" w:cs="Arial"/>
              </w:rPr>
            </w:pPr>
          </w:p>
        </w:tc>
        <w:tc>
          <w:tcPr>
            <w:tcW w:w="789" w:type="dxa"/>
          </w:tcPr>
          <w:p w:rsidR="00ED13F6" w:rsidRPr="00F607B2" w:rsidRDefault="00ED13F6" w:rsidP="00B91EE6">
            <w:pPr>
              <w:jc w:val="both"/>
              <w:rPr>
                <w:rFonts w:ascii="Arial" w:hAnsi="Arial" w:cs="Arial"/>
              </w:rPr>
            </w:pPr>
          </w:p>
        </w:tc>
        <w:tc>
          <w:tcPr>
            <w:tcW w:w="709" w:type="dxa"/>
          </w:tcPr>
          <w:p w:rsidR="00ED13F6" w:rsidRPr="00F607B2" w:rsidRDefault="00ED13F6" w:rsidP="00B91EE6">
            <w:pPr>
              <w:jc w:val="both"/>
              <w:rPr>
                <w:rFonts w:ascii="Arial" w:hAnsi="Arial" w:cs="Arial"/>
              </w:rPr>
            </w:pPr>
          </w:p>
        </w:tc>
        <w:tc>
          <w:tcPr>
            <w:tcW w:w="708" w:type="dxa"/>
          </w:tcPr>
          <w:p w:rsidR="00ED13F6" w:rsidRPr="00F607B2" w:rsidRDefault="00ED13F6" w:rsidP="00B91EE6">
            <w:pPr>
              <w:jc w:val="both"/>
              <w:rPr>
                <w:rFonts w:ascii="Arial" w:hAnsi="Arial" w:cs="Arial"/>
              </w:rPr>
            </w:pPr>
            <w:r>
              <w:rPr>
                <w:rFonts w:ascii="Arial" w:hAnsi="Arial" w:cs="Arial"/>
              </w:rPr>
              <w:t>X</w:t>
            </w:r>
          </w:p>
        </w:tc>
      </w:tr>
      <w:tr w:rsidR="00ED13F6" w:rsidRPr="00F607B2" w:rsidTr="00B91EE6">
        <w:tc>
          <w:tcPr>
            <w:tcW w:w="6629" w:type="dxa"/>
            <w:vAlign w:val="bottom"/>
          </w:tcPr>
          <w:p w:rsidR="00ED13F6" w:rsidRPr="00F607B2" w:rsidRDefault="00ED13F6" w:rsidP="00B91EE6">
            <w:pPr>
              <w:jc w:val="both"/>
              <w:rPr>
                <w:rFonts w:ascii="Arial" w:hAnsi="Arial" w:cs="Arial"/>
                <w:color w:val="000000"/>
              </w:rPr>
            </w:pPr>
            <w:r w:rsidRPr="00F607B2">
              <w:rPr>
                <w:rFonts w:ascii="Arial" w:hAnsi="Arial" w:cs="Arial"/>
                <w:color w:val="000000"/>
              </w:rPr>
              <w:t>Food handling</w:t>
            </w:r>
          </w:p>
        </w:tc>
        <w:tc>
          <w:tcPr>
            <w:tcW w:w="709" w:type="dxa"/>
          </w:tcPr>
          <w:p w:rsidR="00ED13F6" w:rsidRPr="00F607B2" w:rsidRDefault="00ED13F6" w:rsidP="00B91EE6">
            <w:pPr>
              <w:jc w:val="both"/>
              <w:rPr>
                <w:rFonts w:ascii="Arial" w:hAnsi="Arial" w:cs="Arial"/>
              </w:rPr>
            </w:pPr>
            <w:r w:rsidRPr="00F607B2">
              <w:rPr>
                <w:rFonts w:ascii="Arial" w:hAnsi="Arial" w:cs="Arial"/>
              </w:rPr>
              <w:t>Y</w:t>
            </w:r>
          </w:p>
        </w:tc>
        <w:tc>
          <w:tcPr>
            <w:tcW w:w="770" w:type="dxa"/>
          </w:tcPr>
          <w:p w:rsidR="00ED13F6" w:rsidRPr="00F607B2" w:rsidRDefault="00ED13F6" w:rsidP="00B91EE6">
            <w:pPr>
              <w:jc w:val="both"/>
              <w:rPr>
                <w:rFonts w:ascii="Arial" w:hAnsi="Arial" w:cs="Arial"/>
              </w:rPr>
            </w:pPr>
          </w:p>
        </w:tc>
        <w:tc>
          <w:tcPr>
            <w:tcW w:w="789" w:type="dxa"/>
          </w:tcPr>
          <w:p w:rsidR="00ED13F6" w:rsidRPr="00F607B2" w:rsidRDefault="00ED13F6" w:rsidP="00B91EE6">
            <w:pPr>
              <w:jc w:val="both"/>
              <w:rPr>
                <w:rFonts w:ascii="Arial" w:hAnsi="Arial" w:cs="Arial"/>
              </w:rPr>
            </w:pPr>
            <w:r>
              <w:rPr>
                <w:rFonts w:ascii="Arial" w:hAnsi="Arial" w:cs="Arial"/>
              </w:rPr>
              <w:t>X</w:t>
            </w:r>
          </w:p>
        </w:tc>
        <w:tc>
          <w:tcPr>
            <w:tcW w:w="709" w:type="dxa"/>
          </w:tcPr>
          <w:p w:rsidR="00ED13F6" w:rsidRPr="00F607B2" w:rsidRDefault="00ED13F6" w:rsidP="00B91EE6">
            <w:pPr>
              <w:jc w:val="both"/>
              <w:rPr>
                <w:rFonts w:ascii="Arial" w:hAnsi="Arial" w:cs="Arial"/>
              </w:rPr>
            </w:pPr>
          </w:p>
        </w:tc>
        <w:tc>
          <w:tcPr>
            <w:tcW w:w="708" w:type="dxa"/>
          </w:tcPr>
          <w:p w:rsidR="00ED13F6" w:rsidRPr="00F607B2" w:rsidRDefault="00ED13F6" w:rsidP="00B91EE6">
            <w:pPr>
              <w:jc w:val="both"/>
              <w:rPr>
                <w:rFonts w:ascii="Arial" w:hAnsi="Arial" w:cs="Arial"/>
              </w:rPr>
            </w:pPr>
          </w:p>
        </w:tc>
      </w:tr>
      <w:tr w:rsidR="00ED13F6" w:rsidRPr="00F607B2" w:rsidTr="00B91EE6">
        <w:tc>
          <w:tcPr>
            <w:tcW w:w="6629" w:type="dxa"/>
            <w:vAlign w:val="bottom"/>
          </w:tcPr>
          <w:p w:rsidR="00ED13F6" w:rsidRPr="00F607B2" w:rsidRDefault="00ED13F6" w:rsidP="00B91EE6">
            <w:pPr>
              <w:jc w:val="both"/>
              <w:rPr>
                <w:rFonts w:ascii="Arial" w:hAnsi="Arial" w:cs="Arial"/>
                <w:color w:val="000000"/>
              </w:rPr>
            </w:pPr>
            <w:r w:rsidRPr="00F607B2">
              <w:rPr>
                <w:rFonts w:ascii="Arial" w:hAnsi="Arial" w:cs="Arial"/>
                <w:color w:val="000000"/>
              </w:rPr>
              <w:t>Night working</w:t>
            </w:r>
          </w:p>
        </w:tc>
        <w:tc>
          <w:tcPr>
            <w:tcW w:w="709" w:type="dxa"/>
          </w:tcPr>
          <w:p w:rsidR="00ED13F6" w:rsidRPr="00F607B2" w:rsidRDefault="00ED13F6" w:rsidP="00B91EE6">
            <w:pPr>
              <w:jc w:val="both"/>
              <w:rPr>
                <w:rFonts w:ascii="Arial" w:hAnsi="Arial" w:cs="Arial"/>
              </w:rPr>
            </w:pPr>
            <w:r w:rsidRPr="00F607B2">
              <w:rPr>
                <w:rFonts w:ascii="Arial" w:hAnsi="Arial" w:cs="Arial"/>
              </w:rPr>
              <w:t>Y</w:t>
            </w:r>
          </w:p>
        </w:tc>
        <w:tc>
          <w:tcPr>
            <w:tcW w:w="770" w:type="dxa"/>
          </w:tcPr>
          <w:p w:rsidR="00ED13F6" w:rsidRPr="00F607B2" w:rsidRDefault="00ED13F6" w:rsidP="00B91EE6">
            <w:pPr>
              <w:jc w:val="both"/>
              <w:rPr>
                <w:rFonts w:ascii="Arial" w:hAnsi="Arial" w:cs="Arial"/>
              </w:rPr>
            </w:pPr>
          </w:p>
        </w:tc>
        <w:tc>
          <w:tcPr>
            <w:tcW w:w="789" w:type="dxa"/>
          </w:tcPr>
          <w:p w:rsidR="00ED13F6" w:rsidRPr="00F607B2" w:rsidRDefault="00ED13F6" w:rsidP="00B91EE6">
            <w:pPr>
              <w:jc w:val="both"/>
              <w:rPr>
                <w:rFonts w:ascii="Arial" w:hAnsi="Arial" w:cs="Arial"/>
              </w:rPr>
            </w:pPr>
          </w:p>
        </w:tc>
        <w:tc>
          <w:tcPr>
            <w:tcW w:w="709" w:type="dxa"/>
          </w:tcPr>
          <w:p w:rsidR="00ED13F6" w:rsidRPr="00F607B2" w:rsidRDefault="00ED13F6" w:rsidP="00B91EE6">
            <w:pPr>
              <w:jc w:val="both"/>
              <w:rPr>
                <w:rFonts w:ascii="Arial" w:hAnsi="Arial" w:cs="Arial"/>
              </w:rPr>
            </w:pPr>
          </w:p>
        </w:tc>
        <w:tc>
          <w:tcPr>
            <w:tcW w:w="708" w:type="dxa"/>
          </w:tcPr>
          <w:p w:rsidR="00ED13F6" w:rsidRPr="00F607B2" w:rsidRDefault="00ED13F6" w:rsidP="00B91EE6">
            <w:pPr>
              <w:jc w:val="both"/>
              <w:rPr>
                <w:rFonts w:ascii="Arial" w:hAnsi="Arial" w:cs="Arial"/>
              </w:rPr>
            </w:pPr>
            <w:r>
              <w:rPr>
                <w:rFonts w:ascii="Arial" w:hAnsi="Arial" w:cs="Arial"/>
              </w:rPr>
              <w:t>X</w:t>
            </w:r>
          </w:p>
        </w:tc>
      </w:tr>
      <w:tr w:rsidR="00ED13F6" w:rsidRPr="00F607B2" w:rsidTr="00B91EE6">
        <w:tc>
          <w:tcPr>
            <w:tcW w:w="6629" w:type="dxa"/>
            <w:vAlign w:val="bottom"/>
          </w:tcPr>
          <w:p w:rsidR="00ED13F6" w:rsidRPr="00F607B2" w:rsidRDefault="00ED13F6" w:rsidP="00B91EE6">
            <w:pPr>
              <w:jc w:val="both"/>
              <w:rPr>
                <w:rFonts w:ascii="Arial" w:hAnsi="Arial" w:cs="Arial"/>
                <w:color w:val="000000"/>
              </w:rPr>
            </w:pPr>
            <w:r w:rsidRPr="00F607B2">
              <w:rPr>
                <w:rFonts w:ascii="Arial" w:hAnsi="Arial" w:cs="Arial"/>
                <w:color w:val="000000"/>
              </w:rPr>
              <w:t>Electrical work</w:t>
            </w:r>
          </w:p>
        </w:tc>
        <w:tc>
          <w:tcPr>
            <w:tcW w:w="709" w:type="dxa"/>
          </w:tcPr>
          <w:p w:rsidR="00ED13F6" w:rsidRPr="00F607B2" w:rsidRDefault="00ED13F6" w:rsidP="00B91EE6">
            <w:pPr>
              <w:jc w:val="both"/>
              <w:rPr>
                <w:rFonts w:ascii="Arial" w:hAnsi="Arial" w:cs="Arial"/>
              </w:rPr>
            </w:pPr>
            <w:r w:rsidRPr="00F607B2">
              <w:rPr>
                <w:rFonts w:ascii="Arial" w:hAnsi="Arial" w:cs="Arial"/>
              </w:rPr>
              <w:t>Y</w:t>
            </w:r>
          </w:p>
        </w:tc>
        <w:tc>
          <w:tcPr>
            <w:tcW w:w="770" w:type="dxa"/>
          </w:tcPr>
          <w:p w:rsidR="00ED13F6" w:rsidRPr="00F607B2" w:rsidRDefault="00ED13F6" w:rsidP="00B91EE6">
            <w:pPr>
              <w:jc w:val="both"/>
              <w:rPr>
                <w:rFonts w:ascii="Arial" w:hAnsi="Arial" w:cs="Arial"/>
              </w:rPr>
            </w:pPr>
          </w:p>
        </w:tc>
        <w:tc>
          <w:tcPr>
            <w:tcW w:w="789" w:type="dxa"/>
          </w:tcPr>
          <w:p w:rsidR="00ED13F6" w:rsidRPr="00F607B2" w:rsidRDefault="00ED13F6" w:rsidP="00B91EE6">
            <w:pPr>
              <w:jc w:val="both"/>
              <w:rPr>
                <w:rFonts w:ascii="Arial" w:hAnsi="Arial" w:cs="Arial"/>
              </w:rPr>
            </w:pPr>
            <w:r>
              <w:rPr>
                <w:rFonts w:ascii="Arial" w:hAnsi="Arial" w:cs="Arial"/>
              </w:rPr>
              <w:t>X</w:t>
            </w:r>
          </w:p>
        </w:tc>
        <w:tc>
          <w:tcPr>
            <w:tcW w:w="709" w:type="dxa"/>
          </w:tcPr>
          <w:p w:rsidR="00ED13F6" w:rsidRPr="00F607B2" w:rsidRDefault="00ED13F6" w:rsidP="00B91EE6">
            <w:pPr>
              <w:jc w:val="both"/>
              <w:rPr>
                <w:rFonts w:ascii="Arial" w:hAnsi="Arial" w:cs="Arial"/>
              </w:rPr>
            </w:pPr>
          </w:p>
        </w:tc>
        <w:tc>
          <w:tcPr>
            <w:tcW w:w="708" w:type="dxa"/>
          </w:tcPr>
          <w:p w:rsidR="00ED13F6" w:rsidRPr="00F607B2" w:rsidRDefault="00ED13F6" w:rsidP="00B91EE6">
            <w:pPr>
              <w:jc w:val="both"/>
              <w:rPr>
                <w:rFonts w:ascii="Arial" w:hAnsi="Arial" w:cs="Arial"/>
              </w:rPr>
            </w:pPr>
          </w:p>
        </w:tc>
      </w:tr>
      <w:tr w:rsidR="00ED13F6" w:rsidRPr="00F607B2" w:rsidTr="00B91EE6">
        <w:tc>
          <w:tcPr>
            <w:tcW w:w="6629" w:type="dxa"/>
          </w:tcPr>
          <w:p w:rsidR="00ED13F6" w:rsidRPr="00F607B2" w:rsidRDefault="00ED13F6" w:rsidP="00B91EE6">
            <w:pPr>
              <w:jc w:val="both"/>
              <w:rPr>
                <w:rFonts w:ascii="Arial" w:hAnsi="Arial" w:cs="Arial"/>
              </w:rPr>
            </w:pPr>
            <w:r>
              <w:rPr>
                <w:rFonts w:ascii="Arial" w:hAnsi="Arial" w:cs="Arial"/>
              </w:rPr>
              <w:t xml:space="preserve">Physical Effort </w:t>
            </w:r>
          </w:p>
        </w:tc>
        <w:tc>
          <w:tcPr>
            <w:tcW w:w="709" w:type="dxa"/>
          </w:tcPr>
          <w:p w:rsidR="00ED13F6" w:rsidRDefault="00ED13F6" w:rsidP="00B91EE6">
            <w:r w:rsidRPr="00A52C35">
              <w:rPr>
                <w:rFonts w:ascii="Arial" w:hAnsi="Arial" w:cs="Arial"/>
              </w:rPr>
              <w:t>Y</w:t>
            </w:r>
          </w:p>
        </w:tc>
        <w:tc>
          <w:tcPr>
            <w:tcW w:w="770" w:type="dxa"/>
          </w:tcPr>
          <w:p w:rsidR="00ED13F6" w:rsidRPr="00F607B2" w:rsidRDefault="00ED13F6" w:rsidP="00B91EE6">
            <w:pPr>
              <w:jc w:val="both"/>
              <w:rPr>
                <w:rFonts w:ascii="Arial" w:hAnsi="Arial" w:cs="Arial"/>
              </w:rPr>
            </w:pPr>
          </w:p>
        </w:tc>
        <w:tc>
          <w:tcPr>
            <w:tcW w:w="789" w:type="dxa"/>
          </w:tcPr>
          <w:p w:rsidR="00ED13F6" w:rsidRPr="00F607B2" w:rsidRDefault="00ED13F6" w:rsidP="00B91EE6">
            <w:pPr>
              <w:jc w:val="both"/>
              <w:rPr>
                <w:rFonts w:ascii="Arial" w:hAnsi="Arial" w:cs="Arial"/>
              </w:rPr>
            </w:pPr>
          </w:p>
        </w:tc>
        <w:tc>
          <w:tcPr>
            <w:tcW w:w="709" w:type="dxa"/>
          </w:tcPr>
          <w:p w:rsidR="00ED13F6" w:rsidRPr="00F607B2" w:rsidRDefault="00ED13F6" w:rsidP="00B91EE6">
            <w:pPr>
              <w:jc w:val="both"/>
              <w:rPr>
                <w:rFonts w:ascii="Arial" w:hAnsi="Arial" w:cs="Arial"/>
              </w:rPr>
            </w:pPr>
          </w:p>
        </w:tc>
        <w:tc>
          <w:tcPr>
            <w:tcW w:w="708" w:type="dxa"/>
          </w:tcPr>
          <w:p w:rsidR="00ED13F6" w:rsidRPr="00F607B2" w:rsidRDefault="00ED13F6" w:rsidP="00B91EE6">
            <w:pPr>
              <w:jc w:val="both"/>
              <w:rPr>
                <w:rFonts w:ascii="Arial" w:hAnsi="Arial" w:cs="Arial"/>
              </w:rPr>
            </w:pPr>
            <w:r>
              <w:rPr>
                <w:rFonts w:ascii="Arial" w:hAnsi="Arial" w:cs="Arial"/>
              </w:rPr>
              <w:t>X</w:t>
            </w:r>
          </w:p>
        </w:tc>
      </w:tr>
      <w:tr w:rsidR="00ED13F6" w:rsidRPr="00F607B2" w:rsidTr="00B91EE6">
        <w:tc>
          <w:tcPr>
            <w:tcW w:w="6629" w:type="dxa"/>
          </w:tcPr>
          <w:p w:rsidR="00ED13F6" w:rsidRPr="00F607B2" w:rsidRDefault="00ED13F6" w:rsidP="00B91EE6">
            <w:pPr>
              <w:jc w:val="both"/>
              <w:rPr>
                <w:rFonts w:ascii="Arial" w:hAnsi="Arial" w:cs="Arial"/>
              </w:rPr>
            </w:pPr>
            <w:r>
              <w:rPr>
                <w:rFonts w:ascii="Arial" w:hAnsi="Arial" w:cs="Arial"/>
              </w:rPr>
              <w:t xml:space="preserve">Mental Effort </w:t>
            </w:r>
          </w:p>
        </w:tc>
        <w:tc>
          <w:tcPr>
            <w:tcW w:w="709" w:type="dxa"/>
          </w:tcPr>
          <w:p w:rsidR="00ED13F6" w:rsidRDefault="00ED13F6" w:rsidP="00B91EE6">
            <w:r w:rsidRPr="00A52C35">
              <w:rPr>
                <w:rFonts w:ascii="Arial" w:hAnsi="Arial" w:cs="Arial"/>
              </w:rPr>
              <w:t>Y</w:t>
            </w:r>
          </w:p>
        </w:tc>
        <w:tc>
          <w:tcPr>
            <w:tcW w:w="770" w:type="dxa"/>
          </w:tcPr>
          <w:p w:rsidR="00ED13F6" w:rsidRPr="00F607B2" w:rsidRDefault="00ED13F6" w:rsidP="00B91EE6">
            <w:pPr>
              <w:jc w:val="both"/>
              <w:rPr>
                <w:rFonts w:ascii="Arial" w:hAnsi="Arial" w:cs="Arial"/>
              </w:rPr>
            </w:pPr>
          </w:p>
        </w:tc>
        <w:tc>
          <w:tcPr>
            <w:tcW w:w="789" w:type="dxa"/>
          </w:tcPr>
          <w:p w:rsidR="00ED13F6" w:rsidRPr="00F607B2" w:rsidRDefault="00ED13F6" w:rsidP="00B91EE6">
            <w:pPr>
              <w:jc w:val="both"/>
              <w:rPr>
                <w:rFonts w:ascii="Arial" w:hAnsi="Arial" w:cs="Arial"/>
              </w:rPr>
            </w:pPr>
          </w:p>
        </w:tc>
        <w:tc>
          <w:tcPr>
            <w:tcW w:w="709" w:type="dxa"/>
          </w:tcPr>
          <w:p w:rsidR="00ED13F6" w:rsidRPr="00F607B2" w:rsidRDefault="00ED13F6" w:rsidP="00B91EE6">
            <w:pPr>
              <w:jc w:val="both"/>
              <w:rPr>
                <w:rFonts w:ascii="Arial" w:hAnsi="Arial" w:cs="Arial"/>
              </w:rPr>
            </w:pPr>
          </w:p>
        </w:tc>
        <w:tc>
          <w:tcPr>
            <w:tcW w:w="708" w:type="dxa"/>
          </w:tcPr>
          <w:p w:rsidR="00ED13F6" w:rsidRPr="00F607B2" w:rsidRDefault="00ED13F6" w:rsidP="00B91EE6">
            <w:pPr>
              <w:jc w:val="both"/>
              <w:rPr>
                <w:rFonts w:ascii="Arial" w:hAnsi="Arial" w:cs="Arial"/>
              </w:rPr>
            </w:pPr>
            <w:r>
              <w:rPr>
                <w:rFonts w:ascii="Arial" w:hAnsi="Arial" w:cs="Arial"/>
              </w:rPr>
              <w:t>X</w:t>
            </w:r>
          </w:p>
        </w:tc>
      </w:tr>
      <w:tr w:rsidR="00ED13F6" w:rsidRPr="00F607B2" w:rsidTr="00B91EE6">
        <w:tc>
          <w:tcPr>
            <w:tcW w:w="6629" w:type="dxa"/>
          </w:tcPr>
          <w:p w:rsidR="00ED13F6" w:rsidRPr="00F607B2" w:rsidRDefault="00ED13F6" w:rsidP="00B91EE6">
            <w:pPr>
              <w:jc w:val="both"/>
              <w:rPr>
                <w:rFonts w:ascii="Arial" w:hAnsi="Arial" w:cs="Arial"/>
              </w:rPr>
            </w:pPr>
            <w:r>
              <w:rPr>
                <w:rFonts w:ascii="Arial" w:hAnsi="Arial" w:cs="Arial"/>
              </w:rPr>
              <w:t xml:space="preserve">Emotional Effort </w:t>
            </w:r>
          </w:p>
        </w:tc>
        <w:tc>
          <w:tcPr>
            <w:tcW w:w="709" w:type="dxa"/>
          </w:tcPr>
          <w:p w:rsidR="00ED13F6" w:rsidRDefault="00ED13F6" w:rsidP="00B91EE6">
            <w:r w:rsidRPr="00A52C35">
              <w:rPr>
                <w:rFonts w:ascii="Arial" w:hAnsi="Arial" w:cs="Arial"/>
              </w:rPr>
              <w:t>Y</w:t>
            </w:r>
          </w:p>
        </w:tc>
        <w:tc>
          <w:tcPr>
            <w:tcW w:w="770" w:type="dxa"/>
          </w:tcPr>
          <w:p w:rsidR="00ED13F6" w:rsidRPr="00F607B2" w:rsidRDefault="00ED13F6" w:rsidP="00B91EE6">
            <w:pPr>
              <w:jc w:val="both"/>
              <w:rPr>
                <w:rFonts w:ascii="Arial" w:hAnsi="Arial" w:cs="Arial"/>
              </w:rPr>
            </w:pPr>
          </w:p>
        </w:tc>
        <w:tc>
          <w:tcPr>
            <w:tcW w:w="789" w:type="dxa"/>
          </w:tcPr>
          <w:p w:rsidR="00ED13F6" w:rsidRPr="00F607B2" w:rsidRDefault="00ED13F6" w:rsidP="00B91EE6">
            <w:pPr>
              <w:jc w:val="both"/>
              <w:rPr>
                <w:rFonts w:ascii="Arial" w:hAnsi="Arial" w:cs="Arial"/>
              </w:rPr>
            </w:pPr>
          </w:p>
        </w:tc>
        <w:tc>
          <w:tcPr>
            <w:tcW w:w="709" w:type="dxa"/>
          </w:tcPr>
          <w:p w:rsidR="00ED13F6" w:rsidRPr="00F607B2" w:rsidRDefault="00ED13F6" w:rsidP="00B91EE6">
            <w:pPr>
              <w:jc w:val="both"/>
              <w:rPr>
                <w:rFonts w:ascii="Arial" w:hAnsi="Arial" w:cs="Arial"/>
              </w:rPr>
            </w:pPr>
          </w:p>
        </w:tc>
        <w:tc>
          <w:tcPr>
            <w:tcW w:w="708" w:type="dxa"/>
          </w:tcPr>
          <w:p w:rsidR="00ED13F6" w:rsidRPr="00F607B2" w:rsidRDefault="00ED13F6" w:rsidP="00B91EE6">
            <w:pPr>
              <w:jc w:val="both"/>
              <w:rPr>
                <w:rFonts w:ascii="Arial" w:hAnsi="Arial" w:cs="Arial"/>
              </w:rPr>
            </w:pPr>
            <w:r>
              <w:rPr>
                <w:rFonts w:ascii="Arial" w:hAnsi="Arial" w:cs="Arial"/>
              </w:rPr>
              <w:t>X</w:t>
            </w:r>
          </w:p>
        </w:tc>
      </w:tr>
      <w:tr w:rsidR="00ED13F6" w:rsidRPr="00F607B2" w:rsidTr="00B91EE6">
        <w:tc>
          <w:tcPr>
            <w:tcW w:w="6629" w:type="dxa"/>
          </w:tcPr>
          <w:p w:rsidR="00ED13F6" w:rsidRPr="00F607B2" w:rsidRDefault="00ED13F6" w:rsidP="00B91EE6">
            <w:pPr>
              <w:jc w:val="both"/>
              <w:rPr>
                <w:rFonts w:ascii="Arial" w:hAnsi="Arial" w:cs="Arial"/>
              </w:rPr>
            </w:pPr>
            <w:r w:rsidRPr="00F607B2">
              <w:rPr>
                <w:rFonts w:ascii="Arial" w:hAnsi="Arial" w:cs="Arial"/>
              </w:rPr>
              <w:t>Working in isolation</w:t>
            </w:r>
          </w:p>
        </w:tc>
        <w:tc>
          <w:tcPr>
            <w:tcW w:w="709" w:type="dxa"/>
          </w:tcPr>
          <w:p w:rsidR="00ED13F6" w:rsidRPr="00F607B2" w:rsidRDefault="00ED13F6" w:rsidP="00B91EE6">
            <w:pPr>
              <w:jc w:val="both"/>
              <w:rPr>
                <w:rFonts w:ascii="Arial" w:hAnsi="Arial" w:cs="Arial"/>
              </w:rPr>
            </w:pPr>
            <w:r w:rsidRPr="00F607B2">
              <w:rPr>
                <w:rFonts w:ascii="Arial" w:hAnsi="Arial" w:cs="Arial"/>
              </w:rPr>
              <w:t>Y</w:t>
            </w:r>
          </w:p>
        </w:tc>
        <w:tc>
          <w:tcPr>
            <w:tcW w:w="770" w:type="dxa"/>
          </w:tcPr>
          <w:p w:rsidR="00ED13F6" w:rsidRPr="00F607B2" w:rsidRDefault="00ED13F6" w:rsidP="00B91EE6">
            <w:pPr>
              <w:jc w:val="both"/>
              <w:rPr>
                <w:rFonts w:ascii="Arial" w:hAnsi="Arial" w:cs="Arial"/>
              </w:rPr>
            </w:pPr>
          </w:p>
        </w:tc>
        <w:tc>
          <w:tcPr>
            <w:tcW w:w="789" w:type="dxa"/>
          </w:tcPr>
          <w:p w:rsidR="00ED13F6" w:rsidRPr="00F607B2" w:rsidRDefault="00ED13F6" w:rsidP="00B91EE6">
            <w:pPr>
              <w:jc w:val="both"/>
              <w:rPr>
                <w:rFonts w:ascii="Arial" w:hAnsi="Arial" w:cs="Arial"/>
              </w:rPr>
            </w:pPr>
          </w:p>
        </w:tc>
        <w:tc>
          <w:tcPr>
            <w:tcW w:w="709" w:type="dxa"/>
          </w:tcPr>
          <w:p w:rsidR="00ED13F6" w:rsidRPr="00F607B2" w:rsidRDefault="00ED13F6" w:rsidP="00B91EE6">
            <w:pPr>
              <w:jc w:val="both"/>
              <w:rPr>
                <w:rFonts w:ascii="Arial" w:hAnsi="Arial" w:cs="Arial"/>
              </w:rPr>
            </w:pPr>
          </w:p>
        </w:tc>
        <w:tc>
          <w:tcPr>
            <w:tcW w:w="708" w:type="dxa"/>
          </w:tcPr>
          <w:p w:rsidR="00ED13F6" w:rsidRPr="00F607B2" w:rsidRDefault="00ED13F6" w:rsidP="00B91EE6">
            <w:pPr>
              <w:jc w:val="both"/>
              <w:rPr>
                <w:rFonts w:ascii="Arial" w:hAnsi="Arial" w:cs="Arial"/>
              </w:rPr>
            </w:pPr>
            <w:r>
              <w:rPr>
                <w:rFonts w:ascii="Arial" w:hAnsi="Arial" w:cs="Arial"/>
              </w:rPr>
              <w:t>X</w:t>
            </w:r>
          </w:p>
        </w:tc>
      </w:tr>
      <w:tr w:rsidR="00ED13F6" w:rsidRPr="00F607B2" w:rsidTr="00B91EE6">
        <w:tc>
          <w:tcPr>
            <w:tcW w:w="6629" w:type="dxa"/>
          </w:tcPr>
          <w:p w:rsidR="00ED13F6" w:rsidRPr="00F607B2" w:rsidRDefault="00ED13F6" w:rsidP="00B91EE6">
            <w:pPr>
              <w:jc w:val="both"/>
              <w:rPr>
                <w:rFonts w:ascii="Arial" w:hAnsi="Arial" w:cs="Arial"/>
              </w:rPr>
            </w:pPr>
            <w:r w:rsidRPr="00F607B2">
              <w:rPr>
                <w:rFonts w:ascii="Arial" w:hAnsi="Arial" w:cs="Arial"/>
              </w:rPr>
              <w:t>Challenging behaviour</w:t>
            </w:r>
          </w:p>
        </w:tc>
        <w:tc>
          <w:tcPr>
            <w:tcW w:w="709" w:type="dxa"/>
          </w:tcPr>
          <w:p w:rsidR="00ED13F6" w:rsidRPr="00F607B2" w:rsidRDefault="00ED13F6" w:rsidP="00B91EE6">
            <w:pPr>
              <w:jc w:val="both"/>
              <w:rPr>
                <w:rFonts w:ascii="Arial" w:hAnsi="Arial" w:cs="Arial"/>
              </w:rPr>
            </w:pPr>
            <w:r w:rsidRPr="00F607B2">
              <w:rPr>
                <w:rFonts w:ascii="Arial" w:hAnsi="Arial" w:cs="Arial"/>
              </w:rPr>
              <w:t>Y</w:t>
            </w:r>
          </w:p>
        </w:tc>
        <w:tc>
          <w:tcPr>
            <w:tcW w:w="770" w:type="dxa"/>
          </w:tcPr>
          <w:p w:rsidR="00ED13F6" w:rsidRPr="00F607B2" w:rsidRDefault="00ED13F6" w:rsidP="00B91EE6">
            <w:pPr>
              <w:jc w:val="both"/>
              <w:rPr>
                <w:rFonts w:ascii="Arial" w:hAnsi="Arial" w:cs="Arial"/>
              </w:rPr>
            </w:pPr>
          </w:p>
        </w:tc>
        <w:tc>
          <w:tcPr>
            <w:tcW w:w="789" w:type="dxa"/>
          </w:tcPr>
          <w:p w:rsidR="00ED13F6" w:rsidRPr="00F607B2" w:rsidRDefault="00ED13F6" w:rsidP="00B91EE6">
            <w:pPr>
              <w:jc w:val="both"/>
              <w:rPr>
                <w:rFonts w:ascii="Arial" w:hAnsi="Arial" w:cs="Arial"/>
              </w:rPr>
            </w:pPr>
          </w:p>
        </w:tc>
        <w:tc>
          <w:tcPr>
            <w:tcW w:w="709" w:type="dxa"/>
          </w:tcPr>
          <w:p w:rsidR="00ED13F6" w:rsidRPr="00F607B2" w:rsidRDefault="00ED13F6" w:rsidP="00B91EE6">
            <w:pPr>
              <w:jc w:val="both"/>
              <w:rPr>
                <w:rFonts w:ascii="Arial" w:hAnsi="Arial" w:cs="Arial"/>
              </w:rPr>
            </w:pPr>
          </w:p>
        </w:tc>
        <w:tc>
          <w:tcPr>
            <w:tcW w:w="708" w:type="dxa"/>
          </w:tcPr>
          <w:p w:rsidR="00ED13F6" w:rsidRPr="00F607B2" w:rsidRDefault="00ED13F6" w:rsidP="00B91EE6">
            <w:pPr>
              <w:jc w:val="both"/>
              <w:rPr>
                <w:rFonts w:ascii="Arial" w:hAnsi="Arial" w:cs="Arial"/>
              </w:rPr>
            </w:pPr>
            <w:r>
              <w:rPr>
                <w:rFonts w:ascii="Arial" w:hAnsi="Arial" w:cs="Arial"/>
              </w:rPr>
              <w:t>X</w:t>
            </w:r>
          </w:p>
        </w:tc>
      </w:tr>
    </w:tbl>
    <w:p w:rsidR="00ED13F6" w:rsidRDefault="00ED13F6" w:rsidP="00ED13F6">
      <w:pPr>
        <w:tabs>
          <w:tab w:val="left" w:pos="1080"/>
        </w:tabs>
        <w:rPr>
          <w:rFonts w:ascii="Arial" w:hAnsi="Arial" w:cs="Arial"/>
        </w:rPr>
      </w:pPr>
    </w:p>
    <w:p w:rsidR="00546D2C" w:rsidRDefault="00966C55"/>
    <w:sectPr w:rsidR="00546D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66C55">
      <w:pPr>
        <w:spacing w:after="0" w:line="240" w:lineRule="auto"/>
      </w:pPr>
      <w:r>
        <w:separator/>
      </w:r>
    </w:p>
  </w:endnote>
  <w:endnote w:type="continuationSeparator" w:id="0">
    <w:p w:rsidR="00000000" w:rsidRDefault="0096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0F1" w:rsidRDefault="00ED13F6">
    <w:pPr>
      <w:pStyle w:val="Footer"/>
    </w:pPr>
    <w:r w:rsidRPr="00834D81">
      <w:rPr>
        <w:rFonts w:ascii="Arial" w:hAnsi="Arial" w:cs="Arial"/>
        <w:sz w:val="20"/>
      </w:rPr>
      <w:t>JM0718 – Formally matched on 05/04/2024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66C55">
      <w:pPr>
        <w:spacing w:after="0" w:line="240" w:lineRule="auto"/>
      </w:pPr>
      <w:r>
        <w:separator/>
      </w:r>
    </w:p>
  </w:footnote>
  <w:footnote w:type="continuationSeparator" w:id="0">
    <w:p w:rsidR="00000000" w:rsidRDefault="00966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0F1" w:rsidRDefault="00966C55">
    <w:pPr>
      <w:pStyle w:val="Header"/>
    </w:pPr>
  </w:p>
  <w:p w:rsidR="000270F1" w:rsidRDefault="00966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10C6364"/>
    <w:lvl w:ilvl="0" w:tplc="8DB6E7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36B90"/>
    <w:multiLevelType w:val="hybridMultilevel"/>
    <w:tmpl w:val="AD40EA60"/>
    <w:lvl w:ilvl="0" w:tplc="0D84CB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A611AD"/>
    <w:multiLevelType w:val="hybridMultilevel"/>
    <w:tmpl w:val="1BB2E014"/>
    <w:lvl w:ilvl="0" w:tplc="DD7C77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872255"/>
    <w:multiLevelType w:val="hybridMultilevel"/>
    <w:tmpl w:val="A3267288"/>
    <w:lvl w:ilvl="0" w:tplc="08090001">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4" w15:restartNumberingAfterBreak="0">
    <w:nsid w:val="38816C5D"/>
    <w:multiLevelType w:val="multilevel"/>
    <w:tmpl w:val="D95C3F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CB23070"/>
    <w:multiLevelType w:val="multilevel"/>
    <w:tmpl w:val="22EE4D92"/>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E3F4A3B"/>
    <w:multiLevelType w:val="multilevel"/>
    <w:tmpl w:val="FD487A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79D0637"/>
    <w:multiLevelType w:val="hybridMultilevel"/>
    <w:tmpl w:val="3440FDB4"/>
    <w:lvl w:ilvl="0" w:tplc="8DB6E7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3435AF"/>
    <w:multiLevelType w:val="hybridMultilevel"/>
    <w:tmpl w:val="23F831B2"/>
    <w:lvl w:ilvl="0" w:tplc="0D84CB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C17157"/>
    <w:multiLevelType w:val="hybridMultilevel"/>
    <w:tmpl w:val="C2061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423509"/>
    <w:multiLevelType w:val="hybridMultilevel"/>
    <w:tmpl w:val="BA583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8A6779"/>
    <w:multiLevelType w:val="hybridMultilevel"/>
    <w:tmpl w:val="1ED89920"/>
    <w:lvl w:ilvl="0" w:tplc="8DB6E7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7A0088"/>
    <w:multiLevelType w:val="multilevel"/>
    <w:tmpl w:val="313E8D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EC75460"/>
    <w:multiLevelType w:val="hybridMultilevel"/>
    <w:tmpl w:val="6F5E0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6"/>
  </w:num>
  <w:num w:numId="4">
    <w:abstractNumId w:val="12"/>
  </w:num>
  <w:num w:numId="5">
    <w:abstractNumId w:val="4"/>
  </w:num>
  <w:num w:numId="6">
    <w:abstractNumId w:val="10"/>
  </w:num>
  <w:num w:numId="7">
    <w:abstractNumId w:val="5"/>
  </w:num>
  <w:num w:numId="8">
    <w:abstractNumId w:val="9"/>
  </w:num>
  <w:num w:numId="9">
    <w:abstractNumId w:val="7"/>
  </w:num>
  <w:num w:numId="10">
    <w:abstractNumId w:val="11"/>
  </w:num>
  <w:num w:numId="11">
    <w:abstractNumId w:val="1"/>
  </w:num>
  <w:num w:numId="12">
    <w:abstractNumId w:val="8"/>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F6"/>
    <w:rsid w:val="00966C55"/>
    <w:rsid w:val="00D739C4"/>
    <w:rsid w:val="00E16430"/>
    <w:rsid w:val="00ED1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327B3-47C8-4A1B-A024-E896E483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3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13F6"/>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ED13F6"/>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ED1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3F6"/>
  </w:style>
  <w:style w:type="paragraph" w:styleId="Footer">
    <w:name w:val="footer"/>
    <w:basedOn w:val="Normal"/>
    <w:link w:val="FooterChar"/>
    <w:uiPriority w:val="99"/>
    <w:unhideWhenUsed/>
    <w:rsid w:val="00ED1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3F6"/>
  </w:style>
  <w:style w:type="paragraph" w:customStyle="1" w:styleId="paragraph">
    <w:name w:val="paragraph"/>
    <w:basedOn w:val="Normal"/>
    <w:rsid w:val="00ED13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13F6"/>
  </w:style>
  <w:style w:type="character" w:customStyle="1" w:styleId="eop">
    <w:name w:val="eop"/>
    <w:basedOn w:val="DefaultParagraphFont"/>
    <w:rsid w:val="00ED13F6"/>
  </w:style>
  <w:style w:type="paragraph" w:styleId="ListParagraph">
    <w:name w:val="List Paragraph"/>
    <w:basedOn w:val="Normal"/>
    <w:qFormat/>
    <w:rsid w:val="00ED13F6"/>
    <w:pPr>
      <w:spacing w:before="200" w:line="240" w:lineRule="auto"/>
      <w:ind w:left="720"/>
      <w:jc w:val="both"/>
    </w:pPr>
    <w:rPr>
      <w:rFonts w:ascii="Arial" w:eastAsia="Times New Roman" w:hAnsi="Arial" w:cs="Times New Roman"/>
      <w:szCs w:val="24"/>
      <w:lang w:eastAsia="en-GB"/>
    </w:rPr>
  </w:style>
  <w:style w:type="paragraph" w:styleId="CommentText">
    <w:name w:val="annotation text"/>
    <w:basedOn w:val="Normal"/>
    <w:link w:val="CommentTextChar"/>
    <w:unhideWhenUsed/>
    <w:rsid w:val="00ED13F6"/>
    <w:pPr>
      <w:spacing w:line="240" w:lineRule="auto"/>
    </w:pPr>
    <w:rPr>
      <w:sz w:val="20"/>
      <w:szCs w:val="20"/>
    </w:rPr>
  </w:style>
  <w:style w:type="character" w:customStyle="1" w:styleId="CommentTextChar">
    <w:name w:val="Comment Text Char"/>
    <w:basedOn w:val="DefaultParagraphFont"/>
    <w:link w:val="CommentText"/>
    <w:rsid w:val="00ED13F6"/>
    <w:rPr>
      <w:sz w:val="20"/>
      <w:szCs w:val="20"/>
    </w:rPr>
  </w:style>
  <w:style w:type="character" w:customStyle="1" w:styleId="wbzude">
    <w:name w:val="wbzude"/>
    <w:basedOn w:val="DefaultParagraphFont"/>
    <w:rsid w:val="00ED1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4CD788-485E-4656-8229-224401776924}"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7F739400-D164-4C56-B56A-18D45B4E67EC}">
      <dgm:prSet phldrT="[Text]" custT="1"/>
      <dgm:spPr>
        <a:solidFill>
          <a:schemeClr val="tx2"/>
        </a:solidFill>
        <a:ln w="19050">
          <a:solidFill>
            <a:schemeClr val="accent1">
              <a:lumMod val="75000"/>
            </a:schemeClr>
          </a:solidFill>
        </a:ln>
      </dgm:spPr>
      <dgm:t>
        <a:bodyPr/>
        <a:lstStyle/>
        <a:p>
          <a:r>
            <a:rPr lang="en-GB" sz="1050"/>
            <a:t>Community Services Manager</a:t>
          </a:r>
        </a:p>
      </dgm:t>
    </dgm:pt>
    <dgm:pt modelId="{5939C46E-083B-4ACC-8E5C-79704FA04D42}" type="parTrans" cxnId="{0A330316-04C3-48F5-8885-1B65100D5676}">
      <dgm:prSet/>
      <dgm:spPr/>
      <dgm:t>
        <a:bodyPr/>
        <a:lstStyle/>
        <a:p>
          <a:endParaRPr lang="en-GB"/>
        </a:p>
      </dgm:t>
    </dgm:pt>
    <dgm:pt modelId="{3331F9A9-B31D-4FD4-A336-30C10C3E00EA}" type="sibTrans" cxnId="{0A330316-04C3-48F5-8885-1B65100D5676}">
      <dgm:prSet/>
      <dgm:spPr/>
      <dgm:t>
        <a:bodyPr/>
        <a:lstStyle/>
        <a:p>
          <a:endParaRPr lang="en-GB"/>
        </a:p>
      </dgm:t>
    </dgm:pt>
    <dgm:pt modelId="{D94714CD-7AE1-4260-8919-15C6BA71A77B}">
      <dgm:prSet phldrT="[Text]" custT="1"/>
      <dgm:spPr>
        <a:ln w="19050">
          <a:solidFill>
            <a:schemeClr val="accent1">
              <a:lumMod val="75000"/>
            </a:schemeClr>
          </a:solidFill>
        </a:ln>
      </dgm:spPr>
      <dgm:t>
        <a:bodyPr/>
        <a:lstStyle/>
        <a:p>
          <a:r>
            <a:rPr lang="en-GB" sz="900"/>
            <a:t>Community Nurse Team Leader</a:t>
          </a:r>
        </a:p>
      </dgm:t>
    </dgm:pt>
    <dgm:pt modelId="{FD53762C-C3C9-472C-8AB8-9544E200BD7F}" type="parTrans" cxnId="{868DA3F0-9FE0-438F-87E1-4D899978C779}">
      <dgm:prSet/>
      <dgm:spPr/>
      <dgm:t>
        <a:bodyPr/>
        <a:lstStyle/>
        <a:p>
          <a:endParaRPr lang="en-GB"/>
        </a:p>
      </dgm:t>
    </dgm:pt>
    <dgm:pt modelId="{466988CB-E1B4-4BDD-86B5-B19A97A745B8}" type="sibTrans" cxnId="{868DA3F0-9FE0-438F-87E1-4D899978C779}">
      <dgm:prSet/>
      <dgm:spPr/>
      <dgm:t>
        <a:bodyPr/>
        <a:lstStyle/>
        <a:p>
          <a:endParaRPr lang="en-GB"/>
        </a:p>
      </dgm:t>
    </dgm:pt>
    <dgm:pt modelId="{C2B1F5BB-E0E8-4DF7-986C-F70211478DD8}">
      <dgm:prSet phldrT="[Text]" custT="1"/>
      <dgm:spPr>
        <a:ln w="19050">
          <a:solidFill>
            <a:schemeClr val="tx2"/>
          </a:solidFill>
        </a:ln>
      </dgm:spPr>
      <dgm:t>
        <a:bodyPr/>
        <a:lstStyle/>
        <a:p>
          <a:r>
            <a:rPr lang="en-GB" sz="900"/>
            <a:t>Community Nurse Team Manager</a:t>
          </a:r>
        </a:p>
      </dgm:t>
    </dgm:pt>
    <dgm:pt modelId="{F3DC6C8D-9139-4E2F-BE94-DC656FBB914B}" type="parTrans" cxnId="{509A65D4-7CAC-4BCC-ACD0-77F4F3A1BA75}">
      <dgm:prSet/>
      <dgm:spPr/>
      <dgm:t>
        <a:bodyPr/>
        <a:lstStyle/>
        <a:p>
          <a:endParaRPr lang="en-GB"/>
        </a:p>
      </dgm:t>
    </dgm:pt>
    <dgm:pt modelId="{224A1FCB-32A6-4ED6-8295-EE905CBB2597}" type="sibTrans" cxnId="{509A65D4-7CAC-4BCC-ACD0-77F4F3A1BA75}">
      <dgm:prSet/>
      <dgm:spPr/>
      <dgm:t>
        <a:bodyPr/>
        <a:lstStyle/>
        <a:p>
          <a:endParaRPr lang="en-GB"/>
        </a:p>
      </dgm:t>
    </dgm:pt>
    <dgm:pt modelId="{D9FE9E81-7BCF-4FDF-BFDC-205DFE94CF0A}">
      <dgm:prSet phldrT="[Text]" custT="1"/>
      <dgm:spPr>
        <a:ln w="19050">
          <a:solidFill>
            <a:schemeClr val="accent1">
              <a:lumMod val="75000"/>
            </a:schemeClr>
          </a:solidFill>
        </a:ln>
      </dgm:spPr>
      <dgm:t>
        <a:bodyPr/>
        <a:lstStyle/>
        <a:p>
          <a:r>
            <a:rPr lang="en-GB" sz="900"/>
            <a:t>Sidmouth Hospice at Home CEO </a:t>
          </a:r>
        </a:p>
        <a:p>
          <a:endParaRPr lang="en-GB" sz="900"/>
        </a:p>
      </dgm:t>
    </dgm:pt>
    <dgm:pt modelId="{B17149E4-CCE9-4265-AE73-C0E44F27F1FC}" type="parTrans" cxnId="{54D2C656-BD0B-4CEE-B9B8-7186D592E067}">
      <dgm:prSet/>
      <dgm:spPr/>
      <dgm:t>
        <a:bodyPr/>
        <a:lstStyle/>
        <a:p>
          <a:endParaRPr lang="en-GB"/>
        </a:p>
      </dgm:t>
    </dgm:pt>
    <dgm:pt modelId="{22530701-B0E9-4778-8469-8B485A998E50}" type="sibTrans" cxnId="{54D2C656-BD0B-4CEE-B9B8-7186D592E067}">
      <dgm:prSet/>
      <dgm:spPr/>
      <dgm:t>
        <a:bodyPr/>
        <a:lstStyle/>
        <a:p>
          <a:endParaRPr lang="en-GB"/>
        </a:p>
      </dgm:t>
    </dgm:pt>
    <dgm:pt modelId="{7A8CE83E-77AB-4CFC-87B5-651066220FB8}">
      <dgm:prSet phldrT="[Text]" custT="1"/>
      <dgm:spPr>
        <a:ln w="19050">
          <a:solidFill>
            <a:schemeClr val="accent1">
              <a:lumMod val="75000"/>
            </a:schemeClr>
          </a:solidFill>
        </a:ln>
      </dgm:spPr>
      <dgm:t>
        <a:bodyPr/>
        <a:lstStyle/>
        <a:p>
          <a:r>
            <a:rPr lang="en-GB" sz="900"/>
            <a:t>Nurse Specialist Team Manager Sidmouth Hospice at Home </a:t>
          </a:r>
        </a:p>
      </dgm:t>
    </dgm:pt>
    <dgm:pt modelId="{0F2C7AA3-16F0-4F2C-9921-8F7510C07560}" type="parTrans" cxnId="{767972F6-78BE-45A8-91CE-72E523752767}">
      <dgm:prSet/>
      <dgm:spPr/>
      <dgm:t>
        <a:bodyPr/>
        <a:lstStyle/>
        <a:p>
          <a:endParaRPr lang="en-GB"/>
        </a:p>
      </dgm:t>
    </dgm:pt>
    <dgm:pt modelId="{9652EB68-7AF3-425B-BFB6-24910FE71D99}" type="sibTrans" cxnId="{767972F6-78BE-45A8-91CE-72E523752767}">
      <dgm:prSet/>
      <dgm:spPr/>
      <dgm:t>
        <a:bodyPr/>
        <a:lstStyle/>
        <a:p>
          <a:endParaRPr lang="en-GB"/>
        </a:p>
      </dgm:t>
    </dgm:pt>
    <dgm:pt modelId="{23906DCA-252B-4E6C-8B26-594A2BC75C8D}">
      <dgm:prSet custT="1"/>
      <dgm:spPr>
        <a:ln w="19050">
          <a:solidFill>
            <a:schemeClr val="accent1">
              <a:lumMod val="75000"/>
            </a:schemeClr>
          </a:solidFill>
        </a:ln>
      </dgm:spPr>
      <dgm:t>
        <a:bodyPr/>
        <a:lstStyle/>
        <a:p>
          <a:r>
            <a:rPr lang="en-GB" sz="900"/>
            <a:t>Assistant Practitioner Sidmouth Hospice at Home Assustant Practitioner</a:t>
          </a:r>
        </a:p>
      </dgm:t>
    </dgm:pt>
    <dgm:pt modelId="{2348D23C-2E1A-49B8-B3C4-E5F65CA7FA34}" type="parTrans" cxnId="{97914AF0-4CE8-4CE5-89A0-D29034DA82D6}">
      <dgm:prSet/>
      <dgm:spPr/>
      <dgm:t>
        <a:bodyPr/>
        <a:lstStyle/>
        <a:p>
          <a:endParaRPr lang="en-GB"/>
        </a:p>
      </dgm:t>
    </dgm:pt>
    <dgm:pt modelId="{24AA9BFC-8730-40A2-9BEC-D26CD978AC87}" type="sibTrans" cxnId="{97914AF0-4CE8-4CE5-89A0-D29034DA82D6}">
      <dgm:prSet/>
      <dgm:spPr/>
      <dgm:t>
        <a:bodyPr/>
        <a:lstStyle/>
        <a:p>
          <a:endParaRPr lang="en-GB"/>
        </a:p>
      </dgm:t>
    </dgm:pt>
    <dgm:pt modelId="{F6AC6149-9354-4ADC-A933-C4AACA59B24D}">
      <dgm:prSet custT="1"/>
      <dgm:spPr>
        <a:ln w="19050">
          <a:solidFill>
            <a:schemeClr val="accent1">
              <a:lumMod val="75000"/>
            </a:schemeClr>
          </a:solidFill>
        </a:ln>
      </dgm:spPr>
      <dgm:t>
        <a:bodyPr/>
        <a:lstStyle/>
        <a:p>
          <a:r>
            <a:rPr lang="en-GB" sz="900"/>
            <a:t>Community Services including community nursing, Urgent Community Response and Community Matrons </a:t>
          </a:r>
        </a:p>
      </dgm:t>
    </dgm:pt>
    <dgm:pt modelId="{997DEBA9-5AB6-4C67-BBD4-5D1B56E159C5}" type="parTrans" cxnId="{BBD152E7-9F50-4256-ACF0-DC14F441F3C5}">
      <dgm:prSet/>
      <dgm:spPr/>
      <dgm:t>
        <a:bodyPr/>
        <a:lstStyle/>
        <a:p>
          <a:endParaRPr lang="en-GB"/>
        </a:p>
      </dgm:t>
    </dgm:pt>
    <dgm:pt modelId="{D65955E4-F5F3-422E-BE0F-0B8069E698F6}" type="sibTrans" cxnId="{BBD152E7-9F50-4256-ACF0-DC14F441F3C5}">
      <dgm:prSet/>
      <dgm:spPr/>
      <dgm:t>
        <a:bodyPr/>
        <a:lstStyle/>
        <a:p>
          <a:endParaRPr lang="en-GB"/>
        </a:p>
      </dgm:t>
    </dgm:pt>
    <dgm:pt modelId="{101DDF03-71FD-4DA1-9F6F-BF4151AC3202}">
      <dgm:prSet custT="1"/>
      <dgm:spPr>
        <a:ln w="19050">
          <a:solidFill>
            <a:schemeClr val="accent1">
              <a:lumMod val="75000"/>
            </a:schemeClr>
          </a:solidFill>
        </a:ln>
      </dgm:spPr>
      <dgm:t>
        <a:bodyPr/>
        <a:lstStyle/>
        <a:p>
          <a:r>
            <a:rPr lang="en-GB" sz="900" b="1">
              <a:solidFill>
                <a:srgbClr val="C00000"/>
              </a:solidFill>
            </a:rPr>
            <a:t> Nurse Specialist Sidmouth Hospice at Home</a:t>
          </a:r>
        </a:p>
      </dgm:t>
    </dgm:pt>
    <dgm:pt modelId="{F31137A6-0B2A-4DE9-ADB6-8D5E6F325518}" type="parTrans" cxnId="{AA6CCA69-5CCF-42FD-A432-66658113EA28}">
      <dgm:prSet/>
      <dgm:spPr/>
      <dgm:t>
        <a:bodyPr/>
        <a:lstStyle/>
        <a:p>
          <a:endParaRPr lang="en-GB"/>
        </a:p>
      </dgm:t>
    </dgm:pt>
    <dgm:pt modelId="{AD8254E8-8942-4853-8FEC-D7C8E0602A08}" type="sibTrans" cxnId="{AA6CCA69-5CCF-42FD-A432-66658113EA28}">
      <dgm:prSet/>
      <dgm:spPr/>
      <dgm:t>
        <a:bodyPr/>
        <a:lstStyle/>
        <a:p>
          <a:endParaRPr lang="en-GB"/>
        </a:p>
      </dgm:t>
    </dgm:pt>
    <dgm:pt modelId="{0D6F8AA2-D7FF-4915-A556-3C320272B375}" type="pres">
      <dgm:prSet presAssocID="{984CD788-485E-4656-8229-224401776924}" presName="diagram" presStyleCnt="0">
        <dgm:presLayoutVars>
          <dgm:dir/>
          <dgm:resizeHandles val="exact"/>
        </dgm:presLayoutVars>
      </dgm:prSet>
      <dgm:spPr/>
    </dgm:pt>
    <dgm:pt modelId="{D2E06332-73E2-41DA-A303-F2E382C3A09D}" type="pres">
      <dgm:prSet presAssocID="{7F739400-D164-4C56-B56A-18D45B4E67EC}" presName="node" presStyleLbl="node1" presStyleIdx="0" presStyleCnt="8" custScaleX="29669" custScaleY="17644" custLinFactNeighborX="26850" custLinFactNeighborY="-27491">
        <dgm:presLayoutVars>
          <dgm:bulletEnabled val="1"/>
        </dgm:presLayoutVars>
      </dgm:prSet>
      <dgm:spPr/>
    </dgm:pt>
    <dgm:pt modelId="{F044CAFB-204D-4847-A343-E0ECDE1958C6}" type="pres">
      <dgm:prSet presAssocID="{3331F9A9-B31D-4FD4-A336-30C10C3E00EA}" presName="sibTrans" presStyleCnt="0"/>
      <dgm:spPr/>
    </dgm:pt>
    <dgm:pt modelId="{0BDB9F1B-B722-4D9D-9588-523C8934A216}" type="pres">
      <dgm:prSet presAssocID="{D94714CD-7AE1-4260-8919-15C6BA71A77B}" presName="node" presStyleLbl="node1" presStyleIdx="1" presStyleCnt="8" custScaleX="27066" custScaleY="19924" custLinFactNeighborX="-33639" custLinFactNeighborY="13737">
        <dgm:presLayoutVars>
          <dgm:bulletEnabled val="1"/>
        </dgm:presLayoutVars>
      </dgm:prSet>
      <dgm:spPr/>
    </dgm:pt>
    <dgm:pt modelId="{2F0AFFEA-8873-4008-B8BA-4E7AC4596908}" type="pres">
      <dgm:prSet presAssocID="{466988CB-E1B4-4BDD-86B5-B19A97A745B8}" presName="sibTrans" presStyleCnt="0"/>
      <dgm:spPr/>
    </dgm:pt>
    <dgm:pt modelId="{7FAD95B4-F1E3-49CE-A04E-9658E563AB74}" type="pres">
      <dgm:prSet presAssocID="{C2B1F5BB-E0E8-4DF7-986C-F70211478DD8}" presName="node" presStyleLbl="node1" presStyleIdx="2" presStyleCnt="8" custScaleX="25889" custScaleY="17394" custLinFactNeighborX="-11193" custLinFactNeighborY="-12315">
        <dgm:presLayoutVars>
          <dgm:bulletEnabled val="1"/>
        </dgm:presLayoutVars>
      </dgm:prSet>
      <dgm:spPr/>
    </dgm:pt>
    <dgm:pt modelId="{1C979F32-E106-4E97-B060-0A71873F16A7}" type="pres">
      <dgm:prSet presAssocID="{224A1FCB-32A6-4ED6-8295-EE905CBB2597}" presName="sibTrans" presStyleCnt="0"/>
      <dgm:spPr/>
    </dgm:pt>
    <dgm:pt modelId="{FEDCD4CB-5172-4741-AA34-E687AD95CFB5}" type="pres">
      <dgm:prSet presAssocID="{D9FE9E81-7BCF-4FDF-BFDC-205DFE94CF0A}" presName="node" presStyleLbl="node1" presStyleIdx="3" presStyleCnt="8" custScaleX="30125" custScaleY="38689" custLinFactNeighborX="-11097" custLinFactNeighborY="16545">
        <dgm:presLayoutVars>
          <dgm:bulletEnabled val="1"/>
        </dgm:presLayoutVars>
      </dgm:prSet>
      <dgm:spPr/>
    </dgm:pt>
    <dgm:pt modelId="{D56D1A12-681B-4B2F-84DB-404C4D7E7FAA}" type="pres">
      <dgm:prSet presAssocID="{22530701-B0E9-4778-8469-8B485A998E50}" presName="sibTrans" presStyleCnt="0"/>
      <dgm:spPr/>
    </dgm:pt>
    <dgm:pt modelId="{5F9463D0-742C-4CB9-92FF-D829CA3E1A9B}" type="pres">
      <dgm:prSet presAssocID="{7A8CE83E-77AB-4CFC-87B5-651066220FB8}" presName="node" presStyleLbl="node1" presStyleIdx="4" presStyleCnt="8" custScaleX="35858" custScaleY="21200" custLinFactNeighborX="63205" custLinFactNeighborY="-29985">
        <dgm:presLayoutVars>
          <dgm:bulletEnabled val="1"/>
        </dgm:presLayoutVars>
      </dgm:prSet>
      <dgm:spPr/>
    </dgm:pt>
    <dgm:pt modelId="{99A6FD48-691E-4BC2-A216-275181DDAC85}" type="pres">
      <dgm:prSet presAssocID="{9652EB68-7AF3-425B-BFB6-24910FE71D99}" presName="sibTrans" presStyleCnt="0"/>
      <dgm:spPr/>
    </dgm:pt>
    <dgm:pt modelId="{D4B230B7-001E-4DB2-AFF0-30C876D1AEE6}" type="pres">
      <dgm:prSet presAssocID="{23906DCA-252B-4E6C-8B26-594A2BC75C8D}" presName="node" presStyleLbl="node1" presStyleIdx="5" presStyleCnt="8" custScaleX="30678" custScaleY="35529" custLinFactNeighborX="50366" custLinFactNeighborY="14863">
        <dgm:presLayoutVars>
          <dgm:bulletEnabled val="1"/>
        </dgm:presLayoutVars>
      </dgm:prSet>
      <dgm:spPr/>
    </dgm:pt>
    <dgm:pt modelId="{BD2B44F8-DF8C-48FB-8159-F935FE2416EE}" type="pres">
      <dgm:prSet presAssocID="{24AA9BFC-8730-40A2-9BEC-D26CD978AC87}" presName="sibTrans" presStyleCnt="0"/>
      <dgm:spPr/>
    </dgm:pt>
    <dgm:pt modelId="{C68BC949-6D88-46FD-96F3-3B92F28D89B6}" type="pres">
      <dgm:prSet presAssocID="{F6AC6149-9354-4ADC-A933-C4AACA59B24D}" presName="node" presStyleLbl="node1" presStyleIdx="6" presStyleCnt="8" custScaleX="26673" custScaleY="43504" custLinFactNeighborX="-72615" custLinFactNeighborY="2131">
        <dgm:presLayoutVars>
          <dgm:bulletEnabled val="1"/>
        </dgm:presLayoutVars>
      </dgm:prSet>
      <dgm:spPr/>
    </dgm:pt>
    <dgm:pt modelId="{0982750D-9025-467F-A615-F66530891701}" type="pres">
      <dgm:prSet presAssocID="{D65955E4-F5F3-422E-BE0F-0B8069E698F6}" presName="sibTrans" presStyleCnt="0"/>
      <dgm:spPr/>
    </dgm:pt>
    <dgm:pt modelId="{B356BC94-0AE4-42C0-B3B9-E76CA606D2F4}" type="pres">
      <dgm:prSet presAssocID="{101DDF03-71FD-4DA1-9F6F-BF4151AC3202}" presName="node" presStyleLbl="node1" presStyleIdx="7" presStyleCnt="8" custScaleX="34302" custScaleY="25410" custLinFactNeighborX="-73159" custLinFactNeighborY="10081">
        <dgm:presLayoutVars>
          <dgm:bulletEnabled val="1"/>
        </dgm:presLayoutVars>
      </dgm:prSet>
      <dgm:spPr/>
    </dgm:pt>
  </dgm:ptLst>
  <dgm:cxnLst>
    <dgm:cxn modelId="{79851B01-1022-4EA4-94DF-0144835712AF}" type="presOf" srcId="{7F739400-D164-4C56-B56A-18D45B4E67EC}" destId="{D2E06332-73E2-41DA-A303-F2E382C3A09D}" srcOrd="0" destOrd="0" presId="urn:microsoft.com/office/officeart/2005/8/layout/default"/>
    <dgm:cxn modelId="{0A330316-04C3-48F5-8885-1B65100D5676}" srcId="{984CD788-485E-4656-8229-224401776924}" destId="{7F739400-D164-4C56-B56A-18D45B4E67EC}" srcOrd="0" destOrd="0" parTransId="{5939C46E-083B-4ACC-8E5C-79704FA04D42}" sibTransId="{3331F9A9-B31D-4FD4-A336-30C10C3E00EA}"/>
    <dgm:cxn modelId="{AA6CCA69-5CCF-42FD-A432-66658113EA28}" srcId="{984CD788-485E-4656-8229-224401776924}" destId="{101DDF03-71FD-4DA1-9F6F-BF4151AC3202}" srcOrd="7" destOrd="0" parTransId="{F31137A6-0B2A-4DE9-ADB6-8D5E6F325518}" sibTransId="{AD8254E8-8942-4853-8FEC-D7C8E0602A08}"/>
    <dgm:cxn modelId="{5629CB4D-C677-49F9-A95A-5B0D29CCFF1A}" type="presOf" srcId="{984CD788-485E-4656-8229-224401776924}" destId="{0D6F8AA2-D7FF-4915-A556-3C320272B375}" srcOrd="0" destOrd="0" presId="urn:microsoft.com/office/officeart/2005/8/layout/default"/>
    <dgm:cxn modelId="{1B955D72-51D9-4B81-8B0D-897A6DA7B9E6}" type="presOf" srcId="{23906DCA-252B-4E6C-8B26-594A2BC75C8D}" destId="{D4B230B7-001E-4DB2-AFF0-30C876D1AEE6}" srcOrd="0" destOrd="0" presId="urn:microsoft.com/office/officeart/2005/8/layout/default"/>
    <dgm:cxn modelId="{54D2C656-BD0B-4CEE-B9B8-7186D592E067}" srcId="{984CD788-485E-4656-8229-224401776924}" destId="{D9FE9E81-7BCF-4FDF-BFDC-205DFE94CF0A}" srcOrd="3" destOrd="0" parTransId="{B17149E4-CCE9-4265-AE73-C0E44F27F1FC}" sibTransId="{22530701-B0E9-4778-8469-8B485A998E50}"/>
    <dgm:cxn modelId="{7124087F-EFD5-4A3A-9C1C-D7B5132A1B78}" type="presOf" srcId="{D94714CD-7AE1-4260-8919-15C6BA71A77B}" destId="{0BDB9F1B-B722-4D9D-9588-523C8934A216}" srcOrd="0" destOrd="0" presId="urn:microsoft.com/office/officeart/2005/8/layout/default"/>
    <dgm:cxn modelId="{770337B7-466A-4E3F-AE9C-0F839A1B8C52}" type="presOf" srcId="{D9FE9E81-7BCF-4FDF-BFDC-205DFE94CF0A}" destId="{FEDCD4CB-5172-4741-AA34-E687AD95CFB5}" srcOrd="0" destOrd="0" presId="urn:microsoft.com/office/officeart/2005/8/layout/default"/>
    <dgm:cxn modelId="{4D8BD5C7-63AC-435E-B33B-4300CF840133}" type="presOf" srcId="{7A8CE83E-77AB-4CFC-87B5-651066220FB8}" destId="{5F9463D0-742C-4CB9-92FF-D829CA3E1A9B}" srcOrd="0" destOrd="0" presId="urn:microsoft.com/office/officeart/2005/8/layout/default"/>
    <dgm:cxn modelId="{2504F2C8-3FE3-4BEE-B744-E8761B3D2345}" type="presOf" srcId="{F6AC6149-9354-4ADC-A933-C4AACA59B24D}" destId="{C68BC949-6D88-46FD-96F3-3B92F28D89B6}" srcOrd="0" destOrd="0" presId="urn:microsoft.com/office/officeart/2005/8/layout/default"/>
    <dgm:cxn modelId="{A75178CF-70F5-4F06-87E7-13055AEDA20A}" type="presOf" srcId="{C2B1F5BB-E0E8-4DF7-986C-F70211478DD8}" destId="{7FAD95B4-F1E3-49CE-A04E-9658E563AB74}" srcOrd="0" destOrd="0" presId="urn:microsoft.com/office/officeart/2005/8/layout/default"/>
    <dgm:cxn modelId="{509A65D4-7CAC-4BCC-ACD0-77F4F3A1BA75}" srcId="{984CD788-485E-4656-8229-224401776924}" destId="{C2B1F5BB-E0E8-4DF7-986C-F70211478DD8}" srcOrd="2" destOrd="0" parTransId="{F3DC6C8D-9139-4E2F-BE94-DC656FBB914B}" sibTransId="{224A1FCB-32A6-4ED6-8295-EE905CBB2597}"/>
    <dgm:cxn modelId="{4718D9E2-83B4-4107-917E-F5F4E0A1C32D}" type="presOf" srcId="{101DDF03-71FD-4DA1-9F6F-BF4151AC3202}" destId="{B356BC94-0AE4-42C0-B3B9-E76CA606D2F4}" srcOrd="0" destOrd="0" presId="urn:microsoft.com/office/officeart/2005/8/layout/default"/>
    <dgm:cxn modelId="{BBD152E7-9F50-4256-ACF0-DC14F441F3C5}" srcId="{984CD788-485E-4656-8229-224401776924}" destId="{F6AC6149-9354-4ADC-A933-C4AACA59B24D}" srcOrd="6" destOrd="0" parTransId="{997DEBA9-5AB6-4C67-BBD4-5D1B56E159C5}" sibTransId="{D65955E4-F5F3-422E-BE0F-0B8069E698F6}"/>
    <dgm:cxn modelId="{97914AF0-4CE8-4CE5-89A0-D29034DA82D6}" srcId="{984CD788-485E-4656-8229-224401776924}" destId="{23906DCA-252B-4E6C-8B26-594A2BC75C8D}" srcOrd="5" destOrd="0" parTransId="{2348D23C-2E1A-49B8-B3C4-E5F65CA7FA34}" sibTransId="{24AA9BFC-8730-40A2-9BEC-D26CD978AC87}"/>
    <dgm:cxn modelId="{868DA3F0-9FE0-438F-87E1-4D899978C779}" srcId="{984CD788-485E-4656-8229-224401776924}" destId="{D94714CD-7AE1-4260-8919-15C6BA71A77B}" srcOrd="1" destOrd="0" parTransId="{FD53762C-C3C9-472C-8AB8-9544E200BD7F}" sibTransId="{466988CB-E1B4-4BDD-86B5-B19A97A745B8}"/>
    <dgm:cxn modelId="{767972F6-78BE-45A8-91CE-72E523752767}" srcId="{984CD788-485E-4656-8229-224401776924}" destId="{7A8CE83E-77AB-4CFC-87B5-651066220FB8}" srcOrd="4" destOrd="0" parTransId="{0F2C7AA3-16F0-4F2C-9921-8F7510C07560}" sibTransId="{9652EB68-7AF3-425B-BFB6-24910FE71D99}"/>
    <dgm:cxn modelId="{6D7D0C6B-8A59-465B-B415-0F7334300342}" type="presParOf" srcId="{0D6F8AA2-D7FF-4915-A556-3C320272B375}" destId="{D2E06332-73E2-41DA-A303-F2E382C3A09D}" srcOrd="0" destOrd="0" presId="urn:microsoft.com/office/officeart/2005/8/layout/default"/>
    <dgm:cxn modelId="{E3CF0D7A-0ABF-4ABD-8BB8-04556AB8DEC3}" type="presParOf" srcId="{0D6F8AA2-D7FF-4915-A556-3C320272B375}" destId="{F044CAFB-204D-4847-A343-E0ECDE1958C6}" srcOrd="1" destOrd="0" presId="urn:microsoft.com/office/officeart/2005/8/layout/default"/>
    <dgm:cxn modelId="{A3DF0393-1488-444D-B87C-0DFCA542A5AE}" type="presParOf" srcId="{0D6F8AA2-D7FF-4915-A556-3C320272B375}" destId="{0BDB9F1B-B722-4D9D-9588-523C8934A216}" srcOrd="2" destOrd="0" presId="urn:microsoft.com/office/officeart/2005/8/layout/default"/>
    <dgm:cxn modelId="{1F3201B6-1ACF-4322-AEBF-DFBECFA48F7D}" type="presParOf" srcId="{0D6F8AA2-D7FF-4915-A556-3C320272B375}" destId="{2F0AFFEA-8873-4008-B8BA-4E7AC4596908}" srcOrd="3" destOrd="0" presId="urn:microsoft.com/office/officeart/2005/8/layout/default"/>
    <dgm:cxn modelId="{76FCF556-4980-43A7-B0A7-DC2D0D633B87}" type="presParOf" srcId="{0D6F8AA2-D7FF-4915-A556-3C320272B375}" destId="{7FAD95B4-F1E3-49CE-A04E-9658E563AB74}" srcOrd="4" destOrd="0" presId="urn:microsoft.com/office/officeart/2005/8/layout/default"/>
    <dgm:cxn modelId="{C34FDA34-20D7-43EE-A43A-707B84410A1F}" type="presParOf" srcId="{0D6F8AA2-D7FF-4915-A556-3C320272B375}" destId="{1C979F32-E106-4E97-B060-0A71873F16A7}" srcOrd="5" destOrd="0" presId="urn:microsoft.com/office/officeart/2005/8/layout/default"/>
    <dgm:cxn modelId="{513D12FE-71E5-48C6-A5DC-C9C3B2FB73AC}" type="presParOf" srcId="{0D6F8AA2-D7FF-4915-A556-3C320272B375}" destId="{FEDCD4CB-5172-4741-AA34-E687AD95CFB5}" srcOrd="6" destOrd="0" presId="urn:microsoft.com/office/officeart/2005/8/layout/default"/>
    <dgm:cxn modelId="{06FF4BF1-5FD9-4B3C-A4B0-BF2D3890B111}" type="presParOf" srcId="{0D6F8AA2-D7FF-4915-A556-3C320272B375}" destId="{D56D1A12-681B-4B2F-84DB-404C4D7E7FAA}" srcOrd="7" destOrd="0" presId="urn:microsoft.com/office/officeart/2005/8/layout/default"/>
    <dgm:cxn modelId="{2BB41A3C-C812-4F5C-A4C5-19180DC0EABC}" type="presParOf" srcId="{0D6F8AA2-D7FF-4915-A556-3C320272B375}" destId="{5F9463D0-742C-4CB9-92FF-D829CA3E1A9B}" srcOrd="8" destOrd="0" presId="urn:microsoft.com/office/officeart/2005/8/layout/default"/>
    <dgm:cxn modelId="{7D4CE482-B0D6-46AA-81B1-1FA25171276F}" type="presParOf" srcId="{0D6F8AA2-D7FF-4915-A556-3C320272B375}" destId="{99A6FD48-691E-4BC2-A216-275181DDAC85}" srcOrd="9" destOrd="0" presId="urn:microsoft.com/office/officeart/2005/8/layout/default"/>
    <dgm:cxn modelId="{7DA579E5-CE0B-465D-B975-11191426CC1A}" type="presParOf" srcId="{0D6F8AA2-D7FF-4915-A556-3C320272B375}" destId="{D4B230B7-001E-4DB2-AFF0-30C876D1AEE6}" srcOrd="10" destOrd="0" presId="urn:microsoft.com/office/officeart/2005/8/layout/default"/>
    <dgm:cxn modelId="{E3DF2C06-8256-48AB-B7E9-97411E2DAF4F}" type="presParOf" srcId="{0D6F8AA2-D7FF-4915-A556-3C320272B375}" destId="{BD2B44F8-DF8C-48FB-8159-F935FE2416EE}" srcOrd="11" destOrd="0" presId="urn:microsoft.com/office/officeart/2005/8/layout/default"/>
    <dgm:cxn modelId="{67806466-BB5E-44E2-8D55-E963E2F73D00}" type="presParOf" srcId="{0D6F8AA2-D7FF-4915-A556-3C320272B375}" destId="{C68BC949-6D88-46FD-96F3-3B92F28D89B6}" srcOrd="12" destOrd="0" presId="urn:microsoft.com/office/officeart/2005/8/layout/default"/>
    <dgm:cxn modelId="{F11C9E8A-2509-49FB-BE43-FDB020219D8B}" type="presParOf" srcId="{0D6F8AA2-D7FF-4915-A556-3C320272B375}" destId="{0982750D-9025-467F-A615-F66530891701}" srcOrd="13" destOrd="0" presId="urn:microsoft.com/office/officeart/2005/8/layout/default"/>
    <dgm:cxn modelId="{A811E4E8-EA98-4605-9AEF-0A58A8E2C509}" type="presParOf" srcId="{0D6F8AA2-D7FF-4915-A556-3C320272B375}" destId="{B356BC94-0AE4-42C0-B3B9-E76CA606D2F4}" srcOrd="14"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E06332-73E2-41DA-A303-F2E382C3A09D}">
      <dsp:nvSpPr>
        <dsp:cNvPr id="0" name=""/>
        <dsp:cNvSpPr/>
      </dsp:nvSpPr>
      <dsp:spPr>
        <a:xfrm>
          <a:off x="1332472" y="50053"/>
          <a:ext cx="1154429" cy="411919"/>
        </a:xfrm>
        <a:prstGeom prst="rect">
          <a:avLst/>
        </a:prstGeom>
        <a:solidFill>
          <a:schemeClr val="tx2"/>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Community Services Manager</a:t>
          </a:r>
        </a:p>
      </dsp:txBody>
      <dsp:txXfrm>
        <a:off x="1332472" y="50053"/>
        <a:ext cx="1154429" cy="411919"/>
      </dsp:txXfrm>
    </dsp:sp>
    <dsp:sp modelId="{0BDB9F1B-B722-4D9D-9588-523C8934A216}">
      <dsp:nvSpPr>
        <dsp:cNvPr id="0" name=""/>
        <dsp:cNvSpPr/>
      </dsp:nvSpPr>
      <dsp:spPr>
        <a:xfrm>
          <a:off x="522360" y="985954"/>
          <a:ext cx="1053145" cy="465149"/>
        </a:xfrm>
        <a:prstGeom prst="rect">
          <a:avLst/>
        </a:prstGeom>
        <a:solidFill>
          <a:schemeClr val="accent1">
            <a:hueOff val="0"/>
            <a:satOff val="0"/>
            <a:lumOff val="0"/>
            <a:alphaOff val="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Community Nurse Team Leader</a:t>
          </a:r>
        </a:p>
      </dsp:txBody>
      <dsp:txXfrm>
        <a:off x="522360" y="985954"/>
        <a:ext cx="1053145" cy="465149"/>
      </dsp:txXfrm>
    </dsp:sp>
    <dsp:sp modelId="{7FAD95B4-F1E3-49CE-A04E-9658E563AB74}">
      <dsp:nvSpPr>
        <dsp:cNvPr id="0" name=""/>
        <dsp:cNvSpPr/>
      </dsp:nvSpPr>
      <dsp:spPr>
        <a:xfrm>
          <a:off x="2837989" y="407272"/>
          <a:ext cx="1007348" cy="406083"/>
        </a:xfrm>
        <a:prstGeom prst="rect">
          <a:avLst/>
        </a:prstGeom>
        <a:solidFill>
          <a:schemeClr val="accent1">
            <a:hueOff val="0"/>
            <a:satOff val="0"/>
            <a:lumOff val="0"/>
            <a:alphaOff val="0"/>
          </a:schemeClr>
        </a:solidFill>
        <a:ln w="1905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Community Nurse Team Manager</a:t>
          </a:r>
        </a:p>
      </dsp:txBody>
      <dsp:txXfrm>
        <a:off x="2837989" y="407272"/>
        <a:ext cx="1007348" cy="406083"/>
      </dsp:txXfrm>
    </dsp:sp>
    <dsp:sp modelId="{FEDCD4CB-5172-4741-AA34-E687AD95CFB5}">
      <dsp:nvSpPr>
        <dsp:cNvPr id="0" name=""/>
        <dsp:cNvSpPr/>
      </dsp:nvSpPr>
      <dsp:spPr>
        <a:xfrm>
          <a:off x="4238175" y="832464"/>
          <a:ext cx="1172172" cy="903240"/>
        </a:xfrm>
        <a:prstGeom prst="rect">
          <a:avLst/>
        </a:prstGeom>
        <a:solidFill>
          <a:schemeClr val="accent1">
            <a:hueOff val="0"/>
            <a:satOff val="0"/>
            <a:lumOff val="0"/>
            <a:alphaOff val="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Sidmouth Hospice at Home CEO </a:t>
          </a:r>
        </a:p>
        <a:p>
          <a:pPr marL="0" lvl="0" indent="0" algn="ctr" defTabSz="400050">
            <a:lnSpc>
              <a:spcPct val="90000"/>
            </a:lnSpc>
            <a:spcBef>
              <a:spcPct val="0"/>
            </a:spcBef>
            <a:spcAft>
              <a:spcPct val="35000"/>
            </a:spcAft>
            <a:buNone/>
          </a:pPr>
          <a:endParaRPr lang="en-GB" sz="900" kern="1200"/>
        </a:p>
      </dsp:txBody>
      <dsp:txXfrm>
        <a:off x="4238175" y="832464"/>
        <a:ext cx="1172172" cy="903240"/>
      </dsp:txXfrm>
    </dsp:sp>
    <dsp:sp modelId="{5F9463D0-742C-4CB9-92FF-D829CA3E1A9B}">
      <dsp:nvSpPr>
        <dsp:cNvPr id="0" name=""/>
        <dsp:cNvSpPr/>
      </dsp:nvSpPr>
      <dsp:spPr>
        <a:xfrm>
          <a:off x="2459859" y="1298867"/>
          <a:ext cx="1395245" cy="494938"/>
        </a:xfrm>
        <a:prstGeom prst="rect">
          <a:avLst/>
        </a:prstGeom>
        <a:solidFill>
          <a:schemeClr val="accent1">
            <a:hueOff val="0"/>
            <a:satOff val="0"/>
            <a:lumOff val="0"/>
            <a:alphaOff val="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Nurse Specialist Team Manager Sidmouth Hospice at Home </a:t>
          </a:r>
        </a:p>
      </dsp:txBody>
      <dsp:txXfrm>
        <a:off x="2459859" y="1298867"/>
        <a:ext cx="1395245" cy="494938"/>
      </dsp:txXfrm>
    </dsp:sp>
    <dsp:sp modelId="{D4B230B7-001E-4DB2-AFF0-30C876D1AEE6}">
      <dsp:nvSpPr>
        <dsp:cNvPr id="0" name=""/>
        <dsp:cNvSpPr/>
      </dsp:nvSpPr>
      <dsp:spPr>
        <a:xfrm>
          <a:off x="3744637" y="2178632"/>
          <a:ext cx="1193689" cy="829466"/>
        </a:xfrm>
        <a:prstGeom prst="rect">
          <a:avLst/>
        </a:prstGeom>
        <a:solidFill>
          <a:schemeClr val="accent1">
            <a:hueOff val="0"/>
            <a:satOff val="0"/>
            <a:lumOff val="0"/>
            <a:alphaOff val="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Assistant Practitioner Sidmouth Hospice at Home Assustant Practitioner</a:t>
          </a:r>
        </a:p>
      </dsp:txBody>
      <dsp:txXfrm>
        <a:off x="3744637" y="2178632"/>
        <a:ext cx="1193689" cy="829466"/>
      </dsp:txXfrm>
    </dsp:sp>
    <dsp:sp modelId="{C68BC949-6D88-46FD-96F3-3B92F28D89B6}">
      <dsp:nvSpPr>
        <dsp:cNvPr id="0" name=""/>
        <dsp:cNvSpPr/>
      </dsp:nvSpPr>
      <dsp:spPr>
        <a:xfrm>
          <a:off x="542204" y="1788296"/>
          <a:ext cx="1037854" cy="1015651"/>
        </a:xfrm>
        <a:prstGeom prst="rect">
          <a:avLst/>
        </a:prstGeom>
        <a:solidFill>
          <a:schemeClr val="accent1">
            <a:hueOff val="0"/>
            <a:satOff val="0"/>
            <a:lumOff val="0"/>
            <a:alphaOff val="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Community Services including community nursing, Urgent Community Response and Community Matrons </a:t>
          </a:r>
        </a:p>
      </dsp:txBody>
      <dsp:txXfrm>
        <a:off x="542204" y="1788296"/>
        <a:ext cx="1037854" cy="1015651"/>
      </dsp:txXfrm>
    </dsp:sp>
    <dsp:sp modelId="{B356BC94-0AE4-42C0-B3B9-E76CA606D2F4}">
      <dsp:nvSpPr>
        <dsp:cNvPr id="0" name=""/>
        <dsp:cNvSpPr/>
      </dsp:nvSpPr>
      <dsp:spPr>
        <a:xfrm>
          <a:off x="1947994" y="2185111"/>
          <a:ext cx="1334700" cy="593226"/>
        </a:xfrm>
        <a:prstGeom prst="rect">
          <a:avLst/>
        </a:prstGeom>
        <a:solidFill>
          <a:schemeClr val="accent1">
            <a:hueOff val="0"/>
            <a:satOff val="0"/>
            <a:lumOff val="0"/>
            <a:alphaOff val="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rgbClr val="C00000"/>
              </a:solidFill>
            </a:rPr>
            <a:t> Nurse Specialist Sidmouth Hospice at Home</a:t>
          </a:r>
        </a:p>
      </dsp:txBody>
      <dsp:txXfrm>
        <a:off x="1947994" y="2185111"/>
        <a:ext cx="1334700" cy="59322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3218</Words>
  <Characters>18348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2</cp:revision>
  <dcterms:created xsi:type="dcterms:W3CDTF">2025-05-30T11:36:00Z</dcterms:created>
  <dcterms:modified xsi:type="dcterms:W3CDTF">2025-05-30T11:36:00Z</dcterms:modified>
</cp:coreProperties>
</file>