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76B" w:rsidRDefault="002D076B" w:rsidP="002D076B">
      <w:pPr>
        <w:jc w:val="right"/>
      </w:pPr>
      <w:r>
        <w:rPr>
          <w:noProof/>
        </w:rPr>
        <w:drawing>
          <wp:anchor distT="0" distB="0" distL="114300" distR="114300" simplePos="0" relativeHeight="251660288" behindDoc="0" locked="0" layoutInCell="1" allowOverlap="1" wp14:anchorId="3230EBFC" wp14:editId="19D9E62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2D076B" w:rsidRPr="00884334" w:rsidRDefault="002D076B" w:rsidP="002D076B">
      <w:pPr>
        <w:spacing w:after="0" w:line="240" w:lineRule="auto"/>
        <w:ind w:left="-567" w:right="-472"/>
        <w:jc w:val="center"/>
        <w:rPr>
          <w:rFonts w:ascii="Arial" w:hAnsi="Arial" w:cs="Arial"/>
          <w:sz w:val="20"/>
        </w:rPr>
      </w:pPr>
    </w:p>
    <w:p w:rsidR="002D076B" w:rsidRPr="00884334" w:rsidRDefault="002D076B" w:rsidP="002D076B">
      <w:pPr>
        <w:spacing w:after="0" w:line="240" w:lineRule="auto"/>
        <w:ind w:left="-567" w:right="-472"/>
        <w:jc w:val="center"/>
        <w:rPr>
          <w:rFonts w:ascii="Arial" w:hAnsi="Arial" w:cs="Arial"/>
          <w:sz w:val="40"/>
        </w:rPr>
      </w:pPr>
      <w:r w:rsidRPr="00884334">
        <w:rPr>
          <w:rFonts w:ascii="Arial" w:hAnsi="Arial" w:cs="Arial"/>
          <w:sz w:val="40"/>
        </w:rPr>
        <w:t>JOB DESCRIPTION</w:t>
      </w:r>
    </w:p>
    <w:p w:rsidR="002D076B" w:rsidRDefault="002D076B" w:rsidP="002D076B">
      <w:pPr>
        <w:spacing w:after="0" w:line="240" w:lineRule="auto"/>
        <w:ind w:right="-472" w:firstLine="426"/>
        <w:jc w:val="center"/>
        <w:rPr>
          <w:rFonts w:ascii="Arial" w:hAnsi="Arial" w:cs="Arial"/>
          <w:color w:val="FF0000"/>
        </w:rPr>
      </w:pPr>
    </w:p>
    <w:p w:rsidR="002D076B" w:rsidRPr="00F607B2" w:rsidRDefault="002D076B" w:rsidP="002D076B">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D076B" w:rsidRPr="00F607B2" w:rsidTr="00273D03">
        <w:tc>
          <w:tcPr>
            <w:tcW w:w="10206" w:type="dxa"/>
            <w:gridSpan w:val="2"/>
            <w:shd w:val="clear" w:color="auto" w:fill="002060"/>
          </w:tcPr>
          <w:p w:rsidR="002D076B" w:rsidRPr="00F607B2" w:rsidRDefault="002D076B" w:rsidP="00273D03">
            <w:pPr>
              <w:jc w:val="both"/>
              <w:rPr>
                <w:rFonts w:ascii="Arial" w:hAnsi="Arial" w:cs="Arial"/>
                <w:b/>
              </w:rPr>
            </w:pPr>
            <w:r w:rsidRPr="00F607B2">
              <w:rPr>
                <w:rFonts w:ascii="Arial" w:hAnsi="Arial" w:cs="Arial"/>
                <w:b/>
              </w:rPr>
              <w:t xml:space="preserve">JOB DETAILS </w:t>
            </w:r>
          </w:p>
        </w:tc>
      </w:tr>
      <w:tr w:rsidR="002D076B" w:rsidRPr="00F607B2" w:rsidTr="00273D03">
        <w:tc>
          <w:tcPr>
            <w:tcW w:w="5500" w:type="dxa"/>
          </w:tcPr>
          <w:p w:rsidR="002D076B" w:rsidRPr="00F607B2" w:rsidRDefault="002D076B" w:rsidP="00273D03">
            <w:pPr>
              <w:jc w:val="both"/>
              <w:rPr>
                <w:rFonts w:ascii="Arial" w:hAnsi="Arial" w:cs="Arial"/>
                <w:b/>
              </w:rPr>
            </w:pPr>
            <w:r w:rsidRPr="00F607B2">
              <w:rPr>
                <w:rFonts w:ascii="Arial" w:hAnsi="Arial" w:cs="Arial"/>
                <w:b/>
              </w:rPr>
              <w:t xml:space="preserve">Job Title </w:t>
            </w:r>
          </w:p>
        </w:tc>
        <w:tc>
          <w:tcPr>
            <w:tcW w:w="4706" w:type="dxa"/>
          </w:tcPr>
          <w:p w:rsidR="002D076B" w:rsidRPr="00DA3DF0" w:rsidRDefault="002D076B" w:rsidP="00273D03">
            <w:pPr>
              <w:jc w:val="both"/>
              <w:rPr>
                <w:rFonts w:ascii="Arial" w:hAnsi="Arial" w:cs="Arial"/>
                <w:color w:val="000000" w:themeColor="text1"/>
              </w:rPr>
            </w:pPr>
            <w:r>
              <w:rPr>
                <w:rFonts w:ascii="Arial" w:hAnsi="Arial" w:cs="Arial"/>
                <w:color w:val="000000" w:themeColor="text1"/>
              </w:rPr>
              <w:t>Nurse (Community)</w:t>
            </w:r>
          </w:p>
        </w:tc>
      </w:tr>
      <w:tr w:rsidR="002D076B" w:rsidRPr="00F607B2" w:rsidTr="00273D03">
        <w:tc>
          <w:tcPr>
            <w:tcW w:w="5500" w:type="dxa"/>
          </w:tcPr>
          <w:p w:rsidR="002D076B" w:rsidRPr="002D076B" w:rsidRDefault="002D076B" w:rsidP="00273D03">
            <w:pPr>
              <w:jc w:val="both"/>
              <w:rPr>
                <w:rFonts w:ascii="Arial" w:hAnsi="Arial" w:cs="Arial"/>
                <w:b/>
              </w:rPr>
            </w:pPr>
            <w:r w:rsidRPr="002D076B">
              <w:rPr>
                <w:rFonts w:ascii="Arial" w:hAnsi="Arial" w:cs="Arial"/>
                <w:b/>
              </w:rPr>
              <w:t xml:space="preserve">Reports to </w:t>
            </w:r>
          </w:p>
        </w:tc>
        <w:tc>
          <w:tcPr>
            <w:tcW w:w="4706" w:type="dxa"/>
          </w:tcPr>
          <w:p w:rsidR="002D076B" w:rsidRPr="002D076B" w:rsidRDefault="002D076B" w:rsidP="00273D03">
            <w:pPr>
              <w:jc w:val="both"/>
              <w:rPr>
                <w:rFonts w:ascii="Arial" w:hAnsi="Arial" w:cs="Arial"/>
              </w:rPr>
            </w:pPr>
            <w:r w:rsidRPr="002D076B">
              <w:rPr>
                <w:rFonts w:ascii="Arial" w:hAnsi="Arial" w:cs="Arial"/>
              </w:rPr>
              <w:t>Allison Walters</w:t>
            </w:r>
          </w:p>
        </w:tc>
      </w:tr>
      <w:tr w:rsidR="002D076B" w:rsidRPr="00F607B2" w:rsidTr="00273D03">
        <w:tc>
          <w:tcPr>
            <w:tcW w:w="5500" w:type="dxa"/>
          </w:tcPr>
          <w:p w:rsidR="002D076B" w:rsidRPr="00F607B2" w:rsidRDefault="002D076B" w:rsidP="00273D03">
            <w:pPr>
              <w:jc w:val="both"/>
              <w:rPr>
                <w:rFonts w:ascii="Arial" w:hAnsi="Arial" w:cs="Arial"/>
                <w:b/>
              </w:rPr>
            </w:pPr>
            <w:r w:rsidRPr="00F607B2">
              <w:rPr>
                <w:rFonts w:ascii="Arial" w:hAnsi="Arial" w:cs="Arial"/>
                <w:b/>
              </w:rPr>
              <w:t xml:space="preserve">Band </w:t>
            </w:r>
          </w:p>
        </w:tc>
        <w:tc>
          <w:tcPr>
            <w:tcW w:w="4706" w:type="dxa"/>
          </w:tcPr>
          <w:p w:rsidR="002D076B" w:rsidRPr="008451BA" w:rsidRDefault="002D076B" w:rsidP="00273D03">
            <w:pPr>
              <w:jc w:val="both"/>
              <w:rPr>
                <w:rFonts w:ascii="Arial" w:hAnsi="Arial" w:cs="Arial"/>
              </w:rPr>
            </w:pPr>
            <w:r w:rsidRPr="008451BA">
              <w:rPr>
                <w:rFonts w:ascii="Arial" w:hAnsi="Arial" w:cs="Arial"/>
              </w:rPr>
              <w:t xml:space="preserve">Band </w:t>
            </w:r>
            <w:r>
              <w:rPr>
                <w:rFonts w:ascii="Arial" w:hAnsi="Arial" w:cs="Arial"/>
              </w:rPr>
              <w:t>5</w:t>
            </w:r>
          </w:p>
        </w:tc>
      </w:tr>
      <w:tr w:rsidR="002D076B" w:rsidRPr="00F607B2" w:rsidTr="00273D03">
        <w:tc>
          <w:tcPr>
            <w:tcW w:w="5500" w:type="dxa"/>
          </w:tcPr>
          <w:p w:rsidR="002D076B" w:rsidRPr="00F607B2" w:rsidRDefault="002D076B" w:rsidP="00273D03">
            <w:pPr>
              <w:jc w:val="both"/>
              <w:rPr>
                <w:rFonts w:ascii="Arial" w:hAnsi="Arial" w:cs="Arial"/>
                <w:b/>
              </w:rPr>
            </w:pPr>
            <w:r w:rsidRPr="00F607B2">
              <w:rPr>
                <w:rFonts w:ascii="Arial" w:hAnsi="Arial" w:cs="Arial"/>
                <w:b/>
              </w:rPr>
              <w:t xml:space="preserve">Department/Directorate </w:t>
            </w:r>
          </w:p>
        </w:tc>
        <w:tc>
          <w:tcPr>
            <w:tcW w:w="4706" w:type="dxa"/>
          </w:tcPr>
          <w:p w:rsidR="002D076B" w:rsidRPr="00F607B2" w:rsidRDefault="002D076B" w:rsidP="00273D03">
            <w:pPr>
              <w:jc w:val="both"/>
              <w:rPr>
                <w:rFonts w:ascii="Arial" w:hAnsi="Arial" w:cs="Arial"/>
                <w:color w:val="FF0000"/>
              </w:rPr>
            </w:pPr>
            <w:r w:rsidRPr="002D076B">
              <w:rPr>
                <w:rFonts w:ascii="Arial" w:hAnsi="Arial" w:cs="Arial"/>
              </w:rPr>
              <w:t>(</w:t>
            </w:r>
            <w:r>
              <w:rPr>
                <w:rFonts w:ascii="Arial" w:hAnsi="Arial" w:cs="Arial"/>
              </w:rPr>
              <w:t>Community Care Group/Tiverton Community Nursing Team</w:t>
            </w:r>
          </w:p>
        </w:tc>
      </w:tr>
    </w:tbl>
    <w:p w:rsidR="002D076B" w:rsidRPr="00F607B2" w:rsidRDefault="002D076B" w:rsidP="002D076B">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0319"/>
      </w:tblGrid>
      <w:tr w:rsidR="002D076B" w:rsidRPr="00F607B2" w:rsidTr="00273D03">
        <w:tc>
          <w:tcPr>
            <w:tcW w:w="10319" w:type="dxa"/>
            <w:shd w:val="clear" w:color="auto" w:fill="002060"/>
          </w:tcPr>
          <w:p w:rsidR="002D076B" w:rsidRPr="00F607B2" w:rsidRDefault="002D076B" w:rsidP="00273D03">
            <w:pPr>
              <w:jc w:val="both"/>
              <w:rPr>
                <w:rFonts w:ascii="Arial" w:hAnsi="Arial" w:cs="Arial"/>
                <w:b/>
              </w:rPr>
            </w:pPr>
            <w:r w:rsidRPr="00F607B2">
              <w:rPr>
                <w:rFonts w:ascii="Arial" w:hAnsi="Arial" w:cs="Arial"/>
                <w:b/>
              </w:rPr>
              <w:t xml:space="preserve">JOB PURPOSE </w:t>
            </w:r>
          </w:p>
        </w:tc>
      </w:tr>
      <w:tr w:rsidR="002D076B" w:rsidRPr="00F607B2" w:rsidTr="00273D03">
        <w:trPr>
          <w:trHeight w:val="1838"/>
        </w:trPr>
        <w:tc>
          <w:tcPr>
            <w:tcW w:w="10319" w:type="dxa"/>
            <w:tcBorders>
              <w:bottom w:val="single" w:sz="4" w:space="0" w:color="auto"/>
            </w:tcBorders>
          </w:tcPr>
          <w:p w:rsidR="002D076B" w:rsidRDefault="002D076B" w:rsidP="00273D03">
            <w:pPr>
              <w:jc w:val="both"/>
              <w:rPr>
                <w:rFonts w:ascii="Arial" w:hAnsi="Arial" w:cs="Arial"/>
              </w:rPr>
            </w:pPr>
            <w:r>
              <w:rPr>
                <w:rFonts w:ascii="Arial" w:hAnsi="Arial" w:cs="Arial"/>
              </w:rPr>
              <w:t>To assess, provide and review nursing care, advice and information to patients and carers within the home environment or alternative care setting.</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 xml:space="preserve">Aim to wherever possible maintain patients in their own preferred place of care, enabling them to maximise their independence and optimise their quality of life. </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To work under the direction of the Nurse Specialist (Community) and the Community Nurse Team Manager, using their skills and knowledge as a Registered Nurse.</w:t>
            </w:r>
          </w:p>
          <w:p w:rsidR="002D076B" w:rsidRDefault="002D076B" w:rsidP="00273D03">
            <w:pPr>
              <w:jc w:val="both"/>
              <w:rPr>
                <w:rFonts w:ascii="Arial" w:hAnsi="Arial" w:cs="Arial"/>
              </w:rPr>
            </w:pPr>
          </w:p>
          <w:p w:rsidR="002D076B" w:rsidRDefault="002D076B" w:rsidP="00273D03">
            <w:pPr>
              <w:jc w:val="both"/>
              <w:rPr>
                <w:rFonts w:ascii="Arial" w:hAnsi="Arial" w:cs="Arial"/>
                <w:b/>
              </w:rPr>
            </w:pPr>
            <w:r>
              <w:rPr>
                <w:rFonts w:ascii="Arial" w:hAnsi="Arial" w:cs="Arial"/>
              </w:rPr>
              <w:t>Maybe expected to hold a designated caseload and deputise in the absence of the Nurse Specialist (Community).</w:t>
            </w:r>
          </w:p>
          <w:p w:rsidR="002D076B" w:rsidRPr="00277A9C" w:rsidRDefault="002D076B" w:rsidP="00273D03">
            <w:pPr>
              <w:rPr>
                <w:rFonts w:ascii="Arial" w:hAnsi="Arial" w:cs="Arial"/>
                <w:b/>
                <w:bCs/>
              </w:rPr>
            </w:pPr>
          </w:p>
          <w:p w:rsidR="002D076B" w:rsidRPr="00884334" w:rsidRDefault="002D076B" w:rsidP="00273D03">
            <w:pPr>
              <w:jc w:val="both"/>
              <w:rPr>
                <w:rFonts w:ascii="Arial" w:hAnsi="Arial" w:cs="Arial"/>
                <w:b/>
                <w:bCs/>
                <w:color w:val="FFFFFF" w:themeColor="background1"/>
              </w:rPr>
            </w:pPr>
            <w:r>
              <w:rPr>
                <w:rFonts w:ascii="Arial" w:hAnsi="Arial" w:cs="Arial"/>
                <w:b/>
                <w:bCs/>
                <w:color w:val="FFFFFF" w:themeColor="background1"/>
              </w:rPr>
              <w:t>K</w:t>
            </w: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Pr>
                <w:rFonts w:ascii="Arial" w:hAnsi="Arial" w:cs="Arial"/>
                <w:b/>
              </w:rPr>
              <w:t>KEY RESULT AREAS/PRINCIPAL DUTIES AND RESPONSIBILITIES</w:t>
            </w:r>
          </w:p>
        </w:tc>
      </w:tr>
      <w:tr w:rsidR="002D076B" w:rsidRPr="00F607B2" w:rsidTr="00273D03">
        <w:tc>
          <w:tcPr>
            <w:tcW w:w="10319" w:type="dxa"/>
            <w:shd w:val="clear" w:color="auto" w:fill="auto"/>
          </w:tcPr>
          <w:p w:rsidR="002D076B" w:rsidRPr="00CA1F8A" w:rsidRDefault="002D076B" w:rsidP="002D076B">
            <w:pPr>
              <w:numPr>
                <w:ilvl w:val="0"/>
                <w:numId w:val="3"/>
              </w:numPr>
              <w:spacing w:after="0" w:line="240" w:lineRule="auto"/>
              <w:rPr>
                <w:rFonts w:ascii="Arial" w:hAnsi="Arial" w:cs="Arial"/>
              </w:rPr>
            </w:pPr>
            <w:r w:rsidRPr="00CA1F8A">
              <w:rPr>
                <w:rFonts w:ascii="Arial" w:hAnsi="Arial" w:cs="Arial"/>
              </w:rPr>
              <w:t>Lone working</w:t>
            </w:r>
          </w:p>
          <w:p w:rsidR="002D076B" w:rsidRPr="00CA1F8A" w:rsidRDefault="002D076B" w:rsidP="002D076B">
            <w:pPr>
              <w:numPr>
                <w:ilvl w:val="0"/>
                <w:numId w:val="3"/>
              </w:numPr>
              <w:spacing w:after="0" w:line="240" w:lineRule="auto"/>
              <w:rPr>
                <w:rFonts w:ascii="Arial" w:hAnsi="Arial" w:cs="Arial"/>
              </w:rPr>
            </w:pPr>
            <w:r w:rsidRPr="00CA1F8A">
              <w:rPr>
                <w:rFonts w:ascii="Arial" w:hAnsi="Arial" w:cs="Arial"/>
              </w:rPr>
              <w:t>Remote working without direct supervision</w:t>
            </w:r>
          </w:p>
          <w:p w:rsidR="002D076B" w:rsidRPr="00CA1F8A" w:rsidRDefault="002D076B" w:rsidP="002D076B">
            <w:pPr>
              <w:numPr>
                <w:ilvl w:val="0"/>
                <w:numId w:val="3"/>
              </w:numPr>
              <w:spacing w:after="0" w:line="240" w:lineRule="auto"/>
              <w:rPr>
                <w:rFonts w:ascii="Arial" w:hAnsi="Arial" w:cs="Arial"/>
              </w:rPr>
            </w:pPr>
            <w:r w:rsidRPr="00CA1F8A">
              <w:rPr>
                <w:rFonts w:ascii="Arial" w:hAnsi="Arial" w:cs="Arial"/>
              </w:rPr>
              <w:t>Supervising, teaching and involvement with the development of peers and other relevant team members, carers and clients</w:t>
            </w:r>
          </w:p>
          <w:p w:rsidR="002D076B" w:rsidRPr="00CA1F8A" w:rsidRDefault="002D076B" w:rsidP="00273D03">
            <w:pPr>
              <w:rPr>
                <w:rFonts w:ascii="Arial" w:hAnsi="Arial" w:cs="Arial"/>
              </w:rPr>
            </w:pPr>
          </w:p>
          <w:p w:rsidR="002D076B" w:rsidRPr="00CA1F8A" w:rsidRDefault="002D076B" w:rsidP="00273D03">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rsidR="002D076B" w:rsidRPr="00CA1F8A" w:rsidRDefault="002D076B" w:rsidP="00273D03">
            <w:pPr>
              <w:rPr>
                <w:rFonts w:ascii="Arial" w:hAnsi="Arial" w:cs="Arial"/>
              </w:rPr>
            </w:pPr>
          </w:p>
          <w:p w:rsidR="002D076B" w:rsidRPr="00CA1F8A" w:rsidRDefault="002D076B" w:rsidP="00273D03">
            <w:pPr>
              <w:rPr>
                <w:rFonts w:ascii="Arial" w:hAnsi="Arial" w:cs="Arial"/>
              </w:rPr>
            </w:pPr>
            <w:r w:rsidRPr="00CA1F8A">
              <w:rPr>
                <w:rFonts w:ascii="Arial" w:hAnsi="Arial" w:cs="Arial"/>
              </w:rPr>
              <w:lastRenderedPageBreak/>
              <w:t>The post holder will fulfil all tasks and work as part of a team.</w:t>
            </w:r>
            <w:r w:rsidRPr="00CA1F8A">
              <w:rPr>
                <w:rFonts w:ascii="Arial" w:hAnsi="Arial" w:cs="Arial"/>
                <w:i/>
              </w:rPr>
              <w:t xml:space="preserve"> </w:t>
            </w:r>
            <w:r w:rsidRPr="00CA1F8A">
              <w:rPr>
                <w:rFonts w:ascii="Arial" w:hAnsi="Arial" w:cs="Arial"/>
              </w:rPr>
              <w:t>To meet the needs of the service, the post holder may be required to work in other areas as appropriate and under the direction of line manager or appropriate manager.</w:t>
            </w:r>
            <w:r w:rsidRPr="00CA1F8A">
              <w:rPr>
                <w:rFonts w:ascii="Arial" w:hAnsi="Arial" w:cs="Arial"/>
                <w:color w:val="FF0000"/>
              </w:rPr>
              <w:t xml:space="preserve"> </w:t>
            </w:r>
          </w:p>
          <w:p w:rsidR="002D076B" w:rsidRPr="00F607B2" w:rsidRDefault="002D076B" w:rsidP="00273D03">
            <w:pPr>
              <w:rPr>
                <w:rFonts w:ascii="Arial" w:hAnsi="Arial" w:cs="Arial"/>
              </w:rPr>
            </w:pP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lastRenderedPageBreak/>
              <w:t xml:space="preserve">KEY WORKING RELATIONSHIPS </w:t>
            </w:r>
          </w:p>
        </w:tc>
      </w:tr>
      <w:tr w:rsidR="002D076B" w:rsidRPr="00F607B2" w:rsidTr="00273D03">
        <w:tc>
          <w:tcPr>
            <w:tcW w:w="10319" w:type="dxa"/>
            <w:tcBorders>
              <w:bottom w:val="single" w:sz="4" w:space="0" w:color="auto"/>
            </w:tcBorders>
          </w:tcPr>
          <w:p w:rsidR="002D076B" w:rsidRPr="00733B25" w:rsidRDefault="002D076B" w:rsidP="00273D03">
            <w:pPr>
              <w:rPr>
                <w:rFonts w:ascii="Arial" w:hAnsi="Arial" w:cs="Arial"/>
                <w:b/>
                <w:lang w:eastAsia="en-GB"/>
              </w:rPr>
            </w:pPr>
            <w:r w:rsidRPr="00733B25">
              <w:rPr>
                <w:rFonts w:ascii="Arial" w:hAnsi="Arial" w:cs="Arial"/>
                <w:b/>
                <w:lang w:eastAsia="en-GB"/>
              </w:rPr>
              <w:t>Context:</w:t>
            </w:r>
          </w:p>
          <w:p w:rsidR="002D076B" w:rsidRPr="00733B25" w:rsidRDefault="002D076B" w:rsidP="00273D03">
            <w:pPr>
              <w:rPr>
                <w:rFonts w:ascii="Arial" w:hAnsi="Arial" w:cs="Arial"/>
                <w:lang w:eastAsia="en-GB"/>
              </w:rPr>
            </w:pPr>
          </w:p>
          <w:p w:rsidR="002D076B" w:rsidRPr="00733B25" w:rsidRDefault="002D076B" w:rsidP="00273D03">
            <w:pPr>
              <w:pStyle w:val="xcontentpasted1"/>
              <w:shd w:val="clear" w:color="auto" w:fill="FFFFFF"/>
              <w:spacing w:before="0" w:beforeAutospacing="0" w:after="150" w:afterAutospacing="0"/>
              <w:rPr>
                <w:rFonts w:ascii="Arial" w:hAnsi="Arial" w:cs="Arial"/>
                <w:color w:val="333333"/>
                <w:sz w:val="22"/>
                <w:szCs w:val="22"/>
              </w:rPr>
            </w:pPr>
            <w:r w:rsidRPr="00733B25">
              <w:rPr>
                <w:rFonts w:ascii="Arial" w:hAnsi="Arial" w:cs="Arial"/>
                <w:color w:val="333333"/>
                <w:sz w:val="22"/>
                <w:szCs w:val="22"/>
              </w:rPr>
              <w:t xml:space="preserve">We are looking for an individual that stands out from the rest. </w:t>
            </w:r>
            <w:r>
              <w:rPr>
                <w:rFonts w:ascii="Arial" w:hAnsi="Arial" w:cs="Arial"/>
                <w:color w:val="333333"/>
                <w:sz w:val="22"/>
                <w:szCs w:val="22"/>
              </w:rPr>
              <w:t>A nurse with some community experience would be advantageous. We want a nurse</w:t>
            </w:r>
            <w:r w:rsidRPr="00733B25">
              <w:rPr>
                <w:rFonts w:ascii="Arial" w:hAnsi="Arial" w:cs="Arial"/>
                <w:color w:val="333333"/>
                <w:sz w:val="22"/>
                <w:szCs w:val="22"/>
              </w:rPr>
              <w:t xml:space="preserve"> who is </w:t>
            </w:r>
            <w:r>
              <w:rPr>
                <w:rFonts w:ascii="Arial" w:hAnsi="Arial" w:cs="Arial"/>
                <w:color w:val="333333"/>
                <w:sz w:val="22"/>
                <w:szCs w:val="22"/>
              </w:rPr>
              <w:t xml:space="preserve">a </w:t>
            </w:r>
            <w:r w:rsidRPr="00733B25">
              <w:rPr>
                <w:rFonts w:ascii="Arial" w:hAnsi="Arial" w:cs="Arial"/>
                <w:color w:val="333333"/>
                <w:sz w:val="22"/>
                <w:szCs w:val="22"/>
              </w:rPr>
              <w:t xml:space="preserve">dynamic, enthusiastic </w:t>
            </w:r>
            <w:r>
              <w:rPr>
                <w:rFonts w:ascii="Arial" w:hAnsi="Arial" w:cs="Arial"/>
                <w:color w:val="333333"/>
                <w:sz w:val="22"/>
                <w:szCs w:val="22"/>
              </w:rPr>
              <w:t>team player who demonstrates</w:t>
            </w:r>
            <w:r w:rsidRPr="00733B25">
              <w:rPr>
                <w:rFonts w:ascii="Arial" w:hAnsi="Arial" w:cs="Arial"/>
                <w:color w:val="333333"/>
                <w:sz w:val="22"/>
                <w:szCs w:val="22"/>
              </w:rPr>
              <w:t xml:space="preserve"> natural leadership qualities. Someone who will embrace change and recognises the importance of their own emotional intelligence. </w:t>
            </w:r>
          </w:p>
          <w:p w:rsidR="002D076B" w:rsidRPr="00733B25" w:rsidRDefault="002D076B" w:rsidP="00273D03">
            <w:pPr>
              <w:pStyle w:val="xcontentpasted1"/>
              <w:shd w:val="clear" w:color="auto" w:fill="FFFFFF"/>
              <w:spacing w:before="0" w:beforeAutospacing="0" w:after="150" w:afterAutospacing="0"/>
              <w:rPr>
                <w:rFonts w:ascii="Arial" w:hAnsi="Arial" w:cs="Arial"/>
                <w:color w:val="333333"/>
                <w:sz w:val="22"/>
                <w:szCs w:val="22"/>
              </w:rPr>
            </w:pPr>
            <w:r w:rsidRPr="00733B25">
              <w:rPr>
                <w:rFonts w:ascii="Arial" w:hAnsi="Arial" w:cs="Arial"/>
                <w:color w:val="333333"/>
                <w:sz w:val="22"/>
                <w:szCs w:val="22"/>
              </w:rPr>
              <w:t>The NHS continues with day to day pressure and challenges that can impact on the health and well-being of our staff. Working together as team is essential, as looking after our health and wellbeing will enable us to deliver the be</w:t>
            </w:r>
            <w:bookmarkStart w:id="0" w:name="_GoBack"/>
            <w:bookmarkEnd w:id="0"/>
            <w:r w:rsidRPr="00733B25">
              <w:rPr>
                <w:rFonts w:ascii="Arial" w:hAnsi="Arial" w:cs="Arial"/>
                <w:color w:val="333333"/>
                <w:sz w:val="22"/>
                <w:szCs w:val="22"/>
              </w:rPr>
              <w:t>st possible care to our patients. If you have a positive and motivated outlook on life, this could be the right role for you.</w:t>
            </w:r>
          </w:p>
          <w:p w:rsidR="002D076B" w:rsidRPr="00733B25" w:rsidRDefault="002D076B" w:rsidP="00273D03">
            <w:pPr>
              <w:pStyle w:val="xcontentpasted1"/>
              <w:shd w:val="clear" w:color="auto" w:fill="FFFFFF"/>
              <w:spacing w:before="0" w:beforeAutospacing="0" w:after="150" w:afterAutospacing="0"/>
              <w:rPr>
                <w:rFonts w:ascii="Arial" w:hAnsi="Arial" w:cs="Arial"/>
                <w:color w:val="333333"/>
                <w:sz w:val="22"/>
                <w:szCs w:val="22"/>
              </w:rPr>
            </w:pPr>
            <w:r w:rsidRPr="00733B25">
              <w:rPr>
                <w:rFonts w:ascii="Arial" w:hAnsi="Arial" w:cs="Arial"/>
                <w:color w:val="333333"/>
                <w:sz w:val="22"/>
                <w:szCs w:val="22"/>
              </w:rPr>
              <w:t>The successful candidate will need to ensure that high standards of Nursing Care are delivered to patients on the team caseload. You will be encouraged to engage in decision making daily.</w:t>
            </w:r>
          </w:p>
          <w:p w:rsidR="002D076B" w:rsidRPr="00733B25" w:rsidRDefault="002D076B" w:rsidP="00273D03">
            <w:pPr>
              <w:pStyle w:val="xcontentpasted1"/>
              <w:shd w:val="clear" w:color="auto" w:fill="FFFFFF"/>
              <w:spacing w:before="0" w:beforeAutospacing="0" w:after="150" w:afterAutospacing="0"/>
              <w:rPr>
                <w:rFonts w:ascii="Arial" w:hAnsi="Arial" w:cs="Arial"/>
                <w:color w:val="333333"/>
                <w:sz w:val="22"/>
                <w:szCs w:val="22"/>
              </w:rPr>
            </w:pPr>
            <w:r w:rsidRPr="00733B25">
              <w:rPr>
                <w:rFonts w:ascii="Arial" w:hAnsi="Arial" w:cs="Arial"/>
                <w:color w:val="333333"/>
                <w:sz w:val="22"/>
                <w:szCs w:val="22"/>
              </w:rPr>
              <w:t>You will be a pivotal part of the Integrated Health and Social Care team to provide multidisciplinary working, that will also enhance care delivery to the patients. Clinical skills for the role include Catheterisation, Venepuncture, Wound Care, Compression bandaging. Hickman/ PICC Line management, IV administration and End of life care. Having previous experience in a Community nursing role would be desirable.</w:t>
            </w:r>
          </w:p>
          <w:p w:rsidR="002D076B" w:rsidRPr="00733B25" w:rsidRDefault="002D076B" w:rsidP="00273D03">
            <w:pPr>
              <w:pStyle w:val="xcontentpasted1"/>
              <w:shd w:val="clear" w:color="auto" w:fill="FFFFFF"/>
              <w:spacing w:before="0" w:beforeAutospacing="0" w:after="150" w:afterAutospacing="0"/>
              <w:rPr>
                <w:rFonts w:ascii="Arial" w:hAnsi="Arial" w:cs="Arial"/>
                <w:color w:val="333333"/>
                <w:sz w:val="22"/>
                <w:szCs w:val="22"/>
              </w:rPr>
            </w:pPr>
            <w:r w:rsidRPr="00733B25">
              <w:rPr>
                <w:rFonts w:ascii="Arial" w:hAnsi="Arial" w:cs="Arial"/>
                <w:color w:val="333333"/>
                <w:sz w:val="22"/>
                <w:szCs w:val="22"/>
              </w:rPr>
              <w:t xml:space="preserve">You will be provided with regular supervision and support with ongoing professional development as identified in your annual appraisal. </w:t>
            </w:r>
          </w:p>
          <w:p w:rsidR="002D076B" w:rsidRPr="00733B25" w:rsidRDefault="002D076B" w:rsidP="00273D03">
            <w:pPr>
              <w:pStyle w:val="xcontentpasted1"/>
              <w:shd w:val="clear" w:color="auto" w:fill="FFFFFF"/>
              <w:spacing w:before="0" w:beforeAutospacing="0" w:after="150" w:afterAutospacing="0"/>
              <w:rPr>
                <w:rFonts w:ascii="Arial" w:hAnsi="Arial" w:cs="Arial"/>
                <w:color w:val="333333"/>
                <w:sz w:val="22"/>
                <w:szCs w:val="22"/>
              </w:rPr>
            </w:pPr>
            <w:r w:rsidRPr="00733B25">
              <w:rPr>
                <w:rFonts w:ascii="Arial" w:hAnsi="Arial" w:cs="Arial"/>
                <w:color w:val="333333"/>
                <w:sz w:val="22"/>
                <w:szCs w:val="22"/>
              </w:rPr>
              <w:t>If all of this resonates with you, then why not have an informal chat with Allison Walters the Community Nurse Team Manager for Tiverton on 07821814259</w:t>
            </w:r>
            <w:r>
              <w:rPr>
                <w:rFonts w:ascii="Arial" w:hAnsi="Arial" w:cs="Arial"/>
                <w:color w:val="333333"/>
                <w:sz w:val="22"/>
                <w:szCs w:val="22"/>
              </w:rPr>
              <w:t>/01884 235554</w:t>
            </w:r>
            <w:r w:rsidRPr="00733B25">
              <w:rPr>
                <w:rFonts w:ascii="Arial" w:hAnsi="Arial" w:cs="Arial"/>
                <w:color w:val="333333"/>
                <w:sz w:val="22"/>
                <w:szCs w:val="22"/>
              </w:rPr>
              <w:t xml:space="preserve"> or email: </w:t>
            </w:r>
            <w:hyperlink r:id="rId6" w:history="1">
              <w:r w:rsidRPr="00733B25">
                <w:rPr>
                  <w:rStyle w:val="Hyperlink"/>
                  <w:rFonts w:ascii="Arial" w:hAnsi="Arial" w:cs="Arial"/>
                  <w:sz w:val="22"/>
                  <w:szCs w:val="22"/>
                </w:rPr>
                <w:t>a.walters1@nhs.net</w:t>
              </w:r>
            </w:hyperlink>
          </w:p>
          <w:p w:rsidR="002D076B" w:rsidRPr="00733B25" w:rsidRDefault="002D076B" w:rsidP="00273D03">
            <w:pPr>
              <w:pStyle w:val="xcontentpasted1"/>
              <w:shd w:val="clear" w:color="auto" w:fill="FFFFFF"/>
              <w:spacing w:before="0" w:beforeAutospacing="0" w:after="150" w:afterAutospacing="0"/>
              <w:rPr>
                <w:rFonts w:ascii="Arial" w:hAnsi="Arial" w:cs="Arial"/>
                <w:color w:val="333333"/>
                <w:sz w:val="22"/>
                <w:szCs w:val="22"/>
              </w:rPr>
            </w:pPr>
            <w:r w:rsidRPr="00733B25">
              <w:rPr>
                <w:rFonts w:ascii="Arial" w:hAnsi="Arial" w:cs="Arial"/>
                <w:sz w:val="22"/>
                <w:szCs w:val="22"/>
              </w:rPr>
              <w:t>The Nurse (Community) will be based in the community setting</w:t>
            </w:r>
            <w:r w:rsidRPr="00733B25">
              <w:rPr>
                <w:rFonts w:ascii="Arial" w:hAnsi="Arial" w:cs="Arial"/>
                <w:b/>
                <w:sz w:val="22"/>
                <w:szCs w:val="22"/>
              </w:rPr>
              <w:t xml:space="preserve">. </w:t>
            </w:r>
            <w:r w:rsidRPr="00733B25">
              <w:rPr>
                <w:rFonts w:ascii="Arial" w:hAnsi="Arial" w:cs="Arial"/>
                <w:color w:val="333333"/>
                <w:sz w:val="22"/>
                <w:szCs w:val="22"/>
              </w:rPr>
              <w:t>You will require a driving licence and access to a car when the pool cars are not available.</w:t>
            </w:r>
          </w:p>
          <w:p w:rsidR="002D076B" w:rsidRPr="00733B25" w:rsidRDefault="002D076B" w:rsidP="00273D03">
            <w:pPr>
              <w:rPr>
                <w:rFonts w:ascii="Arial" w:hAnsi="Arial" w:cs="Arial"/>
                <w:color w:val="FF0000"/>
                <w:lang w:eastAsia="en-GB"/>
              </w:rPr>
            </w:pPr>
            <w:r w:rsidRPr="00733B25">
              <w:rPr>
                <w:rFonts w:ascii="Arial" w:hAnsi="Arial" w:cs="Arial"/>
                <w:lang w:eastAsia="en-GB"/>
              </w:rPr>
              <w:t>You may be required to work in other areas as appropriate and under the direction of line manager or appropriate manager.</w:t>
            </w:r>
            <w:r w:rsidRPr="00733B25">
              <w:rPr>
                <w:rFonts w:ascii="Arial" w:hAnsi="Arial" w:cs="Arial"/>
                <w:color w:val="FF0000"/>
                <w:lang w:eastAsia="en-GB"/>
              </w:rPr>
              <w:t xml:space="preserve"> </w:t>
            </w:r>
          </w:p>
          <w:p w:rsidR="002D076B" w:rsidRPr="00733B25" w:rsidRDefault="002D076B" w:rsidP="00273D03">
            <w:pPr>
              <w:jc w:val="both"/>
              <w:rPr>
                <w:rFonts w:ascii="Arial" w:hAnsi="Arial" w:cs="Arial"/>
                <w:color w:val="FF0000"/>
              </w:rPr>
            </w:pPr>
          </w:p>
        </w:tc>
      </w:tr>
      <w:tr w:rsidR="002D076B" w:rsidRPr="00F607B2" w:rsidTr="00273D03">
        <w:tc>
          <w:tcPr>
            <w:tcW w:w="10319" w:type="dxa"/>
            <w:shd w:val="clear" w:color="auto" w:fill="002060"/>
          </w:tcPr>
          <w:p w:rsidR="002D076B" w:rsidRPr="00F607B2" w:rsidRDefault="002D076B" w:rsidP="00273D03">
            <w:pPr>
              <w:jc w:val="both"/>
              <w:rPr>
                <w:rFonts w:ascii="Arial" w:hAnsi="Arial" w:cs="Arial"/>
                <w:b/>
              </w:rPr>
            </w:pPr>
            <w:r w:rsidRPr="00F607B2">
              <w:rPr>
                <w:rFonts w:ascii="Arial" w:hAnsi="Arial" w:cs="Arial"/>
                <w:b/>
              </w:rPr>
              <w:t xml:space="preserve">ORGANISATIONAL CHART </w:t>
            </w:r>
          </w:p>
        </w:tc>
      </w:tr>
      <w:tr w:rsidR="002D076B" w:rsidRPr="00F607B2" w:rsidTr="00273D03">
        <w:tc>
          <w:tcPr>
            <w:tcW w:w="10319" w:type="dxa"/>
            <w:tcBorders>
              <w:bottom w:val="single" w:sz="4" w:space="0" w:color="auto"/>
            </w:tcBorders>
          </w:tcPr>
          <w:p w:rsidR="002D076B" w:rsidRDefault="002D076B" w:rsidP="00273D03">
            <w:pPr>
              <w:jc w:val="both"/>
              <w:rPr>
                <w:rFonts w:ascii="Arial" w:hAnsi="Arial" w:cs="Arial"/>
              </w:rPr>
            </w:pPr>
          </w:p>
          <w:p w:rsidR="002D076B" w:rsidRDefault="002D076B" w:rsidP="00273D03">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59264" behindDoc="1" locked="0" layoutInCell="1" allowOverlap="1" wp14:anchorId="575E7A0C" wp14:editId="5E7CF413">
                  <wp:simplePos x="0" y="0"/>
                  <wp:positionH relativeFrom="column">
                    <wp:posOffset>603250</wp:posOffset>
                  </wp:positionH>
                  <wp:positionV relativeFrom="paragraph">
                    <wp:posOffset>279400</wp:posOffset>
                  </wp:positionV>
                  <wp:extent cx="4410075" cy="1800225"/>
                  <wp:effectExtent l="0" t="0" r="9525" b="47625"/>
                  <wp:wrapTight wrapText="bothSides">
                    <wp:wrapPolygon edited="0">
                      <wp:start x="9330" y="0"/>
                      <wp:lineTo x="5785" y="1829"/>
                      <wp:lineTo x="4385" y="2743"/>
                      <wp:lineTo x="4385" y="5943"/>
                      <wp:lineTo x="5692" y="7314"/>
                      <wp:lineTo x="7744" y="7314"/>
                      <wp:lineTo x="7744" y="12343"/>
                      <wp:lineTo x="9517" y="14629"/>
                      <wp:lineTo x="10543" y="14629"/>
                      <wp:lineTo x="0" y="17600"/>
                      <wp:lineTo x="0" y="21943"/>
                      <wp:lineTo x="21553" y="21943"/>
                      <wp:lineTo x="21553" y="17600"/>
                      <wp:lineTo x="17635" y="16457"/>
                      <wp:lineTo x="11010" y="14629"/>
                      <wp:lineTo x="12036" y="14629"/>
                      <wp:lineTo x="13996" y="12114"/>
                      <wp:lineTo x="14089" y="4800"/>
                      <wp:lineTo x="13529" y="4114"/>
                      <wp:lineTo x="12036" y="3657"/>
                      <wp:lineTo x="12410" y="2514"/>
                      <wp:lineTo x="12316" y="0"/>
                      <wp:lineTo x="933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Pr="00F607B2" w:rsidRDefault="002D076B" w:rsidP="00273D03">
            <w:pPr>
              <w:jc w:val="both"/>
              <w:rPr>
                <w:rFonts w:ascii="Arial" w:hAnsi="Arial" w:cs="Arial"/>
              </w:rPr>
            </w:pPr>
          </w:p>
          <w:p w:rsidR="002D076B" w:rsidRPr="00F607B2" w:rsidRDefault="002D076B" w:rsidP="00273D03">
            <w:pPr>
              <w:jc w:val="both"/>
              <w:rPr>
                <w:rFonts w:ascii="Arial" w:hAnsi="Arial" w:cs="Arial"/>
              </w:rPr>
            </w:pPr>
          </w:p>
          <w:p w:rsidR="002D076B" w:rsidRPr="00F607B2" w:rsidRDefault="002D076B" w:rsidP="00273D03">
            <w:pPr>
              <w:jc w:val="both"/>
              <w:rPr>
                <w:rFonts w:ascii="Arial" w:hAnsi="Arial" w:cs="Arial"/>
              </w:rPr>
            </w:pPr>
          </w:p>
          <w:p w:rsidR="002D076B" w:rsidRPr="00F607B2" w:rsidRDefault="002D076B" w:rsidP="00273D03">
            <w:pPr>
              <w:jc w:val="both"/>
              <w:rPr>
                <w:rFonts w:ascii="Arial" w:hAnsi="Arial" w:cs="Arial"/>
              </w:rPr>
            </w:pPr>
          </w:p>
          <w:p w:rsidR="002D076B" w:rsidRPr="00F607B2"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Pr="00F607B2" w:rsidRDefault="002D076B" w:rsidP="00273D03">
            <w:pPr>
              <w:jc w:val="both"/>
              <w:rPr>
                <w:rFonts w:ascii="Arial" w:hAnsi="Arial" w:cs="Arial"/>
              </w:rPr>
            </w:pPr>
          </w:p>
        </w:tc>
      </w:tr>
      <w:tr w:rsidR="002D076B" w:rsidRPr="00F607B2" w:rsidTr="00273D03">
        <w:tc>
          <w:tcPr>
            <w:tcW w:w="10319" w:type="dxa"/>
            <w:shd w:val="clear" w:color="auto" w:fill="002060"/>
          </w:tcPr>
          <w:p w:rsidR="002D076B" w:rsidRDefault="002D076B" w:rsidP="00273D03">
            <w:pPr>
              <w:jc w:val="both"/>
              <w:rPr>
                <w:rFonts w:ascii="Arial" w:hAnsi="Arial" w:cs="Arial"/>
                <w:b/>
              </w:rPr>
            </w:pPr>
            <w:r w:rsidRPr="009F37F8">
              <w:rPr>
                <w:rFonts w:ascii="Arial" w:hAnsi="Arial" w:cs="Arial"/>
                <w:b/>
                <w:color w:val="FFFFFF" w:themeColor="background1"/>
              </w:rPr>
              <w:lastRenderedPageBreak/>
              <w:t xml:space="preserve">FREEDOM TO ACT </w:t>
            </w:r>
          </w:p>
        </w:tc>
      </w:tr>
      <w:tr w:rsidR="002D076B" w:rsidRPr="00F607B2" w:rsidTr="00273D03">
        <w:tc>
          <w:tcPr>
            <w:tcW w:w="10319" w:type="dxa"/>
            <w:shd w:val="clear" w:color="auto" w:fill="FFFFFF" w:themeFill="background1"/>
          </w:tcPr>
          <w:p w:rsidR="002D076B" w:rsidRDefault="002D076B" w:rsidP="00273D03">
            <w:pPr>
              <w:rPr>
                <w:rFonts w:ascii="Arial" w:hAnsi="Arial" w:cs="Arial"/>
              </w:rPr>
            </w:pPr>
            <w:r>
              <w:rPr>
                <w:rFonts w:ascii="Arial" w:hAnsi="Arial" w:cs="Arial"/>
              </w:rPr>
              <w:t>Work is managed rather than directly supervised.</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Work within codes of practice and professional guidelines.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Works within organisational Policies, Procedures and Standard Operational Procedures (SOP).</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May be responsible to take decisions alone and decide when necessary to refer to the Nurse Specialist (Community).</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Can identify through risk assessment when to escalate to: Nurse Specialist (Community), Community Nurse Team Manager, Community Services Manager, Senior Nurse Community and if required the use of the on-call escalation process and other healthcare professionals.</w:t>
            </w:r>
          </w:p>
          <w:p w:rsidR="002D076B" w:rsidRDefault="002D076B" w:rsidP="00273D03">
            <w:pPr>
              <w:rPr>
                <w:rFonts w:ascii="Arial" w:hAnsi="Arial" w:cs="Arial"/>
              </w:rPr>
            </w:pPr>
          </w:p>
          <w:p w:rsidR="002D076B" w:rsidRPr="00A9013F" w:rsidRDefault="002D076B" w:rsidP="00273D03">
            <w:pPr>
              <w:rPr>
                <w:rFonts w:ascii="Arial" w:hAnsi="Arial" w:cs="Arial"/>
              </w:rPr>
            </w:pP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lastRenderedPageBreak/>
              <w:t xml:space="preserve">COMMUNICATION/RELATIONSHIP SKILLS </w:t>
            </w:r>
          </w:p>
        </w:tc>
      </w:tr>
      <w:tr w:rsidR="002D076B" w:rsidRPr="00F607B2" w:rsidTr="00273D03">
        <w:tc>
          <w:tcPr>
            <w:tcW w:w="10319" w:type="dxa"/>
            <w:tcBorders>
              <w:bottom w:val="single" w:sz="4" w:space="0" w:color="auto"/>
            </w:tcBorders>
          </w:tcPr>
          <w:p w:rsidR="002D076B" w:rsidRDefault="002D076B" w:rsidP="00273D03">
            <w:pPr>
              <w:rPr>
                <w:rFonts w:ascii="Arial" w:hAnsi="Arial" w:cs="Arial"/>
              </w:rPr>
            </w:pPr>
            <w:r w:rsidRPr="00D73492">
              <w:rPr>
                <w:rFonts w:ascii="Arial" w:hAnsi="Arial" w:cs="Arial"/>
              </w:rPr>
              <w:t xml:space="preserve">Communicating and building therapeutic relationships with </w:t>
            </w:r>
            <w:r>
              <w:rPr>
                <w:rFonts w:ascii="Arial" w:hAnsi="Arial" w:cs="Arial"/>
              </w:rPr>
              <w:t>patients, relatives, carers and professional partners to ensure patient care is focal and managed effectively.</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Communicates sensitive information concerning patient’s medical condition, requiring tact, persuasion and reassurance skills, overcoming barriers to understanding through negotiation.</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Act at all times in a manner which illustrates compassion, respect for privacy, dignity and confidentiality.</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Understand the implications of the Mental Capacity Act and acts to assess capacity as appropriate.</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 xml:space="preserve">Understand the safeguarding adult’s issues and act within the guidance of the policy to keep adults within their care safe. </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 xml:space="preserve">Able to keep accurate contemporaneous documentation and care plans using and supporting the organisation documentation. </w:t>
            </w:r>
          </w:p>
          <w:p w:rsidR="002D076B" w:rsidRDefault="002D076B" w:rsidP="00273D03">
            <w:pPr>
              <w:rPr>
                <w:rFonts w:ascii="Arial" w:hAnsi="Arial" w:cs="Arial"/>
              </w:rPr>
            </w:pPr>
          </w:p>
          <w:p w:rsidR="002D076B" w:rsidRPr="00F607B2" w:rsidRDefault="002D076B" w:rsidP="00273D03">
            <w:pPr>
              <w:rPr>
                <w:rFonts w:ascii="Arial" w:hAnsi="Arial" w:cs="Arial"/>
              </w:rPr>
            </w:pPr>
            <w:r>
              <w:rPr>
                <w:rFonts w:ascii="Arial" w:hAnsi="Arial" w:cs="Arial"/>
              </w:rPr>
              <w:t>This role requires excellent communication skills, verbal, written and use of IT.</w:t>
            </w: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t>ANALYTICAL/JUDGEMENTAL SKILLS</w:t>
            </w:r>
          </w:p>
        </w:tc>
      </w:tr>
      <w:tr w:rsidR="002D076B" w:rsidRPr="00F607B2" w:rsidTr="00273D03">
        <w:tc>
          <w:tcPr>
            <w:tcW w:w="10319" w:type="dxa"/>
            <w:tcBorders>
              <w:bottom w:val="single" w:sz="4" w:space="0" w:color="auto"/>
            </w:tcBorders>
          </w:tcPr>
          <w:p w:rsidR="002D076B" w:rsidRPr="00D664BA" w:rsidRDefault="002D076B" w:rsidP="00273D03">
            <w:pPr>
              <w:tabs>
                <w:tab w:val="left" w:pos="720"/>
              </w:tabs>
              <w:rPr>
                <w:rFonts w:ascii="Arial" w:hAnsi="Arial" w:cs="Arial"/>
              </w:rPr>
            </w:pPr>
            <w:r w:rsidRPr="00D664BA">
              <w:rPr>
                <w:rFonts w:ascii="Arial" w:hAnsi="Arial" w:cs="Arial"/>
              </w:rPr>
              <w:t>Analyse and act appropriate</w:t>
            </w:r>
            <w:r>
              <w:rPr>
                <w:rFonts w:ascii="Arial" w:hAnsi="Arial" w:cs="Arial"/>
              </w:rPr>
              <w:t>ly</w:t>
            </w:r>
            <w:r w:rsidRPr="00D664BA">
              <w:rPr>
                <w:rFonts w:ascii="Arial" w:hAnsi="Arial" w:cs="Arial"/>
              </w:rPr>
              <w:t xml:space="preserve"> in complex situation</w:t>
            </w:r>
            <w:r>
              <w:rPr>
                <w:rFonts w:ascii="Arial" w:hAnsi="Arial" w:cs="Arial"/>
              </w:rPr>
              <w:t>s</w:t>
            </w:r>
            <w:r w:rsidRPr="00D664BA">
              <w:rPr>
                <w:rFonts w:ascii="Arial" w:hAnsi="Arial" w:cs="Arial"/>
              </w:rPr>
              <w:t xml:space="preserve"> and escalate.  </w:t>
            </w:r>
          </w:p>
          <w:p w:rsidR="002D076B" w:rsidRPr="00D664BA" w:rsidRDefault="002D076B" w:rsidP="00273D03">
            <w:pPr>
              <w:tabs>
                <w:tab w:val="left" w:pos="720"/>
              </w:tabs>
              <w:rPr>
                <w:rFonts w:ascii="Arial" w:hAnsi="Arial" w:cs="Arial"/>
              </w:rPr>
            </w:pPr>
          </w:p>
          <w:p w:rsidR="002D076B" w:rsidRDefault="002D076B" w:rsidP="00273D03">
            <w:pPr>
              <w:jc w:val="both"/>
              <w:rPr>
                <w:rFonts w:ascii="Arial" w:hAnsi="Arial" w:cs="Arial"/>
              </w:rPr>
            </w:pPr>
            <w:r>
              <w:rPr>
                <w:rFonts w:ascii="Arial" w:hAnsi="Arial" w:cs="Arial"/>
              </w:rPr>
              <w:t>Make judgements on a range of facts that require analysis and comparison of options and determine the actions.</w:t>
            </w:r>
          </w:p>
          <w:p w:rsidR="002D076B" w:rsidRPr="00A9013F" w:rsidRDefault="002D076B" w:rsidP="00273D03">
            <w:pPr>
              <w:rPr>
                <w:rFonts w:ascii="Arial" w:hAnsi="Arial" w:cs="Arial"/>
              </w:rPr>
            </w:pP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t>PLANNING/ORGANISATIONAL SKILLS</w:t>
            </w:r>
          </w:p>
        </w:tc>
      </w:tr>
      <w:tr w:rsidR="002D076B" w:rsidRPr="00F607B2" w:rsidTr="00273D03">
        <w:tc>
          <w:tcPr>
            <w:tcW w:w="10319" w:type="dxa"/>
            <w:tcBorders>
              <w:bottom w:val="single" w:sz="4" w:space="0" w:color="auto"/>
            </w:tcBorders>
          </w:tcPr>
          <w:p w:rsidR="002D076B" w:rsidRPr="004140CA" w:rsidRDefault="002D076B" w:rsidP="00273D03">
            <w:pPr>
              <w:rPr>
                <w:rFonts w:ascii="Arial" w:hAnsi="Arial" w:cs="Arial"/>
              </w:rPr>
            </w:pPr>
            <w:r w:rsidRPr="004140CA">
              <w:rPr>
                <w:rFonts w:ascii="Arial" w:hAnsi="Arial" w:cs="Arial"/>
              </w:rPr>
              <w:t>The post holder will be expected to:</w:t>
            </w:r>
          </w:p>
          <w:p w:rsidR="002D076B" w:rsidRPr="004140CA" w:rsidRDefault="002D076B" w:rsidP="00273D03">
            <w:pPr>
              <w:rPr>
                <w:rFonts w:ascii="Arial" w:hAnsi="Arial" w:cs="Arial"/>
              </w:rPr>
            </w:pPr>
          </w:p>
          <w:p w:rsidR="002D076B" w:rsidRPr="004140CA" w:rsidRDefault="002D076B" w:rsidP="00273D03">
            <w:pPr>
              <w:rPr>
                <w:rFonts w:ascii="Arial" w:hAnsi="Arial" w:cs="Arial"/>
              </w:rPr>
            </w:pPr>
            <w:r w:rsidRPr="004140CA">
              <w:rPr>
                <w:rFonts w:ascii="Arial" w:hAnsi="Arial" w:cs="Arial"/>
              </w:rPr>
              <w:t>Prioritis</w:t>
            </w:r>
            <w:r>
              <w:rPr>
                <w:rFonts w:ascii="Arial" w:hAnsi="Arial" w:cs="Arial"/>
              </w:rPr>
              <w:t>e own workload.</w:t>
            </w:r>
          </w:p>
          <w:p w:rsidR="002D076B" w:rsidRDefault="002D076B" w:rsidP="00273D03">
            <w:pPr>
              <w:rPr>
                <w:rFonts w:ascii="Arial" w:hAnsi="Arial" w:cs="Arial"/>
                <w:b/>
              </w:rPr>
            </w:pPr>
          </w:p>
          <w:p w:rsidR="002D076B" w:rsidRDefault="002D076B" w:rsidP="00273D03">
            <w:pPr>
              <w:rPr>
                <w:rFonts w:ascii="Arial" w:hAnsi="Arial" w:cs="Arial"/>
              </w:rPr>
            </w:pPr>
            <w:r>
              <w:rPr>
                <w:rFonts w:ascii="Arial" w:hAnsi="Arial" w:cs="Arial"/>
              </w:rPr>
              <w:lastRenderedPageBreak/>
              <w:t>Assess, p</w:t>
            </w:r>
            <w:r w:rsidRPr="00D73492">
              <w:rPr>
                <w:rFonts w:ascii="Arial" w:hAnsi="Arial" w:cs="Arial"/>
              </w:rPr>
              <w:t>lan, implement</w:t>
            </w:r>
            <w:r>
              <w:rPr>
                <w:rFonts w:ascii="Arial" w:hAnsi="Arial" w:cs="Arial"/>
              </w:rPr>
              <w:t xml:space="preserve"> </w:t>
            </w:r>
            <w:r w:rsidRPr="00D73492">
              <w:rPr>
                <w:rFonts w:ascii="Arial" w:hAnsi="Arial" w:cs="Arial"/>
              </w:rPr>
              <w:t>and evaluat</w:t>
            </w:r>
            <w:r>
              <w:rPr>
                <w:rFonts w:ascii="Arial" w:hAnsi="Arial" w:cs="Arial"/>
              </w:rPr>
              <w:t>e</w:t>
            </w:r>
            <w:r w:rsidRPr="00D73492">
              <w:rPr>
                <w:rFonts w:ascii="Arial" w:hAnsi="Arial" w:cs="Arial"/>
              </w:rPr>
              <w:t xml:space="preserve"> programmes of care for individual </w:t>
            </w:r>
            <w:r>
              <w:rPr>
                <w:rFonts w:ascii="Arial" w:hAnsi="Arial" w:cs="Arial"/>
              </w:rPr>
              <w:t>patients</w:t>
            </w:r>
            <w:r w:rsidRPr="00D73492">
              <w:rPr>
                <w:rFonts w:ascii="Arial" w:hAnsi="Arial" w:cs="Arial"/>
              </w:rPr>
              <w:t>.</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Co-ordination with other providers when appropriate regarding care provision.</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Ability to manage the day to day organisation of the team and caseload in partnership with the Nurse Specialist (Community) and if appropriate manage this in their absence.</w:t>
            </w:r>
          </w:p>
          <w:p w:rsidR="002D076B" w:rsidRPr="00940BD6" w:rsidRDefault="002D076B" w:rsidP="00273D03">
            <w:pPr>
              <w:rPr>
                <w:rFonts w:ascii="Arial" w:hAnsi="Arial" w:cs="Arial"/>
              </w:rPr>
            </w:pP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lastRenderedPageBreak/>
              <w:t xml:space="preserve">PATIENT/CLIENT CARE </w:t>
            </w:r>
          </w:p>
        </w:tc>
      </w:tr>
      <w:tr w:rsidR="002D076B" w:rsidRPr="00F607B2" w:rsidTr="00273D03">
        <w:tc>
          <w:tcPr>
            <w:tcW w:w="10319" w:type="dxa"/>
            <w:tcBorders>
              <w:bottom w:val="single" w:sz="4" w:space="0" w:color="auto"/>
            </w:tcBorders>
          </w:tcPr>
          <w:p w:rsidR="002D076B" w:rsidRDefault="002D076B" w:rsidP="00273D03">
            <w:pPr>
              <w:rPr>
                <w:rFonts w:ascii="Arial" w:hAnsi="Arial" w:cs="Arial"/>
              </w:rPr>
            </w:pPr>
            <w:r>
              <w:rPr>
                <w:rFonts w:ascii="Arial" w:hAnsi="Arial" w:cs="Arial"/>
              </w:rPr>
              <w:t>This post holder will assess, plan, implement and evaluate nursing care programmes in the community setting.</w:t>
            </w:r>
          </w:p>
          <w:p w:rsidR="002D076B" w:rsidRDefault="002D076B" w:rsidP="00273D03">
            <w:pPr>
              <w:rPr>
                <w:rFonts w:ascii="Arial" w:hAnsi="Arial" w:cs="Arial"/>
              </w:rPr>
            </w:pPr>
          </w:p>
          <w:p w:rsidR="002D076B" w:rsidRDefault="002D076B" w:rsidP="00273D03">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rsidR="002D076B" w:rsidRPr="00722682" w:rsidRDefault="002D076B" w:rsidP="00273D03">
            <w:pPr>
              <w:rPr>
                <w:rFonts w:ascii="Arial" w:hAnsi="Arial" w:cs="Arial"/>
              </w:rPr>
            </w:pPr>
          </w:p>
          <w:p w:rsidR="002D076B" w:rsidRDefault="002D076B" w:rsidP="00273D03">
            <w:pPr>
              <w:rPr>
                <w:rFonts w:ascii="Arial" w:hAnsi="Arial" w:cs="Arial"/>
                <w:color w:val="111111"/>
              </w:rPr>
            </w:pPr>
            <w:r>
              <w:rPr>
                <w:rFonts w:ascii="Arial" w:hAnsi="Arial" w:cs="Arial"/>
                <w:color w:val="111111"/>
              </w:rPr>
              <w:t>Demonstrate clinical competence developed through continual professional development, reflective practice and maintenance of a skills portfolio.</w:t>
            </w:r>
          </w:p>
          <w:p w:rsidR="002D076B" w:rsidRPr="00722682" w:rsidRDefault="002D076B" w:rsidP="00273D03">
            <w:pPr>
              <w:rPr>
                <w:rFonts w:ascii="Arial" w:hAnsi="Arial" w:cs="Arial"/>
              </w:rPr>
            </w:pPr>
          </w:p>
          <w:p w:rsidR="002D076B" w:rsidRDefault="002D076B" w:rsidP="00273D03">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rsidR="002D076B" w:rsidRPr="00722682" w:rsidRDefault="002D076B" w:rsidP="00273D03">
            <w:pPr>
              <w:rPr>
                <w:rFonts w:ascii="Arial" w:hAnsi="Arial" w:cs="Arial"/>
              </w:rPr>
            </w:pPr>
          </w:p>
          <w:p w:rsidR="002D076B" w:rsidRDefault="002D076B" w:rsidP="00273D03">
            <w:pPr>
              <w:rPr>
                <w:rFonts w:ascii="Arial" w:hAnsi="Arial" w:cs="Arial"/>
              </w:rPr>
            </w:pPr>
            <w:r>
              <w:rPr>
                <w:rFonts w:ascii="Arial" w:hAnsi="Arial" w:cs="Arial"/>
              </w:rPr>
              <w:t>Recognise and appropriately address risk factors to patients and carers within their healthcare setting and escalate the risk.</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Promote health and wellbeing.</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 xml:space="preserve">Prevention of adverse effects on health and wellbeing. </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 xml:space="preserve">Ensure appropriate delegation and use of resources. </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 xml:space="preserve">Contribute to quality care delivery through audits, reports and organisational performance data. </w:t>
            </w:r>
          </w:p>
          <w:p w:rsidR="002D076B" w:rsidRPr="007248A1" w:rsidRDefault="002D076B" w:rsidP="00273D03">
            <w:pPr>
              <w:rPr>
                <w:rFonts w:cs="Arial"/>
              </w:rPr>
            </w:pP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lastRenderedPageBreak/>
              <w:t xml:space="preserve">POLICY/SERVICE DEVELOPMENT </w:t>
            </w:r>
          </w:p>
        </w:tc>
      </w:tr>
      <w:tr w:rsidR="002D076B" w:rsidRPr="00F607B2" w:rsidTr="00273D03">
        <w:tc>
          <w:tcPr>
            <w:tcW w:w="10319" w:type="dxa"/>
            <w:tcBorders>
              <w:bottom w:val="single" w:sz="4" w:space="0" w:color="auto"/>
            </w:tcBorders>
          </w:tcPr>
          <w:p w:rsidR="002D076B" w:rsidRDefault="002D076B" w:rsidP="00273D03">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rsidR="002D076B" w:rsidRPr="00B16A8C" w:rsidRDefault="002D076B" w:rsidP="00273D03">
            <w:pPr>
              <w:rPr>
                <w:rFonts w:ascii="Arial" w:hAnsi="Arial" w:cs="Arial"/>
                <w:b/>
              </w:rPr>
            </w:pPr>
          </w:p>
          <w:p w:rsidR="002D076B" w:rsidRDefault="002D076B" w:rsidP="00273D03">
            <w:pPr>
              <w:jc w:val="both"/>
              <w:rPr>
                <w:rFonts w:ascii="Arial" w:hAnsi="Arial" w:cs="Arial"/>
              </w:rPr>
            </w:pPr>
            <w:r>
              <w:rPr>
                <w:rFonts w:ascii="Arial" w:hAnsi="Arial" w:cs="Arial"/>
              </w:rPr>
              <w:t>To maintain Trust Standards of Clinical Governance.</w:t>
            </w:r>
          </w:p>
          <w:p w:rsidR="002D076B" w:rsidRDefault="002D076B" w:rsidP="00273D03">
            <w:pPr>
              <w:jc w:val="both"/>
              <w:rPr>
                <w:rFonts w:ascii="Arial" w:hAnsi="Arial" w:cs="Arial"/>
              </w:rPr>
            </w:pPr>
          </w:p>
          <w:p w:rsidR="002D076B" w:rsidRPr="00D40398" w:rsidRDefault="002D076B" w:rsidP="00273D03">
            <w:pPr>
              <w:jc w:val="both"/>
              <w:rPr>
                <w:rFonts w:ascii="Arial" w:hAnsi="Arial" w:cs="Arial"/>
              </w:rPr>
            </w:pPr>
            <w:r>
              <w:rPr>
                <w:rFonts w:ascii="Arial" w:hAnsi="Arial" w:cs="Arial"/>
              </w:rPr>
              <w:t>To maintain Professional Standards of Practice.</w:t>
            </w: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t xml:space="preserve">FINANCIAL/PHYSICAL RESOURCES </w:t>
            </w:r>
          </w:p>
        </w:tc>
      </w:tr>
      <w:tr w:rsidR="002D076B" w:rsidRPr="00F607B2" w:rsidTr="00273D03">
        <w:tc>
          <w:tcPr>
            <w:tcW w:w="10319" w:type="dxa"/>
            <w:tcBorders>
              <w:bottom w:val="single" w:sz="4" w:space="0" w:color="auto"/>
            </w:tcBorders>
          </w:tcPr>
          <w:p w:rsidR="002D076B" w:rsidRDefault="002D076B" w:rsidP="00273D03">
            <w:pPr>
              <w:rPr>
                <w:rFonts w:ascii="Arial" w:hAnsi="Arial" w:cs="Arial"/>
              </w:rPr>
            </w:pPr>
            <w:r>
              <w:rPr>
                <w:rFonts w:ascii="Arial" w:hAnsi="Arial" w:cs="Arial"/>
              </w:rPr>
              <w:t>Ensure the efficient use of resources i.e. appropriate wound dressing choice that is evidence-based and use of agreed formularies.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Assist with maintaining stocks and supplies.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Prescribing equipment from joint equipment store.</w:t>
            </w:r>
          </w:p>
          <w:p w:rsidR="002D076B" w:rsidRPr="00A9013F" w:rsidRDefault="002D076B" w:rsidP="00273D03">
            <w:pPr>
              <w:rPr>
                <w:rFonts w:ascii="Arial" w:hAnsi="Arial" w:cs="Arial"/>
                <w:color w:val="FF0000"/>
              </w:rPr>
            </w:pP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t xml:space="preserve">HUMAN RESOURCES </w:t>
            </w:r>
          </w:p>
        </w:tc>
      </w:tr>
      <w:tr w:rsidR="002D076B" w:rsidRPr="00F607B2" w:rsidTr="00273D03">
        <w:tc>
          <w:tcPr>
            <w:tcW w:w="10319" w:type="dxa"/>
            <w:tcBorders>
              <w:bottom w:val="single" w:sz="4" w:space="0" w:color="auto"/>
            </w:tcBorders>
          </w:tcPr>
          <w:p w:rsidR="002D076B" w:rsidRPr="00996353" w:rsidRDefault="002D076B" w:rsidP="00273D03">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Pr="00996353">
              <w:rPr>
                <w:rFonts w:ascii="Arial" w:hAnsi="Arial" w:cs="Arial"/>
              </w:rPr>
              <w:t xml:space="preserve">. </w:t>
            </w:r>
          </w:p>
          <w:p w:rsidR="002D076B" w:rsidRDefault="002D076B" w:rsidP="00273D03">
            <w:pPr>
              <w:rPr>
                <w:rFonts w:ascii="Arial" w:hAnsi="Arial" w:cs="Arial"/>
                <w:b/>
              </w:rPr>
            </w:pPr>
          </w:p>
          <w:p w:rsidR="002D076B" w:rsidRDefault="002D076B" w:rsidP="00273D03">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Training, supervising and supporting all staff, pre and post registration students, QCF /Care Certificate candidates, work experience students, support workers, formal and informal carers.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To support the Nurse Specialist (community) in the completion of appropriate staff appraisals and Personal Development Plans (PDP).</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Individual responsibility for ensuring attendance at mandatory training.</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 xml:space="preserve">Mentorship qualification and responsibility for maintenance of this to support pre-registration students of nursing. </w:t>
            </w:r>
          </w:p>
          <w:p w:rsidR="002D076B" w:rsidRDefault="002D076B" w:rsidP="00273D03">
            <w:pPr>
              <w:rPr>
                <w:rFonts w:ascii="Arial" w:hAnsi="Arial" w:cs="Arial"/>
              </w:rPr>
            </w:pPr>
          </w:p>
          <w:p w:rsidR="002D076B" w:rsidRPr="00B16A8C" w:rsidRDefault="002D076B" w:rsidP="00273D03">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2D076B" w:rsidRPr="00A9013F" w:rsidRDefault="002D076B" w:rsidP="00273D03">
            <w:pPr>
              <w:rPr>
                <w:rFonts w:ascii="Arial" w:hAnsi="Arial" w:cs="Arial"/>
                <w:color w:val="FF0000"/>
              </w:rPr>
            </w:pP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lastRenderedPageBreak/>
              <w:t xml:space="preserve">INFORMATION RESOURCES </w:t>
            </w:r>
          </w:p>
        </w:tc>
      </w:tr>
      <w:tr w:rsidR="002D076B" w:rsidRPr="00F607B2" w:rsidTr="00273D03">
        <w:tc>
          <w:tcPr>
            <w:tcW w:w="10319" w:type="dxa"/>
            <w:tcBorders>
              <w:bottom w:val="single" w:sz="4" w:space="0" w:color="auto"/>
            </w:tcBorders>
          </w:tcPr>
          <w:p w:rsidR="002D076B" w:rsidRDefault="002D076B" w:rsidP="00273D03">
            <w:pPr>
              <w:rPr>
                <w:rFonts w:ascii="Arial" w:hAnsi="Arial" w:cs="Arial"/>
              </w:rPr>
            </w:pPr>
            <w:r>
              <w:rPr>
                <w:rFonts w:ascii="Arial" w:hAnsi="Arial" w:cs="Arial"/>
              </w:rPr>
              <w:t>Inputting, storing and providing information in relation to patient records.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Accurately completing and maintaining effective patient’s records including addressing confidentiality issues.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Completing activity data using Trust agreed data collection sets.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Inputting and storing information on relevant IT systems.</w:t>
            </w:r>
          </w:p>
          <w:p w:rsidR="002D076B" w:rsidRPr="00A9013F" w:rsidRDefault="002D076B" w:rsidP="00273D03">
            <w:pPr>
              <w:ind w:left="318" w:hanging="284"/>
              <w:rPr>
                <w:rFonts w:ascii="Arial" w:hAnsi="Arial" w:cs="Arial"/>
                <w:bCs/>
              </w:rPr>
            </w:pP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t xml:space="preserve">RESEARCH AND DEVELOPMENT </w:t>
            </w:r>
          </w:p>
        </w:tc>
      </w:tr>
      <w:tr w:rsidR="002D076B" w:rsidRPr="00F607B2" w:rsidTr="00273D03">
        <w:tc>
          <w:tcPr>
            <w:tcW w:w="10319" w:type="dxa"/>
            <w:tcBorders>
              <w:bottom w:val="single" w:sz="4" w:space="0" w:color="auto"/>
            </w:tcBorders>
          </w:tcPr>
          <w:p w:rsidR="002D076B" w:rsidRDefault="002D076B" w:rsidP="00273D03">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rsidR="002D076B" w:rsidRPr="007248A1" w:rsidRDefault="002D076B" w:rsidP="00273D03">
            <w:pPr>
              <w:ind w:left="34"/>
              <w:rPr>
                <w:rFonts w:cs="Arial"/>
              </w:rPr>
            </w:pPr>
          </w:p>
        </w:tc>
      </w:tr>
      <w:tr w:rsidR="002D076B" w:rsidRPr="00F607B2" w:rsidTr="00273D03">
        <w:tc>
          <w:tcPr>
            <w:tcW w:w="10319" w:type="dxa"/>
            <w:tcBorders>
              <w:bottom w:val="single" w:sz="4" w:space="0" w:color="auto"/>
            </w:tcBorders>
            <w:shd w:val="clear" w:color="auto" w:fill="002060"/>
          </w:tcPr>
          <w:p w:rsidR="002D076B" w:rsidRPr="00263927" w:rsidRDefault="002D076B" w:rsidP="00273D03">
            <w:pPr>
              <w:jc w:val="both"/>
              <w:rPr>
                <w:rFonts w:ascii="Arial" w:hAnsi="Arial" w:cs="Arial"/>
                <w:b/>
                <w:bCs/>
                <w:color w:val="FF0000"/>
              </w:rPr>
            </w:pPr>
            <w:r w:rsidRPr="00263927">
              <w:rPr>
                <w:rFonts w:ascii="Arial" w:hAnsi="Arial" w:cs="Arial"/>
                <w:b/>
                <w:bCs/>
                <w:color w:val="FFFFFF" w:themeColor="background1"/>
              </w:rPr>
              <w:t>PHYSICAL SKILLS</w:t>
            </w:r>
          </w:p>
        </w:tc>
      </w:tr>
      <w:tr w:rsidR="002D076B" w:rsidRPr="00F607B2" w:rsidTr="00273D03">
        <w:tc>
          <w:tcPr>
            <w:tcW w:w="10319" w:type="dxa"/>
            <w:tcBorders>
              <w:bottom w:val="single" w:sz="4" w:space="0" w:color="auto"/>
            </w:tcBorders>
          </w:tcPr>
          <w:p w:rsidR="002D076B" w:rsidRDefault="002D076B" w:rsidP="00273D03">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rsidR="002D076B" w:rsidRPr="00A9013F" w:rsidRDefault="002D076B" w:rsidP="00273D03">
            <w:pPr>
              <w:rPr>
                <w:rFonts w:ascii="Arial" w:hAnsi="Arial" w:cs="Arial"/>
              </w:rPr>
            </w:pPr>
          </w:p>
        </w:tc>
      </w:tr>
      <w:tr w:rsidR="002D076B" w:rsidRPr="00F607B2" w:rsidTr="00273D03">
        <w:tc>
          <w:tcPr>
            <w:tcW w:w="10319" w:type="dxa"/>
            <w:tcBorders>
              <w:bottom w:val="single" w:sz="4" w:space="0" w:color="auto"/>
            </w:tcBorders>
            <w:shd w:val="clear" w:color="auto" w:fill="002060"/>
          </w:tcPr>
          <w:p w:rsidR="002D076B" w:rsidRPr="00B310DA" w:rsidRDefault="002D076B" w:rsidP="00273D03">
            <w:pPr>
              <w:jc w:val="both"/>
              <w:rPr>
                <w:rFonts w:ascii="Arial" w:hAnsi="Arial" w:cs="Arial"/>
                <w:b/>
                <w:bCs/>
              </w:rPr>
            </w:pPr>
            <w:r w:rsidRPr="00B310DA">
              <w:rPr>
                <w:rFonts w:ascii="Arial" w:hAnsi="Arial" w:cs="Arial"/>
                <w:b/>
                <w:bCs/>
              </w:rPr>
              <w:t>PHYSICAL EFFORT</w:t>
            </w:r>
          </w:p>
        </w:tc>
      </w:tr>
      <w:tr w:rsidR="002D076B" w:rsidRPr="00F607B2" w:rsidTr="00273D03">
        <w:tc>
          <w:tcPr>
            <w:tcW w:w="10319" w:type="dxa"/>
            <w:tcBorders>
              <w:bottom w:val="single" w:sz="4" w:space="0" w:color="auto"/>
            </w:tcBorders>
          </w:tcPr>
          <w:p w:rsidR="002D076B" w:rsidRDefault="002D076B" w:rsidP="00273D03">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Pr>
                <w:rFonts w:ascii="Arial" w:hAnsi="Arial" w:cs="Arial"/>
              </w:rPr>
              <w:t>, walking and moving equipment, m</w:t>
            </w:r>
            <w:r w:rsidRPr="00B16A8C">
              <w:rPr>
                <w:rFonts w:ascii="Arial" w:hAnsi="Arial" w:cs="Arial"/>
              </w:rPr>
              <w:t>anual handling in restricted positions.</w:t>
            </w:r>
          </w:p>
          <w:p w:rsidR="002D076B" w:rsidRPr="00B16A8C" w:rsidRDefault="002D076B" w:rsidP="00273D03">
            <w:pPr>
              <w:rPr>
                <w:rFonts w:ascii="Arial" w:hAnsi="Arial" w:cs="Arial"/>
              </w:rPr>
            </w:pPr>
          </w:p>
          <w:p w:rsidR="002D076B" w:rsidRDefault="002D076B" w:rsidP="00273D03">
            <w:pPr>
              <w:rPr>
                <w:rFonts w:ascii="Arial" w:hAnsi="Arial" w:cs="Arial"/>
              </w:rPr>
            </w:pPr>
            <w:r w:rsidRPr="00B16A8C">
              <w:rPr>
                <w:rFonts w:ascii="Arial" w:hAnsi="Arial" w:cs="Arial"/>
              </w:rPr>
              <w:t>Working hours negotiated according to service need.</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Use of IT equipment.</w:t>
            </w:r>
          </w:p>
          <w:p w:rsidR="002D076B" w:rsidRPr="00586C97" w:rsidRDefault="002D076B" w:rsidP="00273D03">
            <w:pPr>
              <w:rPr>
                <w:rFonts w:ascii="Arial" w:hAnsi="Arial" w:cs="Arial"/>
              </w:rPr>
            </w:pPr>
          </w:p>
        </w:tc>
      </w:tr>
      <w:tr w:rsidR="002D076B" w:rsidRPr="00F607B2" w:rsidTr="00273D03">
        <w:tc>
          <w:tcPr>
            <w:tcW w:w="10319" w:type="dxa"/>
            <w:tcBorders>
              <w:bottom w:val="single" w:sz="4" w:space="0" w:color="auto"/>
            </w:tcBorders>
            <w:shd w:val="clear" w:color="auto" w:fill="002060"/>
          </w:tcPr>
          <w:p w:rsidR="002D076B" w:rsidRPr="00B310DA" w:rsidRDefault="002D076B" w:rsidP="00273D03">
            <w:pPr>
              <w:jc w:val="both"/>
              <w:rPr>
                <w:rFonts w:ascii="Arial" w:hAnsi="Arial" w:cs="Arial"/>
                <w:b/>
                <w:bCs/>
                <w:color w:val="000000" w:themeColor="text1"/>
              </w:rPr>
            </w:pPr>
            <w:r w:rsidRPr="00B310DA">
              <w:rPr>
                <w:rFonts w:ascii="Arial" w:hAnsi="Arial" w:cs="Arial"/>
                <w:b/>
                <w:bCs/>
                <w:color w:val="FFFFFF" w:themeColor="background1"/>
              </w:rPr>
              <w:lastRenderedPageBreak/>
              <w:t>MENTAL EFFORT</w:t>
            </w:r>
          </w:p>
        </w:tc>
      </w:tr>
      <w:tr w:rsidR="002D076B" w:rsidRPr="00F607B2" w:rsidTr="00273D03">
        <w:tc>
          <w:tcPr>
            <w:tcW w:w="10319" w:type="dxa"/>
            <w:tcBorders>
              <w:bottom w:val="single" w:sz="4" w:space="0" w:color="auto"/>
            </w:tcBorders>
          </w:tcPr>
          <w:p w:rsidR="002D076B" w:rsidRDefault="002D076B" w:rsidP="00273D03">
            <w:pPr>
              <w:rPr>
                <w:rFonts w:ascii="Arial" w:hAnsi="Arial" w:cs="Arial"/>
              </w:rPr>
            </w:pPr>
            <w:r>
              <w:rPr>
                <w:rFonts w:ascii="Arial" w:hAnsi="Arial" w:cs="Arial"/>
              </w:rPr>
              <w:t>Understanding of a range of procedures which are evidenced based:</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Community procedures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Clinical observations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Basic life support</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Assessing, planning, implementing and evaluating patient care</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Infection control</w:t>
            </w:r>
          </w:p>
          <w:p w:rsidR="002D076B" w:rsidRDefault="002D076B" w:rsidP="00273D03">
            <w:pPr>
              <w:rPr>
                <w:rFonts w:ascii="Arial" w:hAnsi="Arial" w:cs="Arial"/>
              </w:rPr>
            </w:pP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Accurately completing and maintaining effective patient’s records including addressing confidentiality issues.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Work pattern is unpredictable and subject to interruption i.e. calls being prioritised, other work colleagues, family/patient/carers’ needs.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Ability to use and concentrate for long periods using IT.</w:t>
            </w:r>
          </w:p>
          <w:p w:rsidR="002D076B" w:rsidRPr="00CD640C" w:rsidRDefault="002D076B" w:rsidP="00273D03">
            <w:pPr>
              <w:jc w:val="both"/>
              <w:rPr>
                <w:rFonts w:ascii="Arial" w:hAnsi="Arial" w:cs="Arial"/>
              </w:rPr>
            </w:pPr>
          </w:p>
        </w:tc>
      </w:tr>
      <w:tr w:rsidR="002D076B" w:rsidRPr="008142D3" w:rsidTr="00273D03">
        <w:tc>
          <w:tcPr>
            <w:tcW w:w="10319" w:type="dxa"/>
            <w:tcBorders>
              <w:bottom w:val="single" w:sz="4" w:space="0" w:color="auto"/>
            </w:tcBorders>
            <w:shd w:val="clear" w:color="auto" w:fill="002060"/>
          </w:tcPr>
          <w:p w:rsidR="002D076B" w:rsidRPr="00263927" w:rsidRDefault="002D076B" w:rsidP="00273D03">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2D076B" w:rsidRPr="00F607B2" w:rsidTr="00273D03">
        <w:tc>
          <w:tcPr>
            <w:tcW w:w="10319" w:type="dxa"/>
            <w:tcBorders>
              <w:bottom w:val="single" w:sz="4" w:space="0" w:color="auto"/>
            </w:tcBorders>
          </w:tcPr>
          <w:p w:rsidR="002D076B" w:rsidRDefault="002D076B" w:rsidP="00273D03">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lastRenderedPageBreak/>
              <w:t xml:space="preserve">Instigates emergency procedures when necessary i.e. finding a collapsed patient and commencing basic life support. </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Working with patients who have mental health, learning disabilities and challenging behaviour.</w:t>
            </w:r>
          </w:p>
          <w:p w:rsidR="002D076B" w:rsidRDefault="002D076B" w:rsidP="00273D03">
            <w:pPr>
              <w:rPr>
                <w:rFonts w:ascii="Arial" w:hAnsi="Arial" w:cs="Arial"/>
              </w:rPr>
            </w:pPr>
          </w:p>
          <w:p w:rsidR="002D076B" w:rsidRDefault="002D076B" w:rsidP="00273D03">
            <w:pPr>
              <w:rPr>
                <w:rFonts w:ascii="Arial" w:hAnsi="Arial" w:cs="Arial"/>
              </w:rPr>
            </w:pPr>
            <w:r>
              <w:rPr>
                <w:rFonts w:ascii="Arial" w:hAnsi="Arial" w:cs="Arial"/>
              </w:rPr>
              <w:t>Ability to cope and deal with areas of conflict.</w:t>
            </w:r>
          </w:p>
          <w:p w:rsidR="002D076B" w:rsidRPr="00D40398" w:rsidRDefault="002D076B" w:rsidP="00273D03">
            <w:pPr>
              <w:jc w:val="both"/>
              <w:rPr>
                <w:rFonts w:ascii="Arial" w:hAnsi="Arial" w:cs="Arial"/>
              </w:rPr>
            </w:pPr>
          </w:p>
        </w:tc>
      </w:tr>
      <w:tr w:rsidR="002D076B" w:rsidRPr="00F607B2" w:rsidTr="00273D03">
        <w:tc>
          <w:tcPr>
            <w:tcW w:w="10319" w:type="dxa"/>
            <w:tcBorders>
              <w:bottom w:val="single" w:sz="4" w:space="0" w:color="auto"/>
            </w:tcBorders>
            <w:shd w:val="clear" w:color="auto" w:fill="002060"/>
          </w:tcPr>
          <w:p w:rsidR="002D076B" w:rsidRPr="00263927" w:rsidRDefault="002D076B" w:rsidP="00273D03">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2D076B" w:rsidRPr="00F607B2" w:rsidTr="00273D03">
        <w:tc>
          <w:tcPr>
            <w:tcW w:w="10319" w:type="dxa"/>
            <w:tcBorders>
              <w:bottom w:val="single" w:sz="4" w:space="0" w:color="auto"/>
            </w:tcBorders>
          </w:tcPr>
          <w:p w:rsidR="002D076B" w:rsidRPr="00B16A8C" w:rsidRDefault="002D076B" w:rsidP="00273D03">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rsidR="002D076B" w:rsidRPr="00B16A8C" w:rsidRDefault="002D076B" w:rsidP="00273D03">
            <w:pPr>
              <w:pStyle w:val="BodyText3"/>
              <w:ind w:left="380"/>
              <w:rPr>
                <w:rFonts w:ascii="Arial" w:hAnsi="Arial" w:cs="Arial"/>
                <w:sz w:val="22"/>
                <w:szCs w:val="22"/>
              </w:rPr>
            </w:pPr>
            <w:r w:rsidRPr="00B16A8C">
              <w:rPr>
                <w:rFonts w:ascii="Arial" w:hAnsi="Arial" w:cs="Arial"/>
                <w:sz w:val="22"/>
                <w:szCs w:val="22"/>
              </w:rPr>
              <w:t>Body fluids e.g. faeces, vomit</w:t>
            </w:r>
          </w:p>
          <w:p w:rsidR="002D076B" w:rsidRPr="00B16A8C" w:rsidRDefault="002D076B" w:rsidP="00273D03">
            <w:pPr>
              <w:pStyle w:val="BodyText3"/>
              <w:ind w:left="380"/>
              <w:rPr>
                <w:rFonts w:ascii="Arial" w:hAnsi="Arial" w:cs="Arial"/>
                <w:sz w:val="22"/>
                <w:szCs w:val="22"/>
              </w:rPr>
            </w:pPr>
            <w:r w:rsidRPr="00B16A8C">
              <w:rPr>
                <w:rFonts w:ascii="Arial" w:hAnsi="Arial" w:cs="Arial"/>
                <w:sz w:val="22"/>
                <w:szCs w:val="22"/>
              </w:rPr>
              <w:t>Smells</w:t>
            </w:r>
          </w:p>
          <w:p w:rsidR="002D076B" w:rsidRPr="00B16A8C" w:rsidRDefault="002D076B" w:rsidP="00273D03">
            <w:pPr>
              <w:pStyle w:val="BodyText3"/>
              <w:ind w:left="380"/>
              <w:rPr>
                <w:rFonts w:ascii="Arial" w:hAnsi="Arial" w:cs="Arial"/>
                <w:sz w:val="22"/>
                <w:szCs w:val="22"/>
              </w:rPr>
            </w:pPr>
            <w:r w:rsidRPr="00B16A8C">
              <w:rPr>
                <w:rFonts w:ascii="Arial" w:hAnsi="Arial" w:cs="Arial"/>
                <w:sz w:val="22"/>
                <w:szCs w:val="22"/>
              </w:rPr>
              <w:t>Infections</w:t>
            </w:r>
          </w:p>
          <w:p w:rsidR="002D076B" w:rsidRPr="00B16A8C" w:rsidRDefault="002D076B" w:rsidP="00273D03">
            <w:pPr>
              <w:pStyle w:val="BodyText3"/>
              <w:ind w:left="380"/>
              <w:rPr>
                <w:rFonts w:ascii="Arial" w:hAnsi="Arial" w:cs="Arial"/>
                <w:sz w:val="22"/>
                <w:szCs w:val="22"/>
              </w:rPr>
            </w:pPr>
            <w:r w:rsidRPr="00B16A8C">
              <w:rPr>
                <w:rFonts w:ascii="Arial" w:hAnsi="Arial" w:cs="Arial"/>
                <w:sz w:val="22"/>
                <w:szCs w:val="22"/>
              </w:rPr>
              <w:t>Dust</w:t>
            </w:r>
          </w:p>
          <w:p w:rsidR="002D076B" w:rsidRPr="00B16A8C" w:rsidRDefault="002D076B" w:rsidP="00273D03">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rsidR="002D076B" w:rsidRDefault="002D076B" w:rsidP="00273D03">
            <w:pPr>
              <w:pStyle w:val="BodyText3"/>
              <w:ind w:left="380"/>
              <w:rPr>
                <w:rFonts w:ascii="Arial" w:hAnsi="Arial" w:cs="Arial"/>
                <w:sz w:val="22"/>
                <w:szCs w:val="22"/>
              </w:rPr>
            </w:pPr>
            <w:r w:rsidRPr="00B16A8C">
              <w:rPr>
                <w:rFonts w:ascii="Arial" w:hAnsi="Arial" w:cs="Arial"/>
                <w:sz w:val="22"/>
                <w:szCs w:val="22"/>
              </w:rPr>
              <w:t>Driving hazards</w:t>
            </w:r>
          </w:p>
          <w:p w:rsidR="002D076B" w:rsidRDefault="002D076B" w:rsidP="00273D03">
            <w:pPr>
              <w:pStyle w:val="BodyText3"/>
              <w:ind w:left="380"/>
              <w:rPr>
                <w:rFonts w:ascii="Arial" w:hAnsi="Arial" w:cs="Arial"/>
                <w:sz w:val="22"/>
                <w:szCs w:val="22"/>
              </w:rPr>
            </w:pPr>
            <w:r>
              <w:rPr>
                <w:rFonts w:ascii="Arial" w:hAnsi="Arial" w:cs="Arial"/>
                <w:sz w:val="22"/>
                <w:szCs w:val="22"/>
              </w:rPr>
              <w:t>Transportation of samples in own vehicle</w:t>
            </w:r>
          </w:p>
          <w:p w:rsidR="002D076B" w:rsidRPr="00A11EC9" w:rsidRDefault="002D076B" w:rsidP="00273D03">
            <w:pPr>
              <w:pStyle w:val="BodyText3"/>
              <w:ind w:left="380"/>
              <w:rPr>
                <w:rFonts w:ascii="Arial" w:hAnsi="Arial" w:cs="Arial"/>
                <w:sz w:val="22"/>
                <w:szCs w:val="22"/>
              </w:rPr>
            </w:pPr>
            <w:r>
              <w:rPr>
                <w:rFonts w:ascii="Arial" w:hAnsi="Arial" w:cs="Arial"/>
                <w:sz w:val="22"/>
                <w:szCs w:val="22"/>
              </w:rPr>
              <w:t>Visual Display Units (VDU)</w:t>
            </w: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t xml:space="preserve">OTHER RESPONSIBILITIES </w:t>
            </w:r>
          </w:p>
        </w:tc>
      </w:tr>
      <w:tr w:rsidR="002D076B" w:rsidRPr="00F607B2" w:rsidTr="00273D03">
        <w:tc>
          <w:tcPr>
            <w:tcW w:w="10319" w:type="dxa"/>
            <w:tcBorders>
              <w:bottom w:val="single" w:sz="4" w:space="0" w:color="auto"/>
            </w:tcBorders>
          </w:tcPr>
          <w:p w:rsidR="002D076B" w:rsidRPr="00F607B2" w:rsidRDefault="002D076B" w:rsidP="00273D03">
            <w:pPr>
              <w:jc w:val="both"/>
              <w:rPr>
                <w:rFonts w:ascii="Arial" w:hAnsi="Arial" w:cs="Arial"/>
              </w:rPr>
            </w:pPr>
            <w:r>
              <w:rPr>
                <w:rFonts w:ascii="Arial" w:hAnsi="Arial" w:cs="Arial"/>
              </w:rPr>
              <w:t>T</w:t>
            </w:r>
            <w:r w:rsidRPr="00F607B2">
              <w:rPr>
                <w:rFonts w:ascii="Arial" w:hAnsi="Arial" w:cs="Arial"/>
              </w:rPr>
              <w:t>ake part in regular performance appraisal.</w:t>
            </w:r>
          </w:p>
          <w:p w:rsidR="002D076B" w:rsidRPr="00F607B2" w:rsidRDefault="002D076B" w:rsidP="00273D03">
            <w:pPr>
              <w:jc w:val="both"/>
              <w:rPr>
                <w:rFonts w:ascii="Arial" w:hAnsi="Arial" w:cs="Arial"/>
              </w:rPr>
            </w:pPr>
          </w:p>
          <w:p w:rsidR="002D076B" w:rsidRPr="00F607B2" w:rsidRDefault="002D076B" w:rsidP="00273D03">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2D076B" w:rsidRPr="00F607B2" w:rsidRDefault="002D076B" w:rsidP="00273D03">
            <w:pPr>
              <w:jc w:val="both"/>
              <w:rPr>
                <w:rFonts w:ascii="Arial" w:hAnsi="Arial" w:cs="Arial"/>
              </w:rPr>
            </w:pPr>
          </w:p>
          <w:p w:rsidR="002D076B" w:rsidRPr="00F607B2" w:rsidRDefault="002D076B" w:rsidP="00273D03">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2D076B" w:rsidRPr="00F607B2" w:rsidRDefault="002D076B" w:rsidP="00273D03">
            <w:pPr>
              <w:jc w:val="both"/>
              <w:rPr>
                <w:rFonts w:ascii="Arial" w:hAnsi="Arial" w:cs="Arial"/>
                <w:b/>
              </w:rPr>
            </w:pPr>
          </w:p>
          <w:p w:rsidR="002D076B" w:rsidRPr="00F607B2" w:rsidRDefault="002D076B" w:rsidP="00273D03">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2D076B" w:rsidRPr="00F607B2" w:rsidRDefault="002D076B" w:rsidP="00273D03">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2D076B" w:rsidRDefault="002D076B" w:rsidP="00273D0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D076B" w:rsidRDefault="002D076B" w:rsidP="00273D03">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2D076B" w:rsidRPr="00F73F8D" w:rsidRDefault="002D076B" w:rsidP="00273D03">
            <w:pPr>
              <w:rPr>
                <w:rFonts w:ascii="Arial" w:hAnsi="Arial" w:cs="Arial"/>
              </w:rPr>
            </w:pPr>
            <w:r w:rsidRPr="00F73F8D">
              <w:rPr>
                <w:rFonts w:ascii="Arial" w:hAnsi="Arial" w:cs="Arial"/>
              </w:rPr>
              <w:lastRenderedPageBreak/>
              <w:t xml:space="preserve">You must </w:t>
            </w:r>
            <w:r>
              <w:rPr>
                <w:rFonts w:ascii="Arial" w:hAnsi="Arial" w:cs="Arial"/>
              </w:rPr>
              <w:t xml:space="preserve">also </w:t>
            </w:r>
            <w:r w:rsidRPr="00F73F8D">
              <w:rPr>
                <w:rFonts w:ascii="Arial" w:hAnsi="Arial" w:cs="Arial"/>
              </w:rPr>
              <w:t>take responsibility for your workplace health and wellbeing:</w:t>
            </w:r>
          </w:p>
          <w:p w:rsidR="002D076B" w:rsidRPr="00F73F8D" w:rsidRDefault="002D076B" w:rsidP="002D076B">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2D076B" w:rsidRPr="00F73F8D" w:rsidRDefault="002D076B" w:rsidP="002D076B">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2D076B" w:rsidRDefault="002D076B" w:rsidP="002D076B">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2D076B" w:rsidRDefault="002D076B" w:rsidP="002D076B">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(DSE) if appropriate to role.</w:t>
            </w:r>
          </w:p>
          <w:p w:rsidR="002D076B" w:rsidRDefault="002D076B" w:rsidP="00273D03">
            <w:pPr>
              <w:rPr>
                <w:rFonts w:cs="Arial"/>
              </w:rPr>
            </w:pPr>
          </w:p>
          <w:p w:rsidR="002D076B" w:rsidRPr="008F7D36" w:rsidRDefault="002D076B" w:rsidP="00273D03">
            <w:pPr>
              <w:rPr>
                <w:rFonts w:cs="Arial"/>
              </w:rPr>
            </w:pP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p>
        </w:tc>
      </w:tr>
      <w:tr w:rsidR="002D076B" w:rsidRPr="00F607B2" w:rsidTr="00273D03">
        <w:tc>
          <w:tcPr>
            <w:tcW w:w="10319" w:type="dxa"/>
            <w:tcBorders>
              <w:bottom w:val="single" w:sz="4" w:space="0" w:color="auto"/>
            </w:tcBorders>
          </w:tcPr>
          <w:p w:rsidR="002D076B" w:rsidRPr="006F1D99" w:rsidRDefault="002D076B" w:rsidP="002D076B">
            <w:pPr>
              <w:pStyle w:val="ListParagraph"/>
              <w:numPr>
                <w:ilvl w:val="0"/>
                <w:numId w:val="2"/>
              </w:numPr>
              <w:spacing w:before="0" w:after="0"/>
              <w:jc w:val="left"/>
            </w:pPr>
            <w:r w:rsidRPr="006F1D99">
              <w:t>Championing health and wellbeing.</w:t>
            </w:r>
          </w:p>
          <w:p w:rsidR="002D076B" w:rsidRPr="006F1D99" w:rsidRDefault="002D076B" w:rsidP="002D076B">
            <w:pPr>
              <w:pStyle w:val="ListParagraph"/>
              <w:numPr>
                <w:ilvl w:val="0"/>
                <w:numId w:val="2"/>
              </w:numPr>
              <w:spacing w:before="0" w:after="0"/>
              <w:jc w:val="left"/>
            </w:pPr>
            <w:r w:rsidRPr="006F1D99">
              <w:t>Encouraging and support staff engagement in delivery of the service.</w:t>
            </w:r>
          </w:p>
          <w:p w:rsidR="002D076B" w:rsidRPr="006F1D99" w:rsidRDefault="002D076B" w:rsidP="002D076B">
            <w:pPr>
              <w:pStyle w:val="ListParagraph"/>
              <w:numPr>
                <w:ilvl w:val="0"/>
                <w:numId w:val="2"/>
              </w:numPr>
              <w:spacing w:before="0" w:after="0"/>
              <w:jc w:val="left"/>
            </w:pPr>
            <w:r w:rsidRPr="006F1D99">
              <w:t>Encouraging staff to comment on development and delivery of the service.</w:t>
            </w:r>
          </w:p>
        </w:tc>
      </w:tr>
      <w:tr w:rsidR="002D076B" w:rsidRPr="00F607B2" w:rsidTr="00273D03">
        <w:tc>
          <w:tcPr>
            <w:tcW w:w="10319" w:type="dxa"/>
            <w:shd w:val="clear" w:color="auto" w:fill="002060"/>
          </w:tcPr>
          <w:p w:rsidR="002D076B" w:rsidRPr="00F607B2" w:rsidRDefault="002D076B" w:rsidP="00273D03">
            <w:pPr>
              <w:jc w:val="both"/>
              <w:rPr>
                <w:rFonts w:ascii="Arial" w:hAnsi="Arial" w:cs="Arial"/>
                <w:b/>
              </w:rPr>
            </w:pPr>
            <w:r>
              <w:rPr>
                <w:rFonts w:ascii="Arial" w:hAnsi="Arial" w:cs="Arial"/>
                <w:b/>
              </w:rPr>
              <w:t>DISCLOSURE AND BARRING SERVICE CHECKS</w:t>
            </w:r>
          </w:p>
        </w:tc>
      </w:tr>
      <w:tr w:rsidR="002D076B" w:rsidRPr="00F607B2" w:rsidTr="00273D03">
        <w:tc>
          <w:tcPr>
            <w:tcW w:w="10319" w:type="dxa"/>
            <w:shd w:val="clear" w:color="auto" w:fill="auto"/>
          </w:tcPr>
          <w:p w:rsidR="002D076B" w:rsidRPr="00F607B2" w:rsidRDefault="002D076B" w:rsidP="00273D03">
            <w:pPr>
              <w:jc w:val="both"/>
              <w:rPr>
                <w:rFonts w:ascii="Arial" w:hAnsi="Arial" w:cs="Arial"/>
                <w:b/>
              </w:rPr>
            </w:pPr>
            <w:r w:rsidRPr="00F5118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2D076B" w:rsidRPr="00F607B2" w:rsidTr="00273D03">
        <w:tc>
          <w:tcPr>
            <w:tcW w:w="10319" w:type="dxa"/>
            <w:shd w:val="clear" w:color="auto" w:fill="002060"/>
          </w:tcPr>
          <w:p w:rsidR="002D076B" w:rsidRPr="00F607B2" w:rsidRDefault="002D076B" w:rsidP="00273D03">
            <w:pPr>
              <w:jc w:val="both"/>
              <w:rPr>
                <w:rFonts w:ascii="Arial" w:hAnsi="Arial" w:cs="Arial"/>
              </w:rPr>
            </w:pPr>
            <w:r w:rsidRPr="00F607B2">
              <w:rPr>
                <w:rFonts w:ascii="Arial" w:hAnsi="Arial" w:cs="Arial"/>
                <w:b/>
              </w:rPr>
              <w:t xml:space="preserve">GENERAL </w:t>
            </w:r>
          </w:p>
        </w:tc>
      </w:tr>
      <w:tr w:rsidR="002D076B" w:rsidRPr="00F607B2" w:rsidTr="00273D03">
        <w:tc>
          <w:tcPr>
            <w:tcW w:w="10319" w:type="dxa"/>
          </w:tcPr>
          <w:p w:rsidR="002D076B" w:rsidRPr="00FB2627" w:rsidRDefault="002D076B" w:rsidP="00273D03">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D076B" w:rsidRPr="00FB2627" w:rsidRDefault="002D076B" w:rsidP="00273D03">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D076B" w:rsidRPr="00FB2627" w:rsidRDefault="002D076B" w:rsidP="00273D03">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2D076B" w:rsidRPr="00F607B2" w:rsidRDefault="002D076B" w:rsidP="00273D03">
            <w:pPr>
              <w:ind w:left="-709"/>
              <w:rPr>
                <w:rFonts w:ascii="Arial" w:hAnsi="Arial" w:cs="Arial"/>
              </w:rPr>
            </w:pPr>
          </w:p>
        </w:tc>
      </w:tr>
    </w:tbl>
    <w:p w:rsidR="002D076B" w:rsidRDefault="002D076B" w:rsidP="002D076B">
      <w:pPr>
        <w:spacing w:after="0" w:line="240" w:lineRule="auto"/>
        <w:jc w:val="both"/>
        <w:rPr>
          <w:rFonts w:ascii="Arial" w:hAnsi="Arial" w:cs="Arial"/>
        </w:rPr>
      </w:pPr>
    </w:p>
    <w:p w:rsidR="002D076B" w:rsidRDefault="002D076B" w:rsidP="002D076B">
      <w:pPr>
        <w:ind w:left="-709"/>
        <w:rPr>
          <w:rFonts w:cs="Arial"/>
        </w:rPr>
        <w:sectPr w:rsidR="002D076B" w:rsidSect="000C32E3">
          <w:headerReference w:type="default" r:id="rId12"/>
          <w:footerReference w:type="default" r:id="rId13"/>
          <w:pgSz w:w="11906" w:h="16838"/>
          <w:pgMar w:top="709" w:right="1440" w:bottom="851" w:left="1440" w:header="708" w:footer="708" w:gutter="0"/>
          <w:cols w:space="708"/>
          <w:docGrid w:linePitch="360"/>
        </w:sectPr>
      </w:pPr>
    </w:p>
    <w:p w:rsidR="002D076B" w:rsidRDefault="002D076B" w:rsidP="002D076B">
      <w:pPr>
        <w:spacing w:after="0" w:line="240" w:lineRule="auto"/>
        <w:jc w:val="both"/>
        <w:rPr>
          <w:rFonts w:ascii="Arial" w:hAnsi="Arial" w:cs="Arial"/>
        </w:rPr>
      </w:pPr>
    </w:p>
    <w:p w:rsidR="002D076B" w:rsidRPr="00884334" w:rsidRDefault="002D076B" w:rsidP="002D076B">
      <w:pPr>
        <w:spacing w:after="0" w:line="240" w:lineRule="auto"/>
        <w:ind w:left="-567" w:right="-472"/>
        <w:jc w:val="center"/>
        <w:rPr>
          <w:rFonts w:ascii="Arial" w:hAnsi="Arial" w:cs="Arial"/>
          <w:sz w:val="40"/>
        </w:rPr>
      </w:pPr>
      <w:r>
        <w:rPr>
          <w:rFonts w:ascii="Arial" w:hAnsi="Arial" w:cs="Arial"/>
          <w:sz w:val="40"/>
        </w:rPr>
        <w:t>PERSON SPECIFICATION</w:t>
      </w:r>
    </w:p>
    <w:p w:rsidR="002D076B" w:rsidRDefault="002D076B" w:rsidP="002D076B">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2D076B" w:rsidRPr="00F607B2" w:rsidTr="00273D03">
        <w:tc>
          <w:tcPr>
            <w:tcW w:w="1985" w:type="dxa"/>
          </w:tcPr>
          <w:p w:rsidR="002D076B" w:rsidRPr="00F607B2" w:rsidRDefault="002D076B" w:rsidP="00273D03">
            <w:pPr>
              <w:jc w:val="both"/>
              <w:rPr>
                <w:rFonts w:ascii="Arial" w:hAnsi="Arial" w:cs="Arial"/>
                <w:b/>
              </w:rPr>
            </w:pPr>
            <w:r>
              <w:rPr>
                <w:rFonts w:ascii="Arial" w:hAnsi="Arial" w:cs="Arial"/>
                <w:b/>
              </w:rPr>
              <w:t>Job Title</w:t>
            </w:r>
          </w:p>
        </w:tc>
        <w:tc>
          <w:tcPr>
            <w:tcW w:w="8221" w:type="dxa"/>
          </w:tcPr>
          <w:p w:rsidR="002D076B" w:rsidRPr="00F607B2" w:rsidRDefault="002D076B" w:rsidP="00273D03">
            <w:pPr>
              <w:jc w:val="both"/>
              <w:rPr>
                <w:rFonts w:ascii="Arial" w:hAnsi="Arial" w:cs="Arial"/>
              </w:rPr>
            </w:pPr>
            <w:r>
              <w:rPr>
                <w:rFonts w:ascii="Arial" w:hAnsi="Arial" w:cs="Arial"/>
              </w:rPr>
              <w:t>Nurse (Community)</w:t>
            </w:r>
          </w:p>
        </w:tc>
      </w:tr>
    </w:tbl>
    <w:p w:rsidR="002D076B" w:rsidRPr="00E41D96" w:rsidRDefault="002D076B" w:rsidP="002D076B">
      <w:pPr>
        <w:tabs>
          <w:tab w:val="left" w:pos="1110"/>
        </w:tabs>
        <w:rPr>
          <w:rFonts w:ascii="Arial" w:hAnsi="Arial" w:cs="Arial"/>
        </w:rPr>
      </w:pPr>
      <w:r>
        <w:rPr>
          <w:rFonts w:ascii="Arial" w:hAnsi="Arial" w:cs="Arial"/>
        </w:rPr>
        <w:tab/>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2D076B" w:rsidRPr="00F607B2" w:rsidTr="00273D03">
        <w:tc>
          <w:tcPr>
            <w:tcW w:w="7641" w:type="dxa"/>
            <w:shd w:val="clear" w:color="auto" w:fill="002060"/>
          </w:tcPr>
          <w:p w:rsidR="002D076B" w:rsidRPr="00F607B2" w:rsidRDefault="002D076B" w:rsidP="00273D03">
            <w:pPr>
              <w:jc w:val="both"/>
              <w:rPr>
                <w:rFonts w:ascii="Arial" w:hAnsi="Arial" w:cs="Arial"/>
                <w:b/>
              </w:rPr>
            </w:pPr>
            <w:r w:rsidRPr="00F607B2">
              <w:rPr>
                <w:rFonts w:ascii="Arial" w:hAnsi="Arial" w:cs="Arial"/>
                <w:b/>
              </w:rPr>
              <w:t>Requirements</w:t>
            </w:r>
          </w:p>
        </w:tc>
        <w:tc>
          <w:tcPr>
            <w:tcW w:w="1398" w:type="dxa"/>
            <w:shd w:val="clear" w:color="auto" w:fill="002060"/>
          </w:tcPr>
          <w:p w:rsidR="002D076B" w:rsidRPr="00F607B2" w:rsidRDefault="002D076B" w:rsidP="00273D03">
            <w:pPr>
              <w:jc w:val="both"/>
              <w:rPr>
                <w:rFonts w:ascii="Arial" w:hAnsi="Arial" w:cs="Arial"/>
                <w:b/>
              </w:rPr>
            </w:pPr>
            <w:r w:rsidRPr="00F607B2">
              <w:rPr>
                <w:rFonts w:ascii="Arial" w:hAnsi="Arial" w:cs="Arial"/>
                <w:b/>
              </w:rPr>
              <w:t>Essential</w:t>
            </w:r>
          </w:p>
        </w:tc>
        <w:tc>
          <w:tcPr>
            <w:tcW w:w="1275" w:type="dxa"/>
            <w:shd w:val="clear" w:color="auto" w:fill="002060"/>
          </w:tcPr>
          <w:p w:rsidR="002D076B" w:rsidRPr="00F607B2" w:rsidRDefault="002D076B" w:rsidP="00273D03">
            <w:pPr>
              <w:jc w:val="both"/>
              <w:rPr>
                <w:rFonts w:ascii="Arial" w:hAnsi="Arial" w:cs="Arial"/>
                <w:b/>
              </w:rPr>
            </w:pPr>
            <w:r w:rsidRPr="00F607B2">
              <w:rPr>
                <w:rFonts w:ascii="Arial" w:hAnsi="Arial" w:cs="Arial"/>
                <w:b/>
              </w:rPr>
              <w:t>Desirable</w:t>
            </w:r>
          </w:p>
        </w:tc>
      </w:tr>
      <w:tr w:rsidR="002D076B" w:rsidRPr="00F607B2" w:rsidTr="00273D03">
        <w:tc>
          <w:tcPr>
            <w:tcW w:w="7641" w:type="dxa"/>
          </w:tcPr>
          <w:p w:rsidR="002D076B" w:rsidRPr="00F607B2" w:rsidRDefault="002D076B" w:rsidP="00273D03">
            <w:pPr>
              <w:jc w:val="both"/>
              <w:rPr>
                <w:rFonts w:ascii="Arial" w:hAnsi="Arial" w:cs="Arial"/>
                <w:b/>
              </w:rPr>
            </w:pPr>
            <w:r w:rsidRPr="00F607B2">
              <w:rPr>
                <w:rFonts w:ascii="Arial" w:hAnsi="Arial" w:cs="Arial"/>
                <w:b/>
              </w:rPr>
              <w:t>QUALIFICATION/ SPECIAL TRAINING</w:t>
            </w:r>
          </w:p>
          <w:p w:rsidR="002D076B" w:rsidRPr="008451BA" w:rsidRDefault="002D076B" w:rsidP="00273D03">
            <w:pPr>
              <w:jc w:val="both"/>
              <w:rPr>
                <w:rFonts w:ascii="Arial" w:hAnsi="Arial" w:cs="Arial"/>
                <w:color w:val="FF0000"/>
              </w:rPr>
            </w:pPr>
            <w:r w:rsidRPr="00F607B2">
              <w:rPr>
                <w:rFonts w:ascii="Arial" w:hAnsi="Arial" w:cs="Arial"/>
                <w:color w:val="FF0000"/>
              </w:rPr>
              <w:t xml:space="preserve"> </w:t>
            </w:r>
          </w:p>
          <w:p w:rsidR="002D076B" w:rsidRDefault="002D076B" w:rsidP="00273D03">
            <w:pPr>
              <w:tabs>
                <w:tab w:val="left" w:pos="720"/>
              </w:tabs>
              <w:ind w:left="33"/>
              <w:rPr>
                <w:rFonts w:ascii="Arial" w:hAnsi="Arial" w:cs="Arial"/>
              </w:rPr>
            </w:pPr>
            <w:r>
              <w:rPr>
                <w:rFonts w:ascii="Arial" w:hAnsi="Arial" w:cs="Arial"/>
              </w:rPr>
              <w:t xml:space="preserve"> Registered Nurse qualification. </w:t>
            </w:r>
          </w:p>
          <w:p w:rsidR="002D076B" w:rsidRDefault="002D076B" w:rsidP="00273D03">
            <w:pPr>
              <w:tabs>
                <w:tab w:val="left" w:pos="720"/>
              </w:tabs>
              <w:ind w:left="33"/>
              <w:rPr>
                <w:rFonts w:ascii="Arial" w:hAnsi="Arial" w:cs="Arial"/>
              </w:rPr>
            </w:pPr>
          </w:p>
          <w:p w:rsidR="002D076B" w:rsidRDefault="002D076B" w:rsidP="00273D03">
            <w:pPr>
              <w:tabs>
                <w:tab w:val="left" w:pos="720"/>
              </w:tabs>
              <w:ind w:left="33"/>
              <w:rPr>
                <w:rFonts w:ascii="Arial" w:hAnsi="Arial" w:cs="Arial"/>
              </w:rPr>
            </w:pPr>
            <w:r>
              <w:rPr>
                <w:rFonts w:ascii="Arial" w:hAnsi="Arial" w:cs="Arial"/>
              </w:rPr>
              <w:t>Evidence of diploma or degree level study or equivalent experience.</w:t>
            </w:r>
          </w:p>
          <w:p w:rsidR="002D076B" w:rsidRDefault="002D076B" w:rsidP="00273D03">
            <w:pPr>
              <w:tabs>
                <w:tab w:val="left" w:pos="720"/>
              </w:tabs>
              <w:ind w:left="33"/>
              <w:rPr>
                <w:rFonts w:ascii="Arial" w:hAnsi="Arial" w:cs="Arial"/>
              </w:rPr>
            </w:pPr>
          </w:p>
          <w:p w:rsidR="002D076B" w:rsidRDefault="002D076B" w:rsidP="00273D03">
            <w:pPr>
              <w:tabs>
                <w:tab w:val="left" w:pos="33"/>
              </w:tabs>
              <w:ind w:left="33"/>
              <w:rPr>
                <w:rFonts w:ascii="Arial" w:hAnsi="Arial" w:cs="Arial"/>
              </w:rPr>
            </w:pPr>
            <w:r>
              <w:rPr>
                <w:rFonts w:ascii="Arial" w:hAnsi="Arial" w:cs="Arial"/>
              </w:rPr>
              <w:t xml:space="preserve"> Numerate and Literate </w:t>
            </w:r>
          </w:p>
          <w:p w:rsidR="002D076B" w:rsidRDefault="002D076B" w:rsidP="00273D03">
            <w:pPr>
              <w:tabs>
                <w:tab w:val="left" w:pos="33"/>
              </w:tabs>
              <w:ind w:left="33"/>
              <w:rPr>
                <w:rFonts w:ascii="Arial" w:hAnsi="Arial" w:cs="Arial"/>
              </w:rPr>
            </w:pPr>
          </w:p>
          <w:p w:rsidR="002D076B" w:rsidRDefault="002D076B" w:rsidP="00273D03">
            <w:pPr>
              <w:tabs>
                <w:tab w:val="left" w:pos="720"/>
              </w:tabs>
              <w:ind w:left="33"/>
              <w:rPr>
                <w:rFonts w:ascii="Arial" w:hAnsi="Arial" w:cs="Arial"/>
              </w:rPr>
            </w:pPr>
            <w:r>
              <w:rPr>
                <w:rFonts w:ascii="Arial" w:hAnsi="Arial" w:cs="Arial"/>
              </w:rPr>
              <w:t>Evidence of professional development</w:t>
            </w:r>
          </w:p>
          <w:p w:rsidR="002D076B" w:rsidRDefault="002D076B" w:rsidP="00273D03">
            <w:pPr>
              <w:tabs>
                <w:tab w:val="left" w:pos="720"/>
              </w:tabs>
              <w:ind w:left="33"/>
              <w:rPr>
                <w:rFonts w:ascii="Arial" w:hAnsi="Arial" w:cs="Arial"/>
              </w:rPr>
            </w:pPr>
          </w:p>
          <w:p w:rsidR="002D076B" w:rsidRDefault="002D076B" w:rsidP="00273D03">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rsidR="002D076B" w:rsidRPr="00586C97" w:rsidRDefault="002D076B" w:rsidP="00273D03">
            <w:pPr>
              <w:rPr>
                <w:rFonts w:cs="Arial"/>
              </w:rPr>
            </w:pPr>
          </w:p>
          <w:p w:rsidR="002D076B" w:rsidRDefault="002D076B" w:rsidP="00273D03">
            <w:pPr>
              <w:tabs>
                <w:tab w:val="left" w:pos="720"/>
              </w:tabs>
              <w:rPr>
                <w:rFonts w:ascii="Arial" w:hAnsi="Arial" w:cs="Arial"/>
              </w:rPr>
            </w:pPr>
            <w:r>
              <w:rPr>
                <w:rFonts w:ascii="Arial" w:hAnsi="Arial" w:cs="Arial"/>
              </w:rPr>
              <w:t>Mentorship qualification / skills and/or experience, or committed to undertaking appropriate mentorship course.</w:t>
            </w:r>
          </w:p>
          <w:p w:rsidR="002D076B" w:rsidRDefault="002D076B" w:rsidP="00273D03">
            <w:pPr>
              <w:tabs>
                <w:tab w:val="left" w:pos="720"/>
              </w:tabs>
              <w:rPr>
                <w:rFonts w:ascii="Arial" w:hAnsi="Arial" w:cs="Arial"/>
              </w:rPr>
            </w:pPr>
          </w:p>
          <w:p w:rsidR="002D076B" w:rsidRPr="00B16A8C" w:rsidRDefault="002D076B" w:rsidP="00273D03">
            <w:pPr>
              <w:tabs>
                <w:tab w:val="left" w:pos="720"/>
              </w:tabs>
              <w:rPr>
                <w:rFonts w:ascii="Arial" w:hAnsi="Arial" w:cs="Arial"/>
              </w:rPr>
            </w:pPr>
            <w:r>
              <w:rPr>
                <w:rFonts w:ascii="Arial" w:hAnsi="Arial" w:cs="Arial"/>
              </w:rPr>
              <w:t>Community Nurse Practitioner Prescriber (utilising limited National Formulary)</w:t>
            </w:r>
          </w:p>
          <w:p w:rsidR="002D076B" w:rsidRPr="00D40398" w:rsidRDefault="002D076B" w:rsidP="00273D03">
            <w:pPr>
              <w:tabs>
                <w:tab w:val="left" w:pos="720"/>
              </w:tabs>
              <w:rPr>
                <w:rFonts w:ascii="Arial" w:hAnsi="Arial" w:cs="Arial"/>
              </w:rPr>
            </w:pPr>
          </w:p>
        </w:tc>
        <w:tc>
          <w:tcPr>
            <w:tcW w:w="1398" w:type="dxa"/>
          </w:tcPr>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Pr="00F607B2" w:rsidRDefault="002D076B" w:rsidP="00273D03">
            <w:pPr>
              <w:jc w:val="both"/>
              <w:rPr>
                <w:rFonts w:ascii="Arial" w:hAnsi="Arial" w:cs="Arial"/>
              </w:rPr>
            </w:pPr>
            <w:r>
              <w:rPr>
                <w:rFonts w:ascii="Arial" w:hAnsi="Arial" w:cs="Arial"/>
              </w:rPr>
              <w:t>E</w:t>
            </w:r>
          </w:p>
        </w:tc>
        <w:tc>
          <w:tcPr>
            <w:tcW w:w="1275" w:type="dxa"/>
          </w:tcPr>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D</w:t>
            </w: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Pr="00F607B2" w:rsidRDefault="002D076B" w:rsidP="00273D03">
            <w:pPr>
              <w:jc w:val="both"/>
              <w:rPr>
                <w:rFonts w:ascii="Arial" w:hAnsi="Arial" w:cs="Arial"/>
              </w:rPr>
            </w:pPr>
            <w:r>
              <w:rPr>
                <w:rFonts w:ascii="Arial" w:hAnsi="Arial" w:cs="Arial"/>
              </w:rPr>
              <w:t>D</w:t>
            </w:r>
          </w:p>
        </w:tc>
      </w:tr>
      <w:tr w:rsidR="002D076B" w:rsidRPr="00F607B2" w:rsidTr="00273D03">
        <w:tc>
          <w:tcPr>
            <w:tcW w:w="7641" w:type="dxa"/>
          </w:tcPr>
          <w:p w:rsidR="002D076B" w:rsidRDefault="002D076B" w:rsidP="00273D03">
            <w:pPr>
              <w:jc w:val="both"/>
              <w:rPr>
                <w:rFonts w:ascii="Arial" w:hAnsi="Arial" w:cs="Arial"/>
                <w:b/>
              </w:rPr>
            </w:pPr>
            <w:r w:rsidRPr="00F607B2">
              <w:rPr>
                <w:rFonts w:ascii="Arial" w:hAnsi="Arial" w:cs="Arial"/>
                <w:b/>
              </w:rPr>
              <w:t>KNOWLEDGE/SKILLS</w:t>
            </w:r>
          </w:p>
          <w:p w:rsidR="002D076B" w:rsidRPr="00F607B2" w:rsidRDefault="002D076B" w:rsidP="00273D03">
            <w:pPr>
              <w:jc w:val="both"/>
              <w:rPr>
                <w:rFonts w:ascii="Arial" w:hAnsi="Arial" w:cs="Arial"/>
                <w:b/>
              </w:rPr>
            </w:pPr>
          </w:p>
          <w:p w:rsidR="002D076B" w:rsidRDefault="002D076B" w:rsidP="00273D03">
            <w:pPr>
              <w:tabs>
                <w:tab w:val="left" w:pos="720"/>
              </w:tabs>
              <w:rPr>
                <w:rFonts w:ascii="Arial" w:hAnsi="Arial" w:cs="Arial"/>
              </w:rPr>
            </w:pPr>
            <w:r>
              <w:rPr>
                <w:rFonts w:ascii="Arial" w:hAnsi="Arial" w:cs="Arial"/>
              </w:rPr>
              <w:t>Broad general nursing skills and clinical knowledge base</w:t>
            </w:r>
          </w:p>
          <w:p w:rsidR="002D076B" w:rsidRDefault="002D076B" w:rsidP="00273D03">
            <w:pPr>
              <w:tabs>
                <w:tab w:val="left" w:pos="720"/>
              </w:tabs>
              <w:rPr>
                <w:rFonts w:ascii="Arial" w:hAnsi="Arial" w:cs="Arial"/>
              </w:rPr>
            </w:pPr>
          </w:p>
          <w:p w:rsidR="002D076B" w:rsidRDefault="002D076B" w:rsidP="00273D03">
            <w:pPr>
              <w:tabs>
                <w:tab w:val="left" w:pos="720"/>
              </w:tabs>
              <w:rPr>
                <w:rFonts w:ascii="Arial" w:hAnsi="Arial" w:cs="Arial"/>
              </w:rPr>
            </w:pPr>
            <w:r>
              <w:rPr>
                <w:rFonts w:ascii="Arial" w:hAnsi="Arial" w:cs="Arial"/>
              </w:rPr>
              <w:t>Skills in initial assessment</w:t>
            </w:r>
          </w:p>
          <w:p w:rsidR="002D076B" w:rsidRDefault="002D076B" w:rsidP="00273D03">
            <w:pPr>
              <w:tabs>
                <w:tab w:val="left" w:pos="720"/>
              </w:tabs>
              <w:rPr>
                <w:rFonts w:ascii="Arial" w:hAnsi="Arial" w:cs="Arial"/>
              </w:rPr>
            </w:pPr>
          </w:p>
          <w:p w:rsidR="002D076B" w:rsidRDefault="002D076B" w:rsidP="00273D03">
            <w:pPr>
              <w:tabs>
                <w:tab w:val="left" w:pos="720"/>
              </w:tabs>
              <w:rPr>
                <w:rFonts w:ascii="Arial" w:hAnsi="Arial" w:cs="Arial"/>
              </w:rPr>
            </w:pPr>
            <w:r>
              <w:rPr>
                <w:rFonts w:ascii="Arial" w:hAnsi="Arial" w:cs="Arial"/>
              </w:rPr>
              <w:t>Understanding of current issues relating to primary care, community nursing, social care and integration</w:t>
            </w:r>
          </w:p>
          <w:p w:rsidR="002D076B" w:rsidRDefault="002D076B" w:rsidP="00273D03">
            <w:pPr>
              <w:pStyle w:val="ListParagraph"/>
              <w:rPr>
                <w:rFonts w:cs="Arial"/>
                <w:szCs w:val="22"/>
              </w:rPr>
            </w:pPr>
          </w:p>
          <w:p w:rsidR="002D076B" w:rsidRPr="00320F40" w:rsidRDefault="002D076B" w:rsidP="00273D03">
            <w:pPr>
              <w:tabs>
                <w:tab w:val="left" w:pos="720"/>
              </w:tabs>
              <w:rPr>
                <w:rFonts w:ascii="Arial" w:hAnsi="Arial" w:cs="Arial"/>
              </w:rPr>
            </w:pPr>
            <w:r>
              <w:rPr>
                <w:rFonts w:ascii="Arial" w:hAnsi="Arial" w:cs="Arial"/>
              </w:rPr>
              <w:t>Specific clinical skills relevant to community nursing services</w:t>
            </w:r>
          </w:p>
        </w:tc>
        <w:tc>
          <w:tcPr>
            <w:tcW w:w="1398" w:type="dxa"/>
          </w:tcPr>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Pr="00F607B2" w:rsidRDefault="002D076B" w:rsidP="00273D03">
            <w:pPr>
              <w:jc w:val="both"/>
              <w:rPr>
                <w:rFonts w:ascii="Arial" w:hAnsi="Arial" w:cs="Arial"/>
              </w:rPr>
            </w:pPr>
          </w:p>
        </w:tc>
        <w:tc>
          <w:tcPr>
            <w:tcW w:w="1275" w:type="dxa"/>
          </w:tcPr>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D</w:t>
            </w: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Pr="00F607B2" w:rsidRDefault="002D076B" w:rsidP="00273D03">
            <w:pPr>
              <w:jc w:val="both"/>
              <w:rPr>
                <w:rFonts w:ascii="Arial" w:hAnsi="Arial" w:cs="Arial"/>
              </w:rPr>
            </w:pPr>
            <w:r>
              <w:rPr>
                <w:rFonts w:ascii="Arial" w:hAnsi="Arial" w:cs="Arial"/>
              </w:rPr>
              <w:t>D</w:t>
            </w:r>
          </w:p>
        </w:tc>
      </w:tr>
      <w:tr w:rsidR="002D076B" w:rsidRPr="00F607B2" w:rsidTr="00273D03">
        <w:tc>
          <w:tcPr>
            <w:tcW w:w="7641" w:type="dxa"/>
          </w:tcPr>
          <w:p w:rsidR="002D076B" w:rsidRDefault="002D076B" w:rsidP="00273D03">
            <w:pPr>
              <w:jc w:val="both"/>
              <w:rPr>
                <w:rFonts w:ascii="Arial" w:hAnsi="Arial" w:cs="Arial"/>
                <w:b/>
              </w:rPr>
            </w:pPr>
            <w:r w:rsidRPr="00F607B2">
              <w:rPr>
                <w:rFonts w:ascii="Arial" w:hAnsi="Arial" w:cs="Arial"/>
                <w:b/>
              </w:rPr>
              <w:lastRenderedPageBreak/>
              <w:t xml:space="preserve">EXPERIENCE </w:t>
            </w:r>
          </w:p>
          <w:p w:rsidR="002D076B" w:rsidRDefault="002D076B" w:rsidP="00273D03">
            <w:pPr>
              <w:rPr>
                <w:rFonts w:cs="Arial"/>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Working in the community</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Tissue viability, complex wound care</w:t>
            </w:r>
          </w:p>
          <w:p w:rsidR="002D076B" w:rsidRPr="00586C97" w:rsidRDefault="002D076B" w:rsidP="00273D03">
            <w:pPr>
              <w:rPr>
                <w:rFonts w:cs="Arial"/>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Chronic Disease Management / Long Term Conditions</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Management of End of Life Care</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Key board skills, IT skills</w:t>
            </w:r>
          </w:p>
          <w:p w:rsidR="002D076B" w:rsidRPr="00320F40" w:rsidRDefault="002D076B" w:rsidP="00273D03">
            <w:pPr>
              <w:rPr>
                <w:rFonts w:cs="Arial"/>
              </w:rPr>
            </w:pPr>
          </w:p>
        </w:tc>
        <w:tc>
          <w:tcPr>
            <w:tcW w:w="1398" w:type="dxa"/>
          </w:tcPr>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Pr="00F607B2" w:rsidRDefault="002D076B" w:rsidP="00273D03">
            <w:pPr>
              <w:jc w:val="both"/>
              <w:rPr>
                <w:rFonts w:ascii="Arial" w:hAnsi="Arial" w:cs="Arial"/>
              </w:rPr>
            </w:pPr>
            <w:r>
              <w:rPr>
                <w:rFonts w:ascii="Arial" w:hAnsi="Arial" w:cs="Arial"/>
              </w:rPr>
              <w:t>E</w:t>
            </w:r>
          </w:p>
        </w:tc>
        <w:tc>
          <w:tcPr>
            <w:tcW w:w="1275" w:type="dxa"/>
          </w:tcPr>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D</w:t>
            </w:r>
          </w:p>
          <w:p w:rsidR="002D076B" w:rsidRPr="00F607B2" w:rsidRDefault="002D076B" w:rsidP="00273D03">
            <w:pPr>
              <w:jc w:val="both"/>
              <w:rPr>
                <w:rFonts w:ascii="Arial" w:hAnsi="Arial" w:cs="Arial"/>
              </w:rPr>
            </w:pPr>
          </w:p>
        </w:tc>
      </w:tr>
      <w:tr w:rsidR="002D076B" w:rsidRPr="00F607B2" w:rsidTr="00273D03">
        <w:tc>
          <w:tcPr>
            <w:tcW w:w="7641" w:type="dxa"/>
          </w:tcPr>
          <w:p w:rsidR="002D076B" w:rsidRDefault="002D076B" w:rsidP="00273D03">
            <w:pPr>
              <w:jc w:val="both"/>
              <w:rPr>
                <w:rFonts w:ascii="Arial" w:hAnsi="Arial" w:cs="Arial"/>
                <w:b/>
              </w:rPr>
            </w:pPr>
            <w:r w:rsidRPr="00F607B2">
              <w:rPr>
                <w:rFonts w:ascii="Arial" w:hAnsi="Arial" w:cs="Arial"/>
                <w:b/>
              </w:rPr>
              <w:t xml:space="preserve">PERSONAL ATTRIBUTES </w:t>
            </w:r>
          </w:p>
          <w:p w:rsidR="002D076B" w:rsidRPr="00586C97" w:rsidRDefault="002D076B" w:rsidP="00273D03">
            <w:pPr>
              <w:rPr>
                <w:rFonts w:ascii="Arial" w:hAnsi="Arial" w:cs="Arial"/>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Able to effectively work as a team member</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Supervise the work, motivate and support development of junior staff and students</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Ability to prioritise work and manage own workload</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Ability to work in isolation</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Excellent communication, interpersonal skills both written and oral</w:t>
            </w:r>
          </w:p>
          <w:p w:rsidR="002D076B" w:rsidRPr="00586C97" w:rsidRDefault="002D076B" w:rsidP="00273D03">
            <w:pPr>
              <w:pStyle w:val="BodyText"/>
              <w:jc w:val="left"/>
              <w:rPr>
                <w:rFonts w:ascii="Arial" w:hAnsi="Arial" w:cs="Arial"/>
                <w:b w:val="0"/>
                <w:sz w:val="22"/>
                <w:szCs w:val="22"/>
              </w:rPr>
            </w:pPr>
          </w:p>
          <w:p w:rsidR="002D076B" w:rsidRPr="00F607B2" w:rsidRDefault="002D076B" w:rsidP="00273D03">
            <w:pPr>
              <w:rPr>
                <w:rFonts w:ascii="Arial" w:hAnsi="Arial" w:cs="Arial"/>
                <w:color w:val="FF0000"/>
              </w:rPr>
            </w:pPr>
            <w:r w:rsidRPr="00586C97">
              <w:rPr>
                <w:rFonts w:ascii="Arial" w:hAnsi="Arial" w:cs="Arial"/>
              </w:rPr>
              <w:t>Motivation and enthusiasm for community nursing services</w:t>
            </w:r>
          </w:p>
        </w:tc>
        <w:tc>
          <w:tcPr>
            <w:tcW w:w="1398" w:type="dxa"/>
          </w:tcPr>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Pr="00F607B2" w:rsidRDefault="002D076B" w:rsidP="00273D03">
            <w:pPr>
              <w:jc w:val="both"/>
              <w:rPr>
                <w:rFonts w:ascii="Arial" w:hAnsi="Arial" w:cs="Arial"/>
              </w:rPr>
            </w:pPr>
            <w:r>
              <w:rPr>
                <w:rFonts w:ascii="Arial" w:hAnsi="Arial" w:cs="Arial"/>
              </w:rPr>
              <w:t>E</w:t>
            </w:r>
          </w:p>
        </w:tc>
        <w:tc>
          <w:tcPr>
            <w:tcW w:w="1275" w:type="dxa"/>
          </w:tcPr>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Pr="00F607B2" w:rsidRDefault="002D076B" w:rsidP="00273D03">
            <w:pPr>
              <w:jc w:val="both"/>
              <w:rPr>
                <w:rFonts w:ascii="Arial" w:hAnsi="Arial" w:cs="Arial"/>
              </w:rPr>
            </w:pPr>
          </w:p>
        </w:tc>
      </w:tr>
      <w:tr w:rsidR="002D076B" w:rsidRPr="00F607B2" w:rsidTr="00273D03">
        <w:tc>
          <w:tcPr>
            <w:tcW w:w="7641" w:type="dxa"/>
          </w:tcPr>
          <w:p w:rsidR="002D076B" w:rsidRPr="00F607B2" w:rsidRDefault="002D076B" w:rsidP="00273D03">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rsidR="002D076B" w:rsidRDefault="002D076B" w:rsidP="00273D03">
            <w:pPr>
              <w:tabs>
                <w:tab w:val="left" w:pos="720"/>
              </w:tabs>
              <w:jc w:val="both"/>
              <w:rPr>
                <w:rFonts w:ascii="Arial" w:hAnsi="Arial" w:cs="Arial"/>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The post holder must demonstrate a positive commitment to uphold diversity and equality policies approved by The Trust</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To be willing to work throughout the Trust</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Flexible working re working in a range of clinical settings and environments and shift patterns</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Ability to travel within the community</w:t>
            </w:r>
          </w:p>
          <w:p w:rsidR="002D076B" w:rsidRPr="00586C97" w:rsidRDefault="002D076B" w:rsidP="00273D03">
            <w:pPr>
              <w:pStyle w:val="BodyText"/>
              <w:jc w:val="left"/>
              <w:rPr>
                <w:rFonts w:ascii="Arial" w:hAnsi="Arial" w:cs="Arial"/>
                <w:b w:val="0"/>
                <w:sz w:val="22"/>
                <w:szCs w:val="22"/>
              </w:rPr>
            </w:pPr>
          </w:p>
          <w:p w:rsidR="002D076B" w:rsidRPr="00586C97" w:rsidRDefault="002D076B" w:rsidP="00273D03">
            <w:pPr>
              <w:pStyle w:val="BodyText"/>
              <w:jc w:val="left"/>
              <w:rPr>
                <w:rFonts w:ascii="Arial" w:hAnsi="Arial" w:cs="Arial"/>
                <w:b w:val="0"/>
                <w:sz w:val="22"/>
                <w:szCs w:val="22"/>
              </w:rPr>
            </w:pPr>
            <w:r w:rsidRPr="00586C97">
              <w:rPr>
                <w:rFonts w:ascii="Arial" w:hAnsi="Arial" w:cs="Arial"/>
                <w:b w:val="0"/>
                <w:sz w:val="22"/>
                <w:szCs w:val="22"/>
              </w:rPr>
              <w:t>Awareness of clinical audit, governance agenda</w:t>
            </w:r>
          </w:p>
          <w:p w:rsidR="002D076B" w:rsidRPr="00F607B2" w:rsidRDefault="002D076B" w:rsidP="00273D03">
            <w:pPr>
              <w:pStyle w:val="BodyText"/>
              <w:jc w:val="left"/>
              <w:rPr>
                <w:rFonts w:ascii="Arial" w:hAnsi="Arial" w:cs="Arial"/>
              </w:rPr>
            </w:pPr>
          </w:p>
        </w:tc>
        <w:tc>
          <w:tcPr>
            <w:tcW w:w="1398" w:type="dxa"/>
          </w:tcPr>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Default="002D076B" w:rsidP="00273D03">
            <w:pPr>
              <w:jc w:val="both"/>
              <w:rPr>
                <w:rFonts w:ascii="Arial" w:hAnsi="Arial" w:cs="Arial"/>
              </w:rPr>
            </w:pPr>
          </w:p>
          <w:p w:rsidR="002D076B" w:rsidRDefault="002D076B" w:rsidP="00273D03">
            <w:pPr>
              <w:jc w:val="both"/>
              <w:rPr>
                <w:rFonts w:ascii="Arial" w:hAnsi="Arial" w:cs="Arial"/>
              </w:rPr>
            </w:pPr>
            <w:r>
              <w:rPr>
                <w:rFonts w:ascii="Arial" w:hAnsi="Arial" w:cs="Arial"/>
              </w:rPr>
              <w:t>E</w:t>
            </w:r>
          </w:p>
          <w:p w:rsidR="002D076B" w:rsidRDefault="002D076B" w:rsidP="00273D03">
            <w:pPr>
              <w:jc w:val="both"/>
              <w:rPr>
                <w:rFonts w:ascii="Arial" w:hAnsi="Arial" w:cs="Arial"/>
              </w:rPr>
            </w:pPr>
          </w:p>
          <w:p w:rsidR="002D076B" w:rsidRPr="00F607B2" w:rsidRDefault="002D076B" w:rsidP="00273D03">
            <w:pPr>
              <w:jc w:val="both"/>
              <w:rPr>
                <w:rFonts w:ascii="Arial" w:hAnsi="Arial" w:cs="Arial"/>
              </w:rPr>
            </w:pPr>
            <w:r>
              <w:rPr>
                <w:rFonts w:ascii="Arial" w:hAnsi="Arial" w:cs="Arial"/>
              </w:rPr>
              <w:t>E</w:t>
            </w:r>
          </w:p>
        </w:tc>
        <w:tc>
          <w:tcPr>
            <w:tcW w:w="1275" w:type="dxa"/>
          </w:tcPr>
          <w:p w:rsidR="002D076B" w:rsidRPr="00F607B2" w:rsidRDefault="002D076B" w:rsidP="00273D03">
            <w:pPr>
              <w:jc w:val="both"/>
              <w:rPr>
                <w:rFonts w:ascii="Arial" w:hAnsi="Arial" w:cs="Arial"/>
              </w:rPr>
            </w:pPr>
          </w:p>
        </w:tc>
      </w:tr>
    </w:tbl>
    <w:p w:rsidR="002D076B" w:rsidRDefault="002D076B" w:rsidP="002D076B">
      <w:pPr>
        <w:spacing w:after="0" w:line="240" w:lineRule="auto"/>
        <w:jc w:val="both"/>
        <w:rPr>
          <w:rFonts w:ascii="Arial" w:hAnsi="Arial" w:cs="Arial"/>
        </w:rPr>
        <w:sectPr w:rsidR="002D076B" w:rsidSect="00884334">
          <w:pgSz w:w="11906" w:h="16838"/>
          <w:pgMar w:top="709" w:right="1440" w:bottom="851" w:left="1440" w:header="709" w:footer="709" w:gutter="0"/>
          <w:cols w:space="708"/>
          <w:docGrid w:linePitch="360"/>
        </w:sectPr>
      </w:pPr>
    </w:p>
    <w:p w:rsidR="002D076B" w:rsidRPr="00F607B2" w:rsidRDefault="002D076B" w:rsidP="002D076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2D076B" w:rsidRPr="00F607B2" w:rsidTr="00273D03">
        <w:tc>
          <w:tcPr>
            <w:tcW w:w="7338" w:type="dxa"/>
            <w:gridSpan w:val="2"/>
            <w:shd w:val="clear" w:color="auto" w:fill="002060"/>
          </w:tcPr>
          <w:p w:rsidR="002D076B" w:rsidRPr="00F607B2" w:rsidRDefault="002D076B" w:rsidP="00273D03">
            <w:pPr>
              <w:jc w:val="both"/>
              <w:rPr>
                <w:rFonts w:ascii="Arial" w:hAnsi="Arial" w:cs="Arial"/>
                <w:b/>
                <w:color w:val="FFFFFF" w:themeColor="background1"/>
              </w:rPr>
            </w:pPr>
          </w:p>
        </w:tc>
        <w:tc>
          <w:tcPr>
            <w:tcW w:w="2976" w:type="dxa"/>
            <w:gridSpan w:val="4"/>
            <w:shd w:val="clear" w:color="auto" w:fill="002060"/>
          </w:tcPr>
          <w:p w:rsidR="002D076B" w:rsidRDefault="002D076B" w:rsidP="00273D03">
            <w:pPr>
              <w:jc w:val="center"/>
              <w:rPr>
                <w:rFonts w:ascii="Arial" w:hAnsi="Arial" w:cs="Arial"/>
                <w:b/>
                <w:color w:val="FFFFFF" w:themeColor="background1"/>
              </w:rPr>
            </w:pPr>
            <w:r>
              <w:rPr>
                <w:rFonts w:ascii="Arial" w:hAnsi="Arial" w:cs="Arial"/>
                <w:b/>
                <w:color w:val="FFFFFF" w:themeColor="background1"/>
              </w:rPr>
              <w:t>FREQUENCY</w:t>
            </w:r>
          </w:p>
          <w:p w:rsidR="002D076B" w:rsidRDefault="002D076B" w:rsidP="00273D03">
            <w:pPr>
              <w:jc w:val="center"/>
              <w:rPr>
                <w:rFonts w:ascii="Arial" w:hAnsi="Arial" w:cs="Arial"/>
                <w:b/>
                <w:color w:val="FFFFFF" w:themeColor="background1"/>
              </w:rPr>
            </w:pPr>
          </w:p>
          <w:p w:rsidR="002D076B" w:rsidRDefault="002D076B" w:rsidP="00273D03">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2D076B" w:rsidRPr="00F607B2" w:rsidTr="00273D03">
        <w:tc>
          <w:tcPr>
            <w:tcW w:w="7338" w:type="dxa"/>
            <w:gridSpan w:val="2"/>
            <w:tcBorders>
              <w:bottom w:val="single" w:sz="4" w:space="0" w:color="auto"/>
            </w:tcBorders>
            <w:shd w:val="clear" w:color="auto" w:fill="002060"/>
          </w:tcPr>
          <w:p w:rsidR="002D076B" w:rsidRPr="00F607B2" w:rsidRDefault="002D076B" w:rsidP="00273D03">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2D076B" w:rsidRPr="00F607B2" w:rsidRDefault="002D076B" w:rsidP="00273D0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2D076B" w:rsidRPr="00F607B2" w:rsidRDefault="002D076B" w:rsidP="00273D0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2D076B" w:rsidRPr="00F607B2" w:rsidRDefault="002D076B" w:rsidP="00273D0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2D076B" w:rsidRDefault="002D076B" w:rsidP="00273D03">
            <w:pPr>
              <w:jc w:val="center"/>
              <w:rPr>
                <w:rFonts w:ascii="Arial" w:hAnsi="Arial" w:cs="Arial"/>
                <w:b/>
                <w:color w:val="FFFFFF" w:themeColor="background1"/>
              </w:rPr>
            </w:pPr>
            <w:r>
              <w:rPr>
                <w:rFonts w:ascii="Arial" w:hAnsi="Arial" w:cs="Arial"/>
                <w:b/>
                <w:color w:val="FFFFFF" w:themeColor="background1"/>
              </w:rPr>
              <w:t>F</w:t>
            </w:r>
          </w:p>
        </w:tc>
      </w:tr>
      <w:tr w:rsidR="002D076B" w:rsidRPr="00F607B2" w:rsidTr="00273D03">
        <w:trPr>
          <w:trHeight w:val="288"/>
        </w:trPr>
        <w:tc>
          <w:tcPr>
            <w:tcW w:w="10314" w:type="dxa"/>
            <w:gridSpan w:val="6"/>
            <w:shd w:val="clear" w:color="auto" w:fill="auto"/>
          </w:tcPr>
          <w:p w:rsidR="002D076B" w:rsidRPr="00F607B2" w:rsidRDefault="002D076B" w:rsidP="00273D03">
            <w:pPr>
              <w:jc w:val="center"/>
              <w:rPr>
                <w:rFonts w:ascii="Arial" w:hAnsi="Arial" w:cs="Arial"/>
                <w:b/>
              </w:rPr>
            </w:pPr>
          </w:p>
        </w:tc>
      </w:tr>
      <w:tr w:rsidR="002D076B" w:rsidRPr="00F607B2" w:rsidTr="00273D03">
        <w:trPr>
          <w:trHeight w:val="288"/>
        </w:trPr>
        <w:tc>
          <w:tcPr>
            <w:tcW w:w="7338" w:type="dxa"/>
            <w:gridSpan w:val="2"/>
            <w:shd w:val="clear" w:color="auto" w:fill="002060"/>
          </w:tcPr>
          <w:p w:rsidR="002D076B" w:rsidRPr="00F607B2" w:rsidRDefault="002D076B" w:rsidP="00273D0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2D076B" w:rsidRPr="00F607B2" w:rsidRDefault="002D076B" w:rsidP="00273D03">
            <w:pPr>
              <w:jc w:val="center"/>
              <w:rPr>
                <w:rFonts w:ascii="Arial" w:hAnsi="Arial" w:cs="Arial"/>
                <w:b/>
              </w:rPr>
            </w:pPr>
          </w:p>
        </w:tc>
        <w:tc>
          <w:tcPr>
            <w:tcW w:w="789" w:type="dxa"/>
            <w:shd w:val="clear" w:color="auto" w:fill="002060"/>
          </w:tcPr>
          <w:p w:rsidR="002D076B" w:rsidRPr="00F607B2" w:rsidRDefault="002D076B" w:rsidP="00273D03">
            <w:pPr>
              <w:jc w:val="center"/>
              <w:rPr>
                <w:rFonts w:ascii="Arial" w:hAnsi="Arial" w:cs="Arial"/>
                <w:b/>
              </w:rPr>
            </w:pPr>
          </w:p>
        </w:tc>
        <w:tc>
          <w:tcPr>
            <w:tcW w:w="709" w:type="dxa"/>
            <w:shd w:val="clear" w:color="auto" w:fill="002060"/>
          </w:tcPr>
          <w:p w:rsidR="002D076B" w:rsidRPr="00F607B2" w:rsidRDefault="002D076B" w:rsidP="00273D03">
            <w:pPr>
              <w:jc w:val="center"/>
              <w:rPr>
                <w:rFonts w:ascii="Arial" w:hAnsi="Arial" w:cs="Arial"/>
                <w:b/>
              </w:rPr>
            </w:pPr>
          </w:p>
        </w:tc>
        <w:tc>
          <w:tcPr>
            <w:tcW w:w="708" w:type="dxa"/>
            <w:shd w:val="clear" w:color="auto" w:fill="002060"/>
          </w:tcPr>
          <w:p w:rsidR="002D076B" w:rsidRPr="00F607B2" w:rsidRDefault="002D076B" w:rsidP="00273D03">
            <w:pPr>
              <w:jc w:val="center"/>
              <w:rPr>
                <w:rFonts w:ascii="Arial" w:hAnsi="Arial" w:cs="Arial"/>
                <w:b/>
              </w:rPr>
            </w:pP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Laboratory specimens</w:t>
            </w:r>
          </w:p>
        </w:tc>
        <w:tc>
          <w:tcPr>
            <w:tcW w:w="709" w:type="dxa"/>
          </w:tcPr>
          <w:p w:rsidR="002D076B" w:rsidRPr="00F607B2" w:rsidRDefault="002D076B" w:rsidP="00273D03">
            <w:pPr>
              <w:jc w:val="both"/>
              <w:rPr>
                <w:rFonts w:ascii="Arial" w:hAnsi="Arial" w:cs="Arial"/>
              </w:rPr>
            </w:pPr>
            <w:r>
              <w:rPr>
                <w:rFonts w:ascii="Arial" w:hAnsi="Arial" w:cs="Arial"/>
              </w:rPr>
              <w:t>N</w:t>
            </w:r>
          </w:p>
        </w:tc>
        <w:tc>
          <w:tcPr>
            <w:tcW w:w="770" w:type="dxa"/>
            <w:tcBorders>
              <w:bottom w:val="single" w:sz="4" w:space="0" w:color="auto"/>
            </w:tcBorders>
          </w:tcPr>
          <w:p w:rsidR="002D076B" w:rsidRPr="00F607B2" w:rsidRDefault="002D076B" w:rsidP="00273D03">
            <w:pPr>
              <w:jc w:val="both"/>
              <w:rPr>
                <w:rFonts w:ascii="Arial" w:hAnsi="Arial" w:cs="Arial"/>
              </w:rPr>
            </w:pPr>
          </w:p>
        </w:tc>
        <w:tc>
          <w:tcPr>
            <w:tcW w:w="789" w:type="dxa"/>
            <w:tcBorders>
              <w:bottom w:val="single" w:sz="4" w:space="0" w:color="auto"/>
            </w:tcBorders>
          </w:tcPr>
          <w:p w:rsidR="002D076B" w:rsidRPr="00F607B2" w:rsidRDefault="002D076B" w:rsidP="00273D03">
            <w:pPr>
              <w:jc w:val="both"/>
              <w:rPr>
                <w:rFonts w:ascii="Arial" w:hAnsi="Arial" w:cs="Arial"/>
              </w:rPr>
            </w:pPr>
          </w:p>
        </w:tc>
        <w:tc>
          <w:tcPr>
            <w:tcW w:w="709" w:type="dxa"/>
            <w:tcBorders>
              <w:bottom w:val="single" w:sz="4" w:space="0" w:color="auto"/>
            </w:tcBorders>
          </w:tcPr>
          <w:p w:rsidR="002D076B" w:rsidRPr="00F607B2" w:rsidRDefault="002D076B" w:rsidP="00273D03">
            <w:pPr>
              <w:jc w:val="both"/>
              <w:rPr>
                <w:rFonts w:ascii="Arial" w:hAnsi="Arial" w:cs="Arial"/>
              </w:rPr>
            </w:pPr>
          </w:p>
        </w:tc>
        <w:tc>
          <w:tcPr>
            <w:tcW w:w="708" w:type="dxa"/>
            <w:tcBorders>
              <w:bottom w:val="single" w:sz="4" w:space="0" w:color="auto"/>
            </w:tcBorders>
          </w:tcPr>
          <w:p w:rsidR="002D076B" w:rsidRPr="00F607B2" w:rsidRDefault="002D076B" w:rsidP="00273D03">
            <w:pPr>
              <w:jc w:val="both"/>
              <w:rPr>
                <w:rFonts w:ascii="Arial" w:hAnsi="Arial" w:cs="Arial"/>
              </w:rPr>
            </w:pP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Contact with patients</w:t>
            </w:r>
          </w:p>
        </w:tc>
        <w:tc>
          <w:tcPr>
            <w:tcW w:w="709" w:type="dxa"/>
          </w:tcPr>
          <w:p w:rsidR="002D076B" w:rsidRPr="00F607B2" w:rsidRDefault="002D076B" w:rsidP="00273D03">
            <w:pPr>
              <w:jc w:val="both"/>
              <w:rPr>
                <w:rFonts w:ascii="Arial" w:hAnsi="Arial" w:cs="Arial"/>
              </w:rPr>
            </w:pPr>
            <w:r w:rsidRPr="00F607B2">
              <w:rPr>
                <w:rFonts w:ascii="Arial" w:hAnsi="Arial" w:cs="Arial"/>
              </w:rPr>
              <w:t>Y</w:t>
            </w:r>
          </w:p>
        </w:tc>
        <w:tc>
          <w:tcPr>
            <w:tcW w:w="770" w:type="dxa"/>
            <w:shd w:val="clear" w:color="auto" w:fill="002060"/>
          </w:tcPr>
          <w:p w:rsidR="002D076B" w:rsidRPr="00F607B2" w:rsidRDefault="002D076B" w:rsidP="00273D03">
            <w:pPr>
              <w:jc w:val="both"/>
              <w:rPr>
                <w:rFonts w:ascii="Arial" w:hAnsi="Arial" w:cs="Arial"/>
              </w:rPr>
            </w:pPr>
          </w:p>
        </w:tc>
        <w:tc>
          <w:tcPr>
            <w:tcW w:w="789" w:type="dxa"/>
            <w:shd w:val="clear" w:color="auto" w:fill="002060"/>
          </w:tcPr>
          <w:p w:rsidR="002D076B" w:rsidRPr="00F607B2" w:rsidRDefault="002D076B" w:rsidP="00273D03">
            <w:pPr>
              <w:jc w:val="both"/>
              <w:rPr>
                <w:rFonts w:ascii="Arial" w:hAnsi="Arial" w:cs="Arial"/>
              </w:rPr>
            </w:pPr>
          </w:p>
        </w:tc>
        <w:tc>
          <w:tcPr>
            <w:tcW w:w="709" w:type="dxa"/>
            <w:shd w:val="clear" w:color="auto" w:fill="002060"/>
          </w:tcPr>
          <w:p w:rsidR="002D076B" w:rsidRPr="00F607B2" w:rsidRDefault="002D076B" w:rsidP="00273D03">
            <w:pPr>
              <w:jc w:val="both"/>
              <w:rPr>
                <w:rFonts w:ascii="Arial" w:hAnsi="Arial" w:cs="Arial"/>
              </w:rPr>
            </w:pPr>
          </w:p>
        </w:tc>
        <w:tc>
          <w:tcPr>
            <w:tcW w:w="708" w:type="dxa"/>
            <w:shd w:val="clear" w:color="auto" w:fill="002060"/>
          </w:tcPr>
          <w:p w:rsidR="002D076B" w:rsidRPr="00F607B2" w:rsidRDefault="002D076B" w:rsidP="00273D03">
            <w:pPr>
              <w:jc w:val="both"/>
              <w:rPr>
                <w:rFonts w:ascii="Arial" w:hAnsi="Arial" w:cs="Arial"/>
              </w:rPr>
            </w:pPr>
            <w:r>
              <w:rPr>
                <w:rFonts w:ascii="Arial" w:hAnsi="Arial" w:cs="Arial"/>
              </w:rPr>
              <w:t>X</w:t>
            </w: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Exposure Prone Procedures</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Blood/body fluids</w:t>
            </w:r>
          </w:p>
        </w:tc>
        <w:tc>
          <w:tcPr>
            <w:tcW w:w="709" w:type="dxa"/>
          </w:tcPr>
          <w:p w:rsidR="002D076B" w:rsidRPr="00F607B2" w:rsidRDefault="002D076B" w:rsidP="00273D03">
            <w:pPr>
              <w:jc w:val="both"/>
              <w:rPr>
                <w:rFonts w:ascii="Arial" w:hAnsi="Arial" w:cs="Arial"/>
              </w:rPr>
            </w:pPr>
            <w:r w:rsidRPr="00F607B2">
              <w:rPr>
                <w:rFonts w:ascii="Arial" w:hAnsi="Arial" w:cs="Arial"/>
              </w:rPr>
              <w:t>Y</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r>
              <w:rPr>
                <w:rFonts w:ascii="Arial" w:hAnsi="Arial" w:cs="Arial"/>
              </w:rPr>
              <w:t>X</w:t>
            </w:r>
          </w:p>
        </w:tc>
      </w:tr>
      <w:tr w:rsidR="002D076B" w:rsidRPr="00F607B2" w:rsidTr="00273D03">
        <w:tc>
          <w:tcPr>
            <w:tcW w:w="6629" w:type="dxa"/>
            <w:tcBorders>
              <w:bottom w:val="single" w:sz="4" w:space="0" w:color="auto"/>
            </w:tcBorders>
          </w:tcPr>
          <w:p w:rsidR="002D076B" w:rsidRPr="00F607B2" w:rsidRDefault="002D076B" w:rsidP="00273D0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2D076B" w:rsidRPr="00F607B2" w:rsidRDefault="002D076B" w:rsidP="00273D03">
            <w:pPr>
              <w:jc w:val="both"/>
              <w:rPr>
                <w:rFonts w:ascii="Arial" w:hAnsi="Arial" w:cs="Arial"/>
              </w:rPr>
            </w:pPr>
            <w:r>
              <w:rPr>
                <w:rFonts w:ascii="Arial" w:hAnsi="Arial" w:cs="Arial"/>
              </w:rPr>
              <w:t>N</w:t>
            </w:r>
          </w:p>
        </w:tc>
        <w:tc>
          <w:tcPr>
            <w:tcW w:w="770" w:type="dxa"/>
            <w:tcBorders>
              <w:bottom w:val="single" w:sz="4" w:space="0" w:color="auto"/>
            </w:tcBorders>
          </w:tcPr>
          <w:p w:rsidR="002D076B" w:rsidRPr="00F607B2" w:rsidRDefault="002D076B" w:rsidP="00273D03">
            <w:pPr>
              <w:jc w:val="both"/>
              <w:rPr>
                <w:rFonts w:ascii="Arial" w:hAnsi="Arial" w:cs="Arial"/>
              </w:rPr>
            </w:pPr>
          </w:p>
        </w:tc>
        <w:tc>
          <w:tcPr>
            <w:tcW w:w="789" w:type="dxa"/>
            <w:tcBorders>
              <w:bottom w:val="single" w:sz="4" w:space="0" w:color="auto"/>
            </w:tcBorders>
          </w:tcPr>
          <w:p w:rsidR="002D076B" w:rsidRPr="00F607B2" w:rsidRDefault="002D076B" w:rsidP="00273D03">
            <w:pPr>
              <w:jc w:val="both"/>
              <w:rPr>
                <w:rFonts w:ascii="Arial" w:hAnsi="Arial" w:cs="Arial"/>
              </w:rPr>
            </w:pPr>
          </w:p>
        </w:tc>
        <w:tc>
          <w:tcPr>
            <w:tcW w:w="709" w:type="dxa"/>
            <w:tcBorders>
              <w:bottom w:val="single" w:sz="4" w:space="0" w:color="auto"/>
            </w:tcBorders>
          </w:tcPr>
          <w:p w:rsidR="002D076B" w:rsidRPr="00F607B2" w:rsidRDefault="002D076B" w:rsidP="00273D03">
            <w:pPr>
              <w:jc w:val="both"/>
              <w:rPr>
                <w:rFonts w:ascii="Arial" w:hAnsi="Arial" w:cs="Arial"/>
              </w:rPr>
            </w:pPr>
          </w:p>
        </w:tc>
        <w:tc>
          <w:tcPr>
            <w:tcW w:w="708" w:type="dxa"/>
            <w:tcBorders>
              <w:bottom w:val="single" w:sz="4" w:space="0" w:color="auto"/>
            </w:tcBorders>
          </w:tcPr>
          <w:p w:rsidR="002D076B" w:rsidRPr="00F607B2" w:rsidRDefault="002D076B" w:rsidP="00273D03">
            <w:pPr>
              <w:jc w:val="both"/>
              <w:rPr>
                <w:rFonts w:ascii="Arial" w:hAnsi="Arial" w:cs="Arial"/>
              </w:rPr>
            </w:pPr>
          </w:p>
        </w:tc>
      </w:tr>
      <w:tr w:rsidR="002D076B" w:rsidRPr="00F607B2" w:rsidTr="00273D03">
        <w:tc>
          <w:tcPr>
            <w:tcW w:w="10314" w:type="dxa"/>
            <w:gridSpan w:val="6"/>
            <w:shd w:val="clear" w:color="auto" w:fill="auto"/>
          </w:tcPr>
          <w:p w:rsidR="002D076B" w:rsidRPr="00F607B2" w:rsidRDefault="002D076B" w:rsidP="00273D03">
            <w:pPr>
              <w:jc w:val="both"/>
              <w:rPr>
                <w:rFonts w:ascii="Arial" w:hAnsi="Arial" w:cs="Arial"/>
                <w:color w:val="002060"/>
              </w:rPr>
            </w:pPr>
          </w:p>
        </w:tc>
      </w:tr>
      <w:tr w:rsidR="002D076B" w:rsidRPr="00F607B2" w:rsidTr="00273D03">
        <w:tc>
          <w:tcPr>
            <w:tcW w:w="6629" w:type="dxa"/>
            <w:shd w:val="clear" w:color="auto" w:fill="002060"/>
          </w:tcPr>
          <w:p w:rsidR="002D076B" w:rsidRPr="00F607B2" w:rsidRDefault="002D076B" w:rsidP="00273D0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2D076B" w:rsidRPr="00F607B2" w:rsidRDefault="002D076B" w:rsidP="00273D03">
            <w:pPr>
              <w:jc w:val="both"/>
              <w:rPr>
                <w:rFonts w:ascii="Arial" w:hAnsi="Arial" w:cs="Arial"/>
                <w:color w:val="002060"/>
              </w:rPr>
            </w:pPr>
          </w:p>
        </w:tc>
        <w:tc>
          <w:tcPr>
            <w:tcW w:w="770" w:type="dxa"/>
            <w:tcBorders>
              <w:bottom w:val="single" w:sz="4" w:space="0" w:color="auto"/>
            </w:tcBorders>
            <w:shd w:val="clear" w:color="auto" w:fill="002060"/>
          </w:tcPr>
          <w:p w:rsidR="002D076B" w:rsidRPr="00F607B2" w:rsidRDefault="002D076B" w:rsidP="00273D03">
            <w:pPr>
              <w:jc w:val="both"/>
              <w:rPr>
                <w:rFonts w:ascii="Arial" w:hAnsi="Arial" w:cs="Arial"/>
                <w:color w:val="002060"/>
              </w:rPr>
            </w:pPr>
          </w:p>
        </w:tc>
        <w:tc>
          <w:tcPr>
            <w:tcW w:w="789" w:type="dxa"/>
            <w:tcBorders>
              <w:bottom w:val="single" w:sz="4" w:space="0" w:color="auto"/>
            </w:tcBorders>
            <w:shd w:val="clear" w:color="auto" w:fill="002060"/>
          </w:tcPr>
          <w:p w:rsidR="002D076B" w:rsidRPr="00F607B2" w:rsidRDefault="002D076B" w:rsidP="00273D03">
            <w:pPr>
              <w:jc w:val="both"/>
              <w:rPr>
                <w:rFonts w:ascii="Arial" w:hAnsi="Arial" w:cs="Arial"/>
                <w:color w:val="002060"/>
              </w:rPr>
            </w:pPr>
          </w:p>
        </w:tc>
        <w:tc>
          <w:tcPr>
            <w:tcW w:w="709" w:type="dxa"/>
            <w:tcBorders>
              <w:bottom w:val="single" w:sz="4" w:space="0" w:color="auto"/>
            </w:tcBorders>
            <w:shd w:val="clear" w:color="auto" w:fill="002060"/>
          </w:tcPr>
          <w:p w:rsidR="002D076B" w:rsidRPr="00F607B2" w:rsidRDefault="002D076B" w:rsidP="00273D03">
            <w:pPr>
              <w:jc w:val="both"/>
              <w:rPr>
                <w:rFonts w:ascii="Arial" w:hAnsi="Arial" w:cs="Arial"/>
                <w:color w:val="002060"/>
              </w:rPr>
            </w:pPr>
          </w:p>
        </w:tc>
        <w:tc>
          <w:tcPr>
            <w:tcW w:w="708" w:type="dxa"/>
            <w:tcBorders>
              <w:bottom w:val="single" w:sz="4" w:space="0" w:color="auto"/>
            </w:tcBorders>
            <w:shd w:val="clear" w:color="auto" w:fill="002060"/>
          </w:tcPr>
          <w:p w:rsidR="002D076B" w:rsidRPr="00F607B2" w:rsidRDefault="002D076B" w:rsidP="00273D03">
            <w:pPr>
              <w:jc w:val="both"/>
              <w:rPr>
                <w:rFonts w:ascii="Arial" w:hAnsi="Arial" w:cs="Arial"/>
                <w:color w:val="002060"/>
              </w:rPr>
            </w:pPr>
          </w:p>
        </w:tc>
      </w:tr>
      <w:tr w:rsidR="002D076B" w:rsidRPr="00F607B2" w:rsidTr="00273D03">
        <w:tc>
          <w:tcPr>
            <w:tcW w:w="10314" w:type="dxa"/>
            <w:gridSpan w:val="6"/>
            <w:vAlign w:val="bottom"/>
          </w:tcPr>
          <w:p w:rsidR="002D076B" w:rsidRPr="009D0DEA" w:rsidRDefault="002D076B" w:rsidP="00273D03">
            <w:pPr>
              <w:jc w:val="both"/>
              <w:rPr>
                <w:rFonts w:ascii="Arial" w:hAnsi="Arial" w:cs="Arial"/>
                <w:color w:val="FFFFFF" w:themeColor="background1"/>
              </w:rPr>
            </w:pPr>
          </w:p>
        </w:tc>
      </w:tr>
      <w:tr w:rsidR="002D076B" w:rsidRPr="00F607B2" w:rsidTr="00273D03">
        <w:tc>
          <w:tcPr>
            <w:tcW w:w="6629" w:type="dxa"/>
            <w:vAlign w:val="bottom"/>
          </w:tcPr>
          <w:p w:rsidR="002D076B" w:rsidRPr="00F607B2" w:rsidRDefault="002D076B" w:rsidP="00273D0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89"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09"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08" w:type="dxa"/>
            <w:shd w:val="clear" w:color="auto" w:fill="FFFFFF" w:themeFill="background1"/>
          </w:tcPr>
          <w:p w:rsidR="002D076B" w:rsidRPr="009D0DEA" w:rsidRDefault="002D076B" w:rsidP="00273D03">
            <w:pPr>
              <w:jc w:val="both"/>
              <w:rPr>
                <w:rFonts w:ascii="Arial" w:hAnsi="Arial" w:cs="Arial"/>
                <w:color w:val="FFFFFF" w:themeColor="background1"/>
              </w:rPr>
            </w:pPr>
          </w:p>
        </w:tc>
      </w:tr>
      <w:tr w:rsidR="002D076B" w:rsidRPr="00F607B2" w:rsidTr="00273D03">
        <w:tc>
          <w:tcPr>
            <w:tcW w:w="6629" w:type="dxa"/>
            <w:vAlign w:val="bottom"/>
          </w:tcPr>
          <w:p w:rsidR="002D076B" w:rsidRPr="00F607B2" w:rsidRDefault="002D076B" w:rsidP="00273D0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89"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09"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08" w:type="dxa"/>
            <w:shd w:val="clear" w:color="auto" w:fill="FFFFFF" w:themeFill="background1"/>
          </w:tcPr>
          <w:p w:rsidR="002D076B" w:rsidRPr="009D0DEA" w:rsidRDefault="002D076B" w:rsidP="00273D03">
            <w:pPr>
              <w:jc w:val="both"/>
              <w:rPr>
                <w:rFonts w:ascii="Arial" w:hAnsi="Arial" w:cs="Arial"/>
                <w:color w:val="FFFFFF" w:themeColor="background1"/>
              </w:rPr>
            </w:pP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 xml:space="preserve">Chlorine based cleaning solutions </w:t>
            </w:r>
          </w:p>
          <w:p w:rsidR="002D076B" w:rsidRPr="00F607B2" w:rsidRDefault="002D076B" w:rsidP="00273D0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89"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09"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08" w:type="dxa"/>
            <w:shd w:val="clear" w:color="auto" w:fill="FFFFFF" w:themeFill="background1"/>
          </w:tcPr>
          <w:p w:rsidR="002D076B" w:rsidRPr="009D0DEA" w:rsidRDefault="002D076B" w:rsidP="00273D03">
            <w:pPr>
              <w:jc w:val="both"/>
              <w:rPr>
                <w:rFonts w:ascii="Arial" w:hAnsi="Arial" w:cs="Arial"/>
                <w:color w:val="FFFFFF" w:themeColor="background1"/>
              </w:rPr>
            </w:pP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Animals</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89"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09" w:type="dxa"/>
            <w:shd w:val="clear" w:color="auto" w:fill="FFFFFF" w:themeFill="background1"/>
          </w:tcPr>
          <w:p w:rsidR="002D076B" w:rsidRPr="009D0DEA" w:rsidRDefault="002D076B" w:rsidP="00273D03">
            <w:pPr>
              <w:jc w:val="both"/>
              <w:rPr>
                <w:rFonts w:ascii="Arial" w:hAnsi="Arial" w:cs="Arial"/>
                <w:color w:val="FFFFFF" w:themeColor="background1"/>
              </w:rPr>
            </w:pPr>
          </w:p>
        </w:tc>
        <w:tc>
          <w:tcPr>
            <w:tcW w:w="708" w:type="dxa"/>
            <w:shd w:val="clear" w:color="auto" w:fill="FFFFFF" w:themeFill="background1"/>
          </w:tcPr>
          <w:p w:rsidR="002D076B" w:rsidRPr="009D0DEA" w:rsidRDefault="002D076B" w:rsidP="00273D03">
            <w:pPr>
              <w:jc w:val="both"/>
              <w:rPr>
                <w:rFonts w:ascii="Arial" w:hAnsi="Arial" w:cs="Arial"/>
                <w:color w:val="FFFFFF" w:themeColor="background1"/>
              </w:rPr>
            </w:pPr>
          </w:p>
        </w:tc>
      </w:tr>
      <w:tr w:rsidR="002D076B" w:rsidRPr="00F607B2" w:rsidTr="00273D03">
        <w:tc>
          <w:tcPr>
            <w:tcW w:w="6629" w:type="dxa"/>
            <w:tcBorders>
              <w:bottom w:val="single" w:sz="4" w:space="0" w:color="auto"/>
            </w:tcBorders>
          </w:tcPr>
          <w:p w:rsidR="002D076B" w:rsidRPr="00F607B2" w:rsidRDefault="002D076B" w:rsidP="00273D0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2D076B" w:rsidRPr="00F607B2" w:rsidRDefault="002D076B" w:rsidP="00273D0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2D076B" w:rsidRPr="009D0DEA" w:rsidRDefault="002D076B" w:rsidP="00273D0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2D076B" w:rsidRPr="009D0DEA" w:rsidRDefault="002D076B" w:rsidP="00273D0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2D076B" w:rsidRPr="009D0DEA" w:rsidRDefault="002D076B" w:rsidP="00273D0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2D076B" w:rsidRPr="009D0DEA" w:rsidRDefault="002D076B" w:rsidP="00273D03">
            <w:pPr>
              <w:jc w:val="both"/>
              <w:rPr>
                <w:rFonts w:ascii="Arial" w:hAnsi="Arial" w:cs="Arial"/>
                <w:color w:val="FFFFFF" w:themeColor="background1"/>
              </w:rPr>
            </w:pPr>
          </w:p>
        </w:tc>
      </w:tr>
      <w:tr w:rsidR="002D076B" w:rsidRPr="00F607B2" w:rsidTr="00273D03">
        <w:tc>
          <w:tcPr>
            <w:tcW w:w="7338" w:type="dxa"/>
            <w:gridSpan w:val="2"/>
            <w:shd w:val="clear" w:color="auto" w:fill="auto"/>
          </w:tcPr>
          <w:p w:rsidR="002D076B" w:rsidRPr="00F607B2" w:rsidRDefault="002D076B" w:rsidP="00273D03">
            <w:pPr>
              <w:jc w:val="both"/>
              <w:rPr>
                <w:rFonts w:ascii="Arial" w:hAnsi="Arial" w:cs="Arial"/>
                <w:b/>
                <w:color w:val="FFFFFF" w:themeColor="background1"/>
              </w:rPr>
            </w:pPr>
          </w:p>
        </w:tc>
        <w:tc>
          <w:tcPr>
            <w:tcW w:w="770" w:type="dxa"/>
            <w:shd w:val="clear" w:color="auto" w:fill="auto"/>
          </w:tcPr>
          <w:p w:rsidR="002D076B" w:rsidRPr="00F607B2" w:rsidRDefault="002D076B" w:rsidP="00273D03">
            <w:pPr>
              <w:jc w:val="both"/>
              <w:rPr>
                <w:rFonts w:ascii="Arial" w:hAnsi="Arial" w:cs="Arial"/>
                <w:b/>
                <w:color w:val="FFFFFF" w:themeColor="background1"/>
              </w:rPr>
            </w:pPr>
          </w:p>
        </w:tc>
        <w:tc>
          <w:tcPr>
            <w:tcW w:w="789" w:type="dxa"/>
            <w:shd w:val="clear" w:color="auto" w:fill="auto"/>
          </w:tcPr>
          <w:p w:rsidR="002D076B" w:rsidRPr="00F607B2" w:rsidRDefault="002D076B" w:rsidP="00273D03">
            <w:pPr>
              <w:jc w:val="both"/>
              <w:rPr>
                <w:rFonts w:ascii="Arial" w:hAnsi="Arial" w:cs="Arial"/>
                <w:b/>
                <w:color w:val="FFFFFF" w:themeColor="background1"/>
              </w:rPr>
            </w:pPr>
          </w:p>
        </w:tc>
        <w:tc>
          <w:tcPr>
            <w:tcW w:w="709" w:type="dxa"/>
            <w:shd w:val="clear" w:color="auto" w:fill="auto"/>
          </w:tcPr>
          <w:p w:rsidR="002D076B" w:rsidRPr="00F607B2" w:rsidRDefault="002D076B" w:rsidP="00273D03">
            <w:pPr>
              <w:jc w:val="both"/>
              <w:rPr>
                <w:rFonts w:ascii="Arial" w:hAnsi="Arial" w:cs="Arial"/>
                <w:b/>
                <w:color w:val="FFFFFF" w:themeColor="background1"/>
              </w:rPr>
            </w:pPr>
          </w:p>
        </w:tc>
        <w:tc>
          <w:tcPr>
            <w:tcW w:w="708" w:type="dxa"/>
            <w:shd w:val="clear" w:color="auto" w:fill="auto"/>
          </w:tcPr>
          <w:p w:rsidR="002D076B" w:rsidRPr="00F607B2" w:rsidRDefault="002D076B" w:rsidP="00273D03">
            <w:pPr>
              <w:jc w:val="both"/>
              <w:rPr>
                <w:rFonts w:ascii="Arial" w:hAnsi="Arial" w:cs="Arial"/>
                <w:b/>
                <w:color w:val="FFFFFF" w:themeColor="background1"/>
              </w:rPr>
            </w:pPr>
          </w:p>
        </w:tc>
      </w:tr>
      <w:tr w:rsidR="002D076B" w:rsidRPr="00F607B2" w:rsidTr="00273D03">
        <w:tc>
          <w:tcPr>
            <w:tcW w:w="7338" w:type="dxa"/>
            <w:gridSpan w:val="2"/>
            <w:shd w:val="clear" w:color="auto" w:fill="002060"/>
          </w:tcPr>
          <w:p w:rsidR="002D076B" w:rsidRPr="00F607B2" w:rsidRDefault="002D076B" w:rsidP="00273D0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2D076B" w:rsidRPr="00F607B2" w:rsidRDefault="002D076B" w:rsidP="00273D03">
            <w:pPr>
              <w:jc w:val="both"/>
              <w:rPr>
                <w:rFonts w:ascii="Arial" w:hAnsi="Arial" w:cs="Arial"/>
                <w:b/>
                <w:color w:val="FFFFFF" w:themeColor="background1"/>
              </w:rPr>
            </w:pPr>
          </w:p>
        </w:tc>
        <w:tc>
          <w:tcPr>
            <w:tcW w:w="789" w:type="dxa"/>
            <w:shd w:val="clear" w:color="auto" w:fill="002060"/>
          </w:tcPr>
          <w:p w:rsidR="002D076B" w:rsidRPr="00F607B2" w:rsidRDefault="002D076B" w:rsidP="00273D03">
            <w:pPr>
              <w:jc w:val="both"/>
              <w:rPr>
                <w:rFonts w:ascii="Arial" w:hAnsi="Arial" w:cs="Arial"/>
                <w:b/>
                <w:color w:val="FFFFFF" w:themeColor="background1"/>
              </w:rPr>
            </w:pPr>
          </w:p>
        </w:tc>
        <w:tc>
          <w:tcPr>
            <w:tcW w:w="709" w:type="dxa"/>
            <w:shd w:val="clear" w:color="auto" w:fill="002060"/>
          </w:tcPr>
          <w:p w:rsidR="002D076B" w:rsidRPr="00F607B2" w:rsidRDefault="002D076B" w:rsidP="00273D03">
            <w:pPr>
              <w:jc w:val="both"/>
              <w:rPr>
                <w:rFonts w:ascii="Arial" w:hAnsi="Arial" w:cs="Arial"/>
                <w:b/>
                <w:color w:val="FFFFFF" w:themeColor="background1"/>
              </w:rPr>
            </w:pPr>
          </w:p>
        </w:tc>
        <w:tc>
          <w:tcPr>
            <w:tcW w:w="708" w:type="dxa"/>
            <w:shd w:val="clear" w:color="auto" w:fill="002060"/>
          </w:tcPr>
          <w:p w:rsidR="002D076B" w:rsidRPr="00F607B2" w:rsidRDefault="002D076B" w:rsidP="00273D03">
            <w:pPr>
              <w:jc w:val="both"/>
              <w:rPr>
                <w:rFonts w:ascii="Arial" w:hAnsi="Arial" w:cs="Arial"/>
                <w:b/>
                <w:color w:val="FFFFFF" w:themeColor="background1"/>
              </w:rPr>
            </w:pP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Radiation (&gt;6mSv)</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p>
        </w:tc>
      </w:tr>
      <w:tr w:rsidR="002D076B" w:rsidRPr="00F607B2" w:rsidTr="00273D03">
        <w:tc>
          <w:tcPr>
            <w:tcW w:w="6629" w:type="dxa"/>
            <w:vAlign w:val="bottom"/>
          </w:tcPr>
          <w:p w:rsidR="002D076B" w:rsidRPr="00F607B2" w:rsidRDefault="002D076B" w:rsidP="00273D03">
            <w:pPr>
              <w:jc w:val="both"/>
              <w:rPr>
                <w:rFonts w:ascii="Arial" w:hAnsi="Arial" w:cs="Arial"/>
                <w:color w:val="000000"/>
              </w:rPr>
            </w:pPr>
            <w:r w:rsidRPr="00F607B2">
              <w:rPr>
                <w:rFonts w:ascii="Arial" w:hAnsi="Arial" w:cs="Arial"/>
                <w:color w:val="000000"/>
              </w:rPr>
              <w:t>Laser (Class 3R, 3B, 4)</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p>
        </w:tc>
      </w:tr>
      <w:tr w:rsidR="002D076B" w:rsidRPr="00F607B2" w:rsidTr="00273D03">
        <w:tc>
          <w:tcPr>
            <w:tcW w:w="6629" w:type="dxa"/>
            <w:vAlign w:val="bottom"/>
          </w:tcPr>
          <w:p w:rsidR="002D076B" w:rsidRPr="00F607B2" w:rsidRDefault="002D076B" w:rsidP="00273D03">
            <w:pPr>
              <w:jc w:val="both"/>
              <w:rPr>
                <w:rFonts w:ascii="Arial" w:hAnsi="Arial" w:cs="Arial"/>
                <w:color w:val="000000"/>
              </w:rPr>
            </w:pPr>
            <w:r w:rsidRPr="00F607B2">
              <w:rPr>
                <w:rFonts w:ascii="Arial" w:hAnsi="Arial" w:cs="Arial"/>
                <w:color w:val="000000"/>
              </w:rPr>
              <w:t>Dusty environment (&gt;4mg/m3)</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Noise (over 80dBA)</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p>
        </w:tc>
      </w:tr>
      <w:tr w:rsidR="002D076B" w:rsidRPr="00F607B2" w:rsidTr="00273D03">
        <w:tc>
          <w:tcPr>
            <w:tcW w:w="6629" w:type="dxa"/>
            <w:tcBorders>
              <w:bottom w:val="single" w:sz="4" w:space="0" w:color="auto"/>
            </w:tcBorders>
          </w:tcPr>
          <w:p w:rsidR="002D076B" w:rsidRPr="00F607B2" w:rsidRDefault="002D076B" w:rsidP="00273D03">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2D076B" w:rsidRPr="00F607B2" w:rsidRDefault="002D076B" w:rsidP="00273D03">
            <w:pPr>
              <w:jc w:val="both"/>
              <w:rPr>
                <w:rFonts w:ascii="Arial" w:hAnsi="Arial" w:cs="Arial"/>
              </w:rPr>
            </w:pPr>
            <w:r w:rsidRPr="00F607B2">
              <w:rPr>
                <w:rFonts w:ascii="Arial" w:hAnsi="Arial" w:cs="Arial"/>
              </w:rPr>
              <w:t>N</w:t>
            </w:r>
          </w:p>
        </w:tc>
        <w:tc>
          <w:tcPr>
            <w:tcW w:w="770" w:type="dxa"/>
            <w:tcBorders>
              <w:bottom w:val="single" w:sz="4" w:space="0" w:color="auto"/>
            </w:tcBorders>
          </w:tcPr>
          <w:p w:rsidR="002D076B" w:rsidRPr="00F607B2" w:rsidRDefault="002D076B" w:rsidP="00273D03">
            <w:pPr>
              <w:jc w:val="both"/>
              <w:rPr>
                <w:rFonts w:ascii="Arial" w:hAnsi="Arial" w:cs="Arial"/>
              </w:rPr>
            </w:pPr>
          </w:p>
        </w:tc>
        <w:tc>
          <w:tcPr>
            <w:tcW w:w="789" w:type="dxa"/>
            <w:tcBorders>
              <w:bottom w:val="single" w:sz="4" w:space="0" w:color="auto"/>
            </w:tcBorders>
          </w:tcPr>
          <w:p w:rsidR="002D076B" w:rsidRPr="00F607B2" w:rsidRDefault="002D076B" w:rsidP="00273D03">
            <w:pPr>
              <w:jc w:val="both"/>
              <w:rPr>
                <w:rFonts w:ascii="Arial" w:hAnsi="Arial" w:cs="Arial"/>
              </w:rPr>
            </w:pPr>
          </w:p>
        </w:tc>
        <w:tc>
          <w:tcPr>
            <w:tcW w:w="709" w:type="dxa"/>
            <w:tcBorders>
              <w:bottom w:val="single" w:sz="4" w:space="0" w:color="auto"/>
            </w:tcBorders>
          </w:tcPr>
          <w:p w:rsidR="002D076B" w:rsidRPr="00F607B2" w:rsidRDefault="002D076B" w:rsidP="00273D03">
            <w:pPr>
              <w:jc w:val="both"/>
              <w:rPr>
                <w:rFonts w:ascii="Arial" w:hAnsi="Arial" w:cs="Arial"/>
              </w:rPr>
            </w:pPr>
          </w:p>
        </w:tc>
        <w:tc>
          <w:tcPr>
            <w:tcW w:w="708" w:type="dxa"/>
            <w:tcBorders>
              <w:bottom w:val="single" w:sz="4" w:space="0" w:color="auto"/>
            </w:tcBorders>
          </w:tcPr>
          <w:p w:rsidR="002D076B" w:rsidRPr="00F607B2" w:rsidRDefault="002D076B" w:rsidP="00273D03">
            <w:pPr>
              <w:jc w:val="both"/>
              <w:rPr>
                <w:rFonts w:ascii="Arial" w:hAnsi="Arial" w:cs="Arial"/>
              </w:rPr>
            </w:pPr>
          </w:p>
        </w:tc>
      </w:tr>
      <w:tr w:rsidR="002D076B" w:rsidRPr="00F607B2" w:rsidTr="00273D03">
        <w:tc>
          <w:tcPr>
            <w:tcW w:w="10314" w:type="dxa"/>
            <w:gridSpan w:val="6"/>
            <w:shd w:val="clear" w:color="auto" w:fill="auto"/>
          </w:tcPr>
          <w:p w:rsidR="002D076B" w:rsidRPr="00F607B2" w:rsidRDefault="002D076B" w:rsidP="00273D03">
            <w:pPr>
              <w:jc w:val="both"/>
              <w:rPr>
                <w:rFonts w:ascii="Arial" w:hAnsi="Arial" w:cs="Arial"/>
                <w:b/>
                <w:color w:val="FFFFFF" w:themeColor="background1"/>
              </w:rPr>
            </w:pPr>
          </w:p>
        </w:tc>
      </w:tr>
      <w:tr w:rsidR="002D076B" w:rsidRPr="00F607B2" w:rsidTr="00273D03">
        <w:tc>
          <w:tcPr>
            <w:tcW w:w="7338" w:type="dxa"/>
            <w:gridSpan w:val="2"/>
            <w:shd w:val="clear" w:color="auto" w:fill="002060"/>
          </w:tcPr>
          <w:p w:rsidR="002D076B" w:rsidRPr="00F607B2" w:rsidRDefault="002D076B" w:rsidP="00273D0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2D076B" w:rsidRPr="00F607B2" w:rsidRDefault="002D076B" w:rsidP="00273D03">
            <w:pPr>
              <w:jc w:val="both"/>
              <w:rPr>
                <w:rFonts w:ascii="Arial" w:hAnsi="Arial" w:cs="Arial"/>
                <w:b/>
                <w:color w:val="FFFFFF" w:themeColor="background1"/>
              </w:rPr>
            </w:pPr>
          </w:p>
        </w:tc>
        <w:tc>
          <w:tcPr>
            <w:tcW w:w="789" w:type="dxa"/>
            <w:shd w:val="clear" w:color="auto" w:fill="002060"/>
          </w:tcPr>
          <w:p w:rsidR="002D076B" w:rsidRPr="00F607B2" w:rsidRDefault="002D076B" w:rsidP="00273D03">
            <w:pPr>
              <w:jc w:val="both"/>
              <w:rPr>
                <w:rFonts w:ascii="Arial" w:hAnsi="Arial" w:cs="Arial"/>
                <w:b/>
                <w:color w:val="FFFFFF" w:themeColor="background1"/>
              </w:rPr>
            </w:pPr>
          </w:p>
        </w:tc>
        <w:tc>
          <w:tcPr>
            <w:tcW w:w="709" w:type="dxa"/>
            <w:shd w:val="clear" w:color="auto" w:fill="002060"/>
          </w:tcPr>
          <w:p w:rsidR="002D076B" w:rsidRPr="00F607B2" w:rsidRDefault="002D076B" w:rsidP="00273D03">
            <w:pPr>
              <w:jc w:val="both"/>
              <w:rPr>
                <w:rFonts w:ascii="Arial" w:hAnsi="Arial" w:cs="Arial"/>
                <w:b/>
                <w:color w:val="FFFFFF" w:themeColor="background1"/>
              </w:rPr>
            </w:pPr>
          </w:p>
        </w:tc>
        <w:tc>
          <w:tcPr>
            <w:tcW w:w="708" w:type="dxa"/>
            <w:shd w:val="clear" w:color="auto" w:fill="002060"/>
          </w:tcPr>
          <w:p w:rsidR="002D076B" w:rsidRPr="00F607B2" w:rsidRDefault="002D076B" w:rsidP="00273D03">
            <w:pPr>
              <w:jc w:val="both"/>
              <w:rPr>
                <w:rFonts w:ascii="Arial" w:hAnsi="Arial" w:cs="Arial"/>
                <w:b/>
                <w:color w:val="FFFFFF" w:themeColor="background1"/>
              </w:rPr>
            </w:pP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2D076B" w:rsidRPr="00F607B2" w:rsidRDefault="002D076B" w:rsidP="00273D03">
            <w:pPr>
              <w:jc w:val="both"/>
              <w:rPr>
                <w:rFonts w:ascii="Arial" w:hAnsi="Arial" w:cs="Arial"/>
              </w:rPr>
            </w:pPr>
            <w:r w:rsidRPr="00F607B2">
              <w:rPr>
                <w:rFonts w:ascii="Arial" w:hAnsi="Arial" w:cs="Arial"/>
              </w:rPr>
              <w:t>Y</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r>
              <w:rPr>
                <w:rFonts w:ascii="Arial" w:hAnsi="Arial" w:cs="Arial"/>
              </w:rPr>
              <w:t>X</w:t>
            </w: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Heavy manual handling (&gt;10kg)</w:t>
            </w:r>
          </w:p>
        </w:tc>
        <w:tc>
          <w:tcPr>
            <w:tcW w:w="709" w:type="dxa"/>
          </w:tcPr>
          <w:p w:rsidR="002D076B" w:rsidRPr="00F607B2" w:rsidRDefault="002D076B" w:rsidP="00273D03">
            <w:pPr>
              <w:jc w:val="both"/>
              <w:rPr>
                <w:rFonts w:ascii="Arial" w:hAnsi="Arial" w:cs="Arial"/>
              </w:rPr>
            </w:pPr>
            <w:r w:rsidRPr="00F607B2">
              <w:rPr>
                <w:rFonts w:ascii="Arial" w:hAnsi="Arial" w:cs="Arial"/>
              </w:rPr>
              <w:t>Y</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r>
              <w:rPr>
                <w:rFonts w:ascii="Arial" w:hAnsi="Arial" w:cs="Arial"/>
              </w:rPr>
              <w:t>X</w:t>
            </w:r>
          </w:p>
        </w:tc>
        <w:tc>
          <w:tcPr>
            <w:tcW w:w="708" w:type="dxa"/>
          </w:tcPr>
          <w:p w:rsidR="002D076B" w:rsidRPr="00F607B2" w:rsidRDefault="002D076B" w:rsidP="00273D03">
            <w:pPr>
              <w:jc w:val="both"/>
              <w:rPr>
                <w:rFonts w:ascii="Arial" w:hAnsi="Arial" w:cs="Arial"/>
              </w:rPr>
            </w:pPr>
          </w:p>
        </w:tc>
      </w:tr>
      <w:tr w:rsidR="002D076B" w:rsidRPr="00F607B2" w:rsidTr="00273D03">
        <w:tc>
          <w:tcPr>
            <w:tcW w:w="6629" w:type="dxa"/>
            <w:vAlign w:val="bottom"/>
          </w:tcPr>
          <w:p w:rsidR="002D076B" w:rsidRPr="00F607B2" w:rsidRDefault="002D076B" w:rsidP="00273D03">
            <w:pPr>
              <w:jc w:val="both"/>
              <w:rPr>
                <w:rFonts w:ascii="Arial" w:hAnsi="Arial" w:cs="Arial"/>
                <w:color w:val="000000"/>
              </w:rPr>
            </w:pPr>
            <w:r w:rsidRPr="00F607B2">
              <w:rPr>
                <w:rFonts w:ascii="Arial" w:hAnsi="Arial" w:cs="Arial"/>
                <w:color w:val="000000"/>
              </w:rPr>
              <w:t>Driving</w:t>
            </w:r>
          </w:p>
        </w:tc>
        <w:tc>
          <w:tcPr>
            <w:tcW w:w="709" w:type="dxa"/>
          </w:tcPr>
          <w:p w:rsidR="002D076B" w:rsidRPr="00F607B2" w:rsidRDefault="002D076B" w:rsidP="00273D03">
            <w:pPr>
              <w:jc w:val="both"/>
              <w:rPr>
                <w:rFonts w:ascii="Arial" w:hAnsi="Arial" w:cs="Arial"/>
              </w:rPr>
            </w:pPr>
            <w:r w:rsidRPr="00F607B2">
              <w:rPr>
                <w:rFonts w:ascii="Arial" w:hAnsi="Arial" w:cs="Arial"/>
              </w:rPr>
              <w:t>Y</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r>
              <w:rPr>
                <w:rFonts w:ascii="Arial" w:hAnsi="Arial" w:cs="Arial"/>
              </w:rPr>
              <w:t>X</w:t>
            </w:r>
          </w:p>
        </w:tc>
      </w:tr>
      <w:tr w:rsidR="002D076B" w:rsidRPr="00F607B2" w:rsidTr="00273D03">
        <w:tc>
          <w:tcPr>
            <w:tcW w:w="6629" w:type="dxa"/>
            <w:vAlign w:val="bottom"/>
          </w:tcPr>
          <w:p w:rsidR="002D076B" w:rsidRPr="00F607B2" w:rsidRDefault="002D076B" w:rsidP="00273D03">
            <w:pPr>
              <w:jc w:val="both"/>
              <w:rPr>
                <w:rFonts w:ascii="Arial" w:hAnsi="Arial" w:cs="Arial"/>
                <w:color w:val="000000"/>
              </w:rPr>
            </w:pPr>
            <w:r w:rsidRPr="00F607B2">
              <w:rPr>
                <w:rFonts w:ascii="Arial" w:hAnsi="Arial" w:cs="Arial"/>
                <w:color w:val="000000"/>
              </w:rPr>
              <w:t>Food handling</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p>
        </w:tc>
      </w:tr>
      <w:tr w:rsidR="002D076B" w:rsidRPr="00F607B2" w:rsidTr="00273D03">
        <w:tc>
          <w:tcPr>
            <w:tcW w:w="6629" w:type="dxa"/>
            <w:vAlign w:val="bottom"/>
          </w:tcPr>
          <w:p w:rsidR="002D076B" w:rsidRPr="00F607B2" w:rsidRDefault="002D076B" w:rsidP="00273D03">
            <w:pPr>
              <w:jc w:val="both"/>
              <w:rPr>
                <w:rFonts w:ascii="Arial" w:hAnsi="Arial" w:cs="Arial"/>
                <w:color w:val="000000"/>
              </w:rPr>
            </w:pPr>
            <w:r w:rsidRPr="00F607B2">
              <w:rPr>
                <w:rFonts w:ascii="Arial" w:hAnsi="Arial" w:cs="Arial"/>
                <w:color w:val="000000"/>
              </w:rPr>
              <w:t>Night working</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p>
        </w:tc>
      </w:tr>
      <w:tr w:rsidR="002D076B" w:rsidRPr="00F607B2" w:rsidTr="00273D03">
        <w:tc>
          <w:tcPr>
            <w:tcW w:w="6629" w:type="dxa"/>
            <w:vAlign w:val="bottom"/>
          </w:tcPr>
          <w:p w:rsidR="002D076B" w:rsidRPr="00F607B2" w:rsidRDefault="002D076B" w:rsidP="00273D03">
            <w:pPr>
              <w:jc w:val="both"/>
              <w:rPr>
                <w:rFonts w:ascii="Arial" w:hAnsi="Arial" w:cs="Arial"/>
                <w:color w:val="000000"/>
              </w:rPr>
            </w:pPr>
            <w:r w:rsidRPr="00F607B2">
              <w:rPr>
                <w:rFonts w:ascii="Arial" w:hAnsi="Arial" w:cs="Arial"/>
                <w:color w:val="000000"/>
              </w:rPr>
              <w:t>Electrical work</w:t>
            </w:r>
          </w:p>
        </w:tc>
        <w:tc>
          <w:tcPr>
            <w:tcW w:w="709" w:type="dxa"/>
          </w:tcPr>
          <w:p w:rsidR="002D076B" w:rsidRPr="00F607B2" w:rsidRDefault="002D076B" w:rsidP="00273D03">
            <w:pPr>
              <w:jc w:val="both"/>
              <w:rPr>
                <w:rFonts w:ascii="Arial" w:hAnsi="Arial" w:cs="Arial"/>
              </w:rPr>
            </w:pPr>
            <w:r w:rsidRPr="00F607B2">
              <w:rPr>
                <w:rFonts w:ascii="Arial" w:hAnsi="Arial" w:cs="Arial"/>
              </w:rPr>
              <w:t>N</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p>
        </w:tc>
      </w:tr>
      <w:tr w:rsidR="002D076B" w:rsidRPr="00F607B2" w:rsidTr="00273D03">
        <w:tc>
          <w:tcPr>
            <w:tcW w:w="6629" w:type="dxa"/>
          </w:tcPr>
          <w:p w:rsidR="002D076B" w:rsidRPr="00F607B2" w:rsidRDefault="002D076B" w:rsidP="00273D03">
            <w:pPr>
              <w:jc w:val="both"/>
              <w:rPr>
                <w:rFonts w:ascii="Arial" w:hAnsi="Arial" w:cs="Arial"/>
              </w:rPr>
            </w:pPr>
            <w:r>
              <w:rPr>
                <w:rFonts w:ascii="Arial" w:hAnsi="Arial" w:cs="Arial"/>
              </w:rPr>
              <w:t xml:space="preserve">Physical Effort </w:t>
            </w:r>
          </w:p>
        </w:tc>
        <w:tc>
          <w:tcPr>
            <w:tcW w:w="709" w:type="dxa"/>
          </w:tcPr>
          <w:p w:rsidR="002D076B" w:rsidRDefault="002D076B" w:rsidP="00273D03">
            <w:r w:rsidRPr="00A52C35">
              <w:rPr>
                <w:rFonts w:ascii="Arial" w:hAnsi="Arial" w:cs="Arial"/>
              </w:rPr>
              <w:t>Y</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r>
              <w:rPr>
                <w:rFonts w:ascii="Arial" w:hAnsi="Arial" w:cs="Arial"/>
              </w:rPr>
              <w:t>X</w:t>
            </w:r>
          </w:p>
        </w:tc>
      </w:tr>
      <w:tr w:rsidR="002D076B" w:rsidRPr="00F607B2" w:rsidTr="00273D03">
        <w:tc>
          <w:tcPr>
            <w:tcW w:w="6629" w:type="dxa"/>
          </w:tcPr>
          <w:p w:rsidR="002D076B" w:rsidRPr="00F607B2" w:rsidRDefault="002D076B" w:rsidP="00273D03">
            <w:pPr>
              <w:jc w:val="both"/>
              <w:rPr>
                <w:rFonts w:ascii="Arial" w:hAnsi="Arial" w:cs="Arial"/>
              </w:rPr>
            </w:pPr>
            <w:r>
              <w:rPr>
                <w:rFonts w:ascii="Arial" w:hAnsi="Arial" w:cs="Arial"/>
              </w:rPr>
              <w:t xml:space="preserve">Mental Effort </w:t>
            </w:r>
          </w:p>
        </w:tc>
        <w:tc>
          <w:tcPr>
            <w:tcW w:w="709" w:type="dxa"/>
          </w:tcPr>
          <w:p w:rsidR="002D076B" w:rsidRDefault="002D076B" w:rsidP="00273D03">
            <w:r w:rsidRPr="00A52C35">
              <w:rPr>
                <w:rFonts w:ascii="Arial" w:hAnsi="Arial" w:cs="Arial"/>
              </w:rPr>
              <w:t>Y</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r>
              <w:rPr>
                <w:rFonts w:ascii="Arial" w:hAnsi="Arial" w:cs="Arial"/>
              </w:rPr>
              <w:t>X</w:t>
            </w:r>
          </w:p>
        </w:tc>
      </w:tr>
      <w:tr w:rsidR="002D076B" w:rsidRPr="00F607B2" w:rsidTr="00273D03">
        <w:tc>
          <w:tcPr>
            <w:tcW w:w="6629" w:type="dxa"/>
          </w:tcPr>
          <w:p w:rsidR="002D076B" w:rsidRPr="00F607B2" w:rsidRDefault="002D076B" w:rsidP="00273D03">
            <w:pPr>
              <w:jc w:val="both"/>
              <w:rPr>
                <w:rFonts w:ascii="Arial" w:hAnsi="Arial" w:cs="Arial"/>
              </w:rPr>
            </w:pPr>
            <w:r>
              <w:rPr>
                <w:rFonts w:ascii="Arial" w:hAnsi="Arial" w:cs="Arial"/>
              </w:rPr>
              <w:t xml:space="preserve">Emotional Effort </w:t>
            </w:r>
          </w:p>
        </w:tc>
        <w:tc>
          <w:tcPr>
            <w:tcW w:w="709" w:type="dxa"/>
          </w:tcPr>
          <w:p w:rsidR="002D076B" w:rsidRDefault="002D076B" w:rsidP="00273D03">
            <w:r w:rsidRPr="00A52C35">
              <w:rPr>
                <w:rFonts w:ascii="Arial" w:hAnsi="Arial" w:cs="Arial"/>
              </w:rPr>
              <w:t>Y</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r>
              <w:rPr>
                <w:rFonts w:ascii="Arial" w:hAnsi="Arial" w:cs="Arial"/>
              </w:rPr>
              <w:t>X</w:t>
            </w: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Working in isolation</w:t>
            </w:r>
          </w:p>
        </w:tc>
        <w:tc>
          <w:tcPr>
            <w:tcW w:w="709" w:type="dxa"/>
          </w:tcPr>
          <w:p w:rsidR="002D076B" w:rsidRPr="00F607B2" w:rsidRDefault="002D076B" w:rsidP="00273D03">
            <w:pPr>
              <w:jc w:val="both"/>
              <w:rPr>
                <w:rFonts w:ascii="Arial" w:hAnsi="Arial" w:cs="Arial"/>
              </w:rPr>
            </w:pPr>
            <w:r w:rsidRPr="00F607B2">
              <w:rPr>
                <w:rFonts w:ascii="Arial" w:hAnsi="Arial" w:cs="Arial"/>
              </w:rPr>
              <w:t>Y</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p>
        </w:tc>
      </w:tr>
      <w:tr w:rsidR="002D076B" w:rsidRPr="00F607B2" w:rsidTr="00273D03">
        <w:tc>
          <w:tcPr>
            <w:tcW w:w="6629" w:type="dxa"/>
          </w:tcPr>
          <w:p w:rsidR="002D076B" w:rsidRPr="00F607B2" w:rsidRDefault="002D076B" w:rsidP="00273D03">
            <w:pPr>
              <w:jc w:val="both"/>
              <w:rPr>
                <w:rFonts w:ascii="Arial" w:hAnsi="Arial" w:cs="Arial"/>
              </w:rPr>
            </w:pPr>
            <w:r w:rsidRPr="00F607B2">
              <w:rPr>
                <w:rFonts w:ascii="Arial" w:hAnsi="Arial" w:cs="Arial"/>
              </w:rPr>
              <w:t>Challenging behaviour</w:t>
            </w:r>
          </w:p>
        </w:tc>
        <w:tc>
          <w:tcPr>
            <w:tcW w:w="709" w:type="dxa"/>
          </w:tcPr>
          <w:p w:rsidR="002D076B" w:rsidRPr="00F607B2" w:rsidRDefault="002D076B" w:rsidP="00273D03">
            <w:pPr>
              <w:jc w:val="both"/>
              <w:rPr>
                <w:rFonts w:ascii="Arial" w:hAnsi="Arial" w:cs="Arial"/>
              </w:rPr>
            </w:pPr>
            <w:r w:rsidRPr="00F607B2">
              <w:rPr>
                <w:rFonts w:ascii="Arial" w:hAnsi="Arial" w:cs="Arial"/>
              </w:rPr>
              <w:t>Y</w:t>
            </w:r>
          </w:p>
        </w:tc>
        <w:tc>
          <w:tcPr>
            <w:tcW w:w="770" w:type="dxa"/>
          </w:tcPr>
          <w:p w:rsidR="002D076B" w:rsidRPr="00F607B2" w:rsidRDefault="002D076B" w:rsidP="00273D03">
            <w:pPr>
              <w:jc w:val="both"/>
              <w:rPr>
                <w:rFonts w:ascii="Arial" w:hAnsi="Arial" w:cs="Arial"/>
              </w:rPr>
            </w:pPr>
          </w:p>
        </w:tc>
        <w:tc>
          <w:tcPr>
            <w:tcW w:w="789" w:type="dxa"/>
          </w:tcPr>
          <w:p w:rsidR="002D076B" w:rsidRPr="00F607B2" w:rsidRDefault="002D076B" w:rsidP="00273D03">
            <w:pPr>
              <w:jc w:val="both"/>
              <w:rPr>
                <w:rFonts w:ascii="Arial" w:hAnsi="Arial" w:cs="Arial"/>
              </w:rPr>
            </w:pPr>
            <w:r>
              <w:rPr>
                <w:rFonts w:ascii="Arial" w:hAnsi="Arial" w:cs="Arial"/>
              </w:rPr>
              <w:t>X</w:t>
            </w:r>
          </w:p>
        </w:tc>
        <w:tc>
          <w:tcPr>
            <w:tcW w:w="709" w:type="dxa"/>
          </w:tcPr>
          <w:p w:rsidR="002D076B" w:rsidRPr="00F607B2" w:rsidRDefault="002D076B" w:rsidP="00273D03">
            <w:pPr>
              <w:jc w:val="both"/>
              <w:rPr>
                <w:rFonts w:ascii="Arial" w:hAnsi="Arial" w:cs="Arial"/>
              </w:rPr>
            </w:pPr>
          </w:p>
        </w:tc>
        <w:tc>
          <w:tcPr>
            <w:tcW w:w="708" w:type="dxa"/>
          </w:tcPr>
          <w:p w:rsidR="002D076B" w:rsidRPr="00F607B2" w:rsidRDefault="002D076B" w:rsidP="00273D03">
            <w:pPr>
              <w:jc w:val="both"/>
              <w:rPr>
                <w:rFonts w:ascii="Arial" w:hAnsi="Arial" w:cs="Arial"/>
              </w:rPr>
            </w:pPr>
          </w:p>
        </w:tc>
      </w:tr>
    </w:tbl>
    <w:p w:rsidR="002D076B" w:rsidRDefault="002D076B" w:rsidP="002D076B">
      <w:pPr>
        <w:tabs>
          <w:tab w:val="left" w:pos="1080"/>
        </w:tabs>
        <w:rPr>
          <w:rFonts w:ascii="Arial" w:hAnsi="Arial" w:cs="Arial"/>
        </w:rPr>
      </w:pPr>
    </w:p>
    <w:p w:rsidR="002D076B" w:rsidRPr="00A1395C" w:rsidRDefault="002D076B" w:rsidP="002D076B">
      <w:pPr>
        <w:spacing w:after="0" w:line="240" w:lineRule="auto"/>
        <w:rPr>
          <w:rFonts w:ascii="Arial" w:eastAsia="Times New Roman" w:hAnsi="Arial" w:cs="Arial"/>
          <w:sz w:val="20"/>
          <w:szCs w:val="20"/>
        </w:rPr>
      </w:pPr>
    </w:p>
    <w:p w:rsidR="00546D2C" w:rsidRDefault="002D076B"/>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F40" w:rsidRDefault="002D076B" w:rsidP="00320F40">
    <w:pPr>
      <w:pStyle w:val="Footer"/>
      <w:jc w:val="right"/>
    </w:pPr>
    <w:r>
      <w:rPr>
        <w:rFonts w:ascii="Arial" w:hAnsi="Arial" w:cs="Arial"/>
        <w:iCs/>
        <w:noProof/>
        <w:sz w:val="16"/>
      </w:rPr>
      <w:t xml:space="preserve">JE ref: 643 v3                                                              Nurse Community Band 5 -  Oct -16 </w:t>
    </w:r>
    <w:r>
      <w:fldChar w:fldCharType="begin"/>
    </w:r>
    <w:r>
      <w:instrText xml:space="preserve"> PAGE   \* MERGEFORMAT </w:instrText>
    </w:r>
    <w:r>
      <w:fldChar w:fldCharType="separate"/>
    </w:r>
    <w:r>
      <w:t>5</w:t>
    </w:r>
    <w:r>
      <w:rPr>
        <w:noProof/>
      </w:rPr>
      <w:fldChar w:fldCharType="end"/>
    </w:r>
  </w:p>
  <w:p w:rsidR="00B310DA" w:rsidRPr="009556A0" w:rsidRDefault="002D076B" w:rsidP="00A11EC9">
    <w:pPr>
      <w:pStyle w:val="Footer"/>
      <w:rPr>
        <w:rFonts w:ascii="Arial" w:hAnsi="Arial" w:cs="Arial"/>
        <w:iCs/>
        <w:noProof/>
        <w:sz w:val="16"/>
        <w:szCs w:val="20"/>
      </w:rPr>
    </w:pPr>
    <w:r w:rsidRPr="009556A0">
      <w:rPr>
        <w:rFonts w:ascii="Arial" w:hAnsi="Arial" w:cs="Arial"/>
        <w:sz w:val="16"/>
        <w:szCs w:val="20"/>
      </w:rPr>
      <w:t xml:space="preserve">Updated </w:t>
    </w:r>
    <w:r>
      <w:rPr>
        <w:rFonts w:ascii="Arial" w:hAnsi="Arial" w:cs="Arial"/>
        <w:sz w:val="16"/>
        <w:szCs w:val="20"/>
      </w:rPr>
      <w:t>July</w:t>
    </w:r>
    <w:r w:rsidRPr="009556A0">
      <w:rPr>
        <w:rFonts w:ascii="Arial" w:hAnsi="Arial" w:cs="Arial"/>
        <w:sz w:val="16"/>
        <w:szCs w:val="20"/>
      </w:rPr>
      <w:t xml:space="preserve"> 2023</w:t>
    </w:r>
  </w:p>
  <w:p w:rsidR="000C32E3" w:rsidRPr="00A11EC9" w:rsidRDefault="002D076B">
    <w:pPr>
      <w:pStyle w:val="Footer"/>
      <w:rPr>
        <w:rFonts w:ascii="Arial" w:hAnsi="Arial" w:cs="Arial"/>
        <w:sz w:val="20"/>
        <w:szCs w:val="20"/>
      </w:rPr>
    </w:pPr>
    <w:r w:rsidRPr="00A11EC9">
      <w:rPr>
        <w:rFonts w:ascii="Arial" w:hAnsi="Arial" w:cs="Arial"/>
        <w:sz w:val="20"/>
        <w:szCs w:val="20"/>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Pr="00A11EC9">
      <w:rPr>
        <w:rFonts w:ascii="Arial" w:hAnsi="Arial" w:cs="Arial"/>
        <w:noProof/>
        <w:sz w:val="20"/>
        <w:szCs w:val="20"/>
      </w:rPr>
      <w:t>1</w:t>
    </w:r>
    <w:r w:rsidRPr="00A11EC9">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2D076B">
    <w:pPr>
      <w:pStyle w:val="Header"/>
    </w:pPr>
  </w:p>
  <w:p w:rsidR="000C32E3" w:rsidRDefault="002D0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6B"/>
    <w:rsid w:val="002D076B"/>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A3E4"/>
  <w15:chartTrackingRefBased/>
  <w15:docId w15:val="{35B8CBDB-028E-4D18-84E9-EDDFB94B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7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D076B"/>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2D076B"/>
    <w:rPr>
      <w:rFonts w:ascii="Times New Roman" w:eastAsia="Times New Roman" w:hAnsi="Times New Roman" w:cs="Times New Roman"/>
      <w:b/>
      <w:sz w:val="28"/>
      <w:szCs w:val="20"/>
    </w:rPr>
  </w:style>
  <w:style w:type="paragraph" w:styleId="Header">
    <w:name w:val="header"/>
    <w:basedOn w:val="Normal"/>
    <w:link w:val="HeaderChar"/>
    <w:unhideWhenUsed/>
    <w:rsid w:val="002D076B"/>
    <w:pPr>
      <w:tabs>
        <w:tab w:val="center" w:pos="4513"/>
        <w:tab w:val="right" w:pos="9026"/>
      </w:tabs>
      <w:spacing w:after="0" w:line="240" w:lineRule="auto"/>
    </w:pPr>
  </w:style>
  <w:style w:type="character" w:customStyle="1" w:styleId="HeaderChar">
    <w:name w:val="Header Char"/>
    <w:basedOn w:val="DefaultParagraphFont"/>
    <w:link w:val="Header"/>
    <w:rsid w:val="002D076B"/>
  </w:style>
  <w:style w:type="paragraph" w:styleId="Footer">
    <w:name w:val="footer"/>
    <w:basedOn w:val="Normal"/>
    <w:link w:val="FooterChar"/>
    <w:uiPriority w:val="99"/>
    <w:unhideWhenUsed/>
    <w:rsid w:val="002D0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76B"/>
  </w:style>
  <w:style w:type="paragraph" w:styleId="ListParagraph">
    <w:name w:val="List Paragraph"/>
    <w:basedOn w:val="Normal"/>
    <w:uiPriority w:val="34"/>
    <w:qFormat/>
    <w:rsid w:val="002D076B"/>
    <w:pPr>
      <w:spacing w:before="200" w:line="240" w:lineRule="auto"/>
      <w:ind w:left="720"/>
      <w:jc w:val="both"/>
    </w:pPr>
    <w:rPr>
      <w:rFonts w:ascii="Arial" w:eastAsia="Times New Roman" w:hAnsi="Arial" w:cs="Times New Roman"/>
      <w:szCs w:val="24"/>
      <w:lang w:eastAsia="en-GB"/>
    </w:rPr>
  </w:style>
  <w:style w:type="character" w:styleId="Hyperlink">
    <w:name w:val="Hyperlink"/>
    <w:uiPriority w:val="99"/>
    <w:rsid w:val="002D076B"/>
    <w:rPr>
      <w:color w:val="0000FF"/>
      <w:u w:val="single"/>
    </w:rPr>
  </w:style>
  <w:style w:type="paragraph" w:styleId="BodyText3">
    <w:name w:val="Body Text 3"/>
    <w:basedOn w:val="Normal"/>
    <w:link w:val="BodyText3Char"/>
    <w:uiPriority w:val="99"/>
    <w:unhideWhenUsed/>
    <w:rsid w:val="002D076B"/>
    <w:pPr>
      <w:spacing w:after="120"/>
    </w:pPr>
    <w:rPr>
      <w:sz w:val="16"/>
      <w:szCs w:val="16"/>
    </w:rPr>
  </w:style>
  <w:style w:type="character" w:customStyle="1" w:styleId="BodyText3Char">
    <w:name w:val="Body Text 3 Char"/>
    <w:basedOn w:val="DefaultParagraphFont"/>
    <w:link w:val="BodyText3"/>
    <w:uiPriority w:val="99"/>
    <w:rsid w:val="002D076B"/>
    <w:rPr>
      <w:sz w:val="16"/>
      <w:szCs w:val="16"/>
    </w:rPr>
  </w:style>
  <w:style w:type="paragraph" w:customStyle="1" w:styleId="xcontentpasted1">
    <w:name w:val="x_contentpasted1"/>
    <w:basedOn w:val="Normal"/>
    <w:rsid w:val="002D07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lters1@nhs.net" TargetMode="External"/><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CNTM</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6</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5</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5</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8995B3A9-6E56-46B3-8809-2A86F8B4064E}" type="asst">
      <dgm:prSet phldrT="[Text]"/>
      <dgm:spPr/>
      <dgm:t>
        <a:bodyPr/>
        <a:lstStyle/>
        <a:p>
          <a:r>
            <a:rPr lang="en-GB"/>
            <a:t>Band 6</a:t>
          </a:r>
        </a:p>
      </dgm:t>
    </dgm:pt>
    <dgm:pt modelId="{2B7632C3-F240-4E37-B9BC-300A61B645A8}" type="parTrans" cxnId="{B91B90A1-D362-4D4A-A915-8F30856A098E}">
      <dgm:prSet/>
      <dgm:spPr/>
      <dgm:t>
        <a:bodyPr/>
        <a:lstStyle/>
        <a:p>
          <a:endParaRPr lang="en-GB"/>
        </a:p>
      </dgm:t>
    </dgm:pt>
    <dgm:pt modelId="{2FF9DC68-B574-4405-9B99-57A572A0EBD9}" type="sibTrans" cxnId="{B91B90A1-D362-4D4A-A915-8F30856A098E}">
      <dgm:prSet/>
      <dgm:spPr/>
      <dgm:t>
        <a:bodyPr/>
        <a:lstStyle/>
        <a:p>
          <a:endParaRPr lang="en-GB"/>
        </a:p>
      </dgm:t>
    </dgm:pt>
    <dgm:pt modelId="{A26A6846-0FB9-4FA9-BB2D-D442AAD9D64E}" type="asst">
      <dgm:prSet phldrT="[Text]"/>
      <dgm:spPr/>
      <dgm:t>
        <a:bodyPr/>
        <a:lstStyle/>
        <a:p>
          <a:r>
            <a:rPr lang="en-GB"/>
            <a:t>Band 6</a:t>
          </a:r>
        </a:p>
      </dgm:t>
    </dgm:pt>
    <dgm:pt modelId="{7D6D7E45-9BB4-43D4-B5F3-E3DA563729EB}" type="parTrans" cxnId="{8296B626-6E8D-46B9-9A18-30C17570EBEB}">
      <dgm:prSet/>
      <dgm:spPr/>
      <dgm:t>
        <a:bodyPr/>
        <a:lstStyle/>
        <a:p>
          <a:endParaRPr lang="en-GB"/>
        </a:p>
      </dgm:t>
    </dgm:pt>
    <dgm:pt modelId="{890ABA12-4EB3-48E2-B4A2-2C87B6C0CB60}" type="sibTrans" cxnId="{8296B626-6E8D-46B9-9A18-30C17570EBEB}">
      <dgm:prSet/>
      <dgm:spPr/>
      <dgm:t>
        <a:bodyPr/>
        <a:lstStyle/>
        <a:p>
          <a:endParaRPr lang="en-GB"/>
        </a:p>
      </dgm:t>
    </dgm:pt>
    <dgm:pt modelId="{182C3BE8-D23D-4DB0-80B4-DFF908D4D9F9}" type="asst">
      <dgm:prSet phldrT="[Text]"/>
      <dgm:spPr/>
      <dgm:t>
        <a:bodyPr/>
        <a:lstStyle/>
        <a:p>
          <a:r>
            <a:rPr lang="en-GB"/>
            <a:t>Band 6</a:t>
          </a:r>
        </a:p>
      </dgm:t>
    </dgm:pt>
    <dgm:pt modelId="{70088302-03B0-402A-B6F0-66C6CF8A1DF5}" type="parTrans" cxnId="{3EA60AFE-954B-44F2-9E77-FF1DBFEA1449}">
      <dgm:prSet/>
      <dgm:spPr/>
      <dgm:t>
        <a:bodyPr/>
        <a:lstStyle/>
        <a:p>
          <a:endParaRPr lang="en-GB"/>
        </a:p>
      </dgm:t>
    </dgm:pt>
    <dgm:pt modelId="{D819D401-80F9-4585-B420-4A2FD3E932CC}" type="sibTrans" cxnId="{3EA60AFE-954B-44F2-9E77-FF1DBFEA1449}">
      <dgm:prSet/>
      <dgm:spPr/>
      <dgm:t>
        <a:bodyPr/>
        <a:lstStyle/>
        <a:p>
          <a:endParaRPr lang="en-GB"/>
        </a:p>
      </dgm:t>
    </dgm:pt>
    <dgm:pt modelId="{773E0167-9DB2-4DC4-9D75-A5E69D271252}" type="asst">
      <dgm:prSet phldrT="[Text]"/>
      <dgm:spPr/>
      <dgm:t>
        <a:bodyPr/>
        <a:lstStyle/>
        <a:p>
          <a:r>
            <a:rPr lang="en-GB"/>
            <a:t>CM</a:t>
          </a:r>
        </a:p>
      </dgm:t>
    </dgm:pt>
    <dgm:pt modelId="{232064DB-95B0-4C68-B4E9-E9B752C13005}" type="parTrans" cxnId="{4F8D8B6E-096A-4796-8C88-7F2010ABDAF4}">
      <dgm:prSet/>
      <dgm:spPr/>
      <dgm:t>
        <a:bodyPr/>
        <a:lstStyle/>
        <a:p>
          <a:endParaRPr lang="en-GB"/>
        </a:p>
      </dgm:t>
    </dgm:pt>
    <dgm:pt modelId="{7CF19398-318A-48B0-935A-1AC196285F66}" type="sibTrans" cxnId="{4F8D8B6E-096A-4796-8C88-7F2010ABDAF4}">
      <dgm:prSet/>
      <dgm:spPr/>
      <dgm:t>
        <a:bodyPr/>
        <a:lstStyle/>
        <a:p>
          <a:endParaRPr lang="en-GB"/>
        </a:p>
      </dgm:t>
    </dgm:pt>
    <dgm:pt modelId="{E493B6D3-D1B1-4F1F-A181-2F384AC660A0}">
      <dgm:prSet phldrT="[Text]"/>
      <dgm:spPr/>
      <dgm:t>
        <a:bodyPr/>
        <a:lstStyle/>
        <a:p>
          <a:r>
            <a:rPr lang="en-GB"/>
            <a:t>Band 5</a:t>
          </a:r>
        </a:p>
      </dgm:t>
    </dgm:pt>
    <dgm:pt modelId="{C0470832-7685-414F-833C-C991788A07D6}" type="parTrans" cxnId="{EEDB4995-CD80-4076-8730-B14211F28C53}">
      <dgm:prSet/>
      <dgm:spPr/>
      <dgm:t>
        <a:bodyPr/>
        <a:lstStyle/>
        <a:p>
          <a:endParaRPr lang="en-GB"/>
        </a:p>
      </dgm:t>
    </dgm:pt>
    <dgm:pt modelId="{A6F97AF0-272F-4742-ABEB-C1EE541EA3F9}" type="sibTrans" cxnId="{EEDB4995-CD80-4076-8730-B14211F28C53}">
      <dgm:prSet/>
      <dgm:spPr/>
      <dgm:t>
        <a:bodyPr/>
        <a:lstStyle/>
        <a:p>
          <a:endParaRPr lang="en-GB"/>
        </a:p>
      </dgm:t>
    </dgm:pt>
    <dgm:pt modelId="{115D3D75-01D3-4AAE-878E-9300CA834B6D}">
      <dgm:prSet phldrT="[Text]"/>
      <dgm:spPr/>
      <dgm:t>
        <a:bodyPr/>
        <a:lstStyle/>
        <a:p>
          <a:r>
            <a:rPr lang="en-GB"/>
            <a:t>Band 5</a:t>
          </a:r>
        </a:p>
      </dgm:t>
    </dgm:pt>
    <dgm:pt modelId="{B144598E-18A5-4DE9-9AB9-55196B24FC8B}" type="parTrans" cxnId="{99AC7E05-2F11-4261-B579-700E5BC2023C}">
      <dgm:prSet/>
      <dgm:spPr/>
      <dgm:t>
        <a:bodyPr/>
        <a:lstStyle/>
        <a:p>
          <a:endParaRPr lang="en-GB"/>
        </a:p>
      </dgm:t>
    </dgm:pt>
    <dgm:pt modelId="{6BFB69D8-3E0D-497E-86DB-C8BBDB08B8B9}" type="sibTrans" cxnId="{99AC7E05-2F11-4261-B579-700E5BC2023C}">
      <dgm:prSet/>
      <dgm:spPr/>
      <dgm:t>
        <a:bodyPr/>
        <a:lstStyle/>
        <a:p>
          <a:endParaRPr lang="en-GB"/>
        </a:p>
      </dgm:t>
    </dgm:pt>
    <dgm:pt modelId="{3DEF329F-7CD8-4407-A8BD-DD94EC8BCC8A}">
      <dgm:prSet phldrT="[Text]"/>
      <dgm:spPr/>
      <dgm:t>
        <a:bodyPr/>
        <a:lstStyle/>
        <a:p>
          <a:r>
            <a:rPr lang="en-GB"/>
            <a:t>Band 5</a:t>
          </a:r>
        </a:p>
      </dgm:t>
    </dgm:pt>
    <dgm:pt modelId="{499AA7FA-3FB1-450C-B2EE-144C5AB12A93}" type="parTrans" cxnId="{3DE8455E-6638-4968-B494-089F9B6990A5}">
      <dgm:prSet/>
      <dgm:spPr/>
      <dgm:t>
        <a:bodyPr/>
        <a:lstStyle/>
        <a:p>
          <a:endParaRPr lang="en-GB"/>
        </a:p>
      </dgm:t>
    </dgm:pt>
    <dgm:pt modelId="{671F60E6-2E32-4048-B54A-D5125D81362E}" type="sibTrans" cxnId="{3DE8455E-6638-4968-B494-089F9B6990A5}">
      <dgm:prSet/>
      <dgm:spPr/>
      <dgm:t>
        <a:bodyPr/>
        <a:lstStyle/>
        <a:p>
          <a:endParaRPr lang="en-GB"/>
        </a:p>
      </dgm:t>
    </dgm:pt>
    <dgm:pt modelId="{D22E40F8-043B-48FC-A52F-7D6C279D8615}">
      <dgm:prSet phldrT="[Text]"/>
      <dgm:spPr/>
      <dgm:t>
        <a:bodyPr/>
        <a:lstStyle/>
        <a:p>
          <a:endParaRPr lang="en-GB"/>
        </a:p>
      </dgm:t>
    </dgm:pt>
    <dgm:pt modelId="{0DE093A1-C61B-4E09-BCEB-5860AF813F22}" type="parTrans" cxnId="{5555653C-6529-46C3-9782-2FF1FE8ABBC8}">
      <dgm:prSet/>
      <dgm:spPr/>
      <dgm:t>
        <a:bodyPr/>
        <a:lstStyle/>
        <a:p>
          <a:endParaRPr lang="en-GB"/>
        </a:p>
      </dgm:t>
    </dgm:pt>
    <dgm:pt modelId="{DD3B6B41-C1CF-421C-9470-E8474A154E95}" type="sibTrans" cxnId="{5555653C-6529-46C3-9782-2FF1FE8ABBC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1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7">
        <dgm:presLayoutVars>
          <dgm:chPref val="3"/>
        </dgm:presLayoutVars>
      </dgm:prSet>
      <dgm:spPr/>
    </dgm:pt>
    <dgm:pt modelId="{00F8D12D-8C91-4191-B0DB-F3F8A307260F}" type="pres">
      <dgm:prSet presAssocID="{518D2698-E77A-40DB-8ADC-8BE2F75F3DB9}" presName="rootConnector" presStyleLbl="node2" presStyleIdx="0" presStyleCnt="7"/>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1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7">
        <dgm:presLayoutVars>
          <dgm:chPref val="3"/>
        </dgm:presLayoutVars>
      </dgm:prSet>
      <dgm:spPr/>
    </dgm:pt>
    <dgm:pt modelId="{681295D2-8EE3-4886-8AB5-84AD2DC94CC1}" type="pres">
      <dgm:prSet presAssocID="{C9B6CEC4-D0E5-4DF2-9057-50CC7C7D1571}" presName="rootConnector" presStyleLbl="node2" presStyleIdx="1" presStyleCnt="7"/>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1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7">
        <dgm:presLayoutVars>
          <dgm:chPref val="3"/>
        </dgm:presLayoutVars>
      </dgm:prSet>
      <dgm:spPr/>
    </dgm:pt>
    <dgm:pt modelId="{708EFEA6-F03E-4E98-BD96-D691E920ED2E}" type="pres">
      <dgm:prSet presAssocID="{2DBDCD82-2CE9-4711-B02E-3FC53E12DB98}" presName="rootConnector" presStyleLbl="node2" presStyleIdx="2" presStyleCnt="7"/>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FA242B10-BC61-4514-925E-40654DD5C956}" type="pres">
      <dgm:prSet presAssocID="{C0470832-7685-414F-833C-C991788A07D6}" presName="Name37" presStyleLbl="parChTrans1D2" presStyleIdx="3" presStyleCnt="12"/>
      <dgm:spPr/>
    </dgm:pt>
    <dgm:pt modelId="{7B85682E-3D60-4D99-9E49-FB9C28C0A89E}" type="pres">
      <dgm:prSet presAssocID="{E493B6D3-D1B1-4F1F-A181-2F384AC660A0}" presName="hierRoot2" presStyleCnt="0">
        <dgm:presLayoutVars>
          <dgm:hierBranch val="init"/>
        </dgm:presLayoutVars>
      </dgm:prSet>
      <dgm:spPr/>
    </dgm:pt>
    <dgm:pt modelId="{0A85AC0D-D25D-464D-8E9F-15073EDE3DA1}" type="pres">
      <dgm:prSet presAssocID="{E493B6D3-D1B1-4F1F-A181-2F384AC660A0}" presName="rootComposite" presStyleCnt="0"/>
      <dgm:spPr/>
    </dgm:pt>
    <dgm:pt modelId="{D5283100-B839-4AD2-AA84-F2760C1E5C17}" type="pres">
      <dgm:prSet presAssocID="{E493B6D3-D1B1-4F1F-A181-2F384AC660A0}" presName="rootText" presStyleLbl="node2" presStyleIdx="3" presStyleCnt="7">
        <dgm:presLayoutVars>
          <dgm:chPref val="3"/>
        </dgm:presLayoutVars>
      </dgm:prSet>
      <dgm:spPr/>
    </dgm:pt>
    <dgm:pt modelId="{4A3CD6C7-1F50-4F6C-974E-10DAB512DFE3}" type="pres">
      <dgm:prSet presAssocID="{E493B6D3-D1B1-4F1F-A181-2F384AC660A0}" presName="rootConnector" presStyleLbl="node2" presStyleIdx="3" presStyleCnt="7"/>
      <dgm:spPr/>
    </dgm:pt>
    <dgm:pt modelId="{8B6BC92F-2F6A-4DE5-BB93-9CBD99EFAC68}" type="pres">
      <dgm:prSet presAssocID="{E493B6D3-D1B1-4F1F-A181-2F384AC660A0}" presName="hierChild4" presStyleCnt="0"/>
      <dgm:spPr/>
    </dgm:pt>
    <dgm:pt modelId="{8AFF37C8-0233-4475-9346-2255593BCF4F}" type="pres">
      <dgm:prSet presAssocID="{E493B6D3-D1B1-4F1F-A181-2F384AC660A0}" presName="hierChild5" presStyleCnt="0"/>
      <dgm:spPr/>
    </dgm:pt>
    <dgm:pt modelId="{88DB88A3-E7F8-46C2-BE37-D8239A1E7941}" type="pres">
      <dgm:prSet presAssocID="{B144598E-18A5-4DE9-9AB9-55196B24FC8B}" presName="Name37" presStyleLbl="parChTrans1D2" presStyleIdx="4" presStyleCnt="12"/>
      <dgm:spPr/>
    </dgm:pt>
    <dgm:pt modelId="{77358FB7-6459-42D1-8DA4-F78CC76FD7E2}" type="pres">
      <dgm:prSet presAssocID="{115D3D75-01D3-4AAE-878E-9300CA834B6D}" presName="hierRoot2" presStyleCnt="0">
        <dgm:presLayoutVars>
          <dgm:hierBranch val="init"/>
        </dgm:presLayoutVars>
      </dgm:prSet>
      <dgm:spPr/>
    </dgm:pt>
    <dgm:pt modelId="{AAA258F4-438F-4AAB-84CB-D91C0A6ECFCE}" type="pres">
      <dgm:prSet presAssocID="{115D3D75-01D3-4AAE-878E-9300CA834B6D}" presName="rootComposite" presStyleCnt="0"/>
      <dgm:spPr/>
    </dgm:pt>
    <dgm:pt modelId="{44E6B825-2F34-4854-9733-DB21224757BC}" type="pres">
      <dgm:prSet presAssocID="{115D3D75-01D3-4AAE-878E-9300CA834B6D}" presName="rootText" presStyleLbl="node2" presStyleIdx="4" presStyleCnt="7">
        <dgm:presLayoutVars>
          <dgm:chPref val="3"/>
        </dgm:presLayoutVars>
      </dgm:prSet>
      <dgm:spPr/>
    </dgm:pt>
    <dgm:pt modelId="{7D822CD0-13D0-4884-9292-BC8F862A6CE1}" type="pres">
      <dgm:prSet presAssocID="{115D3D75-01D3-4AAE-878E-9300CA834B6D}" presName="rootConnector" presStyleLbl="node2" presStyleIdx="4" presStyleCnt="7"/>
      <dgm:spPr/>
    </dgm:pt>
    <dgm:pt modelId="{FF2F1EDA-8D07-4226-BC2A-9CF50408641E}" type="pres">
      <dgm:prSet presAssocID="{115D3D75-01D3-4AAE-878E-9300CA834B6D}" presName="hierChild4" presStyleCnt="0"/>
      <dgm:spPr/>
    </dgm:pt>
    <dgm:pt modelId="{09202D76-CC4F-46A4-B4AC-01A4B4C24CA8}" type="pres">
      <dgm:prSet presAssocID="{115D3D75-01D3-4AAE-878E-9300CA834B6D}" presName="hierChild5" presStyleCnt="0"/>
      <dgm:spPr/>
    </dgm:pt>
    <dgm:pt modelId="{E375DD73-A5E4-4A7A-BFE9-782803D5CC44}" type="pres">
      <dgm:prSet presAssocID="{499AA7FA-3FB1-450C-B2EE-144C5AB12A93}" presName="Name37" presStyleLbl="parChTrans1D2" presStyleIdx="5" presStyleCnt="12"/>
      <dgm:spPr/>
    </dgm:pt>
    <dgm:pt modelId="{E76AAE0E-DE9C-4204-8537-AA3234A82377}" type="pres">
      <dgm:prSet presAssocID="{3DEF329F-7CD8-4407-A8BD-DD94EC8BCC8A}" presName="hierRoot2" presStyleCnt="0">
        <dgm:presLayoutVars>
          <dgm:hierBranch val="init"/>
        </dgm:presLayoutVars>
      </dgm:prSet>
      <dgm:spPr/>
    </dgm:pt>
    <dgm:pt modelId="{EB955E32-90C1-4341-A352-5B3DE1A7E81D}" type="pres">
      <dgm:prSet presAssocID="{3DEF329F-7CD8-4407-A8BD-DD94EC8BCC8A}" presName="rootComposite" presStyleCnt="0"/>
      <dgm:spPr/>
    </dgm:pt>
    <dgm:pt modelId="{CB69D667-5D85-4901-80EB-23728B4B40D5}" type="pres">
      <dgm:prSet presAssocID="{3DEF329F-7CD8-4407-A8BD-DD94EC8BCC8A}" presName="rootText" presStyleLbl="node2" presStyleIdx="5" presStyleCnt="7">
        <dgm:presLayoutVars>
          <dgm:chPref val="3"/>
        </dgm:presLayoutVars>
      </dgm:prSet>
      <dgm:spPr/>
    </dgm:pt>
    <dgm:pt modelId="{C84F7764-5494-4223-BF63-F39A8995A0D6}" type="pres">
      <dgm:prSet presAssocID="{3DEF329F-7CD8-4407-A8BD-DD94EC8BCC8A}" presName="rootConnector" presStyleLbl="node2" presStyleIdx="5" presStyleCnt="7"/>
      <dgm:spPr/>
    </dgm:pt>
    <dgm:pt modelId="{F9C7941D-938B-4FF7-8BBB-3130CF0C5E6B}" type="pres">
      <dgm:prSet presAssocID="{3DEF329F-7CD8-4407-A8BD-DD94EC8BCC8A}" presName="hierChild4" presStyleCnt="0"/>
      <dgm:spPr/>
    </dgm:pt>
    <dgm:pt modelId="{6CF63049-5E22-461C-804B-9B84330983E9}" type="pres">
      <dgm:prSet presAssocID="{3DEF329F-7CD8-4407-A8BD-DD94EC8BCC8A}" presName="hierChild5" presStyleCnt="0"/>
      <dgm:spPr/>
    </dgm:pt>
    <dgm:pt modelId="{AE4875C7-1376-4F7A-9810-87FDD4B3DD19}" type="pres">
      <dgm:prSet presAssocID="{0DE093A1-C61B-4E09-BCEB-5860AF813F22}" presName="Name37" presStyleLbl="parChTrans1D2" presStyleIdx="6" presStyleCnt="12"/>
      <dgm:spPr/>
    </dgm:pt>
    <dgm:pt modelId="{D61AC1C1-2BE3-44D6-B694-EE04514354F8}" type="pres">
      <dgm:prSet presAssocID="{D22E40F8-043B-48FC-A52F-7D6C279D8615}" presName="hierRoot2" presStyleCnt="0">
        <dgm:presLayoutVars>
          <dgm:hierBranch val="init"/>
        </dgm:presLayoutVars>
      </dgm:prSet>
      <dgm:spPr/>
    </dgm:pt>
    <dgm:pt modelId="{A6913CA2-57D5-4901-9F01-94EC50224A4F}" type="pres">
      <dgm:prSet presAssocID="{D22E40F8-043B-48FC-A52F-7D6C279D8615}" presName="rootComposite" presStyleCnt="0"/>
      <dgm:spPr/>
    </dgm:pt>
    <dgm:pt modelId="{A8549CFC-73EA-4C6F-A4B9-B5384F486692}" type="pres">
      <dgm:prSet presAssocID="{D22E40F8-043B-48FC-A52F-7D6C279D8615}" presName="rootText" presStyleLbl="node2" presStyleIdx="6" presStyleCnt="7">
        <dgm:presLayoutVars>
          <dgm:chPref val="3"/>
        </dgm:presLayoutVars>
      </dgm:prSet>
      <dgm:spPr/>
    </dgm:pt>
    <dgm:pt modelId="{386413D6-7DC4-4D57-8025-65DE8973C208}" type="pres">
      <dgm:prSet presAssocID="{D22E40F8-043B-48FC-A52F-7D6C279D8615}" presName="rootConnector" presStyleLbl="node2" presStyleIdx="6" presStyleCnt="7"/>
      <dgm:spPr/>
    </dgm:pt>
    <dgm:pt modelId="{B9FF85FD-B7FC-465E-ADC4-76E26B8A66CB}" type="pres">
      <dgm:prSet presAssocID="{D22E40F8-043B-48FC-A52F-7D6C279D8615}" presName="hierChild4" presStyleCnt="0"/>
      <dgm:spPr/>
    </dgm:pt>
    <dgm:pt modelId="{840B7F4F-C533-4843-BDF0-9B16BC9DFB4C}" type="pres">
      <dgm:prSet presAssocID="{D22E40F8-043B-48FC-A52F-7D6C279D8615}"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7" presStyleCnt="1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5">
        <dgm:presLayoutVars>
          <dgm:chPref val="3"/>
        </dgm:presLayoutVars>
      </dgm:prSet>
      <dgm:spPr/>
    </dgm:pt>
    <dgm:pt modelId="{96082E60-E2FA-424B-8C1D-6A63619CD21F}" type="pres">
      <dgm:prSet presAssocID="{929FCF9F-1001-4EB5-99FA-C9D4C297908A}" presName="rootConnector3" presStyleLbl="asst1" presStyleIdx="0" presStyleCnt="5"/>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62AF91BC-CBAD-4361-99A3-E28CEF1D547A}" type="pres">
      <dgm:prSet presAssocID="{2B7632C3-F240-4E37-B9BC-300A61B645A8}" presName="Name111" presStyleLbl="parChTrans1D2" presStyleIdx="8" presStyleCnt="12"/>
      <dgm:spPr/>
    </dgm:pt>
    <dgm:pt modelId="{B184E7B4-0E9B-408F-A0DD-B968E72BA358}" type="pres">
      <dgm:prSet presAssocID="{8995B3A9-6E56-46B3-8809-2A86F8B4064E}" presName="hierRoot3" presStyleCnt="0">
        <dgm:presLayoutVars>
          <dgm:hierBranch val="init"/>
        </dgm:presLayoutVars>
      </dgm:prSet>
      <dgm:spPr/>
    </dgm:pt>
    <dgm:pt modelId="{D08CE86E-F661-42EE-AF4A-AAE60D78F6DA}" type="pres">
      <dgm:prSet presAssocID="{8995B3A9-6E56-46B3-8809-2A86F8B4064E}" presName="rootComposite3" presStyleCnt="0"/>
      <dgm:spPr/>
    </dgm:pt>
    <dgm:pt modelId="{E8B6ACE5-17AB-4B97-9DB6-A43984211F8B}" type="pres">
      <dgm:prSet presAssocID="{8995B3A9-6E56-46B3-8809-2A86F8B4064E}" presName="rootText3" presStyleLbl="asst1" presStyleIdx="1" presStyleCnt="5">
        <dgm:presLayoutVars>
          <dgm:chPref val="3"/>
        </dgm:presLayoutVars>
      </dgm:prSet>
      <dgm:spPr/>
    </dgm:pt>
    <dgm:pt modelId="{A6232A81-4830-49B1-B45B-E826B22E695C}" type="pres">
      <dgm:prSet presAssocID="{8995B3A9-6E56-46B3-8809-2A86F8B4064E}" presName="rootConnector3" presStyleLbl="asst1" presStyleIdx="1" presStyleCnt="5"/>
      <dgm:spPr/>
    </dgm:pt>
    <dgm:pt modelId="{99C07686-A2E7-40FF-918D-F5BA11A7B3FB}" type="pres">
      <dgm:prSet presAssocID="{8995B3A9-6E56-46B3-8809-2A86F8B4064E}" presName="hierChild6" presStyleCnt="0"/>
      <dgm:spPr/>
    </dgm:pt>
    <dgm:pt modelId="{387D5E1E-CB4E-4505-AD3A-8254543EA3D3}" type="pres">
      <dgm:prSet presAssocID="{8995B3A9-6E56-46B3-8809-2A86F8B4064E}" presName="hierChild7" presStyleCnt="0"/>
      <dgm:spPr/>
    </dgm:pt>
    <dgm:pt modelId="{E89F97A3-6F62-4CDF-BE5E-40DE93763BD1}" type="pres">
      <dgm:prSet presAssocID="{7D6D7E45-9BB4-43D4-B5F3-E3DA563729EB}" presName="Name111" presStyleLbl="parChTrans1D2" presStyleIdx="9" presStyleCnt="12"/>
      <dgm:spPr/>
    </dgm:pt>
    <dgm:pt modelId="{AE294F3C-91F6-432B-A942-8B3F8E5A89BC}" type="pres">
      <dgm:prSet presAssocID="{A26A6846-0FB9-4FA9-BB2D-D442AAD9D64E}" presName="hierRoot3" presStyleCnt="0">
        <dgm:presLayoutVars>
          <dgm:hierBranch val="init"/>
        </dgm:presLayoutVars>
      </dgm:prSet>
      <dgm:spPr/>
    </dgm:pt>
    <dgm:pt modelId="{60FD292A-4316-4EC0-BB5E-86F513F5A2F2}" type="pres">
      <dgm:prSet presAssocID="{A26A6846-0FB9-4FA9-BB2D-D442AAD9D64E}" presName="rootComposite3" presStyleCnt="0"/>
      <dgm:spPr/>
    </dgm:pt>
    <dgm:pt modelId="{09FEBFB5-4072-4ABE-A722-DE25BC6C8DBD}" type="pres">
      <dgm:prSet presAssocID="{A26A6846-0FB9-4FA9-BB2D-D442AAD9D64E}" presName="rootText3" presStyleLbl="asst1" presStyleIdx="2" presStyleCnt="5">
        <dgm:presLayoutVars>
          <dgm:chPref val="3"/>
        </dgm:presLayoutVars>
      </dgm:prSet>
      <dgm:spPr/>
    </dgm:pt>
    <dgm:pt modelId="{E71932DA-974E-49A1-AA76-5FCBC3F9C373}" type="pres">
      <dgm:prSet presAssocID="{A26A6846-0FB9-4FA9-BB2D-D442AAD9D64E}" presName="rootConnector3" presStyleLbl="asst1" presStyleIdx="2" presStyleCnt="5"/>
      <dgm:spPr/>
    </dgm:pt>
    <dgm:pt modelId="{D7BEC010-41A1-4953-8FF6-17EF05ED9122}" type="pres">
      <dgm:prSet presAssocID="{A26A6846-0FB9-4FA9-BB2D-D442AAD9D64E}" presName="hierChild6" presStyleCnt="0"/>
      <dgm:spPr/>
    </dgm:pt>
    <dgm:pt modelId="{341ABF97-4885-423F-ABDD-E1621668CADC}" type="pres">
      <dgm:prSet presAssocID="{A26A6846-0FB9-4FA9-BB2D-D442AAD9D64E}" presName="hierChild7" presStyleCnt="0"/>
      <dgm:spPr/>
    </dgm:pt>
    <dgm:pt modelId="{A444FE60-5869-42B8-AB1D-FA2C9E02F194}" type="pres">
      <dgm:prSet presAssocID="{70088302-03B0-402A-B6F0-66C6CF8A1DF5}" presName="Name111" presStyleLbl="parChTrans1D2" presStyleIdx="10" presStyleCnt="12"/>
      <dgm:spPr/>
    </dgm:pt>
    <dgm:pt modelId="{C5F2A637-32B9-467D-AD7B-B40A3E1318A3}" type="pres">
      <dgm:prSet presAssocID="{182C3BE8-D23D-4DB0-80B4-DFF908D4D9F9}" presName="hierRoot3" presStyleCnt="0">
        <dgm:presLayoutVars>
          <dgm:hierBranch val="init"/>
        </dgm:presLayoutVars>
      </dgm:prSet>
      <dgm:spPr/>
    </dgm:pt>
    <dgm:pt modelId="{A2942520-E5BF-47E0-A532-7198C64776CF}" type="pres">
      <dgm:prSet presAssocID="{182C3BE8-D23D-4DB0-80B4-DFF908D4D9F9}" presName="rootComposite3" presStyleCnt="0"/>
      <dgm:spPr/>
    </dgm:pt>
    <dgm:pt modelId="{4E0EEC20-C130-4F84-B0DB-253A985C95F1}" type="pres">
      <dgm:prSet presAssocID="{182C3BE8-D23D-4DB0-80B4-DFF908D4D9F9}" presName="rootText3" presStyleLbl="asst1" presStyleIdx="3" presStyleCnt="5">
        <dgm:presLayoutVars>
          <dgm:chPref val="3"/>
        </dgm:presLayoutVars>
      </dgm:prSet>
      <dgm:spPr/>
    </dgm:pt>
    <dgm:pt modelId="{B45C5092-6456-4043-AFB9-C8E4448A19FC}" type="pres">
      <dgm:prSet presAssocID="{182C3BE8-D23D-4DB0-80B4-DFF908D4D9F9}" presName="rootConnector3" presStyleLbl="asst1" presStyleIdx="3" presStyleCnt="5"/>
      <dgm:spPr/>
    </dgm:pt>
    <dgm:pt modelId="{CA08DED0-7426-4001-BE87-8C3354563D59}" type="pres">
      <dgm:prSet presAssocID="{182C3BE8-D23D-4DB0-80B4-DFF908D4D9F9}" presName="hierChild6" presStyleCnt="0"/>
      <dgm:spPr/>
    </dgm:pt>
    <dgm:pt modelId="{22C868DA-3E07-4C87-AD08-7ABFA465F563}" type="pres">
      <dgm:prSet presAssocID="{182C3BE8-D23D-4DB0-80B4-DFF908D4D9F9}" presName="hierChild7" presStyleCnt="0"/>
      <dgm:spPr/>
    </dgm:pt>
    <dgm:pt modelId="{18981145-0445-4882-9A11-413929B8FD4E}" type="pres">
      <dgm:prSet presAssocID="{232064DB-95B0-4C68-B4E9-E9B752C13005}" presName="Name111" presStyleLbl="parChTrans1D2" presStyleIdx="11" presStyleCnt="12"/>
      <dgm:spPr/>
    </dgm:pt>
    <dgm:pt modelId="{0AAF4B30-9044-4D36-87ED-26FB85CC40DF}" type="pres">
      <dgm:prSet presAssocID="{773E0167-9DB2-4DC4-9D75-A5E69D271252}" presName="hierRoot3" presStyleCnt="0">
        <dgm:presLayoutVars>
          <dgm:hierBranch val="init"/>
        </dgm:presLayoutVars>
      </dgm:prSet>
      <dgm:spPr/>
    </dgm:pt>
    <dgm:pt modelId="{C78242BD-C4A6-42ED-9B7C-9D4F86893F1C}" type="pres">
      <dgm:prSet presAssocID="{773E0167-9DB2-4DC4-9D75-A5E69D271252}" presName="rootComposite3" presStyleCnt="0"/>
      <dgm:spPr/>
    </dgm:pt>
    <dgm:pt modelId="{E6308BDB-09A1-4724-B2BF-8F10E30E016A}" type="pres">
      <dgm:prSet presAssocID="{773E0167-9DB2-4DC4-9D75-A5E69D271252}" presName="rootText3" presStyleLbl="asst1" presStyleIdx="4" presStyleCnt="5" custLinFactX="-26731" custLinFactY="-146280" custLinFactNeighborX="-100000" custLinFactNeighborY="-200000">
        <dgm:presLayoutVars>
          <dgm:chPref val="3"/>
        </dgm:presLayoutVars>
      </dgm:prSet>
      <dgm:spPr/>
    </dgm:pt>
    <dgm:pt modelId="{67863D89-472B-493F-9E66-05B9486C110E}" type="pres">
      <dgm:prSet presAssocID="{773E0167-9DB2-4DC4-9D75-A5E69D271252}" presName="rootConnector3" presStyleLbl="asst1" presStyleIdx="4" presStyleCnt="5"/>
      <dgm:spPr/>
    </dgm:pt>
    <dgm:pt modelId="{CF0E5E47-70EB-4F26-873D-530355A1B3F7}" type="pres">
      <dgm:prSet presAssocID="{773E0167-9DB2-4DC4-9D75-A5E69D271252}" presName="hierChild6" presStyleCnt="0"/>
      <dgm:spPr/>
    </dgm:pt>
    <dgm:pt modelId="{0E1892BC-3DE9-4B26-B137-321E2181F47F}" type="pres">
      <dgm:prSet presAssocID="{773E0167-9DB2-4DC4-9D75-A5E69D271252}" presName="hierChild7" presStyleCnt="0"/>
      <dgm:spPr/>
    </dgm:pt>
  </dgm:ptLst>
  <dgm:cxnLst>
    <dgm:cxn modelId="{61D0D902-8EC4-40C8-B4B6-9E5BCE6BE600}" type="presOf" srcId="{499AA7FA-3FB1-450C-B2EE-144C5AB12A93}" destId="{E375DD73-A5E4-4A7A-BFE9-782803D5CC44}" srcOrd="0" destOrd="0" presId="urn:microsoft.com/office/officeart/2005/8/layout/orgChart1"/>
    <dgm:cxn modelId="{776EE802-6499-4BF1-BB40-97E74397FFE4}" type="presOf" srcId="{929FCF9F-1001-4EB5-99FA-C9D4C297908A}" destId="{F9E58CB6-E67C-44D6-A4A2-C8C137A3B5B6}" srcOrd="0" destOrd="0" presId="urn:microsoft.com/office/officeart/2005/8/layout/orgChart1"/>
    <dgm:cxn modelId="{99AC7E05-2F11-4261-B579-700E5BC2023C}" srcId="{3808B8D4-741B-4CAB-87E1-79A0BCD39AAF}" destId="{115D3D75-01D3-4AAE-878E-9300CA834B6D}" srcOrd="9" destOrd="0" parTransId="{B144598E-18A5-4DE9-9AB9-55196B24FC8B}" sibTransId="{6BFB69D8-3E0D-497E-86DB-C8BBDB08B8B9}"/>
    <dgm:cxn modelId="{9FCB2C0C-BB9E-461A-ACF6-7FC717C8193B}" type="presOf" srcId="{773E0167-9DB2-4DC4-9D75-A5E69D271252}" destId="{67863D89-472B-493F-9E66-05B9486C110E}" srcOrd="1" destOrd="0" presId="urn:microsoft.com/office/officeart/2005/8/layout/orgChart1"/>
    <dgm:cxn modelId="{D4D59B15-D528-4B3B-94AB-285F92F09294}" type="presOf" srcId="{115D3D75-01D3-4AAE-878E-9300CA834B6D}" destId="{7D822CD0-13D0-4884-9292-BC8F862A6CE1}"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5A5DA020-47C2-4CB1-81E3-795BC58C11F7}" type="presOf" srcId="{A26A6846-0FB9-4FA9-BB2D-D442AAD9D64E}" destId="{E71932DA-974E-49A1-AA76-5FCBC3F9C373}" srcOrd="1" destOrd="0" presId="urn:microsoft.com/office/officeart/2005/8/layout/orgChart1"/>
    <dgm:cxn modelId="{8296B626-6E8D-46B9-9A18-30C17570EBEB}" srcId="{3808B8D4-741B-4CAB-87E1-79A0BCD39AAF}" destId="{A26A6846-0FB9-4FA9-BB2D-D442AAD9D64E}" srcOrd="2" destOrd="0" parTransId="{7D6D7E45-9BB4-43D4-B5F3-E3DA563729EB}" sibTransId="{890ABA12-4EB3-48E2-B4A2-2C87B6C0CB60}"/>
    <dgm:cxn modelId="{95A5DC29-1C98-4C68-884A-A097A25537D3}" type="presOf" srcId="{773E0167-9DB2-4DC4-9D75-A5E69D271252}" destId="{E6308BDB-09A1-4724-B2BF-8F10E30E016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5555653C-6529-46C3-9782-2FF1FE8ABBC8}" srcId="{3808B8D4-741B-4CAB-87E1-79A0BCD39AAF}" destId="{D22E40F8-043B-48FC-A52F-7D6C279D8615}" srcOrd="11" destOrd="0" parTransId="{0DE093A1-C61B-4E09-BCEB-5860AF813F22}" sibTransId="{DD3B6B41-C1CF-421C-9470-E8474A154E95}"/>
    <dgm:cxn modelId="{FDD95E3D-F346-441A-BF7F-53A485974931}" type="presOf" srcId="{D22E40F8-043B-48FC-A52F-7D6C279D8615}" destId="{A8549CFC-73EA-4C6F-A4B9-B5384F486692}" srcOrd="0" destOrd="0" presId="urn:microsoft.com/office/officeart/2005/8/layout/orgChart1"/>
    <dgm:cxn modelId="{3DE8455E-6638-4968-B494-089F9B6990A5}" srcId="{3808B8D4-741B-4CAB-87E1-79A0BCD39AAF}" destId="{3DEF329F-7CD8-4407-A8BD-DD94EC8BCC8A}" srcOrd="10" destOrd="0" parTransId="{499AA7FA-3FB1-450C-B2EE-144C5AB12A93}" sibTransId="{671F60E6-2E32-4048-B54A-D5125D81362E}"/>
    <dgm:cxn modelId="{4FE50A42-4C1C-461B-8AA8-A24850C5B4BA}" type="presOf" srcId="{182C3BE8-D23D-4DB0-80B4-DFF908D4D9F9}" destId="{B45C5092-6456-4043-AFB9-C8E4448A19FC}" srcOrd="1" destOrd="0" presId="urn:microsoft.com/office/officeart/2005/8/layout/orgChart1"/>
    <dgm:cxn modelId="{6EE40663-7334-4D40-9C2A-DEB5DB059321}" type="presOf" srcId="{E493B6D3-D1B1-4F1F-A181-2F384AC660A0}" destId="{D5283100-B839-4AD2-AA84-F2760C1E5C17}"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B45D354B-B7C7-4247-95CA-A9C97A475009}" type="presOf" srcId="{3DEF329F-7CD8-4407-A8BD-DD94EC8BCC8A}" destId="{CB69D667-5D85-4901-80EB-23728B4B40D5}" srcOrd="0" destOrd="0" presId="urn:microsoft.com/office/officeart/2005/8/layout/orgChart1"/>
    <dgm:cxn modelId="{AA8DEA6C-CD62-49F3-B0E4-AB6B3A1E85AA}" srcId="{3808B8D4-741B-4CAB-87E1-79A0BCD39AAF}" destId="{2DBDCD82-2CE9-4711-B02E-3FC53E12DB98}" srcOrd="7" destOrd="0" parTransId="{371D5B0E-8645-4D3B-8644-840491E93D41}" sibTransId="{9D25FD47-D274-4B56-8AE6-B3AB74BCB95A}"/>
    <dgm:cxn modelId="{830C474E-97B6-4885-A381-69C27E1F10EA}" type="presOf" srcId="{C0470832-7685-414F-833C-C991788A07D6}" destId="{FA242B10-BC61-4514-925E-40654DD5C956}" srcOrd="0" destOrd="0" presId="urn:microsoft.com/office/officeart/2005/8/layout/orgChart1"/>
    <dgm:cxn modelId="{4F8D8B6E-096A-4796-8C88-7F2010ABDAF4}" srcId="{3808B8D4-741B-4CAB-87E1-79A0BCD39AAF}" destId="{773E0167-9DB2-4DC4-9D75-A5E69D271252}" srcOrd="4" destOrd="0" parTransId="{232064DB-95B0-4C68-B4E9-E9B752C13005}" sibTransId="{7CF19398-318A-48B0-935A-1AC196285F66}"/>
    <dgm:cxn modelId="{6B2EB86E-1B8D-4B36-902D-71E3DA5C8AE1}" type="presOf" srcId="{A26A6846-0FB9-4FA9-BB2D-D442AAD9D64E}" destId="{09FEBFB5-4072-4ABE-A722-DE25BC6C8DBD}" srcOrd="0" destOrd="0" presId="urn:microsoft.com/office/officeart/2005/8/layout/orgChart1"/>
    <dgm:cxn modelId="{3337584F-9953-4873-BB3B-B74575624F54}" type="presOf" srcId="{2B7632C3-F240-4E37-B9BC-300A61B645A8}" destId="{62AF91BC-CBAD-4361-99A3-E28CEF1D547A}" srcOrd="0" destOrd="0" presId="urn:microsoft.com/office/officeart/2005/8/layout/orgChart1"/>
    <dgm:cxn modelId="{9757D250-2159-466A-8CEC-62DA8489E242}" type="presOf" srcId="{D22E40F8-043B-48FC-A52F-7D6C279D8615}" destId="{386413D6-7DC4-4D57-8025-65DE8973C208}"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CB1D937D-22F0-4600-A1DB-B21107892390}" type="presOf" srcId="{7D6D7E45-9BB4-43D4-B5F3-E3DA563729EB}" destId="{E89F97A3-6F62-4CDF-BE5E-40DE93763BD1}"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3C46AB92-61C1-45A5-8E3A-085D1FDEBE71}" type="presOf" srcId="{E493B6D3-D1B1-4F1F-A181-2F384AC660A0}" destId="{4A3CD6C7-1F50-4F6C-974E-10DAB512DFE3}" srcOrd="1" destOrd="0" presId="urn:microsoft.com/office/officeart/2005/8/layout/orgChart1"/>
    <dgm:cxn modelId="{EEDB4995-CD80-4076-8730-B14211F28C53}" srcId="{3808B8D4-741B-4CAB-87E1-79A0BCD39AAF}" destId="{E493B6D3-D1B1-4F1F-A181-2F384AC660A0}" srcOrd="8" destOrd="0" parTransId="{C0470832-7685-414F-833C-C991788A07D6}" sibTransId="{A6F97AF0-272F-4742-ABEB-C1EE541EA3F9}"/>
    <dgm:cxn modelId="{8DF54F97-2B7B-4CB3-83BD-5C9B296821EB}" type="presOf" srcId="{0DE093A1-C61B-4E09-BCEB-5860AF813F22}" destId="{AE4875C7-1376-4F7A-9810-87FDD4B3DD19}" srcOrd="0" destOrd="0" presId="urn:microsoft.com/office/officeart/2005/8/layout/orgChart1"/>
    <dgm:cxn modelId="{A7D3F398-AEE2-4F00-B468-525B997853C0}" type="presOf" srcId="{8995B3A9-6E56-46B3-8809-2A86F8B4064E}" destId="{A6232A81-4830-49B1-B45B-E826B22E695C}" srcOrd="1" destOrd="0" presId="urn:microsoft.com/office/officeart/2005/8/layout/orgChart1"/>
    <dgm:cxn modelId="{DDA6BA9D-060D-453F-9577-9D84D68472E5}" type="presOf" srcId="{70088302-03B0-402A-B6F0-66C6CF8A1DF5}" destId="{A444FE60-5869-42B8-AB1D-FA2C9E02F194}"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B91B90A1-D362-4D4A-A915-8F30856A098E}" srcId="{3808B8D4-741B-4CAB-87E1-79A0BCD39AAF}" destId="{8995B3A9-6E56-46B3-8809-2A86F8B4064E}" srcOrd="1" destOrd="0" parTransId="{2B7632C3-F240-4E37-B9BC-300A61B645A8}" sibTransId="{2FF9DC68-B574-4405-9B99-57A572A0EBD9}"/>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1AC386AF-06B4-426D-835A-E230D6C22D45}" type="presOf" srcId="{232064DB-95B0-4C68-B4E9-E9B752C13005}" destId="{18981145-0445-4882-9A11-413929B8FD4E}" srcOrd="0" destOrd="0" presId="urn:microsoft.com/office/officeart/2005/8/layout/orgChart1"/>
    <dgm:cxn modelId="{089563BE-EE2E-4873-820A-4ECCA520D6E5}" type="presOf" srcId="{8995B3A9-6E56-46B3-8809-2A86F8B4064E}" destId="{E8B6ACE5-17AB-4B97-9DB6-A43984211F8B}" srcOrd="0" destOrd="0" presId="urn:microsoft.com/office/officeart/2005/8/layout/orgChart1"/>
    <dgm:cxn modelId="{D52F25C0-C443-41A7-B4D1-CC362EA16E52}" srcId="{3808B8D4-741B-4CAB-87E1-79A0BCD39AAF}" destId="{518D2698-E77A-40DB-8ADC-8BE2F75F3DB9}" srcOrd="5"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518025E2-DF39-4D44-991C-5967FB067F38}" type="presOf" srcId="{182C3BE8-D23D-4DB0-80B4-DFF908D4D9F9}" destId="{4E0EEC20-C130-4F84-B0DB-253A985C95F1}" srcOrd="0" destOrd="0" presId="urn:microsoft.com/office/officeart/2005/8/layout/orgChart1"/>
    <dgm:cxn modelId="{3E5604E5-B379-4B86-8D1D-1C1DDCD9A0A2}" type="presOf" srcId="{3DEF329F-7CD8-4407-A8BD-DD94EC8BCC8A}" destId="{C84F7764-5494-4223-BF63-F39A8995A0D6}" srcOrd="1" destOrd="0" presId="urn:microsoft.com/office/officeart/2005/8/layout/orgChart1"/>
    <dgm:cxn modelId="{85436BEC-344D-4A66-99C4-E8239CFDBEAE}" type="presOf" srcId="{115D3D75-01D3-4AAE-878E-9300CA834B6D}" destId="{44E6B825-2F34-4854-9733-DB21224757BC}" srcOrd="0" destOrd="0" presId="urn:microsoft.com/office/officeart/2005/8/layout/orgChart1"/>
    <dgm:cxn modelId="{16EE83EE-6C24-426A-A615-4738B61FC674}" srcId="{3808B8D4-741B-4CAB-87E1-79A0BCD39AAF}" destId="{C9B6CEC4-D0E5-4DF2-9057-50CC7C7D1571}" srcOrd="6" destOrd="0" parTransId="{D00D4758-E86F-4933-BAC1-3D8C8EE8BA8C}" sibTransId="{C4C49A3C-1B68-429C-B70C-78D6AF3E3475}"/>
    <dgm:cxn modelId="{997F65FA-CB37-4AB9-8F0E-04284EC12385}" type="presOf" srcId="{B144598E-18A5-4DE9-9AB9-55196B24FC8B}" destId="{88DB88A3-E7F8-46C2-BE37-D8239A1E7941}" srcOrd="0" destOrd="0" presId="urn:microsoft.com/office/officeart/2005/8/layout/orgChart1"/>
    <dgm:cxn modelId="{3EA60AFE-954B-44F2-9E77-FF1DBFEA1449}" srcId="{3808B8D4-741B-4CAB-87E1-79A0BCD39AAF}" destId="{182C3BE8-D23D-4DB0-80B4-DFF908D4D9F9}" srcOrd="3" destOrd="0" parTransId="{70088302-03B0-402A-B6F0-66C6CF8A1DF5}" sibTransId="{D819D401-80F9-4585-B420-4A2FD3E932CC}"/>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A1C5FEC9-F559-4C36-ABF1-1E6B47CCC577}" type="presParOf" srcId="{CB78281B-168E-4710-A6ED-D4D045FEDB23}" destId="{FA242B10-BC61-4514-925E-40654DD5C956}" srcOrd="6" destOrd="0" presId="urn:microsoft.com/office/officeart/2005/8/layout/orgChart1"/>
    <dgm:cxn modelId="{11F2B9CE-4EB7-42A6-A353-2A976244DC04}" type="presParOf" srcId="{CB78281B-168E-4710-A6ED-D4D045FEDB23}" destId="{7B85682E-3D60-4D99-9E49-FB9C28C0A89E}" srcOrd="7" destOrd="0" presId="urn:microsoft.com/office/officeart/2005/8/layout/orgChart1"/>
    <dgm:cxn modelId="{0E3A5491-AE9D-48B8-8AB9-79E3758F1898}" type="presParOf" srcId="{7B85682E-3D60-4D99-9E49-FB9C28C0A89E}" destId="{0A85AC0D-D25D-464D-8E9F-15073EDE3DA1}" srcOrd="0" destOrd="0" presId="urn:microsoft.com/office/officeart/2005/8/layout/orgChart1"/>
    <dgm:cxn modelId="{E3C578FF-062C-4BA8-869F-6698FB66EDB2}" type="presParOf" srcId="{0A85AC0D-D25D-464D-8E9F-15073EDE3DA1}" destId="{D5283100-B839-4AD2-AA84-F2760C1E5C17}" srcOrd="0" destOrd="0" presId="urn:microsoft.com/office/officeart/2005/8/layout/orgChart1"/>
    <dgm:cxn modelId="{A1EB5841-59CD-49B5-805D-DBC1B3862476}" type="presParOf" srcId="{0A85AC0D-D25D-464D-8E9F-15073EDE3DA1}" destId="{4A3CD6C7-1F50-4F6C-974E-10DAB512DFE3}" srcOrd="1" destOrd="0" presId="urn:microsoft.com/office/officeart/2005/8/layout/orgChart1"/>
    <dgm:cxn modelId="{E5B2AF5C-1EAA-4DBD-9AA8-4D3BDDF5D826}" type="presParOf" srcId="{7B85682E-3D60-4D99-9E49-FB9C28C0A89E}" destId="{8B6BC92F-2F6A-4DE5-BB93-9CBD99EFAC68}" srcOrd="1" destOrd="0" presId="urn:microsoft.com/office/officeart/2005/8/layout/orgChart1"/>
    <dgm:cxn modelId="{23CA3545-D6CC-49B9-9536-C967B6B62DCF}" type="presParOf" srcId="{7B85682E-3D60-4D99-9E49-FB9C28C0A89E}" destId="{8AFF37C8-0233-4475-9346-2255593BCF4F}" srcOrd="2" destOrd="0" presId="urn:microsoft.com/office/officeart/2005/8/layout/orgChart1"/>
    <dgm:cxn modelId="{91786EC9-272F-4E9F-841D-0969A6A30E33}" type="presParOf" srcId="{CB78281B-168E-4710-A6ED-D4D045FEDB23}" destId="{88DB88A3-E7F8-46C2-BE37-D8239A1E7941}" srcOrd="8" destOrd="0" presId="urn:microsoft.com/office/officeart/2005/8/layout/orgChart1"/>
    <dgm:cxn modelId="{7311F58A-F49F-44D6-AABF-12E922818F32}" type="presParOf" srcId="{CB78281B-168E-4710-A6ED-D4D045FEDB23}" destId="{77358FB7-6459-42D1-8DA4-F78CC76FD7E2}" srcOrd="9" destOrd="0" presId="urn:microsoft.com/office/officeart/2005/8/layout/orgChart1"/>
    <dgm:cxn modelId="{9A7A60E6-3186-4F68-94F4-AC61A4437524}" type="presParOf" srcId="{77358FB7-6459-42D1-8DA4-F78CC76FD7E2}" destId="{AAA258F4-438F-4AAB-84CB-D91C0A6ECFCE}" srcOrd="0" destOrd="0" presId="urn:microsoft.com/office/officeart/2005/8/layout/orgChart1"/>
    <dgm:cxn modelId="{7E07A2AB-081F-4CC1-84D4-CC21EDA19C97}" type="presParOf" srcId="{AAA258F4-438F-4AAB-84CB-D91C0A6ECFCE}" destId="{44E6B825-2F34-4854-9733-DB21224757BC}" srcOrd="0" destOrd="0" presId="urn:microsoft.com/office/officeart/2005/8/layout/orgChart1"/>
    <dgm:cxn modelId="{8869A5FB-BC1F-4CA1-A821-AC9C64506F56}" type="presParOf" srcId="{AAA258F4-438F-4AAB-84CB-D91C0A6ECFCE}" destId="{7D822CD0-13D0-4884-9292-BC8F862A6CE1}" srcOrd="1" destOrd="0" presId="urn:microsoft.com/office/officeart/2005/8/layout/orgChart1"/>
    <dgm:cxn modelId="{CCCED8E1-1B4C-4ACE-A75C-AF86A8A0E97C}" type="presParOf" srcId="{77358FB7-6459-42D1-8DA4-F78CC76FD7E2}" destId="{FF2F1EDA-8D07-4226-BC2A-9CF50408641E}" srcOrd="1" destOrd="0" presId="urn:microsoft.com/office/officeart/2005/8/layout/orgChart1"/>
    <dgm:cxn modelId="{30851BB2-A18F-4337-9AD8-70D4F7273A1C}" type="presParOf" srcId="{77358FB7-6459-42D1-8DA4-F78CC76FD7E2}" destId="{09202D76-CC4F-46A4-B4AC-01A4B4C24CA8}" srcOrd="2" destOrd="0" presId="urn:microsoft.com/office/officeart/2005/8/layout/orgChart1"/>
    <dgm:cxn modelId="{11340CED-A22D-4AA9-9345-D8E4A49B2B3C}" type="presParOf" srcId="{CB78281B-168E-4710-A6ED-D4D045FEDB23}" destId="{E375DD73-A5E4-4A7A-BFE9-782803D5CC44}" srcOrd="10" destOrd="0" presId="urn:microsoft.com/office/officeart/2005/8/layout/orgChart1"/>
    <dgm:cxn modelId="{83DBB74F-79E1-48BD-8C71-320A0A6AC5CD}" type="presParOf" srcId="{CB78281B-168E-4710-A6ED-D4D045FEDB23}" destId="{E76AAE0E-DE9C-4204-8537-AA3234A82377}" srcOrd="11" destOrd="0" presId="urn:microsoft.com/office/officeart/2005/8/layout/orgChart1"/>
    <dgm:cxn modelId="{CC1C1664-DFB7-459D-AA9B-4FB3135CC790}" type="presParOf" srcId="{E76AAE0E-DE9C-4204-8537-AA3234A82377}" destId="{EB955E32-90C1-4341-A352-5B3DE1A7E81D}" srcOrd="0" destOrd="0" presId="urn:microsoft.com/office/officeart/2005/8/layout/orgChart1"/>
    <dgm:cxn modelId="{AF1C3763-987A-4409-8DE1-B62C0E2D1EBD}" type="presParOf" srcId="{EB955E32-90C1-4341-A352-5B3DE1A7E81D}" destId="{CB69D667-5D85-4901-80EB-23728B4B40D5}" srcOrd="0" destOrd="0" presId="urn:microsoft.com/office/officeart/2005/8/layout/orgChart1"/>
    <dgm:cxn modelId="{4A310CA2-AE5A-4F32-ABD9-17E9051443BF}" type="presParOf" srcId="{EB955E32-90C1-4341-A352-5B3DE1A7E81D}" destId="{C84F7764-5494-4223-BF63-F39A8995A0D6}" srcOrd="1" destOrd="0" presId="urn:microsoft.com/office/officeart/2005/8/layout/orgChart1"/>
    <dgm:cxn modelId="{510D97C9-C592-405C-A78C-50BA07118813}" type="presParOf" srcId="{E76AAE0E-DE9C-4204-8537-AA3234A82377}" destId="{F9C7941D-938B-4FF7-8BBB-3130CF0C5E6B}" srcOrd="1" destOrd="0" presId="urn:microsoft.com/office/officeart/2005/8/layout/orgChart1"/>
    <dgm:cxn modelId="{F1040935-2961-430F-BAF4-4217630708C3}" type="presParOf" srcId="{E76AAE0E-DE9C-4204-8537-AA3234A82377}" destId="{6CF63049-5E22-461C-804B-9B84330983E9}" srcOrd="2" destOrd="0" presId="urn:microsoft.com/office/officeart/2005/8/layout/orgChart1"/>
    <dgm:cxn modelId="{6492DCBA-024B-4241-A0B7-1166AF052450}" type="presParOf" srcId="{CB78281B-168E-4710-A6ED-D4D045FEDB23}" destId="{AE4875C7-1376-4F7A-9810-87FDD4B3DD19}" srcOrd="12" destOrd="0" presId="urn:microsoft.com/office/officeart/2005/8/layout/orgChart1"/>
    <dgm:cxn modelId="{7983BE7A-BBB3-46CE-8485-321E738A8F9F}" type="presParOf" srcId="{CB78281B-168E-4710-A6ED-D4D045FEDB23}" destId="{D61AC1C1-2BE3-44D6-B694-EE04514354F8}" srcOrd="13" destOrd="0" presId="urn:microsoft.com/office/officeart/2005/8/layout/orgChart1"/>
    <dgm:cxn modelId="{F39F6687-640C-4868-9ACA-18B77A98DDEB}" type="presParOf" srcId="{D61AC1C1-2BE3-44D6-B694-EE04514354F8}" destId="{A6913CA2-57D5-4901-9F01-94EC50224A4F}" srcOrd="0" destOrd="0" presId="urn:microsoft.com/office/officeart/2005/8/layout/orgChart1"/>
    <dgm:cxn modelId="{F3A8F6C4-7643-4873-90BD-2DD2E7A67D98}" type="presParOf" srcId="{A6913CA2-57D5-4901-9F01-94EC50224A4F}" destId="{A8549CFC-73EA-4C6F-A4B9-B5384F486692}" srcOrd="0" destOrd="0" presId="urn:microsoft.com/office/officeart/2005/8/layout/orgChart1"/>
    <dgm:cxn modelId="{C258D012-C902-4DE6-832F-CB8F1BAD5F9B}" type="presParOf" srcId="{A6913CA2-57D5-4901-9F01-94EC50224A4F}" destId="{386413D6-7DC4-4D57-8025-65DE8973C208}" srcOrd="1" destOrd="0" presId="urn:microsoft.com/office/officeart/2005/8/layout/orgChart1"/>
    <dgm:cxn modelId="{A5956F06-0D63-43F9-902A-788165C9E87A}" type="presParOf" srcId="{D61AC1C1-2BE3-44D6-B694-EE04514354F8}" destId="{B9FF85FD-B7FC-465E-ADC4-76E26B8A66CB}" srcOrd="1" destOrd="0" presId="urn:microsoft.com/office/officeart/2005/8/layout/orgChart1"/>
    <dgm:cxn modelId="{9321FB66-EF78-4B67-9875-20D79F9753FB}" type="presParOf" srcId="{D61AC1C1-2BE3-44D6-B694-EE04514354F8}" destId="{840B7F4F-C533-4843-BDF0-9B16BC9DFB4C}"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19BD56B3-A4E3-43EE-BFAE-7A4E721ADD4D}" type="presParOf" srcId="{1E4AD730-6741-4F43-9C51-3A7BEA443DB4}" destId="{62AF91BC-CBAD-4361-99A3-E28CEF1D547A}" srcOrd="2" destOrd="0" presId="urn:microsoft.com/office/officeart/2005/8/layout/orgChart1"/>
    <dgm:cxn modelId="{598D2FA2-AF14-4FD8-8F69-7E4C345DB76E}" type="presParOf" srcId="{1E4AD730-6741-4F43-9C51-3A7BEA443DB4}" destId="{B184E7B4-0E9B-408F-A0DD-B968E72BA358}" srcOrd="3" destOrd="0" presId="urn:microsoft.com/office/officeart/2005/8/layout/orgChart1"/>
    <dgm:cxn modelId="{71273291-AC02-4EDB-AE66-F30ADBDD682B}" type="presParOf" srcId="{B184E7B4-0E9B-408F-A0DD-B968E72BA358}" destId="{D08CE86E-F661-42EE-AF4A-AAE60D78F6DA}" srcOrd="0" destOrd="0" presId="urn:microsoft.com/office/officeart/2005/8/layout/orgChart1"/>
    <dgm:cxn modelId="{CCBFFC15-F1F9-40D4-B9E0-5FC01BAC019D}" type="presParOf" srcId="{D08CE86E-F661-42EE-AF4A-AAE60D78F6DA}" destId="{E8B6ACE5-17AB-4B97-9DB6-A43984211F8B}" srcOrd="0" destOrd="0" presId="urn:microsoft.com/office/officeart/2005/8/layout/orgChart1"/>
    <dgm:cxn modelId="{2310F754-DC3D-4C8E-8390-49836AD4A4B2}" type="presParOf" srcId="{D08CE86E-F661-42EE-AF4A-AAE60D78F6DA}" destId="{A6232A81-4830-49B1-B45B-E826B22E695C}" srcOrd="1" destOrd="0" presId="urn:microsoft.com/office/officeart/2005/8/layout/orgChart1"/>
    <dgm:cxn modelId="{A4510A5D-3B59-4D26-B3C6-33EBBA94D368}" type="presParOf" srcId="{B184E7B4-0E9B-408F-A0DD-B968E72BA358}" destId="{99C07686-A2E7-40FF-918D-F5BA11A7B3FB}" srcOrd="1" destOrd="0" presId="urn:microsoft.com/office/officeart/2005/8/layout/orgChart1"/>
    <dgm:cxn modelId="{62EC700A-4E98-40FD-AF44-2E410FBBC929}" type="presParOf" srcId="{B184E7B4-0E9B-408F-A0DD-B968E72BA358}" destId="{387D5E1E-CB4E-4505-AD3A-8254543EA3D3}" srcOrd="2" destOrd="0" presId="urn:microsoft.com/office/officeart/2005/8/layout/orgChart1"/>
    <dgm:cxn modelId="{C2999F11-87AD-4891-BC85-6EDFBA2F6966}" type="presParOf" srcId="{1E4AD730-6741-4F43-9C51-3A7BEA443DB4}" destId="{E89F97A3-6F62-4CDF-BE5E-40DE93763BD1}" srcOrd="4" destOrd="0" presId="urn:microsoft.com/office/officeart/2005/8/layout/orgChart1"/>
    <dgm:cxn modelId="{B24777F3-AAA8-4898-8F0B-D72C0C238A5F}" type="presParOf" srcId="{1E4AD730-6741-4F43-9C51-3A7BEA443DB4}" destId="{AE294F3C-91F6-432B-A942-8B3F8E5A89BC}" srcOrd="5" destOrd="0" presId="urn:microsoft.com/office/officeart/2005/8/layout/orgChart1"/>
    <dgm:cxn modelId="{E670D0A6-726A-478E-AB3B-7EA83AD0C443}" type="presParOf" srcId="{AE294F3C-91F6-432B-A942-8B3F8E5A89BC}" destId="{60FD292A-4316-4EC0-BB5E-86F513F5A2F2}" srcOrd="0" destOrd="0" presId="urn:microsoft.com/office/officeart/2005/8/layout/orgChart1"/>
    <dgm:cxn modelId="{61AEEE2B-0A12-4177-810F-D716D06F101C}" type="presParOf" srcId="{60FD292A-4316-4EC0-BB5E-86F513F5A2F2}" destId="{09FEBFB5-4072-4ABE-A722-DE25BC6C8DBD}" srcOrd="0" destOrd="0" presId="urn:microsoft.com/office/officeart/2005/8/layout/orgChart1"/>
    <dgm:cxn modelId="{19FA3CF1-6FA6-4096-A592-F16F2E420B52}" type="presParOf" srcId="{60FD292A-4316-4EC0-BB5E-86F513F5A2F2}" destId="{E71932DA-974E-49A1-AA76-5FCBC3F9C373}" srcOrd="1" destOrd="0" presId="urn:microsoft.com/office/officeart/2005/8/layout/orgChart1"/>
    <dgm:cxn modelId="{6B457E54-B31B-4DF4-8C2D-CAE34AC7E0EC}" type="presParOf" srcId="{AE294F3C-91F6-432B-A942-8B3F8E5A89BC}" destId="{D7BEC010-41A1-4953-8FF6-17EF05ED9122}" srcOrd="1" destOrd="0" presId="urn:microsoft.com/office/officeart/2005/8/layout/orgChart1"/>
    <dgm:cxn modelId="{5F10DDFA-B158-4E2E-94E6-0186423D9A84}" type="presParOf" srcId="{AE294F3C-91F6-432B-A942-8B3F8E5A89BC}" destId="{341ABF97-4885-423F-ABDD-E1621668CADC}" srcOrd="2" destOrd="0" presId="urn:microsoft.com/office/officeart/2005/8/layout/orgChart1"/>
    <dgm:cxn modelId="{9BD13EF8-624A-43EC-A253-945B5A64F957}" type="presParOf" srcId="{1E4AD730-6741-4F43-9C51-3A7BEA443DB4}" destId="{A444FE60-5869-42B8-AB1D-FA2C9E02F194}" srcOrd="6" destOrd="0" presId="urn:microsoft.com/office/officeart/2005/8/layout/orgChart1"/>
    <dgm:cxn modelId="{7B0CC962-B731-4344-985F-0C3517C3D3C1}" type="presParOf" srcId="{1E4AD730-6741-4F43-9C51-3A7BEA443DB4}" destId="{C5F2A637-32B9-467D-AD7B-B40A3E1318A3}" srcOrd="7" destOrd="0" presId="urn:microsoft.com/office/officeart/2005/8/layout/orgChart1"/>
    <dgm:cxn modelId="{1FF88DE3-7CE2-4E8D-9F4C-1356FED90806}" type="presParOf" srcId="{C5F2A637-32B9-467D-AD7B-B40A3E1318A3}" destId="{A2942520-E5BF-47E0-A532-7198C64776CF}" srcOrd="0" destOrd="0" presId="urn:microsoft.com/office/officeart/2005/8/layout/orgChart1"/>
    <dgm:cxn modelId="{11E4750C-1C8D-4F26-94F3-D6CC62D24670}" type="presParOf" srcId="{A2942520-E5BF-47E0-A532-7198C64776CF}" destId="{4E0EEC20-C130-4F84-B0DB-253A985C95F1}" srcOrd="0" destOrd="0" presId="urn:microsoft.com/office/officeart/2005/8/layout/orgChart1"/>
    <dgm:cxn modelId="{D6670F7B-B2B5-4DC7-B6B2-37F53839301C}" type="presParOf" srcId="{A2942520-E5BF-47E0-A532-7198C64776CF}" destId="{B45C5092-6456-4043-AFB9-C8E4448A19FC}" srcOrd="1" destOrd="0" presId="urn:microsoft.com/office/officeart/2005/8/layout/orgChart1"/>
    <dgm:cxn modelId="{ED0EB6A0-5CAF-49B1-9D2E-48C8CA8FBE42}" type="presParOf" srcId="{C5F2A637-32B9-467D-AD7B-B40A3E1318A3}" destId="{CA08DED0-7426-4001-BE87-8C3354563D59}" srcOrd="1" destOrd="0" presId="urn:microsoft.com/office/officeart/2005/8/layout/orgChart1"/>
    <dgm:cxn modelId="{B14B689F-F4D3-460E-BD83-12334B94B3AE}" type="presParOf" srcId="{C5F2A637-32B9-467D-AD7B-B40A3E1318A3}" destId="{22C868DA-3E07-4C87-AD08-7ABFA465F563}" srcOrd="2" destOrd="0" presId="urn:microsoft.com/office/officeart/2005/8/layout/orgChart1"/>
    <dgm:cxn modelId="{40B20A36-8BFD-4860-9CA1-60DB73ACE00C}" type="presParOf" srcId="{1E4AD730-6741-4F43-9C51-3A7BEA443DB4}" destId="{18981145-0445-4882-9A11-413929B8FD4E}" srcOrd="8" destOrd="0" presId="urn:microsoft.com/office/officeart/2005/8/layout/orgChart1"/>
    <dgm:cxn modelId="{E5AEDE17-AFD7-437C-BFFB-D8F4B2A08291}" type="presParOf" srcId="{1E4AD730-6741-4F43-9C51-3A7BEA443DB4}" destId="{0AAF4B30-9044-4D36-87ED-26FB85CC40DF}" srcOrd="9" destOrd="0" presId="urn:microsoft.com/office/officeart/2005/8/layout/orgChart1"/>
    <dgm:cxn modelId="{7A7A5F76-AA93-4EC7-9568-052E52F34714}" type="presParOf" srcId="{0AAF4B30-9044-4D36-87ED-26FB85CC40DF}" destId="{C78242BD-C4A6-42ED-9B7C-9D4F86893F1C}" srcOrd="0" destOrd="0" presId="urn:microsoft.com/office/officeart/2005/8/layout/orgChart1"/>
    <dgm:cxn modelId="{E94517F3-E257-4776-9B21-EA7A96ED6E35}" type="presParOf" srcId="{C78242BD-C4A6-42ED-9B7C-9D4F86893F1C}" destId="{E6308BDB-09A1-4724-B2BF-8F10E30E016A}" srcOrd="0" destOrd="0" presId="urn:microsoft.com/office/officeart/2005/8/layout/orgChart1"/>
    <dgm:cxn modelId="{EC871DC2-F17E-4F40-8D88-EB3110AE4E40}" type="presParOf" srcId="{C78242BD-C4A6-42ED-9B7C-9D4F86893F1C}" destId="{67863D89-472B-493F-9E66-05B9486C110E}" srcOrd="1" destOrd="0" presId="urn:microsoft.com/office/officeart/2005/8/layout/orgChart1"/>
    <dgm:cxn modelId="{D2AB6D96-9636-4DA6-83DD-914C09910457}" type="presParOf" srcId="{0AAF4B30-9044-4D36-87ED-26FB85CC40DF}" destId="{CF0E5E47-70EB-4F26-873D-530355A1B3F7}" srcOrd="1" destOrd="0" presId="urn:microsoft.com/office/officeart/2005/8/layout/orgChart1"/>
    <dgm:cxn modelId="{C07950F9-1AAA-43D8-8731-EADDA203BA85}" type="presParOf" srcId="{0AAF4B30-9044-4D36-87ED-26FB85CC40DF}" destId="{0E1892BC-3DE9-4B26-B137-321E2181F47F}"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981145-0445-4882-9A11-413929B8FD4E}">
      <dsp:nvSpPr>
        <dsp:cNvPr id="0" name=""/>
        <dsp:cNvSpPr/>
      </dsp:nvSpPr>
      <dsp:spPr>
        <a:xfrm>
          <a:off x="1472733" y="230046"/>
          <a:ext cx="732304" cy="91440"/>
        </a:xfrm>
        <a:custGeom>
          <a:avLst/>
          <a:gdLst/>
          <a:ahLst/>
          <a:cxnLst/>
          <a:rect l="0" t="0" r="0" b="0"/>
          <a:pathLst>
            <a:path>
              <a:moveTo>
                <a:pt x="732304" y="45720"/>
              </a:moveTo>
              <a:lnTo>
                <a:pt x="732304" y="125017"/>
              </a:lnTo>
              <a:lnTo>
                <a:pt x="0" y="1250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44FE60-5869-42B8-AB1D-FA2C9E02F194}">
      <dsp:nvSpPr>
        <dsp:cNvPr id="0" name=""/>
        <dsp:cNvSpPr/>
      </dsp:nvSpPr>
      <dsp:spPr>
        <a:xfrm>
          <a:off x="2159317" y="275766"/>
          <a:ext cx="91440" cy="624345"/>
        </a:xfrm>
        <a:custGeom>
          <a:avLst/>
          <a:gdLst/>
          <a:ahLst/>
          <a:cxnLst/>
          <a:rect l="0" t="0" r="0" b="0"/>
          <a:pathLst>
            <a:path>
              <a:moveTo>
                <a:pt x="45720" y="0"/>
              </a:moveTo>
              <a:lnTo>
                <a:pt x="45720" y="624345"/>
              </a:lnTo>
              <a:lnTo>
                <a:pt x="101751" y="6243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9F97A3-6F62-4CDF-BE5E-40DE93763BD1}">
      <dsp:nvSpPr>
        <dsp:cNvPr id="0" name=""/>
        <dsp:cNvSpPr/>
      </dsp:nvSpPr>
      <dsp:spPr>
        <a:xfrm>
          <a:off x="2103286" y="275766"/>
          <a:ext cx="91440" cy="624345"/>
        </a:xfrm>
        <a:custGeom>
          <a:avLst/>
          <a:gdLst/>
          <a:ahLst/>
          <a:cxnLst/>
          <a:rect l="0" t="0" r="0" b="0"/>
          <a:pathLst>
            <a:path>
              <a:moveTo>
                <a:pt x="101751" y="0"/>
              </a:moveTo>
              <a:lnTo>
                <a:pt x="101751" y="624345"/>
              </a:lnTo>
              <a:lnTo>
                <a:pt x="45720" y="6243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AF91BC-CBAD-4361-99A3-E28CEF1D547A}">
      <dsp:nvSpPr>
        <dsp:cNvPr id="0" name=""/>
        <dsp:cNvSpPr/>
      </dsp:nvSpPr>
      <dsp:spPr>
        <a:xfrm>
          <a:off x="2159317" y="275766"/>
          <a:ext cx="91440" cy="245469"/>
        </a:xfrm>
        <a:custGeom>
          <a:avLst/>
          <a:gdLst/>
          <a:ahLst/>
          <a:cxnLst/>
          <a:rect l="0" t="0" r="0" b="0"/>
          <a:pathLst>
            <a:path>
              <a:moveTo>
                <a:pt x="45720" y="0"/>
              </a:moveTo>
              <a:lnTo>
                <a:pt x="45720" y="245469"/>
              </a:lnTo>
              <a:lnTo>
                <a:pt x="101751" y="2454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03286" y="275766"/>
          <a:ext cx="91440" cy="245469"/>
        </a:xfrm>
        <a:custGeom>
          <a:avLst/>
          <a:gdLst/>
          <a:ahLst/>
          <a:cxnLst/>
          <a:rect l="0" t="0" r="0" b="0"/>
          <a:pathLst>
            <a:path>
              <a:moveTo>
                <a:pt x="101751" y="0"/>
              </a:moveTo>
              <a:lnTo>
                <a:pt x="101751" y="245469"/>
              </a:lnTo>
              <a:lnTo>
                <a:pt x="45720" y="2454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4875C7-1376-4F7A-9810-87FDD4B3DD19}">
      <dsp:nvSpPr>
        <dsp:cNvPr id="0" name=""/>
        <dsp:cNvSpPr/>
      </dsp:nvSpPr>
      <dsp:spPr>
        <a:xfrm>
          <a:off x="2205037" y="275766"/>
          <a:ext cx="1937072" cy="1248691"/>
        </a:xfrm>
        <a:custGeom>
          <a:avLst/>
          <a:gdLst/>
          <a:ahLst/>
          <a:cxnLst/>
          <a:rect l="0" t="0" r="0" b="0"/>
          <a:pathLst>
            <a:path>
              <a:moveTo>
                <a:pt x="0" y="0"/>
              </a:moveTo>
              <a:lnTo>
                <a:pt x="0" y="1192660"/>
              </a:lnTo>
              <a:lnTo>
                <a:pt x="1937072" y="1192660"/>
              </a:lnTo>
              <a:lnTo>
                <a:pt x="1937072" y="12486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75DD73-A5E4-4A7A-BFE9-782803D5CC44}">
      <dsp:nvSpPr>
        <dsp:cNvPr id="0" name=""/>
        <dsp:cNvSpPr/>
      </dsp:nvSpPr>
      <dsp:spPr>
        <a:xfrm>
          <a:off x="2205037" y="275766"/>
          <a:ext cx="1291381" cy="1248691"/>
        </a:xfrm>
        <a:custGeom>
          <a:avLst/>
          <a:gdLst/>
          <a:ahLst/>
          <a:cxnLst/>
          <a:rect l="0" t="0" r="0" b="0"/>
          <a:pathLst>
            <a:path>
              <a:moveTo>
                <a:pt x="0" y="0"/>
              </a:moveTo>
              <a:lnTo>
                <a:pt x="0" y="1192660"/>
              </a:lnTo>
              <a:lnTo>
                <a:pt x="1291381" y="1192660"/>
              </a:lnTo>
              <a:lnTo>
                <a:pt x="1291381" y="12486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DB88A3-E7F8-46C2-BE37-D8239A1E7941}">
      <dsp:nvSpPr>
        <dsp:cNvPr id="0" name=""/>
        <dsp:cNvSpPr/>
      </dsp:nvSpPr>
      <dsp:spPr>
        <a:xfrm>
          <a:off x="2205037" y="275766"/>
          <a:ext cx="645690" cy="1248691"/>
        </a:xfrm>
        <a:custGeom>
          <a:avLst/>
          <a:gdLst/>
          <a:ahLst/>
          <a:cxnLst/>
          <a:rect l="0" t="0" r="0" b="0"/>
          <a:pathLst>
            <a:path>
              <a:moveTo>
                <a:pt x="0" y="0"/>
              </a:moveTo>
              <a:lnTo>
                <a:pt x="0" y="1192660"/>
              </a:lnTo>
              <a:lnTo>
                <a:pt x="645690" y="1192660"/>
              </a:lnTo>
              <a:lnTo>
                <a:pt x="645690" y="12486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242B10-BC61-4514-925E-40654DD5C956}">
      <dsp:nvSpPr>
        <dsp:cNvPr id="0" name=""/>
        <dsp:cNvSpPr/>
      </dsp:nvSpPr>
      <dsp:spPr>
        <a:xfrm>
          <a:off x="2159317" y="275766"/>
          <a:ext cx="91440" cy="1248691"/>
        </a:xfrm>
        <a:custGeom>
          <a:avLst/>
          <a:gdLst/>
          <a:ahLst/>
          <a:cxnLst/>
          <a:rect l="0" t="0" r="0" b="0"/>
          <a:pathLst>
            <a:path>
              <a:moveTo>
                <a:pt x="45720" y="0"/>
              </a:moveTo>
              <a:lnTo>
                <a:pt x="45720" y="12486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559346" y="275766"/>
          <a:ext cx="645690" cy="1248691"/>
        </a:xfrm>
        <a:custGeom>
          <a:avLst/>
          <a:gdLst/>
          <a:ahLst/>
          <a:cxnLst/>
          <a:rect l="0" t="0" r="0" b="0"/>
          <a:pathLst>
            <a:path>
              <a:moveTo>
                <a:pt x="645690" y="0"/>
              </a:moveTo>
              <a:lnTo>
                <a:pt x="645690" y="1192660"/>
              </a:lnTo>
              <a:lnTo>
                <a:pt x="0" y="1192660"/>
              </a:lnTo>
              <a:lnTo>
                <a:pt x="0" y="12486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913655" y="275766"/>
          <a:ext cx="1291381" cy="1248691"/>
        </a:xfrm>
        <a:custGeom>
          <a:avLst/>
          <a:gdLst/>
          <a:ahLst/>
          <a:cxnLst/>
          <a:rect l="0" t="0" r="0" b="0"/>
          <a:pathLst>
            <a:path>
              <a:moveTo>
                <a:pt x="1291381" y="0"/>
              </a:moveTo>
              <a:lnTo>
                <a:pt x="1291381" y="1192660"/>
              </a:lnTo>
              <a:lnTo>
                <a:pt x="0" y="1192660"/>
              </a:lnTo>
              <a:lnTo>
                <a:pt x="0" y="12486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67965" y="275766"/>
          <a:ext cx="1937072" cy="1248691"/>
        </a:xfrm>
        <a:custGeom>
          <a:avLst/>
          <a:gdLst/>
          <a:ahLst/>
          <a:cxnLst/>
          <a:rect l="0" t="0" r="0" b="0"/>
          <a:pathLst>
            <a:path>
              <a:moveTo>
                <a:pt x="1937072" y="0"/>
              </a:moveTo>
              <a:lnTo>
                <a:pt x="1937072" y="1192660"/>
              </a:lnTo>
              <a:lnTo>
                <a:pt x="0" y="1192660"/>
              </a:lnTo>
              <a:lnTo>
                <a:pt x="0" y="12486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38223" y="8952"/>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CNTM</a:t>
          </a:r>
        </a:p>
      </dsp:txBody>
      <dsp:txXfrm>
        <a:off x="1938223" y="8952"/>
        <a:ext cx="533628" cy="266814"/>
      </dsp:txXfrm>
    </dsp:sp>
    <dsp:sp modelId="{B9F5C629-C0B0-45F1-AD3B-255DFC7FD3AE}">
      <dsp:nvSpPr>
        <dsp:cNvPr id="0" name=""/>
        <dsp:cNvSpPr/>
      </dsp:nvSpPr>
      <dsp:spPr>
        <a:xfrm>
          <a:off x="1150" y="1524458"/>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a:t>
          </a:r>
        </a:p>
      </dsp:txBody>
      <dsp:txXfrm>
        <a:off x="1150" y="1524458"/>
        <a:ext cx="533628" cy="266814"/>
      </dsp:txXfrm>
    </dsp:sp>
    <dsp:sp modelId="{08265FAB-96E5-40FB-A6BC-04E376BD1431}">
      <dsp:nvSpPr>
        <dsp:cNvPr id="0" name=""/>
        <dsp:cNvSpPr/>
      </dsp:nvSpPr>
      <dsp:spPr>
        <a:xfrm>
          <a:off x="646841" y="1524458"/>
          <a:ext cx="533628" cy="266814"/>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a:t>
          </a:r>
        </a:p>
      </dsp:txBody>
      <dsp:txXfrm>
        <a:off x="646841" y="1524458"/>
        <a:ext cx="533628" cy="266814"/>
      </dsp:txXfrm>
    </dsp:sp>
    <dsp:sp modelId="{6ABA460A-CA7D-4490-925D-5B3B34B83544}">
      <dsp:nvSpPr>
        <dsp:cNvPr id="0" name=""/>
        <dsp:cNvSpPr/>
      </dsp:nvSpPr>
      <dsp:spPr>
        <a:xfrm>
          <a:off x="1292532" y="1524458"/>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a:t>
          </a:r>
        </a:p>
      </dsp:txBody>
      <dsp:txXfrm>
        <a:off x="1292532" y="1524458"/>
        <a:ext cx="533628" cy="266814"/>
      </dsp:txXfrm>
    </dsp:sp>
    <dsp:sp modelId="{D5283100-B839-4AD2-AA84-F2760C1E5C17}">
      <dsp:nvSpPr>
        <dsp:cNvPr id="0" name=""/>
        <dsp:cNvSpPr/>
      </dsp:nvSpPr>
      <dsp:spPr>
        <a:xfrm>
          <a:off x="1938223" y="1524458"/>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a:t>
          </a:r>
        </a:p>
      </dsp:txBody>
      <dsp:txXfrm>
        <a:off x="1938223" y="1524458"/>
        <a:ext cx="533628" cy="266814"/>
      </dsp:txXfrm>
    </dsp:sp>
    <dsp:sp modelId="{44E6B825-2F34-4854-9733-DB21224757BC}">
      <dsp:nvSpPr>
        <dsp:cNvPr id="0" name=""/>
        <dsp:cNvSpPr/>
      </dsp:nvSpPr>
      <dsp:spPr>
        <a:xfrm>
          <a:off x="2583913" y="1524458"/>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a:t>
          </a:r>
        </a:p>
      </dsp:txBody>
      <dsp:txXfrm>
        <a:off x="2583913" y="1524458"/>
        <a:ext cx="533628" cy="266814"/>
      </dsp:txXfrm>
    </dsp:sp>
    <dsp:sp modelId="{CB69D667-5D85-4901-80EB-23728B4B40D5}">
      <dsp:nvSpPr>
        <dsp:cNvPr id="0" name=""/>
        <dsp:cNvSpPr/>
      </dsp:nvSpPr>
      <dsp:spPr>
        <a:xfrm>
          <a:off x="3229604" y="1524458"/>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a:t>
          </a:r>
        </a:p>
      </dsp:txBody>
      <dsp:txXfrm>
        <a:off x="3229604" y="1524458"/>
        <a:ext cx="533628" cy="266814"/>
      </dsp:txXfrm>
    </dsp:sp>
    <dsp:sp modelId="{A8549CFC-73EA-4C6F-A4B9-B5384F486692}">
      <dsp:nvSpPr>
        <dsp:cNvPr id="0" name=""/>
        <dsp:cNvSpPr/>
      </dsp:nvSpPr>
      <dsp:spPr>
        <a:xfrm>
          <a:off x="3875295" y="1524458"/>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875295" y="1524458"/>
        <a:ext cx="533628" cy="266814"/>
      </dsp:txXfrm>
    </dsp:sp>
    <dsp:sp modelId="{F9E58CB6-E67C-44D6-A4A2-C8C137A3B5B6}">
      <dsp:nvSpPr>
        <dsp:cNvPr id="0" name=""/>
        <dsp:cNvSpPr/>
      </dsp:nvSpPr>
      <dsp:spPr>
        <a:xfrm>
          <a:off x="1615377" y="387828"/>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a:t>
          </a:r>
        </a:p>
      </dsp:txBody>
      <dsp:txXfrm>
        <a:off x="1615377" y="387828"/>
        <a:ext cx="533628" cy="266814"/>
      </dsp:txXfrm>
    </dsp:sp>
    <dsp:sp modelId="{E8B6ACE5-17AB-4B97-9DB6-A43984211F8B}">
      <dsp:nvSpPr>
        <dsp:cNvPr id="0" name=""/>
        <dsp:cNvSpPr/>
      </dsp:nvSpPr>
      <dsp:spPr>
        <a:xfrm>
          <a:off x="2261068" y="387828"/>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a:t>
          </a:r>
        </a:p>
      </dsp:txBody>
      <dsp:txXfrm>
        <a:off x="2261068" y="387828"/>
        <a:ext cx="533628" cy="266814"/>
      </dsp:txXfrm>
    </dsp:sp>
    <dsp:sp modelId="{09FEBFB5-4072-4ABE-A722-DE25BC6C8DBD}">
      <dsp:nvSpPr>
        <dsp:cNvPr id="0" name=""/>
        <dsp:cNvSpPr/>
      </dsp:nvSpPr>
      <dsp:spPr>
        <a:xfrm>
          <a:off x="1615377" y="766705"/>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a:t>
          </a:r>
        </a:p>
      </dsp:txBody>
      <dsp:txXfrm>
        <a:off x="1615377" y="766705"/>
        <a:ext cx="533628" cy="266814"/>
      </dsp:txXfrm>
    </dsp:sp>
    <dsp:sp modelId="{4E0EEC20-C130-4F84-B0DB-253A985C95F1}">
      <dsp:nvSpPr>
        <dsp:cNvPr id="0" name=""/>
        <dsp:cNvSpPr/>
      </dsp:nvSpPr>
      <dsp:spPr>
        <a:xfrm>
          <a:off x="2261068" y="766705"/>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a:t>
          </a:r>
        </a:p>
      </dsp:txBody>
      <dsp:txXfrm>
        <a:off x="2261068" y="766705"/>
        <a:ext cx="533628" cy="266814"/>
      </dsp:txXfrm>
    </dsp:sp>
    <dsp:sp modelId="{E6308BDB-09A1-4724-B2BF-8F10E30E016A}">
      <dsp:nvSpPr>
        <dsp:cNvPr id="0" name=""/>
        <dsp:cNvSpPr/>
      </dsp:nvSpPr>
      <dsp:spPr>
        <a:xfrm>
          <a:off x="939104" y="221656"/>
          <a:ext cx="533628" cy="266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CM</a:t>
          </a:r>
        </a:p>
      </dsp:txBody>
      <dsp:txXfrm>
        <a:off x="939104" y="221656"/>
        <a:ext cx="533628" cy="2668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2025-07-18T14:35:00Z</dcterms:created>
  <dcterms:modified xsi:type="dcterms:W3CDTF">2025-07-18T14:36:00Z</dcterms:modified>
</cp:coreProperties>
</file>