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BB8" w:rsidRDefault="00CC251E">
      <w:pPr>
        <w:tabs>
          <w:tab w:val="left" w:pos="7660"/>
        </w:tabs>
        <w:ind w:left="1142"/>
        <w:rPr>
          <w:rFonts w:ascii="Times New Roman"/>
          <w:sz w:val="20"/>
        </w:rPr>
      </w:pPr>
      <w:r>
        <w:rPr>
          <w:rFonts w:ascii="Times New Roman"/>
          <w:noProof/>
          <w:sz w:val="20"/>
        </w:rPr>
        <w:drawing>
          <wp:inline distT="0" distB="0" distL="0" distR="0">
            <wp:extent cx="2678819" cy="53644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678819" cy="536448"/>
                    </a:xfrm>
                    <a:prstGeom prst="rect">
                      <a:avLst/>
                    </a:prstGeom>
                  </pic:spPr>
                </pic:pic>
              </a:graphicData>
            </a:graphic>
          </wp:inline>
        </w:drawing>
      </w:r>
      <w:r>
        <w:rPr>
          <w:rFonts w:ascii="Times New Roman"/>
          <w:sz w:val="20"/>
        </w:rPr>
        <w:tab/>
      </w:r>
      <w:r>
        <w:rPr>
          <w:rFonts w:ascii="Times New Roman"/>
          <w:noProof/>
          <w:position w:val="28"/>
          <w:sz w:val="20"/>
        </w:rPr>
        <w:drawing>
          <wp:inline distT="0" distB="0" distL="0" distR="0">
            <wp:extent cx="1882452" cy="827531"/>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882452" cy="827531"/>
                    </a:xfrm>
                    <a:prstGeom prst="rect">
                      <a:avLst/>
                    </a:prstGeom>
                  </pic:spPr>
                </pic:pic>
              </a:graphicData>
            </a:graphic>
          </wp:inline>
        </w:drawing>
      </w:r>
    </w:p>
    <w:p w:rsidR="00CB0BB8" w:rsidRDefault="00CB0BB8">
      <w:pPr>
        <w:pStyle w:val="BodyText"/>
        <w:rPr>
          <w:rFonts w:ascii="Times New Roman"/>
          <w:sz w:val="20"/>
        </w:rPr>
      </w:pPr>
    </w:p>
    <w:p w:rsidR="00CB0BB8" w:rsidRDefault="00CB0BB8">
      <w:pPr>
        <w:pStyle w:val="BodyText"/>
        <w:spacing w:before="10"/>
        <w:rPr>
          <w:rFonts w:ascii="Times New Roman"/>
          <w:sz w:val="16"/>
        </w:rPr>
      </w:pPr>
    </w:p>
    <w:p w:rsidR="00CB0BB8" w:rsidRDefault="00CC251E">
      <w:pPr>
        <w:pStyle w:val="Heading1"/>
        <w:spacing w:before="87"/>
      </w:pPr>
      <w:r>
        <w:t>JOB DESCRIPTION</w:t>
      </w:r>
    </w:p>
    <w:p w:rsidR="00CB0BB8" w:rsidRDefault="00CB0BB8">
      <w:pPr>
        <w:pStyle w:val="BodyText"/>
        <w:rPr>
          <w:rFonts w:ascii="Arial"/>
          <w:sz w:val="20"/>
        </w:rPr>
      </w:pPr>
    </w:p>
    <w:p w:rsidR="00CB0BB8" w:rsidRDefault="00CB0BB8">
      <w:pPr>
        <w:pStyle w:val="BodyText"/>
        <w:rPr>
          <w:rFonts w:ascii="Arial"/>
          <w:sz w:val="24"/>
        </w:r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2"/>
        <w:gridCol w:w="4705"/>
      </w:tblGrid>
      <w:tr w:rsidR="00CB0BB8">
        <w:trPr>
          <w:trHeight w:val="253"/>
        </w:trPr>
        <w:tc>
          <w:tcPr>
            <w:tcW w:w="10207" w:type="dxa"/>
            <w:gridSpan w:val="2"/>
            <w:shd w:val="clear" w:color="auto" w:fill="001F5F"/>
          </w:tcPr>
          <w:p w:rsidR="00CB0BB8" w:rsidRDefault="00CC251E">
            <w:pPr>
              <w:pStyle w:val="TableParagraph"/>
              <w:spacing w:line="234" w:lineRule="exact"/>
              <w:ind w:left="107"/>
              <w:rPr>
                <w:rFonts w:ascii="Arial"/>
                <w:b/>
              </w:rPr>
            </w:pPr>
            <w:r>
              <w:rPr>
                <w:rFonts w:ascii="Arial"/>
                <w:b/>
                <w:color w:val="FFFFFF"/>
              </w:rPr>
              <w:t>JOB DETAILS</w:t>
            </w:r>
          </w:p>
        </w:tc>
      </w:tr>
      <w:tr w:rsidR="00CB0BB8">
        <w:trPr>
          <w:trHeight w:val="544"/>
        </w:trPr>
        <w:tc>
          <w:tcPr>
            <w:tcW w:w="5502" w:type="dxa"/>
          </w:tcPr>
          <w:p w:rsidR="00CB0BB8" w:rsidRDefault="00CC251E">
            <w:pPr>
              <w:pStyle w:val="TableParagraph"/>
              <w:ind w:left="107"/>
              <w:rPr>
                <w:rFonts w:ascii="Arial"/>
                <w:b/>
              </w:rPr>
            </w:pPr>
            <w:r>
              <w:rPr>
                <w:rFonts w:ascii="Arial"/>
                <w:b/>
              </w:rPr>
              <w:t>Job Title</w:t>
            </w:r>
          </w:p>
        </w:tc>
        <w:tc>
          <w:tcPr>
            <w:tcW w:w="4705" w:type="dxa"/>
          </w:tcPr>
          <w:p w:rsidR="00CB0BB8" w:rsidRDefault="00CC251E">
            <w:pPr>
              <w:pStyle w:val="TableParagraph"/>
              <w:spacing w:line="292" w:lineRule="exact"/>
              <w:ind w:left="105"/>
              <w:rPr>
                <w:sz w:val="24"/>
              </w:rPr>
            </w:pPr>
            <w:r>
              <w:rPr>
                <w:sz w:val="24"/>
              </w:rPr>
              <w:t>Macmillan Clinical Psychologist Principle</w:t>
            </w:r>
          </w:p>
        </w:tc>
      </w:tr>
      <w:tr w:rsidR="00CB0BB8">
        <w:trPr>
          <w:trHeight w:val="587"/>
        </w:trPr>
        <w:tc>
          <w:tcPr>
            <w:tcW w:w="5502" w:type="dxa"/>
          </w:tcPr>
          <w:p w:rsidR="00CB0BB8" w:rsidRDefault="00CC251E">
            <w:pPr>
              <w:pStyle w:val="TableParagraph"/>
              <w:ind w:left="107"/>
              <w:rPr>
                <w:rFonts w:ascii="Arial"/>
                <w:b/>
              </w:rPr>
            </w:pPr>
            <w:r>
              <w:rPr>
                <w:rFonts w:ascii="Arial"/>
                <w:b/>
              </w:rPr>
              <w:t>Reports to</w:t>
            </w:r>
          </w:p>
        </w:tc>
        <w:tc>
          <w:tcPr>
            <w:tcW w:w="4705" w:type="dxa"/>
          </w:tcPr>
          <w:p w:rsidR="007A04F2" w:rsidRDefault="00CC251E" w:rsidP="007A04F2">
            <w:pPr>
              <w:pStyle w:val="TableParagraph"/>
              <w:spacing w:line="292" w:lineRule="exact"/>
              <w:ind w:left="105"/>
              <w:rPr>
                <w:sz w:val="24"/>
              </w:rPr>
            </w:pPr>
            <w:r>
              <w:rPr>
                <w:sz w:val="24"/>
              </w:rPr>
              <w:t xml:space="preserve">Cancer Services Matron </w:t>
            </w:r>
            <w:r w:rsidR="007A04F2">
              <w:rPr>
                <w:sz w:val="24"/>
              </w:rPr>
              <w:t>&amp; Lead Clinical P</w:t>
            </w:r>
            <w:r w:rsidR="00F5418A">
              <w:rPr>
                <w:sz w:val="24"/>
              </w:rPr>
              <w:t xml:space="preserve">sychologist </w:t>
            </w:r>
            <w:r w:rsidR="007A04F2">
              <w:rPr>
                <w:sz w:val="24"/>
              </w:rPr>
              <w:t xml:space="preserve"> </w:t>
            </w:r>
          </w:p>
          <w:p w:rsidR="00CB0BB8" w:rsidRDefault="00CB0BB8">
            <w:pPr>
              <w:pStyle w:val="TableParagraph"/>
              <w:spacing w:line="275" w:lineRule="exact"/>
              <w:ind w:left="105"/>
              <w:rPr>
                <w:sz w:val="24"/>
              </w:rPr>
            </w:pPr>
          </w:p>
        </w:tc>
      </w:tr>
      <w:tr w:rsidR="00CB0BB8">
        <w:trPr>
          <w:trHeight w:val="292"/>
        </w:trPr>
        <w:tc>
          <w:tcPr>
            <w:tcW w:w="5502" w:type="dxa"/>
          </w:tcPr>
          <w:p w:rsidR="00CB0BB8" w:rsidRDefault="00CC251E">
            <w:pPr>
              <w:pStyle w:val="TableParagraph"/>
              <w:ind w:left="107"/>
              <w:rPr>
                <w:rFonts w:ascii="Arial"/>
                <w:b/>
              </w:rPr>
            </w:pPr>
            <w:r>
              <w:rPr>
                <w:rFonts w:ascii="Arial"/>
                <w:b/>
              </w:rPr>
              <w:t>Band</w:t>
            </w:r>
          </w:p>
        </w:tc>
        <w:tc>
          <w:tcPr>
            <w:tcW w:w="4705" w:type="dxa"/>
          </w:tcPr>
          <w:p w:rsidR="00CB0BB8" w:rsidRDefault="00CC251E">
            <w:pPr>
              <w:pStyle w:val="TableParagraph"/>
              <w:spacing w:line="272" w:lineRule="exact"/>
              <w:ind w:left="105"/>
              <w:rPr>
                <w:sz w:val="24"/>
              </w:rPr>
            </w:pPr>
            <w:r>
              <w:rPr>
                <w:sz w:val="24"/>
              </w:rPr>
              <w:t>8a</w:t>
            </w:r>
          </w:p>
        </w:tc>
      </w:tr>
      <w:tr w:rsidR="00CB0BB8">
        <w:trPr>
          <w:trHeight w:val="292"/>
        </w:trPr>
        <w:tc>
          <w:tcPr>
            <w:tcW w:w="5502" w:type="dxa"/>
          </w:tcPr>
          <w:p w:rsidR="00CB0BB8" w:rsidRDefault="00CC251E">
            <w:pPr>
              <w:pStyle w:val="TableParagraph"/>
              <w:ind w:left="107"/>
              <w:rPr>
                <w:rFonts w:ascii="Arial"/>
                <w:b/>
              </w:rPr>
            </w:pPr>
            <w:r>
              <w:rPr>
                <w:rFonts w:ascii="Arial"/>
                <w:b/>
              </w:rPr>
              <w:t>Hours</w:t>
            </w:r>
          </w:p>
        </w:tc>
        <w:tc>
          <w:tcPr>
            <w:tcW w:w="4705" w:type="dxa"/>
          </w:tcPr>
          <w:p w:rsidR="00CB0BB8" w:rsidRDefault="00CC251E">
            <w:pPr>
              <w:pStyle w:val="TableParagraph"/>
              <w:spacing w:line="272" w:lineRule="exact"/>
              <w:ind w:left="105"/>
              <w:rPr>
                <w:sz w:val="24"/>
              </w:rPr>
            </w:pPr>
            <w:r>
              <w:rPr>
                <w:sz w:val="24"/>
              </w:rPr>
              <w:t>3</w:t>
            </w:r>
            <w:r w:rsidR="009C0ED8">
              <w:rPr>
                <w:sz w:val="24"/>
              </w:rPr>
              <w:t>7.5</w:t>
            </w:r>
          </w:p>
        </w:tc>
      </w:tr>
      <w:tr w:rsidR="00CB0BB8">
        <w:trPr>
          <w:trHeight w:val="585"/>
        </w:trPr>
        <w:tc>
          <w:tcPr>
            <w:tcW w:w="5502" w:type="dxa"/>
          </w:tcPr>
          <w:p w:rsidR="00CB0BB8" w:rsidRDefault="00CC251E">
            <w:pPr>
              <w:pStyle w:val="TableParagraph"/>
              <w:ind w:left="107"/>
              <w:rPr>
                <w:rFonts w:ascii="Arial"/>
                <w:b/>
              </w:rPr>
            </w:pPr>
            <w:r>
              <w:rPr>
                <w:rFonts w:ascii="Arial"/>
                <w:b/>
              </w:rPr>
              <w:t>Department/Directorate</w:t>
            </w:r>
          </w:p>
        </w:tc>
        <w:tc>
          <w:tcPr>
            <w:tcW w:w="4705" w:type="dxa"/>
          </w:tcPr>
          <w:p w:rsidR="00CB0BB8" w:rsidRDefault="00CC251E">
            <w:pPr>
              <w:pStyle w:val="TableParagraph"/>
              <w:tabs>
                <w:tab w:val="left" w:pos="1052"/>
                <w:tab w:val="left" w:pos="2211"/>
                <w:tab w:val="left" w:pos="3175"/>
                <w:tab w:val="left" w:pos="4228"/>
              </w:tabs>
              <w:spacing w:line="290" w:lineRule="atLeast"/>
              <w:ind w:left="105" w:right="98"/>
              <w:rPr>
                <w:sz w:val="24"/>
              </w:rPr>
            </w:pPr>
            <w:r>
              <w:rPr>
                <w:sz w:val="24"/>
              </w:rPr>
              <w:t>Cancer</w:t>
            </w:r>
            <w:r>
              <w:rPr>
                <w:sz w:val="24"/>
              </w:rPr>
              <w:tab/>
              <w:t>Services/</w:t>
            </w:r>
            <w:r>
              <w:rPr>
                <w:sz w:val="24"/>
              </w:rPr>
              <w:tab/>
              <w:t>Clinical</w:t>
            </w:r>
            <w:r>
              <w:rPr>
                <w:sz w:val="24"/>
              </w:rPr>
              <w:tab/>
              <w:t>Support</w:t>
            </w:r>
            <w:r>
              <w:rPr>
                <w:sz w:val="24"/>
              </w:rPr>
              <w:tab/>
            </w:r>
            <w:r>
              <w:rPr>
                <w:spacing w:val="-7"/>
                <w:sz w:val="24"/>
              </w:rPr>
              <w:t xml:space="preserve">and </w:t>
            </w:r>
            <w:r>
              <w:rPr>
                <w:sz w:val="24"/>
              </w:rPr>
              <w:t>Specialist</w:t>
            </w:r>
            <w:r>
              <w:rPr>
                <w:spacing w:val="-2"/>
                <w:sz w:val="24"/>
              </w:rPr>
              <w:t xml:space="preserve"> </w:t>
            </w:r>
            <w:r>
              <w:rPr>
                <w:sz w:val="24"/>
              </w:rPr>
              <w:t>Services</w:t>
            </w:r>
          </w:p>
        </w:tc>
      </w:tr>
      <w:tr w:rsidR="00CB0BB8">
        <w:trPr>
          <w:trHeight w:val="587"/>
        </w:trPr>
        <w:tc>
          <w:tcPr>
            <w:tcW w:w="5502" w:type="dxa"/>
          </w:tcPr>
          <w:p w:rsidR="00CB0BB8" w:rsidRDefault="00CC251E">
            <w:pPr>
              <w:pStyle w:val="TableParagraph"/>
              <w:spacing w:before="2"/>
              <w:ind w:left="107"/>
              <w:rPr>
                <w:rFonts w:ascii="Arial"/>
                <w:b/>
              </w:rPr>
            </w:pPr>
            <w:r>
              <w:rPr>
                <w:rFonts w:ascii="Arial"/>
                <w:b/>
              </w:rPr>
              <w:t>Main base</w:t>
            </w:r>
          </w:p>
        </w:tc>
        <w:tc>
          <w:tcPr>
            <w:tcW w:w="4705" w:type="dxa"/>
          </w:tcPr>
          <w:p w:rsidR="00CB0BB8" w:rsidRDefault="00CC251E">
            <w:pPr>
              <w:pStyle w:val="TableParagraph"/>
              <w:spacing w:before="1" w:line="290" w:lineRule="atLeast"/>
              <w:ind w:left="105"/>
              <w:rPr>
                <w:sz w:val="24"/>
              </w:rPr>
            </w:pPr>
            <w:r>
              <w:rPr>
                <w:sz w:val="24"/>
              </w:rPr>
              <w:t>Royal Devon and Exeter Hospital, Barrack Road, Exeter. With outreach to Northern Devon District Hospital, Raleigh Heights, Barnstaple, EX31 4JB.</w:t>
            </w:r>
          </w:p>
        </w:tc>
      </w:tr>
    </w:tbl>
    <w:p w:rsidR="00CB0BB8" w:rsidRDefault="00CB0BB8">
      <w:pPr>
        <w:pStyle w:val="BodyText"/>
        <w:spacing w:before="10"/>
        <w:rPr>
          <w:rFonts w:ascii="Arial"/>
          <w:sz w:val="21"/>
        </w:r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CB0BB8">
        <w:trPr>
          <w:trHeight w:val="253"/>
        </w:trPr>
        <w:tc>
          <w:tcPr>
            <w:tcW w:w="10207" w:type="dxa"/>
            <w:shd w:val="clear" w:color="auto" w:fill="001F5F"/>
          </w:tcPr>
          <w:p w:rsidR="00CB0BB8" w:rsidRDefault="00CC251E">
            <w:pPr>
              <w:pStyle w:val="TableParagraph"/>
              <w:spacing w:line="234" w:lineRule="exact"/>
              <w:ind w:left="107"/>
              <w:rPr>
                <w:rFonts w:ascii="Arial"/>
                <w:b/>
              </w:rPr>
            </w:pPr>
            <w:r>
              <w:rPr>
                <w:rFonts w:ascii="Arial"/>
                <w:b/>
                <w:color w:val="FFFFFF"/>
              </w:rPr>
              <w:t>JOB PURPOSE</w:t>
            </w:r>
          </w:p>
        </w:tc>
      </w:tr>
      <w:tr w:rsidR="00CB0BB8">
        <w:trPr>
          <w:trHeight w:val="6178"/>
        </w:trPr>
        <w:tc>
          <w:tcPr>
            <w:tcW w:w="10207" w:type="dxa"/>
          </w:tcPr>
          <w:p w:rsidR="00CB0BB8" w:rsidRDefault="00CB0BB8">
            <w:pPr>
              <w:pStyle w:val="TableParagraph"/>
              <w:spacing w:before="3"/>
              <w:rPr>
                <w:rFonts w:ascii="Arial"/>
                <w:sz w:val="23"/>
              </w:rPr>
            </w:pPr>
          </w:p>
          <w:p w:rsidR="00CB0BB8" w:rsidRPr="009C0ED8" w:rsidRDefault="00CC251E">
            <w:pPr>
              <w:pStyle w:val="TableParagraph"/>
              <w:ind w:left="107" w:right="100"/>
              <w:rPr>
                <w:rFonts w:asciiTheme="minorHAnsi" w:hAnsiTheme="minorHAnsi" w:cstheme="minorHAnsi"/>
              </w:rPr>
            </w:pPr>
            <w:r w:rsidRPr="009C0ED8">
              <w:rPr>
                <w:rFonts w:asciiTheme="minorHAnsi" w:hAnsiTheme="minorHAnsi" w:cstheme="minorHAnsi"/>
              </w:rPr>
              <w:t>The overarching aims of this role</w:t>
            </w:r>
            <w:r w:rsidR="009C0ED8" w:rsidRPr="009C0ED8">
              <w:rPr>
                <w:rFonts w:asciiTheme="minorHAnsi" w:hAnsiTheme="minorHAnsi" w:cstheme="minorHAnsi"/>
              </w:rPr>
              <w:t>,</w:t>
            </w:r>
            <w:r w:rsidRPr="009C0ED8">
              <w:rPr>
                <w:rFonts w:asciiTheme="minorHAnsi" w:hAnsiTheme="minorHAnsi" w:cstheme="minorHAnsi"/>
              </w:rPr>
              <w:t xml:space="preserve"> are to undertake a comprehensive scoping review of cancer services within the Royal Devon University Healthcare NHS Foundation Trust and ascertain where specialist psychology input and advice is indicated and would be beneficial for those at each stage of the cancer pathways, and those who care for them.</w:t>
            </w:r>
          </w:p>
          <w:p w:rsidR="00CB0BB8" w:rsidRPr="009C0ED8" w:rsidRDefault="00CB0BB8">
            <w:pPr>
              <w:pStyle w:val="TableParagraph"/>
              <w:spacing w:before="3"/>
              <w:rPr>
                <w:rFonts w:asciiTheme="minorHAnsi" w:hAnsiTheme="minorHAnsi" w:cstheme="minorHAnsi"/>
                <w:sz w:val="23"/>
              </w:rPr>
            </w:pPr>
          </w:p>
          <w:p w:rsidR="00CB0BB8" w:rsidRPr="009C0ED8" w:rsidRDefault="00CC251E">
            <w:pPr>
              <w:pStyle w:val="TableParagraph"/>
              <w:ind w:left="107" w:right="359"/>
              <w:jc w:val="both"/>
              <w:rPr>
                <w:rFonts w:asciiTheme="minorHAnsi" w:hAnsiTheme="minorHAnsi" w:cstheme="minorHAnsi"/>
              </w:rPr>
            </w:pPr>
            <w:r w:rsidRPr="009C0ED8">
              <w:rPr>
                <w:rFonts w:asciiTheme="minorHAnsi" w:hAnsiTheme="minorHAnsi" w:cstheme="minorHAnsi"/>
              </w:rPr>
              <w:t>The post holder will develop and establish a specialist psychology service which will complement the current established counselling service available to patients</w:t>
            </w:r>
            <w:r w:rsidR="009C0ED8" w:rsidRPr="009C0ED8">
              <w:rPr>
                <w:rFonts w:asciiTheme="minorHAnsi" w:hAnsiTheme="minorHAnsi" w:cstheme="minorHAnsi"/>
              </w:rPr>
              <w:t xml:space="preserve">. </w:t>
            </w:r>
            <w:r w:rsidR="009C0ED8">
              <w:rPr>
                <w:rFonts w:asciiTheme="minorHAnsi" w:hAnsiTheme="minorHAnsi" w:cstheme="minorHAnsi"/>
              </w:rPr>
              <w:t>I</w:t>
            </w:r>
            <w:r w:rsidRPr="009C0ED8">
              <w:rPr>
                <w:rFonts w:asciiTheme="minorHAnsi" w:hAnsiTheme="minorHAnsi" w:cstheme="minorHAnsi"/>
              </w:rPr>
              <w:t>t is anticipated this service will support those in hospital as well as outpatients.</w:t>
            </w:r>
          </w:p>
          <w:p w:rsidR="009C0ED8" w:rsidRPr="009C0ED8" w:rsidRDefault="009C0ED8">
            <w:pPr>
              <w:pStyle w:val="TableParagraph"/>
              <w:ind w:left="107" w:right="359"/>
              <w:jc w:val="both"/>
              <w:rPr>
                <w:rFonts w:asciiTheme="minorHAnsi" w:hAnsiTheme="minorHAnsi" w:cstheme="minorHAnsi"/>
              </w:rPr>
            </w:pPr>
          </w:p>
          <w:p w:rsidR="009C0ED8" w:rsidRPr="009C0ED8" w:rsidRDefault="009C0ED8">
            <w:pPr>
              <w:pStyle w:val="TableParagraph"/>
              <w:ind w:left="107" w:right="359"/>
              <w:jc w:val="both"/>
              <w:rPr>
                <w:rFonts w:asciiTheme="minorHAnsi" w:hAnsiTheme="minorHAnsi" w:cstheme="minorHAnsi"/>
              </w:rPr>
            </w:pPr>
            <w:r w:rsidRPr="009C0ED8">
              <w:rPr>
                <w:rFonts w:asciiTheme="minorHAnsi" w:hAnsiTheme="minorHAnsi" w:cstheme="minorHAnsi"/>
              </w:rPr>
              <w:t xml:space="preserve">Review of national and local guidance of clinical psychology, benchmarked against the current level of provision across the cancer pathways </w:t>
            </w:r>
          </w:p>
          <w:p w:rsidR="009C0ED8" w:rsidRPr="009C0ED8" w:rsidRDefault="009C0ED8">
            <w:pPr>
              <w:pStyle w:val="TableParagraph"/>
              <w:ind w:left="107" w:right="359"/>
              <w:jc w:val="both"/>
              <w:rPr>
                <w:rFonts w:asciiTheme="minorHAnsi" w:hAnsiTheme="minorHAnsi" w:cstheme="minorHAnsi"/>
              </w:rPr>
            </w:pPr>
          </w:p>
          <w:p w:rsidR="009C0ED8" w:rsidRPr="009C0ED8" w:rsidRDefault="009C0ED8" w:rsidP="009C0ED8">
            <w:pPr>
              <w:rPr>
                <w:rFonts w:asciiTheme="minorHAnsi" w:hAnsiTheme="minorHAnsi" w:cstheme="minorHAnsi"/>
              </w:rPr>
            </w:pPr>
            <w:r w:rsidRPr="009C0ED8">
              <w:rPr>
                <w:rFonts w:asciiTheme="minorHAnsi" w:hAnsiTheme="minorHAnsi" w:cstheme="minorHAnsi"/>
              </w:rPr>
              <w:t>This additional post is providing an opportunity to support pati</w:t>
            </w:r>
            <w:bookmarkStart w:id="0" w:name="_GoBack"/>
            <w:bookmarkEnd w:id="0"/>
            <w:r w:rsidRPr="009C0ED8">
              <w:rPr>
                <w:rFonts w:asciiTheme="minorHAnsi" w:hAnsiTheme="minorHAnsi" w:cstheme="minorHAnsi"/>
              </w:rPr>
              <w:t xml:space="preserve">ents and staff across both sites, Eastern and Northern, it is anticipated the work will be allocated proportionally approx., two days per site.  The post will support the lead in scoping the need and developing a pathway for psychological support and offering people support at different points in their cancer journey. The aim of the additional post is to embed psychological provision within the cancer service. </w:t>
            </w:r>
          </w:p>
          <w:p w:rsidR="009C0ED8" w:rsidRPr="009C0ED8" w:rsidRDefault="009C0ED8">
            <w:pPr>
              <w:pStyle w:val="TableParagraph"/>
              <w:ind w:left="107" w:right="359"/>
              <w:jc w:val="both"/>
              <w:rPr>
                <w:rFonts w:asciiTheme="minorHAnsi" w:hAnsiTheme="minorHAnsi" w:cstheme="minorHAnsi"/>
              </w:rPr>
            </w:pPr>
          </w:p>
          <w:p w:rsidR="00CB0BB8" w:rsidRPr="009C0ED8" w:rsidRDefault="00CB0BB8">
            <w:pPr>
              <w:pStyle w:val="TableParagraph"/>
              <w:spacing w:before="5"/>
              <w:rPr>
                <w:rFonts w:asciiTheme="minorHAnsi" w:hAnsiTheme="minorHAnsi" w:cstheme="minorHAnsi"/>
                <w:sz w:val="23"/>
              </w:rPr>
            </w:pPr>
          </w:p>
          <w:p w:rsidR="00CB0BB8" w:rsidRDefault="00CC251E">
            <w:pPr>
              <w:pStyle w:val="TableParagraph"/>
              <w:ind w:left="107" w:right="248"/>
            </w:pPr>
            <w:r w:rsidRPr="009C0ED8">
              <w:rPr>
                <w:rFonts w:asciiTheme="minorHAnsi" w:hAnsiTheme="minorHAnsi" w:cstheme="minorHAnsi"/>
              </w:rPr>
              <w:t>The post has been supported and funded by Macmillan who will be key stakeholders with the development of this team.</w:t>
            </w:r>
          </w:p>
        </w:tc>
      </w:tr>
      <w:tr w:rsidR="00CB0BB8">
        <w:trPr>
          <w:trHeight w:val="251"/>
        </w:trPr>
        <w:tc>
          <w:tcPr>
            <w:tcW w:w="10207" w:type="dxa"/>
            <w:shd w:val="clear" w:color="auto" w:fill="001F5F"/>
          </w:tcPr>
          <w:p w:rsidR="00CB0BB8" w:rsidRDefault="00CC251E">
            <w:pPr>
              <w:pStyle w:val="TableParagraph"/>
              <w:spacing w:line="232" w:lineRule="exact"/>
              <w:ind w:left="107"/>
              <w:rPr>
                <w:rFonts w:ascii="Arial"/>
                <w:b/>
              </w:rPr>
            </w:pPr>
            <w:r>
              <w:rPr>
                <w:rFonts w:ascii="Arial"/>
                <w:b/>
                <w:color w:val="FFFFFF"/>
              </w:rPr>
              <w:t>PRINCIPAL DUTIES AND RESPONSIBILITIES</w:t>
            </w:r>
          </w:p>
        </w:tc>
      </w:tr>
      <w:tr w:rsidR="00CB0BB8">
        <w:trPr>
          <w:trHeight w:val="1554"/>
        </w:trPr>
        <w:tc>
          <w:tcPr>
            <w:tcW w:w="10207" w:type="dxa"/>
          </w:tcPr>
          <w:p w:rsidR="00CB0BB8" w:rsidRDefault="00CB0BB8">
            <w:pPr>
              <w:pStyle w:val="TableParagraph"/>
              <w:spacing w:before="3"/>
              <w:rPr>
                <w:rFonts w:ascii="Arial"/>
                <w:sz w:val="17"/>
              </w:rPr>
            </w:pPr>
          </w:p>
          <w:p w:rsidR="00CB0BB8" w:rsidRDefault="00CC251E">
            <w:pPr>
              <w:pStyle w:val="TableParagraph"/>
              <w:numPr>
                <w:ilvl w:val="0"/>
                <w:numId w:val="26"/>
              </w:numPr>
              <w:tabs>
                <w:tab w:val="left" w:pos="829"/>
              </w:tabs>
              <w:ind w:right="90"/>
              <w:jc w:val="both"/>
            </w:pPr>
            <w:r>
              <w:t xml:space="preserve">To be lead clinician for the development of and then the delivery of a comprehensive highly specialist psychology service to patients with diverse healthcare needs known to cancer services </w:t>
            </w:r>
            <w:r w:rsidR="009C0ED8">
              <w:t xml:space="preserve">of </w:t>
            </w:r>
            <w:r>
              <w:t>the Royal Devon University Healthcare NHS Foundation Trust, working within the HCPC Professional Code of Conduct and Professional Standards of Practice at all</w:t>
            </w:r>
            <w:r>
              <w:rPr>
                <w:spacing w:val="-9"/>
              </w:rPr>
              <w:t xml:space="preserve"> </w:t>
            </w:r>
            <w:r>
              <w:t>times.</w:t>
            </w:r>
          </w:p>
        </w:tc>
      </w:tr>
    </w:tbl>
    <w:p w:rsidR="00CB0BB8" w:rsidRDefault="00CB0BB8">
      <w:pPr>
        <w:jc w:val="both"/>
        <w:sectPr w:rsidR="00CB0BB8">
          <w:footerReference w:type="default" r:id="rId9"/>
          <w:type w:val="continuous"/>
          <w:pgSz w:w="11910" w:h="16840"/>
          <w:pgMar w:top="460" w:right="360" w:bottom="840" w:left="800" w:header="720" w:footer="652" w:gutter="0"/>
          <w:pgNumType w:start="1"/>
          <w:cols w:space="720"/>
        </w:sect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
        <w:gridCol w:w="5507"/>
        <w:gridCol w:w="4253"/>
        <w:gridCol w:w="223"/>
      </w:tblGrid>
      <w:tr w:rsidR="00CB0BB8">
        <w:trPr>
          <w:trHeight w:val="7334"/>
        </w:trPr>
        <w:tc>
          <w:tcPr>
            <w:tcW w:w="10206" w:type="dxa"/>
            <w:gridSpan w:val="4"/>
          </w:tcPr>
          <w:p w:rsidR="00CB0BB8" w:rsidRDefault="00CB0BB8">
            <w:pPr>
              <w:pStyle w:val="TableParagraph"/>
              <w:spacing w:before="3"/>
              <w:rPr>
                <w:rFonts w:ascii="Arial"/>
                <w:sz w:val="17"/>
              </w:rPr>
            </w:pPr>
          </w:p>
          <w:p w:rsidR="00CB0BB8" w:rsidRDefault="00CC251E">
            <w:pPr>
              <w:pStyle w:val="TableParagraph"/>
              <w:numPr>
                <w:ilvl w:val="0"/>
                <w:numId w:val="25"/>
              </w:numPr>
              <w:tabs>
                <w:tab w:val="left" w:pos="829"/>
              </w:tabs>
              <w:ind w:right="93"/>
              <w:jc w:val="both"/>
            </w:pPr>
            <w:r>
              <w:t>To</w:t>
            </w:r>
            <w:r>
              <w:rPr>
                <w:spacing w:val="-6"/>
              </w:rPr>
              <w:t xml:space="preserve"> </w:t>
            </w:r>
            <w:r>
              <w:t>establish</w:t>
            </w:r>
            <w:r>
              <w:rPr>
                <w:spacing w:val="-5"/>
              </w:rPr>
              <w:t xml:space="preserve"> </w:t>
            </w:r>
            <w:r>
              <w:t>and</w:t>
            </w:r>
            <w:r>
              <w:rPr>
                <w:spacing w:val="-7"/>
              </w:rPr>
              <w:t xml:space="preserve"> </w:t>
            </w:r>
            <w:r>
              <w:t>deliver</w:t>
            </w:r>
            <w:r>
              <w:rPr>
                <w:spacing w:val="-4"/>
              </w:rPr>
              <w:t xml:space="preserve"> </w:t>
            </w:r>
            <w:r>
              <w:t>individualised,</w:t>
            </w:r>
            <w:r>
              <w:rPr>
                <w:spacing w:val="-5"/>
              </w:rPr>
              <w:t xml:space="preserve"> </w:t>
            </w:r>
            <w:r>
              <w:t>person-centred</w:t>
            </w:r>
            <w:r>
              <w:rPr>
                <w:spacing w:val="-7"/>
              </w:rPr>
              <w:t xml:space="preserve"> </w:t>
            </w:r>
            <w:r>
              <w:t>1:1</w:t>
            </w:r>
            <w:r>
              <w:rPr>
                <w:spacing w:val="-6"/>
              </w:rPr>
              <w:t xml:space="preserve"> </w:t>
            </w:r>
            <w:r>
              <w:t>specialist</w:t>
            </w:r>
            <w:r>
              <w:rPr>
                <w:spacing w:val="-7"/>
              </w:rPr>
              <w:t xml:space="preserve"> </w:t>
            </w:r>
            <w:r>
              <w:t>level</w:t>
            </w:r>
            <w:r>
              <w:rPr>
                <w:spacing w:val="-7"/>
              </w:rPr>
              <w:t xml:space="preserve"> </w:t>
            </w:r>
            <w:r>
              <w:t>4</w:t>
            </w:r>
            <w:r>
              <w:rPr>
                <w:spacing w:val="-6"/>
              </w:rPr>
              <w:t xml:space="preserve"> </w:t>
            </w:r>
            <w:r>
              <w:t>psychology</w:t>
            </w:r>
            <w:r>
              <w:rPr>
                <w:spacing w:val="-4"/>
              </w:rPr>
              <w:t xml:space="preserve"> </w:t>
            </w:r>
            <w:r>
              <w:t>assessments</w:t>
            </w:r>
            <w:r>
              <w:rPr>
                <w:spacing w:val="-6"/>
              </w:rPr>
              <w:t xml:space="preserve"> </w:t>
            </w:r>
            <w:r>
              <w:t>and treatments as appropriate, in accordance with national guidelines</w:t>
            </w:r>
            <w:r>
              <w:rPr>
                <w:spacing w:val="-6"/>
              </w:rPr>
              <w:t xml:space="preserve"> </w:t>
            </w:r>
            <w:r>
              <w:t>and;</w:t>
            </w:r>
          </w:p>
          <w:p w:rsidR="00CB0BB8" w:rsidRDefault="00CB0BB8">
            <w:pPr>
              <w:pStyle w:val="TableParagraph"/>
              <w:spacing w:before="5"/>
              <w:rPr>
                <w:rFonts w:ascii="Arial"/>
                <w:sz w:val="17"/>
              </w:rPr>
            </w:pPr>
          </w:p>
          <w:p w:rsidR="00CB0BB8" w:rsidRDefault="00CC251E">
            <w:pPr>
              <w:pStyle w:val="TableParagraph"/>
              <w:numPr>
                <w:ilvl w:val="0"/>
                <w:numId w:val="25"/>
              </w:numPr>
              <w:tabs>
                <w:tab w:val="left" w:pos="828"/>
                <w:tab w:val="left" w:pos="829"/>
              </w:tabs>
              <w:ind w:hanging="361"/>
            </w:pPr>
            <w:r>
              <w:t>Develop the appropriate documentation and pathways for Level 1-4 psychology</w:t>
            </w:r>
            <w:r>
              <w:rPr>
                <w:spacing w:val="-14"/>
              </w:rPr>
              <w:t xml:space="preserve"> </w:t>
            </w:r>
            <w:r>
              <w:t>intervention.</w:t>
            </w:r>
          </w:p>
          <w:p w:rsidR="00CB0BB8" w:rsidRDefault="00CC251E">
            <w:pPr>
              <w:pStyle w:val="TableParagraph"/>
              <w:numPr>
                <w:ilvl w:val="0"/>
                <w:numId w:val="25"/>
              </w:numPr>
              <w:tabs>
                <w:tab w:val="left" w:pos="829"/>
              </w:tabs>
              <w:spacing w:before="199"/>
              <w:ind w:right="93"/>
              <w:jc w:val="both"/>
            </w:pPr>
            <w:r>
              <w:t>To scope the need for and if appropriate, establish relevant group sessions, ensuring that this would complement the existing groups</w:t>
            </w:r>
            <w:r>
              <w:rPr>
                <w:spacing w:val="-6"/>
              </w:rPr>
              <w:t xml:space="preserve"> </w:t>
            </w:r>
            <w:r>
              <w:t>available.</w:t>
            </w:r>
          </w:p>
          <w:p w:rsidR="00CB0BB8" w:rsidRDefault="00CB0BB8">
            <w:pPr>
              <w:pStyle w:val="TableParagraph"/>
              <w:spacing w:before="5"/>
              <w:rPr>
                <w:rFonts w:ascii="Arial"/>
                <w:sz w:val="17"/>
              </w:rPr>
            </w:pPr>
          </w:p>
          <w:p w:rsidR="00CB0BB8" w:rsidRDefault="00CC251E">
            <w:pPr>
              <w:pStyle w:val="TableParagraph"/>
              <w:numPr>
                <w:ilvl w:val="0"/>
                <w:numId w:val="25"/>
              </w:numPr>
              <w:tabs>
                <w:tab w:val="left" w:pos="829"/>
              </w:tabs>
              <w:ind w:right="89"/>
              <w:jc w:val="both"/>
            </w:pPr>
            <w:r>
              <w:t xml:space="preserve">To independently manage a highly specialist clinical caseload of patients using evidence-based patient centred principles to assess, plan, implement and evaluate interventions in an outpatient and occasionally, an inpatient setting. </w:t>
            </w:r>
            <w:r w:rsidRPr="00CC251E">
              <w:rPr>
                <w:b/>
              </w:rPr>
              <w:t>This could include reviewing patients in 1-1 clinics, group settings or when they attend for their oncology</w:t>
            </w:r>
            <w:r w:rsidRPr="00CC251E">
              <w:rPr>
                <w:b/>
                <w:spacing w:val="-2"/>
              </w:rPr>
              <w:t xml:space="preserve"> </w:t>
            </w:r>
            <w:r w:rsidRPr="00CC251E">
              <w:rPr>
                <w:b/>
              </w:rPr>
              <w:t>treatment</w:t>
            </w:r>
            <w:r w:rsidR="007F0E01">
              <w:rPr>
                <w:b/>
              </w:rPr>
              <w:t>, in person or via video</w:t>
            </w:r>
            <w:r w:rsidRPr="00CC251E">
              <w:rPr>
                <w:b/>
              </w:rPr>
              <w:t>.</w:t>
            </w:r>
          </w:p>
          <w:p w:rsidR="00CB0BB8" w:rsidRDefault="00CB0BB8">
            <w:pPr>
              <w:pStyle w:val="TableParagraph"/>
              <w:spacing w:before="5"/>
              <w:rPr>
                <w:rFonts w:ascii="Arial"/>
                <w:sz w:val="17"/>
              </w:rPr>
            </w:pPr>
          </w:p>
          <w:p w:rsidR="00CB0BB8" w:rsidRDefault="00CC251E">
            <w:pPr>
              <w:pStyle w:val="TableParagraph"/>
              <w:numPr>
                <w:ilvl w:val="0"/>
                <w:numId w:val="25"/>
              </w:numPr>
              <w:tabs>
                <w:tab w:val="left" w:pos="829"/>
              </w:tabs>
              <w:ind w:right="93"/>
              <w:jc w:val="both"/>
            </w:pPr>
            <w:r>
              <w:t>To work autonomously to provide expert advice and therapeutic support to patients, carers and other health care professionals within cancer services.</w:t>
            </w:r>
          </w:p>
          <w:p w:rsidR="00CB0BB8" w:rsidRDefault="00CB0BB8">
            <w:pPr>
              <w:pStyle w:val="TableParagraph"/>
              <w:spacing w:before="5"/>
              <w:rPr>
                <w:rFonts w:ascii="Arial"/>
                <w:sz w:val="17"/>
              </w:rPr>
            </w:pPr>
          </w:p>
          <w:p w:rsidR="00CB0BB8" w:rsidRDefault="00CC251E">
            <w:pPr>
              <w:pStyle w:val="TableParagraph"/>
              <w:numPr>
                <w:ilvl w:val="0"/>
                <w:numId w:val="25"/>
              </w:numPr>
              <w:tabs>
                <w:tab w:val="left" w:pos="829"/>
              </w:tabs>
              <w:ind w:right="95"/>
              <w:jc w:val="both"/>
            </w:pPr>
            <w:r>
              <w:t>To offer clinical expert advice to the wider cancer MDT, both internally and externally, on the role and benefits of specialist psychological support and rehabilitation within cancer</w:t>
            </w:r>
            <w:r>
              <w:rPr>
                <w:spacing w:val="-14"/>
              </w:rPr>
              <w:t xml:space="preserve"> </w:t>
            </w:r>
            <w:r>
              <w:t>care.</w:t>
            </w:r>
          </w:p>
          <w:p w:rsidR="00CB0BB8" w:rsidRDefault="00CB0BB8">
            <w:pPr>
              <w:pStyle w:val="TableParagraph"/>
              <w:spacing w:before="5"/>
              <w:rPr>
                <w:rFonts w:ascii="Arial"/>
                <w:sz w:val="17"/>
              </w:rPr>
            </w:pPr>
          </w:p>
          <w:p w:rsidR="00CB0BB8" w:rsidRDefault="00CC251E">
            <w:pPr>
              <w:pStyle w:val="TableParagraph"/>
              <w:numPr>
                <w:ilvl w:val="0"/>
                <w:numId w:val="25"/>
              </w:numPr>
              <w:tabs>
                <w:tab w:val="left" w:pos="829"/>
              </w:tabs>
              <w:ind w:right="91"/>
              <w:jc w:val="both"/>
            </w:pPr>
            <w:r>
              <w:t>To be the principle Clinical psychologist for cancer services and provide expertise as appropriate, including contributing to multi-disciplinary team meetings, case conferences, case audits, ward rounds and to clinical governance as</w:t>
            </w:r>
            <w:r>
              <w:rPr>
                <w:spacing w:val="-3"/>
              </w:rPr>
              <w:t xml:space="preserve"> </w:t>
            </w:r>
            <w:r>
              <w:t>appropriate.</w:t>
            </w:r>
          </w:p>
          <w:p w:rsidR="00CB0BB8" w:rsidRDefault="00CB0BB8">
            <w:pPr>
              <w:pStyle w:val="TableParagraph"/>
              <w:spacing w:before="4"/>
              <w:rPr>
                <w:rFonts w:ascii="Arial"/>
                <w:sz w:val="17"/>
              </w:rPr>
            </w:pPr>
          </w:p>
          <w:p w:rsidR="00CB0BB8" w:rsidRDefault="00CC251E">
            <w:pPr>
              <w:pStyle w:val="TableParagraph"/>
              <w:numPr>
                <w:ilvl w:val="0"/>
                <w:numId w:val="25"/>
              </w:numPr>
              <w:tabs>
                <w:tab w:val="left" w:pos="829"/>
              </w:tabs>
              <w:spacing w:before="1"/>
              <w:ind w:right="92"/>
              <w:jc w:val="both"/>
            </w:pPr>
            <w:r>
              <w:t>To</w:t>
            </w:r>
            <w:r>
              <w:rPr>
                <w:spacing w:val="-5"/>
              </w:rPr>
              <w:t xml:space="preserve"> </w:t>
            </w:r>
            <w:r>
              <w:t>be</w:t>
            </w:r>
            <w:r>
              <w:rPr>
                <w:spacing w:val="-5"/>
              </w:rPr>
              <w:t xml:space="preserve"> </w:t>
            </w:r>
            <w:r>
              <w:t>responsible</w:t>
            </w:r>
            <w:r>
              <w:rPr>
                <w:spacing w:val="-9"/>
              </w:rPr>
              <w:t xml:space="preserve"> </w:t>
            </w:r>
            <w:r>
              <w:t>for</w:t>
            </w:r>
            <w:r>
              <w:rPr>
                <w:spacing w:val="-8"/>
              </w:rPr>
              <w:t xml:space="preserve"> </w:t>
            </w:r>
            <w:r>
              <w:t>the</w:t>
            </w:r>
            <w:r>
              <w:rPr>
                <w:spacing w:val="-6"/>
              </w:rPr>
              <w:t xml:space="preserve"> </w:t>
            </w:r>
            <w:r>
              <w:t>development,</w:t>
            </w:r>
            <w:r>
              <w:rPr>
                <w:spacing w:val="-6"/>
              </w:rPr>
              <w:t xml:space="preserve"> </w:t>
            </w:r>
            <w:r>
              <w:t>provision,</w:t>
            </w:r>
            <w:r>
              <w:rPr>
                <w:spacing w:val="-8"/>
              </w:rPr>
              <w:t xml:space="preserve"> </w:t>
            </w:r>
            <w:r>
              <w:t>evaluation</w:t>
            </w:r>
            <w:r>
              <w:rPr>
                <w:spacing w:val="-7"/>
              </w:rPr>
              <w:t xml:space="preserve"> </w:t>
            </w:r>
            <w:r>
              <w:t>and</w:t>
            </w:r>
            <w:r>
              <w:rPr>
                <w:spacing w:val="-6"/>
              </w:rPr>
              <w:t xml:space="preserve"> </w:t>
            </w:r>
            <w:r>
              <w:t>continuous</w:t>
            </w:r>
            <w:r>
              <w:rPr>
                <w:spacing w:val="-7"/>
              </w:rPr>
              <w:t xml:space="preserve"> </w:t>
            </w:r>
            <w:r>
              <w:t>development</w:t>
            </w:r>
            <w:r>
              <w:rPr>
                <w:spacing w:val="-8"/>
              </w:rPr>
              <w:t xml:space="preserve"> </w:t>
            </w:r>
            <w:r>
              <w:t>of</w:t>
            </w:r>
            <w:r>
              <w:rPr>
                <w:spacing w:val="-6"/>
              </w:rPr>
              <w:t xml:space="preserve"> </w:t>
            </w:r>
            <w:r>
              <w:t>a</w:t>
            </w:r>
            <w:r>
              <w:rPr>
                <w:spacing w:val="-7"/>
              </w:rPr>
              <w:t xml:space="preserve"> </w:t>
            </w:r>
            <w:r>
              <w:t>clinically effective highly specialist psychology service for patients known to cancer services at NDDH, to complement the already established counselling service</w:t>
            </w:r>
            <w:r>
              <w:rPr>
                <w:spacing w:val="-6"/>
              </w:rPr>
              <w:t xml:space="preserve"> </w:t>
            </w:r>
            <w:r>
              <w:t>available.</w:t>
            </w:r>
          </w:p>
        </w:tc>
      </w:tr>
      <w:tr w:rsidR="00CB0BB8">
        <w:trPr>
          <w:trHeight w:val="251"/>
        </w:trPr>
        <w:tc>
          <w:tcPr>
            <w:tcW w:w="10206" w:type="dxa"/>
            <w:gridSpan w:val="4"/>
            <w:shd w:val="clear" w:color="auto" w:fill="001F5F"/>
          </w:tcPr>
          <w:p w:rsidR="00CB0BB8" w:rsidRDefault="00CC251E">
            <w:pPr>
              <w:pStyle w:val="TableParagraph"/>
              <w:spacing w:line="232" w:lineRule="exact"/>
              <w:ind w:left="107"/>
              <w:rPr>
                <w:rFonts w:ascii="Arial"/>
                <w:b/>
              </w:rPr>
            </w:pPr>
            <w:r>
              <w:rPr>
                <w:rFonts w:ascii="Arial"/>
                <w:b/>
                <w:color w:val="FFFFFF"/>
              </w:rPr>
              <w:t>KEY WORKING RELATIONSHIPS</w:t>
            </w:r>
          </w:p>
        </w:tc>
      </w:tr>
      <w:tr w:rsidR="00CB0BB8">
        <w:trPr>
          <w:trHeight w:val="2241"/>
        </w:trPr>
        <w:tc>
          <w:tcPr>
            <w:tcW w:w="10206" w:type="dxa"/>
            <w:gridSpan w:val="4"/>
            <w:tcBorders>
              <w:bottom w:val="nil"/>
            </w:tcBorders>
          </w:tcPr>
          <w:p w:rsidR="00CB0BB8" w:rsidRDefault="00CC251E">
            <w:pPr>
              <w:pStyle w:val="TableParagraph"/>
              <w:spacing w:before="119"/>
              <w:ind w:left="107" w:right="129"/>
            </w:pPr>
            <w:r>
              <w:t>The post holder is required to work closely with staff of all levels throughout the Trust, the wider Healthcare community, external organisations and the public. This will include verbal, written and electronic media. They will also act as an expert for staff within local and regional multidisciplinary teams relevant to cancer services, in order to develop and implement high quality, integrated patient care and establish effective communication amongst all staff involved in the care of those known to cancer services at the northern services of Royal Devon trust, thus creating conditions conductive to excellent patient</w:t>
            </w:r>
            <w:r>
              <w:rPr>
                <w:spacing w:val="-10"/>
              </w:rPr>
              <w:t xml:space="preserve"> </w:t>
            </w:r>
            <w:r>
              <w:t>care.</w:t>
            </w:r>
          </w:p>
          <w:p w:rsidR="00CB0BB8" w:rsidRDefault="00CC251E">
            <w:pPr>
              <w:pStyle w:val="TableParagraph"/>
              <w:spacing w:before="122"/>
              <w:ind w:left="107"/>
            </w:pPr>
            <w:r>
              <w:t>To work collaboratively with all including:</w:t>
            </w:r>
          </w:p>
        </w:tc>
      </w:tr>
      <w:tr w:rsidR="00CB0BB8">
        <w:trPr>
          <w:trHeight w:val="251"/>
        </w:trPr>
        <w:tc>
          <w:tcPr>
            <w:tcW w:w="223" w:type="dxa"/>
            <w:vMerge w:val="restart"/>
            <w:tcBorders>
              <w:top w:val="nil"/>
              <w:right w:val="single" w:sz="6" w:space="0" w:color="000000"/>
            </w:tcBorders>
          </w:tcPr>
          <w:p w:rsidR="00CB0BB8" w:rsidRDefault="00CB0BB8">
            <w:pPr>
              <w:pStyle w:val="TableParagraph"/>
              <w:rPr>
                <w:rFonts w:ascii="Times New Roman"/>
              </w:rPr>
            </w:pPr>
          </w:p>
        </w:tc>
        <w:tc>
          <w:tcPr>
            <w:tcW w:w="5507" w:type="dxa"/>
            <w:tcBorders>
              <w:top w:val="single" w:sz="6" w:space="0" w:color="000000"/>
              <w:left w:val="single" w:sz="6" w:space="0" w:color="000000"/>
              <w:bottom w:val="single" w:sz="6" w:space="0" w:color="000000"/>
              <w:right w:val="single" w:sz="6" w:space="0" w:color="000000"/>
            </w:tcBorders>
            <w:shd w:val="clear" w:color="auto" w:fill="00AF50"/>
          </w:tcPr>
          <w:p w:rsidR="00CB0BB8" w:rsidRDefault="00CC251E">
            <w:pPr>
              <w:pStyle w:val="TableParagraph"/>
              <w:spacing w:line="231" w:lineRule="exact"/>
              <w:ind w:left="4"/>
              <w:rPr>
                <w:rFonts w:ascii="Arial"/>
                <w:b/>
              </w:rPr>
            </w:pPr>
            <w:r>
              <w:rPr>
                <w:rFonts w:ascii="Arial"/>
                <w:b/>
                <w:color w:val="FFFFFF"/>
              </w:rPr>
              <w:t>Internal to the Trust</w:t>
            </w:r>
          </w:p>
        </w:tc>
        <w:tc>
          <w:tcPr>
            <w:tcW w:w="4253" w:type="dxa"/>
            <w:tcBorders>
              <w:top w:val="single" w:sz="6" w:space="0" w:color="000000"/>
              <w:left w:val="single" w:sz="6" w:space="0" w:color="000000"/>
              <w:bottom w:val="single" w:sz="6" w:space="0" w:color="000000"/>
              <w:right w:val="single" w:sz="6" w:space="0" w:color="000000"/>
            </w:tcBorders>
            <w:shd w:val="clear" w:color="auto" w:fill="00AF50"/>
          </w:tcPr>
          <w:p w:rsidR="00CB0BB8" w:rsidRDefault="00CC251E">
            <w:pPr>
              <w:pStyle w:val="TableParagraph"/>
              <w:spacing w:line="231" w:lineRule="exact"/>
              <w:ind w:left="-3"/>
              <w:rPr>
                <w:rFonts w:ascii="Arial"/>
                <w:b/>
              </w:rPr>
            </w:pPr>
            <w:r>
              <w:rPr>
                <w:rFonts w:ascii="Arial"/>
                <w:b/>
                <w:color w:val="FFFFFF"/>
              </w:rPr>
              <w:t>External to the Trust</w:t>
            </w:r>
          </w:p>
        </w:tc>
        <w:tc>
          <w:tcPr>
            <w:tcW w:w="223" w:type="dxa"/>
            <w:vMerge w:val="restart"/>
            <w:tcBorders>
              <w:top w:val="nil"/>
              <w:left w:val="single" w:sz="6" w:space="0" w:color="000000"/>
            </w:tcBorders>
          </w:tcPr>
          <w:p w:rsidR="00CB0BB8" w:rsidRDefault="00CB0BB8">
            <w:pPr>
              <w:pStyle w:val="TableParagraph"/>
              <w:rPr>
                <w:rFonts w:ascii="Times New Roman"/>
              </w:rPr>
            </w:pPr>
          </w:p>
        </w:tc>
      </w:tr>
      <w:tr w:rsidR="00CB0BB8">
        <w:trPr>
          <w:trHeight w:val="4440"/>
        </w:trPr>
        <w:tc>
          <w:tcPr>
            <w:tcW w:w="223" w:type="dxa"/>
            <w:vMerge/>
            <w:tcBorders>
              <w:top w:val="nil"/>
              <w:right w:val="single" w:sz="6" w:space="0" w:color="000000"/>
            </w:tcBorders>
          </w:tcPr>
          <w:p w:rsidR="00CB0BB8" w:rsidRDefault="00CB0BB8">
            <w:pPr>
              <w:rPr>
                <w:sz w:val="2"/>
                <w:szCs w:val="2"/>
              </w:rPr>
            </w:pPr>
          </w:p>
        </w:tc>
        <w:tc>
          <w:tcPr>
            <w:tcW w:w="5507" w:type="dxa"/>
            <w:tcBorders>
              <w:top w:val="single" w:sz="6" w:space="0" w:color="000000"/>
              <w:left w:val="single" w:sz="6" w:space="0" w:color="000000"/>
              <w:right w:val="single" w:sz="6" w:space="0" w:color="000000"/>
            </w:tcBorders>
          </w:tcPr>
          <w:p w:rsidR="00CB0BB8" w:rsidRDefault="00CC251E">
            <w:pPr>
              <w:pStyle w:val="TableParagraph"/>
              <w:numPr>
                <w:ilvl w:val="0"/>
                <w:numId w:val="24"/>
              </w:numPr>
              <w:tabs>
                <w:tab w:val="left" w:pos="725"/>
                <w:tab w:val="left" w:pos="726"/>
              </w:tabs>
              <w:ind w:right="-15"/>
            </w:pPr>
            <w:r>
              <w:t>Allied Health Professionals (AHPs) working within Cancer</w:t>
            </w:r>
            <w:r>
              <w:rPr>
                <w:spacing w:val="-1"/>
              </w:rPr>
              <w:t xml:space="preserve"> </w:t>
            </w:r>
            <w:r>
              <w:t>services.</w:t>
            </w:r>
          </w:p>
          <w:p w:rsidR="00CB0BB8" w:rsidRDefault="00CC251E">
            <w:pPr>
              <w:pStyle w:val="TableParagraph"/>
              <w:numPr>
                <w:ilvl w:val="0"/>
                <w:numId w:val="24"/>
              </w:numPr>
              <w:tabs>
                <w:tab w:val="left" w:pos="725"/>
                <w:tab w:val="left" w:pos="726"/>
              </w:tabs>
              <w:ind w:right="-15"/>
            </w:pPr>
            <w:r>
              <w:t>Macmillan Cancer Care Support workers (part of the new Macmillan AHP</w:t>
            </w:r>
            <w:r>
              <w:rPr>
                <w:spacing w:val="-7"/>
              </w:rPr>
              <w:t xml:space="preserve"> </w:t>
            </w:r>
            <w:r>
              <w:t>team)</w:t>
            </w:r>
          </w:p>
          <w:p w:rsidR="00CB0BB8" w:rsidRDefault="00CC251E">
            <w:pPr>
              <w:pStyle w:val="TableParagraph"/>
              <w:numPr>
                <w:ilvl w:val="0"/>
                <w:numId w:val="24"/>
              </w:numPr>
              <w:tabs>
                <w:tab w:val="left" w:pos="725"/>
                <w:tab w:val="left" w:pos="726"/>
              </w:tabs>
              <w:spacing w:before="1"/>
              <w:ind w:right="-15"/>
            </w:pPr>
            <w:r>
              <w:t>Members of the Cancer Care Counselling Service based in the Fern Centre at</w:t>
            </w:r>
            <w:r>
              <w:rPr>
                <w:spacing w:val="-3"/>
              </w:rPr>
              <w:t xml:space="preserve"> </w:t>
            </w:r>
            <w:r>
              <w:t>NDDH</w:t>
            </w:r>
          </w:p>
          <w:p w:rsidR="00CB0BB8" w:rsidRDefault="00CC251E">
            <w:pPr>
              <w:pStyle w:val="TableParagraph"/>
              <w:numPr>
                <w:ilvl w:val="0"/>
                <w:numId w:val="24"/>
              </w:numPr>
              <w:tabs>
                <w:tab w:val="left" w:pos="725"/>
                <w:tab w:val="left" w:pos="726"/>
              </w:tabs>
              <w:spacing w:line="279" w:lineRule="exact"/>
              <w:ind w:hanging="361"/>
            </w:pPr>
            <w:r>
              <w:t>Members of the senior Cancer Services</w:t>
            </w:r>
            <w:r>
              <w:rPr>
                <w:spacing w:val="-9"/>
              </w:rPr>
              <w:t xml:space="preserve"> </w:t>
            </w:r>
            <w:r>
              <w:t>team</w:t>
            </w:r>
          </w:p>
          <w:p w:rsidR="00CB0BB8" w:rsidRDefault="00CC251E">
            <w:pPr>
              <w:pStyle w:val="TableParagraph"/>
              <w:numPr>
                <w:ilvl w:val="0"/>
                <w:numId w:val="24"/>
              </w:numPr>
              <w:tabs>
                <w:tab w:val="left" w:pos="725"/>
                <w:tab w:val="left" w:pos="726"/>
              </w:tabs>
              <w:spacing w:before="1"/>
              <w:ind w:right="-15"/>
            </w:pPr>
            <w:r>
              <w:t>Clinical Nurse Specialist teams and ACP/Nurse consultants</w:t>
            </w:r>
          </w:p>
          <w:p w:rsidR="00CB0BB8" w:rsidRDefault="00CC251E">
            <w:pPr>
              <w:pStyle w:val="TableParagraph"/>
              <w:numPr>
                <w:ilvl w:val="0"/>
                <w:numId w:val="24"/>
              </w:numPr>
              <w:tabs>
                <w:tab w:val="left" w:pos="725"/>
                <w:tab w:val="left" w:pos="726"/>
              </w:tabs>
              <w:ind w:hanging="361"/>
            </w:pPr>
            <w:r>
              <w:t>Consultants and medical</w:t>
            </w:r>
            <w:r>
              <w:rPr>
                <w:spacing w:val="-4"/>
              </w:rPr>
              <w:t xml:space="preserve"> </w:t>
            </w:r>
            <w:r>
              <w:t>teams</w:t>
            </w:r>
          </w:p>
          <w:p w:rsidR="00CB0BB8" w:rsidRDefault="00CC251E">
            <w:pPr>
              <w:pStyle w:val="TableParagraph"/>
              <w:numPr>
                <w:ilvl w:val="0"/>
                <w:numId w:val="24"/>
              </w:numPr>
              <w:tabs>
                <w:tab w:val="left" w:pos="725"/>
                <w:tab w:val="left" w:pos="726"/>
              </w:tabs>
              <w:spacing w:before="1" w:line="279" w:lineRule="exact"/>
              <w:ind w:hanging="361"/>
            </w:pPr>
            <w:proofErr w:type="spellStart"/>
            <w:r>
              <w:t>Seamoor</w:t>
            </w:r>
            <w:proofErr w:type="spellEnd"/>
            <w:r>
              <w:t xml:space="preserve"> unit</w:t>
            </w:r>
            <w:r>
              <w:rPr>
                <w:spacing w:val="-4"/>
              </w:rPr>
              <w:t xml:space="preserve"> </w:t>
            </w:r>
            <w:r>
              <w:t>staff</w:t>
            </w:r>
          </w:p>
          <w:p w:rsidR="00CB0BB8" w:rsidRDefault="00CC251E">
            <w:pPr>
              <w:pStyle w:val="TableParagraph"/>
              <w:numPr>
                <w:ilvl w:val="0"/>
                <w:numId w:val="24"/>
              </w:numPr>
              <w:tabs>
                <w:tab w:val="left" w:pos="725"/>
                <w:tab w:val="left" w:pos="726"/>
              </w:tabs>
              <w:spacing w:line="279" w:lineRule="exact"/>
              <w:ind w:right="-15" w:hanging="361"/>
            </w:pPr>
            <w:r>
              <w:t>AHPs</w:t>
            </w:r>
            <w:r>
              <w:rPr>
                <w:spacing w:val="-6"/>
              </w:rPr>
              <w:t xml:space="preserve"> </w:t>
            </w:r>
            <w:r>
              <w:t>working</w:t>
            </w:r>
            <w:r>
              <w:rPr>
                <w:spacing w:val="-3"/>
              </w:rPr>
              <w:t xml:space="preserve"> </w:t>
            </w:r>
            <w:r>
              <w:t>within</w:t>
            </w:r>
            <w:r>
              <w:rPr>
                <w:spacing w:val="-7"/>
              </w:rPr>
              <w:t xml:space="preserve"> </w:t>
            </w:r>
            <w:r>
              <w:t>the</w:t>
            </w:r>
            <w:r>
              <w:rPr>
                <w:spacing w:val="-5"/>
              </w:rPr>
              <w:t xml:space="preserve"> </w:t>
            </w:r>
            <w:r>
              <w:t>trust</w:t>
            </w:r>
            <w:r>
              <w:rPr>
                <w:spacing w:val="-2"/>
              </w:rPr>
              <w:t xml:space="preserve"> </w:t>
            </w:r>
            <w:r>
              <w:t>in</w:t>
            </w:r>
            <w:r>
              <w:rPr>
                <w:spacing w:val="-7"/>
              </w:rPr>
              <w:t xml:space="preserve"> </w:t>
            </w:r>
            <w:r>
              <w:t>other</w:t>
            </w:r>
            <w:r>
              <w:rPr>
                <w:spacing w:val="-5"/>
              </w:rPr>
              <w:t xml:space="preserve"> </w:t>
            </w:r>
            <w:r>
              <w:t>specialty</w:t>
            </w:r>
            <w:r>
              <w:rPr>
                <w:spacing w:val="-3"/>
              </w:rPr>
              <w:t xml:space="preserve"> </w:t>
            </w:r>
            <w:r>
              <w:t>areas</w:t>
            </w:r>
          </w:p>
          <w:p w:rsidR="00CB0BB8" w:rsidRDefault="00CC251E">
            <w:pPr>
              <w:pStyle w:val="TableParagraph"/>
              <w:numPr>
                <w:ilvl w:val="0"/>
                <w:numId w:val="24"/>
              </w:numPr>
              <w:tabs>
                <w:tab w:val="left" w:pos="725"/>
                <w:tab w:val="left" w:pos="726"/>
              </w:tabs>
              <w:spacing w:before="1"/>
              <w:ind w:hanging="361"/>
            </w:pPr>
            <w:r>
              <w:t>Ward</w:t>
            </w:r>
            <w:r>
              <w:rPr>
                <w:spacing w:val="-1"/>
              </w:rPr>
              <w:t xml:space="preserve"> </w:t>
            </w:r>
            <w:r>
              <w:t>teams</w:t>
            </w:r>
          </w:p>
          <w:p w:rsidR="00CB0BB8" w:rsidRDefault="00CC251E">
            <w:pPr>
              <w:pStyle w:val="TableParagraph"/>
              <w:numPr>
                <w:ilvl w:val="0"/>
                <w:numId w:val="24"/>
              </w:numPr>
              <w:tabs>
                <w:tab w:val="left" w:pos="725"/>
                <w:tab w:val="left" w:pos="726"/>
              </w:tabs>
              <w:ind w:hanging="361"/>
            </w:pPr>
            <w:r>
              <w:t>Administrative</w:t>
            </w:r>
            <w:r>
              <w:rPr>
                <w:spacing w:val="-3"/>
              </w:rPr>
              <w:t xml:space="preserve"> </w:t>
            </w:r>
            <w:r>
              <w:t>staff</w:t>
            </w:r>
          </w:p>
          <w:p w:rsidR="00CB0BB8" w:rsidRDefault="00CC251E">
            <w:pPr>
              <w:pStyle w:val="TableParagraph"/>
              <w:numPr>
                <w:ilvl w:val="0"/>
                <w:numId w:val="24"/>
              </w:numPr>
              <w:tabs>
                <w:tab w:val="left" w:pos="725"/>
                <w:tab w:val="left" w:pos="726"/>
              </w:tabs>
              <w:spacing w:before="1"/>
              <w:ind w:hanging="361"/>
            </w:pPr>
            <w:r>
              <w:t>Living with and beyond cancer</w:t>
            </w:r>
            <w:r>
              <w:rPr>
                <w:spacing w:val="-5"/>
              </w:rPr>
              <w:t xml:space="preserve"> </w:t>
            </w:r>
            <w:r>
              <w:t>team</w:t>
            </w:r>
          </w:p>
          <w:p w:rsidR="00CB0BB8" w:rsidRDefault="00CC251E">
            <w:pPr>
              <w:pStyle w:val="TableParagraph"/>
              <w:numPr>
                <w:ilvl w:val="0"/>
                <w:numId w:val="24"/>
              </w:numPr>
              <w:tabs>
                <w:tab w:val="left" w:pos="725"/>
                <w:tab w:val="left" w:pos="726"/>
              </w:tabs>
              <w:spacing w:line="261" w:lineRule="exact"/>
              <w:ind w:hanging="361"/>
            </w:pPr>
            <w:r>
              <w:t>Royal Devon staff at all</w:t>
            </w:r>
            <w:r>
              <w:rPr>
                <w:spacing w:val="-6"/>
              </w:rPr>
              <w:t xml:space="preserve"> </w:t>
            </w:r>
            <w:r>
              <w:t>levels</w:t>
            </w:r>
          </w:p>
        </w:tc>
        <w:tc>
          <w:tcPr>
            <w:tcW w:w="4253" w:type="dxa"/>
            <w:tcBorders>
              <w:top w:val="single" w:sz="6" w:space="0" w:color="000000"/>
              <w:left w:val="single" w:sz="6" w:space="0" w:color="000000"/>
              <w:right w:val="single" w:sz="6" w:space="0" w:color="000000"/>
            </w:tcBorders>
          </w:tcPr>
          <w:p w:rsidR="00CB0BB8" w:rsidRDefault="00CC251E">
            <w:pPr>
              <w:pStyle w:val="TableParagraph"/>
              <w:numPr>
                <w:ilvl w:val="0"/>
                <w:numId w:val="23"/>
              </w:numPr>
              <w:tabs>
                <w:tab w:val="left" w:pos="718"/>
              </w:tabs>
              <w:spacing w:line="280" w:lineRule="exact"/>
              <w:ind w:hanging="361"/>
              <w:jc w:val="both"/>
            </w:pPr>
            <w:r>
              <w:t>Patients, relatives and</w:t>
            </w:r>
            <w:r>
              <w:rPr>
                <w:spacing w:val="-6"/>
              </w:rPr>
              <w:t xml:space="preserve"> </w:t>
            </w:r>
            <w:r>
              <w:t>carers</w:t>
            </w:r>
          </w:p>
          <w:p w:rsidR="00CB0BB8" w:rsidRDefault="00CC251E">
            <w:pPr>
              <w:pStyle w:val="TableParagraph"/>
              <w:numPr>
                <w:ilvl w:val="0"/>
                <w:numId w:val="23"/>
              </w:numPr>
              <w:tabs>
                <w:tab w:val="left" w:pos="718"/>
              </w:tabs>
              <w:ind w:right="-15"/>
              <w:jc w:val="both"/>
            </w:pPr>
            <w:r>
              <w:t>Allied Health Professionals and others who work in Cancer Service teams based in other centres, especially tertiary</w:t>
            </w:r>
            <w:r>
              <w:rPr>
                <w:spacing w:val="-1"/>
              </w:rPr>
              <w:t xml:space="preserve"> </w:t>
            </w:r>
            <w:r>
              <w:t>centres.</w:t>
            </w:r>
          </w:p>
          <w:p w:rsidR="00CB0BB8" w:rsidRDefault="00CC251E">
            <w:pPr>
              <w:pStyle w:val="TableParagraph"/>
              <w:numPr>
                <w:ilvl w:val="0"/>
                <w:numId w:val="23"/>
              </w:numPr>
              <w:tabs>
                <w:tab w:val="left" w:pos="718"/>
              </w:tabs>
              <w:spacing w:before="2" w:line="279" w:lineRule="exact"/>
              <w:ind w:hanging="361"/>
              <w:jc w:val="both"/>
            </w:pPr>
            <w:r>
              <w:t>Primary care</w:t>
            </w:r>
            <w:r>
              <w:rPr>
                <w:spacing w:val="-3"/>
              </w:rPr>
              <w:t xml:space="preserve"> </w:t>
            </w:r>
            <w:r>
              <w:t>colleagues</w:t>
            </w:r>
          </w:p>
          <w:p w:rsidR="00CB0BB8" w:rsidRDefault="00CC251E">
            <w:pPr>
              <w:pStyle w:val="TableParagraph"/>
              <w:numPr>
                <w:ilvl w:val="0"/>
                <w:numId w:val="23"/>
              </w:numPr>
              <w:tabs>
                <w:tab w:val="left" w:pos="718"/>
              </w:tabs>
              <w:spacing w:line="279" w:lineRule="exact"/>
              <w:ind w:hanging="361"/>
              <w:jc w:val="both"/>
            </w:pPr>
            <w:r>
              <w:t>Community</w:t>
            </w:r>
            <w:r>
              <w:rPr>
                <w:spacing w:val="-1"/>
              </w:rPr>
              <w:t xml:space="preserve"> </w:t>
            </w:r>
            <w:r>
              <w:t>teams</w:t>
            </w:r>
          </w:p>
          <w:p w:rsidR="00CB0BB8" w:rsidRDefault="00CC251E">
            <w:pPr>
              <w:pStyle w:val="TableParagraph"/>
              <w:numPr>
                <w:ilvl w:val="0"/>
                <w:numId w:val="23"/>
              </w:numPr>
              <w:tabs>
                <w:tab w:val="left" w:pos="717"/>
                <w:tab w:val="left" w:pos="718"/>
              </w:tabs>
              <w:spacing w:before="1"/>
              <w:ind w:hanging="361"/>
            </w:pPr>
            <w:r>
              <w:t>Hospice</w:t>
            </w:r>
            <w:r>
              <w:rPr>
                <w:spacing w:val="-3"/>
              </w:rPr>
              <w:t xml:space="preserve"> </w:t>
            </w:r>
            <w:r>
              <w:t>teams</w:t>
            </w:r>
          </w:p>
          <w:p w:rsidR="00CB0BB8" w:rsidRDefault="00CC251E">
            <w:pPr>
              <w:pStyle w:val="TableParagraph"/>
              <w:numPr>
                <w:ilvl w:val="0"/>
                <w:numId w:val="23"/>
              </w:numPr>
              <w:tabs>
                <w:tab w:val="left" w:pos="717"/>
                <w:tab w:val="left" w:pos="718"/>
              </w:tabs>
              <w:ind w:hanging="361"/>
            </w:pPr>
            <w:r>
              <w:t>Macmillan team</w:t>
            </w:r>
            <w:r>
              <w:rPr>
                <w:spacing w:val="-5"/>
              </w:rPr>
              <w:t xml:space="preserve"> </w:t>
            </w:r>
            <w:r>
              <w:t>members</w:t>
            </w:r>
          </w:p>
          <w:p w:rsidR="00CB0BB8" w:rsidRDefault="00CC251E">
            <w:pPr>
              <w:pStyle w:val="TableParagraph"/>
              <w:numPr>
                <w:ilvl w:val="0"/>
                <w:numId w:val="23"/>
              </w:numPr>
              <w:tabs>
                <w:tab w:val="left" w:pos="717"/>
                <w:tab w:val="left" w:pos="718"/>
              </w:tabs>
              <w:spacing w:before="1"/>
              <w:ind w:hanging="361"/>
            </w:pPr>
            <w:r>
              <w:t>Commissioners of</w:t>
            </w:r>
            <w:r>
              <w:rPr>
                <w:spacing w:val="-3"/>
              </w:rPr>
              <w:t xml:space="preserve"> </w:t>
            </w:r>
            <w:r>
              <w:t>care</w:t>
            </w:r>
          </w:p>
          <w:p w:rsidR="00CB0BB8" w:rsidRDefault="00CC251E">
            <w:pPr>
              <w:pStyle w:val="TableParagraph"/>
              <w:numPr>
                <w:ilvl w:val="0"/>
                <w:numId w:val="23"/>
              </w:numPr>
              <w:tabs>
                <w:tab w:val="left" w:pos="717"/>
                <w:tab w:val="left" w:pos="718"/>
              </w:tabs>
              <w:ind w:hanging="361"/>
            </w:pPr>
            <w:r>
              <w:t>Local, Regional and National</w:t>
            </w:r>
            <w:r>
              <w:rPr>
                <w:spacing w:val="-3"/>
              </w:rPr>
              <w:t xml:space="preserve"> </w:t>
            </w:r>
            <w:r>
              <w:t>charities</w:t>
            </w:r>
          </w:p>
        </w:tc>
        <w:tc>
          <w:tcPr>
            <w:tcW w:w="223" w:type="dxa"/>
            <w:vMerge/>
            <w:tcBorders>
              <w:top w:val="nil"/>
              <w:left w:val="single" w:sz="6" w:space="0" w:color="000000"/>
            </w:tcBorders>
          </w:tcPr>
          <w:p w:rsidR="00CB0BB8" w:rsidRDefault="00CB0BB8">
            <w:pPr>
              <w:rPr>
                <w:sz w:val="2"/>
                <w:szCs w:val="2"/>
              </w:rPr>
            </w:pPr>
          </w:p>
        </w:tc>
      </w:tr>
    </w:tbl>
    <w:p w:rsidR="00CB0BB8" w:rsidRDefault="00CB0BB8">
      <w:pPr>
        <w:rPr>
          <w:sz w:val="2"/>
          <w:szCs w:val="2"/>
        </w:rPr>
        <w:sectPr w:rsidR="00CB0BB8">
          <w:pgSz w:w="11910" w:h="16840"/>
          <w:pgMar w:top="1080" w:right="360" w:bottom="840" w:left="800" w:header="0" w:footer="652" w:gutter="0"/>
          <w:cols w:space="720"/>
        </w:sect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
        <w:gridCol w:w="5507"/>
        <w:gridCol w:w="4253"/>
        <w:gridCol w:w="223"/>
      </w:tblGrid>
      <w:tr w:rsidR="00CB0BB8">
        <w:trPr>
          <w:trHeight w:val="277"/>
        </w:trPr>
        <w:tc>
          <w:tcPr>
            <w:tcW w:w="223" w:type="dxa"/>
            <w:tcBorders>
              <w:right w:val="single" w:sz="6" w:space="0" w:color="000000"/>
            </w:tcBorders>
          </w:tcPr>
          <w:p w:rsidR="00CB0BB8" w:rsidRDefault="00CB0BB8">
            <w:pPr>
              <w:pStyle w:val="TableParagraph"/>
              <w:rPr>
                <w:rFonts w:ascii="Times New Roman"/>
                <w:sz w:val="20"/>
              </w:rPr>
            </w:pPr>
          </w:p>
        </w:tc>
        <w:tc>
          <w:tcPr>
            <w:tcW w:w="5507" w:type="dxa"/>
            <w:tcBorders>
              <w:left w:val="single" w:sz="6" w:space="0" w:color="000000"/>
              <w:bottom w:val="thinThickMediumGap" w:sz="3" w:space="0" w:color="000000"/>
              <w:right w:val="single" w:sz="6" w:space="0" w:color="000000"/>
            </w:tcBorders>
          </w:tcPr>
          <w:p w:rsidR="00CB0BB8" w:rsidRDefault="00CB0BB8">
            <w:pPr>
              <w:pStyle w:val="TableParagraph"/>
              <w:rPr>
                <w:rFonts w:ascii="Times New Roman"/>
                <w:sz w:val="20"/>
              </w:rPr>
            </w:pPr>
          </w:p>
        </w:tc>
        <w:tc>
          <w:tcPr>
            <w:tcW w:w="4253" w:type="dxa"/>
            <w:tcBorders>
              <w:left w:val="single" w:sz="6" w:space="0" w:color="000000"/>
              <w:bottom w:val="thinThickMediumGap" w:sz="3" w:space="0" w:color="000000"/>
              <w:right w:val="single" w:sz="6" w:space="0" w:color="000000"/>
            </w:tcBorders>
          </w:tcPr>
          <w:p w:rsidR="00CB0BB8" w:rsidRDefault="00CB0BB8">
            <w:pPr>
              <w:pStyle w:val="TableParagraph"/>
              <w:rPr>
                <w:rFonts w:ascii="Times New Roman"/>
                <w:sz w:val="20"/>
              </w:rPr>
            </w:pPr>
          </w:p>
        </w:tc>
        <w:tc>
          <w:tcPr>
            <w:tcW w:w="223" w:type="dxa"/>
            <w:tcBorders>
              <w:left w:val="single" w:sz="6" w:space="0" w:color="000000"/>
            </w:tcBorders>
          </w:tcPr>
          <w:p w:rsidR="00CB0BB8" w:rsidRDefault="00CB0BB8">
            <w:pPr>
              <w:pStyle w:val="TableParagraph"/>
              <w:rPr>
                <w:rFonts w:ascii="Times New Roman"/>
                <w:sz w:val="20"/>
              </w:rPr>
            </w:pPr>
          </w:p>
        </w:tc>
      </w:tr>
    </w:tbl>
    <w:p w:rsidR="00CB0BB8" w:rsidRDefault="00CB0BB8">
      <w:pPr>
        <w:rPr>
          <w:rFonts w:ascii="Times New Roman"/>
          <w:sz w:val="20"/>
        </w:rPr>
        <w:sectPr w:rsidR="00CB0BB8">
          <w:pgSz w:w="11910" w:h="16840"/>
          <w:pgMar w:top="1080" w:right="360" w:bottom="840" w:left="800" w:header="0" w:footer="652" w:gutter="0"/>
          <w:cols w:space="720"/>
        </w:sect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CB0BB8">
        <w:trPr>
          <w:trHeight w:val="251"/>
        </w:trPr>
        <w:tc>
          <w:tcPr>
            <w:tcW w:w="10207" w:type="dxa"/>
            <w:shd w:val="clear" w:color="auto" w:fill="001F5F"/>
          </w:tcPr>
          <w:p w:rsidR="00CB0BB8" w:rsidRDefault="00CC251E">
            <w:pPr>
              <w:pStyle w:val="TableParagraph"/>
              <w:spacing w:line="232" w:lineRule="exact"/>
              <w:ind w:left="107"/>
              <w:rPr>
                <w:rFonts w:ascii="Arial"/>
                <w:b/>
              </w:rPr>
            </w:pPr>
            <w:r>
              <w:rPr>
                <w:rFonts w:ascii="Arial"/>
                <w:b/>
                <w:color w:val="FFFFFF"/>
              </w:rPr>
              <w:lastRenderedPageBreak/>
              <w:t>ORGANISATIONAL CHART</w:t>
            </w:r>
          </w:p>
        </w:tc>
      </w:tr>
      <w:tr w:rsidR="00CB0BB8">
        <w:trPr>
          <w:trHeight w:val="5645"/>
        </w:trPr>
        <w:tc>
          <w:tcPr>
            <w:tcW w:w="10207" w:type="dxa"/>
          </w:tcPr>
          <w:p w:rsidR="00CB0BB8" w:rsidRDefault="00CC251E">
            <w:pPr>
              <w:pStyle w:val="TableParagraph"/>
              <w:ind w:left="107" w:right="100"/>
            </w:pPr>
            <w:r>
              <w:t>This post will sit within the cancer services team as part of the Clinical Support and Specialist Services division and will be based predominantly at North Devon District Hospital (NDDH).</w:t>
            </w:r>
          </w:p>
          <w:p w:rsidR="00CB0BB8" w:rsidRDefault="00CB0BB8">
            <w:pPr>
              <w:pStyle w:val="TableParagraph"/>
              <w:rPr>
                <w:rFonts w:ascii="Arial"/>
              </w:rPr>
            </w:pPr>
          </w:p>
          <w:p w:rsidR="00CB0BB8" w:rsidRDefault="00CB0BB8">
            <w:pPr>
              <w:pStyle w:val="TableParagraph"/>
              <w:rPr>
                <w:rFonts w:ascii="Arial"/>
              </w:rPr>
            </w:pPr>
          </w:p>
          <w:p w:rsidR="00CB0BB8" w:rsidRDefault="00CB0BB8">
            <w:pPr>
              <w:pStyle w:val="TableParagraph"/>
              <w:rPr>
                <w:rFonts w:ascii="Arial"/>
              </w:rPr>
            </w:pPr>
          </w:p>
          <w:p w:rsidR="00CB0BB8" w:rsidRDefault="00CB0BB8">
            <w:pPr>
              <w:pStyle w:val="TableParagraph"/>
              <w:rPr>
                <w:rFonts w:ascii="Arial"/>
              </w:rPr>
            </w:pPr>
          </w:p>
          <w:p w:rsidR="00CB0BB8" w:rsidRPr="00BB7876" w:rsidRDefault="00CC251E">
            <w:pPr>
              <w:pStyle w:val="TableParagraph"/>
              <w:tabs>
                <w:tab w:val="left" w:pos="5719"/>
                <w:tab w:val="left" w:pos="6502"/>
              </w:tabs>
              <w:spacing w:before="155" w:line="216" w:lineRule="auto"/>
              <w:ind w:left="2657" w:right="1887" w:hanging="1013"/>
              <w:rPr>
                <w:sz w:val="24"/>
                <w:szCs w:val="24"/>
              </w:rPr>
            </w:pPr>
            <w:r>
              <w:rPr>
                <w:color w:val="FFFFFF"/>
                <w:sz w:val="28"/>
              </w:rPr>
              <w:t>Clinical Matron</w:t>
            </w:r>
            <w:r>
              <w:rPr>
                <w:color w:val="FFFFFF"/>
                <w:spacing w:val="-9"/>
                <w:sz w:val="28"/>
              </w:rPr>
              <w:t xml:space="preserve"> </w:t>
            </w:r>
            <w:r>
              <w:rPr>
                <w:color w:val="FFFFFF"/>
                <w:sz w:val="28"/>
              </w:rPr>
              <w:t>for</w:t>
            </w:r>
            <w:r>
              <w:rPr>
                <w:color w:val="FFFFFF"/>
                <w:spacing w:val="-6"/>
                <w:sz w:val="28"/>
              </w:rPr>
              <w:t xml:space="preserve"> </w:t>
            </w:r>
            <w:r>
              <w:rPr>
                <w:color w:val="FFFFFF"/>
                <w:sz w:val="28"/>
              </w:rPr>
              <w:t>Cancer</w:t>
            </w:r>
            <w:r>
              <w:rPr>
                <w:color w:val="FFFFFF"/>
                <w:sz w:val="28"/>
              </w:rPr>
              <w:tab/>
            </w:r>
            <w:r w:rsidR="00BB7876" w:rsidRPr="00BB7876">
              <w:rPr>
                <w:color w:val="FFFFFF"/>
                <w:sz w:val="24"/>
                <w:szCs w:val="24"/>
              </w:rPr>
              <w:t xml:space="preserve">Lead </w:t>
            </w:r>
            <w:r w:rsidRPr="00BB7876">
              <w:rPr>
                <w:color w:val="FFFFFF"/>
                <w:sz w:val="24"/>
                <w:szCs w:val="24"/>
              </w:rPr>
              <w:t>C</w:t>
            </w:r>
            <w:r w:rsidR="00BB7876" w:rsidRPr="00BB7876">
              <w:rPr>
                <w:color w:val="FFFFFF"/>
                <w:sz w:val="24"/>
                <w:szCs w:val="24"/>
              </w:rPr>
              <w:t xml:space="preserve">linical Psychologist </w:t>
            </w:r>
          </w:p>
          <w:p w:rsidR="00CB0BB8" w:rsidRDefault="00CB0BB8">
            <w:pPr>
              <w:pStyle w:val="TableParagraph"/>
              <w:rPr>
                <w:rFonts w:ascii="Arial"/>
                <w:sz w:val="28"/>
              </w:rPr>
            </w:pPr>
          </w:p>
          <w:p w:rsidR="00CB0BB8" w:rsidRDefault="00CB0BB8">
            <w:pPr>
              <w:pStyle w:val="TableParagraph"/>
              <w:rPr>
                <w:rFonts w:ascii="Arial"/>
                <w:sz w:val="28"/>
              </w:rPr>
            </w:pPr>
          </w:p>
          <w:p w:rsidR="00CB0BB8" w:rsidRDefault="00CB0BB8">
            <w:pPr>
              <w:pStyle w:val="TableParagraph"/>
              <w:rPr>
                <w:rFonts w:ascii="Arial"/>
                <w:sz w:val="28"/>
              </w:rPr>
            </w:pPr>
          </w:p>
          <w:p w:rsidR="00CB0BB8" w:rsidRDefault="00CB0BB8">
            <w:pPr>
              <w:pStyle w:val="TableParagraph"/>
              <w:rPr>
                <w:rFonts w:ascii="Arial"/>
                <w:sz w:val="28"/>
              </w:rPr>
            </w:pPr>
          </w:p>
          <w:p w:rsidR="00CB0BB8" w:rsidRDefault="00CB0BB8">
            <w:pPr>
              <w:pStyle w:val="TableParagraph"/>
              <w:spacing w:before="4"/>
              <w:rPr>
                <w:rFonts w:ascii="Arial"/>
              </w:rPr>
            </w:pPr>
          </w:p>
          <w:p w:rsidR="00CB0BB8" w:rsidRDefault="00CC251E">
            <w:pPr>
              <w:pStyle w:val="TableParagraph"/>
              <w:spacing w:line="216" w:lineRule="auto"/>
              <w:ind w:left="3876" w:right="4201"/>
              <w:jc w:val="center"/>
              <w:rPr>
                <w:b/>
                <w:sz w:val="28"/>
              </w:rPr>
            </w:pPr>
            <w:r>
              <w:rPr>
                <w:b/>
                <w:color w:val="FFFFFF"/>
                <w:sz w:val="28"/>
              </w:rPr>
              <w:t>Macmillan Clinical Psychologist</w:t>
            </w:r>
          </w:p>
        </w:tc>
      </w:tr>
      <w:tr w:rsidR="00CB0BB8">
        <w:trPr>
          <w:trHeight w:val="253"/>
        </w:trPr>
        <w:tc>
          <w:tcPr>
            <w:tcW w:w="10207" w:type="dxa"/>
            <w:shd w:val="clear" w:color="auto" w:fill="001F5F"/>
          </w:tcPr>
          <w:p w:rsidR="00CB0BB8" w:rsidRDefault="00CC251E">
            <w:pPr>
              <w:pStyle w:val="TableParagraph"/>
              <w:spacing w:line="234" w:lineRule="exact"/>
              <w:ind w:left="107"/>
              <w:rPr>
                <w:rFonts w:ascii="Arial"/>
                <w:b/>
              </w:rPr>
            </w:pPr>
            <w:r>
              <w:rPr>
                <w:rFonts w:ascii="Arial"/>
                <w:b/>
                <w:color w:val="FFFFFF"/>
              </w:rPr>
              <w:t>FREEDOM TO ACT</w:t>
            </w:r>
          </w:p>
        </w:tc>
      </w:tr>
      <w:tr w:rsidR="00CB0BB8">
        <w:trPr>
          <w:trHeight w:val="5030"/>
        </w:trPr>
        <w:tc>
          <w:tcPr>
            <w:tcW w:w="10207" w:type="dxa"/>
          </w:tcPr>
          <w:p w:rsidR="00CB0BB8" w:rsidRDefault="00CB0BB8">
            <w:pPr>
              <w:pStyle w:val="TableParagraph"/>
              <w:spacing w:before="3"/>
              <w:rPr>
                <w:rFonts w:ascii="Arial"/>
                <w:sz w:val="17"/>
              </w:rPr>
            </w:pPr>
          </w:p>
          <w:p w:rsidR="00CB0BB8" w:rsidRDefault="00CC251E">
            <w:pPr>
              <w:pStyle w:val="TableParagraph"/>
              <w:numPr>
                <w:ilvl w:val="0"/>
                <w:numId w:val="22"/>
              </w:numPr>
              <w:tabs>
                <w:tab w:val="left" w:pos="829"/>
              </w:tabs>
              <w:ind w:right="91"/>
              <w:jc w:val="both"/>
            </w:pPr>
            <w:r>
              <w:t>To work autonomously within professional guidelines, as an advanced practitioner to provide expert advice and therapeutic support to patients, carers and other health care professionals within cancer services at the northern services of the Royal Devon University Healthcare NHS Foundation</w:t>
            </w:r>
            <w:r>
              <w:rPr>
                <w:spacing w:val="-24"/>
              </w:rPr>
              <w:t xml:space="preserve"> </w:t>
            </w:r>
            <w:r>
              <w:t>Trust.</w:t>
            </w:r>
          </w:p>
          <w:p w:rsidR="00CB0BB8" w:rsidRDefault="00CB0BB8">
            <w:pPr>
              <w:pStyle w:val="TableParagraph"/>
              <w:spacing w:before="4"/>
              <w:rPr>
                <w:rFonts w:ascii="Arial"/>
                <w:sz w:val="17"/>
              </w:rPr>
            </w:pPr>
          </w:p>
          <w:p w:rsidR="00CB0BB8" w:rsidRDefault="00CC251E">
            <w:pPr>
              <w:pStyle w:val="TableParagraph"/>
              <w:numPr>
                <w:ilvl w:val="0"/>
                <w:numId w:val="22"/>
              </w:numPr>
              <w:tabs>
                <w:tab w:val="left" w:pos="829"/>
              </w:tabs>
              <w:spacing w:before="1"/>
              <w:ind w:right="95"/>
              <w:jc w:val="both"/>
            </w:pPr>
            <w:r>
              <w:t>To be professionally accountable for all aspects of your own work, including the planning and management of a highly complex and specialist caseload of patients and to organise this effectively and efficiently with regard to clinical priorities and use of</w:t>
            </w:r>
            <w:r>
              <w:rPr>
                <w:spacing w:val="-11"/>
              </w:rPr>
              <w:t xml:space="preserve"> </w:t>
            </w:r>
            <w:r>
              <w:t>time.</w:t>
            </w:r>
          </w:p>
          <w:p w:rsidR="00CB0BB8" w:rsidRDefault="00CB0BB8">
            <w:pPr>
              <w:pStyle w:val="TableParagraph"/>
              <w:spacing w:before="5"/>
              <w:rPr>
                <w:rFonts w:ascii="Arial"/>
                <w:sz w:val="17"/>
              </w:rPr>
            </w:pPr>
          </w:p>
          <w:p w:rsidR="00CB0BB8" w:rsidRDefault="00CC251E">
            <w:pPr>
              <w:pStyle w:val="TableParagraph"/>
              <w:numPr>
                <w:ilvl w:val="0"/>
                <w:numId w:val="22"/>
              </w:numPr>
              <w:tabs>
                <w:tab w:val="left" w:pos="829"/>
              </w:tabs>
              <w:ind w:right="93"/>
              <w:jc w:val="both"/>
            </w:pPr>
            <w:r>
              <w:t xml:space="preserve">To lead the development of Psychology specific </w:t>
            </w:r>
            <w:proofErr w:type="gramStart"/>
            <w:r>
              <w:t>evidence based</w:t>
            </w:r>
            <w:proofErr w:type="gramEnd"/>
            <w:r>
              <w:t xml:space="preserve"> policies, procedures and patient information for cancer services and those who access it, at the northern services of Royal Devon University Healthcare NHS Foundation</w:t>
            </w:r>
            <w:r>
              <w:rPr>
                <w:spacing w:val="-8"/>
              </w:rPr>
              <w:t xml:space="preserve"> </w:t>
            </w:r>
            <w:r>
              <w:t>Trust.</w:t>
            </w:r>
          </w:p>
          <w:p w:rsidR="00CB0BB8" w:rsidRDefault="00CC251E">
            <w:pPr>
              <w:pStyle w:val="TableParagraph"/>
              <w:numPr>
                <w:ilvl w:val="0"/>
                <w:numId w:val="22"/>
              </w:numPr>
              <w:tabs>
                <w:tab w:val="left" w:pos="828"/>
                <w:tab w:val="left" w:pos="829"/>
              </w:tabs>
              <w:spacing w:before="198"/>
              <w:ind w:hanging="361"/>
            </w:pPr>
            <w:r>
              <w:t>To exercise responsibility for the governance of psychological practice within the</w:t>
            </w:r>
            <w:r>
              <w:rPr>
                <w:spacing w:val="-16"/>
              </w:rPr>
              <w:t xml:space="preserve"> </w:t>
            </w:r>
            <w:r>
              <w:t>service.</w:t>
            </w:r>
          </w:p>
          <w:p w:rsidR="00CB0BB8" w:rsidRDefault="00CC251E">
            <w:pPr>
              <w:pStyle w:val="TableParagraph"/>
              <w:numPr>
                <w:ilvl w:val="0"/>
                <w:numId w:val="22"/>
              </w:numPr>
              <w:tabs>
                <w:tab w:val="left" w:pos="828"/>
                <w:tab w:val="left" w:pos="829"/>
              </w:tabs>
              <w:spacing w:before="202"/>
              <w:ind w:hanging="361"/>
            </w:pPr>
            <w:r>
              <w:t>To</w:t>
            </w:r>
            <w:r>
              <w:rPr>
                <w:spacing w:val="-9"/>
              </w:rPr>
              <w:t xml:space="preserve"> </w:t>
            </w:r>
            <w:r>
              <w:t>adhere</w:t>
            </w:r>
            <w:r>
              <w:rPr>
                <w:spacing w:val="-10"/>
              </w:rPr>
              <w:t xml:space="preserve"> </w:t>
            </w:r>
            <w:r>
              <w:t>to</w:t>
            </w:r>
            <w:r>
              <w:rPr>
                <w:spacing w:val="-11"/>
              </w:rPr>
              <w:t xml:space="preserve"> </w:t>
            </w:r>
            <w:r>
              <w:t>Professional</w:t>
            </w:r>
            <w:r>
              <w:rPr>
                <w:spacing w:val="-11"/>
              </w:rPr>
              <w:t xml:space="preserve"> </w:t>
            </w:r>
            <w:r>
              <w:t>standards</w:t>
            </w:r>
            <w:r>
              <w:rPr>
                <w:spacing w:val="-10"/>
              </w:rPr>
              <w:t xml:space="preserve"> </w:t>
            </w:r>
            <w:r>
              <w:t>and</w:t>
            </w:r>
            <w:r>
              <w:rPr>
                <w:spacing w:val="-11"/>
              </w:rPr>
              <w:t xml:space="preserve"> </w:t>
            </w:r>
            <w:r>
              <w:t>‘codes</w:t>
            </w:r>
            <w:r>
              <w:rPr>
                <w:spacing w:val="-12"/>
              </w:rPr>
              <w:t xml:space="preserve"> </w:t>
            </w:r>
            <w:r>
              <w:t>of</w:t>
            </w:r>
            <w:r>
              <w:rPr>
                <w:spacing w:val="-11"/>
              </w:rPr>
              <w:t xml:space="preserve"> </w:t>
            </w:r>
            <w:r>
              <w:t>conduct’</w:t>
            </w:r>
            <w:r>
              <w:rPr>
                <w:spacing w:val="-10"/>
              </w:rPr>
              <w:t xml:space="preserve"> </w:t>
            </w:r>
            <w:r>
              <w:t>at</w:t>
            </w:r>
            <w:r>
              <w:rPr>
                <w:spacing w:val="-10"/>
              </w:rPr>
              <w:t xml:space="preserve"> </w:t>
            </w:r>
            <w:r>
              <w:t>all</w:t>
            </w:r>
            <w:r>
              <w:rPr>
                <w:spacing w:val="-11"/>
              </w:rPr>
              <w:t xml:space="preserve"> </w:t>
            </w:r>
            <w:r>
              <w:t>times</w:t>
            </w:r>
            <w:r>
              <w:rPr>
                <w:spacing w:val="-10"/>
              </w:rPr>
              <w:t xml:space="preserve"> </w:t>
            </w:r>
            <w:r>
              <w:t>and</w:t>
            </w:r>
            <w:r>
              <w:rPr>
                <w:spacing w:val="-11"/>
              </w:rPr>
              <w:t xml:space="preserve"> </w:t>
            </w:r>
            <w:r>
              <w:t>to</w:t>
            </w:r>
            <w:r>
              <w:rPr>
                <w:spacing w:val="-9"/>
              </w:rPr>
              <w:t xml:space="preserve"> </w:t>
            </w:r>
            <w:r>
              <w:t>comply</w:t>
            </w:r>
            <w:r>
              <w:rPr>
                <w:spacing w:val="-10"/>
              </w:rPr>
              <w:t xml:space="preserve"> </w:t>
            </w:r>
            <w:r>
              <w:t>with</w:t>
            </w:r>
            <w:r>
              <w:rPr>
                <w:spacing w:val="-11"/>
              </w:rPr>
              <w:t xml:space="preserve"> </w:t>
            </w:r>
            <w:r>
              <w:t>organisational</w:t>
            </w:r>
          </w:p>
          <w:p w:rsidR="00CB0BB8" w:rsidRDefault="00CC251E">
            <w:pPr>
              <w:pStyle w:val="TableParagraph"/>
              <w:ind w:left="828"/>
            </w:pPr>
            <w:r>
              <w:t>and departmental policies and procedures.</w:t>
            </w:r>
          </w:p>
          <w:p w:rsidR="00CB0BB8" w:rsidRDefault="00CB0BB8">
            <w:pPr>
              <w:pStyle w:val="TableParagraph"/>
              <w:spacing w:before="4"/>
              <w:rPr>
                <w:rFonts w:ascii="Arial"/>
                <w:sz w:val="17"/>
              </w:rPr>
            </w:pPr>
          </w:p>
          <w:p w:rsidR="00CB0BB8" w:rsidRDefault="00CC251E">
            <w:pPr>
              <w:pStyle w:val="TableParagraph"/>
              <w:numPr>
                <w:ilvl w:val="0"/>
                <w:numId w:val="22"/>
              </w:numPr>
              <w:tabs>
                <w:tab w:val="left" w:pos="828"/>
                <w:tab w:val="left" w:pos="829"/>
              </w:tabs>
              <w:ind w:hanging="361"/>
            </w:pPr>
            <w:r>
              <w:t>To be responsible for own professional development</w:t>
            </w:r>
            <w:r>
              <w:rPr>
                <w:spacing w:val="-9"/>
              </w:rPr>
              <w:t xml:space="preserve"> </w:t>
            </w:r>
            <w:r>
              <w:t>portfolio.</w:t>
            </w:r>
          </w:p>
        </w:tc>
      </w:tr>
      <w:tr w:rsidR="00CB0BB8">
        <w:trPr>
          <w:trHeight w:val="251"/>
        </w:trPr>
        <w:tc>
          <w:tcPr>
            <w:tcW w:w="10207" w:type="dxa"/>
            <w:shd w:val="clear" w:color="auto" w:fill="001F5F"/>
          </w:tcPr>
          <w:p w:rsidR="00CB0BB8" w:rsidRDefault="00CC251E">
            <w:pPr>
              <w:pStyle w:val="TableParagraph"/>
              <w:spacing w:line="232" w:lineRule="exact"/>
              <w:ind w:left="107"/>
              <w:rPr>
                <w:rFonts w:ascii="Arial"/>
                <w:b/>
              </w:rPr>
            </w:pPr>
            <w:r>
              <w:rPr>
                <w:rFonts w:ascii="Arial"/>
                <w:b/>
                <w:color w:val="FFFFFF"/>
              </w:rPr>
              <w:t>COMMUNICATION/RELATIONSHIP SKILLS</w:t>
            </w:r>
          </w:p>
        </w:tc>
      </w:tr>
      <w:tr w:rsidR="00CB0BB8">
        <w:trPr>
          <w:trHeight w:val="3052"/>
        </w:trPr>
        <w:tc>
          <w:tcPr>
            <w:tcW w:w="10207" w:type="dxa"/>
          </w:tcPr>
          <w:p w:rsidR="00CB0BB8" w:rsidRDefault="00CB0BB8">
            <w:pPr>
              <w:pStyle w:val="TableParagraph"/>
              <w:spacing w:before="3"/>
              <w:rPr>
                <w:rFonts w:ascii="Arial"/>
                <w:sz w:val="17"/>
              </w:rPr>
            </w:pPr>
          </w:p>
          <w:p w:rsidR="00CB0BB8" w:rsidRDefault="00CC251E">
            <w:pPr>
              <w:pStyle w:val="TableParagraph"/>
              <w:numPr>
                <w:ilvl w:val="0"/>
                <w:numId w:val="21"/>
              </w:numPr>
              <w:tabs>
                <w:tab w:val="left" w:pos="829"/>
              </w:tabs>
              <w:ind w:right="94"/>
              <w:jc w:val="both"/>
            </w:pPr>
            <w:r>
              <w:t>To frequently communicate highly complex and sensitive information with patients concerning assessment, formulation and treatment plans, in a skilled and sensitive manner, often in the context of a hostile or highly emotive atmosphere and to monitor and evaluate the patient’s progress during the course of</w:t>
            </w:r>
            <w:r>
              <w:rPr>
                <w:spacing w:val="-5"/>
              </w:rPr>
              <w:t xml:space="preserve"> </w:t>
            </w:r>
            <w:r>
              <w:t>care.</w:t>
            </w:r>
          </w:p>
          <w:p w:rsidR="00CB0BB8" w:rsidRDefault="00CB0BB8">
            <w:pPr>
              <w:pStyle w:val="TableParagraph"/>
              <w:spacing w:before="5"/>
              <w:rPr>
                <w:rFonts w:ascii="Arial"/>
                <w:sz w:val="17"/>
              </w:rPr>
            </w:pPr>
          </w:p>
          <w:p w:rsidR="00CB0BB8" w:rsidRDefault="00CC251E">
            <w:pPr>
              <w:pStyle w:val="TableParagraph"/>
              <w:numPr>
                <w:ilvl w:val="0"/>
                <w:numId w:val="21"/>
              </w:numPr>
              <w:tabs>
                <w:tab w:val="left" w:pos="829"/>
              </w:tabs>
              <w:ind w:right="95"/>
              <w:jc w:val="both"/>
            </w:pPr>
            <w:r>
              <w:t>To be able to communicate appropriately and in a sensitive manner, with the patient and all those involved in their care, including communication with those who have complex speech and language problems, cognitive or behavioural</w:t>
            </w:r>
            <w:r>
              <w:rPr>
                <w:spacing w:val="-4"/>
              </w:rPr>
              <w:t xml:space="preserve"> </w:t>
            </w:r>
            <w:r>
              <w:t>problems.</w:t>
            </w:r>
          </w:p>
          <w:p w:rsidR="00CB0BB8" w:rsidRDefault="00CB0BB8">
            <w:pPr>
              <w:pStyle w:val="TableParagraph"/>
              <w:spacing w:before="5"/>
              <w:rPr>
                <w:rFonts w:ascii="Arial"/>
                <w:sz w:val="17"/>
              </w:rPr>
            </w:pPr>
          </w:p>
          <w:p w:rsidR="00CB0BB8" w:rsidRDefault="00CC251E">
            <w:pPr>
              <w:pStyle w:val="TableParagraph"/>
              <w:numPr>
                <w:ilvl w:val="0"/>
                <w:numId w:val="21"/>
              </w:numPr>
              <w:tabs>
                <w:tab w:val="left" w:pos="829"/>
              </w:tabs>
              <w:spacing w:line="270" w:lineRule="atLeast"/>
              <w:ind w:right="91"/>
              <w:jc w:val="both"/>
            </w:pPr>
            <w:r>
              <w:t>Have the understanding and the ability to translate sensitive and complex information into practical everyday terms for patients, staff and professional colleagues of all</w:t>
            </w:r>
            <w:r>
              <w:rPr>
                <w:spacing w:val="-16"/>
              </w:rPr>
              <w:t xml:space="preserve"> </w:t>
            </w:r>
            <w:r>
              <w:t>levels.</w:t>
            </w:r>
          </w:p>
        </w:tc>
      </w:tr>
    </w:tbl>
    <w:p w:rsidR="00CB0BB8" w:rsidRDefault="007F0E01">
      <w:pPr>
        <w:rPr>
          <w:sz w:val="2"/>
          <w:szCs w:val="2"/>
        </w:rPr>
      </w:pPr>
      <w:r>
        <w:rPr>
          <w:noProof/>
        </w:rPr>
        <mc:AlternateContent>
          <mc:Choice Requires="wpg">
            <w:drawing>
              <wp:anchor distT="0" distB="0" distL="114300" distR="114300" simplePos="0" relativeHeight="251658240" behindDoc="1" locked="0" layoutInCell="1" allowOverlap="1">
                <wp:simplePos x="0" y="0"/>
                <wp:positionH relativeFrom="page">
                  <wp:posOffset>1576070</wp:posOffset>
                </wp:positionH>
                <wp:positionV relativeFrom="page">
                  <wp:posOffset>1722120</wp:posOffset>
                </wp:positionV>
                <wp:extent cx="4523740" cy="2418080"/>
                <wp:effectExtent l="0" t="0" r="0" b="0"/>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3740" cy="2418080"/>
                          <a:chOff x="2482" y="2712"/>
                          <a:chExt cx="7124" cy="3808"/>
                        </a:xfrm>
                      </wpg:grpSpPr>
                      <wps:wsp>
                        <wps:cNvPr id="10" name="Freeform 9"/>
                        <wps:cNvSpPr>
                          <a:spLocks/>
                        </wps:cNvSpPr>
                        <wps:spPr bwMode="auto">
                          <a:xfrm>
                            <a:off x="4108" y="4338"/>
                            <a:ext cx="1814" cy="554"/>
                          </a:xfrm>
                          <a:custGeom>
                            <a:avLst/>
                            <a:gdLst>
                              <a:gd name="T0" fmla="+- 0 4109 4109"/>
                              <a:gd name="T1" fmla="*/ T0 w 1814"/>
                              <a:gd name="T2" fmla="+- 0 4339 4339"/>
                              <a:gd name="T3" fmla="*/ 4339 h 554"/>
                              <a:gd name="T4" fmla="+- 0 4109 4109"/>
                              <a:gd name="T5" fmla="*/ T4 w 1814"/>
                              <a:gd name="T6" fmla="+- 0 4555 4339"/>
                              <a:gd name="T7" fmla="*/ 4555 h 554"/>
                              <a:gd name="T8" fmla="+- 0 5923 4109"/>
                              <a:gd name="T9" fmla="*/ T8 w 1814"/>
                              <a:gd name="T10" fmla="+- 0 4555 4339"/>
                              <a:gd name="T11" fmla="*/ 4555 h 554"/>
                              <a:gd name="T12" fmla="+- 0 5923 4109"/>
                              <a:gd name="T13" fmla="*/ T12 w 1814"/>
                              <a:gd name="T14" fmla="+- 0 4892 4339"/>
                              <a:gd name="T15" fmla="*/ 4892 h 554"/>
                            </a:gdLst>
                            <a:ahLst/>
                            <a:cxnLst>
                              <a:cxn ang="0">
                                <a:pos x="T1" y="T3"/>
                              </a:cxn>
                              <a:cxn ang="0">
                                <a:pos x="T5" y="T7"/>
                              </a:cxn>
                              <a:cxn ang="0">
                                <a:pos x="T9" y="T11"/>
                              </a:cxn>
                              <a:cxn ang="0">
                                <a:pos x="T13" y="T15"/>
                              </a:cxn>
                            </a:cxnLst>
                            <a:rect l="0" t="0" r="r" b="b"/>
                            <a:pathLst>
                              <a:path w="1814" h="554">
                                <a:moveTo>
                                  <a:pt x="0" y="0"/>
                                </a:moveTo>
                                <a:lnTo>
                                  <a:pt x="0" y="216"/>
                                </a:lnTo>
                                <a:lnTo>
                                  <a:pt x="1814" y="216"/>
                                </a:lnTo>
                                <a:lnTo>
                                  <a:pt x="1814" y="553"/>
                                </a:lnTo>
                              </a:path>
                            </a:pathLst>
                          </a:custGeom>
                          <a:noFill/>
                          <a:ln w="25400">
                            <a:solidFill>
                              <a:srgbClr val="3C6695"/>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Rectangle 8"/>
                        <wps:cNvSpPr>
                          <a:spLocks noChangeArrowheads="1"/>
                        </wps:cNvSpPr>
                        <wps:spPr bwMode="auto">
                          <a:xfrm>
                            <a:off x="2501" y="2731"/>
                            <a:ext cx="3215" cy="1608"/>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7"/>
                        <wps:cNvSpPr>
                          <a:spLocks noChangeArrowheads="1"/>
                        </wps:cNvSpPr>
                        <wps:spPr bwMode="auto">
                          <a:xfrm>
                            <a:off x="2501" y="2731"/>
                            <a:ext cx="3215" cy="1608"/>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6"/>
                        <wps:cNvSpPr>
                          <a:spLocks noChangeArrowheads="1"/>
                        </wps:cNvSpPr>
                        <wps:spPr bwMode="auto">
                          <a:xfrm>
                            <a:off x="4315" y="4892"/>
                            <a:ext cx="3215" cy="1608"/>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5"/>
                        <wps:cNvSpPr>
                          <a:spLocks noChangeArrowheads="1"/>
                        </wps:cNvSpPr>
                        <wps:spPr bwMode="auto">
                          <a:xfrm>
                            <a:off x="4315" y="4892"/>
                            <a:ext cx="3215" cy="1608"/>
                          </a:xfrm>
                          <a:prstGeom prst="rect">
                            <a:avLst/>
                          </a:prstGeom>
                          <a:noFill/>
                          <a:ln w="25400">
                            <a:solidFill>
                              <a:srgbClr val="FFFFFF"/>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4"/>
                        <wps:cNvSpPr>
                          <a:spLocks noChangeArrowheads="1"/>
                        </wps:cNvSpPr>
                        <wps:spPr bwMode="auto">
                          <a:xfrm>
                            <a:off x="6391" y="2731"/>
                            <a:ext cx="3215" cy="1608"/>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AutoShape 3"/>
                        <wps:cNvSpPr>
                          <a:spLocks/>
                        </wps:cNvSpPr>
                        <wps:spPr bwMode="auto">
                          <a:xfrm>
                            <a:off x="6831" y="4339"/>
                            <a:ext cx="755" cy="594"/>
                          </a:xfrm>
                          <a:custGeom>
                            <a:avLst/>
                            <a:gdLst>
                              <a:gd name="T0" fmla="+- 0 7563 6831"/>
                              <a:gd name="T1" fmla="*/ T0 w 755"/>
                              <a:gd name="T2" fmla="+- 0 4358 4340"/>
                              <a:gd name="T3" fmla="*/ 4358 h 594"/>
                              <a:gd name="T4" fmla="+- 0 7548 6831"/>
                              <a:gd name="T5" fmla="*/ T4 w 755"/>
                              <a:gd name="T6" fmla="+- 0 4360 4340"/>
                              <a:gd name="T7" fmla="*/ 4360 h 594"/>
                              <a:gd name="T8" fmla="+- 0 6831 6831"/>
                              <a:gd name="T9" fmla="*/ T8 w 755"/>
                              <a:gd name="T10" fmla="+- 0 4922 4340"/>
                              <a:gd name="T11" fmla="*/ 4922 h 594"/>
                              <a:gd name="T12" fmla="+- 0 6841 6831"/>
                              <a:gd name="T13" fmla="*/ T12 w 755"/>
                              <a:gd name="T14" fmla="+- 0 4933 4340"/>
                              <a:gd name="T15" fmla="*/ 4933 h 594"/>
                              <a:gd name="T16" fmla="+- 0 7557 6831"/>
                              <a:gd name="T17" fmla="*/ T16 w 755"/>
                              <a:gd name="T18" fmla="+- 0 4372 4340"/>
                              <a:gd name="T19" fmla="*/ 4372 h 594"/>
                              <a:gd name="T20" fmla="+- 0 7563 6831"/>
                              <a:gd name="T21" fmla="*/ T20 w 755"/>
                              <a:gd name="T22" fmla="+- 0 4358 4340"/>
                              <a:gd name="T23" fmla="*/ 4358 h 594"/>
                              <a:gd name="T24" fmla="+- 0 7585 6831"/>
                              <a:gd name="T25" fmla="*/ T24 w 755"/>
                              <a:gd name="T26" fmla="+- 0 4343 4340"/>
                              <a:gd name="T27" fmla="*/ 4343 h 594"/>
                              <a:gd name="T28" fmla="+- 0 7570 6831"/>
                              <a:gd name="T29" fmla="*/ T28 w 755"/>
                              <a:gd name="T30" fmla="+- 0 4343 4340"/>
                              <a:gd name="T31" fmla="*/ 4343 h 594"/>
                              <a:gd name="T32" fmla="+- 0 7579 6831"/>
                              <a:gd name="T33" fmla="*/ T32 w 755"/>
                              <a:gd name="T34" fmla="+- 0 4355 4340"/>
                              <a:gd name="T35" fmla="*/ 4355 h 594"/>
                              <a:gd name="T36" fmla="+- 0 7557 6831"/>
                              <a:gd name="T37" fmla="*/ T36 w 755"/>
                              <a:gd name="T38" fmla="+- 0 4372 4340"/>
                              <a:gd name="T39" fmla="*/ 4372 h 594"/>
                              <a:gd name="T40" fmla="+- 0 7516 6831"/>
                              <a:gd name="T41" fmla="*/ T40 w 755"/>
                              <a:gd name="T42" fmla="+- 0 4475 4340"/>
                              <a:gd name="T43" fmla="*/ 4475 h 594"/>
                              <a:gd name="T44" fmla="+- 0 7515 6831"/>
                              <a:gd name="T45" fmla="*/ T44 w 755"/>
                              <a:gd name="T46" fmla="+- 0 4479 4340"/>
                              <a:gd name="T47" fmla="*/ 4479 h 594"/>
                              <a:gd name="T48" fmla="+- 0 7516 6831"/>
                              <a:gd name="T49" fmla="*/ T48 w 755"/>
                              <a:gd name="T50" fmla="+- 0 4483 4340"/>
                              <a:gd name="T51" fmla="*/ 4483 h 594"/>
                              <a:gd name="T52" fmla="+- 0 7520 6831"/>
                              <a:gd name="T53" fmla="*/ T52 w 755"/>
                              <a:gd name="T54" fmla="+- 0 4485 4340"/>
                              <a:gd name="T55" fmla="*/ 4485 h 594"/>
                              <a:gd name="T56" fmla="+- 0 7524 6831"/>
                              <a:gd name="T57" fmla="*/ T56 w 755"/>
                              <a:gd name="T58" fmla="+- 0 4486 4340"/>
                              <a:gd name="T59" fmla="*/ 4486 h 594"/>
                              <a:gd name="T60" fmla="+- 0 7529 6831"/>
                              <a:gd name="T61" fmla="*/ T60 w 755"/>
                              <a:gd name="T62" fmla="+- 0 4484 4340"/>
                              <a:gd name="T63" fmla="*/ 4484 h 594"/>
                              <a:gd name="T64" fmla="+- 0 7530 6831"/>
                              <a:gd name="T65" fmla="*/ T64 w 755"/>
                              <a:gd name="T66" fmla="+- 0 4481 4340"/>
                              <a:gd name="T67" fmla="*/ 4481 h 594"/>
                              <a:gd name="T68" fmla="+- 0 7585 6831"/>
                              <a:gd name="T69" fmla="*/ T68 w 755"/>
                              <a:gd name="T70" fmla="+- 0 4343 4340"/>
                              <a:gd name="T71" fmla="*/ 4343 h 594"/>
                              <a:gd name="T72" fmla="+- 0 7586 6831"/>
                              <a:gd name="T73" fmla="*/ T72 w 755"/>
                              <a:gd name="T74" fmla="+- 0 4340 4340"/>
                              <a:gd name="T75" fmla="*/ 4340 h 594"/>
                              <a:gd name="T76" fmla="+- 0 7436 6831"/>
                              <a:gd name="T77" fmla="*/ T76 w 755"/>
                              <a:gd name="T78" fmla="+- 0 4360 4340"/>
                              <a:gd name="T79" fmla="*/ 4360 h 594"/>
                              <a:gd name="T80" fmla="+- 0 7432 6831"/>
                              <a:gd name="T81" fmla="*/ T80 w 755"/>
                              <a:gd name="T82" fmla="+- 0 4361 4340"/>
                              <a:gd name="T83" fmla="*/ 4361 h 594"/>
                              <a:gd name="T84" fmla="+- 0 7429 6831"/>
                              <a:gd name="T85" fmla="*/ T84 w 755"/>
                              <a:gd name="T86" fmla="+- 0 4365 4340"/>
                              <a:gd name="T87" fmla="*/ 4365 h 594"/>
                              <a:gd name="T88" fmla="+- 0 7430 6831"/>
                              <a:gd name="T89" fmla="*/ T88 w 755"/>
                              <a:gd name="T90" fmla="+- 0 4373 4340"/>
                              <a:gd name="T91" fmla="*/ 4373 h 594"/>
                              <a:gd name="T92" fmla="+- 0 7434 6831"/>
                              <a:gd name="T93" fmla="*/ T92 w 755"/>
                              <a:gd name="T94" fmla="+- 0 4376 4340"/>
                              <a:gd name="T95" fmla="*/ 4376 h 594"/>
                              <a:gd name="T96" fmla="+- 0 7548 6831"/>
                              <a:gd name="T97" fmla="*/ T96 w 755"/>
                              <a:gd name="T98" fmla="+- 0 4360 4340"/>
                              <a:gd name="T99" fmla="*/ 4360 h 594"/>
                              <a:gd name="T100" fmla="+- 0 7570 6831"/>
                              <a:gd name="T101" fmla="*/ T100 w 755"/>
                              <a:gd name="T102" fmla="+- 0 4343 4340"/>
                              <a:gd name="T103" fmla="*/ 4343 h 594"/>
                              <a:gd name="T104" fmla="+- 0 7585 6831"/>
                              <a:gd name="T105" fmla="*/ T104 w 755"/>
                              <a:gd name="T106" fmla="+- 0 4343 4340"/>
                              <a:gd name="T107" fmla="*/ 4343 h 594"/>
                              <a:gd name="T108" fmla="+- 0 7586 6831"/>
                              <a:gd name="T109" fmla="*/ T108 w 755"/>
                              <a:gd name="T110" fmla="+- 0 4340 4340"/>
                              <a:gd name="T111" fmla="*/ 4340 h 594"/>
                              <a:gd name="T112" fmla="+- 0 7572 6831"/>
                              <a:gd name="T113" fmla="*/ T112 w 755"/>
                              <a:gd name="T114" fmla="+- 0 4346 4340"/>
                              <a:gd name="T115" fmla="*/ 4346 h 594"/>
                              <a:gd name="T116" fmla="+- 0 7567 6831"/>
                              <a:gd name="T117" fmla="*/ T116 w 755"/>
                              <a:gd name="T118" fmla="+- 0 4346 4340"/>
                              <a:gd name="T119" fmla="*/ 4346 h 594"/>
                              <a:gd name="T120" fmla="+- 0 7575 6831"/>
                              <a:gd name="T121" fmla="*/ T120 w 755"/>
                              <a:gd name="T122" fmla="+- 0 4356 4340"/>
                              <a:gd name="T123" fmla="*/ 4356 h 594"/>
                              <a:gd name="T124" fmla="+- 0 7563 6831"/>
                              <a:gd name="T125" fmla="*/ T124 w 755"/>
                              <a:gd name="T126" fmla="+- 0 4358 4340"/>
                              <a:gd name="T127" fmla="*/ 4358 h 594"/>
                              <a:gd name="T128" fmla="+- 0 7557 6831"/>
                              <a:gd name="T129" fmla="*/ T128 w 755"/>
                              <a:gd name="T130" fmla="+- 0 4372 4340"/>
                              <a:gd name="T131" fmla="*/ 4372 h 594"/>
                              <a:gd name="T132" fmla="+- 0 7579 6831"/>
                              <a:gd name="T133" fmla="*/ T132 w 755"/>
                              <a:gd name="T134" fmla="+- 0 4355 4340"/>
                              <a:gd name="T135" fmla="*/ 4355 h 594"/>
                              <a:gd name="T136" fmla="+- 0 7572 6831"/>
                              <a:gd name="T137" fmla="*/ T136 w 755"/>
                              <a:gd name="T138" fmla="+- 0 4346 4340"/>
                              <a:gd name="T139" fmla="*/ 4346 h 594"/>
                              <a:gd name="T140" fmla="+- 0 7570 6831"/>
                              <a:gd name="T141" fmla="*/ T140 w 755"/>
                              <a:gd name="T142" fmla="+- 0 4343 4340"/>
                              <a:gd name="T143" fmla="*/ 4343 h 594"/>
                              <a:gd name="T144" fmla="+- 0 7548 6831"/>
                              <a:gd name="T145" fmla="*/ T144 w 755"/>
                              <a:gd name="T146" fmla="+- 0 4360 4340"/>
                              <a:gd name="T147" fmla="*/ 4360 h 594"/>
                              <a:gd name="T148" fmla="+- 0 7563 6831"/>
                              <a:gd name="T149" fmla="*/ T148 w 755"/>
                              <a:gd name="T150" fmla="+- 0 4358 4340"/>
                              <a:gd name="T151" fmla="*/ 4358 h 594"/>
                              <a:gd name="T152" fmla="+- 0 7567 6831"/>
                              <a:gd name="T153" fmla="*/ T152 w 755"/>
                              <a:gd name="T154" fmla="+- 0 4346 4340"/>
                              <a:gd name="T155" fmla="*/ 4346 h 594"/>
                              <a:gd name="T156" fmla="+- 0 7572 6831"/>
                              <a:gd name="T157" fmla="*/ T156 w 755"/>
                              <a:gd name="T158" fmla="+- 0 4346 4340"/>
                              <a:gd name="T159" fmla="*/ 4346 h 594"/>
                              <a:gd name="T160" fmla="+- 0 7570 6831"/>
                              <a:gd name="T161" fmla="*/ T160 w 755"/>
                              <a:gd name="T162" fmla="+- 0 4343 4340"/>
                              <a:gd name="T163" fmla="*/ 4343 h 594"/>
                              <a:gd name="T164" fmla="+- 0 7567 6831"/>
                              <a:gd name="T165" fmla="*/ T164 w 755"/>
                              <a:gd name="T166" fmla="+- 0 4346 4340"/>
                              <a:gd name="T167" fmla="*/ 4346 h 594"/>
                              <a:gd name="T168" fmla="+- 0 7563 6831"/>
                              <a:gd name="T169" fmla="*/ T168 w 755"/>
                              <a:gd name="T170" fmla="+- 0 4358 4340"/>
                              <a:gd name="T171" fmla="*/ 4358 h 594"/>
                              <a:gd name="T172" fmla="+- 0 7575 6831"/>
                              <a:gd name="T173" fmla="*/ T172 w 755"/>
                              <a:gd name="T174" fmla="+- 0 4356 4340"/>
                              <a:gd name="T175" fmla="*/ 4356 h 594"/>
                              <a:gd name="T176" fmla="+- 0 7567 6831"/>
                              <a:gd name="T177" fmla="*/ T176 w 755"/>
                              <a:gd name="T178" fmla="+- 0 4346 4340"/>
                              <a:gd name="T179" fmla="*/ 4346 h 5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755" h="594">
                                <a:moveTo>
                                  <a:pt x="732" y="18"/>
                                </a:moveTo>
                                <a:lnTo>
                                  <a:pt x="717" y="20"/>
                                </a:lnTo>
                                <a:lnTo>
                                  <a:pt x="0" y="582"/>
                                </a:lnTo>
                                <a:lnTo>
                                  <a:pt x="10" y="593"/>
                                </a:lnTo>
                                <a:lnTo>
                                  <a:pt x="726" y="32"/>
                                </a:lnTo>
                                <a:lnTo>
                                  <a:pt x="732" y="18"/>
                                </a:lnTo>
                                <a:close/>
                                <a:moveTo>
                                  <a:pt x="754" y="3"/>
                                </a:moveTo>
                                <a:lnTo>
                                  <a:pt x="739" y="3"/>
                                </a:lnTo>
                                <a:lnTo>
                                  <a:pt x="748" y="15"/>
                                </a:lnTo>
                                <a:lnTo>
                                  <a:pt x="726" y="32"/>
                                </a:lnTo>
                                <a:lnTo>
                                  <a:pt x="685" y="135"/>
                                </a:lnTo>
                                <a:lnTo>
                                  <a:pt x="684" y="139"/>
                                </a:lnTo>
                                <a:lnTo>
                                  <a:pt x="685" y="143"/>
                                </a:lnTo>
                                <a:lnTo>
                                  <a:pt x="689" y="145"/>
                                </a:lnTo>
                                <a:lnTo>
                                  <a:pt x="693" y="146"/>
                                </a:lnTo>
                                <a:lnTo>
                                  <a:pt x="698" y="144"/>
                                </a:lnTo>
                                <a:lnTo>
                                  <a:pt x="699" y="141"/>
                                </a:lnTo>
                                <a:lnTo>
                                  <a:pt x="754" y="3"/>
                                </a:lnTo>
                                <a:close/>
                                <a:moveTo>
                                  <a:pt x="755" y="0"/>
                                </a:moveTo>
                                <a:lnTo>
                                  <a:pt x="605" y="20"/>
                                </a:lnTo>
                                <a:lnTo>
                                  <a:pt x="601" y="21"/>
                                </a:lnTo>
                                <a:lnTo>
                                  <a:pt x="598" y="25"/>
                                </a:lnTo>
                                <a:lnTo>
                                  <a:pt x="599" y="33"/>
                                </a:lnTo>
                                <a:lnTo>
                                  <a:pt x="603" y="36"/>
                                </a:lnTo>
                                <a:lnTo>
                                  <a:pt x="717" y="20"/>
                                </a:lnTo>
                                <a:lnTo>
                                  <a:pt x="739" y="3"/>
                                </a:lnTo>
                                <a:lnTo>
                                  <a:pt x="754" y="3"/>
                                </a:lnTo>
                                <a:lnTo>
                                  <a:pt x="755" y="0"/>
                                </a:lnTo>
                                <a:close/>
                                <a:moveTo>
                                  <a:pt x="741" y="6"/>
                                </a:moveTo>
                                <a:lnTo>
                                  <a:pt x="736" y="6"/>
                                </a:lnTo>
                                <a:lnTo>
                                  <a:pt x="744" y="16"/>
                                </a:lnTo>
                                <a:lnTo>
                                  <a:pt x="732" y="18"/>
                                </a:lnTo>
                                <a:lnTo>
                                  <a:pt x="726" y="32"/>
                                </a:lnTo>
                                <a:lnTo>
                                  <a:pt x="748" y="15"/>
                                </a:lnTo>
                                <a:lnTo>
                                  <a:pt x="741" y="6"/>
                                </a:lnTo>
                                <a:close/>
                                <a:moveTo>
                                  <a:pt x="739" y="3"/>
                                </a:moveTo>
                                <a:lnTo>
                                  <a:pt x="717" y="20"/>
                                </a:lnTo>
                                <a:lnTo>
                                  <a:pt x="732" y="18"/>
                                </a:lnTo>
                                <a:lnTo>
                                  <a:pt x="736" y="6"/>
                                </a:lnTo>
                                <a:lnTo>
                                  <a:pt x="741" y="6"/>
                                </a:lnTo>
                                <a:lnTo>
                                  <a:pt x="739" y="3"/>
                                </a:lnTo>
                                <a:close/>
                                <a:moveTo>
                                  <a:pt x="736" y="6"/>
                                </a:moveTo>
                                <a:lnTo>
                                  <a:pt x="732" y="18"/>
                                </a:lnTo>
                                <a:lnTo>
                                  <a:pt x="744" y="16"/>
                                </a:lnTo>
                                <a:lnTo>
                                  <a:pt x="736" y="6"/>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96ECB8" id="Group 2" o:spid="_x0000_s1026" style="position:absolute;margin-left:124.1pt;margin-top:135.6pt;width:356.2pt;height:190.4pt;z-index:-251658240;mso-position-horizontal-relative:page;mso-position-vertical-relative:page" coordorigin="2482,2712" coordsize="7124,38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">
                <v:shape id="Freeform 9" o:spid="_x0000_s1027" style="position:absolute;left:4108;top:4338;width:1814;height:554;visibility:visible;mso-wrap-style:square;v-text-anchor:top" coordsize="1814,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" path="m,l,216r1814,l1814,553e" filled="f" strokecolor="#3c6695" strokeweight="2pt">
                  <v:path arrowok="t" o:connecttype="custom" o:connectlocs="0,4339;0,4555;1814,4555;1814,4892" o:connectangles="0,0,0,0"/>
                </v:shape>
                <v:rect id="Rectangle 8" o:spid="_x0000_s1028" style="position:absolute;left:2501;top:2731;width:3215;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" fillcolor="#4f81bc" stroked="f"/>
                <v:rect id="Rectangle 7" o:spid="_x0000_s1029" style="position:absolute;left:2501;top:2731;width:3215;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" filled="f" strokecolor="white" strokeweight="2pt"/>
                <v:rect id="Rectangle 6" o:spid="_x0000_s1030" style="position:absolute;left:4315;top:4892;width:3215;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" fillcolor="#4f81bc" stroked="f"/>
                <v:rect id="Rectangle 5" o:spid="_x0000_s1031" style="position:absolute;left:4315;top:4892;width:3215;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" filled="f" strokecolor="white" strokeweight="2pt"/>
                <v:rect id="Rectangle 4" o:spid="_x0000_s1032" style="position:absolute;left:6391;top:2731;width:3215;height:16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" fillcolor="#4f81bc" stroked="f"/>
                <v:shape id="AutoShape 3" o:spid="_x0000_s1033" style="position:absolute;left:6831;top:4339;width:755;height:594;visibility:visible;mso-wrap-style:square;v-text-anchor:top" coordsize="755,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" path="m732,18r-15,2l,582r10,11l726,32r6,-14xm754,3r-15,l748,15,726,32,685,135r-1,4l685,143r4,2l693,146r5,-2l699,141,754,3xm755,l605,20r-4,1l598,25r1,8l603,36,717,20,739,3r15,l755,xm741,6r-5,l744,16r-12,2l726,32,748,15,741,6xm739,3l717,20r15,-2l736,6r5,l739,3xm736,6r-4,12l744,16,736,6xe" fillcolor="#497dba" stroked="f">
                  <v:path arrowok="t" o:connecttype="custom" o:connectlocs="732,4358;717,4360;0,4922;10,4933;726,4372;732,4358;754,4343;739,4343;748,4355;726,4372;685,4475;684,4479;685,4483;689,4485;693,4486;698,4484;699,4481;754,4343;755,4340;605,4360;601,4361;598,4365;599,4373;603,4376;717,4360;739,4343;754,4343;755,4340;741,4346;736,4346;744,4356;732,4358;726,4372;748,4355;741,4346;739,4343;717,4360;732,4358;736,4346;741,4346;739,4343;736,4346;732,4358;744,4356;736,4346" o:connectangles="0,0,0,0,0,0,0,0,0,0,0,0,0,0,0,0,0,0,0,0,0,0,0,0,0,0,0,0,0,0,0,0,0,0,0,0,0,0,0,0,0,0,0,0,0"/>
                </v:shape>
                <w10:wrap anchorx="page" anchory="page"/>
              </v:group>
            </w:pict>
          </mc:Fallback>
        </mc:AlternateContent>
      </w:r>
    </w:p>
    <w:p w:rsidR="00CB0BB8" w:rsidRDefault="00CB0BB8">
      <w:pPr>
        <w:rPr>
          <w:sz w:val="2"/>
          <w:szCs w:val="2"/>
        </w:rPr>
        <w:sectPr w:rsidR="00CB0BB8">
          <w:pgSz w:w="11910" w:h="16840"/>
          <w:pgMar w:top="1220" w:right="360" w:bottom="840" w:left="800" w:header="0" w:footer="652" w:gutter="0"/>
          <w:cols w:space="720"/>
        </w:sect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CB0BB8">
        <w:trPr>
          <w:trHeight w:val="6852"/>
        </w:trPr>
        <w:tc>
          <w:tcPr>
            <w:tcW w:w="10207" w:type="dxa"/>
          </w:tcPr>
          <w:p w:rsidR="00CB0BB8" w:rsidRDefault="00CB0BB8">
            <w:pPr>
              <w:pStyle w:val="TableParagraph"/>
              <w:spacing w:before="3"/>
              <w:rPr>
                <w:rFonts w:ascii="Arial"/>
                <w:sz w:val="17"/>
              </w:rPr>
            </w:pPr>
          </w:p>
          <w:p w:rsidR="00CB0BB8" w:rsidRDefault="00CC251E">
            <w:pPr>
              <w:pStyle w:val="TableParagraph"/>
              <w:numPr>
                <w:ilvl w:val="0"/>
                <w:numId w:val="20"/>
              </w:numPr>
              <w:tabs>
                <w:tab w:val="left" w:pos="829"/>
              </w:tabs>
              <w:ind w:right="92"/>
              <w:jc w:val="both"/>
            </w:pPr>
            <w:r>
              <w:t>To</w:t>
            </w:r>
            <w:r>
              <w:rPr>
                <w:spacing w:val="-7"/>
              </w:rPr>
              <w:t xml:space="preserve"> </w:t>
            </w:r>
            <w:r>
              <w:t>provide</w:t>
            </w:r>
            <w:r>
              <w:rPr>
                <w:spacing w:val="-7"/>
              </w:rPr>
              <w:t xml:space="preserve"> </w:t>
            </w:r>
            <w:r>
              <w:t>a</w:t>
            </w:r>
            <w:r>
              <w:rPr>
                <w:spacing w:val="-7"/>
              </w:rPr>
              <w:t xml:space="preserve"> </w:t>
            </w:r>
            <w:r>
              <w:t>high</w:t>
            </w:r>
            <w:r>
              <w:rPr>
                <w:spacing w:val="-9"/>
              </w:rPr>
              <w:t xml:space="preserve"> </w:t>
            </w:r>
            <w:r>
              <w:t>standard</w:t>
            </w:r>
            <w:r>
              <w:rPr>
                <w:spacing w:val="-11"/>
              </w:rPr>
              <w:t xml:space="preserve"> </w:t>
            </w:r>
            <w:r>
              <w:t>of</w:t>
            </w:r>
            <w:r>
              <w:rPr>
                <w:spacing w:val="-8"/>
              </w:rPr>
              <w:t xml:space="preserve"> </w:t>
            </w:r>
            <w:r>
              <w:t>patient</w:t>
            </w:r>
            <w:r>
              <w:rPr>
                <w:spacing w:val="-8"/>
              </w:rPr>
              <w:t xml:space="preserve"> </w:t>
            </w:r>
            <w:r>
              <w:t>care</w:t>
            </w:r>
            <w:r>
              <w:rPr>
                <w:spacing w:val="-7"/>
              </w:rPr>
              <w:t xml:space="preserve"> </w:t>
            </w:r>
            <w:r>
              <w:t>and</w:t>
            </w:r>
            <w:r>
              <w:rPr>
                <w:spacing w:val="-9"/>
              </w:rPr>
              <w:t xml:space="preserve"> </w:t>
            </w:r>
            <w:r>
              <w:t>deal</w:t>
            </w:r>
            <w:r>
              <w:rPr>
                <w:spacing w:val="-8"/>
              </w:rPr>
              <w:t xml:space="preserve"> </w:t>
            </w:r>
            <w:r>
              <w:t>with</w:t>
            </w:r>
            <w:r>
              <w:rPr>
                <w:spacing w:val="-9"/>
              </w:rPr>
              <w:t xml:space="preserve"> </w:t>
            </w:r>
            <w:r>
              <w:t>complaints</w:t>
            </w:r>
            <w:r>
              <w:rPr>
                <w:spacing w:val="-7"/>
              </w:rPr>
              <w:t xml:space="preserve"> </w:t>
            </w:r>
            <w:r>
              <w:t>in</w:t>
            </w:r>
            <w:r>
              <w:rPr>
                <w:spacing w:val="-11"/>
              </w:rPr>
              <w:t xml:space="preserve"> </w:t>
            </w:r>
            <w:r>
              <w:t>a</w:t>
            </w:r>
            <w:r>
              <w:rPr>
                <w:spacing w:val="-8"/>
              </w:rPr>
              <w:t xml:space="preserve"> </w:t>
            </w:r>
            <w:r>
              <w:t>professional</w:t>
            </w:r>
            <w:r>
              <w:rPr>
                <w:spacing w:val="-9"/>
              </w:rPr>
              <w:t xml:space="preserve"> </w:t>
            </w:r>
            <w:r>
              <w:t>manner,</w:t>
            </w:r>
            <w:r>
              <w:rPr>
                <w:spacing w:val="-10"/>
              </w:rPr>
              <w:t xml:space="preserve"> </w:t>
            </w:r>
            <w:r>
              <w:t>in</w:t>
            </w:r>
            <w:r>
              <w:rPr>
                <w:spacing w:val="-9"/>
              </w:rPr>
              <w:t xml:space="preserve"> </w:t>
            </w:r>
            <w:r>
              <w:t>line</w:t>
            </w:r>
            <w:r>
              <w:rPr>
                <w:spacing w:val="-10"/>
              </w:rPr>
              <w:t xml:space="preserve"> </w:t>
            </w:r>
            <w:r>
              <w:t>with local policies</w:t>
            </w:r>
          </w:p>
          <w:p w:rsidR="00CB0BB8" w:rsidRDefault="00CB0BB8">
            <w:pPr>
              <w:pStyle w:val="TableParagraph"/>
              <w:spacing w:before="5"/>
              <w:rPr>
                <w:rFonts w:ascii="Arial"/>
                <w:sz w:val="17"/>
              </w:rPr>
            </w:pPr>
          </w:p>
          <w:p w:rsidR="00CB0BB8" w:rsidRDefault="00CC251E">
            <w:pPr>
              <w:pStyle w:val="TableParagraph"/>
              <w:numPr>
                <w:ilvl w:val="0"/>
                <w:numId w:val="20"/>
              </w:numPr>
              <w:tabs>
                <w:tab w:val="left" w:pos="829"/>
              </w:tabs>
              <w:ind w:right="91"/>
              <w:jc w:val="both"/>
            </w:pPr>
            <w:r>
              <w:t>To establish and maintain good working relationships with the current counselling team and to ensure that the proposed psychology service will complement the already established counselling</w:t>
            </w:r>
            <w:r>
              <w:rPr>
                <w:spacing w:val="-26"/>
              </w:rPr>
              <w:t xml:space="preserve"> </w:t>
            </w:r>
            <w:r>
              <w:t>service.</w:t>
            </w:r>
          </w:p>
          <w:p w:rsidR="00CB0BB8" w:rsidRDefault="00CB0BB8">
            <w:pPr>
              <w:pStyle w:val="TableParagraph"/>
              <w:spacing w:before="4"/>
              <w:rPr>
                <w:rFonts w:ascii="Arial"/>
                <w:sz w:val="17"/>
              </w:rPr>
            </w:pPr>
          </w:p>
          <w:p w:rsidR="00CB0BB8" w:rsidRDefault="00CC251E">
            <w:pPr>
              <w:pStyle w:val="TableParagraph"/>
              <w:numPr>
                <w:ilvl w:val="0"/>
                <w:numId w:val="20"/>
              </w:numPr>
              <w:tabs>
                <w:tab w:val="left" w:pos="829"/>
              </w:tabs>
              <w:ind w:right="91"/>
              <w:jc w:val="both"/>
            </w:pPr>
            <w:r>
              <w:t>To</w:t>
            </w:r>
            <w:r>
              <w:rPr>
                <w:spacing w:val="-3"/>
              </w:rPr>
              <w:t xml:space="preserve"> </w:t>
            </w:r>
            <w:r>
              <w:t>work</w:t>
            </w:r>
            <w:r>
              <w:rPr>
                <w:spacing w:val="-5"/>
              </w:rPr>
              <w:t xml:space="preserve"> </w:t>
            </w:r>
            <w:r>
              <w:t>collaboratively</w:t>
            </w:r>
            <w:r>
              <w:rPr>
                <w:spacing w:val="-3"/>
              </w:rPr>
              <w:t xml:space="preserve"> </w:t>
            </w:r>
            <w:r>
              <w:t>with</w:t>
            </w:r>
            <w:r>
              <w:rPr>
                <w:spacing w:val="-3"/>
              </w:rPr>
              <w:t xml:space="preserve"> </w:t>
            </w:r>
            <w:r>
              <w:t>all</w:t>
            </w:r>
            <w:r>
              <w:rPr>
                <w:spacing w:val="-4"/>
              </w:rPr>
              <w:t xml:space="preserve"> </w:t>
            </w:r>
            <w:r>
              <w:t>other</w:t>
            </w:r>
            <w:r>
              <w:rPr>
                <w:spacing w:val="-2"/>
              </w:rPr>
              <w:t xml:space="preserve"> </w:t>
            </w:r>
            <w:r>
              <w:t>professionals,</w:t>
            </w:r>
            <w:r>
              <w:rPr>
                <w:spacing w:val="-4"/>
              </w:rPr>
              <w:t xml:space="preserve"> </w:t>
            </w:r>
            <w:r>
              <w:t>agencies</w:t>
            </w:r>
            <w:r>
              <w:rPr>
                <w:spacing w:val="-5"/>
              </w:rPr>
              <w:t xml:space="preserve"> </w:t>
            </w:r>
            <w:r>
              <w:t>and</w:t>
            </w:r>
            <w:r>
              <w:rPr>
                <w:spacing w:val="-3"/>
              </w:rPr>
              <w:t xml:space="preserve"> </w:t>
            </w:r>
            <w:r>
              <w:t>community</w:t>
            </w:r>
            <w:r>
              <w:rPr>
                <w:spacing w:val="-3"/>
              </w:rPr>
              <w:t xml:space="preserve"> </w:t>
            </w:r>
            <w:r>
              <w:t>staff</w:t>
            </w:r>
            <w:r>
              <w:rPr>
                <w:spacing w:val="1"/>
              </w:rPr>
              <w:t xml:space="preserve"> </w:t>
            </w:r>
            <w:r>
              <w:t>involved</w:t>
            </w:r>
            <w:r>
              <w:rPr>
                <w:spacing w:val="-3"/>
              </w:rPr>
              <w:t xml:space="preserve"> </w:t>
            </w:r>
            <w:r>
              <w:t>with</w:t>
            </w:r>
            <w:r>
              <w:rPr>
                <w:spacing w:val="-5"/>
              </w:rPr>
              <w:t xml:space="preserve"> </w:t>
            </w:r>
            <w:r>
              <w:t>patient care, to develop and implement timely high-quality integrated patient centred</w:t>
            </w:r>
            <w:r>
              <w:rPr>
                <w:spacing w:val="-6"/>
              </w:rPr>
              <w:t xml:space="preserve"> </w:t>
            </w:r>
            <w:r>
              <w:t>care.</w:t>
            </w:r>
          </w:p>
          <w:p w:rsidR="00CB0BB8" w:rsidRDefault="00CB0BB8">
            <w:pPr>
              <w:pStyle w:val="TableParagraph"/>
              <w:spacing w:before="5"/>
              <w:rPr>
                <w:rFonts w:ascii="Arial"/>
                <w:sz w:val="17"/>
              </w:rPr>
            </w:pPr>
          </w:p>
          <w:p w:rsidR="00CB0BB8" w:rsidRDefault="00CC251E">
            <w:pPr>
              <w:pStyle w:val="TableParagraph"/>
              <w:numPr>
                <w:ilvl w:val="0"/>
                <w:numId w:val="20"/>
              </w:numPr>
              <w:tabs>
                <w:tab w:val="left" w:pos="829"/>
              </w:tabs>
              <w:ind w:right="92"/>
              <w:jc w:val="both"/>
            </w:pPr>
            <w:r>
              <w:t>To communicate accurate and up to date highly specialist assessment and treatment results, including information regarding a patient’s condition and functional performance, to the appropriate disciplines both verbally and in the form of reports and letters – as per professional and legal</w:t>
            </w:r>
            <w:r>
              <w:rPr>
                <w:spacing w:val="-16"/>
              </w:rPr>
              <w:t xml:space="preserve"> </w:t>
            </w:r>
            <w:r>
              <w:t>requirements.</w:t>
            </w:r>
          </w:p>
          <w:p w:rsidR="00CB0BB8" w:rsidRDefault="00CB0BB8">
            <w:pPr>
              <w:pStyle w:val="TableParagraph"/>
              <w:spacing w:before="4"/>
              <w:rPr>
                <w:rFonts w:ascii="Arial"/>
                <w:sz w:val="17"/>
              </w:rPr>
            </w:pPr>
          </w:p>
          <w:p w:rsidR="00CB0BB8" w:rsidRDefault="00CC251E">
            <w:pPr>
              <w:pStyle w:val="TableParagraph"/>
              <w:numPr>
                <w:ilvl w:val="0"/>
                <w:numId w:val="20"/>
              </w:numPr>
              <w:tabs>
                <w:tab w:val="left" w:pos="829"/>
              </w:tabs>
              <w:ind w:right="91"/>
              <w:jc w:val="both"/>
            </w:pPr>
            <w:r>
              <w:t>To work with patients, carers and colleagues from diverse cultural and ethnic groups and respect personal beliefs and identity of individuals, promote individual rights and choice and promote anti- discriminatory</w:t>
            </w:r>
            <w:r>
              <w:rPr>
                <w:spacing w:val="-3"/>
              </w:rPr>
              <w:t xml:space="preserve"> </w:t>
            </w:r>
            <w:r>
              <w:t>practice.</w:t>
            </w:r>
          </w:p>
          <w:p w:rsidR="00CB0BB8" w:rsidRDefault="00CB0BB8">
            <w:pPr>
              <w:pStyle w:val="TableParagraph"/>
              <w:spacing w:before="6"/>
              <w:rPr>
                <w:rFonts w:ascii="Arial"/>
                <w:sz w:val="17"/>
              </w:rPr>
            </w:pPr>
          </w:p>
          <w:p w:rsidR="00CB0BB8" w:rsidRDefault="00CC251E">
            <w:pPr>
              <w:pStyle w:val="TableParagraph"/>
              <w:numPr>
                <w:ilvl w:val="0"/>
                <w:numId w:val="20"/>
              </w:numPr>
              <w:tabs>
                <w:tab w:val="left" w:pos="828"/>
                <w:tab w:val="left" w:pos="829"/>
              </w:tabs>
              <w:ind w:hanging="361"/>
            </w:pPr>
            <w:r>
              <w:t>To promote and support patients’ rights by promoting individual choice, respecting their beliefs</w:t>
            </w:r>
            <w:r>
              <w:rPr>
                <w:spacing w:val="29"/>
              </w:rPr>
              <w:t xml:space="preserve"> </w:t>
            </w:r>
            <w:r>
              <w:t>and</w:t>
            </w:r>
          </w:p>
          <w:p w:rsidR="00CB0BB8" w:rsidRDefault="00CC251E">
            <w:pPr>
              <w:pStyle w:val="TableParagraph"/>
              <w:ind w:left="828"/>
            </w:pPr>
            <w:r>
              <w:t>ensuring privacy and dignity at all times</w:t>
            </w:r>
          </w:p>
          <w:p w:rsidR="00CB0BB8" w:rsidRDefault="00CB0BB8">
            <w:pPr>
              <w:pStyle w:val="TableParagraph"/>
              <w:spacing w:before="4"/>
              <w:rPr>
                <w:rFonts w:ascii="Arial"/>
                <w:sz w:val="17"/>
              </w:rPr>
            </w:pPr>
          </w:p>
          <w:p w:rsidR="00CB0BB8" w:rsidRDefault="00CC251E">
            <w:pPr>
              <w:pStyle w:val="TableParagraph"/>
              <w:numPr>
                <w:ilvl w:val="0"/>
                <w:numId w:val="20"/>
              </w:numPr>
              <w:tabs>
                <w:tab w:val="left" w:pos="829"/>
              </w:tabs>
              <w:ind w:right="90"/>
              <w:jc w:val="both"/>
            </w:pPr>
            <w:r>
              <w:t xml:space="preserve">To work collaboratively with the Living with and beyond team (based at the Fern Centre) and provide highly specialist information, advice and clinical expertise as appropriate, in order to develop and implement education sessions/programmes for patients, their </w:t>
            </w:r>
            <w:proofErr w:type="spellStart"/>
            <w:r>
              <w:t>carers</w:t>
            </w:r>
            <w:proofErr w:type="spellEnd"/>
            <w:r>
              <w:t xml:space="preserve"> and families, including supporting Health</w:t>
            </w:r>
            <w:r>
              <w:rPr>
                <w:spacing w:val="-9"/>
              </w:rPr>
              <w:t xml:space="preserve"> </w:t>
            </w:r>
            <w:r>
              <w:t>and</w:t>
            </w:r>
            <w:r>
              <w:rPr>
                <w:spacing w:val="-9"/>
              </w:rPr>
              <w:t xml:space="preserve"> </w:t>
            </w:r>
            <w:r>
              <w:t>Wellbeing</w:t>
            </w:r>
            <w:r>
              <w:rPr>
                <w:spacing w:val="-9"/>
              </w:rPr>
              <w:t xml:space="preserve"> </w:t>
            </w:r>
            <w:r>
              <w:t>events.</w:t>
            </w:r>
            <w:r>
              <w:rPr>
                <w:spacing w:val="-9"/>
              </w:rPr>
              <w:t xml:space="preserve"> </w:t>
            </w:r>
            <w:r>
              <w:t>This</w:t>
            </w:r>
            <w:r>
              <w:rPr>
                <w:spacing w:val="-9"/>
              </w:rPr>
              <w:t xml:space="preserve"> </w:t>
            </w:r>
            <w:r>
              <w:t>will</w:t>
            </w:r>
            <w:r>
              <w:rPr>
                <w:spacing w:val="-10"/>
              </w:rPr>
              <w:t xml:space="preserve"> </w:t>
            </w:r>
            <w:r>
              <w:t>require</w:t>
            </w:r>
            <w:r>
              <w:rPr>
                <w:spacing w:val="-8"/>
              </w:rPr>
              <w:t xml:space="preserve"> </w:t>
            </w:r>
            <w:r>
              <w:t>using</w:t>
            </w:r>
            <w:r>
              <w:rPr>
                <w:spacing w:val="-9"/>
              </w:rPr>
              <w:t xml:space="preserve"> </w:t>
            </w:r>
            <w:r>
              <w:t>a</w:t>
            </w:r>
            <w:r>
              <w:rPr>
                <w:spacing w:val="-11"/>
              </w:rPr>
              <w:t xml:space="preserve"> </w:t>
            </w:r>
            <w:r>
              <w:t>wide</w:t>
            </w:r>
            <w:r>
              <w:rPr>
                <w:spacing w:val="-8"/>
              </w:rPr>
              <w:t xml:space="preserve"> </w:t>
            </w:r>
            <w:r>
              <w:t>range</w:t>
            </w:r>
            <w:r>
              <w:rPr>
                <w:spacing w:val="-11"/>
              </w:rPr>
              <w:t xml:space="preserve"> </w:t>
            </w:r>
            <w:r>
              <w:t>of</w:t>
            </w:r>
            <w:r>
              <w:rPr>
                <w:spacing w:val="-8"/>
              </w:rPr>
              <w:t xml:space="preserve"> </w:t>
            </w:r>
            <w:r>
              <w:t>teaching</w:t>
            </w:r>
            <w:r>
              <w:rPr>
                <w:spacing w:val="-9"/>
              </w:rPr>
              <w:t xml:space="preserve"> </w:t>
            </w:r>
            <w:r>
              <w:t>strategies</w:t>
            </w:r>
            <w:r>
              <w:rPr>
                <w:spacing w:val="-8"/>
              </w:rPr>
              <w:t xml:space="preserve"> </w:t>
            </w:r>
            <w:r>
              <w:t>and</w:t>
            </w:r>
            <w:r>
              <w:rPr>
                <w:spacing w:val="-9"/>
              </w:rPr>
              <w:t xml:space="preserve"> </w:t>
            </w:r>
            <w:r>
              <w:t>presentation aids as appropriate, tailoring as required to patient</w:t>
            </w:r>
            <w:r>
              <w:rPr>
                <w:spacing w:val="-6"/>
              </w:rPr>
              <w:t xml:space="preserve"> </w:t>
            </w:r>
            <w:r>
              <w:t>need.</w:t>
            </w:r>
          </w:p>
        </w:tc>
      </w:tr>
      <w:tr w:rsidR="00CB0BB8">
        <w:trPr>
          <w:trHeight w:val="253"/>
        </w:trPr>
        <w:tc>
          <w:tcPr>
            <w:tcW w:w="10207" w:type="dxa"/>
            <w:shd w:val="clear" w:color="auto" w:fill="001F5F"/>
          </w:tcPr>
          <w:p w:rsidR="00CB0BB8" w:rsidRDefault="00CC251E">
            <w:pPr>
              <w:pStyle w:val="TableParagraph"/>
              <w:spacing w:before="2" w:line="232" w:lineRule="exact"/>
              <w:ind w:left="107"/>
              <w:rPr>
                <w:rFonts w:ascii="Arial"/>
                <w:b/>
              </w:rPr>
            </w:pPr>
            <w:r>
              <w:rPr>
                <w:rFonts w:ascii="Arial"/>
                <w:b/>
                <w:color w:val="FFFFFF"/>
              </w:rPr>
              <w:t>ANALYTICAL SKILLS</w:t>
            </w:r>
          </w:p>
        </w:tc>
      </w:tr>
      <w:tr w:rsidR="00CB0BB8">
        <w:trPr>
          <w:trHeight w:val="4137"/>
        </w:trPr>
        <w:tc>
          <w:tcPr>
            <w:tcW w:w="10207" w:type="dxa"/>
          </w:tcPr>
          <w:p w:rsidR="00CB0BB8" w:rsidRDefault="00CB0BB8">
            <w:pPr>
              <w:pStyle w:val="TableParagraph"/>
              <w:spacing w:before="3"/>
              <w:rPr>
                <w:rFonts w:ascii="Arial"/>
                <w:sz w:val="17"/>
              </w:rPr>
            </w:pPr>
          </w:p>
          <w:p w:rsidR="00CB0BB8" w:rsidRDefault="00CC251E">
            <w:pPr>
              <w:pStyle w:val="TableParagraph"/>
              <w:numPr>
                <w:ilvl w:val="0"/>
                <w:numId w:val="19"/>
              </w:numPr>
              <w:tabs>
                <w:tab w:val="left" w:pos="829"/>
              </w:tabs>
              <w:ind w:right="93"/>
              <w:jc w:val="both"/>
            </w:pPr>
            <w:r>
              <w:t>Undertake comprehensive, holistic highly specialist clinical assessment and treatment of patients presenting to cancer services which may involve using advanced analytical and investigative skills and expert clinical reasoning to decide appropriate treatment plan and approach, especially for those with highly complex multifactorial</w:t>
            </w:r>
            <w:r>
              <w:rPr>
                <w:spacing w:val="-2"/>
              </w:rPr>
              <w:t xml:space="preserve"> </w:t>
            </w:r>
            <w:r>
              <w:t>problems.</w:t>
            </w:r>
          </w:p>
          <w:p w:rsidR="00CB0BB8" w:rsidRDefault="00CB0BB8">
            <w:pPr>
              <w:pStyle w:val="TableParagraph"/>
              <w:spacing w:before="5"/>
              <w:rPr>
                <w:rFonts w:ascii="Arial"/>
                <w:sz w:val="17"/>
              </w:rPr>
            </w:pPr>
          </w:p>
          <w:p w:rsidR="00CB0BB8" w:rsidRDefault="00CC251E">
            <w:pPr>
              <w:pStyle w:val="TableParagraph"/>
              <w:numPr>
                <w:ilvl w:val="0"/>
                <w:numId w:val="19"/>
              </w:numPr>
              <w:tabs>
                <w:tab w:val="left" w:pos="829"/>
              </w:tabs>
              <w:ind w:right="96"/>
              <w:jc w:val="both"/>
            </w:pPr>
            <w:r>
              <w:t>Interpret highly complex information e.g. medical notes and clinical findings and provide advanced specialist advice</w:t>
            </w:r>
            <w:r>
              <w:rPr>
                <w:spacing w:val="-3"/>
              </w:rPr>
              <w:t xml:space="preserve"> </w:t>
            </w:r>
            <w:r>
              <w:t>accordingly.</w:t>
            </w:r>
          </w:p>
          <w:p w:rsidR="00CB0BB8" w:rsidRDefault="00CB0BB8">
            <w:pPr>
              <w:pStyle w:val="TableParagraph"/>
              <w:spacing w:before="5"/>
              <w:rPr>
                <w:rFonts w:ascii="Arial"/>
                <w:sz w:val="17"/>
              </w:rPr>
            </w:pPr>
          </w:p>
          <w:p w:rsidR="00CB0BB8" w:rsidRDefault="00CC251E">
            <w:pPr>
              <w:pStyle w:val="TableParagraph"/>
              <w:numPr>
                <w:ilvl w:val="0"/>
                <w:numId w:val="19"/>
              </w:numPr>
              <w:tabs>
                <w:tab w:val="left" w:pos="829"/>
              </w:tabs>
              <w:ind w:right="90"/>
              <w:jc w:val="both"/>
            </w:pPr>
            <w:r>
              <w:t>As a reflective practitioner, identify own training needs and Continuing Professional Development</w:t>
            </w:r>
            <w:r>
              <w:rPr>
                <w:spacing w:val="-26"/>
              </w:rPr>
              <w:t xml:space="preserve"> </w:t>
            </w:r>
            <w:r>
              <w:t>(CPD) requirements</w:t>
            </w:r>
            <w:r>
              <w:rPr>
                <w:spacing w:val="-9"/>
              </w:rPr>
              <w:t xml:space="preserve"> </w:t>
            </w:r>
            <w:r>
              <w:t>to</w:t>
            </w:r>
            <w:r>
              <w:rPr>
                <w:spacing w:val="-9"/>
              </w:rPr>
              <w:t xml:space="preserve"> </w:t>
            </w:r>
            <w:r>
              <w:t>meet</w:t>
            </w:r>
            <w:r>
              <w:rPr>
                <w:spacing w:val="-8"/>
              </w:rPr>
              <w:t xml:space="preserve"> </w:t>
            </w:r>
            <w:r>
              <w:t>HCPC</w:t>
            </w:r>
            <w:r>
              <w:rPr>
                <w:spacing w:val="-9"/>
              </w:rPr>
              <w:t xml:space="preserve"> </w:t>
            </w:r>
            <w:r>
              <w:t>and</w:t>
            </w:r>
            <w:r>
              <w:rPr>
                <w:spacing w:val="-9"/>
              </w:rPr>
              <w:t xml:space="preserve"> </w:t>
            </w:r>
            <w:r>
              <w:t>professional</w:t>
            </w:r>
            <w:r>
              <w:rPr>
                <w:spacing w:val="-8"/>
              </w:rPr>
              <w:t xml:space="preserve"> </w:t>
            </w:r>
            <w:r>
              <w:t>standards</w:t>
            </w:r>
            <w:r>
              <w:rPr>
                <w:spacing w:val="-8"/>
              </w:rPr>
              <w:t xml:space="preserve"> </w:t>
            </w:r>
            <w:r>
              <w:t>of</w:t>
            </w:r>
            <w:r>
              <w:rPr>
                <w:spacing w:val="-9"/>
              </w:rPr>
              <w:t xml:space="preserve"> </w:t>
            </w:r>
            <w:r>
              <w:t>performance</w:t>
            </w:r>
            <w:r>
              <w:rPr>
                <w:spacing w:val="-7"/>
              </w:rPr>
              <w:t xml:space="preserve"> </w:t>
            </w:r>
            <w:r>
              <w:t>and</w:t>
            </w:r>
            <w:r>
              <w:rPr>
                <w:spacing w:val="-10"/>
              </w:rPr>
              <w:t xml:space="preserve"> </w:t>
            </w:r>
            <w:r>
              <w:t>ensure</w:t>
            </w:r>
            <w:r>
              <w:rPr>
                <w:spacing w:val="-8"/>
              </w:rPr>
              <w:t xml:space="preserve"> </w:t>
            </w:r>
            <w:r>
              <w:t>that</w:t>
            </w:r>
            <w:r>
              <w:rPr>
                <w:spacing w:val="-9"/>
              </w:rPr>
              <w:t xml:space="preserve"> </w:t>
            </w:r>
            <w:r>
              <w:t>Health</w:t>
            </w:r>
            <w:r>
              <w:rPr>
                <w:spacing w:val="-8"/>
              </w:rPr>
              <w:t xml:space="preserve"> </w:t>
            </w:r>
            <w:r>
              <w:t>and</w:t>
            </w:r>
            <w:r>
              <w:rPr>
                <w:spacing w:val="-10"/>
              </w:rPr>
              <w:t xml:space="preserve"> </w:t>
            </w:r>
            <w:r>
              <w:t>Care Professions Council registration is</w:t>
            </w:r>
            <w:r>
              <w:rPr>
                <w:spacing w:val="-4"/>
              </w:rPr>
              <w:t xml:space="preserve"> </w:t>
            </w:r>
            <w:r>
              <w:t>maintained.</w:t>
            </w:r>
          </w:p>
          <w:p w:rsidR="00CB0BB8" w:rsidRDefault="00CB0BB8">
            <w:pPr>
              <w:pStyle w:val="TableParagraph"/>
              <w:spacing w:before="7"/>
              <w:rPr>
                <w:rFonts w:ascii="Arial"/>
                <w:sz w:val="23"/>
              </w:rPr>
            </w:pPr>
          </w:p>
          <w:p w:rsidR="00CB0BB8" w:rsidRDefault="00CC251E">
            <w:pPr>
              <w:pStyle w:val="TableParagraph"/>
              <w:numPr>
                <w:ilvl w:val="0"/>
                <w:numId w:val="19"/>
              </w:numPr>
              <w:tabs>
                <w:tab w:val="left" w:pos="828"/>
                <w:tab w:val="left" w:pos="829"/>
              </w:tabs>
              <w:spacing w:line="237" w:lineRule="auto"/>
              <w:ind w:right="299"/>
            </w:pPr>
            <w:r>
              <w:t>Maintain up-to-date knowledge of local and national guidelines and clinical research, and lead clinical changes to the development of patient pathways in line with</w:t>
            </w:r>
            <w:r>
              <w:rPr>
                <w:spacing w:val="-3"/>
              </w:rPr>
              <w:t xml:space="preserve"> </w:t>
            </w:r>
            <w:r>
              <w:t>these.</w:t>
            </w:r>
          </w:p>
        </w:tc>
      </w:tr>
      <w:tr w:rsidR="00CB0BB8">
        <w:trPr>
          <w:trHeight w:val="253"/>
        </w:trPr>
        <w:tc>
          <w:tcPr>
            <w:tcW w:w="10207" w:type="dxa"/>
            <w:shd w:val="clear" w:color="auto" w:fill="001F5F"/>
          </w:tcPr>
          <w:p w:rsidR="00CB0BB8" w:rsidRDefault="00CC251E">
            <w:pPr>
              <w:pStyle w:val="TableParagraph"/>
              <w:spacing w:line="234" w:lineRule="exact"/>
              <w:ind w:left="107"/>
              <w:rPr>
                <w:rFonts w:ascii="Arial"/>
                <w:b/>
              </w:rPr>
            </w:pPr>
            <w:r>
              <w:rPr>
                <w:rFonts w:ascii="Arial"/>
                <w:b/>
                <w:color w:val="FFFFFF"/>
              </w:rPr>
              <w:t>PLANNING/ORGANISATIONAL SKILLS</w:t>
            </w:r>
          </w:p>
        </w:tc>
      </w:tr>
      <w:tr w:rsidR="00CB0BB8">
        <w:trPr>
          <w:trHeight w:val="2726"/>
        </w:trPr>
        <w:tc>
          <w:tcPr>
            <w:tcW w:w="10207" w:type="dxa"/>
          </w:tcPr>
          <w:p w:rsidR="00CB0BB8" w:rsidRDefault="00CB0BB8">
            <w:pPr>
              <w:pStyle w:val="TableParagraph"/>
              <w:spacing w:before="3"/>
              <w:rPr>
                <w:rFonts w:ascii="Arial"/>
                <w:sz w:val="17"/>
              </w:rPr>
            </w:pPr>
          </w:p>
          <w:p w:rsidR="00CB0BB8" w:rsidRDefault="00CC251E">
            <w:pPr>
              <w:pStyle w:val="TableParagraph"/>
              <w:numPr>
                <w:ilvl w:val="0"/>
                <w:numId w:val="18"/>
              </w:numPr>
              <w:tabs>
                <w:tab w:val="left" w:pos="828"/>
                <w:tab w:val="left" w:pos="829"/>
              </w:tabs>
              <w:ind w:right="94"/>
            </w:pPr>
            <w:r>
              <w:t>To be able to effectively prioritise caseload, data collection, education sessions, and service delivery projects effectively and</w:t>
            </w:r>
            <w:r>
              <w:rPr>
                <w:spacing w:val="-1"/>
              </w:rPr>
              <w:t xml:space="preserve"> </w:t>
            </w:r>
            <w:r>
              <w:t>efficiently.</w:t>
            </w:r>
          </w:p>
          <w:p w:rsidR="00CB0BB8" w:rsidRDefault="00CB0BB8">
            <w:pPr>
              <w:pStyle w:val="TableParagraph"/>
              <w:spacing w:before="5"/>
              <w:rPr>
                <w:rFonts w:ascii="Arial"/>
                <w:sz w:val="17"/>
              </w:rPr>
            </w:pPr>
          </w:p>
          <w:p w:rsidR="00CB0BB8" w:rsidRDefault="00CC251E">
            <w:pPr>
              <w:pStyle w:val="TableParagraph"/>
              <w:numPr>
                <w:ilvl w:val="0"/>
                <w:numId w:val="18"/>
              </w:numPr>
              <w:tabs>
                <w:tab w:val="left" w:pos="828"/>
                <w:tab w:val="left" w:pos="829"/>
              </w:tabs>
              <w:ind w:right="91"/>
            </w:pPr>
            <w:r>
              <w:t>To plan, prioritise and take responsibility for own caseload of highly complex patients effectively and efficiently.</w:t>
            </w:r>
          </w:p>
          <w:p w:rsidR="00CB0BB8" w:rsidRDefault="00CB0BB8">
            <w:pPr>
              <w:pStyle w:val="TableParagraph"/>
              <w:spacing w:before="4"/>
              <w:rPr>
                <w:rFonts w:ascii="Arial"/>
                <w:sz w:val="17"/>
              </w:rPr>
            </w:pPr>
          </w:p>
          <w:p w:rsidR="00CB0BB8" w:rsidRDefault="00CC251E">
            <w:pPr>
              <w:pStyle w:val="TableParagraph"/>
              <w:numPr>
                <w:ilvl w:val="0"/>
                <w:numId w:val="18"/>
              </w:numPr>
              <w:tabs>
                <w:tab w:val="left" w:pos="828"/>
                <w:tab w:val="left" w:pos="829"/>
              </w:tabs>
              <w:ind w:right="94"/>
            </w:pPr>
            <w:r>
              <w:t>To co-ordinate patient appointments, including organising follow-up arrangements according to agreed guidelines and</w:t>
            </w:r>
            <w:r>
              <w:rPr>
                <w:spacing w:val="-1"/>
              </w:rPr>
              <w:t xml:space="preserve"> </w:t>
            </w:r>
            <w:r>
              <w:t>procedures</w:t>
            </w:r>
          </w:p>
          <w:p w:rsidR="00CB0BB8" w:rsidRDefault="00CB0BB8">
            <w:pPr>
              <w:pStyle w:val="TableParagraph"/>
              <w:spacing w:before="5"/>
              <w:rPr>
                <w:rFonts w:ascii="Arial"/>
                <w:sz w:val="17"/>
              </w:rPr>
            </w:pPr>
          </w:p>
          <w:p w:rsidR="00CB0BB8" w:rsidRDefault="00CC251E">
            <w:pPr>
              <w:pStyle w:val="TableParagraph"/>
              <w:numPr>
                <w:ilvl w:val="0"/>
                <w:numId w:val="18"/>
              </w:numPr>
              <w:tabs>
                <w:tab w:val="left" w:pos="828"/>
                <w:tab w:val="left" w:pos="829"/>
              </w:tabs>
              <w:spacing w:line="261" w:lineRule="exact"/>
              <w:ind w:hanging="361"/>
            </w:pPr>
            <w:r>
              <w:t>To be involved in longer term strategic planning of cancer rehabilitation within the</w:t>
            </w:r>
            <w:r>
              <w:rPr>
                <w:spacing w:val="-13"/>
              </w:rPr>
              <w:t xml:space="preserve"> </w:t>
            </w:r>
            <w:r>
              <w:t>trust.</w:t>
            </w:r>
          </w:p>
        </w:tc>
      </w:tr>
    </w:tbl>
    <w:p w:rsidR="00CB0BB8" w:rsidRDefault="00CB0BB8">
      <w:pPr>
        <w:spacing w:line="261" w:lineRule="exact"/>
        <w:sectPr w:rsidR="00CB0BB8">
          <w:pgSz w:w="11910" w:h="16840"/>
          <w:pgMar w:top="1220" w:right="360" w:bottom="840" w:left="800" w:header="0" w:footer="652" w:gutter="0"/>
          <w:cols w:space="720"/>
        </w:sect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CB0BB8">
        <w:trPr>
          <w:trHeight w:val="1228"/>
        </w:trPr>
        <w:tc>
          <w:tcPr>
            <w:tcW w:w="10207" w:type="dxa"/>
          </w:tcPr>
          <w:p w:rsidR="00CB0BB8" w:rsidRDefault="00CC251E">
            <w:pPr>
              <w:pStyle w:val="TableParagraph"/>
              <w:numPr>
                <w:ilvl w:val="0"/>
                <w:numId w:val="17"/>
              </w:numPr>
              <w:tabs>
                <w:tab w:val="left" w:pos="828"/>
                <w:tab w:val="left" w:pos="829"/>
              </w:tabs>
              <w:spacing w:before="198"/>
              <w:ind w:hanging="361"/>
            </w:pPr>
            <w:r>
              <w:lastRenderedPageBreak/>
              <w:t>To participate in regular clinical supervision in accordance with good practice</w:t>
            </w:r>
            <w:r>
              <w:rPr>
                <w:spacing w:val="-8"/>
              </w:rPr>
              <w:t xml:space="preserve"> </w:t>
            </w:r>
            <w:r>
              <w:t>guidelines</w:t>
            </w:r>
          </w:p>
          <w:p w:rsidR="00CB0BB8" w:rsidRDefault="00CC251E">
            <w:pPr>
              <w:pStyle w:val="TableParagraph"/>
              <w:numPr>
                <w:ilvl w:val="0"/>
                <w:numId w:val="17"/>
              </w:numPr>
              <w:tabs>
                <w:tab w:val="left" w:pos="828"/>
                <w:tab w:val="left" w:pos="829"/>
              </w:tabs>
              <w:spacing w:before="200"/>
              <w:ind w:hanging="361"/>
            </w:pPr>
            <w:r>
              <w:t>To exercise good personal time management, punctuality and consistent, reliable</w:t>
            </w:r>
            <w:r>
              <w:rPr>
                <w:spacing w:val="-9"/>
              </w:rPr>
              <w:t xml:space="preserve"> </w:t>
            </w:r>
            <w:r>
              <w:t>attendance</w:t>
            </w:r>
          </w:p>
        </w:tc>
      </w:tr>
      <w:tr w:rsidR="00CB0BB8">
        <w:trPr>
          <w:trHeight w:val="253"/>
        </w:trPr>
        <w:tc>
          <w:tcPr>
            <w:tcW w:w="10207" w:type="dxa"/>
            <w:shd w:val="clear" w:color="auto" w:fill="001F5F"/>
          </w:tcPr>
          <w:p w:rsidR="00CB0BB8" w:rsidRDefault="00CC251E">
            <w:pPr>
              <w:pStyle w:val="TableParagraph"/>
              <w:spacing w:line="234" w:lineRule="exact"/>
              <w:ind w:left="107"/>
              <w:rPr>
                <w:rFonts w:ascii="Arial"/>
                <w:b/>
              </w:rPr>
            </w:pPr>
            <w:r>
              <w:rPr>
                <w:rFonts w:ascii="Arial"/>
                <w:b/>
                <w:color w:val="FFFFFF"/>
              </w:rPr>
              <w:t>PATIENT CARE</w:t>
            </w:r>
          </w:p>
        </w:tc>
      </w:tr>
      <w:tr w:rsidR="00CB0BB8">
        <w:trPr>
          <w:trHeight w:val="7659"/>
        </w:trPr>
        <w:tc>
          <w:tcPr>
            <w:tcW w:w="10207" w:type="dxa"/>
          </w:tcPr>
          <w:p w:rsidR="00CB0BB8" w:rsidRDefault="00CB0BB8">
            <w:pPr>
              <w:pStyle w:val="TableParagraph"/>
              <w:spacing w:before="3"/>
              <w:rPr>
                <w:rFonts w:ascii="Arial"/>
                <w:sz w:val="17"/>
              </w:rPr>
            </w:pPr>
          </w:p>
          <w:p w:rsidR="00CB0BB8" w:rsidRDefault="00CC251E">
            <w:pPr>
              <w:pStyle w:val="TableParagraph"/>
              <w:numPr>
                <w:ilvl w:val="0"/>
                <w:numId w:val="16"/>
              </w:numPr>
              <w:tabs>
                <w:tab w:val="left" w:pos="829"/>
              </w:tabs>
              <w:ind w:right="91"/>
              <w:jc w:val="both"/>
            </w:pPr>
            <w:r>
              <w:t>To provide expert knowledge, and holistic, advanced psychological assessments and formulations for patients</w:t>
            </w:r>
            <w:r>
              <w:rPr>
                <w:spacing w:val="-7"/>
              </w:rPr>
              <w:t xml:space="preserve"> </w:t>
            </w:r>
            <w:r>
              <w:t>referred</w:t>
            </w:r>
            <w:r>
              <w:rPr>
                <w:spacing w:val="-6"/>
              </w:rPr>
              <w:t xml:space="preserve"> </w:t>
            </w:r>
            <w:r>
              <w:t>to</w:t>
            </w:r>
            <w:r>
              <w:rPr>
                <w:spacing w:val="-4"/>
              </w:rPr>
              <w:t xml:space="preserve"> </w:t>
            </w:r>
            <w:r>
              <w:t>cancer</w:t>
            </w:r>
            <w:r>
              <w:rPr>
                <w:spacing w:val="-9"/>
              </w:rPr>
              <w:t xml:space="preserve"> </w:t>
            </w:r>
            <w:r>
              <w:t>services</w:t>
            </w:r>
            <w:r w:rsidR="007F0E01">
              <w:t xml:space="preserve"> based</w:t>
            </w:r>
            <w:r>
              <w:rPr>
                <w:spacing w:val="-5"/>
              </w:rPr>
              <w:t xml:space="preserve"> </w:t>
            </w:r>
            <w:r>
              <w:t>at</w:t>
            </w:r>
            <w:r>
              <w:rPr>
                <w:spacing w:val="-5"/>
              </w:rPr>
              <w:t xml:space="preserve"> </w:t>
            </w:r>
            <w:r>
              <w:t>the</w:t>
            </w:r>
            <w:r>
              <w:rPr>
                <w:spacing w:val="-5"/>
              </w:rPr>
              <w:t xml:space="preserve"> </w:t>
            </w:r>
            <w:r>
              <w:t>northern</w:t>
            </w:r>
            <w:r>
              <w:rPr>
                <w:spacing w:val="-8"/>
              </w:rPr>
              <w:t xml:space="preserve"> </w:t>
            </w:r>
            <w:r>
              <w:t>services.</w:t>
            </w:r>
            <w:r>
              <w:rPr>
                <w:spacing w:val="-8"/>
              </w:rPr>
              <w:t xml:space="preserve"> </w:t>
            </w:r>
            <w:r>
              <w:t>This</w:t>
            </w:r>
            <w:r>
              <w:rPr>
                <w:spacing w:val="-8"/>
              </w:rPr>
              <w:t xml:space="preserve"> </w:t>
            </w:r>
            <w:r>
              <w:t>will</w:t>
            </w:r>
            <w:r>
              <w:rPr>
                <w:spacing w:val="-6"/>
              </w:rPr>
              <w:t xml:space="preserve"> </w:t>
            </w:r>
            <w:r>
              <w:t>require</w:t>
            </w:r>
            <w:r>
              <w:rPr>
                <w:spacing w:val="-8"/>
              </w:rPr>
              <w:t xml:space="preserve"> </w:t>
            </w:r>
            <w:r>
              <w:t>the</w:t>
            </w:r>
            <w:r>
              <w:rPr>
                <w:spacing w:val="-8"/>
              </w:rPr>
              <w:t xml:space="preserve"> </w:t>
            </w:r>
            <w:r>
              <w:t>analysis,</w:t>
            </w:r>
            <w:r>
              <w:rPr>
                <w:spacing w:val="-6"/>
              </w:rPr>
              <w:t xml:space="preserve"> </w:t>
            </w:r>
            <w:r>
              <w:t>interpretation and integration of complex psychological data from a variety of sources including clinical case notes, psychological tests, self-reported measures, rating scales, direct and indirect interviews with patients, family</w:t>
            </w:r>
            <w:r>
              <w:rPr>
                <w:spacing w:val="-12"/>
              </w:rPr>
              <w:t xml:space="preserve"> </w:t>
            </w:r>
            <w:r>
              <w:t>members</w:t>
            </w:r>
            <w:r>
              <w:rPr>
                <w:spacing w:val="-9"/>
              </w:rPr>
              <w:t xml:space="preserve"> </w:t>
            </w:r>
            <w:r>
              <w:t>and</w:t>
            </w:r>
            <w:r>
              <w:rPr>
                <w:spacing w:val="-10"/>
              </w:rPr>
              <w:t xml:space="preserve"> </w:t>
            </w:r>
            <w:r>
              <w:t>others</w:t>
            </w:r>
            <w:r>
              <w:rPr>
                <w:spacing w:val="-10"/>
              </w:rPr>
              <w:t xml:space="preserve"> </w:t>
            </w:r>
            <w:r>
              <w:t>involved</w:t>
            </w:r>
            <w:r>
              <w:rPr>
                <w:spacing w:val="-7"/>
              </w:rPr>
              <w:t xml:space="preserve"> </w:t>
            </w:r>
            <w:r>
              <w:t>in</w:t>
            </w:r>
            <w:r>
              <w:rPr>
                <w:spacing w:val="-10"/>
              </w:rPr>
              <w:t xml:space="preserve"> </w:t>
            </w:r>
            <w:r>
              <w:t>the</w:t>
            </w:r>
            <w:r>
              <w:rPr>
                <w:spacing w:val="-9"/>
              </w:rPr>
              <w:t xml:space="preserve"> </w:t>
            </w:r>
            <w:r>
              <w:t>patient’s</w:t>
            </w:r>
            <w:r>
              <w:rPr>
                <w:spacing w:val="-10"/>
              </w:rPr>
              <w:t xml:space="preserve"> </w:t>
            </w:r>
            <w:r>
              <w:t>care.</w:t>
            </w:r>
            <w:r>
              <w:rPr>
                <w:spacing w:val="-8"/>
              </w:rPr>
              <w:t xml:space="preserve"> </w:t>
            </w:r>
            <w:r>
              <w:t>In</w:t>
            </w:r>
            <w:r>
              <w:rPr>
                <w:spacing w:val="-11"/>
              </w:rPr>
              <w:t xml:space="preserve"> </w:t>
            </w:r>
            <w:r>
              <w:t>addition,</w:t>
            </w:r>
            <w:r>
              <w:rPr>
                <w:spacing w:val="-11"/>
              </w:rPr>
              <w:t xml:space="preserve"> </w:t>
            </w:r>
            <w:r>
              <w:t>they</w:t>
            </w:r>
            <w:r>
              <w:rPr>
                <w:spacing w:val="-8"/>
              </w:rPr>
              <w:t xml:space="preserve"> </w:t>
            </w:r>
            <w:r>
              <w:t>will</w:t>
            </w:r>
            <w:r>
              <w:rPr>
                <w:spacing w:val="-10"/>
              </w:rPr>
              <w:t xml:space="preserve"> </w:t>
            </w:r>
            <w:r>
              <w:t>manage</w:t>
            </w:r>
            <w:r>
              <w:rPr>
                <w:spacing w:val="-6"/>
              </w:rPr>
              <w:t xml:space="preserve"> </w:t>
            </w:r>
            <w:r>
              <w:t>their</w:t>
            </w:r>
            <w:r>
              <w:rPr>
                <w:spacing w:val="-13"/>
              </w:rPr>
              <w:t xml:space="preserve"> </w:t>
            </w:r>
            <w:r>
              <w:t>own</w:t>
            </w:r>
            <w:r>
              <w:rPr>
                <w:spacing w:val="-10"/>
              </w:rPr>
              <w:t xml:space="preserve"> </w:t>
            </w:r>
            <w:r>
              <w:t>patient caseload which will often consist of individuals that have complex needs and</w:t>
            </w:r>
            <w:r>
              <w:rPr>
                <w:spacing w:val="-22"/>
              </w:rPr>
              <w:t xml:space="preserve"> </w:t>
            </w:r>
            <w:r>
              <w:t>multi-pathologies</w:t>
            </w:r>
          </w:p>
          <w:p w:rsidR="00CB0BB8" w:rsidRDefault="00CB0BB8">
            <w:pPr>
              <w:pStyle w:val="TableParagraph"/>
              <w:spacing w:before="3"/>
              <w:rPr>
                <w:rFonts w:ascii="Arial"/>
                <w:sz w:val="17"/>
              </w:rPr>
            </w:pPr>
          </w:p>
          <w:p w:rsidR="00CB0BB8" w:rsidRDefault="00CC251E">
            <w:pPr>
              <w:pStyle w:val="TableParagraph"/>
              <w:numPr>
                <w:ilvl w:val="0"/>
                <w:numId w:val="16"/>
              </w:numPr>
              <w:tabs>
                <w:tab w:val="left" w:pos="829"/>
              </w:tabs>
              <w:ind w:right="91"/>
              <w:jc w:val="both"/>
            </w:pPr>
            <w:r>
              <w:t>To formulate and implement plans, developed in partnership with patients, for the formal specialist psychological treatment and/or management of a patient’s psychological and mental health problems, based upon an appropriate conceptual framework of the patient’s problems and employing methods of proven efficacy, across a range of settings, both in and</w:t>
            </w:r>
            <w:r>
              <w:rPr>
                <w:spacing w:val="-10"/>
              </w:rPr>
              <w:t xml:space="preserve"> </w:t>
            </w:r>
            <w:r>
              <w:t>outpatients.</w:t>
            </w:r>
          </w:p>
          <w:p w:rsidR="00CB0BB8" w:rsidRDefault="00CB0BB8">
            <w:pPr>
              <w:pStyle w:val="TableParagraph"/>
              <w:spacing w:before="5"/>
              <w:rPr>
                <w:rFonts w:ascii="Arial"/>
                <w:sz w:val="17"/>
              </w:rPr>
            </w:pPr>
          </w:p>
          <w:p w:rsidR="00CB0BB8" w:rsidRDefault="00CC251E">
            <w:pPr>
              <w:pStyle w:val="TableParagraph"/>
              <w:numPr>
                <w:ilvl w:val="0"/>
                <w:numId w:val="16"/>
              </w:numPr>
              <w:tabs>
                <w:tab w:val="left" w:pos="829"/>
              </w:tabs>
              <w:spacing w:before="1"/>
              <w:ind w:right="93"/>
              <w:jc w:val="both"/>
            </w:pPr>
            <w:r>
              <w:t>To deliver a wide range of highly specialised and effective psychological interventions, skills and treatment techniques to maximise patient independence and quality of life throughout their cancer pathway.</w:t>
            </w:r>
          </w:p>
          <w:p w:rsidR="00CB0BB8" w:rsidRDefault="00CB0BB8">
            <w:pPr>
              <w:pStyle w:val="TableParagraph"/>
              <w:spacing w:before="4"/>
              <w:rPr>
                <w:rFonts w:ascii="Arial"/>
                <w:sz w:val="17"/>
              </w:rPr>
            </w:pPr>
          </w:p>
          <w:p w:rsidR="00CB0BB8" w:rsidRDefault="00CC251E">
            <w:pPr>
              <w:pStyle w:val="TableParagraph"/>
              <w:numPr>
                <w:ilvl w:val="0"/>
                <w:numId w:val="16"/>
              </w:numPr>
              <w:tabs>
                <w:tab w:val="left" w:pos="829"/>
              </w:tabs>
              <w:ind w:right="95"/>
              <w:jc w:val="both"/>
            </w:pPr>
            <w:r>
              <w:t>To advise and educate patients and their families/carers on the management of individual problems incorporating individual patient focussed goals and</w:t>
            </w:r>
            <w:r>
              <w:rPr>
                <w:spacing w:val="-9"/>
              </w:rPr>
              <w:t xml:space="preserve"> </w:t>
            </w:r>
            <w:r>
              <w:t>outcomes.</w:t>
            </w:r>
          </w:p>
          <w:p w:rsidR="00CB0BB8" w:rsidRDefault="00CB0BB8">
            <w:pPr>
              <w:pStyle w:val="TableParagraph"/>
              <w:spacing w:before="5"/>
              <w:rPr>
                <w:rFonts w:ascii="Arial"/>
                <w:sz w:val="17"/>
              </w:rPr>
            </w:pPr>
          </w:p>
          <w:p w:rsidR="00CB0BB8" w:rsidRDefault="00CC251E">
            <w:pPr>
              <w:pStyle w:val="TableParagraph"/>
              <w:numPr>
                <w:ilvl w:val="0"/>
                <w:numId w:val="16"/>
              </w:numPr>
              <w:tabs>
                <w:tab w:val="left" w:pos="829"/>
              </w:tabs>
              <w:ind w:right="90"/>
              <w:jc w:val="both"/>
            </w:pPr>
            <w:r>
              <w:t>To evaluate and make decisions about treatment options, considering both theoretical and therapeutic models and highly complex factors concerning historical and developmental process that have shaped the individual, family or</w:t>
            </w:r>
            <w:r>
              <w:rPr>
                <w:spacing w:val="-6"/>
              </w:rPr>
              <w:t xml:space="preserve"> </w:t>
            </w:r>
            <w:r>
              <w:t>group.</w:t>
            </w:r>
          </w:p>
          <w:p w:rsidR="00CB0BB8" w:rsidRDefault="00CB0BB8">
            <w:pPr>
              <w:pStyle w:val="TableParagraph"/>
              <w:spacing w:before="4"/>
              <w:rPr>
                <w:rFonts w:ascii="Arial"/>
                <w:sz w:val="17"/>
              </w:rPr>
            </w:pPr>
          </w:p>
          <w:p w:rsidR="00CB0BB8" w:rsidRDefault="00CC251E">
            <w:pPr>
              <w:pStyle w:val="TableParagraph"/>
              <w:numPr>
                <w:ilvl w:val="0"/>
                <w:numId w:val="16"/>
              </w:numPr>
              <w:tabs>
                <w:tab w:val="left" w:pos="828"/>
                <w:tab w:val="left" w:pos="829"/>
              </w:tabs>
              <w:ind w:hanging="361"/>
            </w:pPr>
            <w:r>
              <w:t>To undertake risk assessment and risk management of individual</w:t>
            </w:r>
            <w:r>
              <w:rPr>
                <w:spacing w:val="-9"/>
              </w:rPr>
              <w:t xml:space="preserve"> </w:t>
            </w:r>
            <w:r>
              <w:t>patients.</w:t>
            </w:r>
          </w:p>
          <w:p w:rsidR="00CB0BB8" w:rsidRDefault="00CC251E">
            <w:pPr>
              <w:pStyle w:val="TableParagraph"/>
              <w:numPr>
                <w:ilvl w:val="0"/>
                <w:numId w:val="16"/>
              </w:numPr>
              <w:tabs>
                <w:tab w:val="left" w:pos="829"/>
              </w:tabs>
              <w:spacing w:before="201"/>
              <w:ind w:right="92"/>
              <w:jc w:val="both"/>
            </w:pPr>
            <w:r>
              <w:t>To provide sessional highly specialised psychology support and input as appropriate and required to activities such as patient education sessions and support groups that are currently offered by the wider Cancer Services</w:t>
            </w:r>
            <w:r>
              <w:rPr>
                <w:spacing w:val="-1"/>
              </w:rPr>
              <w:t xml:space="preserve"> </w:t>
            </w:r>
            <w:r>
              <w:t>team.</w:t>
            </w:r>
          </w:p>
        </w:tc>
      </w:tr>
      <w:tr w:rsidR="00CB0BB8">
        <w:trPr>
          <w:trHeight w:val="253"/>
        </w:trPr>
        <w:tc>
          <w:tcPr>
            <w:tcW w:w="10207" w:type="dxa"/>
            <w:shd w:val="clear" w:color="auto" w:fill="001F5F"/>
          </w:tcPr>
          <w:p w:rsidR="00CB0BB8" w:rsidRDefault="00CC251E">
            <w:pPr>
              <w:pStyle w:val="TableParagraph"/>
              <w:spacing w:line="234" w:lineRule="exact"/>
              <w:ind w:left="107"/>
              <w:rPr>
                <w:rFonts w:ascii="Arial"/>
                <w:b/>
              </w:rPr>
            </w:pPr>
            <w:r>
              <w:rPr>
                <w:rFonts w:ascii="Arial"/>
                <w:b/>
                <w:color w:val="FFFFFF"/>
              </w:rPr>
              <w:t>POLICY/SERVICE DEVELOPMENT</w:t>
            </w:r>
          </w:p>
        </w:tc>
      </w:tr>
      <w:tr w:rsidR="00CB0BB8">
        <w:trPr>
          <w:trHeight w:val="4605"/>
        </w:trPr>
        <w:tc>
          <w:tcPr>
            <w:tcW w:w="10207" w:type="dxa"/>
          </w:tcPr>
          <w:p w:rsidR="00CB0BB8" w:rsidRDefault="00CB0BB8">
            <w:pPr>
              <w:pStyle w:val="TableParagraph"/>
              <w:spacing w:before="3"/>
              <w:rPr>
                <w:rFonts w:ascii="Arial"/>
                <w:sz w:val="17"/>
              </w:rPr>
            </w:pPr>
          </w:p>
          <w:p w:rsidR="00CB0BB8" w:rsidRDefault="00CC251E">
            <w:pPr>
              <w:pStyle w:val="TableParagraph"/>
              <w:numPr>
                <w:ilvl w:val="0"/>
                <w:numId w:val="15"/>
              </w:numPr>
              <w:tabs>
                <w:tab w:val="left" w:pos="829"/>
              </w:tabs>
              <w:ind w:right="94"/>
              <w:jc w:val="both"/>
            </w:pPr>
            <w:r>
              <w:t>To undertake a comprehensive scoping exercise across cancer services and identify areas where specialist psychological intervention and level 3 &amp; 4 psychological services would be beneficial to those patients</w:t>
            </w:r>
            <w:r>
              <w:rPr>
                <w:spacing w:val="-7"/>
              </w:rPr>
              <w:t xml:space="preserve"> </w:t>
            </w:r>
            <w:r>
              <w:t>known</w:t>
            </w:r>
            <w:r>
              <w:rPr>
                <w:spacing w:val="-3"/>
              </w:rPr>
              <w:t xml:space="preserve"> </w:t>
            </w:r>
            <w:r>
              <w:t>to</w:t>
            </w:r>
            <w:r>
              <w:rPr>
                <w:spacing w:val="-4"/>
              </w:rPr>
              <w:t xml:space="preserve"> </w:t>
            </w:r>
            <w:r>
              <w:t>NDDH</w:t>
            </w:r>
            <w:r>
              <w:rPr>
                <w:spacing w:val="-5"/>
              </w:rPr>
              <w:t xml:space="preserve"> </w:t>
            </w:r>
            <w:r>
              <w:t>Cancer</w:t>
            </w:r>
            <w:r>
              <w:rPr>
                <w:spacing w:val="-4"/>
              </w:rPr>
              <w:t xml:space="preserve"> </w:t>
            </w:r>
            <w:r>
              <w:t>Services,</w:t>
            </w:r>
            <w:r>
              <w:rPr>
                <w:spacing w:val="-3"/>
              </w:rPr>
              <w:t xml:space="preserve"> </w:t>
            </w:r>
            <w:r>
              <w:t>and</w:t>
            </w:r>
            <w:r>
              <w:rPr>
                <w:spacing w:val="-6"/>
              </w:rPr>
              <w:t xml:space="preserve"> </w:t>
            </w:r>
            <w:r>
              <w:t>provide</w:t>
            </w:r>
            <w:r>
              <w:rPr>
                <w:spacing w:val="-5"/>
              </w:rPr>
              <w:t xml:space="preserve"> </w:t>
            </w:r>
            <w:r>
              <w:t>feedback</w:t>
            </w:r>
            <w:r>
              <w:rPr>
                <w:spacing w:val="-6"/>
              </w:rPr>
              <w:t xml:space="preserve"> </w:t>
            </w:r>
            <w:r>
              <w:t>on</w:t>
            </w:r>
            <w:r>
              <w:rPr>
                <w:spacing w:val="-4"/>
              </w:rPr>
              <w:t xml:space="preserve"> </w:t>
            </w:r>
            <w:r>
              <w:t>the</w:t>
            </w:r>
            <w:r>
              <w:rPr>
                <w:spacing w:val="-4"/>
              </w:rPr>
              <w:t xml:space="preserve"> </w:t>
            </w:r>
            <w:r>
              <w:t>above</w:t>
            </w:r>
            <w:r>
              <w:rPr>
                <w:spacing w:val="-3"/>
              </w:rPr>
              <w:t xml:space="preserve"> </w:t>
            </w:r>
            <w:r>
              <w:t>to</w:t>
            </w:r>
            <w:r>
              <w:rPr>
                <w:spacing w:val="-8"/>
              </w:rPr>
              <w:t xml:space="preserve"> </w:t>
            </w:r>
            <w:r>
              <w:t>members</w:t>
            </w:r>
            <w:r>
              <w:rPr>
                <w:spacing w:val="-5"/>
              </w:rPr>
              <w:t xml:space="preserve"> </w:t>
            </w:r>
            <w:r>
              <w:t>of</w:t>
            </w:r>
            <w:r>
              <w:rPr>
                <w:spacing w:val="-4"/>
              </w:rPr>
              <w:t xml:space="preserve"> </w:t>
            </w:r>
            <w:r>
              <w:t>the</w:t>
            </w:r>
            <w:r>
              <w:rPr>
                <w:spacing w:val="-3"/>
              </w:rPr>
              <w:t xml:space="preserve"> </w:t>
            </w:r>
            <w:r>
              <w:t>Cancer Services</w:t>
            </w:r>
            <w:r>
              <w:rPr>
                <w:spacing w:val="-1"/>
              </w:rPr>
              <w:t xml:space="preserve"> </w:t>
            </w:r>
            <w:r>
              <w:t>team.</w:t>
            </w:r>
          </w:p>
          <w:p w:rsidR="00CB0BB8" w:rsidRDefault="00CB0BB8">
            <w:pPr>
              <w:pStyle w:val="TableParagraph"/>
              <w:spacing w:before="2"/>
              <w:rPr>
                <w:rFonts w:ascii="Arial"/>
                <w:sz w:val="17"/>
              </w:rPr>
            </w:pPr>
          </w:p>
          <w:p w:rsidR="00CB0BB8" w:rsidRDefault="00CC251E">
            <w:pPr>
              <w:pStyle w:val="TableParagraph"/>
              <w:numPr>
                <w:ilvl w:val="0"/>
                <w:numId w:val="15"/>
              </w:numPr>
              <w:tabs>
                <w:tab w:val="left" w:pos="829"/>
              </w:tabs>
              <w:ind w:right="92"/>
              <w:jc w:val="both"/>
            </w:pPr>
            <w:r>
              <w:t>To identify the key area with the greatest impact and benefits to patients for a single pilot project and then</w:t>
            </w:r>
            <w:r>
              <w:rPr>
                <w:spacing w:val="-7"/>
              </w:rPr>
              <w:t xml:space="preserve"> </w:t>
            </w:r>
            <w:r>
              <w:t>develop,</w:t>
            </w:r>
            <w:r>
              <w:rPr>
                <w:spacing w:val="-9"/>
              </w:rPr>
              <w:t xml:space="preserve"> </w:t>
            </w:r>
            <w:r>
              <w:t>establish</w:t>
            </w:r>
            <w:r>
              <w:rPr>
                <w:spacing w:val="-8"/>
              </w:rPr>
              <w:t xml:space="preserve"> </w:t>
            </w:r>
            <w:r>
              <w:t>and</w:t>
            </w:r>
            <w:r>
              <w:rPr>
                <w:spacing w:val="-7"/>
              </w:rPr>
              <w:t xml:space="preserve"> </w:t>
            </w:r>
            <w:r>
              <w:t>deliver</w:t>
            </w:r>
            <w:r>
              <w:rPr>
                <w:spacing w:val="-8"/>
              </w:rPr>
              <w:t xml:space="preserve"> </w:t>
            </w:r>
            <w:r>
              <w:t>personalised</w:t>
            </w:r>
            <w:r>
              <w:rPr>
                <w:spacing w:val="-7"/>
              </w:rPr>
              <w:t xml:space="preserve"> </w:t>
            </w:r>
            <w:r>
              <w:t>specialist</w:t>
            </w:r>
            <w:r>
              <w:rPr>
                <w:spacing w:val="-6"/>
              </w:rPr>
              <w:t xml:space="preserve"> </w:t>
            </w:r>
            <w:r>
              <w:t>psychological</w:t>
            </w:r>
            <w:r>
              <w:rPr>
                <w:spacing w:val="-6"/>
              </w:rPr>
              <w:t xml:space="preserve"> </w:t>
            </w:r>
            <w:r>
              <w:t>assessment,</w:t>
            </w:r>
            <w:r>
              <w:rPr>
                <w:spacing w:val="-6"/>
              </w:rPr>
              <w:t xml:space="preserve"> </w:t>
            </w:r>
            <w:r>
              <w:t>advice</w:t>
            </w:r>
            <w:r>
              <w:rPr>
                <w:spacing w:val="-6"/>
              </w:rPr>
              <w:t xml:space="preserve"> </w:t>
            </w:r>
            <w:r>
              <w:t>and</w:t>
            </w:r>
            <w:r>
              <w:rPr>
                <w:spacing w:val="-6"/>
              </w:rPr>
              <w:t xml:space="preserve"> </w:t>
            </w:r>
            <w:r>
              <w:t>support to those known to cancer services in the northern services of the</w:t>
            </w:r>
            <w:r>
              <w:rPr>
                <w:spacing w:val="-13"/>
              </w:rPr>
              <w:t xml:space="preserve"> </w:t>
            </w:r>
            <w:r>
              <w:t>trust.</w:t>
            </w:r>
          </w:p>
          <w:p w:rsidR="00CB0BB8" w:rsidRDefault="00CB0BB8">
            <w:pPr>
              <w:pStyle w:val="TableParagraph"/>
              <w:spacing w:before="6"/>
              <w:rPr>
                <w:rFonts w:ascii="Arial"/>
                <w:sz w:val="17"/>
              </w:rPr>
            </w:pPr>
          </w:p>
          <w:p w:rsidR="00CB0BB8" w:rsidRDefault="00CC251E">
            <w:pPr>
              <w:pStyle w:val="TableParagraph"/>
              <w:numPr>
                <w:ilvl w:val="0"/>
                <w:numId w:val="15"/>
              </w:numPr>
              <w:tabs>
                <w:tab w:val="left" w:pos="829"/>
              </w:tabs>
              <w:ind w:right="90"/>
              <w:jc w:val="both"/>
            </w:pPr>
            <w:r>
              <w:t>To utilise research skills for audit, policy and service development to ensure up-to-date evidence-based practice is delivered across the newly established service. This will be in line with professional clinical standards and</w:t>
            </w:r>
            <w:r>
              <w:rPr>
                <w:spacing w:val="-2"/>
              </w:rPr>
              <w:t xml:space="preserve"> </w:t>
            </w:r>
            <w:r>
              <w:t>guidelines.</w:t>
            </w:r>
          </w:p>
          <w:p w:rsidR="00CB0BB8" w:rsidRDefault="00CB0BB8">
            <w:pPr>
              <w:pStyle w:val="TableParagraph"/>
              <w:spacing w:before="4"/>
              <w:rPr>
                <w:rFonts w:ascii="Arial"/>
                <w:sz w:val="17"/>
              </w:rPr>
            </w:pPr>
          </w:p>
          <w:p w:rsidR="00CB0BB8" w:rsidRDefault="00CC251E">
            <w:pPr>
              <w:pStyle w:val="TableParagraph"/>
              <w:numPr>
                <w:ilvl w:val="0"/>
                <w:numId w:val="15"/>
              </w:numPr>
              <w:tabs>
                <w:tab w:val="left" w:pos="829"/>
              </w:tabs>
              <w:spacing w:before="1" w:line="270" w:lineRule="atLeast"/>
              <w:ind w:right="91"/>
              <w:jc w:val="both"/>
            </w:pPr>
            <w:r>
              <w:t>To initiate and implement project management, including complex audit and service evaluation, alongside the Macmillan AHP and cancer services teams, to monitor and evaluate the ongoing effectiveness</w:t>
            </w:r>
            <w:r>
              <w:rPr>
                <w:spacing w:val="-5"/>
              </w:rPr>
              <w:t xml:space="preserve"> </w:t>
            </w:r>
            <w:r>
              <w:t>of</w:t>
            </w:r>
            <w:r>
              <w:rPr>
                <w:spacing w:val="-5"/>
              </w:rPr>
              <w:t xml:space="preserve"> </w:t>
            </w:r>
            <w:r>
              <w:t>the</w:t>
            </w:r>
            <w:r>
              <w:rPr>
                <w:spacing w:val="-6"/>
              </w:rPr>
              <w:t xml:space="preserve"> </w:t>
            </w:r>
            <w:r>
              <w:t>service</w:t>
            </w:r>
            <w:r>
              <w:rPr>
                <w:spacing w:val="-4"/>
              </w:rPr>
              <w:t xml:space="preserve"> </w:t>
            </w:r>
            <w:r>
              <w:t>and</w:t>
            </w:r>
            <w:r>
              <w:rPr>
                <w:spacing w:val="-3"/>
              </w:rPr>
              <w:t xml:space="preserve"> </w:t>
            </w:r>
            <w:r>
              <w:t>reflect</w:t>
            </w:r>
            <w:r>
              <w:rPr>
                <w:spacing w:val="-5"/>
              </w:rPr>
              <w:t xml:space="preserve"> </w:t>
            </w:r>
            <w:r>
              <w:t>critically</w:t>
            </w:r>
            <w:r>
              <w:rPr>
                <w:spacing w:val="-6"/>
              </w:rPr>
              <w:t xml:space="preserve"> </w:t>
            </w:r>
            <w:r>
              <w:t>on</w:t>
            </w:r>
            <w:r>
              <w:rPr>
                <w:spacing w:val="-3"/>
              </w:rPr>
              <w:t xml:space="preserve"> </w:t>
            </w:r>
            <w:r>
              <w:t>practice</w:t>
            </w:r>
            <w:r>
              <w:rPr>
                <w:spacing w:val="-5"/>
              </w:rPr>
              <w:t xml:space="preserve"> </w:t>
            </w:r>
            <w:r>
              <w:t>and</w:t>
            </w:r>
            <w:r>
              <w:rPr>
                <w:spacing w:val="-3"/>
              </w:rPr>
              <w:t xml:space="preserve"> </w:t>
            </w:r>
            <w:r>
              <w:t>skills</w:t>
            </w:r>
            <w:r>
              <w:rPr>
                <w:spacing w:val="-2"/>
              </w:rPr>
              <w:t xml:space="preserve"> </w:t>
            </w:r>
            <w:r>
              <w:t>in</w:t>
            </w:r>
            <w:r>
              <w:rPr>
                <w:spacing w:val="-7"/>
              </w:rPr>
              <w:t xml:space="preserve"> </w:t>
            </w:r>
            <w:r>
              <w:t>relation</w:t>
            </w:r>
            <w:r>
              <w:rPr>
                <w:spacing w:val="-5"/>
              </w:rPr>
              <w:t xml:space="preserve"> </w:t>
            </w:r>
            <w:r>
              <w:t>to</w:t>
            </w:r>
            <w:r>
              <w:rPr>
                <w:spacing w:val="-2"/>
              </w:rPr>
              <w:t xml:space="preserve"> </w:t>
            </w:r>
            <w:r>
              <w:t>analysis</w:t>
            </w:r>
            <w:r>
              <w:rPr>
                <w:spacing w:val="-5"/>
              </w:rPr>
              <w:t xml:space="preserve"> </w:t>
            </w:r>
            <w:r>
              <w:t>of</w:t>
            </w:r>
            <w:r>
              <w:rPr>
                <w:spacing w:val="-7"/>
              </w:rPr>
              <w:t xml:space="preserve"> </w:t>
            </w:r>
            <w:r>
              <w:t>outcomes, to develop and improve services for patients and their</w:t>
            </w:r>
            <w:r>
              <w:rPr>
                <w:spacing w:val="-13"/>
              </w:rPr>
              <w:t xml:space="preserve"> </w:t>
            </w:r>
            <w:r>
              <w:t>families.</w:t>
            </w:r>
          </w:p>
        </w:tc>
      </w:tr>
    </w:tbl>
    <w:p w:rsidR="00CB0BB8" w:rsidRDefault="00CB0BB8">
      <w:pPr>
        <w:spacing w:line="270" w:lineRule="atLeast"/>
        <w:jc w:val="both"/>
        <w:sectPr w:rsidR="00CB0BB8">
          <w:pgSz w:w="11910" w:h="16840"/>
          <w:pgMar w:top="1220" w:right="360" w:bottom="840" w:left="800" w:header="0" w:footer="652" w:gutter="0"/>
          <w:cols w:space="720"/>
        </w:sect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CB0BB8">
        <w:trPr>
          <w:trHeight w:val="3784"/>
        </w:trPr>
        <w:tc>
          <w:tcPr>
            <w:tcW w:w="10207" w:type="dxa"/>
          </w:tcPr>
          <w:p w:rsidR="00CB0BB8" w:rsidRDefault="00CB0BB8">
            <w:pPr>
              <w:pStyle w:val="TableParagraph"/>
              <w:spacing w:before="3"/>
              <w:rPr>
                <w:rFonts w:ascii="Arial"/>
                <w:sz w:val="17"/>
              </w:rPr>
            </w:pPr>
          </w:p>
          <w:p w:rsidR="00CB0BB8" w:rsidRDefault="00CC251E">
            <w:pPr>
              <w:pStyle w:val="TableParagraph"/>
              <w:numPr>
                <w:ilvl w:val="0"/>
                <w:numId w:val="14"/>
              </w:numPr>
              <w:tabs>
                <w:tab w:val="left" w:pos="829"/>
              </w:tabs>
              <w:ind w:right="91"/>
              <w:jc w:val="both"/>
            </w:pPr>
            <w:r>
              <w:t>To work in conjunction with the Cancer Services senior team and Macmillan AHP team in the development</w:t>
            </w:r>
            <w:r>
              <w:rPr>
                <w:spacing w:val="-11"/>
              </w:rPr>
              <w:t xml:space="preserve"> </w:t>
            </w:r>
            <w:r>
              <w:t>of</w:t>
            </w:r>
            <w:r>
              <w:rPr>
                <w:spacing w:val="-11"/>
              </w:rPr>
              <w:t xml:space="preserve"> </w:t>
            </w:r>
            <w:r>
              <w:t>the</w:t>
            </w:r>
            <w:r>
              <w:rPr>
                <w:spacing w:val="-8"/>
              </w:rPr>
              <w:t xml:space="preserve"> </w:t>
            </w:r>
            <w:r>
              <w:t>strategic</w:t>
            </w:r>
            <w:r>
              <w:rPr>
                <w:spacing w:val="-8"/>
              </w:rPr>
              <w:t xml:space="preserve"> </w:t>
            </w:r>
            <w:r>
              <w:t>direction</w:t>
            </w:r>
            <w:r>
              <w:rPr>
                <w:spacing w:val="-9"/>
              </w:rPr>
              <w:t xml:space="preserve"> </w:t>
            </w:r>
            <w:r>
              <w:t>for</w:t>
            </w:r>
            <w:r>
              <w:rPr>
                <w:spacing w:val="-8"/>
              </w:rPr>
              <w:t xml:space="preserve"> </w:t>
            </w:r>
            <w:r>
              <w:t>specialist</w:t>
            </w:r>
            <w:r>
              <w:rPr>
                <w:spacing w:val="-9"/>
              </w:rPr>
              <w:t xml:space="preserve"> </w:t>
            </w:r>
            <w:r>
              <w:t>psychological</w:t>
            </w:r>
            <w:r>
              <w:rPr>
                <w:spacing w:val="-8"/>
              </w:rPr>
              <w:t xml:space="preserve"> </w:t>
            </w:r>
            <w:r>
              <w:t>input</w:t>
            </w:r>
            <w:r>
              <w:rPr>
                <w:spacing w:val="-11"/>
              </w:rPr>
              <w:t xml:space="preserve"> </w:t>
            </w:r>
            <w:r>
              <w:t>within</w:t>
            </w:r>
            <w:r>
              <w:rPr>
                <w:spacing w:val="-9"/>
              </w:rPr>
              <w:t xml:space="preserve"> </w:t>
            </w:r>
            <w:r>
              <w:t>cancer</w:t>
            </w:r>
            <w:r>
              <w:rPr>
                <w:spacing w:val="-8"/>
              </w:rPr>
              <w:t xml:space="preserve"> </w:t>
            </w:r>
            <w:r>
              <w:t>services</w:t>
            </w:r>
            <w:r>
              <w:rPr>
                <w:spacing w:val="-10"/>
              </w:rPr>
              <w:t xml:space="preserve"> </w:t>
            </w:r>
            <w:r>
              <w:t>within</w:t>
            </w:r>
            <w:r>
              <w:rPr>
                <w:spacing w:val="-9"/>
              </w:rPr>
              <w:t xml:space="preserve"> </w:t>
            </w:r>
            <w:r>
              <w:t>the acute</w:t>
            </w:r>
            <w:r>
              <w:rPr>
                <w:spacing w:val="-8"/>
              </w:rPr>
              <w:t xml:space="preserve"> </w:t>
            </w:r>
            <w:r>
              <w:t>hospital</w:t>
            </w:r>
            <w:r>
              <w:rPr>
                <w:spacing w:val="-9"/>
              </w:rPr>
              <w:t xml:space="preserve"> </w:t>
            </w:r>
            <w:r>
              <w:t>and</w:t>
            </w:r>
            <w:r>
              <w:rPr>
                <w:spacing w:val="-10"/>
              </w:rPr>
              <w:t xml:space="preserve"> </w:t>
            </w:r>
            <w:r>
              <w:t>local</w:t>
            </w:r>
            <w:r>
              <w:rPr>
                <w:spacing w:val="-12"/>
              </w:rPr>
              <w:t xml:space="preserve"> </w:t>
            </w:r>
            <w:r>
              <w:t>community</w:t>
            </w:r>
            <w:r>
              <w:rPr>
                <w:spacing w:val="-7"/>
              </w:rPr>
              <w:t xml:space="preserve"> </w:t>
            </w:r>
            <w:r>
              <w:t>in</w:t>
            </w:r>
            <w:r>
              <w:rPr>
                <w:spacing w:val="-10"/>
              </w:rPr>
              <w:t xml:space="preserve"> </w:t>
            </w:r>
            <w:r>
              <w:t>line</w:t>
            </w:r>
            <w:r>
              <w:rPr>
                <w:spacing w:val="-11"/>
              </w:rPr>
              <w:t xml:space="preserve"> </w:t>
            </w:r>
            <w:r>
              <w:t>with</w:t>
            </w:r>
            <w:r>
              <w:rPr>
                <w:spacing w:val="-10"/>
              </w:rPr>
              <w:t xml:space="preserve"> </w:t>
            </w:r>
            <w:r>
              <w:t>Trust/directorate</w:t>
            </w:r>
            <w:r>
              <w:rPr>
                <w:spacing w:val="-10"/>
              </w:rPr>
              <w:t xml:space="preserve"> </w:t>
            </w:r>
            <w:r>
              <w:t>strategic</w:t>
            </w:r>
            <w:r>
              <w:rPr>
                <w:spacing w:val="-9"/>
              </w:rPr>
              <w:t xml:space="preserve"> </w:t>
            </w:r>
            <w:r>
              <w:t>aims</w:t>
            </w:r>
            <w:r>
              <w:rPr>
                <w:spacing w:val="-9"/>
              </w:rPr>
              <w:t xml:space="preserve"> </w:t>
            </w:r>
            <w:r>
              <w:t>and</w:t>
            </w:r>
            <w:r>
              <w:rPr>
                <w:spacing w:val="-10"/>
              </w:rPr>
              <w:t xml:space="preserve"> </w:t>
            </w:r>
            <w:r>
              <w:t>objectives</w:t>
            </w:r>
            <w:r>
              <w:rPr>
                <w:spacing w:val="-8"/>
              </w:rPr>
              <w:t xml:space="preserve"> </w:t>
            </w:r>
            <w:r>
              <w:t>and</w:t>
            </w:r>
            <w:r>
              <w:rPr>
                <w:spacing w:val="-8"/>
              </w:rPr>
              <w:t xml:space="preserve"> </w:t>
            </w:r>
            <w:r>
              <w:t>Long- Term</w:t>
            </w:r>
            <w:r>
              <w:rPr>
                <w:spacing w:val="1"/>
              </w:rPr>
              <w:t xml:space="preserve"> </w:t>
            </w:r>
            <w:r>
              <w:t>planning.</w:t>
            </w:r>
          </w:p>
          <w:p w:rsidR="00CB0BB8" w:rsidRDefault="00CB0BB8">
            <w:pPr>
              <w:pStyle w:val="TableParagraph"/>
              <w:spacing w:before="5"/>
              <w:rPr>
                <w:rFonts w:ascii="Arial"/>
                <w:sz w:val="17"/>
              </w:rPr>
            </w:pPr>
          </w:p>
          <w:p w:rsidR="00CB0BB8" w:rsidRDefault="00CC251E">
            <w:pPr>
              <w:pStyle w:val="TableParagraph"/>
              <w:numPr>
                <w:ilvl w:val="0"/>
                <w:numId w:val="14"/>
              </w:numPr>
              <w:tabs>
                <w:tab w:val="left" w:pos="828"/>
                <w:tab w:val="left" w:pos="829"/>
              </w:tabs>
              <w:ind w:hanging="361"/>
            </w:pPr>
            <w:r>
              <w:t>To contribute your clinical expertise to the development of future policies and/or strategic</w:t>
            </w:r>
            <w:r>
              <w:rPr>
                <w:spacing w:val="-22"/>
              </w:rPr>
              <w:t xml:space="preserve"> </w:t>
            </w:r>
            <w:r>
              <w:t>documents.</w:t>
            </w:r>
          </w:p>
          <w:p w:rsidR="00CB0BB8" w:rsidRDefault="00CC251E">
            <w:pPr>
              <w:pStyle w:val="TableParagraph"/>
              <w:numPr>
                <w:ilvl w:val="0"/>
                <w:numId w:val="14"/>
              </w:numPr>
              <w:tabs>
                <w:tab w:val="left" w:pos="829"/>
              </w:tabs>
              <w:spacing w:before="200"/>
              <w:ind w:right="92"/>
              <w:jc w:val="both"/>
            </w:pPr>
            <w:r>
              <w:t>To lead in the development of patient resources and teaching materials, including self-management advice, within the specialist area of cancer rehabilitation, to educate patients, carers and</w:t>
            </w:r>
            <w:r>
              <w:rPr>
                <w:spacing w:val="-14"/>
              </w:rPr>
              <w:t xml:space="preserve"> </w:t>
            </w:r>
            <w:r>
              <w:t>staff.</w:t>
            </w:r>
          </w:p>
          <w:p w:rsidR="00CB0BB8" w:rsidRDefault="00CB0BB8">
            <w:pPr>
              <w:pStyle w:val="TableParagraph"/>
              <w:spacing w:before="4"/>
              <w:rPr>
                <w:rFonts w:ascii="Arial"/>
                <w:sz w:val="17"/>
              </w:rPr>
            </w:pPr>
          </w:p>
          <w:p w:rsidR="00CB0BB8" w:rsidRDefault="00CC251E">
            <w:pPr>
              <w:pStyle w:val="TableParagraph"/>
              <w:numPr>
                <w:ilvl w:val="0"/>
                <w:numId w:val="14"/>
              </w:numPr>
              <w:tabs>
                <w:tab w:val="left" w:pos="829"/>
              </w:tabs>
              <w:ind w:right="94"/>
              <w:jc w:val="both"/>
            </w:pPr>
            <w:r>
              <w:t>To report and address where appropriate any incidents, accidents and near misses in accordance with the Trust Incident</w:t>
            </w:r>
            <w:r>
              <w:rPr>
                <w:spacing w:val="-4"/>
              </w:rPr>
              <w:t xml:space="preserve"> </w:t>
            </w:r>
            <w:r>
              <w:t>Policy</w:t>
            </w:r>
          </w:p>
        </w:tc>
      </w:tr>
      <w:tr w:rsidR="00CB0BB8">
        <w:trPr>
          <w:trHeight w:val="253"/>
        </w:trPr>
        <w:tc>
          <w:tcPr>
            <w:tcW w:w="10207" w:type="dxa"/>
            <w:shd w:val="clear" w:color="auto" w:fill="001F5F"/>
          </w:tcPr>
          <w:p w:rsidR="00CB0BB8" w:rsidRDefault="00CC251E">
            <w:pPr>
              <w:pStyle w:val="TableParagraph"/>
              <w:spacing w:line="234" w:lineRule="exact"/>
              <w:ind w:left="107"/>
              <w:rPr>
                <w:rFonts w:ascii="Arial"/>
                <w:b/>
              </w:rPr>
            </w:pPr>
            <w:r>
              <w:rPr>
                <w:rFonts w:ascii="Arial"/>
                <w:b/>
                <w:color w:val="FFFFFF"/>
              </w:rPr>
              <w:t>FINANCIAL/PHYSICAL RESOURCES</w:t>
            </w:r>
          </w:p>
        </w:tc>
      </w:tr>
      <w:tr w:rsidR="00CB0BB8">
        <w:trPr>
          <w:trHeight w:val="1017"/>
        </w:trPr>
        <w:tc>
          <w:tcPr>
            <w:tcW w:w="10207" w:type="dxa"/>
          </w:tcPr>
          <w:p w:rsidR="00CB0BB8" w:rsidRDefault="00CC251E">
            <w:pPr>
              <w:pStyle w:val="TableParagraph"/>
              <w:numPr>
                <w:ilvl w:val="0"/>
                <w:numId w:val="13"/>
              </w:numPr>
              <w:tabs>
                <w:tab w:val="left" w:pos="828"/>
                <w:tab w:val="left" w:pos="829"/>
              </w:tabs>
              <w:spacing w:before="199"/>
              <w:ind w:hanging="361"/>
            </w:pPr>
            <w:r>
              <w:t>To</w:t>
            </w:r>
            <w:r>
              <w:rPr>
                <w:spacing w:val="18"/>
              </w:rPr>
              <w:t xml:space="preserve"> </w:t>
            </w:r>
            <w:r>
              <w:t>ensure</w:t>
            </w:r>
            <w:r>
              <w:rPr>
                <w:spacing w:val="17"/>
              </w:rPr>
              <w:t xml:space="preserve"> </w:t>
            </w:r>
            <w:r>
              <w:t>the</w:t>
            </w:r>
            <w:r>
              <w:rPr>
                <w:spacing w:val="17"/>
              </w:rPr>
              <w:t xml:space="preserve"> </w:t>
            </w:r>
            <w:r>
              <w:t>efficient</w:t>
            </w:r>
            <w:r>
              <w:rPr>
                <w:spacing w:val="17"/>
              </w:rPr>
              <w:t xml:space="preserve"> </w:t>
            </w:r>
            <w:r>
              <w:t>and</w:t>
            </w:r>
            <w:r>
              <w:rPr>
                <w:spacing w:val="18"/>
              </w:rPr>
              <w:t xml:space="preserve"> </w:t>
            </w:r>
            <w:r>
              <w:t>effective</w:t>
            </w:r>
            <w:r>
              <w:rPr>
                <w:spacing w:val="17"/>
              </w:rPr>
              <w:t xml:space="preserve"> </w:t>
            </w:r>
            <w:r>
              <w:t>use</w:t>
            </w:r>
            <w:r>
              <w:rPr>
                <w:spacing w:val="17"/>
              </w:rPr>
              <w:t xml:space="preserve"> </w:t>
            </w:r>
            <w:r>
              <w:t>of</w:t>
            </w:r>
            <w:r>
              <w:rPr>
                <w:spacing w:val="17"/>
              </w:rPr>
              <w:t xml:space="preserve"> </w:t>
            </w:r>
            <w:r>
              <w:t>all</w:t>
            </w:r>
            <w:r>
              <w:rPr>
                <w:spacing w:val="18"/>
              </w:rPr>
              <w:t xml:space="preserve"> </w:t>
            </w:r>
            <w:r>
              <w:t>resources</w:t>
            </w:r>
            <w:r>
              <w:rPr>
                <w:spacing w:val="20"/>
              </w:rPr>
              <w:t xml:space="preserve"> </w:t>
            </w:r>
            <w:r>
              <w:t>used</w:t>
            </w:r>
            <w:r>
              <w:rPr>
                <w:spacing w:val="19"/>
              </w:rPr>
              <w:t xml:space="preserve"> </w:t>
            </w:r>
            <w:r>
              <w:t>within</w:t>
            </w:r>
            <w:r>
              <w:rPr>
                <w:spacing w:val="15"/>
              </w:rPr>
              <w:t xml:space="preserve"> </w:t>
            </w:r>
            <w:r>
              <w:t>the</w:t>
            </w:r>
            <w:r>
              <w:rPr>
                <w:spacing w:val="17"/>
              </w:rPr>
              <w:t xml:space="preserve"> </w:t>
            </w:r>
            <w:r>
              <w:t>course</w:t>
            </w:r>
            <w:r>
              <w:rPr>
                <w:spacing w:val="20"/>
              </w:rPr>
              <w:t xml:space="preserve"> </w:t>
            </w:r>
            <w:r>
              <w:t>of</w:t>
            </w:r>
            <w:r>
              <w:rPr>
                <w:spacing w:val="16"/>
              </w:rPr>
              <w:t xml:space="preserve"> </w:t>
            </w:r>
            <w:r>
              <w:t>one’s</w:t>
            </w:r>
            <w:r>
              <w:rPr>
                <w:spacing w:val="19"/>
              </w:rPr>
              <w:t xml:space="preserve"> </w:t>
            </w:r>
            <w:r>
              <w:t>own</w:t>
            </w:r>
            <w:r>
              <w:rPr>
                <w:spacing w:val="16"/>
              </w:rPr>
              <w:t xml:space="preserve"> </w:t>
            </w:r>
            <w:r>
              <w:t>duties,</w:t>
            </w:r>
          </w:p>
          <w:p w:rsidR="00CB0BB8" w:rsidRDefault="00CC251E">
            <w:pPr>
              <w:pStyle w:val="TableParagraph"/>
              <w:ind w:left="828"/>
            </w:pPr>
            <w:r>
              <w:t>maintaining an awareness of the financial impact of inappropriate use.</w:t>
            </w:r>
          </w:p>
        </w:tc>
      </w:tr>
      <w:tr w:rsidR="00CB0BB8">
        <w:trPr>
          <w:trHeight w:val="251"/>
        </w:trPr>
        <w:tc>
          <w:tcPr>
            <w:tcW w:w="10207" w:type="dxa"/>
            <w:shd w:val="clear" w:color="auto" w:fill="001F5F"/>
          </w:tcPr>
          <w:p w:rsidR="00CB0BB8" w:rsidRDefault="00CC251E">
            <w:pPr>
              <w:pStyle w:val="TableParagraph"/>
              <w:spacing w:line="232" w:lineRule="exact"/>
              <w:ind w:left="107"/>
              <w:rPr>
                <w:rFonts w:ascii="Arial"/>
                <w:b/>
              </w:rPr>
            </w:pPr>
            <w:r>
              <w:rPr>
                <w:rFonts w:ascii="Arial"/>
                <w:b/>
                <w:color w:val="FFFFFF"/>
              </w:rPr>
              <w:t>HUMAN RESOURCES</w:t>
            </w:r>
          </w:p>
        </w:tc>
      </w:tr>
      <w:tr w:rsidR="00CB0BB8">
        <w:trPr>
          <w:trHeight w:val="8957"/>
        </w:trPr>
        <w:tc>
          <w:tcPr>
            <w:tcW w:w="10207" w:type="dxa"/>
          </w:tcPr>
          <w:p w:rsidR="00CB0BB8" w:rsidRDefault="00CB0BB8">
            <w:pPr>
              <w:pStyle w:val="TableParagraph"/>
              <w:spacing w:before="5"/>
              <w:rPr>
                <w:rFonts w:ascii="Arial"/>
                <w:sz w:val="17"/>
              </w:rPr>
            </w:pPr>
          </w:p>
          <w:p w:rsidR="00CB0BB8" w:rsidRDefault="00CC251E">
            <w:pPr>
              <w:pStyle w:val="TableParagraph"/>
              <w:numPr>
                <w:ilvl w:val="0"/>
                <w:numId w:val="12"/>
              </w:numPr>
              <w:tabs>
                <w:tab w:val="left" w:pos="829"/>
              </w:tabs>
              <w:ind w:right="96"/>
              <w:jc w:val="both"/>
            </w:pPr>
            <w:r>
              <w:t>To provide day to day supervision, training and teaching with the B7 Macmillan AHP team including a Physiotherapist, Occupational therapist and a</w:t>
            </w:r>
            <w:r>
              <w:rPr>
                <w:spacing w:val="-4"/>
              </w:rPr>
              <w:t xml:space="preserve"> </w:t>
            </w:r>
            <w:r>
              <w:t>Dietitian.</w:t>
            </w:r>
          </w:p>
          <w:p w:rsidR="00CB0BB8" w:rsidRDefault="00CB0BB8">
            <w:pPr>
              <w:pStyle w:val="TableParagraph"/>
              <w:spacing w:before="5"/>
              <w:rPr>
                <w:rFonts w:ascii="Arial"/>
                <w:sz w:val="17"/>
              </w:rPr>
            </w:pPr>
          </w:p>
          <w:p w:rsidR="00CB0BB8" w:rsidRDefault="00CC251E">
            <w:pPr>
              <w:pStyle w:val="TableParagraph"/>
              <w:numPr>
                <w:ilvl w:val="0"/>
                <w:numId w:val="12"/>
              </w:numPr>
              <w:tabs>
                <w:tab w:val="left" w:pos="829"/>
              </w:tabs>
              <w:ind w:right="93"/>
              <w:jc w:val="both"/>
            </w:pPr>
            <w:r>
              <w:t>To offer psychological advice and consultation to members of the Cancer Services team, including the site specific, Acute oncology and haematology teams, to support the psychological assessment and therapy provided by other health</w:t>
            </w:r>
            <w:r>
              <w:rPr>
                <w:spacing w:val="-5"/>
              </w:rPr>
              <w:t xml:space="preserve"> </w:t>
            </w:r>
            <w:r>
              <w:t>professionals</w:t>
            </w:r>
          </w:p>
          <w:p w:rsidR="00CB0BB8" w:rsidRDefault="00CC251E">
            <w:pPr>
              <w:pStyle w:val="TableParagraph"/>
              <w:numPr>
                <w:ilvl w:val="0"/>
                <w:numId w:val="12"/>
              </w:numPr>
              <w:tabs>
                <w:tab w:val="left" w:pos="829"/>
              </w:tabs>
              <w:spacing w:before="198"/>
              <w:ind w:right="94"/>
              <w:jc w:val="both"/>
            </w:pPr>
            <w:r>
              <w:t xml:space="preserve">To provide clinical support and supervision to clinicians working with patients accessing cancer services as required. For example, Clinical Nurse Specialists and Allied Health Professionals, as well as the teams based on the </w:t>
            </w:r>
            <w:proofErr w:type="spellStart"/>
            <w:r>
              <w:t>Seamoor</w:t>
            </w:r>
            <w:proofErr w:type="spellEnd"/>
            <w:r>
              <w:t xml:space="preserve"> unit and the wellbeing centre – the Fern Centre. This would include team debriefing sessions as</w:t>
            </w:r>
            <w:r>
              <w:rPr>
                <w:spacing w:val="-4"/>
              </w:rPr>
              <w:t xml:space="preserve"> </w:t>
            </w:r>
            <w:r>
              <w:t>required</w:t>
            </w:r>
          </w:p>
          <w:p w:rsidR="00CB0BB8" w:rsidRDefault="00CB0BB8">
            <w:pPr>
              <w:pStyle w:val="TableParagraph"/>
              <w:spacing w:before="5"/>
              <w:rPr>
                <w:rFonts w:ascii="Arial"/>
                <w:sz w:val="17"/>
              </w:rPr>
            </w:pPr>
          </w:p>
          <w:p w:rsidR="00CB0BB8" w:rsidRDefault="00CC251E">
            <w:pPr>
              <w:pStyle w:val="TableParagraph"/>
              <w:numPr>
                <w:ilvl w:val="0"/>
                <w:numId w:val="12"/>
              </w:numPr>
              <w:tabs>
                <w:tab w:val="left" w:pos="829"/>
              </w:tabs>
              <w:ind w:right="93"/>
              <w:jc w:val="both"/>
            </w:pPr>
            <w:r>
              <w:t>To be responsible for the provision of training and support of other staff, involved in the care of those with cancer, to deliver level 1 and/or level 2 psychological assessment and care, as appropriate for their role and to offer on-going supervision to those who have completed such</w:t>
            </w:r>
            <w:r>
              <w:rPr>
                <w:spacing w:val="-21"/>
              </w:rPr>
              <w:t xml:space="preserve"> </w:t>
            </w:r>
            <w:r>
              <w:t>training.</w:t>
            </w:r>
          </w:p>
          <w:p w:rsidR="00CB0BB8" w:rsidRDefault="00CB0BB8">
            <w:pPr>
              <w:pStyle w:val="TableParagraph"/>
              <w:spacing w:before="5"/>
              <w:rPr>
                <w:rFonts w:ascii="Arial"/>
                <w:sz w:val="17"/>
              </w:rPr>
            </w:pPr>
          </w:p>
          <w:p w:rsidR="00CB0BB8" w:rsidRDefault="00CC251E">
            <w:pPr>
              <w:pStyle w:val="TableParagraph"/>
              <w:numPr>
                <w:ilvl w:val="0"/>
                <w:numId w:val="12"/>
              </w:numPr>
              <w:tabs>
                <w:tab w:val="left" w:pos="829"/>
              </w:tabs>
              <w:ind w:right="92"/>
              <w:jc w:val="both"/>
            </w:pPr>
            <w:r>
              <w:t>To</w:t>
            </w:r>
            <w:r>
              <w:rPr>
                <w:spacing w:val="-8"/>
              </w:rPr>
              <w:t xml:space="preserve"> </w:t>
            </w:r>
            <w:r>
              <w:t>provide</w:t>
            </w:r>
            <w:r>
              <w:rPr>
                <w:spacing w:val="-7"/>
              </w:rPr>
              <w:t xml:space="preserve"> </w:t>
            </w:r>
            <w:r>
              <w:t>expertise</w:t>
            </w:r>
            <w:r>
              <w:rPr>
                <w:spacing w:val="-8"/>
              </w:rPr>
              <w:t xml:space="preserve"> </w:t>
            </w:r>
            <w:r>
              <w:t>and</w:t>
            </w:r>
            <w:r>
              <w:rPr>
                <w:spacing w:val="-10"/>
              </w:rPr>
              <w:t xml:space="preserve"> </w:t>
            </w:r>
            <w:r>
              <w:t>advice</w:t>
            </w:r>
            <w:r>
              <w:rPr>
                <w:spacing w:val="-11"/>
              </w:rPr>
              <w:t xml:space="preserve"> </w:t>
            </w:r>
            <w:r>
              <w:t>to</w:t>
            </w:r>
            <w:r>
              <w:rPr>
                <w:spacing w:val="-10"/>
              </w:rPr>
              <w:t xml:space="preserve"> </w:t>
            </w:r>
            <w:r>
              <w:t>facilitate</w:t>
            </w:r>
            <w:r>
              <w:rPr>
                <w:spacing w:val="-8"/>
              </w:rPr>
              <w:t xml:space="preserve"> </w:t>
            </w:r>
            <w:r>
              <w:t>the</w:t>
            </w:r>
            <w:r>
              <w:rPr>
                <w:spacing w:val="-8"/>
              </w:rPr>
              <w:t xml:space="preserve"> </w:t>
            </w:r>
            <w:r>
              <w:t>effective</w:t>
            </w:r>
            <w:r>
              <w:rPr>
                <w:spacing w:val="-8"/>
              </w:rPr>
              <w:t xml:space="preserve"> </w:t>
            </w:r>
            <w:r>
              <w:t>and</w:t>
            </w:r>
            <w:r>
              <w:rPr>
                <w:spacing w:val="-10"/>
              </w:rPr>
              <w:t xml:space="preserve"> </w:t>
            </w:r>
            <w:r>
              <w:t>appropriate</w:t>
            </w:r>
            <w:r>
              <w:rPr>
                <w:spacing w:val="-10"/>
              </w:rPr>
              <w:t xml:space="preserve"> </w:t>
            </w:r>
            <w:r>
              <w:t>provision</w:t>
            </w:r>
            <w:r>
              <w:rPr>
                <w:spacing w:val="-10"/>
              </w:rPr>
              <w:t xml:space="preserve"> </w:t>
            </w:r>
            <w:r>
              <w:t>of</w:t>
            </w:r>
            <w:r>
              <w:rPr>
                <w:spacing w:val="-11"/>
              </w:rPr>
              <w:t xml:space="preserve"> </w:t>
            </w:r>
            <w:r>
              <w:t>psychological</w:t>
            </w:r>
            <w:r>
              <w:rPr>
                <w:spacing w:val="-9"/>
              </w:rPr>
              <w:t xml:space="preserve"> </w:t>
            </w:r>
            <w:r>
              <w:t>care by all members of the cancer teams and wider teams. This may include ward staff for patients known to cancer services and admitted to the</w:t>
            </w:r>
            <w:r>
              <w:rPr>
                <w:spacing w:val="-4"/>
              </w:rPr>
              <w:t xml:space="preserve"> </w:t>
            </w:r>
            <w:r>
              <w:t>hospital.</w:t>
            </w:r>
          </w:p>
          <w:p w:rsidR="00CB0BB8" w:rsidRDefault="00CB0BB8">
            <w:pPr>
              <w:pStyle w:val="TableParagraph"/>
              <w:spacing w:before="4"/>
              <w:rPr>
                <w:rFonts w:ascii="Arial"/>
                <w:sz w:val="17"/>
              </w:rPr>
            </w:pPr>
          </w:p>
          <w:p w:rsidR="00CB0BB8" w:rsidRDefault="00CC251E">
            <w:pPr>
              <w:pStyle w:val="TableParagraph"/>
              <w:numPr>
                <w:ilvl w:val="0"/>
                <w:numId w:val="12"/>
              </w:numPr>
              <w:tabs>
                <w:tab w:val="left" w:pos="829"/>
              </w:tabs>
              <w:ind w:right="96"/>
              <w:jc w:val="both"/>
            </w:pPr>
            <w:r>
              <w:t>To provide general advice to other professionals on psychological aspects of risk assessment and risk management where appropriate. This may include ward staff for patients known to cancer services and admitted to the</w:t>
            </w:r>
            <w:r>
              <w:rPr>
                <w:spacing w:val="-2"/>
              </w:rPr>
              <w:t xml:space="preserve"> </w:t>
            </w:r>
            <w:r>
              <w:t>hospital.</w:t>
            </w:r>
          </w:p>
          <w:p w:rsidR="00CB0BB8" w:rsidRDefault="00CB0BB8">
            <w:pPr>
              <w:pStyle w:val="TableParagraph"/>
              <w:spacing w:before="6"/>
              <w:rPr>
                <w:rFonts w:ascii="Arial"/>
                <w:sz w:val="23"/>
              </w:rPr>
            </w:pPr>
          </w:p>
          <w:p w:rsidR="00CB0BB8" w:rsidRDefault="00CC251E">
            <w:pPr>
              <w:pStyle w:val="TableParagraph"/>
              <w:numPr>
                <w:ilvl w:val="0"/>
                <w:numId w:val="12"/>
              </w:numPr>
              <w:tabs>
                <w:tab w:val="left" w:pos="828"/>
                <w:tab w:val="left" w:pos="829"/>
              </w:tabs>
              <w:ind w:right="125"/>
            </w:pPr>
            <w:r>
              <w:t>Providing education and leadership to enhance the awareness and understanding of the breath, scope and benefit of psychology support within cancer care to patients, carers and the cancer and non-cancer workforce.</w:t>
            </w:r>
          </w:p>
          <w:p w:rsidR="00CB0BB8" w:rsidRDefault="00CB0BB8">
            <w:pPr>
              <w:pStyle w:val="TableParagraph"/>
              <w:spacing w:before="3"/>
              <w:rPr>
                <w:rFonts w:ascii="Arial"/>
                <w:sz w:val="17"/>
              </w:rPr>
            </w:pPr>
          </w:p>
          <w:p w:rsidR="00CB0BB8" w:rsidRDefault="00CC251E">
            <w:pPr>
              <w:pStyle w:val="TableParagraph"/>
              <w:numPr>
                <w:ilvl w:val="0"/>
                <w:numId w:val="12"/>
              </w:numPr>
              <w:tabs>
                <w:tab w:val="left" w:pos="829"/>
              </w:tabs>
              <w:ind w:right="94"/>
              <w:jc w:val="both"/>
            </w:pPr>
            <w:r>
              <w:t>To develop, implement and monitor the psychology element of the training programme for the cancer care support workers within the Macmillan AHP team, including regular</w:t>
            </w:r>
            <w:r>
              <w:rPr>
                <w:spacing w:val="-16"/>
              </w:rPr>
              <w:t xml:space="preserve"> </w:t>
            </w:r>
            <w:r>
              <w:t>supervision.</w:t>
            </w:r>
          </w:p>
          <w:p w:rsidR="00CB0BB8" w:rsidRDefault="00CB0BB8">
            <w:pPr>
              <w:pStyle w:val="TableParagraph"/>
              <w:spacing w:before="4"/>
              <w:rPr>
                <w:rFonts w:ascii="Arial"/>
                <w:sz w:val="17"/>
              </w:rPr>
            </w:pPr>
          </w:p>
          <w:p w:rsidR="00CB0BB8" w:rsidRDefault="00CC251E">
            <w:pPr>
              <w:pStyle w:val="TableParagraph"/>
              <w:numPr>
                <w:ilvl w:val="0"/>
                <w:numId w:val="12"/>
              </w:numPr>
              <w:tabs>
                <w:tab w:val="left" w:pos="828"/>
                <w:tab w:val="left" w:pos="829"/>
              </w:tabs>
              <w:spacing w:line="242" w:lineRule="auto"/>
              <w:ind w:right="94"/>
            </w:pPr>
            <w:r>
              <w:t>To</w:t>
            </w:r>
            <w:r>
              <w:rPr>
                <w:spacing w:val="-12"/>
              </w:rPr>
              <w:t xml:space="preserve"> </w:t>
            </w:r>
            <w:r>
              <w:t>provide</w:t>
            </w:r>
            <w:r>
              <w:rPr>
                <w:spacing w:val="-12"/>
              </w:rPr>
              <w:t xml:space="preserve"> </w:t>
            </w:r>
            <w:r>
              <w:t>highly</w:t>
            </w:r>
            <w:r>
              <w:rPr>
                <w:spacing w:val="-13"/>
              </w:rPr>
              <w:t xml:space="preserve"> </w:t>
            </w:r>
            <w:r>
              <w:t>specialist</w:t>
            </w:r>
            <w:r>
              <w:rPr>
                <w:spacing w:val="-15"/>
              </w:rPr>
              <w:t xml:space="preserve"> </w:t>
            </w:r>
            <w:r>
              <w:t>advice,</w:t>
            </w:r>
            <w:r>
              <w:rPr>
                <w:spacing w:val="-15"/>
              </w:rPr>
              <w:t xml:space="preserve"> </w:t>
            </w:r>
            <w:r>
              <w:t>clinical</w:t>
            </w:r>
            <w:r>
              <w:rPr>
                <w:spacing w:val="-13"/>
              </w:rPr>
              <w:t xml:space="preserve"> </w:t>
            </w:r>
            <w:r>
              <w:t>supervision</w:t>
            </w:r>
            <w:r>
              <w:rPr>
                <w:spacing w:val="-19"/>
              </w:rPr>
              <w:t xml:space="preserve"> </w:t>
            </w:r>
            <w:r>
              <w:t>and</w:t>
            </w:r>
            <w:r>
              <w:rPr>
                <w:spacing w:val="-14"/>
              </w:rPr>
              <w:t xml:space="preserve"> </w:t>
            </w:r>
            <w:r>
              <w:t>mentoring</w:t>
            </w:r>
            <w:r>
              <w:rPr>
                <w:spacing w:val="-15"/>
              </w:rPr>
              <w:t xml:space="preserve"> </w:t>
            </w:r>
            <w:r>
              <w:t>as</w:t>
            </w:r>
            <w:r>
              <w:rPr>
                <w:spacing w:val="-13"/>
              </w:rPr>
              <w:t xml:space="preserve"> </w:t>
            </w:r>
            <w:r>
              <w:t>appropriate,</w:t>
            </w:r>
            <w:r>
              <w:rPr>
                <w:spacing w:val="-13"/>
              </w:rPr>
              <w:t xml:space="preserve"> </w:t>
            </w:r>
            <w:r>
              <w:t>to</w:t>
            </w:r>
            <w:r>
              <w:rPr>
                <w:spacing w:val="-14"/>
              </w:rPr>
              <w:t xml:space="preserve"> </w:t>
            </w:r>
            <w:r>
              <w:t>other</w:t>
            </w:r>
            <w:r>
              <w:rPr>
                <w:spacing w:val="-14"/>
              </w:rPr>
              <w:t xml:space="preserve"> </w:t>
            </w:r>
            <w:r>
              <w:t>psychology colleagues and other staff members within the cancer MDTs, both internally to NDDH and</w:t>
            </w:r>
            <w:r>
              <w:rPr>
                <w:spacing w:val="-18"/>
              </w:rPr>
              <w:t xml:space="preserve"> </w:t>
            </w:r>
            <w:r>
              <w:t>externally.</w:t>
            </w:r>
          </w:p>
        </w:tc>
      </w:tr>
      <w:tr w:rsidR="00CB0BB8">
        <w:trPr>
          <w:trHeight w:val="253"/>
        </w:trPr>
        <w:tc>
          <w:tcPr>
            <w:tcW w:w="10207" w:type="dxa"/>
            <w:shd w:val="clear" w:color="auto" w:fill="001F5F"/>
          </w:tcPr>
          <w:p w:rsidR="00CB0BB8" w:rsidRDefault="00CC251E">
            <w:pPr>
              <w:pStyle w:val="TableParagraph"/>
              <w:spacing w:before="2" w:line="232" w:lineRule="exact"/>
              <w:ind w:left="107"/>
              <w:rPr>
                <w:rFonts w:ascii="Arial"/>
                <w:b/>
              </w:rPr>
            </w:pPr>
            <w:r>
              <w:rPr>
                <w:rFonts w:ascii="Arial"/>
                <w:b/>
                <w:color w:val="FFFFFF"/>
              </w:rPr>
              <w:t>INFORMATION RESOURCES</w:t>
            </w:r>
          </w:p>
        </w:tc>
      </w:tr>
    </w:tbl>
    <w:p w:rsidR="00CB0BB8" w:rsidRDefault="00CB0BB8">
      <w:pPr>
        <w:spacing w:line="232" w:lineRule="exact"/>
        <w:rPr>
          <w:rFonts w:ascii="Arial"/>
        </w:rPr>
        <w:sectPr w:rsidR="00CB0BB8">
          <w:pgSz w:w="11910" w:h="16840"/>
          <w:pgMar w:top="1220" w:right="360" w:bottom="840" w:left="800" w:header="0" w:footer="652" w:gutter="0"/>
          <w:cols w:space="720"/>
        </w:sect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CB0BB8">
        <w:trPr>
          <w:trHeight w:val="5355"/>
        </w:trPr>
        <w:tc>
          <w:tcPr>
            <w:tcW w:w="10207" w:type="dxa"/>
          </w:tcPr>
          <w:p w:rsidR="00CB0BB8" w:rsidRDefault="00CB0BB8">
            <w:pPr>
              <w:pStyle w:val="TableParagraph"/>
              <w:spacing w:before="3"/>
              <w:rPr>
                <w:rFonts w:ascii="Arial"/>
                <w:sz w:val="17"/>
              </w:rPr>
            </w:pPr>
          </w:p>
          <w:p w:rsidR="00CB0BB8" w:rsidRDefault="00CC251E">
            <w:pPr>
              <w:pStyle w:val="TableParagraph"/>
              <w:numPr>
                <w:ilvl w:val="0"/>
                <w:numId w:val="11"/>
              </w:numPr>
              <w:tabs>
                <w:tab w:val="left" w:pos="829"/>
              </w:tabs>
              <w:ind w:right="91"/>
              <w:jc w:val="both"/>
            </w:pPr>
            <w:r>
              <w:t>To ensure the highest standards, with professional and legal accountability, of clinical record keeping including data entry and recording, report writing and the responsible exercise of professional self- governance, in accordance with the professional codes of practice of the British Psychological Society, HCPC and Trust policies and</w:t>
            </w:r>
            <w:r>
              <w:rPr>
                <w:spacing w:val="-2"/>
              </w:rPr>
              <w:t xml:space="preserve"> </w:t>
            </w:r>
            <w:r>
              <w:t>procedures.</w:t>
            </w:r>
          </w:p>
          <w:p w:rsidR="00CB0BB8" w:rsidRDefault="00CB0BB8">
            <w:pPr>
              <w:pStyle w:val="TableParagraph"/>
              <w:spacing w:before="5"/>
              <w:rPr>
                <w:rFonts w:ascii="Arial"/>
                <w:sz w:val="17"/>
              </w:rPr>
            </w:pPr>
          </w:p>
          <w:p w:rsidR="00CB0BB8" w:rsidRDefault="00CC251E">
            <w:pPr>
              <w:pStyle w:val="TableParagraph"/>
              <w:numPr>
                <w:ilvl w:val="0"/>
                <w:numId w:val="11"/>
              </w:numPr>
              <w:tabs>
                <w:tab w:val="left" w:pos="829"/>
              </w:tabs>
              <w:ind w:right="99"/>
              <w:jc w:val="both"/>
            </w:pPr>
            <w:r>
              <w:t>To maintain strict confidentiality of patient information in accordance with Clinical and Information Governance.</w:t>
            </w:r>
          </w:p>
          <w:p w:rsidR="00CB0BB8" w:rsidRDefault="00CB0BB8">
            <w:pPr>
              <w:pStyle w:val="TableParagraph"/>
              <w:spacing w:before="5"/>
              <w:rPr>
                <w:rFonts w:ascii="Arial"/>
                <w:sz w:val="17"/>
              </w:rPr>
            </w:pPr>
          </w:p>
          <w:p w:rsidR="00CB0BB8" w:rsidRDefault="00CC251E">
            <w:pPr>
              <w:pStyle w:val="TableParagraph"/>
              <w:numPr>
                <w:ilvl w:val="0"/>
                <w:numId w:val="11"/>
              </w:numPr>
              <w:tabs>
                <w:tab w:val="left" w:pos="829"/>
              </w:tabs>
              <w:ind w:right="94"/>
              <w:jc w:val="both"/>
            </w:pPr>
            <w:r>
              <w:t>Develop</w:t>
            </w:r>
            <w:r>
              <w:rPr>
                <w:spacing w:val="-9"/>
              </w:rPr>
              <w:t xml:space="preserve"> </w:t>
            </w:r>
            <w:r>
              <w:t>and</w:t>
            </w:r>
            <w:r>
              <w:rPr>
                <w:spacing w:val="-8"/>
              </w:rPr>
              <w:t xml:space="preserve"> </w:t>
            </w:r>
            <w:r>
              <w:t>lead</w:t>
            </w:r>
            <w:r>
              <w:rPr>
                <w:spacing w:val="-11"/>
              </w:rPr>
              <w:t xml:space="preserve"> </w:t>
            </w:r>
            <w:r>
              <w:t>on</w:t>
            </w:r>
            <w:r>
              <w:rPr>
                <w:spacing w:val="-8"/>
              </w:rPr>
              <w:t xml:space="preserve"> </w:t>
            </w:r>
            <w:r>
              <w:t>the</w:t>
            </w:r>
            <w:r>
              <w:rPr>
                <w:spacing w:val="-7"/>
              </w:rPr>
              <w:t xml:space="preserve"> </w:t>
            </w:r>
            <w:r>
              <w:t>collection</w:t>
            </w:r>
            <w:r>
              <w:rPr>
                <w:spacing w:val="-11"/>
              </w:rPr>
              <w:t xml:space="preserve"> </w:t>
            </w:r>
            <w:r>
              <w:t>and</w:t>
            </w:r>
            <w:r>
              <w:rPr>
                <w:spacing w:val="-8"/>
              </w:rPr>
              <w:t xml:space="preserve"> </w:t>
            </w:r>
            <w:r>
              <w:t>collation</w:t>
            </w:r>
            <w:r>
              <w:rPr>
                <w:spacing w:val="-11"/>
              </w:rPr>
              <w:t xml:space="preserve"> </w:t>
            </w:r>
            <w:r>
              <w:t>of</w:t>
            </w:r>
            <w:r>
              <w:rPr>
                <w:spacing w:val="-7"/>
              </w:rPr>
              <w:t xml:space="preserve"> </w:t>
            </w:r>
            <w:r>
              <w:t>appropriate</w:t>
            </w:r>
            <w:r>
              <w:rPr>
                <w:spacing w:val="-6"/>
              </w:rPr>
              <w:t xml:space="preserve"> </w:t>
            </w:r>
            <w:r>
              <w:t>data,</w:t>
            </w:r>
            <w:r>
              <w:rPr>
                <w:spacing w:val="-8"/>
              </w:rPr>
              <w:t xml:space="preserve"> </w:t>
            </w:r>
            <w:r>
              <w:t>in</w:t>
            </w:r>
            <w:r>
              <w:rPr>
                <w:spacing w:val="-8"/>
              </w:rPr>
              <w:t xml:space="preserve"> </w:t>
            </w:r>
            <w:r>
              <w:t>order</w:t>
            </w:r>
            <w:r>
              <w:rPr>
                <w:spacing w:val="-8"/>
              </w:rPr>
              <w:t xml:space="preserve"> </w:t>
            </w:r>
            <w:r>
              <w:t>to</w:t>
            </w:r>
            <w:r>
              <w:rPr>
                <w:spacing w:val="-8"/>
              </w:rPr>
              <w:t xml:space="preserve"> </w:t>
            </w:r>
            <w:r>
              <w:t>monitor</w:t>
            </w:r>
            <w:r>
              <w:rPr>
                <w:spacing w:val="-7"/>
              </w:rPr>
              <w:t xml:space="preserve"> </w:t>
            </w:r>
            <w:r>
              <w:t>activity</w:t>
            </w:r>
            <w:r>
              <w:rPr>
                <w:spacing w:val="-7"/>
              </w:rPr>
              <w:t xml:space="preserve"> </w:t>
            </w:r>
            <w:r>
              <w:t>but</w:t>
            </w:r>
            <w:r>
              <w:rPr>
                <w:spacing w:val="-9"/>
              </w:rPr>
              <w:t xml:space="preserve"> </w:t>
            </w:r>
            <w:r>
              <w:t>also impact and quality of the service including collecting Patient Reported Outcome Measures and Patient Experience Outcome Measures, as</w:t>
            </w:r>
            <w:r>
              <w:rPr>
                <w:spacing w:val="-2"/>
              </w:rPr>
              <w:t xml:space="preserve"> </w:t>
            </w:r>
            <w:r>
              <w:t>appropriate.</w:t>
            </w:r>
          </w:p>
          <w:p w:rsidR="00CB0BB8" w:rsidRDefault="00CB0BB8">
            <w:pPr>
              <w:pStyle w:val="TableParagraph"/>
              <w:spacing w:before="4"/>
              <w:rPr>
                <w:rFonts w:ascii="Arial"/>
                <w:sz w:val="17"/>
              </w:rPr>
            </w:pPr>
          </w:p>
          <w:p w:rsidR="00CB0BB8" w:rsidRDefault="00CC251E">
            <w:pPr>
              <w:pStyle w:val="TableParagraph"/>
              <w:numPr>
                <w:ilvl w:val="0"/>
                <w:numId w:val="11"/>
              </w:numPr>
              <w:tabs>
                <w:tab w:val="left" w:pos="829"/>
              </w:tabs>
              <w:ind w:right="94"/>
              <w:jc w:val="both"/>
            </w:pPr>
            <w:r>
              <w:t>Monitor, regularly analyse and evaluate the information available to ensure the new service meets the needs of the patients and then report the findings and actions as</w:t>
            </w:r>
            <w:r>
              <w:rPr>
                <w:spacing w:val="-14"/>
              </w:rPr>
              <w:t xml:space="preserve"> </w:t>
            </w:r>
            <w:r>
              <w:t>appropriate.</w:t>
            </w:r>
          </w:p>
          <w:p w:rsidR="00CB0BB8" w:rsidRDefault="00CB0BB8">
            <w:pPr>
              <w:pStyle w:val="TableParagraph"/>
              <w:spacing w:before="5"/>
              <w:rPr>
                <w:rFonts w:ascii="Arial"/>
                <w:sz w:val="17"/>
              </w:rPr>
            </w:pPr>
          </w:p>
          <w:p w:rsidR="00CB0BB8" w:rsidRDefault="00CC251E">
            <w:pPr>
              <w:pStyle w:val="TableParagraph"/>
              <w:numPr>
                <w:ilvl w:val="0"/>
                <w:numId w:val="11"/>
              </w:numPr>
              <w:tabs>
                <w:tab w:val="left" w:pos="829"/>
              </w:tabs>
              <w:ind w:right="93"/>
              <w:jc w:val="both"/>
            </w:pPr>
            <w:r>
              <w:t>Possess competent keyboard, Word processing, Excel spread sheet and PowerPoint skills to maintain electronic patient records, write reports and correspondence, produce educational resources, collect patient evaluation and outcome data, design and develop presentations, and create other documents related to the</w:t>
            </w:r>
            <w:r>
              <w:rPr>
                <w:spacing w:val="-3"/>
              </w:rPr>
              <w:t xml:space="preserve"> </w:t>
            </w:r>
            <w:r>
              <w:t>post.</w:t>
            </w:r>
          </w:p>
        </w:tc>
      </w:tr>
      <w:tr w:rsidR="00CB0BB8">
        <w:trPr>
          <w:trHeight w:val="253"/>
        </w:trPr>
        <w:tc>
          <w:tcPr>
            <w:tcW w:w="10207" w:type="dxa"/>
            <w:shd w:val="clear" w:color="auto" w:fill="001F5F"/>
          </w:tcPr>
          <w:p w:rsidR="00CB0BB8" w:rsidRDefault="00CC251E">
            <w:pPr>
              <w:pStyle w:val="TableParagraph"/>
              <w:spacing w:before="2" w:line="232" w:lineRule="exact"/>
              <w:ind w:left="107"/>
              <w:rPr>
                <w:rFonts w:ascii="Arial"/>
                <w:b/>
              </w:rPr>
            </w:pPr>
            <w:r>
              <w:rPr>
                <w:rFonts w:ascii="Arial"/>
                <w:b/>
                <w:color w:val="FFFFFF"/>
              </w:rPr>
              <w:t>RESEARCH AND DEVELOPMENT</w:t>
            </w:r>
          </w:p>
        </w:tc>
      </w:tr>
      <w:tr w:rsidR="00CB0BB8">
        <w:trPr>
          <w:trHeight w:val="2514"/>
        </w:trPr>
        <w:tc>
          <w:tcPr>
            <w:tcW w:w="10207" w:type="dxa"/>
          </w:tcPr>
          <w:p w:rsidR="00CB0BB8" w:rsidRDefault="00CB0BB8">
            <w:pPr>
              <w:pStyle w:val="TableParagraph"/>
              <w:spacing w:before="3"/>
              <w:rPr>
                <w:rFonts w:ascii="Arial"/>
                <w:sz w:val="17"/>
              </w:rPr>
            </w:pPr>
          </w:p>
          <w:p w:rsidR="00CB0BB8" w:rsidRDefault="00CC251E">
            <w:pPr>
              <w:pStyle w:val="TableParagraph"/>
              <w:numPr>
                <w:ilvl w:val="0"/>
                <w:numId w:val="10"/>
              </w:numPr>
              <w:tabs>
                <w:tab w:val="left" w:pos="829"/>
              </w:tabs>
              <w:ind w:right="94"/>
              <w:jc w:val="both"/>
            </w:pPr>
            <w:r>
              <w:t>To utilise research skills to regularly audit and evaluate clinical practice and the delivery model of the psychology cancer service developed as part of this pilot, in relation to its evidence base and clinical effectiveness.</w:t>
            </w:r>
          </w:p>
          <w:p w:rsidR="00CB0BB8" w:rsidRDefault="00CB0BB8">
            <w:pPr>
              <w:pStyle w:val="TableParagraph"/>
              <w:spacing w:before="4"/>
              <w:rPr>
                <w:rFonts w:ascii="Arial"/>
                <w:sz w:val="17"/>
              </w:rPr>
            </w:pPr>
          </w:p>
          <w:p w:rsidR="00CB0BB8" w:rsidRDefault="00CC251E">
            <w:pPr>
              <w:pStyle w:val="TableParagraph"/>
              <w:numPr>
                <w:ilvl w:val="0"/>
                <w:numId w:val="10"/>
              </w:numPr>
              <w:tabs>
                <w:tab w:val="left" w:pos="828"/>
                <w:tab w:val="left" w:pos="829"/>
              </w:tabs>
              <w:spacing w:before="1"/>
              <w:ind w:hanging="361"/>
            </w:pPr>
            <w:r>
              <w:t>To actively engage in the wider Macmillan AHP team service</w:t>
            </w:r>
            <w:r>
              <w:rPr>
                <w:spacing w:val="-6"/>
              </w:rPr>
              <w:t xml:space="preserve"> </w:t>
            </w:r>
            <w:r>
              <w:t>review.</w:t>
            </w:r>
          </w:p>
          <w:p w:rsidR="00CB0BB8" w:rsidRDefault="00CC251E">
            <w:pPr>
              <w:pStyle w:val="TableParagraph"/>
              <w:numPr>
                <w:ilvl w:val="0"/>
                <w:numId w:val="10"/>
              </w:numPr>
              <w:tabs>
                <w:tab w:val="left" w:pos="829"/>
              </w:tabs>
              <w:spacing w:before="199"/>
              <w:ind w:right="91"/>
              <w:jc w:val="both"/>
            </w:pPr>
            <w:r>
              <w:t>Be aware of, and critically evaluate, current developments in cancer care, disseminating new evidence- based practices within the Macmillan AHP team, psychology department and wider</w:t>
            </w:r>
            <w:r>
              <w:rPr>
                <w:spacing w:val="-13"/>
              </w:rPr>
              <w:t xml:space="preserve"> </w:t>
            </w:r>
            <w:r>
              <w:t>MDT.</w:t>
            </w:r>
          </w:p>
        </w:tc>
      </w:tr>
      <w:tr w:rsidR="00CB0BB8">
        <w:trPr>
          <w:trHeight w:val="254"/>
        </w:trPr>
        <w:tc>
          <w:tcPr>
            <w:tcW w:w="10207" w:type="dxa"/>
            <w:shd w:val="clear" w:color="auto" w:fill="001F5F"/>
          </w:tcPr>
          <w:p w:rsidR="00CB0BB8" w:rsidRDefault="00CC251E">
            <w:pPr>
              <w:pStyle w:val="TableParagraph"/>
              <w:spacing w:line="234" w:lineRule="exact"/>
              <w:ind w:left="107"/>
              <w:rPr>
                <w:rFonts w:ascii="Arial"/>
                <w:b/>
              </w:rPr>
            </w:pPr>
            <w:r>
              <w:rPr>
                <w:rFonts w:ascii="Arial"/>
                <w:b/>
                <w:color w:val="FFFFFF"/>
              </w:rPr>
              <w:t>PHYSICAL SKILLS</w:t>
            </w:r>
          </w:p>
        </w:tc>
      </w:tr>
      <w:tr w:rsidR="00CB0BB8">
        <w:trPr>
          <w:trHeight w:val="1497"/>
        </w:trPr>
        <w:tc>
          <w:tcPr>
            <w:tcW w:w="10207" w:type="dxa"/>
          </w:tcPr>
          <w:p w:rsidR="00CB0BB8" w:rsidRDefault="00CB0BB8">
            <w:pPr>
              <w:pStyle w:val="TableParagraph"/>
              <w:spacing w:before="3"/>
              <w:rPr>
                <w:rFonts w:ascii="Arial"/>
                <w:sz w:val="17"/>
              </w:rPr>
            </w:pPr>
          </w:p>
          <w:p w:rsidR="00CB0BB8" w:rsidRDefault="00CC251E">
            <w:pPr>
              <w:pStyle w:val="TableParagraph"/>
              <w:numPr>
                <w:ilvl w:val="0"/>
                <w:numId w:val="9"/>
              </w:numPr>
              <w:tabs>
                <w:tab w:val="left" w:pos="828"/>
                <w:tab w:val="left" w:pos="829"/>
              </w:tabs>
              <w:ind w:right="93"/>
            </w:pPr>
            <w:r>
              <w:t>Computer skills to maintain patient records, clinical audit, support clinical practice, email and presentations</w:t>
            </w:r>
            <w:r>
              <w:rPr>
                <w:spacing w:val="-2"/>
              </w:rPr>
              <w:t xml:space="preserve"> </w:t>
            </w:r>
            <w:r>
              <w:t>etc.</w:t>
            </w:r>
          </w:p>
          <w:p w:rsidR="00CB0BB8" w:rsidRDefault="00CB0BB8">
            <w:pPr>
              <w:pStyle w:val="TableParagraph"/>
              <w:spacing w:before="4"/>
              <w:rPr>
                <w:rFonts w:ascii="Arial"/>
                <w:sz w:val="17"/>
              </w:rPr>
            </w:pPr>
          </w:p>
          <w:p w:rsidR="00CB0BB8" w:rsidRDefault="00CC251E">
            <w:pPr>
              <w:pStyle w:val="TableParagraph"/>
              <w:numPr>
                <w:ilvl w:val="0"/>
                <w:numId w:val="9"/>
              </w:numPr>
              <w:tabs>
                <w:tab w:val="left" w:pos="828"/>
                <w:tab w:val="left" w:pos="829"/>
              </w:tabs>
              <w:ind w:hanging="361"/>
            </w:pPr>
            <w:r>
              <w:t>Car driver with regular access to a</w:t>
            </w:r>
            <w:r>
              <w:rPr>
                <w:spacing w:val="-8"/>
              </w:rPr>
              <w:t xml:space="preserve"> </w:t>
            </w:r>
            <w:r>
              <w:t>car.</w:t>
            </w:r>
          </w:p>
        </w:tc>
      </w:tr>
      <w:tr w:rsidR="00CB0BB8">
        <w:trPr>
          <w:trHeight w:val="251"/>
        </w:trPr>
        <w:tc>
          <w:tcPr>
            <w:tcW w:w="10207" w:type="dxa"/>
            <w:shd w:val="clear" w:color="auto" w:fill="001F5F"/>
          </w:tcPr>
          <w:p w:rsidR="00CB0BB8" w:rsidRDefault="00CC251E">
            <w:pPr>
              <w:pStyle w:val="TableParagraph"/>
              <w:spacing w:line="232" w:lineRule="exact"/>
              <w:ind w:left="107"/>
              <w:rPr>
                <w:rFonts w:ascii="Arial"/>
                <w:b/>
              </w:rPr>
            </w:pPr>
            <w:r>
              <w:rPr>
                <w:rFonts w:ascii="Arial"/>
                <w:b/>
                <w:color w:val="FFFFFF"/>
              </w:rPr>
              <w:t>PHYSICAL EFFORT</w:t>
            </w:r>
          </w:p>
        </w:tc>
      </w:tr>
      <w:tr w:rsidR="00CB0BB8">
        <w:trPr>
          <w:trHeight w:val="1710"/>
        </w:trPr>
        <w:tc>
          <w:tcPr>
            <w:tcW w:w="10207" w:type="dxa"/>
          </w:tcPr>
          <w:p w:rsidR="00CB0BB8" w:rsidRDefault="00CC251E">
            <w:pPr>
              <w:pStyle w:val="TableParagraph"/>
              <w:numPr>
                <w:ilvl w:val="0"/>
                <w:numId w:val="8"/>
              </w:numPr>
              <w:tabs>
                <w:tab w:val="left" w:pos="828"/>
                <w:tab w:val="left" w:pos="829"/>
              </w:tabs>
              <w:spacing w:before="201"/>
              <w:ind w:hanging="361"/>
            </w:pPr>
            <w:r>
              <w:t>Sitting at desk at computer, in clinic, or in</w:t>
            </w:r>
            <w:r>
              <w:rPr>
                <w:spacing w:val="-9"/>
              </w:rPr>
              <w:t xml:space="preserve"> </w:t>
            </w:r>
            <w:r>
              <w:t>meetings.</w:t>
            </w:r>
          </w:p>
          <w:p w:rsidR="00CB0BB8" w:rsidRDefault="00CC251E">
            <w:pPr>
              <w:pStyle w:val="TableParagraph"/>
              <w:numPr>
                <w:ilvl w:val="0"/>
                <w:numId w:val="8"/>
              </w:numPr>
              <w:tabs>
                <w:tab w:val="left" w:pos="828"/>
                <w:tab w:val="left" w:pos="829"/>
              </w:tabs>
              <w:spacing w:before="199"/>
              <w:ind w:hanging="361"/>
            </w:pPr>
            <w:r>
              <w:t>Standing during group sessions or ward-based</w:t>
            </w:r>
            <w:r>
              <w:rPr>
                <w:spacing w:val="-6"/>
              </w:rPr>
              <w:t xml:space="preserve"> </w:t>
            </w:r>
            <w:r>
              <w:t>activities.</w:t>
            </w:r>
          </w:p>
          <w:p w:rsidR="00CB0BB8" w:rsidRDefault="00CC251E">
            <w:pPr>
              <w:pStyle w:val="TableParagraph"/>
              <w:numPr>
                <w:ilvl w:val="0"/>
                <w:numId w:val="8"/>
              </w:numPr>
              <w:tabs>
                <w:tab w:val="left" w:pos="828"/>
                <w:tab w:val="left" w:pos="829"/>
              </w:tabs>
              <w:spacing w:before="200"/>
              <w:ind w:hanging="361"/>
            </w:pPr>
            <w:r>
              <w:t>Ability to travel to other locations as required, meeting time</w:t>
            </w:r>
            <w:r>
              <w:rPr>
                <w:spacing w:val="-7"/>
              </w:rPr>
              <w:t xml:space="preserve"> </w:t>
            </w:r>
            <w:r>
              <w:t>constraints.</w:t>
            </w:r>
          </w:p>
        </w:tc>
      </w:tr>
      <w:tr w:rsidR="00CB0BB8">
        <w:trPr>
          <w:trHeight w:val="252"/>
        </w:trPr>
        <w:tc>
          <w:tcPr>
            <w:tcW w:w="10207" w:type="dxa"/>
            <w:shd w:val="clear" w:color="auto" w:fill="001F5F"/>
          </w:tcPr>
          <w:p w:rsidR="00CB0BB8" w:rsidRDefault="00CC251E">
            <w:pPr>
              <w:pStyle w:val="TableParagraph"/>
              <w:spacing w:line="232" w:lineRule="exact"/>
              <w:ind w:left="107"/>
              <w:rPr>
                <w:rFonts w:ascii="Arial"/>
                <w:b/>
              </w:rPr>
            </w:pPr>
            <w:r>
              <w:rPr>
                <w:rFonts w:ascii="Arial"/>
                <w:b/>
                <w:color w:val="FFFFFF"/>
              </w:rPr>
              <w:t>MENTAL EFFORT</w:t>
            </w:r>
          </w:p>
        </w:tc>
      </w:tr>
      <w:tr w:rsidR="00CB0BB8">
        <w:trPr>
          <w:trHeight w:val="1710"/>
        </w:trPr>
        <w:tc>
          <w:tcPr>
            <w:tcW w:w="10207" w:type="dxa"/>
          </w:tcPr>
          <w:p w:rsidR="00CB0BB8" w:rsidRDefault="00CC251E">
            <w:pPr>
              <w:pStyle w:val="TableParagraph"/>
              <w:numPr>
                <w:ilvl w:val="0"/>
                <w:numId w:val="7"/>
              </w:numPr>
              <w:tabs>
                <w:tab w:val="left" w:pos="828"/>
                <w:tab w:val="left" w:pos="829"/>
              </w:tabs>
              <w:spacing w:before="201"/>
              <w:ind w:hanging="361"/>
            </w:pPr>
            <w:r>
              <w:t>Manage competing demands of providing services and developing a service on a daily</w:t>
            </w:r>
            <w:r>
              <w:rPr>
                <w:spacing w:val="-25"/>
              </w:rPr>
              <w:t xml:space="preserve"> </w:t>
            </w:r>
            <w:r>
              <w:t>basis.</w:t>
            </w:r>
          </w:p>
          <w:p w:rsidR="00CB0BB8" w:rsidRDefault="00CC251E">
            <w:pPr>
              <w:pStyle w:val="TableParagraph"/>
              <w:numPr>
                <w:ilvl w:val="0"/>
                <w:numId w:val="7"/>
              </w:numPr>
              <w:tabs>
                <w:tab w:val="left" w:pos="828"/>
                <w:tab w:val="left" w:pos="829"/>
              </w:tabs>
              <w:spacing w:before="199"/>
              <w:ind w:hanging="361"/>
            </w:pPr>
            <w:r>
              <w:t>Manage a complex, varied and unpredictable workload requiring concurrent</w:t>
            </w:r>
            <w:r>
              <w:rPr>
                <w:spacing w:val="-19"/>
              </w:rPr>
              <w:t xml:space="preserve"> </w:t>
            </w:r>
            <w:r>
              <w:t>concentration.</w:t>
            </w:r>
          </w:p>
          <w:p w:rsidR="00CB0BB8" w:rsidRDefault="00CC251E">
            <w:pPr>
              <w:pStyle w:val="TableParagraph"/>
              <w:numPr>
                <w:ilvl w:val="0"/>
                <w:numId w:val="7"/>
              </w:numPr>
              <w:tabs>
                <w:tab w:val="left" w:pos="828"/>
                <w:tab w:val="left" w:pos="829"/>
              </w:tabs>
              <w:spacing w:before="200" w:line="270" w:lineRule="atLeast"/>
              <w:ind w:right="96"/>
            </w:pPr>
            <w:r>
              <w:t>Deal with interruptions to workload e.g. telephone enquiries and responding to a bleep, which may require an immediate change in planned</w:t>
            </w:r>
            <w:r>
              <w:rPr>
                <w:spacing w:val="-3"/>
              </w:rPr>
              <w:t xml:space="preserve"> </w:t>
            </w:r>
            <w:r>
              <w:t>activity.</w:t>
            </w:r>
          </w:p>
        </w:tc>
      </w:tr>
    </w:tbl>
    <w:p w:rsidR="00CB0BB8" w:rsidRDefault="00CB0BB8">
      <w:pPr>
        <w:spacing w:line="270" w:lineRule="atLeast"/>
        <w:sectPr w:rsidR="00CB0BB8">
          <w:pgSz w:w="11910" w:h="16840"/>
          <w:pgMar w:top="1220" w:right="360" w:bottom="840" w:left="800" w:header="0" w:footer="652" w:gutter="0"/>
          <w:cols w:space="720"/>
        </w:sect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CB0BB8">
        <w:trPr>
          <w:trHeight w:val="2995"/>
        </w:trPr>
        <w:tc>
          <w:tcPr>
            <w:tcW w:w="10207" w:type="dxa"/>
          </w:tcPr>
          <w:p w:rsidR="00CB0BB8" w:rsidRDefault="00CB0BB8">
            <w:pPr>
              <w:pStyle w:val="TableParagraph"/>
              <w:spacing w:before="3"/>
              <w:rPr>
                <w:rFonts w:ascii="Arial"/>
                <w:sz w:val="17"/>
              </w:rPr>
            </w:pPr>
          </w:p>
          <w:p w:rsidR="00CB0BB8" w:rsidRDefault="00CC251E">
            <w:pPr>
              <w:pStyle w:val="TableParagraph"/>
              <w:numPr>
                <w:ilvl w:val="0"/>
                <w:numId w:val="6"/>
              </w:numPr>
              <w:tabs>
                <w:tab w:val="left" w:pos="829"/>
              </w:tabs>
              <w:ind w:right="92"/>
              <w:jc w:val="both"/>
            </w:pPr>
            <w:r>
              <w:t>Frequent requirement for intense concentration especially during assessments, problem solving and devising and carrying out treatment programmes, including identifying strategies to motivate and encourage behaviour change as/if</w:t>
            </w:r>
            <w:r>
              <w:rPr>
                <w:spacing w:val="-5"/>
              </w:rPr>
              <w:t xml:space="preserve"> </w:t>
            </w:r>
            <w:r>
              <w:t>needed.</w:t>
            </w:r>
          </w:p>
          <w:p w:rsidR="00CB0BB8" w:rsidRDefault="00CB0BB8">
            <w:pPr>
              <w:pStyle w:val="TableParagraph"/>
              <w:spacing w:before="5"/>
              <w:rPr>
                <w:rFonts w:ascii="Arial"/>
                <w:sz w:val="17"/>
              </w:rPr>
            </w:pPr>
          </w:p>
          <w:p w:rsidR="00CB0BB8" w:rsidRDefault="00CC251E">
            <w:pPr>
              <w:pStyle w:val="TableParagraph"/>
              <w:numPr>
                <w:ilvl w:val="0"/>
                <w:numId w:val="6"/>
              </w:numPr>
              <w:tabs>
                <w:tab w:val="left" w:pos="828"/>
                <w:tab w:val="left" w:pos="829"/>
              </w:tabs>
              <w:ind w:hanging="361"/>
            </w:pPr>
            <w:r>
              <w:t>Read, decipher and interpret patient</w:t>
            </w:r>
            <w:r>
              <w:rPr>
                <w:spacing w:val="-4"/>
              </w:rPr>
              <w:t xml:space="preserve"> </w:t>
            </w:r>
            <w:r>
              <w:t>information.</w:t>
            </w:r>
          </w:p>
          <w:p w:rsidR="00CB0BB8" w:rsidRDefault="00CC251E">
            <w:pPr>
              <w:pStyle w:val="TableParagraph"/>
              <w:numPr>
                <w:ilvl w:val="0"/>
                <w:numId w:val="6"/>
              </w:numPr>
              <w:tabs>
                <w:tab w:val="left" w:pos="829"/>
              </w:tabs>
              <w:spacing w:before="200"/>
              <w:ind w:right="92"/>
              <w:jc w:val="both"/>
            </w:pPr>
            <w:r>
              <w:t>Read, decipher and interpret lengthy documents e.g. national guidance, regional or national service specifications, summarising for other staff as</w:t>
            </w:r>
            <w:r>
              <w:rPr>
                <w:spacing w:val="-10"/>
              </w:rPr>
              <w:t xml:space="preserve"> </w:t>
            </w:r>
            <w:r>
              <w:t>appropriate.</w:t>
            </w:r>
          </w:p>
          <w:p w:rsidR="00CB0BB8" w:rsidRDefault="00CB0BB8">
            <w:pPr>
              <w:pStyle w:val="TableParagraph"/>
              <w:spacing w:before="4"/>
              <w:rPr>
                <w:rFonts w:ascii="Arial"/>
                <w:sz w:val="17"/>
              </w:rPr>
            </w:pPr>
          </w:p>
          <w:p w:rsidR="00CB0BB8" w:rsidRDefault="00CC251E">
            <w:pPr>
              <w:pStyle w:val="TableParagraph"/>
              <w:numPr>
                <w:ilvl w:val="0"/>
                <w:numId w:val="6"/>
              </w:numPr>
              <w:tabs>
                <w:tab w:val="left" w:pos="828"/>
                <w:tab w:val="left" w:pos="829"/>
              </w:tabs>
              <w:ind w:hanging="361"/>
            </w:pPr>
            <w:r>
              <w:t>Long periods of concentration required, including when using a visual display</w:t>
            </w:r>
            <w:r>
              <w:rPr>
                <w:spacing w:val="-11"/>
              </w:rPr>
              <w:t xml:space="preserve"> </w:t>
            </w:r>
            <w:r>
              <w:t>unit.</w:t>
            </w:r>
          </w:p>
        </w:tc>
      </w:tr>
      <w:tr w:rsidR="00CB0BB8">
        <w:trPr>
          <w:trHeight w:val="253"/>
        </w:trPr>
        <w:tc>
          <w:tcPr>
            <w:tcW w:w="10207" w:type="dxa"/>
            <w:shd w:val="clear" w:color="auto" w:fill="001F5F"/>
          </w:tcPr>
          <w:p w:rsidR="00CB0BB8" w:rsidRDefault="00CC251E">
            <w:pPr>
              <w:pStyle w:val="TableParagraph"/>
              <w:spacing w:line="234" w:lineRule="exact"/>
              <w:ind w:left="107"/>
              <w:rPr>
                <w:rFonts w:ascii="Arial"/>
                <w:b/>
              </w:rPr>
            </w:pPr>
            <w:r>
              <w:rPr>
                <w:rFonts w:ascii="Arial"/>
                <w:b/>
                <w:color w:val="FFFFFF"/>
              </w:rPr>
              <w:t>EMOTIONAL EFFORT</w:t>
            </w:r>
          </w:p>
        </w:tc>
      </w:tr>
      <w:tr w:rsidR="00CB0BB8">
        <w:trPr>
          <w:trHeight w:val="5664"/>
        </w:trPr>
        <w:tc>
          <w:tcPr>
            <w:tcW w:w="10207" w:type="dxa"/>
          </w:tcPr>
          <w:p w:rsidR="00CB0BB8" w:rsidRDefault="00CB0BB8">
            <w:pPr>
              <w:pStyle w:val="TableParagraph"/>
              <w:spacing w:before="3"/>
              <w:rPr>
                <w:rFonts w:ascii="Arial"/>
                <w:sz w:val="17"/>
              </w:rPr>
            </w:pPr>
          </w:p>
          <w:p w:rsidR="00CB0BB8" w:rsidRDefault="00CC251E">
            <w:pPr>
              <w:pStyle w:val="TableParagraph"/>
              <w:numPr>
                <w:ilvl w:val="0"/>
                <w:numId w:val="5"/>
              </w:numPr>
              <w:tabs>
                <w:tab w:val="left" w:pos="828"/>
                <w:tab w:val="left" w:pos="829"/>
              </w:tabs>
              <w:ind w:right="96"/>
            </w:pPr>
            <w:r>
              <w:t>The post holder may frequently experience exposure to distressing or emotional circumstances and occasional challenging</w:t>
            </w:r>
            <w:r>
              <w:rPr>
                <w:spacing w:val="-2"/>
              </w:rPr>
              <w:t xml:space="preserve"> </w:t>
            </w:r>
            <w:r>
              <w:t>behaviour.</w:t>
            </w:r>
          </w:p>
          <w:p w:rsidR="00CB0BB8" w:rsidRDefault="00CB0BB8">
            <w:pPr>
              <w:pStyle w:val="TableParagraph"/>
              <w:spacing w:before="5"/>
              <w:rPr>
                <w:rFonts w:ascii="Arial"/>
                <w:sz w:val="17"/>
              </w:rPr>
            </w:pPr>
          </w:p>
          <w:p w:rsidR="00CB0BB8" w:rsidRDefault="00CC251E">
            <w:pPr>
              <w:pStyle w:val="TableParagraph"/>
              <w:numPr>
                <w:ilvl w:val="0"/>
                <w:numId w:val="5"/>
              </w:numPr>
              <w:tabs>
                <w:tab w:val="left" w:pos="828"/>
                <w:tab w:val="left" w:pos="829"/>
              </w:tabs>
              <w:ind w:hanging="361"/>
            </w:pPr>
            <w:r>
              <w:t>Frequently work with patients who have received bad</w:t>
            </w:r>
            <w:r>
              <w:rPr>
                <w:spacing w:val="-2"/>
              </w:rPr>
              <w:t xml:space="preserve"> </w:t>
            </w:r>
            <w:r>
              <w:t>news.</w:t>
            </w:r>
          </w:p>
          <w:p w:rsidR="00CB0BB8" w:rsidRDefault="00CC251E">
            <w:pPr>
              <w:pStyle w:val="TableParagraph"/>
              <w:numPr>
                <w:ilvl w:val="0"/>
                <w:numId w:val="5"/>
              </w:numPr>
              <w:tabs>
                <w:tab w:val="left" w:pos="828"/>
                <w:tab w:val="left" w:pos="829"/>
              </w:tabs>
              <w:spacing w:before="200"/>
              <w:ind w:hanging="361"/>
            </w:pPr>
            <w:r>
              <w:t>Occasionally work with patients with mental health problems or occasional challenging</w:t>
            </w:r>
            <w:r>
              <w:rPr>
                <w:spacing w:val="-17"/>
              </w:rPr>
              <w:t xml:space="preserve"> </w:t>
            </w:r>
            <w:r>
              <w:t>behaviour.</w:t>
            </w:r>
          </w:p>
          <w:p w:rsidR="00CB0BB8" w:rsidRDefault="00CC251E">
            <w:pPr>
              <w:pStyle w:val="TableParagraph"/>
              <w:numPr>
                <w:ilvl w:val="0"/>
                <w:numId w:val="5"/>
              </w:numPr>
              <w:tabs>
                <w:tab w:val="left" w:pos="828"/>
                <w:tab w:val="left" w:pos="829"/>
              </w:tabs>
              <w:spacing w:before="199"/>
              <w:ind w:right="98"/>
            </w:pPr>
            <w:r>
              <w:t>Frequently respond to concerns and questions from a wide range of people who may be anxious and distressed relating to their condition and</w:t>
            </w:r>
            <w:r>
              <w:rPr>
                <w:spacing w:val="-11"/>
              </w:rPr>
              <w:t xml:space="preserve"> </w:t>
            </w:r>
            <w:r>
              <w:t>treatment.</w:t>
            </w:r>
          </w:p>
          <w:p w:rsidR="00CB0BB8" w:rsidRDefault="00CB0BB8">
            <w:pPr>
              <w:pStyle w:val="TableParagraph"/>
              <w:spacing w:before="5"/>
              <w:rPr>
                <w:rFonts w:ascii="Arial"/>
                <w:sz w:val="17"/>
              </w:rPr>
            </w:pPr>
          </w:p>
          <w:p w:rsidR="00CB0BB8" w:rsidRDefault="00CC251E">
            <w:pPr>
              <w:pStyle w:val="TableParagraph"/>
              <w:numPr>
                <w:ilvl w:val="0"/>
                <w:numId w:val="5"/>
              </w:numPr>
              <w:tabs>
                <w:tab w:val="left" w:pos="828"/>
                <w:tab w:val="left" w:pos="829"/>
              </w:tabs>
              <w:ind w:right="91"/>
            </w:pPr>
            <w:r>
              <w:t>Frequently</w:t>
            </w:r>
            <w:r>
              <w:rPr>
                <w:spacing w:val="-13"/>
              </w:rPr>
              <w:t xml:space="preserve"> </w:t>
            </w:r>
            <w:r>
              <w:t>adapt</w:t>
            </w:r>
            <w:r>
              <w:rPr>
                <w:spacing w:val="-16"/>
              </w:rPr>
              <w:t xml:space="preserve"> </w:t>
            </w:r>
            <w:r>
              <w:t>to</w:t>
            </w:r>
            <w:r>
              <w:rPr>
                <w:spacing w:val="-12"/>
              </w:rPr>
              <w:t xml:space="preserve"> </w:t>
            </w:r>
            <w:r>
              <w:t>an</w:t>
            </w:r>
            <w:r>
              <w:rPr>
                <w:spacing w:val="-15"/>
              </w:rPr>
              <w:t xml:space="preserve"> </w:t>
            </w:r>
            <w:r>
              <w:t>unpredictable</w:t>
            </w:r>
            <w:r>
              <w:rPr>
                <w:spacing w:val="-15"/>
              </w:rPr>
              <w:t xml:space="preserve"> </w:t>
            </w:r>
            <w:r>
              <w:t>workload</w:t>
            </w:r>
            <w:r>
              <w:rPr>
                <w:spacing w:val="-15"/>
              </w:rPr>
              <w:t xml:space="preserve"> </w:t>
            </w:r>
            <w:r>
              <w:t>regarding</w:t>
            </w:r>
            <w:r>
              <w:rPr>
                <w:spacing w:val="-14"/>
              </w:rPr>
              <w:t xml:space="preserve"> </w:t>
            </w:r>
            <w:r>
              <w:t>bleeps,</w:t>
            </w:r>
            <w:r>
              <w:rPr>
                <w:spacing w:val="-14"/>
              </w:rPr>
              <w:t xml:space="preserve"> </w:t>
            </w:r>
            <w:r>
              <w:t>phone</w:t>
            </w:r>
            <w:r>
              <w:rPr>
                <w:spacing w:val="-12"/>
              </w:rPr>
              <w:t xml:space="preserve"> </w:t>
            </w:r>
            <w:r>
              <w:t>calls,</w:t>
            </w:r>
            <w:r>
              <w:rPr>
                <w:spacing w:val="-14"/>
              </w:rPr>
              <w:t xml:space="preserve"> </w:t>
            </w:r>
            <w:r>
              <w:t>emails,</w:t>
            </w:r>
            <w:r>
              <w:rPr>
                <w:spacing w:val="-13"/>
              </w:rPr>
              <w:t xml:space="preserve"> </w:t>
            </w:r>
            <w:r>
              <w:t>requests</w:t>
            </w:r>
            <w:r>
              <w:rPr>
                <w:spacing w:val="-14"/>
              </w:rPr>
              <w:t xml:space="preserve"> </w:t>
            </w:r>
            <w:r>
              <w:t>to</w:t>
            </w:r>
            <w:r>
              <w:rPr>
                <w:spacing w:val="-12"/>
              </w:rPr>
              <w:t xml:space="preserve"> </w:t>
            </w:r>
            <w:r>
              <w:t>support clinics</w:t>
            </w:r>
          </w:p>
          <w:p w:rsidR="00CB0BB8" w:rsidRDefault="00CB0BB8">
            <w:pPr>
              <w:pStyle w:val="TableParagraph"/>
              <w:spacing w:before="4"/>
              <w:rPr>
                <w:rFonts w:ascii="Arial"/>
                <w:sz w:val="17"/>
              </w:rPr>
            </w:pPr>
          </w:p>
          <w:p w:rsidR="00CB0BB8" w:rsidRDefault="00CC251E">
            <w:pPr>
              <w:pStyle w:val="TableParagraph"/>
              <w:numPr>
                <w:ilvl w:val="0"/>
                <w:numId w:val="5"/>
              </w:numPr>
              <w:tabs>
                <w:tab w:val="left" w:pos="828"/>
                <w:tab w:val="left" w:pos="829"/>
              </w:tabs>
              <w:ind w:hanging="361"/>
            </w:pPr>
            <w:r>
              <w:t>High level of mental effort when managing staffing</w:t>
            </w:r>
            <w:r>
              <w:rPr>
                <w:spacing w:val="-14"/>
              </w:rPr>
              <w:t xml:space="preserve"> </w:t>
            </w:r>
            <w:r>
              <w:t>concerns</w:t>
            </w:r>
          </w:p>
          <w:p w:rsidR="00CB0BB8" w:rsidRDefault="00CC251E">
            <w:pPr>
              <w:pStyle w:val="TableParagraph"/>
              <w:numPr>
                <w:ilvl w:val="0"/>
                <w:numId w:val="5"/>
              </w:numPr>
              <w:tabs>
                <w:tab w:val="left" w:pos="828"/>
                <w:tab w:val="left" w:pos="829"/>
              </w:tabs>
              <w:spacing w:before="200"/>
              <w:ind w:right="93"/>
            </w:pPr>
            <w:r>
              <w:t>Occasionally manage conflict in the workplace and assist in dealing with crises/problems/ difficult circumstances within department</w:t>
            </w:r>
            <w:r>
              <w:rPr>
                <w:spacing w:val="-5"/>
              </w:rPr>
              <w:t xml:space="preserve"> </w:t>
            </w:r>
            <w:r>
              <w:t>teams/individuals</w:t>
            </w:r>
          </w:p>
          <w:p w:rsidR="00CB0BB8" w:rsidRDefault="00CB0BB8">
            <w:pPr>
              <w:pStyle w:val="TableParagraph"/>
              <w:spacing w:before="4"/>
              <w:rPr>
                <w:rFonts w:ascii="Arial"/>
                <w:sz w:val="17"/>
              </w:rPr>
            </w:pPr>
          </w:p>
          <w:p w:rsidR="00CB0BB8" w:rsidRDefault="00CC251E">
            <w:pPr>
              <w:pStyle w:val="TableParagraph"/>
              <w:numPr>
                <w:ilvl w:val="0"/>
                <w:numId w:val="5"/>
              </w:numPr>
              <w:tabs>
                <w:tab w:val="left" w:pos="828"/>
                <w:tab w:val="left" w:pos="829"/>
              </w:tabs>
              <w:spacing w:before="1"/>
              <w:ind w:hanging="361"/>
            </w:pPr>
            <w:r>
              <w:t>Dealing with complaints and patient feedback</w:t>
            </w:r>
            <w:r>
              <w:rPr>
                <w:spacing w:val="-3"/>
              </w:rPr>
              <w:t xml:space="preserve"> </w:t>
            </w:r>
            <w:r>
              <w:t>frequently</w:t>
            </w:r>
          </w:p>
          <w:p w:rsidR="00CB0BB8" w:rsidRDefault="00CC251E">
            <w:pPr>
              <w:pStyle w:val="TableParagraph"/>
              <w:numPr>
                <w:ilvl w:val="0"/>
                <w:numId w:val="5"/>
              </w:numPr>
              <w:tabs>
                <w:tab w:val="left" w:pos="828"/>
                <w:tab w:val="left" w:pos="829"/>
              </w:tabs>
              <w:spacing w:before="200"/>
              <w:ind w:hanging="361"/>
            </w:pPr>
            <w:r>
              <w:t>Frequent exposure to distressing or emotional circumstances, potentially</w:t>
            </w:r>
            <w:r>
              <w:rPr>
                <w:spacing w:val="-16"/>
              </w:rPr>
              <w:t xml:space="preserve"> </w:t>
            </w:r>
            <w:r>
              <w:t>daily.</w:t>
            </w:r>
          </w:p>
        </w:tc>
      </w:tr>
      <w:tr w:rsidR="00CB0BB8">
        <w:trPr>
          <w:trHeight w:val="254"/>
        </w:trPr>
        <w:tc>
          <w:tcPr>
            <w:tcW w:w="10207" w:type="dxa"/>
            <w:shd w:val="clear" w:color="auto" w:fill="001F5F"/>
          </w:tcPr>
          <w:p w:rsidR="00CB0BB8" w:rsidRDefault="00CC251E">
            <w:pPr>
              <w:pStyle w:val="TableParagraph"/>
              <w:spacing w:line="234" w:lineRule="exact"/>
              <w:ind w:left="107"/>
              <w:rPr>
                <w:rFonts w:ascii="Arial"/>
                <w:b/>
              </w:rPr>
            </w:pPr>
            <w:r>
              <w:rPr>
                <w:rFonts w:ascii="Arial"/>
                <w:b/>
                <w:color w:val="FFFFFF"/>
              </w:rPr>
              <w:t>WORKING CONDITIONS</w:t>
            </w:r>
          </w:p>
        </w:tc>
      </w:tr>
      <w:tr w:rsidR="00CB0BB8">
        <w:trPr>
          <w:trHeight w:val="3602"/>
        </w:trPr>
        <w:tc>
          <w:tcPr>
            <w:tcW w:w="10207" w:type="dxa"/>
          </w:tcPr>
          <w:p w:rsidR="00CB0BB8" w:rsidRDefault="00CC251E">
            <w:pPr>
              <w:pStyle w:val="TableParagraph"/>
              <w:numPr>
                <w:ilvl w:val="0"/>
                <w:numId w:val="4"/>
              </w:numPr>
              <w:tabs>
                <w:tab w:val="left" w:pos="828"/>
                <w:tab w:val="left" w:pos="829"/>
              </w:tabs>
              <w:spacing w:before="198"/>
              <w:ind w:hanging="361"/>
            </w:pPr>
            <w:r>
              <w:t>Potential exposure to verbal aggression and risk of physical</w:t>
            </w:r>
            <w:r>
              <w:rPr>
                <w:spacing w:val="-14"/>
              </w:rPr>
              <w:t xml:space="preserve"> </w:t>
            </w:r>
            <w:r>
              <w:t>aggression.</w:t>
            </w:r>
          </w:p>
          <w:p w:rsidR="00CB0BB8" w:rsidRDefault="00CC251E">
            <w:pPr>
              <w:pStyle w:val="TableParagraph"/>
              <w:numPr>
                <w:ilvl w:val="0"/>
                <w:numId w:val="4"/>
              </w:numPr>
              <w:tabs>
                <w:tab w:val="left" w:pos="828"/>
                <w:tab w:val="left" w:pos="829"/>
              </w:tabs>
              <w:spacing w:before="200"/>
              <w:ind w:right="94"/>
            </w:pPr>
            <w:r>
              <w:t>Work</w:t>
            </w:r>
            <w:r>
              <w:rPr>
                <w:spacing w:val="-8"/>
              </w:rPr>
              <w:t xml:space="preserve"> </w:t>
            </w:r>
            <w:r>
              <w:t>in</w:t>
            </w:r>
            <w:r>
              <w:rPr>
                <w:spacing w:val="-7"/>
              </w:rPr>
              <w:t xml:space="preserve"> </w:t>
            </w:r>
            <w:r>
              <w:t>a</w:t>
            </w:r>
            <w:r>
              <w:rPr>
                <w:spacing w:val="-7"/>
              </w:rPr>
              <w:t xml:space="preserve"> </w:t>
            </w:r>
            <w:r>
              <w:t>variety</w:t>
            </w:r>
            <w:r>
              <w:rPr>
                <w:spacing w:val="-7"/>
              </w:rPr>
              <w:t xml:space="preserve"> </w:t>
            </w:r>
            <w:r>
              <w:t>of</w:t>
            </w:r>
            <w:r>
              <w:rPr>
                <w:spacing w:val="-8"/>
              </w:rPr>
              <w:t xml:space="preserve"> </w:t>
            </w:r>
            <w:r>
              <w:t>settings</w:t>
            </w:r>
            <w:r>
              <w:rPr>
                <w:spacing w:val="-5"/>
              </w:rPr>
              <w:t xml:space="preserve"> </w:t>
            </w:r>
            <w:r>
              <w:t>according</w:t>
            </w:r>
            <w:r>
              <w:rPr>
                <w:spacing w:val="-6"/>
              </w:rPr>
              <w:t xml:space="preserve"> </w:t>
            </w:r>
            <w:r>
              <w:t>to</w:t>
            </w:r>
            <w:r>
              <w:rPr>
                <w:spacing w:val="-4"/>
              </w:rPr>
              <w:t xml:space="preserve"> </w:t>
            </w:r>
            <w:r>
              <w:t>patient</w:t>
            </w:r>
            <w:r>
              <w:rPr>
                <w:spacing w:val="-7"/>
              </w:rPr>
              <w:t xml:space="preserve"> </w:t>
            </w:r>
            <w:r>
              <w:t>need,</w:t>
            </w:r>
            <w:r>
              <w:rPr>
                <w:spacing w:val="-5"/>
              </w:rPr>
              <w:t xml:space="preserve"> </w:t>
            </w:r>
            <w:r>
              <w:t>the</w:t>
            </w:r>
            <w:r>
              <w:rPr>
                <w:spacing w:val="-7"/>
              </w:rPr>
              <w:t xml:space="preserve"> </w:t>
            </w:r>
            <w:r>
              <w:t>environment</w:t>
            </w:r>
            <w:r>
              <w:rPr>
                <w:spacing w:val="-8"/>
              </w:rPr>
              <w:t xml:space="preserve"> </w:t>
            </w:r>
            <w:r>
              <w:t>of</w:t>
            </w:r>
            <w:r>
              <w:rPr>
                <w:spacing w:val="-8"/>
              </w:rPr>
              <w:t xml:space="preserve"> </w:t>
            </w:r>
            <w:r>
              <w:t>which</w:t>
            </w:r>
            <w:r>
              <w:rPr>
                <w:spacing w:val="-10"/>
              </w:rPr>
              <w:t xml:space="preserve"> </w:t>
            </w:r>
            <w:r>
              <w:t>can</w:t>
            </w:r>
            <w:r>
              <w:rPr>
                <w:spacing w:val="-6"/>
              </w:rPr>
              <w:t xml:space="preserve"> </w:t>
            </w:r>
            <w:r>
              <w:t>be</w:t>
            </w:r>
            <w:r>
              <w:rPr>
                <w:spacing w:val="-4"/>
              </w:rPr>
              <w:t xml:space="preserve"> </w:t>
            </w:r>
            <w:r>
              <w:t>noisy,</w:t>
            </w:r>
            <w:r>
              <w:rPr>
                <w:spacing w:val="-5"/>
              </w:rPr>
              <w:t xml:space="preserve"> </w:t>
            </w:r>
            <w:r>
              <w:t>cluttered and can be subject to</w:t>
            </w:r>
            <w:r>
              <w:rPr>
                <w:spacing w:val="-2"/>
              </w:rPr>
              <w:t xml:space="preserve"> </w:t>
            </w:r>
            <w:r>
              <w:t>interruptions.</w:t>
            </w:r>
          </w:p>
          <w:p w:rsidR="00CB0BB8" w:rsidRDefault="00CB0BB8">
            <w:pPr>
              <w:pStyle w:val="TableParagraph"/>
              <w:spacing w:before="4"/>
              <w:rPr>
                <w:rFonts w:ascii="Arial"/>
                <w:sz w:val="17"/>
              </w:rPr>
            </w:pPr>
          </w:p>
          <w:p w:rsidR="00CB0BB8" w:rsidRDefault="00CC251E">
            <w:pPr>
              <w:pStyle w:val="TableParagraph"/>
              <w:numPr>
                <w:ilvl w:val="0"/>
                <w:numId w:val="4"/>
              </w:numPr>
              <w:tabs>
                <w:tab w:val="left" w:pos="828"/>
                <w:tab w:val="left" w:pos="829"/>
              </w:tabs>
              <w:spacing w:before="1"/>
              <w:ind w:hanging="361"/>
            </w:pPr>
            <w:r>
              <w:t>Occasional exposure to body fluids such as urine, blood,</w:t>
            </w:r>
            <w:r>
              <w:rPr>
                <w:spacing w:val="-2"/>
              </w:rPr>
              <w:t xml:space="preserve"> </w:t>
            </w:r>
            <w:r>
              <w:t>sputum.</w:t>
            </w:r>
          </w:p>
          <w:p w:rsidR="00CB0BB8" w:rsidRDefault="00CC251E">
            <w:pPr>
              <w:pStyle w:val="TableParagraph"/>
              <w:numPr>
                <w:ilvl w:val="0"/>
                <w:numId w:val="4"/>
              </w:numPr>
              <w:tabs>
                <w:tab w:val="left" w:pos="828"/>
                <w:tab w:val="left" w:pos="829"/>
              </w:tabs>
              <w:spacing w:before="199"/>
              <w:ind w:right="95"/>
            </w:pPr>
            <w:r>
              <w:t>Occasional exposure to unpleasant working conditions including the possibility of working with bodily fluids when in clinical</w:t>
            </w:r>
            <w:r>
              <w:rPr>
                <w:spacing w:val="-5"/>
              </w:rPr>
              <w:t xml:space="preserve"> </w:t>
            </w:r>
            <w:r>
              <w:t>setting</w:t>
            </w:r>
          </w:p>
          <w:p w:rsidR="00CB0BB8" w:rsidRDefault="00CB0BB8">
            <w:pPr>
              <w:pStyle w:val="TableParagraph"/>
              <w:spacing w:before="5"/>
              <w:rPr>
                <w:rFonts w:ascii="Arial"/>
                <w:sz w:val="17"/>
              </w:rPr>
            </w:pPr>
          </w:p>
          <w:p w:rsidR="00CB0BB8" w:rsidRDefault="00CC251E">
            <w:pPr>
              <w:pStyle w:val="TableParagraph"/>
              <w:numPr>
                <w:ilvl w:val="0"/>
                <w:numId w:val="4"/>
              </w:numPr>
              <w:tabs>
                <w:tab w:val="left" w:pos="828"/>
                <w:tab w:val="left" w:pos="829"/>
              </w:tabs>
              <w:ind w:hanging="361"/>
            </w:pPr>
            <w:r>
              <w:t>Frequent VDU</w:t>
            </w:r>
            <w:r>
              <w:rPr>
                <w:spacing w:val="-1"/>
              </w:rPr>
              <w:t xml:space="preserve"> </w:t>
            </w:r>
            <w:r>
              <w:t>use</w:t>
            </w:r>
          </w:p>
          <w:p w:rsidR="00CB0BB8" w:rsidRDefault="00CC251E">
            <w:pPr>
              <w:pStyle w:val="TableParagraph"/>
              <w:numPr>
                <w:ilvl w:val="0"/>
                <w:numId w:val="4"/>
              </w:numPr>
              <w:tabs>
                <w:tab w:val="left" w:pos="828"/>
                <w:tab w:val="left" w:pos="829"/>
              </w:tabs>
              <w:spacing w:before="200"/>
              <w:ind w:hanging="361"/>
            </w:pPr>
            <w:r>
              <w:t>Possible lone or home</w:t>
            </w:r>
            <w:r>
              <w:rPr>
                <w:spacing w:val="-2"/>
              </w:rPr>
              <w:t xml:space="preserve"> </w:t>
            </w:r>
            <w:r>
              <w:t>working</w:t>
            </w:r>
          </w:p>
        </w:tc>
      </w:tr>
      <w:tr w:rsidR="00CB0BB8">
        <w:trPr>
          <w:trHeight w:val="253"/>
        </w:trPr>
        <w:tc>
          <w:tcPr>
            <w:tcW w:w="10207" w:type="dxa"/>
            <w:shd w:val="clear" w:color="auto" w:fill="001F5F"/>
          </w:tcPr>
          <w:p w:rsidR="00CB0BB8" w:rsidRDefault="00CC251E">
            <w:pPr>
              <w:pStyle w:val="TableParagraph"/>
              <w:spacing w:line="234" w:lineRule="exact"/>
              <w:ind w:left="107"/>
              <w:rPr>
                <w:rFonts w:ascii="Arial"/>
                <w:b/>
              </w:rPr>
            </w:pPr>
            <w:r>
              <w:rPr>
                <w:rFonts w:ascii="Arial"/>
                <w:b/>
                <w:color w:val="FFFFFF"/>
              </w:rPr>
              <w:t>OTHER RESPONSIBILITIES</w:t>
            </w:r>
          </w:p>
        </w:tc>
      </w:tr>
      <w:tr w:rsidR="00CB0BB8">
        <w:trPr>
          <w:trHeight w:val="1285"/>
        </w:trPr>
        <w:tc>
          <w:tcPr>
            <w:tcW w:w="10207" w:type="dxa"/>
          </w:tcPr>
          <w:p w:rsidR="00CB0BB8" w:rsidRDefault="00CB0BB8">
            <w:pPr>
              <w:pStyle w:val="TableParagraph"/>
              <w:spacing w:before="3"/>
              <w:rPr>
                <w:rFonts w:ascii="Arial"/>
                <w:sz w:val="17"/>
              </w:rPr>
            </w:pPr>
          </w:p>
          <w:p w:rsidR="00CB0BB8" w:rsidRDefault="00CC251E">
            <w:pPr>
              <w:pStyle w:val="TableParagraph"/>
              <w:numPr>
                <w:ilvl w:val="0"/>
                <w:numId w:val="3"/>
              </w:numPr>
              <w:tabs>
                <w:tab w:val="left" w:pos="829"/>
              </w:tabs>
              <w:spacing w:line="270" w:lineRule="atLeast"/>
              <w:ind w:right="93"/>
              <w:jc w:val="both"/>
            </w:pPr>
            <w:r>
              <w:t>The post holder will fulfil all tasks and work as part of the Macmillan AHP team. This includes taking responsibility for delegated tasks, which do not fall within the work outlined above, as reasonably requested by the Cancer Services Team. The post holder will be ring-fenced to work only with those known to cancer services and will not be asked to provide cross cover to other</w:t>
            </w:r>
            <w:r>
              <w:rPr>
                <w:spacing w:val="-19"/>
              </w:rPr>
              <w:t xml:space="preserve"> </w:t>
            </w:r>
            <w:r>
              <w:t>services.</w:t>
            </w:r>
          </w:p>
        </w:tc>
      </w:tr>
    </w:tbl>
    <w:p w:rsidR="00CB0BB8" w:rsidRDefault="00CB0BB8">
      <w:pPr>
        <w:spacing w:line="270" w:lineRule="atLeast"/>
        <w:jc w:val="both"/>
        <w:sectPr w:rsidR="00CB0BB8">
          <w:pgSz w:w="11910" w:h="16840"/>
          <w:pgMar w:top="1220" w:right="360" w:bottom="840" w:left="800" w:header="0" w:footer="652" w:gutter="0"/>
          <w:cols w:space="720"/>
        </w:sect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7"/>
      </w:tblGrid>
      <w:tr w:rsidR="00CB0BB8">
        <w:trPr>
          <w:trHeight w:val="5568"/>
        </w:trPr>
        <w:tc>
          <w:tcPr>
            <w:tcW w:w="10207" w:type="dxa"/>
          </w:tcPr>
          <w:p w:rsidR="00CB0BB8" w:rsidRDefault="00CB0BB8">
            <w:pPr>
              <w:pStyle w:val="TableParagraph"/>
              <w:spacing w:before="3"/>
              <w:rPr>
                <w:rFonts w:ascii="Arial"/>
                <w:sz w:val="17"/>
              </w:rPr>
            </w:pPr>
          </w:p>
          <w:p w:rsidR="00CB0BB8" w:rsidRDefault="00CC251E">
            <w:pPr>
              <w:pStyle w:val="TableParagraph"/>
              <w:numPr>
                <w:ilvl w:val="0"/>
                <w:numId w:val="2"/>
              </w:numPr>
              <w:tabs>
                <w:tab w:val="left" w:pos="829"/>
              </w:tabs>
              <w:ind w:right="89"/>
              <w:jc w:val="both"/>
            </w:pPr>
            <w:r>
              <w:t xml:space="preserve">Minimise risk to self and others by </w:t>
            </w:r>
            <w:proofErr w:type="gramStart"/>
            <w:r>
              <w:t>having an understanding of</w:t>
            </w:r>
            <w:proofErr w:type="gramEnd"/>
            <w:r>
              <w:t>, and observing, Trust-wide Health and Safety procedures and protocols, including those related to Systemic Anti-Cancer Therapies</w:t>
            </w:r>
            <w:r>
              <w:rPr>
                <w:spacing w:val="-20"/>
              </w:rPr>
              <w:t xml:space="preserve"> </w:t>
            </w:r>
            <w:r>
              <w:t>(SACT).</w:t>
            </w:r>
          </w:p>
          <w:p w:rsidR="00CB0BB8" w:rsidRDefault="00CB0BB8">
            <w:pPr>
              <w:pStyle w:val="TableParagraph"/>
              <w:spacing w:before="5"/>
              <w:rPr>
                <w:rFonts w:ascii="Arial"/>
                <w:sz w:val="17"/>
              </w:rPr>
            </w:pPr>
          </w:p>
          <w:p w:rsidR="00CB0BB8" w:rsidRDefault="00CC251E">
            <w:pPr>
              <w:pStyle w:val="TableParagraph"/>
              <w:numPr>
                <w:ilvl w:val="0"/>
                <w:numId w:val="2"/>
              </w:numPr>
              <w:tabs>
                <w:tab w:val="left" w:pos="829"/>
              </w:tabs>
              <w:ind w:right="95"/>
              <w:jc w:val="both"/>
            </w:pPr>
            <w:r>
              <w:t>The post holder is expected to comply with Trust infection control policies &amp; conduct him/herself at all time in a manner as to minimise the risk of health care associated</w:t>
            </w:r>
            <w:r>
              <w:rPr>
                <w:spacing w:val="-13"/>
              </w:rPr>
              <w:t xml:space="preserve"> </w:t>
            </w:r>
            <w:r>
              <w:t>infections.</w:t>
            </w:r>
          </w:p>
          <w:p w:rsidR="00CB0BB8" w:rsidRDefault="00CB0BB8">
            <w:pPr>
              <w:pStyle w:val="TableParagraph"/>
              <w:spacing w:before="4"/>
              <w:rPr>
                <w:rFonts w:ascii="Arial"/>
                <w:sz w:val="17"/>
              </w:rPr>
            </w:pPr>
          </w:p>
          <w:p w:rsidR="00CB0BB8" w:rsidRDefault="00CC251E">
            <w:pPr>
              <w:pStyle w:val="TableParagraph"/>
              <w:numPr>
                <w:ilvl w:val="0"/>
                <w:numId w:val="2"/>
              </w:numPr>
              <w:tabs>
                <w:tab w:val="left" w:pos="828"/>
                <w:tab w:val="left" w:pos="829"/>
              </w:tabs>
              <w:ind w:hanging="361"/>
            </w:pPr>
            <w:r>
              <w:t>Take part in regular performance</w:t>
            </w:r>
            <w:r>
              <w:rPr>
                <w:spacing w:val="-5"/>
              </w:rPr>
              <w:t xml:space="preserve"> </w:t>
            </w:r>
            <w:r>
              <w:t>appraisal.</w:t>
            </w:r>
          </w:p>
          <w:p w:rsidR="00CB0BB8" w:rsidRDefault="00CC251E">
            <w:pPr>
              <w:pStyle w:val="TableParagraph"/>
              <w:numPr>
                <w:ilvl w:val="0"/>
                <w:numId w:val="2"/>
              </w:numPr>
              <w:tabs>
                <w:tab w:val="left" w:pos="828"/>
                <w:tab w:val="left" w:pos="829"/>
              </w:tabs>
              <w:spacing w:before="200"/>
              <w:ind w:hanging="361"/>
            </w:pPr>
            <w:r>
              <w:t>Undertake any training required in order to maintain competency including mandatory</w:t>
            </w:r>
            <w:r>
              <w:rPr>
                <w:spacing w:val="-15"/>
              </w:rPr>
              <w:t xml:space="preserve"> </w:t>
            </w:r>
            <w:r>
              <w:t>training.</w:t>
            </w:r>
          </w:p>
          <w:p w:rsidR="00CB0BB8" w:rsidRDefault="00CC251E">
            <w:pPr>
              <w:pStyle w:val="TableParagraph"/>
              <w:numPr>
                <w:ilvl w:val="0"/>
                <w:numId w:val="2"/>
              </w:numPr>
              <w:tabs>
                <w:tab w:val="left" w:pos="829"/>
              </w:tabs>
              <w:spacing w:before="200"/>
              <w:ind w:right="91"/>
              <w:jc w:val="both"/>
            </w:pPr>
            <w:r>
              <w:t>As an employee of the Trust, it is a contractual duty that you abide by any relevant code of professional conduct and practice applicable to you. A breach of this requirement may result in action being taken against you (in accordance with the Trust’s disciplinary policy) up to and including</w:t>
            </w:r>
            <w:r>
              <w:rPr>
                <w:spacing w:val="-17"/>
              </w:rPr>
              <w:t xml:space="preserve"> </w:t>
            </w:r>
            <w:r>
              <w:t>dismissal.</w:t>
            </w:r>
          </w:p>
          <w:p w:rsidR="00CB0BB8" w:rsidRDefault="00CB0BB8">
            <w:pPr>
              <w:pStyle w:val="TableParagraph"/>
              <w:spacing w:before="4"/>
              <w:rPr>
                <w:rFonts w:ascii="Arial"/>
                <w:sz w:val="17"/>
              </w:rPr>
            </w:pPr>
          </w:p>
          <w:p w:rsidR="00CB0BB8" w:rsidRDefault="00CC251E">
            <w:pPr>
              <w:pStyle w:val="TableParagraph"/>
              <w:numPr>
                <w:ilvl w:val="0"/>
                <w:numId w:val="2"/>
              </w:numPr>
              <w:tabs>
                <w:tab w:val="left" w:pos="828"/>
                <w:tab w:val="left" w:pos="829"/>
              </w:tabs>
              <w:ind w:hanging="361"/>
            </w:pPr>
            <w:r>
              <w:t>You must also take responsibility for your workplace health and</w:t>
            </w:r>
            <w:r>
              <w:rPr>
                <w:spacing w:val="-9"/>
              </w:rPr>
              <w:t xml:space="preserve"> </w:t>
            </w:r>
            <w:r>
              <w:t>wellbeing:</w:t>
            </w:r>
          </w:p>
          <w:p w:rsidR="00CB0BB8" w:rsidRDefault="00CC251E">
            <w:pPr>
              <w:pStyle w:val="TableParagraph"/>
              <w:numPr>
                <w:ilvl w:val="1"/>
                <w:numId w:val="2"/>
              </w:numPr>
              <w:tabs>
                <w:tab w:val="left" w:pos="946"/>
              </w:tabs>
              <w:spacing w:before="1"/>
              <w:ind w:left="945"/>
            </w:pPr>
            <w:r>
              <w:t>When required, gain support from Occupational Health, Human Resources or other</w:t>
            </w:r>
            <w:r>
              <w:rPr>
                <w:spacing w:val="-16"/>
              </w:rPr>
              <w:t xml:space="preserve"> </w:t>
            </w:r>
            <w:r>
              <w:t>sources.</w:t>
            </w:r>
          </w:p>
          <w:p w:rsidR="00CB0BB8" w:rsidRDefault="00CC251E">
            <w:pPr>
              <w:pStyle w:val="TableParagraph"/>
              <w:numPr>
                <w:ilvl w:val="1"/>
                <w:numId w:val="2"/>
              </w:numPr>
              <w:tabs>
                <w:tab w:val="left" w:pos="946"/>
              </w:tabs>
              <w:spacing w:before="1"/>
              <w:ind w:right="111" w:firstLine="0"/>
            </w:pPr>
            <w:r>
              <w:t>Familiarise yourself with the health and wellbeing support available from policies and/or Occupational Health.</w:t>
            </w:r>
          </w:p>
          <w:p w:rsidR="00CB0BB8" w:rsidRDefault="00CC251E">
            <w:pPr>
              <w:pStyle w:val="TableParagraph"/>
              <w:numPr>
                <w:ilvl w:val="1"/>
                <w:numId w:val="2"/>
              </w:numPr>
              <w:tabs>
                <w:tab w:val="left" w:pos="946"/>
              </w:tabs>
              <w:ind w:left="945"/>
            </w:pPr>
            <w:r>
              <w:t>Follow the Trust’s health and wellbeing vision of healthy body, healthy mind, healthy</w:t>
            </w:r>
            <w:r>
              <w:rPr>
                <w:spacing w:val="-18"/>
              </w:rPr>
              <w:t xml:space="preserve"> </w:t>
            </w:r>
            <w:r>
              <w:t>you.</w:t>
            </w:r>
          </w:p>
          <w:p w:rsidR="00CB0BB8" w:rsidRDefault="00CC251E">
            <w:pPr>
              <w:pStyle w:val="TableParagraph"/>
              <w:numPr>
                <w:ilvl w:val="1"/>
                <w:numId w:val="2"/>
              </w:numPr>
              <w:tabs>
                <w:tab w:val="left" w:pos="946"/>
              </w:tabs>
              <w:ind w:left="945"/>
            </w:pPr>
            <w:r>
              <w:t>Undertake a Display Screen Equipment assessment (DES) if appropriate to</w:t>
            </w:r>
            <w:r>
              <w:rPr>
                <w:spacing w:val="-7"/>
              </w:rPr>
              <w:t xml:space="preserve"> </w:t>
            </w:r>
            <w:r>
              <w:t>role.</w:t>
            </w:r>
          </w:p>
        </w:tc>
      </w:tr>
      <w:tr w:rsidR="00CB0BB8">
        <w:trPr>
          <w:trHeight w:val="251"/>
        </w:trPr>
        <w:tc>
          <w:tcPr>
            <w:tcW w:w="10207" w:type="dxa"/>
            <w:shd w:val="clear" w:color="auto" w:fill="001F5F"/>
          </w:tcPr>
          <w:p w:rsidR="00CB0BB8" w:rsidRDefault="00CC251E">
            <w:pPr>
              <w:pStyle w:val="TableParagraph"/>
              <w:spacing w:line="232" w:lineRule="exact"/>
              <w:ind w:left="107"/>
              <w:rPr>
                <w:rFonts w:ascii="Arial"/>
                <w:b/>
              </w:rPr>
            </w:pPr>
            <w:r>
              <w:rPr>
                <w:rFonts w:ascii="Arial"/>
                <w:b/>
                <w:color w:val="FFFFFF"/>
              </w:rPr>
              <w:t>APPLICABLE TO MANAGERS ONLY</w:t>
            </w:r>
          </w:p>
        </w:tc>
      </w:tr>
      <w:tr w:rsidR="00CB0BB8">
        <w:trPr>
          <w:trHeight w:val="1895"/>
        </w:trPr>
        <w:tc>
          <w:tcPr>
            <w:tcW w:w="10207" w:type="dxa"/>
          </w:tcPr>
          <w:p w:rsidR="00CB0BB8" w:rsidRDefault="00CB0BB8">
            <w:pPr>
              <w:pStyle w:val="TableParagraph"/>
              <w:rPr>
                <w:rFonts w:ascii="Arial"/>
              </w:rPr>
            </w:pPr>
          </w:p>
          <w:p w:rsidR="00CB0BB8" w:rsidRDefault="00CC251E">
            <w:pPr>
              <w:pStyle w:val="TableParagraph"/>
              <w:spacing w:line="268" w:lineRule="exact"/>
              <w:ind w:left="107"/>
            </w:pPr>
            <w:r>
              <w:t>Leading the team effectively and supporting their wellbeing by:</w:t>
            </w:r>
          </w:p>
          <w:p w:rsidR="00CB0BB8" w:rsidRDefault="00CC251E">
            <w:pPr>
              <w:pStyle w:val="TableParagraph"/>
              <w:numPr>
                <w:ilvl w:val="0"/>
                <w:numId w:val="1"/>
              </w:numPr>
              <w:tabs>
                <w:tab w:val="left" w:pos="828"/>
                <w:tab w:val="left" w:pos="829"/>
              </w:tabs>
              <w:spacing w:line="279" w:lineRule="exact"/>
              <w:ind w:hanging="361"/>
            </w:pPr>
            <w:r>
              <w:t>Championing health and</w:t>
            </w:r>
            <w:r>
              <w:rPr>
                <w:spacing w:val="-3"/>
              </w:rPr>
              <w:t xml:space="preserve"> </w:t>
            </w:r>
            <w:r>
              <w:t>wellbeing.</w:t>
            </w:r>
          </w:p>
          <w:p w:rsidR="00CB0BB8" w:rsidRDefault="00CC251E">
            <w:pPr>
              <w:pStyle w:val="TableParagraph"/>
              <w:numPr>
                <w:ilvl w:val="0"/>
                <w:numId w:val="1"/>
              </w:numPr>
              <w:tabs>
                <w:tab w:val="left" w:pos="828"/>
                <w:tab w:val="left" w:pos="829"/>
              </w:tabs>
              <w:spacing w:before="1"/>
              <w:ind w:hanging="361"/>
            </w:pPr>
            <w:r>
              <w:t>Encouraging and support staff engagement in delivery of the</w:t>
            </w:r>
            <w:r>
              <w:rPr>
                <w:spacing w:val="-9"/>
              </w:rPr>
              <w:t xml:space="preserve"> </w:t>
            </w:r>
            <w:r>
              <w:t>service.</w:t>
            </w:r>
          </w:p>
          <w:p w:rsidR="00CB0BB8" w:rsidRDefault="00CC251E">
            <w:pPr>
              <w:pStyle w:val="TableParagraph"/>
              <w:numPr>
                <w:ilvl w:val="0"/>
                <w:numId w:val="1"/>
              </w:numPr>
              <w:tabs>
                <w:tab w:val="left" w:pos="828"/>
                <w:tab w:val="left" w:pos="829"/>
              </w:tabs>
              <w:ind w:hanging="361"/>
            </w:pPr>
            <w:r>
              <w:t>Encouraging staff to comment on development and delivery of the</w:t>
            </w:r>
            <w:r>
              <w:rPr>
                <w:spacing w:val="-17"/>
              </w:rPr>
              <w:t xml:space="preserve"> </w:t>
            </w:r>
            <w:r>
              <w:t>service.</w:t>
            </w:r>
          </w:p>
          <w:p w:rsidR="00CB0BB8" w:rsidRDefault="00CC251E">
            <w:pPr>
              <w:pStyle w:val="TableParagraph"/>
              <w:numPr>
                <w:ilvl w:val="0"/>
                <w:numId w:val="1"/>
              </w:numPr>
              <w:tabs>
                <w:tab w:val="left" w:pos="828"/>
                <w:tab w:val="left" w:pos="829"/>
              </w:tabs>
              <w:spacing w:before="1"/>
              <w:ind w:hanging="361"/>
            </w:pPr>
            <w:r>
              <w:t>Ensuring during 1:1’s / supervision with employees you always check how they</w:t>
            </w:r>
            <w:r>
              <w:rPr>
                <w:spacing w:val="-14"/>
              </w:rPr>
              <w:t xml:space="preserve"> </w:t>
            </w:r>
            <w:r>
              <w:t>are.</w:t>
            </w:r>
          </w:p>
        </w:tc>
      </w:tr>
      <w:tr w:rsidR="00CB0BB8">
        <w:trPr>
          <w:trHeight w:val="253"/>
        </w:trPr>
        <w:tc>
          <w:tcPr>
            <w:tcW w:w="10207" w:type="dxa"/>
            <w:shd w:val="clear" w:color="auto" w:fill="001F5F"/>
          </w:tcPr>
          <w:p w:rsidR="00CB0BB8" w:rsidRDefault="00CC251E">
            <w:pPr>
              <w:pStyle w:val="TableParagraph"/>
              <w:spacing w:line="234" w:lineRule="exact"/>
              <w:ind w:left="107"/>
              <w:rPr>
                <w:rFonts w:ascii="Arial"/>
                <w:b/>
              </w:rPr>
            </w:pPr>
            <w:r>
              <w:rPr>
                <w:rFonts w:ascii="Arial"/>
                <w:b/>
                <w:color w:val="FFFFFF"/>
              </w:rPr>
              <w:t>DISCLOSURE AND BARRING SERVICE CHECKS</w:t>
            </w:r>
          </w:p>
        </w:tc>
      </w:tr>
      <w:tr w:rsidR="00CB0BB8">
        <w:trPr>
          <w:trHeight w:val="1058"/>
        </w:trPr>
        <w:tc>
          <w:tcPr>
            <w:tcW w:w="10207" w:type="dxa"/>
          </w:tcPr>
          <w:p w:rsidR="00CB0BB8" w:rsidRDefault="00CB0BB8">
            <w:pPr>
              <w:pStyle w:val="TableParagraph"/>
              <w:spacing w:before="3"/>
              <w:rPr>
                <w:rFonts w:ascii="Arial"/>
                <w:sz w:val="23"/>
              </w:rPr>
            </w:pPr>
          </w:p>
          <w:p w:rsidR="00CB0BB8" w:rsidRDefault="00CC251E">
            <w:pPr>
              <w:pStyle w:val="TableParagraph"/>
              <w:spacing w:before="1"/>
              <w:ind w:left="107" w:right="7"/>
            </w:pPr>
            <w:r>
              <w:t>This post has been identified as involving access to vulnerable adults and/or children and in line with Trust policy successful applicants will be required to undertake a Disclosure &amp; Barring Service Disclosure Check.</w:t>
            </w:r>
          </w:p>
        </w:tc>
      </w:tr>
      <w:tr w:rsidR="00CB0BB8">
        <w:trPr>
          <w:trHeight w:val="254"/>
        </w:trPr>
        <w:tc>
          <w:tcPr>
            <w:tcW w:w="10207" w:type="dxa"/>
            <w:shd w:val="clear" w:color="auto" w:fill="001F5F"/>
          </w:tcPr>
          <w:p w:rsidR="00CB0BB8" w:rsidRDefault="00CC251E">
            <w:pPr>
              <w:pStyle w:val="TableParagraph"/>
              <w:spacing w:line="234" w:lineRule="exact"/>
              <w:ind w:left="107"/>
              <w:rPr>
                <w:rFonts w:ascii="Arial"/>
                <w:b/>
              </w:rPr>
            </w:pPr>
            <w:r>
              <w:rPr>
                <w:rFonts w:ascii="Arial"/>
                <w:b/>
                <w:color w:val="FFFFFF"/>
              </w:rPr>
              <w:t>GENERAL</w:t>
            </w:r>
          </w:p>
        </w:tc>
      </w:tr>
      <w:tr w:rsidR="00CB0BB8">
        <w:trPr>
          <w:trHeight w:val="5085"/>
        </w:trPr>
        <w:tc>
          <w:tcPr>
            <w:tcW w:w="10207" w:type="dxa"/>
          </w:tcPr>
          <w:p w:rsidR="00CB0BB8" w:rsidRDefault="00CB0BB8">
            <w:pPr>
              <w:pStyle w:val="TableParagraph"/>
              <w:spacing w:before="3"/>
              <w:rPr>
                <w:rFonts w:ascii="Arial"/>
                <w:sz w:val="23"/>
              </w:rPr>
            </w:pPr>
          </w:p>
          <w:p w:rsidR="00CB0BB8" w:rsidRDefault="00CC251E">
            <w:pPr>
              <w:pStyle w:val="TableParagraph"/>
              <w:ind w:left="107" w:right="94"/>
              <w:jc w:val="both"/>
            </w:pPr>
            <w:r>
              <w:t>This</w:t>
            </w:r>
            <w:r>
              <w:rPr>
                <w:spacing w:val="-14"/>
              </w:rPr>
              <w:t xml:space="preserve"> </w:t>
            </w:r>
            <w:r>
              <w:t>job</w:t>
            </w:r>
            <w:r>
              <w:rPr>
                <w:spacing w:val="-16"/>
              </w:rPr>
              <w:t xml:space="preserve"> </w:t>
            </w:r>
            <w:r>
              <w:t>description</w:t>
            </w:r>
            <w:r>
              <w:rPr>
                <w:spacing w:val="-14"/>
              </w:rPr>
              <w:t xml:space="preserve"> </w:t>
            </w:r>
            <w:r>
              <w:t>is</w:t>
            </w:r>
            <w:r>
              <w:rPr>
                <w:spacing w:val="-15"/>
              </w:rPr>
              <w:t xml:space="preserve"> </w:t>
            </w:r>
            <w:r>
              <w:t>not</w:t>
            </w:r>
            <w:r>
              <w:rPr>
                <w:spacing w:val="-12"/>
              </w:rPr>
              <w:t xml:space="preserve"> </w:t>
            </w:r>
            <w:r>
              <w:t>inflexible</w:t>
            </w:r>
            <w:r>
              <w:rPr>
                <w:spacing w:val="-12"/>
              </w:rPr>
              <w:t xml:space="preserve"> </w:t>
            </w:r>
            <w:r>
              <w:t>but</w:t>
            </w:r>
            <w:r>
              <w:rPr>
                <w:spacing w:val="-15"/>
              </w:rPr>
              <w:t xml:space="preserve"> </w:t>
            </w:r>
            <w:r>
              <w:t>is</w:t>
            </w:r>
            <w:r>
              <w:rPr>
                <w:spacing w:val="-13"/>
              </w:rPr>
              <w:t xml:space="preserve"> </w:t>
            </w:r>
            <w:r>
              <w:t>an</w:t>
            </w:r>
            <w:r>
              <w:rPr>
                <w:spacing w:val="-16"/>
              </w:rPr>
              <w:t xml:space="preserve"> </w:t>
            </w:r>
            <w:r>
              <w:t>outline</w:t>
            </w:r>
            <w:r>
              <w:rPr>
                <w:spacing w:val="-12"/>
              </w:rPr>
              <w:t xml:space="preserve"> </w:t>
            </w:r>
            <w:r>
              <w:t>and</w:t>
            </w:r>
            <w:r>
              <w:rPr>
                <w:spacing w:val="-14"/>
              </w:rPr>
              <w:t xml:space="preserve"> </w:t>
            </w:r>
            <w:r>
              <w:t>account</w:t>
            </w:r>
            <w:r>
              <w:rPr>
                <w:spacing w:val="-16"/>
              </w:rPr>
              <w:t xml:space="preserve"> </w:t>
            </w:r>
            <w:r>
              <w:t>of</w:t>
            </w:r>
            <w:r>
              <w:rPr>
                <w:spacing w:val="-13"/>
              </w:rPr>
              <w:t xml:space="preserve"> </w:t>
            </w:r>
            <w:r>
              <w:t>the</w:t>
            </w:r>
            <w:r>
              <w:rPr>
                <w:spacing w:val="-15"/>
              </w:rPr>
              <w:t xml:space="preserve"> </w:t>
            </w:r>
            <w:r>
              <w:t>main</w:t>
            </w:r>
            <w:r>
              <w:rPr>
                <w:spacing w:val="-14"/>
              </w:rPr>
              <w:t xml:space="preserve"> </w:t>
            </w:r>
            <w:r>
              <w:t>duties.</w:t>
            </w:r>
            <w:r>
              <w:rPr>
                <w:spacing w:val="-13"/>
              </w:rPr>
              <w:t xml:space="preserve"> </w:t>
            </w:r>
            <w:r>
              <w:t>Any</w:t>
            </w:r>
            <w:r>
              <w:rPr>
                <w:spacing w:val="-12"/>
              </w:rPr>
              <w:t xml:space="preserve"> </w:t>
            </w:r>
            <w:r>
              <w:t>changes</w:t>
            </w:r>
            <w:r>
              <w:rPr>
                <w:spacing w:val="-12"/>
              </w:rPr>
              <w:t xml:space="preserve"> </w:t>
            </w:r>
            <w:r>
              <w:t>will</w:t>
            </w:r>
            <w:r>
              <w:rPr>
                <w:spacing w:val="-16"/>
              </w:rPr>
              <w:t xml:space="preserve"> </w:t>
            </w:r>
            <w:r>
              <w:t>be</w:t>
            </w:r>
            <w:r>
              <w:rPr>
                <w:spacing w:val="-12"/>
              </w:rPr>
              <w:t xml:space="preserve"> </w:t>
            </w:r>
            <w:r>
              <w:t xml:space="preserve">discussed fully with the post holder in advance. The job description will be reviewed periodically to </w:t>
            </w:r>
            <w:proofErr w:type="gramStart"/>
            <w:r>
              <w:t>take into account</w:t>
            </w:r>
            <w:proofErr w:type="gramEnd"/>
            <w:r>
              <w:t xml:space="preserve"> changes and developments in service requirements. This procedure is jointly conducted by each manager in consultation with the post holder. You will, therefore, be expected to participate fully in such discussions. It is the</w:t>
            </w:r>
            <w:r>
              <w:rPr>
                <w:spacing w:val="-4"/>
              </w:rPr>
              <w:t xml:space="preserve"> </w:t>
            </w:r>
            <w:r>
              <w:t>organisations'</w:t>
            </w:r>
            <w:r>
              <w:rPr>
                <w:spacing w:val="-4"/>
              </w:rPr>
              <w:t xml:space="preserve"> </w:t>
            </w:r>
            <w:r>
              <w:t>aim</w:t>
            </w:r>
            <w:r>
              <w:rPr>
                <w:spacing w:val="-2"/>
              </w:rPr>
              <w:t xml:space="preserve"> </w:t>
            </w:r>
            <w:r>
              <w:t>to</w:t>
            </w:r>
            <w:r>
              <w:rPr>
                <w:spacing w:val="-2"/>
              </w:rPr>
              <w:t xml:space="preserve"> </w:t>
            </w:r>
            <w:r>
              <w:t>reach</w:t>
            </w:r>
            <w:r>
              <w:rPr>
                <w:spacing w:val="-4"/>
              </w:rPr>
              <w:t xml:space="preserve"> </w:t>
            </w:r>
            <w:r>
              <w:t>agreement</w:t>
            </w:r>
            <w:r>
              <w:rPr>
                <w:spacing w:val="-5"/>
              </w:rPr>
              <w:t xml:space="preserve"> </w:t>
            </w:r>
            <w:r>
              <w:t>to</w:t>
            </w:r>
            <w:r>
              <w:rPr>
                <w:spacing w:val="-4"/>
              </w:rPr>
              <w:t xml:space="preserve"> </w:t>
            </w:r>
            <w:r>
              <w:t>reasonable</w:t>
            </w:r>
            <w:r>
              <w:rPr>
                <w:spacing w:val="-3"/>
              </w:rPr>
              <w:t xml:space="preserve"> </w:t>
            </w:r>
            <w:r>
              <w:t>changes,</w:t>
            </w:r>
            <w:r>
              <w:rPr>
                <w:spacing w:val="-3"/>
              </w:rPr>
              <w:t xml:space="preserve"> </w:t>
            </w:r>
            <w:r>
              <w:t>but</w:t>
            </w:r>
            <w:r>
              <w:rPr>
                <w:spacing w:val="-3"/>
              </w:rPr>
              <w:t xml:space="preserve"> </w:t>
            </w:r>
            <w:r>
              <w:t>if</w:t>
            </w:r>
            <w:r>
              <w:rPr>
                <w:spacing w:val="-4"/>
              </w:rPr>
              <w:t xml:space="preserve"> </w:t>
            </w:r>
            <w:r>
              <w:t>agreement</w:t>
            </w:r>
            <w:r>
              <w:rPr>
                <w:spacing w:val="-3"/>
              </w:rPr>
              <w:t xml:space="preserve"> </w:t>
            </w:r>
            <w:r>
              <w:t>is</w:t>
            </w:r>
            <w:r>
              <w:rPr>
                <w:spacing w:val="-4"/>
              </w:rPr>
              <w:t xml:space="preserve"> </w:t>
            </w:r>
            <w:r>
              <w:t>not</w:t>
            </w:r>
            <w:r>
              <w:rPr>
                <w:spacing w:val="-3"/>
              </w:rPr>
              <w:t xml:space="preserve"> </w:t>
            </w:r>
            <w:r>
              <w:t>possible</w:t>
            </w:r>
            <w:r>
              <w:rPr>
                <w:spacing w:val="-5"/>
              </w:rPr>
              <w:t xml:space="preserve"> </w:t>
            </w:r>
            <w:r>
              <w:t>management reserves the right to insist on changes to your job description after consultation with</w:t>
            </w:r>
            <w:r>
              <w:rPr>
                <w:spacing w:val="-16"/>
              </w:rPr>
              <w:t xml:space="preserve"> </w:t>
            </w:r>
            <w:r>
              <w:t>you.</w:t>
            </w:r>
          </w:p>
          <w:p w:rsidR="00CB0BB8" w:rsidRDefault="00CB0BB8">
            <w:pPr>
              <w:pStyle w:val="TableParagraph"/>
              <w:spacing w:before="3"/>
              <w:rPr>
                <w:rFonts w:ascii="Arial"/>
                <w:sz w:val="23"/>
              </w:rPr>
            </w:pPr>
          </w:p>
          <w:p w:rsidR="00CB0BB8" w:rsidRDefault="00CC251E">
            <w:pPr>
              <w:pStyle w:val="TableParagraph"/>
              <w:spacing w:before="1"/>
              <w:ind w:left="107" w:right="86"/>
            </w:pPr>
            <w: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rsidR="00CB0BB8" w:rsidRDefault="00CB0BB8">
            <w:pPr>
              <w:pStyle w:val="TableParagraph"/>
              <w:spacing w:before="3"/>
              <w:rPr>
                <w:rFonts w:ascii="Arial"/>
                <w:sz w:val="23"/>
              </w:rPr>
            </w:pPr>
          </w:p>
          <w:p w:rsidR="00CB0BB8" w:rsidRDefault="00CC251E">
            <w:pPr>
              <w:pStyle w:val="TableParagraph"/>
              <w:ind w:left="107" w:right="93"/>
              <w:jc w:val="both"/>
            </w:pPr>
            <w:r>
              <w:t>Northern Devon Healthcare NHS Trust and the Royal Devon and Exeter NHS Foundation Trust developed a long- standing partnership and became a single integrated organisation across Eastern and Northern Devon in April 2022.</w:t>
            </w:r>
            <w:r>
              <w:rPr>
                <w:spacing w:val="-14"/>
              </w:rPr>
              <w:t xml:space="preserve"> </w:t>
            </w:r>
            <w:r>
              <w:t>Working</w:t>
            </w:r>
            <w:r>
              <w:rPr>
                <w:spacing w:val="-14"/>
              </w:rPr>
              <w:t xml:space="preserve"> </w:t>
            </w:r>
            <w:r>
              <w:t>together</w:t>
            </w:r>
            <w:r>
              <w:rPr>
                <w:spacing w:val="-12"/>
              </w:rPr>
              <w:t xml:space="preserve"> </w:t>
            </w:r>
            <w:r>
              <w:t>gives</w:t>
            </w:r>
            <w:r>
              <w:rPr>
                <w:spacing w:val="-13"/>
              </w:rPr>
              <w:t xml:space="preserve"> </w:t>
            </w:r>
            <w:r>
              <w:t>us</w:t>
            </w:r>
            <w:r>
              <w:rPr>
                <w:spacing w:val="-13"/>
              </w:rPr>
              <w:t xml:space="preserve"> </w:t>
            </w:r>
            <w:r>
              <w:t>the</w:t>
            </w:r>
            <w:r>
              <w:rPr>
                <w:spacing w:val="-13"/>
              </w:rPr>
              <w:t xml:space="preserve"> </w:t>
            </w:r>
            <w:r>
              <w:t>opportunity</w:t>
            </w:r>
            <w:r>
              <w:rPr>
                <w:spacing w:val="-13"/>
              </w:rPr>
              <w:t xml:space="preserve"> </w:t>
            </w:r>
            <w:r>
              <w:t>to</w:t>
            </w:r>
            <w:r>
              <w:rPr>
                <w:spacing w:val="-14"/>
              </w:rPr>
              <w:t xml:space="preserve"> </w:t>
            </w:r>
            <w:r>
              <w:t>offer</w:t>
            </w:r>
            <w:r>
              <w:rPr>
                <w:spacing w:val="-12"/>
              </w:rPr>
              <w:t xml:space="preserve"> </w:t>
            </w:r>
            <w:r>
              <w:t>unique</w:t>
            </w:r>
            <w:r>
              <w:rPr>
                <w:spacing w:val="-12"/>
              </w:rPr>
              <w:t xml:space="preserve"> </w:t>
            </w:r>
            <w:r>
              <w:t>and</w:t>
            </w:r>
            <w:r>
              <w:rPr>
                <w:spacing w:val="-14"/>
              </w:rPr>
              <w:t xml:space="preserve"> </w:t>
            </w:r>
            <w:r>
              <w:t>varied</w:t>
            </w:r>
            <w:r>
              <w:rPr>
                <w:spacing w:val="-13"/>
              </w:rPr>
              <w:t xml:space="preserve"> </w:t>
            </w:r>
            <w:r>
              <w:t>careers</w:t>
            </w:r>
            <w:r>
              <w:rPr>
                <w:spacing w:val="-14"/>
              </w:rPr>
              <w:t xml:space="preserve"> </w:t>
            </w:r>
            <w:r>
              <w:t>across</w:t>
            </w:r>
            <w:r>
              <w:rPr>
                <w:spacing w:val="-15"/>
              </w:rPr>
              <w:t xml:space="preserve"> </w:t>
            </w:r>
            <w:r>
              <w:t>our</w:t>
            </w:r>
            <w:r>
              <w:rPr>
                <w:spacing w:val="-13"/>
              </w:rPr>
              <w:t xml:space="preserve"> </w:t>
            </w:r>
            <w:r>
              <w:t>services</w:t>
            </w:r>
            <w:r>
              <w:rPr>
                <w:spacing w:val="-13"/>
              </w:rPr>
              <w:t xml:space="preserve"> </w:t>
            </w:r>
            <w:r>
              <w:t>combining the RD&amp;E’s track record of excellence in research, teaching and links to the university with NDHT’s innovation and</w:t>
            </w:r>
            <w:r>
              <w:rPr>
                <w:spacing w:val="-1"/>
              </w:rPr>
              <w:t xml:space="preserve"> </w:t>
            </w:r>
            <w:r>
              <w:t>adaptability.</w:t>
            </w:r>
          </w:p>
        </w:tc>
      </w:tr>
    </w:tbl>
    <w:p w:rsidR="00CB0BB8" w:rsidRDefault="00CB0BB8">
      <w:pPr>
        <w:jc w:val="both"/>
        <w:sectPr w:rsidR="00CB0BB8">
          <w:pgSz w:w="11910" w:h="16840"/>
          <w:pgMar w:top="1220" w:right="360" w:bottom="840" w:left="800" w:header="0" w:footer="652" w:gutter="0"/>
          <w:cols w:space="720"/>
        </w:sectPr>
      </w:pPr>
    </w:p>
    <w:p w:rsidR="00CB0BB8" w:rsidRDefault="00CB0BB8">
      <w:pPr>
        <w:pStyle w:val="BodyText"/>
        <w:spacing w:before="4"/>
        <w:rPr>
          <w:rFonts w:ascii="Arial"/>
          <w:sz w:val="17"/>
        </w:rPr>
      </w:pPr>
    </w:p>
    <w:p w:rsidR="00CB0BB8" w:rsidRDefault="00CB0BB8">
      <w:pPr>
        <w:rPr>
          <w:rFonts w:ascii="Arial"/>
          <w:sz w:val="17"/>
        </w:rPr>
        <w:sectPr w:rsidR="00CB0BB8">
          <w:pgSz w:w="11910" w:h="16840"/>
          <w:pgMar w:top="1580" w:right="360" w:bottom="840" w:left="800" w:header="0" w:footer="652" w:gutter="0"/>
          <w:cols w:space="720"/>
        </w:sectPr>
      </w:pPr>
    </w:p>
    <w:p w:rsidR="00CB0BB8" w:rsidRDefault="00CC251E">
      <w:pPr>
        <w:spacing w:before="59"/>
        <w:ind w:left="2657" w:right="3185"/>
        <w:jc w:val="center"/>
        <w:rPr>
          <w:rFonts w:ascii="Arial"/>
          <w:sz w:val="40"/>
        </w:rPr>
      </w:pPr>
      <w:r>
        <w:rPr>
          <w:rFonts w:ascii="Arial"/>
          <w:sz w:val="40"/>
        </w:rPr>
        <w:lastRenderedPageBreak/>
        <w:t>PERSON SPECIFICATION</w:t>
      </w:r>
    </w:p>
    <w:p w:rsidR="00CB0BB8" w:rsidRDefault="00CB0BB8">
      <w:pPr>
        <w:pStyle w:val="BodyText"/>
        <w:spacing w:before="1"/>
        <w:rPr>
          <w:rFonts w:ascii="Arial"/>
        </w:rPr>
      </w:pPr>
    </w:p>
    <w:tbl>
      <w:tblPr>
        <w:tblW w:w="0" w:type="auto"/>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8221"/>
      </w:tblGrid>
      <w:tr w:rsidR="00CB0BB8">
        <w:trPr>
          <w:trHeight w:val="251"/>
        </w:trPr>
        <w:tc>
          <w:tcPr>
            <w:tcW w:w="1985" w:type="dxa"/>
          </w:tcPr>
          <w:p w:rsidR="00CB0BB8" w:rsidRDefault="00CC251E">
            <w:pPr>
              <w:pStyle w:val="TableParagraph"/>
              <w:spacing w:line="232" w:lineRule="exact"/>
              <w:ind w:left="107"/>
              <w:rPr>
                <w:rFonts w:ascii="Arial"/>
                <w:b/>
              </w:rPr>
            </w:pPr>
            <w:r>
              <w:rPr>
                <w:rFonts w:ascii="Arial"/>
                <w:b/>
              </w:rPr>
              <w:t>Job Title</w:t>
            </w:r>
          </w:p>
        </w:tc>
        <w:tc>
          <w:tcPr>
            <w:tcW w:w="8221" w:type="dxa"/>
          </w:tcPr>
          <w:p w:rsidR="00CB0BB8" w:rsidRDefault="00CC251E">
            <w:pPr>
              <w:pStyle w:val="TableParagraph"/>
              <w:spacing w:line="232" w:lineRule="exact"/>
              <w:ind w:left="108"/>
              <w:rPr>
                <w:rFonts w:ascii="Arial"/>
              </w:rPr>
            </w:pPr>
            <w:r>
              <w:rPr>
                <w:rFonts w:ascii="Arial"/>
              </w:rPr>
              <w:t>Macmillan Clinical Specialist Psychologist Principle</w:t>
            </w:r>
          </w:p>
        </w:tc>
      </w:tr>
    </w:tbl>
    <w:p w:rsidR="00CB0BB8" w:rsidRDefault="00CB0BB8">
      <w:pPr>
        <w:pStyle w:val="BodyText"/>
        <w:spacing w:before="1" w:after="1"/>
        <w:rPr>
          <w:rFonts w:ascii="Arial"/>
          <w:sz w:val="23"/>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3"/>
        <w:gridCol w:w="1397"/>
        <w:gridCol w:w="1276"/>
      </w:tblGrid>
      <w:tr w:rsidR="00CB0BB8">
        <w:trPr>
          <w:trHeight w:val="254"/>
        </w:trPr>
        <w:tc>
          <w:tcPr>
            <w:tcW w:w="7643" w:type="dxa"/>
            <w:shd w:val="clear" w:color="auto" w:fill="001F5F"/>
          </w:tcPr>
          <w:p w:rsidR="00CB0BB8" w:rsidRDefault="00CC251E">
            <w:pPr>
              <w:pStyle w:val="TableParagraph"/>
              <w:spacing w:line="234" w:lineRule="exact"/>
              <w:ind w:left="107"/>
              <w:rPr>
                <w:rFonts w:ascii="Arial"/>
                <w:b/>
              </w:rPr>
            </w:pPr>
            <w:r>
              <w:rPr>
                <w:rFonts w:ascii="Arial"/>
                <w:b/>
                <w:color w:val="FFFFFF"/>
              </w:rPr>
              <w:t>Requirements</w:t>
            </w:r>
          </w:p>
        </w:tc>
        <w:tc>
          <w:tcPr>
            <w:tcW w:w="1397" w:type="dxa"/>
            <w:shd w:val="clear" w:color="auto" w:fill="001F5F"/>
          </w:tcPr>
          <w:p w:rsidR="00CB0BB8" w:rsidRDefault="00CC251E">
            <w:pPr>
              <w:pStyle w:val="TableParagraph"/>
              <w:spacing w:line="234" w:lineRule="exact"/>
              <w:ind w:left="107"/>
              <w:rPr>
                <w:rFonts w:ascii="Arial"/>
                <w:b/>
              </w:rPr>
            </w:pPr>
            <w:r>
              <w:rPr>
                <w:rFonts w:ascii="Arial"/>
                <w:b/>
                <w:color w:val="FFFFFF"/>
              </w:rPr>
              <w:t>Essential</w:t>
            </w:r>
          </w:p>
        </w:tc>
        <w:tc>
          <w:tcPr>
            <w:tcW w:w="1276" w:type="dxa"/>
            <w:shd w:val="clear" w:color="auto" w:fill="001F5F"/>
          </w:tcPr>
          <w:p w:rsidR="00CB0BB8" w:rsidRDefault="00CC251E">
            <w:pPr>
              <w:pStyle w:val="TableParagraph"/>
              <w:spacing w:line="234" w:lineRule="exact"/>
              <w:ind w:left="90" w:right="144"/>
              <w:jc w:val="center"/>
              <w:rPr>
                <w:rFonts w:ascii="Arial"/>
                <w:b/>
              </w:rPr>
            </w:pPr>
            <w:r>
              <w:rPr>
                <w:rFonts w:ascii="Arial"/>
                <w:b/>
                <w:color w:val="FFFFFF"/>
              </w:rPr>
              <w:t>Desirable</w:t>
            </w:r>
          </w:p>
        </w:tc>
      </w:tr>
      <w:tr w:rsidR="00CB0BB8">
        <w:trPr>
          <w:trHeight w:val="382"/>
        </w:trPr>
        <w:tc>
          <w:tcPr>
            <w:tcW w:w="7643" w:type="dxa"/>
            <w:tcBorders>
              <w:bottom w:val="nil"/>
            </w:tcBorders>
          </w:tcPr>
          <w:p w:rsidR="00CB0BB8" w:rsidRDefault="00CC251E">
            <w:pPr>
              <w:pStyle w:val="TableParagraph"/>
              <w:ind w:left="107"/>
              <w:rPr>
                <w:rFonts w:ascii="Arial"/>
                <w:b/>
              </w:rPr>
            </w:pPr>
            <w:r>
              <w:rPr>
                <w:rFonts w:ascii="Arial"/>
                <w:b/>
              </w:rPr>
              <w:t>QUALIFICATION/ SPECIAL TRAINING</w:t>
            </w:r>
          </w:p>
        </w:tc>
        <w:tc>
          <w:tcPr>
            <w:tcW w:w="1397" w:type="dxa"/>
            <w:tcBorders>
              <w:bottom w:val="nil"/>
            </w:tcBorders>
          </w:tcPr>
          <w:p w:rsidR="00CB0BB8" w:rsidRDefault="00CB0BB8">
            <w:pPr>
              <w:pStyle w:val="TableParagraph"/>
              <w:rPr>
                <w:rFonts w:ascii="Times New Roman"/>
              </w:rPr>
            </w:pPr>
          </w:p>
        </w:tc>
        <w:tc>
          <w:tcPr>
            <w:tcW w:w="1276" w:type="dxa"/>
            <w:tcBorders>
              <w:bottom w:val="nil"/>
            </w:tcBorders>
          </w:tcPr>
          <w:p w:rsidR="00CB0BB8" w:rsidRDefault="00CB0BB8">
            <w:pPr>
              <w:pStyle w:val="TableParagraph"/>
              <w:rPr>
                <w:rFonts w:ascii="Times New Roman"/>
              </w:rPr>
            </w:pPr>
          </w:p>
        </w:tc>
      </w:tr>
      <w:tr w:rsidR="00CB0BB8">
        <w:trPr>
          <w:trHeight w:val="410"/>
        </w:trPr>
        <w:tc>
          <w:tcPr>
            <w:tcW w:w="7643" w:type="dxa"/>
            <w:tcBorders>
              <w:top w:val="nil"/>
              <w:bottom w:val="nil"/>
            </w:tcBorders>
          </w:tcPr>
          <w:p w:rsidR="00CB0BB8" w:rsidRDefault="00CC251E">
            <w:pPr>
              <w:pStyle w:val="TableParagraph"/>
              <w:spacing w:before="122" w:line="267" w:lineRule="exact"/>
              <w:ind w:left="107"/>
            </w:pPr>
            <w:r>
              <w:t>Post graduate doctoral level training in clinical psychology (or equivalent) as</w:t>
            </w:r>
          </w:p>
        </w:tc>
        <w:tc>
          <w:tcPr>
            <w:tcW w:w="1397" w:type="dxa"/>
            <w:tcBorders>
              <w:top w:val="nil"/>
              <w:bottom w:val="nil"/>
            </w:tcBorders>
          </w:tcPr>
          <w:p w:rsidR="00CB0BB8" w:rsidRDefault="00CC251E">
            <w:pPr>
              <w:pStyle w:val="TableParagraph"/>
              <w:spacing w:before="123"/>
              <w:ind w:left="10"/>
              <w:jc w:val="center"/>
              <w:rPr>
                <w:rFonts w:ascii="Arial" w:hAnsi="Arial"/>
              </w:rPr>
            </w:pPr>
            <w:r>
              <w:rPr>
                <w:rFonts w:ascii="Arial" w:hAnsi="Arial"/>
              </w:rPr>
              <w:t>√</w:t>
            </w:r>
          </w:p>
        </w:tc>
        <w:tc>
          <w:tcPr>
            <w:tcW w:w="1276" w:type="dxa"/>
            <w:tcBorders>
              <w:top w:val="nil"/>
              <w:bottom w:val="nil"/>
            </w:tcBorders>
          </w:tcPr>
          <w:p w:rsidR="00CB0BB8" w:rsidRDefault="00CB0BB8">
            <w:pPr>
              <w:pStyle w:val="TableParagraph"/>
              <w:rPr>
                <w:rFonts w:ascii="Times New Roman"/>
              </w:rPr>
            </w:pPr>
          </w:p>
        </w:tc>
      </w:tr>
      <w:tr w:rsidR="00CB0BB8">
        <w:trPr>
          <w:trHeight w:val="267"/>
        </w:trPr>
        <w:tc>
          <w:tcPr>
            <w:tcW w:w="7643" w:type="dxa"/>
            <w:tcBorders>
              <w:top w:val="nil"/>
              <w:bottom w:val="nil"/>
            </w:tcBorders>
          </w:tcPr>
          <w:p w:rsidR="00CB0BB8" w:rsidRDefault="00CC251E">
            <w:pPr>
              <w:pStyle w:val="TableParagraph"/>
              <w:spacing w:line="247" w:lineRule="exact"/>
              <w:ind w:left="107"/>
            </w:pPr>
            <w:r>
              <w:t>accredited by the British Psychological Society, including specific models of</w:t>
            </w:r>
          </w:p>
        </w:tc>
        <w:tc>
          <w:tcPr>
            <w:tcW w:w="1397" w:type="dxa"/>
            <w:tcBorders>
              <w:top w:val="nil"/>
              <w:bottom w:val="nil"/>
            </w:tcBorders>
          </w:tcPr>
          <w:p w:rsidR="00CB0BB8" w:rsidRDefault="00CB0BB8">
            <w:pPr>
              <w:pStyle w:val="TableParagraph"/>
              <w:rPr>
                <w:rFonts w:ascii="Times New Roman"/>
                <w:sz w:val="18"/>
              </w:rPr>
            </w:pPr>
          </w:p>
        </w:tc>
        <w:tc>
          <w:tcPr>
            <w:tcW w:w="1276" w:type="dxa"/>
            <w:tcBorders>
              <w:top w:val="nil"/>
              <w:bottom w:val="nil"/>
            </w:tcBorders>
          </w:tcPr>
          <w:p w:rsidR="00CB0BB8" w:rsidRDefault="00CB0BB8">
            <w:pPr>
              <w:pStyle w:val="TableParagraph"/>
              <w:rPr>
                <w:rFonts w:ascii="Times New Roman"/>
                <w:sz w:val="18"/>
              </w:rPr>
            </w:pPr>
          </w:p>
        </w:tc>
      </w:tr>
      <w:tr w:rsidR="00CB0BB8">
        <w:trPr>
          <w:trHeight w:val="268"/>
        </w:trPr>
        <w:tc>
          <w:tcPr>
            <w:tcW w:w="7643" w:type="dxa"/>
            <w:tcBorders>
              <w:top w:val="nil"/>
              <w:bottom w:val="nil"/>
            </w:tcBorders>
          </w:tcPr>
          <w:p w:rsidR="00CB0BB8" w:rsidRDefault="00CC251E">
            <w:pPr>
              <w:pStyle w:val="TableParagraph"/>
              <w:spacing w:line="249" w:lineRule="exact"/>
              <w:ind w:left="107"/>
            </w:pPr>
            <w:r>
              <w:t>psychopathology, clinical psychometrics and neuropsychology, two or more distinct</w:t>
            </w:r>
          </w:p>
        </w:tc>
        <w:tc>
          <w:tcPr>
            <w:tcW w:w="1397" w:type="dxa"/>
            <w:tcBorders>
              <w:top w:val="nil"/>
              <w:bottom w:val="nil"/>
            </w:tcBorders>
          </w:tcPr>
          <w:p w:rsidR="00CB0BB8" w:rsidRDefault="00CB0BB8">
            <w:pPr>
              <w:pStyle w:val="TableParagraph"/>
              <w:rPr>
                <w:rFonts w:ascii="Times New Roman"/>
                <w:sz w:val="18"/>
              </w:rPr>
            </w:pPr>
          </w:p>
        </w:tc>
        <w:tc>
          <w:tcPr>
            <w:tcW w:w="1276" w:type="dxa"/>
            <w:tcBorders>
              <w:top w:val="nil"/>
              <w:bottom w:val="nil"/>
            </w:tcBorders>
          </w:tcPr>
          <w:p w:rsidR="00CB0BB8" w:rsidRDefault="00CB0BB8">
            <w:pPr>
              <w:pStyle w:val="TableParagraph"/>
              <w:rPr>
                <w:rFonts w:ascii="Times New Roman"/>
                <w:sz w:val="18"/>
              </w:rPr>
            </w:pPr>
          </w:p>
        </w:tc>
      </w:tr>
      <w:tr w:rsidR="00CB0BB8">
        <w:trPr>
          <w:trHeight w:val="403"/>
        </w:trPr>
        <w:tc>
          <w:tcPr>
            <w:tcW w:w="7643" w:type="dxa"/>
            <w:tcBorders>
              <w:top w:val="nil"/>
              <w:bottom w:val="nil"/>
            </w:tcBorders>
          </w:tcPr>
          <w:p w:rsidR="00CB0BB8" w:rsidRDefault="00CC251E">
            <w:pPr>
              <w:pStyle w:val="TableParagraph"/>
              <w:spacing w:line="249" w:lineRule="exact"/>
              <w:ind w:left="107"/>
            </w:pPr>
            <w:r>
              <w:t>psychological therapies and lifespan developmental psychology.</w:t>
            </w:r>
          </w:p>
        </w:tc>
        <w:tc>
          <w:tcPr>
            <w:tcW w:w="1397" w:type="dxa"/>
            <w:tcBorders>
              <w:top w:val="nil"/>
              <w:bottom w:val="nil"/>
            </w:tcBorders>
          </w:tcPr>
          <w:p w:rsidR="00CB0BB8" w:rsidRDefault="00CB0BB8">
            <w:pPr>
              <w:pStyle w:val="TableParagraph"/>
              <w:rPr>
                <w:rFonts w:ascii="Times New Roman"/>
              </w:rPr>
            </w:pPr>
          </w:p>
        </w:tc>
        <w:tc>
          <w:tcPr>
            <w:tcW w:w="1276" w:type="dxa"/>
            <w:tcBorders>
              <w:top w:val="nil"/>
              <w:bottom w:val="nil"/>
            </w:tcBorders>
          </w:tcPr>
          <w:p w:rsidR="00CB0BB8" w:rsidRDefault="00CB0BB8">
            <w:pPr>
              <w:pStyle w:val="TableParagraph"/>
              <w:rPr>
                <w:rFonts w:ascii="Times New Roman"/>
              </w:rPr>
            </w:pPr>
          </w:p>
        </w:tc>
      </w:tr>
      <w:tr w:rsidR="00CB0BB8">
        <w:trPr>
          <w:trHeight w:val="806"/>
        </w:trPr>
        <w:tc>
          <w:tcPr>
            <w:tcW w:w="7643" w:type="dxa"/>
            <w:tcBorders>
              <w:top w:val="nil"/>
              <w:bottom w:val="nil"/>
            </w:tcBorders>
          </w:tcPr>
          <w:p w:rsidR="00CB0BB8" w:rsidRDefault="00CC251E">
            <w:pPr>
              <w:pStyle w:val="TableParagraph"/>
              <w:spacing w:before="114"/>
              <w:ind w:left="107"/>
            </w:pPr>
            <w:r>
              <w:t>Current Health and Care Professions Council (HCPC) registration as a Clinical Psychologist.</w:t>
            </w:r>
          </w:p>
        </w:tc>
        <w:tc>
          <w:tcPr>
            <w:tcW w:w="1397" w:type="dxa"/>
            <w:tcBorders>
              <w:top w:val="nil"/>
              <w:bottom w:val="nil"/>
            </w:tcBorders>
          </w:tcPr>
          <w:p w:rsidR="00CB0BB8" w:rsidRDefault="00CB0BB8">
            <w:pPr>
              <w:pStyle w:val="TableParagraph"/>
              <w:spacing w:before="2"/>
              <w:rPr>
                <w:rFonts w:ascii="Arial"/>
                <w:sz w:val="25"/>
              </w:rPr>
            </w:pPr>
          </w:p>
          <w:p w:rsidR="00CB0BB8" w:rsidRDefault="00CC251E">
            <w:pPr>
              <w:pStyle w:val="TableParagraph"/>
              <w:spacing w:before="1"/>
              <w:ind w:left="10"/>
              <w:jc w:val="center"/>
              <w:rPr>
                <w:rFonts w:ascii="Arial" w:hAnsi="Arial"/>
              </w:rPr>
            </w:pPr>
            <w:r>
              <w:rPr>
                <w:rFonts w:ascii="Arial" w:hAnsi="Arial"/>
              </w:rPr>
              <w:t>√</w:t>
            </w:r>
          </w:p>
        </w:tc>
        <w:tc>
          <w:tcPr>
            <w:tcW w:w="1276" w:type="dxa"/>
            <w:tcBorders>
              <w:top w:val="nil"/>
              <w:bottom w:val="nil"/>
            </w:tcBorders>
          </w:tcPr>
          <w:p w:rsidR="00CB0BB8" w:rsidRDefault="00CB0BB8">
            <w:pPr>
              <w:pStyle w:val="TableParagraph"/>
              <w:rPr>
                <w:rFonts w:ascii="Times New Roman"/>
              </w:rPr>
            </w:pPr>
          </w:p>
        </w:tc>
      </w:tr>
      <w:tr w:rsidR="00CB0BB8">
        <w:trPr>
          <w:trHeight w:val="701"/>
        </w:trPr>
        <w:tc>
          <w:tcPr>
            <w:tcW w:w="7643" w:type="dxa"/>
            <w:tcBorders>
              <w:top w:val="nil"/>
              <w:bottom w:val="nil"/>
            </w:tcBorders>
          </w:tcPr>
          <w:p w:rsidR="00CB0BB8" w:rsidRDefault="00CC251E">
            <w:pPr>
              <w:pStyle w:val="TableParagraph"/>
              <w:spacing w:before="115"/>
              <w:ind w:left="107"/>
            </w:pPr>
            <w:r>
              <w:t>Post-doctoral training in psychological management of patients with pain and physical health difficulties</w:t>
            </w:r>
          </w:p>
        </w:tc>
        <w:tc>
          <w:tcPr>
            <w:tcW w:w="1397" w:type="dxa"/>
            <w:tcBorders>
              <w:top w:val="nil"/>
              <w:bottom w:val="nil"/>
            </w:tcBorders>
          </w:tcPr>
          <w:p w:rsidR="00CB0BB8" w:rsidRDefault="00CB0BB8">
            <w:pPr>
              <w:pStyle w:val="TableParagraph"/>
              <w:spacing w:before="1"/>
              <w:rPr>
                <w:rFonts w:ascii="Arial"/>
                <w:sz w:val="21"/>
              </w:rPr>
            </w:pPr>
          </w:p>
          <w:p w:rsidR="00CB0BB8" w:rsidRDefault="00CC251E">
            <w:pPr>
              <w:pStyle w:val="TableParagraph"/>
              <w:ind w:left="10"/>
              <w:jc w:val="center"/>
              <w:rPr>
                <w:rFonts w:ascii="Arial" w:hAnsi="Arial"/>
              </w:rPr>
            </w:pPr>
            <w:r>
              <w:rPr>
                <w:rFonts w:ascii="Arial" w:hAnsi="Arial"/>
              </w:rPr>
              <w:t>√</w:t>
            </w:r>
          </w:p>
        </w:tc>
        <w:tc>
          <w:tcPr>
            <w:tcW w:w="1276" w:type="dxa"/>
            <w:tcBorders>
              <w:top w:val="nil"/>
              <w:bottom w:val="nil"/>
            </w:tcBorders>
          </w:tcPr>
          <w:p w:rsidR="00CB0BB8" w:rsidRDefault="00CB0BB8">
            <w:pPr>
              <w:pStyle w:val="TableParagraph"/>
              <w:rPr>
                <w:rFonts w:ascii="Times New Roman"/>
              </w:rPr>
            </w:pPr>
          </w:p>
        </w:tc>
      </w:tr>
      <w:tr w:rsidR="00CB0BB8">
        <w:trPr>
          <w:trHeight w:val="639"/>
        </w:trPr>
        <w:tc>
          <w:tcPr>
            <w:tcW w:w="7643" w:type="dxa"/>
            <w:tcBorders>
              <w:top w:val="nil"/>
              <w:bottom w:val="nil"/>
            </w:tcBorders>
          </w:tcPr>
          <w:p w:rsidR="00CB0BB8" w:rsidRDefault="00CB0BB8">
            <w:pPr>
              <w:pStyle w:val="TableParagraph"/>
              <w:spacing w:before="9"/>
              <w:rPr>
                <w:rFonts w:ascii="Arial"/>
                <w:sz w:val="18"/>
              </w:rPr>
            </w:pPr>
          </w:p>
          <w:p w:rsidR="00CB0BB8" w:rsidRDefault="00CC251E">
            <w:pPr>
              <w:pStyle w:val="TableParagraph"/>
              <w:spacing w:before="1"/>
              <w:ind w:left="107"/>
            </w:pPr>
            <w:r>
              <w:t>Clinical supervision training</w:t>
            </w:r>
          </w:p>
        </w:tc>
        <w:tc>
          <w:tcPr>
            <w:tcW w:w="1397" w:type="dxa"/>
            <w:tcBorders>
              <w:top w:val="nil"/>
              <w:bottom w:val="nil"/>
            </w:tcBorders>
          </w:tcPr>
          <w:p w:rsidR="00CB0BB8" w:rsidRDefault="00CC251E">
            <w:pPr>
              <w:pStyle w:val="TableParagraph"/>
              <w:spacing w:before="47"/>
              <w:ind w:left="10"/>
              <w:jc w:val="center"/>
              <w:rPr>
                <w:rFonts w:ascii="Arial" w:hAnsi="Arial"/>
              </w:rPr>
            </w:pPr>
            <w:r>
              <w:rPr>
                <w:rFonts w:ascii="Arial" w:hAnsi="Arial"/>
              </w:rPr>
              <w:t>√</w:t>
            </w:r>
          </w:p>
        </w:tc>
        <w:tc>
          <w:tcPr>
            <w:tcW w:w="1276" w:type="dxa"/>
            <w:tcBorders>
              <w:top w:val="nil"/>
              <w:bottom w:val="nil"/>
            </w:tcBorders>
          </w:tcPr>
          <w:p w:rsidR="00CB0BB8" w:rsidRDefault="00CB0BB8">
            <w:pPr>
              <w:pStyle w:val="TableParagraph"/>
              <w:rPr>
                <w:rFonts w:ascii="Times New Roman"/>
              </w:rPr>
            </w:pPr>
          </w:p>
        </w:tc>
      </w:tr>
      <w:tr w:rsidR="00CB0BB8">
        <w:trPr>
          <w:trHeight w:val="422"/>
        </w:trPr>
        <w:tc>
          <w:tcPr>
            <w:tcW w:w="7643" w:type="dxa"/>
            <w:tcBorders>
              <w:top w:val="nil"/>
              <w:bottom w:val="nil"/>
            </w:tcBorders>
          </w:tcPr>
          <w:p w:rsidR="00CB0BB8" w:rsidRDefault="00CC251E">
            <w:pPr>
              <w:pStyle w:val="TableParagraph"/>
              <w:spacing w:before="114"/>
              <w:ind w:left="107"/>
            </w:pPr>
            <w:r>
              <w:t>Comply with and adhere to Standards of Conduct, Proficiency, Performance and</w:t>
            </w:r>
          </w:p>
        </w:tc>
        <w:tc>
          <w:tcPr>
            <w:tcW w:w="1397" w:type="dxa"/>
            <w:tcBorders>
              <w:top w:val="nil"/>
              <w:bottom w:val="nil"/>
            </w:tcBorders>
          </w:tcPr>
          <w:p w:rsidR="00CB0BB8" w:rsidRDefault="00CC251E">
            <w:pPr>
              <w:pStyle w:val="TableParagraph"/>
              <w:spacing w:before="165" w:line="237" w:lineRule="exact"/>
              <w:ind w:left="10"/>
              <w:jc w:val="center"/>
              <w:rPr>
                <w:rFonts w:ascii="Arial" w:hAnsi="Arial"/>
              </w:rPr>
            </w:pPr>
            <w:r>
              <w:rPr>
                <w:rFonts w:ascii="Arial" w:hAnsi="Arial"/>
              </w:rPr>
              <w:t>√</w:t>
            </w:r>
          </w:p>
        </w:tc>
        <w:tc>
          <w:tcPr>
            <w:tcW w:w="1276" w:type="dxa"/>
            <w:tcBorders>
              <w:top w:val="nil"/>
              <w:bottom w:val="nil"/>
            </w:tcBorders>
          </w:tcPr>
          <w:p w:rsidR="00CB0BB8" w:rsidRDefault="00CB0BB8">
            <w:pPr>
              <w:pStyle w:val="TableParagraph"/>
              <w:rPr>
                <w:rFonts w:ascii="Times New Roman"/>
              </w:rPr>
            </w:pPr>
          </w:p>
        </w:tc>
      </w:tr>
      <w:tr w:rsidR="00CB0BB8">
        <w:trPr>
          <w:trHeight w:val="367"/>
        </w:trPr>
        <w:tc>
          <w:tcPr>
            <w:tcW w:w="7643" w:type="dxa"/>
            <w:tcBorders>
              <w:top w:val="nil"/>
              <w:bottom w:val="nil"/>
            </w:tcBorders>
          </w:tcPr>
          <w:p w:rsidR="00CB0BB8" w:rsidRDefault="00CC251E">
            <w:pPr>
              <w:pStyle w:val="TableParagraph"/>
              <w:spacing w:line="229" w:lineRule="exact"/>
              <w:ind w:left="107"/>
            </w:pPr>
            <w:r>
              <w:t>Ethics identified by the HCPC.</w:t>
            </w:r>
          </w:p>
        </w:tc>
        <w:tc>
          <w:tcPr>
            <w:tcW w:w="1397" w:type="dxa"/>
            <w:tcBorders>
              <w:top w:val="nil"/>
              <w:bottom w:val="nil"/>
            </w:tcBorders>
          </w:tcPr>
          <w:p w:rsidR="00CB0BB8" w:rsidRDefault="00CB0BB8">
            <w:pPr>
              <w:pStyle w:val="TableParagraph"/>
              <w:rPr>
                <w:rFonts w:ascii="Times New Roman"/>
              </w:rPr>
            </w:pPr>
          </w:p>
        </w:tc>
        <w:tc>
          <w:tcPr>
            <w:tcW w:w="1276" w:type="dxa"/>
            <w:tcBorders>
              <w:top w:val="nil"/>
              <w:bottom w:val="nil"/>
            </w:tcBorders>
          </w:tcPr>
          <w:p w:rsidR="00CB0BB8" w:rsidRDefault="00CB0BB8">
            <w:pPr>
              <w:pStyle w:val="TableParagraph"/>
              <w:rPr>
                <w:rFonts w:ascii="Times New Roman"/>
              </w:rPr>
            </w:pPr>
          </w:p>
        </w:tc>
      </w:tr>
      <w:tr w:rsidR="00CB0BB8">
        <w:trPr>
          <w:trHeight w:val="419"/>
        </w:trPr>
        <w:tc>
          <w:tcPr>
            <w:tcW w:w="7643" w:type="dxa"/>
            <w:tcBorders>
              <w:top w:val="nil"/>
              <w:bottom w:val="nil"/>
            </w:tcBorders>
          </w:tcPr>
          <w:p w:rsidR="00CB0BB8" w:rsidRDefault="00CC251E">
            <w:pPr>
              <w:pStyle w:val="TableParagraph"/>
              <w:spacing w:before="130"/>
              <w:ind w:left="107"/>
            </w:pPr>
            <w:r>
              <w:t>To be aware of and comply with current legislation and local employment</w:t>
            </w:r>
          </w:p>
        </w:tc>
        <w:tc>
          <w:tcPr>
            <w:tcW w:w="1397" w:type="dxa"/>
            <w:tcBorders>
              <w:top w:val="nil"/>
              <w:bottom w:val="nil"/>
            </w:tcBorders>
          </w:tcPr>
          <w:p w:rsidR="00CB0BB8" w:rsidRDefault="00CC251E">
            <w:pPr>
              <w:pStyle w:val="TableParagraph"/>
              <w:spacing w:before="136"/>
              <w:ind w:left="10"/>
              <w:jc w:val="center"/>
              <w:rPr>
                <w:rFonts w:ascii="Arial" w:hAnsi="Arial"/>
              </w:rPr>
            </w:pPr>
            <w:r>
              <w:rPr>
                <w:rFonts w:ascii="Arial" w:hAnsi="Arial"/>
              </w:rPr>
              <w:t>√</w:t>
            </w:r>
          </w:p>
        </w:tc>
        <w:tc>
          <w:tcPr>
            <w:tcW w:w="1276" w:type="dxa"/>
            <w:tcBorders>
              <w:top w:val="nil"/>
              <w:bottom w:val="nil"/>
            </w:tcBorders>
          </w:tcPr>
          <w:p w:rsidR="00CB0BB8" w:rsidRDefault="00CB0BB8">
            <w:pPr>
              <w:pStyle w:val="TableParagraph"/>
              <w:rPr>
                <w:rFonts w:ascii="Times New Roman"/>
              </w:rPr>
            </w:pPr>
          </w:p>
        </w:tc>
      </w:tr>
      <w:tr w:rsidR="00CB0BB8">
        <w:trPr>
          <w:trHeight w:val="268"/>
        </w:trPr>
        <w:tc>
          <w:tcPr>
            <w:tcW w:w="7643" w:type="dxa"/>
            <w:tcBorders>
              <w:top w:val="nil"/>
              <w:bottom w:val="nil"/>
            </w:tcBorders>
          </w:tcPr>
          <w:p w:rsidR="00CB0BB8" w:rsidRDefault="00CC251E">
            <w:pPr>
              <w:pStyle w:val="TableParagraph"/>
              <w:spacing w:line="249" w:lineRule="exact"/>
              <w:ind w:left="107"/>
            </w:pPr>
            <w:r>
              <w:t>regulations relating to the post. This includes Health and Safety at Work</w:t>
            </w:r>
          </w:p>
        </w:tc>
        <w:tc>
          <w:tcPr>
            <w:tcW w:w="1397" w:type="dxa"/>
            <w:tcBorders>
              <w:top w:val="nil"/>
              <w:bottom w:val="nil"/>
            </w:tcBorders>
          </w:tcPr>
          <w:p w:rsidR="00CB0BB8" w:rsidRDefault="00CB0BB8">
            <w:pPr>
              <w:pStyle w:val="TableParagraph"/>
              <w:rPr>
                <w:rFonts w:ascii="Times New Roman"/>
                <w:sz w:val="18"/>
              </w:rPr>
            </w:pPr>
          </w:p>
        </w:tc>
        <w:tc>
          <w:tcPr>
            <w:tcW w:w="1276" w:type="dxa"/>
            <w:tcBorders>
              <w:top w:val="nil"/>
              <w:bottom w:val="nil"/>
            </w:tcBorders>
          </w:tcPr>
          <w:p w:rsidR="00CB0BB8" w:rsidRDefault="00CB0BB8">
            <w:pPr>
              <w:pStyle w:val="TableParagraph"/>
              <w:rPr>
                <w:rFonts w:ascii="Times New Roman"/>
                <w:sz w:val="18"/>
              </w:rPr>
            </w:pPr>
          </w:p>
        </w:tc>
      </w:tr>
      <w:tr w:rsidR="00CB0BB8">
        <w:trPr>
          <w:trHeight w:val="354"/>
        </w:trPr>
        <w:tc>
          <w:tcPr>
            <w:tcW w:w="7643" w:type="dxa"/>
            <w:tcBorders>
              <w:top w:val="nil"/>
              <w:bottom w:val="nil"/>
            </w:tcBorders>
          </w:tcPr>
          <w:p w:rsidR="00CB0BB8" w:rsidRDefault="00CC251E">
            <w:pPr>
              <w:pStyle w:val="TableParagraph"/>
              <w:spacing w:line="249" w:lineRule="exact"/>
              <w:ind w:left="107"/>
            </w:pPr>
            <w:r>
              <w:t>requirements.</w:t>
            </w:r>
          </w:p>
        </w:tc>
        <w:tc>
          <w:tcPr>
            <w:tcW w:w="1397" w:type="dxa"/>
            <w:tcBorders>
              <w:top w:val="nil"/>
              <w:bottom w:val="nil"/>
            </w:tcBorders>
          </w:tcPr>
          <w:p w:rsidR="00CB0BB8" w:rsidRDefault="00CB0BB8">
            <w:pPr>
              <w:pStyle w:val="TableParagraph"/>
              <w:rPr>
                <w:rFonts w:ascii="Times New Roman"/>
              </w:rPr>
            </w:pPr>
          </w:p>
        </w:tc>
        <w:tc>
          <w:tcPr>
            <w:tcW w:w="1276" w:type="dxa"/>
            <w:tcBorders>
              <w:top w:val="nil"/>
              <w:bottom w:val="nil"/>
            </w:tcBorders>
          </w:tcPr>
          <w:p w:rsidR="00CB0BB8" w:rsidRDefault="00CB0BB8">
            <w:pPr>
              <w:pStyle w:val="TableParagraph"/>
              <w:rPr>
                <w:rFonts w:ascii="Times New Roman"/>
              </w:rPr>
            </w:pPr>
          </w:p>
        </w:tc>
      </w:tr>
      <w:tr w:rsidR="00CB0BB8">
        <w:trPr>
          <w:trHeight w:val="520"/>
        </w:trPr>
        <w:tc>
          <w:tcPr>
            <w:tcW w:w="7643" w:type="dxa"/>
            <w:tcBorders>
              <w:top w:val="nil"/>
              <w:bottom w:val="nil"/>
            </w:tcBorders>
          </w:tcPr>
          <w:p w:rsidR="00CB0BB8" w:rsidRDefault="00CC251E">
            <w:pPr>
              <w:pStyle w:val="TableParagraph"/>
              <w:spacing w:before="160"/>
              <w:ind w:left="107"/>
            </w:pPr>
            <w:r>
              <w:t>Other related academic qualifications to Masters or Doctoral level</w:t>
            </w:r>
          </w:p>
        </w:tc>
        <w:tc>
          <w:tcPr>
            <w:tcW w:w="1397" w:type="dxa"/>
            <w:tcBorders>
              <w:top w:val="nil"/>
              <w:bottom w:val="nil"/>
            </w:tcBorders>
          </w:tcPr>
          <w:p w:rsidR="00CB0BB8" w:rsidRDefault="00CB0BB8">
            <w:pPr>
              <w:pStyle w:val="TableParagraph"/>
              <w:rPr>
                <w:rFonts w:ascii="Times New Roman"/>
              </w:rPr>
            </w:pPr>
          </w:p>
        </w:tc>
        <w:tc>
          <w:tcPr>
            <w:tcW w:w="1276" w:type="dxa"/>
            <w:tcBorders>
              <w:top w:val="nil"/>
              <w:bottom w:val="nil"/>
            </w:tcBorders>
          </w:tcPr>
          <w:p w:rsidR="00CB0BB8" w:rsidRDefault="00CC251E">
            <w:pPr>
              <w:pStyle w:val="TableParagraph"/>
              <w:spacing w:before="103"/>
              <w:ind w:left="7"/>
              <w:jc w:val="center"/>
              <w:rPr>
                <w:rFonts w:ascii="Arial" w:hAnsi="Arial"/>
              </w:rPr>
            </w:pPr>
            <w:r>
              <w:rPr>
                <w:rFonts w:ascii="Arial" w:hAnsi="Arial"/>
              </w:rPr>
              <w:t>√</w:t>
            </w:r>
          </w:p>
        </w:tc>
      </w:tr>
      <w:tr w:rsidR="00CB0BB8">
        <w:trPr>
          <w:trHeight w:val="701"/>
        </w:trPr>
        <w:tc>
          <w:tcPr>
            <w:tcW w:w="7643" w:type="dxa"/>
            <w:tcBorders>
              <w:top w:val="nil"/>
            </w:tcBorders>
          </w:tcPr>
          <w:p w:rsidR="00CB0BB8" w:rsidRDefault="00CC251E">
            <w:pPr>
              <w:pStyle w:val="TableParagraph"/>
              <w:spacing w:before="177"/>
              <w:ind w:left="107"/>
            </w:pPr>
            <w:r>
              <w:t>Attendance at relevant accredited courses/ conferences.</w:t>
            </w:r>
          </w:p>
        </w:tc>
        <w:tc>
          <w:tcPr>
            <w:tcW w:w="1397" w:type="dxa"/>
            <w:tcBorders>
              <w:top w:val="nil"/>
            </w:tcBorders>
          </w:tcPr>
          <w:p w:rsidR="00CB0BB8" w:rsidRDefault="00CB0BB8">
            <w:pPr>
              <w:pStyle w:val="TableParagraph"/>
              <w:rPr>
                <w:rFonts w:ascii="Times New Roman"/>
              </w:rPr>
            </w:pPr>
          </w:p>
        </w:tc>
        <w:tc>
          <w:tcPr>
            <w:tcW w:w="1276" w:type="dxa"/>
            <w:tcBorders>
              <w:top w:val="nil"/>
            </w:tcBorders>
          </w:tcPr>
          <w:p w:rsidR="00CB0BB8" w:rsidRDefault="00CC251E">
            <w:pPr>
              <w:pStyle w:val="TableParagraph"/>
              <w:spacing w:before="89"/>
              <w:ind w:left="7"/>
              <w:jc w:val="center"/>
              <w:rPr>
                <w:rFonts w:ascii="Arial" w:hAnsi="Arial"/>
              </w:rPr>
            </w:pPr>
            <w:r>
              <w:rPr>
                <w:rFonts w:ascii="Arial" w:hAnsi="Arial"/>
              </w:rPr>
              <w:t>√</w:t>
            </w:r>
          </w:p>
        </w:tc>
      </w:tr>
      <w:tr w:rsidR="00CB0BB8">
        <w:trPr>
          <w:trHeight w:val="377"/>
        </w:trPr>
        <w:tc>
          <w:tcPr>
            <w:tcW w:w="7643" w:type="dxa"/>
            <w:tcBorders>
              <w:bottom w:val="nil"/>
            </w:tcBorders>
          </w:tcPr>
          <w:p w:rsidR="00CB0BB8" w:rsidRDefault="00CC251E">
            <w:pPr>
              <w:pStyle w:val="TableParagraph"/>
              <w:ind w:left="107"/>
              <w:rPr>
                <w:rFonts w:ascii="Arial"/>
                <w:b/>
              </w:rPr>
            </w:pPr>
            <w:r>
              <w:rPr>
                <w:rFonts w:ascii="Arial"/>
                <w:b/>
              </w:rPr>
              <w:t>SKILLS &amp; KNOWLEDGE</w:t>
            </w:r>
          </w:p>
        </w:tc>
        <w:tc>
          <w:tcPr>
            <w:tcW w:w="1397" w:type="dxa"/>
            <w:tcBorders>
              <w:bottom w:val="nil"/>
            </w:tcBorders>
          </w:tcPr>
          <w:p w:rsidR="00CB0BB8" w:rsidRDefault="00CB0BB8">
            <w:pPr>
              <w:pStyle w:val="TableParagraph"/>
              <w:rPr>
                <w:rFonts w:ascii="Times New Roman"/>
              </w:rPr>
            </w:pPr>
          </w:p>
        </w:tc>
        <w:tc>
          <w:tcPr>
            <w:tcW w:w="1276" w:type="dxa"/>
            <w:vMerge w:val="restart"/>
          </w:tcPr>
          <w:p w:rsidR="00CB0BB8" w:rsidRDefault="00CB0BB8">
            <w:pPr>
              <w:pStyle w:val="TableParagraph"/>
              <w:rPr>
                <w:rFonts w:ascii="Times New Roman"/>
              </w:rPr>
            </w:pPr>
          </w:p>
        </w:tc>
      </w:tr>
      <w:tr w:rsidR="00CB0BB8">
        <w:trPr>
          <w:trHeight w:val="415"/>
        </w:trPr>
        <w:tc>
          <w:tcPr>
            <w:tcW w:w="7643" w:type="dxa"/>
            <w:tcBorders>
              <w:top w:val="nil"/>
              <w:bottom w:val="nil"/>
            </w:tcBorders>
          </w:tcPr>
          <w:p w:rsidR="00CB0BB8" w:rsidRDefault="00CC251E">
            <w:pPr>
              <w:pStyle w:val="TableParagraph"/>
              <w:spacing w:before="132" w:line="264" w:lineRule="exact"/>
              <w:ind w:left="107"/>
            </w:pPr>
            <w:r>
              <w:t>In depth knowledge of clinical psychology and psychological therapies to doctoral</w:t>
            </w:r>
          </w:p>
        </w:tc>
        <w:tc>
          <w:tcPr>
            <w:tcW w:w="1397" w:type="dxa"/>
            <w:tcBorders>
              <w:top w:val="nil"/>
              <w:bottom w:val="nil"/>
            </w:tcBorders>
          </w:tcPr>
          <w:p w:rsidR="00CB0BB8" w:rsidRDefault="00CC251E">
            <w:pPr>
              <w:pStyle w:val="TableParagraph"/>
              <w:spacing w:before="118"/>
              <w:ind w:left="10"/>
              <w:jc w:val="center"/>
              <w:rPr>
                <w:rFonts w:ascii="Arial" w:hAnsi="Arial"/>
              </w:rPr>
            </w:pPr>
            <w:r>
              <w:rPr>
                <w:rFonts w:ascii="Arial" w:hAnsi="Arial"/>
              </w:rPr>
              <w:t>√</w:t>
            </w:r>
          </w:p>
        </w:tc>
        <w:tc>
          <w:tcPr>
            <w:tcW w:w="1276" w:type="dxa"/>
            <w:vMerge/>
            <w:tcBorders>
              <w:top w:val="nil"/>
            </w:tcBorders>
          </w:tcPr>
          <w:p w:rsidR="00CB0BB8" w:rsidRDefault="00CB0BB8">
            <w:pPr>
              <w:rPr>
                <w:sz w:val="2"/>
                <w:szCs w:val="2"/>
              </w:rPr>
            </w:pPr>
          </w:p>
        </w:tc>
      </w:tr>
      <w:tr w:rsidR="00CB0BB8">
        <w:trPr>
          <w:trHeight w:val="343"/>
        </w:trPr>
        <w:tc>
          <w:tcPr>
            <w:tcW w:w="7643" w:type="dxa"/>
            <w:tcBorders>
              <w:top w:val="nil"/>
              <w:bottom w:val="nil"/>
            </w:tcBorders>
          </w:tcPr>
          <w:p w:rsidR="00CB0BB8" w:rsidRDefault="00CC251E">
            <w:pPr>
              <w:pStyle w:val="TableParagraph"/>
              <w:spacing w:line="244" w:lineRule="exact"/>
              <w:ind w:left="107"/>
            </w:pPr>
            <w:r>
              <w:t>level.</w:t>
            </w:r>
          </w:p>
        </w:tc>
        <w:tc>
          <w:tcPr>
            <w:tcW w:w="1397" w:type="dxa"/>
            <w:tcBorders>
              <w:top w:val="nil"/>
              <w:bottom w:val="nil"/>
            </w:tcBorders>
          </w:tcPr>
          <w:p w:rsidR="00CB0BB8" w:rsidRDefault="00CB0BB8">
            <w:pPr>
              <w:pStyle w:val="TableParagraph"/>
              <w:rPr>
                <w:rFonts w:ascii="Times New Roman"/>
              </w:rPr>
            </w:pPr>
          </w:p>
        </w:tc>
        <w:tc>
          <w:tcPr>
            <w:tcW w:w="1276" w:type="dxa"/>
            <w:vMerge/>
            <w:tcBorders>
              <w:top w:val="nil"/>
            </w:tcBorders>
          </w:tcPr>
          <w:p w:rsidR="00CB0BB8" w:rsidRDefault="00CB0BB8">
            <w:pPr>
              <w:rPr>
                <w:sz w:val="2"/>
                <w:szCs w:val="2"/>
              </w:rPr>
            </w:pPr>
          </w:p>
        </w:tc>
      </w:tr>
      <w:tr w:rsidR="00CB0BB8">
        <w:trPr>
          <w:trHeight w:val="577"/>
        </w:trPr>
        <w:tc>
          <w:tcPr>
            <w:tcW w:w="7643" w:type="dxa"/>
            <w:tcBorders>
              <w:top w:val="nil"/>
              <w:bottom w:val="nil"/>
            </w:tcBorders>
          </w:tcPr>
          <w:p w:rsidR="00CB0BB8" w:rsidRDefault="00CC251E">
            <w:pPr>
              <w:pStyle w:val="TableParagraph"/>
              <w:spacing w:before="159"/>
              <w:ind w:left="107"/>
            </w:pPr>
            <w:r>
              <w:t>Advanced psychological assessment, intervention and management skills</w:t>
            </w:r>
          </w:p>
        </w:tc>
        <w:tc>
          <w:tcPr>
            <w:tcW w:w="1397" w:type="dxa"/>
            <w:tcBorders>
              <w:top w:val="nil"/>
              <w:bottom w:val="nil"/>
            </w:tcBorders>
          </w:tcPr>
          <w:p w:rsidR="00CB0BB8" w:rsidRDefault="00CC251E">
            <w:pPr>
              <w:pStyle w:val="TableParagraph"/>
              <w:spacing w:before="97"/>
              <w:ind w:left="10"/>
              <w:jc w:val="center"/>
              <w:rPr>
                <w:rFonts w:ascii="Arial" w:hAnsi="Arial"/>
              </w:rPr>
            </w:pPr>
            <w:r>
              <w:rPr>
                <w:rFonts w:ascii="Arial" w:hAnsi="Arial"/>
              </w:rPr>
              <w:t>√</w:t>
            </w:r>
          </w:p>
        </w:tc>
        <w:tc>
          <w:tcPr>
            <w:tcW w:w="1276" w:type="dxa"/>
            <w:vMerge/>
            <w:tcBorders>
              <w:top w:val="nil"/>
            </w:tcBorders>
          </w:tcPr>
          <w:p w:rsidR="00CB0BB8" w:rsidRDefault="00CB0BB8">
            <w:pPr>
              <w:rPr>
                <w:sz w:val="2"/>
                <w:szCs w:val="2"/>
              </w:rPr>
            </w:pPr>
          </w:p>
        </w:tc>
      </w:tr>
      <w:tr w:rsidR="00CB0BB8">
        <w:trPr>
          <w:trHeight w:val="794"/>
        </w:trPr>
        <w:tc>
          <w:tcPr>
            <w:tcW w:w="7643" w:type="dxa"/>
            <w:tcBorders>
              <w:top w:val="nil"/>
              <w:bottom w:val="nil"/>
            </w:tcBorders>
          </w:tcPr>
          <w:p w:rsidR="00CB0BB8" w:rsidRDefault="00CC251E">
            <w:pPr>
              <w:pStyle w:val="TableParagraph"/>
              <w:spacing w:before="111" w:line="237" w:lineRule="auto"/>
              <w:ind w:left="107" w:right="803"/>
            </w:pPr>
            <w:r>
              <w:t>Advanced communication skills including the ability to communicate highly complex sensitive information to a wide range of people.</w:t>
            </w:r>
          </w:p>
        </w:tc>
        <w:tc>
          <w:tcPr>
            <w:tcW w:w="1397" w:type="dxa"/>
            <w:tcBorders>
              <w:top w:val="nil"/>
              <w:bottom w:val="nil"/>
            </w:tcBorders>
          </w:tcPr>
          <w:p w:rsidR="00CB0BB8" w:rsidRDefault="00CB0BB8">
            <w:pPr>
              <w:pStyle w:val="TableParagraph"/>
              <w:spacing w:before="4"/>
              <w:rPr>
                <w:rFonts w:ascii="Arial"/>
                <w:sz w:val="23"/>
              </w:rPr>
            </w:pPr>
          </w:p>
          <w:p w:rsidR="00CB0BB8" w:rsidRDefault="00CC251E">
            <w:pPr>
              <w:pStyle w:val="TableParagraph"/>
              <w:ind w:left="10"/>
              <w:jc w:val="center"/>
              <w:rPr>
                <w:rFonts w:ascii="Arial" w:hAnsi="Arial"/>
              </w:rPr>
            </w:pPr>
            <w:r>
              <w:rPr>
                <w:rFonts w:ascii="Arial" w:hAnsi="Arial"/>
              </w:rPr>
              <w:t>√</w:t>
            </w:r>
          </w:p>
        </w:tc>
        <w:tc>
          <w:tcPr>
            <w:tcW w:w="1276" w:type="dxa"/>
            <w:vMerge/>
            <w:tcBorders>
              <w:top w:val="nil"/>
            </w:tcBorders>
          </w:tcPr>
          <w:p w:rsidR="00CB0BB8" w:rsidRDefault="00CB0BB8">
            <w:pPr>
              <w:rPr>
                <w:sz w:val="2"/>
                <w:szCs w:val="2"/>
              </w:rPr>
            </w:pPr>
          </w:p>
        </w:tc>
      </w:tr>
      <w:tr w:rsidR="00CB0BB8">
        <w:trPr>
          <w:trHeight w:val="578"/>
        </w:trPr>
        <w:tc>
          <w:tcPr>
            <w:tcW w:w="7643" w:type="dxa"/>
            <w:tcBorders>
              <w:top w:val="nil"/>
              <w:bottom w:val="nil"/>
            </w:tcBorders>
          </w:tcPr>
          <w:p w:rsidR="00CB0BB8" w:rsidRDefault="00CC251E">
            <w:pPr>
              <w:pStyle w:val="TableParagraph"/>
              <w:spacing w:before="109"/>
              <w:ind w:left="107"/>
            </w:pPr>
            <w:r>
              <w:t>Highly developed analytical and critical appraisal skills</w:t>
            </w:r>
          </w:p>
        </w:tc>
        <w:tc>
          <w:tcPr>
            <w:tcW w:w="1397" w:type="dxa"/>
            <w:tcBorders>
              <w:top w:val="nil"/>
              <w:bottom w:val="nil"/>
            </w:tcBorders>
          </w:tcPr>
          <w:p w:rsidR="00CB0BB8" w:rsidRDefault="00CB0BB8">
            <w:pPr>
              <w:pStyle w:val="TableParagraph"/>
              <w:spacing w:before="4"/>
              <w:rPr>
                <w:rFonts w:ascii="Arial"/>
                <w:sz w:val="19"/>
              </w:rPr>
            </w:pPr>
          </w:p>
          <w:p w:rsidR="00CB0BB8" w:rsidRDefault="00CC251E">
            <w:pPr>
              <w:pStyle w:val="TableParagraph"/>
              <w:ind w:left="10"/>
              <w:jc w:val="center"/>
              <w:rPr>
                <w:rFonts w:ascii="Arial" w:hAnsi="Arial"/>
              </w:rPr>
            </w:pPr>
            <w:r>
              <w:rPr>
                <w:rFonts w:ascii="Arial" w:hAnsi="Arial"/>
              </w:rPr>
              <w:t>√</w:t>
            </w:r>
          </w:p>
        </w:tc>
        <w:tc>
          <w:tcPr>
            <w:tcW w:w="1276" w:type="dxa"/>
            <w:vMerge/>
            <w:tcBorders>
              <w:top w:val="nil"/>
            </w:tcBorders>
          </w:tcPr>
          <w:p w:rsidR="00CB0BB8" w:rsidRDefault="00CB0BB8">
            <w:pPr>
              <w:rPr>
                <w:sz w:val="2"/>
                <w:szCs w:val="2"/>
              </w:rPr>
            </w:pPr>
          </w:p>
        </w:tc>
      </w:tr>
      <w:tr w:rsidR="00CB0BB8">
        <w:trPr>
          <w:trHeight w:val="512"/>
        </w:trPr>
        <w:tc>
          <w:tcPr>
            <w:tcW w:w="7643" w:type="dxa"/>
            <w:tcBorders>
              <w:top w:val="nil"/>
              <w:bottom w:val="nil"/>
            </w:tcBorders>
          </w:tcPr>
          <w:p w:rsidR="00CB0BB8" w:rsidRDefault="00CC251E">
            <w:pPr>
              <w:pStyle w:val="TableParagraph"/>
              <w:spacing w:before="59"/>
              <w:ind w:left="107"/>
            </w:pPr>
            <w:r>
              <w:t>Effective organisational and time management skills.</w:t>
            </w:r>
          </w:p>
        </w:tc>
        <w:tc>
          <w:tcPr>
            <w:tcW w:w="1397" w:type="dxa"/>
            <w:tcBorders>
              <w:top w:val="nil"/>
              <w:bottom w:val="nil"/>
            </w:tcBorders>
          </w:tcPr>
          <w:p w:rsidR="00CB0BB8" w:rsidRDefault="00CC251E">
            <w:pPr>
              <w:pStyle w:val="TableParagraph"/>
              <w:spacing w:before="141"/>
              <w:ind w:left="10"/>
              <w:jc w:val="center"/>
              <w:rPr>
                <w:rFonts w:ascii="Arial" w:hAnsi="Arial"/>
              </w:rPr>
            </w:pPr>
            <w:r>
              <w:rPr>
                <w:rFonts w:ascii="Arial" w:hAnsi="Arial"/>
              </w:rPr>
              <w:t>√</w:t>
            </w:r>
          </w:p>
        </w:tc>
        <w:tc>
          <w:tcPr>
            <w:tcW w:w="1276" w:type="dxa"/>
            <w:vMerge/>
            <w:tcBorders>
              <w:top w:val="nil"/>
            </w:tcBorders>
          </w:tcPr>
          <w:p w:rsidR="00CB0BB8" w:rsidRDefault="00CB0BB8">
            <w:pPr>
              <w:rPr>
                <w:sz w:val="2"/>
                <w:szCs w:val="2"/>
              </w:rPr>
            </w:pPr>
          </w:p>
        </w:tc>
      </w:tr>
      <w:tr w:rsidR="00CB0BB8">
        <w:trPr>
          <w:trHeight w:val="377"/>
        </w:trPr>
        <w:tc>
          <w:tcPr>
            <w:tcW w:w="7643" w:type="dxa"/>
            <w:tcBorders>
              <w:top w:val="nil"/>
              <w:bottom w:val="nil"/>
            </w:tcBorders>
          </w:tcPr>
          <w:p w:rsidR="00CB0BB8" w:rsidRDefault="00CC251E">
            <w:pPr>
              <w:pStyle w:val="TableParagraph"/>
              <w:spacing w:before="74"/>
              <w:ind w:left="107"/>
            </w:pPr>
            <w:r>
              <w:t>Effective presentation and teaching skills using a variety of teaching techniques and</w:t>
            </w:r>
          </w:p>
        </w:tc>
        <w:tc>
          <w:tcPr>
            <w:tcW w:w="1397" w:type="dxa"/>
            <w:tcBorders>
              <w:top w:val="nil"/>
              <w:bottom w:val="nil"/>
            </w:tcBorders>
          </w:tcPr>
          <w:p w:rsidR="00CB0BB8" w:rsidRDefault="00CC251E">
            <w:pPr>
              <w:pStyle w:val="TableParagraph"/>
              <w:spacing w:before="125" w:line="232" w:lineRule="exact"/>
              <w:ind w:left="10"/>
              <w:jc w:val="center"/>
              <w:rPr>
                <w:rFonts w:ascii="Arial" w:hAnsi="Arial"/>
              </w:rPr>
            </w:pPr>
            <w:r>
              <w:rPr>
                <w:rFonts w:ascii="Arial" w:hAnsi="Arial"/>
              </w:rPr>
              <w:t>√</w:t>
            </w:r>
          </w:p>
        </w:tc>
        <w:tc>
          <w:tcPr>
            <w:tcW w:w="1276" w:type="dxa"/>
            <w:vMerge/>
            <w:tcBorders>
              <w:top w:val="nil"/>
            </w:tcBorders>
          </w:tcPr>
          <w:p w:rsidR="00CB0BB8" w:rsidRDefault="00CB0BB8">
            <w:pPr>
              <w:rPr>
                <w:sz w:val="2"/>
                <w:szCs w:val="2"/>
              </w:rPr>
            </w:pPr>
          </w:p>
        </w:tc>
      </w:tr>
      <w:tr w:rsidR="00CB0BB8">
        <w:trPr>
          <w:trHeight w:val="356"/>
        </w:trPr>
        <w:tc>
          <w:tcPr>
            <w:tcW w:w="7643" w:type="dxa"/>
            <w:tcBorders>
              <w:top w:val="nil"/>
              <w:bottom w:val="nil"/>
            </w:tcBorders>
          </w:tcPr>
          <w:p w:rsidR="00CB0BB8" w:rsidRDefault="00CC251E">
            <w:pPr>
              <w:pStyle w:val="TableParagraph"/>
              <w:spacing w:line="224" w:lineRule="exact"/>
              <w:ind w:left="107"/>
            </w:pPr>
            <w:r>
              <w:t>methods.</w:t>
            </w:r>
          </w:p>
        </w:tc>
        <w:tc>
          <w:tcPr>
            <w:tcW w:w="1397" w:type="dxa"/>
            <w:tcBorders>
              <w:top w:val="nil"/>
              <w:bottom w:val="nil"/>
            </w:tcBorders>
          </w:tcPr>
          <w:p w:rsidR="00CB0BB8" w:rsidRDefault="00CB0BB8">
            <w:pPr>
              <w:pStyle w:val="TableParagraph"/>
              <w:rPr>
                <w:rFonts w:ascii="Times New Roman"/>
              </w:rPr>
            </w:pPr>
          </w:p>
        </w:tc>
        <w:tc>
          <w:tcPr>
            <w:tcW w:w="1276" w:type="dxa"/>
            <w:vMerge/>
            <w:tcBorders>
              <w:top w:val="nil"/>
            </w:tcBorders>
          </w:tcPr>
          <w:p w:rsidR="00CB0BB8" w:rsidRDefault="00CB0BB8">
            <w:pPr>
              <w:rPr>
                <w:sz w:val="2"/>
                <w:szCs w:val="2"/>
              </w:rPr>
            </w:pPr>
          </w:p>
        </w:tc>
      </w:tr>
      <w:tr w:rsidR="00CB0BB8">
        <w:trPr>
          <w:trHeight w:val="409"/>
        </w:trPr>
        <w:tc>
          <w:tcPr>
            <w:tcW w:w="7643" w:type="dxa"/>
            <w:tcBorders>
              <w:top w:val="nil"/>
              <w:bottom w:val="nil"/>
            </w:tcBorders>
          </w:tcPr>
          <w:p w:rsidR="00CB0BB8" w:rsidRDefault="00CC251E">
            <w:pPr>
              <w:pStyle w:val="TableParagraph"/>
              <w:spacing w:before="126" w:line="262" w:lineRule="exact"/>
              <w:ind w:left="107"/>
            </w:pPr>
            <w:r>
              <w:t>Knowledge of research design, methodology and complex data analysis as practiced</w:t>
            </w:r>
          </w:p>
        </w:tc>
        <w:tc>
          <w:tcPr>
            <w:tcW w:w="1397" w:type="dxa"/>
            <w:tcBorders>
              <w:top w:val="nil"/>
              <w:bottom w:val="nil"/>
            </w:tcBorders>
          </w:tcPr>
          <w:p w:rsidR="00CB0BB8" w:rsidRDefault="00CC251E">
            <w:pPr>
              <w:pStyle w:val="TableParagraph"/>
              <w:spacing w:before="129"/>
              <w:ind w:left="10"/>
              <w:jc w:val="center"/>
              <w:rPr>
                <w:rFonts w:ascii="Arial" w:hAnsi="Arial"/>
              </w:rPr>
            </w:pPr>
            <w:r>
              <w:rPr>
                <w:rFonts w:ascii="Arial" w:hAnsi="Arial"/>
              </w:rPr>
              <w:t>√</w:t>
            </w:r>
          </w:p>
        </w:tc>
        <w:tc>
          <w:tcPr>
            <w:tcW w:w="1276" w:type="dxa"/>
            <w:vMerge/>
            <w:tcBorders>
              <w:top w:val="nil"/>
            </w:tcBorders>
          </w:tcPr>
          <w:p w:rsidR="00CB0BB8" w:rsidRDefault="00CB0BB8">
            <w:pPr>
              <w:rPr>
                <w:sz w:val="2"/>
                <w:szCs w:val="2"/>
              </w:rPr>
            </w:pPr>
          </w:p>
        </w:tc>
      </w:tr>
      <w:tr w:rsidR="00CB0BB8">
        <w:trPr>
          <w:trHeight w:val="352"/>
        </w:trPr>
        <w:tc>
          <w:tcPr>
            <w:tcW w:w="7643" w:type="dxa"/>
            <w:tcBorders>
              <w:top w:val="nil"/>
              <w:bottom w:val="nil"/>
            </w:tcBorders>
          </w:tcPr>
          <w:p w:rsidR="00CB0BB8" w:rsidRDefault="00CC251E">
            <w:pPr>
              <w:pStyle w:val="TableParagraph"/>
              <w:spacing w:line="242" w:lineRule="exact"/>
              <w:ind w:left="107"/>
            </w:pPr>
            <w:r>
              <w:t>within the field of clinical psychology.</w:t>
            </w:r>
          </w:p>
        </w:tc>
        <w:tc>
          <w:tcPr>
            <w:tcW w:w="1397" w:type="dxa"/>
            <w:tcBorders>
              <w:top w:val="nil"/>
              <w:bottom w:val="nil"/>
            </w:tcBorders>
          </w:tcPr>
          <w:p w:rsidR="00CB0BB8" w:rsidRDefault="00CB0BB8">
            <w:pPr>
              <w:pStyle w:val="TableParagraph"/>
              <w:rPr>
                <w:rFonts w:ascii="Times New Roman"/>
              </w:rPr>
            </w:pPr>
          </w:p>
        </w:tc>
        <w:tc>
          <w:tcPr>
            <w:tcW w:w="1276" w:type="dxa"/>
            <w:vMerge/>
            <w:tcBorders>
              <w:top w:val="nil"/>
            </w:tcBorders>
          </w:tcPr>
          <w:p w:rsidR="00CB0BB8" w:rsidRDefault="00CB0BB8">
            <w:pPr>
              <w:rPr>
                <w:sz w:val="2"/>
                <w:szCs w:val="2"/>
              </w:rPr>
            </w:pPr>
          </w:p>
        </w:tc>
      </w:tr>
      <w:tr w:rsidR="00CB0BB8">
        <w:trPr>
          <w:trHeight w:val="433"/>
        </w:trPr>
        <w:tc>
          <w:tcPr>
            <w:tcW w:w="7643" w:type="dxa"/>
            <w:tcBorders>
              <w:top w:val="nil"/>
              <w:bottom w:val="nil"/>
            </w:tcBorders>
          </w:tcPr>
          <w:p w:rsidR="00CB0BB8" w:rsidRDefault="00CC251E">
            <w:pPr>
              <w:pStyle w:val="TableParagraph"/>
              <w:spacing w:before="149" w:line="264" w:lineRule="exact"/>
              <w:ind w:left="107"/>
            </w:pPr>
            <w:r>
              <w:t>Evidence of continuing professional development as recommended by HCPC and</w:t>
            </w:r>
          </w:p>
        </w:tc>
        <w:tc>
          <w:tcPr>
            <w:tcW w:w="1397" w:type="dxa"/>
            <w:tcBorders>
              <w:top w:val="nil"/>
              <w:bottom w:val="nil"/>
            </w:tcBorders>
          </w:tcPr>
          <w:p w:rsidR="00CB0BB8" w:rsidRDefault="00CC251E">
            <w:pPr>
              <w:pStyle w:val="TableParagraph"/>
              <w:spacing w:before="107"/>
              <w:ind w:left="10"/>
              <w:jc w:val="center"/>
              <w:rPr>
                <w:rFonts w:ascii="Arial" w:hAnsi="Arial"/>
              </w:rPr>
            </w:pPr>
            <w:r>
              <w:rPr>
                <w:rFonts w:ascii="Arial" w:hAnsi="Arial"/>
              </w:rPr>
              <w:t>√</w:t>
            </w:r>
          </w:p>
        </w:tc>
        <w:tc>
          <w:tcPr>
            <w:tcW w:w="1276" w:type="dxa"/>
            <w:vMerge/>
            <w:tcBorders>
              <w:top w:val="nil"/>
            </w:tcBorders>
          </w:tcPr>
          <w:p w:rsidR="00CB0BB8" w:rsidRDefault="00CB0BB8">
            <w:pPr>
              <w:rPr>
                <w:sz w:val="2"/>
                <w:szCs w:val="2"/>
              </w:rPr>
            </w:pPr>
          </w:p>
        </w:tc>
      </w:tr>
      <w:tr w:rsidR="00CB0BB8">
        <w:trPr>
          <w:trHeight w:val="424"/>
        </w:trPr>
        <w:tc>
          <w:tcPr>
            <w:tcW w:w="7643" w:type="dxa"/>
            <w:tcBorders>
              <w:top w:val="nil"/>
            </w:tcBorders>
          </w:tcPr>
          <w:p w:rsidR="00CB0BB8" w:rsidRDefault="00CC251E">
            <w:pPr>
              <w:pStyle w:val="TableParagraph"/>
              <w:spacing w:line="244" w:lineRule="exact"/>
              <w:ind w:left="107"/>
            </w:pPr>
            <w:r>
              <w:t>the British Psychological Society</w:t>
            </w:r>
          </w:p>
        </w:tc>
        <w:tc>
          <w:tcPr>
            <w:tcW w:w="1397" w:type="dxa"/>
            <w:tcBorders>
              <w:top w:val="nil"/>
            </w:tcBorders>
          </w:tcPr>
          <w:p w:rsidR="00CB0BB8" w:rsidRDefault="00CB0BB8">
            <w:pPr>
              <w:pStyle w:val="TableParagraph"/>
              <w:rPr>
                <w:rFonts w:ascii="Times New Roman"/>
              </w:rPr>
            </w:pPr>
          </w:p>
        </w:tc>
        <w:tc>
          <w:tcPr>
            <w:tcW w:w="1276" w:type="dxa"/>
            <w:vMerge/>
            <w:tcBorders>
              <w:top w:val="nil"/>
            </w:tcBorders>
          </w:tcPr>
          <w:p w:rsidR="00CB0BB8" w:rsidRDefault="00CB0BB8">
            <w:pPr>
              <w:rPr>
                <w:sz w:val="2"/>
                <w:szCs w:val="2"/>
              </w:rPr>
            </w:pPr>
          </w:p>
        </w:tc>
      </w:tr>
    </w:tbl>
    <w:p w:rsidR="00CB0BB8" w:rsidRDefault="00CB0BB8">
      <w:pPr>
        <w:rPr>
          <w:sz w:val="2"/>
          <w:szCs w:val="2"/>
        </w:rPr>
        <w:sectPr w:rsidR="00CB0BB8">
          <w:footerReference w:type="default" r:id="rId10"/>
          <w:pgSz w:w="11910" w:h="16840"/>
          <w:pgMar w:top="1280" w:right="360" w:bottom="700" w:left="800" w:header="0" w:footer="510" w:gutter="0"/>
          <w:pgNumType w:start="12"/>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3"/>
        <w:gridCol w:w="1397"/>
        <w:gridCol w:w="1276"/>
      </w:tblGrid>
      <w:tr w:rsidR="00CB0BB8">
        <w:trPr>
          <w:trHeight w:val="1879"/>
        </w:trPr>
        <w:tc>
          <w:tcPr>
            <w:tcW w:w="7643" w:type="dxa"/>
          </w:tcPr>
          <w:p w:rsidR="00CB0BB8" w:rsidRDefault="00CB0BB8">
            <w:pPr>
              <w:pStyle w:val="TableParagraph"/>
              <w:spacing w:before="3"/>
              <w:rPr>
                <w:rFonts w:ascii="Arial"/>
                <w:sz w:val="23"/>
              </w:rPr>
            </w:pPr>
          </w:p>
          <w:p w:rsidR="00CB0BB8" w:rsidRDefault="00CC251E">
            <w:pPr>
              <w:pStyle w:val="TableParagraph"/>
              <w:ind w:left="107" w:right="487"/>
            </w:pPr>
            <w:r>
              <w:t>In depth knowledge of the role and value added by clinical psychology services throughout the clinical pathway for those with suspected/confirmed cancer.</w:t>
            </w:r>
          </w:p>
          <w:p w:rsidR="00CB0BB8" w:rsidRDefault="00CB0BB8">
            <w:pPr>
              <w:pStyle w:val="TableParagraph"/>
              <w:spacing w:before="5"/>
              <w:rPr>
                <w:rFonts w:ascii="Arial"/>
                <w:sz w:val="23"/>
              </w:rPr>
            </w:pPr>
          </w:p>
          <w:p w:rsidR="00CB0BB8" w:rsidRDefault="00CC251E">
            <w:pPr>
              <w:pStyle w:val="TableParagraph"/>
              <w:ind w:left="107" w:right="152"/>
            </w:pPr>
            <w:r>
              <w:t>Ability to identify, provide and promote appropriate means of support to patients, carers and staff exposed to highly distressing situations.</w:t>
            </w:r>
          </w:p>
        </w:tc>
        <w:tc>
          <w:tcPr>
            <w:tcW w:w="1397" w:type="dxa"/>
          </w:tcPr>
          <w:p w:rsidR="00CB0BB8" w:rsidRDefault="00CB0BB8">
            <w:pPr>
              <w:pStyle w:val="TableParagraph"/>
              <w:rPr>
                <w:rFonts w:ascii="Arial"/>
                <w:sz w:val="24"/>
              </w:rPr>
            </w:pPr>
          </w:p>
          <w:p w:rsidR="00CB0BB8" w:rsidRDefault="00CB0BB8">
            <w:pPr>
              <w:pStyle w:val="TableParagraph"/>
              <w:rPr>
                <w:rFonts w:ascii="Arial"/>
                <w:sz w:val="20"/>
              </w:rPr>
            </w:pPr>
          </w:p>
          <w:p w:rsidR="00CB0BB8" w:rsidRDefault="00CC251E">
            <w:pPr>
              <w:pStyle w:val="TableParagraph"/>
              <w:ind w:left="10"/>
              <w:jc w:val="center"/>
              <w:rPr>
                <w:rFonts w:ascii="Arial" w:hAnsi="Arial"/>
              </w:rPr>
            </w:pPr>
            <w:r>
              <w:rPr>
                <w:rFonts w:ascii="Arial" w:hAnsi="Arial"/>
              </w:rPr>
              <w:t>√</w:t>
            </w:r>
          </w:p>
          <w:p w:rsidR="00CB0BB8" w:rsidRDefault="00CB0BB8">
            <w:pPr>
              <w:pStyle w:val="TableParagraph"/>
              <w:rPr>
                <w:rFonts w:ascii="Arial"/>
                <w:sz w:val="24"/>
              </w:rPr>
            </w:pPr>
          </w:p>
          <w:p w:rsidR="00CB0BB8" w:rsidRDefault="00CB0BB8">
            <w:pPr>
              <w:pStyle w:val="TableParagraph"/>
              <w:rPr>
                <w:rFonts w:ascii="Arial"/>
                <w:sz w:val="20"/>
              </w:rPr>
            </w:pPr>
          </w:p>
          <w:p w:rsidR="00CB0BB8" w:rsidRDefault="00CC251E">
            <w:pPr>
              <w:pStyle w:val="TableParagraph"/>
              <w:ind w:left="10"/>
              <w:jc w:val="center"/>
              <w:rPr>
                <w:rFonts w:ascii="Arial" w:hAnsi="Arial"/>
              </w:rPr>
            </w:pPr>
            <w:r>
              <w:rPr>
                <w:rFonts w:ascii="Arial" w:hAnsi="Arial"/>
              </w:rPr>
              <w:t>√</w:t>
            </w:r>
          </w:p>
        </w:tc>
        <w:tc>
          <w:tcPr>
            <w:tcW w:w="1276" w:type="dxa"/>
          </w:tcPr>
          <w:p w:rsidR="00CB0BB8" w:rsidRDefault="00CB0BB8">
            <w:pPr>
              <w:pStyle w:val="TableParagraph"/>
              <w:rPr>
                <w:rFonts w:ascii="Times New Roman"/>
              </w:rPr>
            </w:pPr>
          </w:p>
        </w:tc>
      </w:tr>
      <w:tr w:rsidR="00CB0BB8">
        <w:trPr>
          <w:trHeight w:val="384"/>
        </w:trPr>
        <w:tc>
          <w:tcPr>
            <w:tcW w:w="7643" w:type="dxa"/>
            <w:tcBorders>
              <w:bottom w:val="nil"/>
            </w:tcBorders>
          </w:tcPr>
          <w:p w:rsidR="00CB0BB8" w:rsidRDefault="00CC251E">
            <w:pPr>
              <w:pStyle w:val="TableParagraph"/>
              <w:spacing w:before="2"/>
              <w:ind w:left="107"/>
              <w:rPr>
                <w:rFonts w:ascii="Arial"/>
                <w:b/>
              </w:rPr>
            </w:pPr>
            <w:r>
              <w:rPr>
                <w:rFonts w:ascii="Arial"/>
                <w:b/>
              </w:rPr>
              <w:t>EXPERIENCE</w:t>
            </w:r>
          </w:p>
        </w:tc>
        <w:tc>
          <w:tcPr>
            <w:tcW w:w="1397" w:type="dxa"/>
            <w:tcBorders>
              <w:bottom w:val="nil"/>
            </w:tcBorders>
          </w:tcPr>
          <w:p w:rsidR="00CB0BB8" w:rsidRDefault="00CB0BB8">
            <w:pPr>
              <w:pStyle w:val="TableParagraph"/>
              <w:rPr>
                <w:rFonts w:ascii="Times New Roman"/>
              </w:rPr>
            </w:pPr>
          </w:p>
        </w:tc>
        <w:tc>
          <w:tcPr>
            <w:tcW w:w="1276" w:type="dxa"/>
            <w:tcBorders>
              <w:bottom w:val="nil"/>
            </w:tcBorders>
          </w:tcPr>
          <w:p w:rsidR="00CB0BB8" w:rsidRDefault="00CB0BB8">
            <w:pPr>
              <w:pStyle w:val="TableParagraph"/>
              <w:rPr>
                <w:rFonts w:ascii="Times New Roman"/>
              </w:rPr>
            </w:pPr>
          </w:p>
        </w:tc>
      </w:tr>
      <w:tr w:rsidR="00CB0BB8">
        <w:trPr>
          <w:trHeight w:val="519"/>
        </w:trPr>
        <w:tc>
          <w:tcPr>
            <w:tcW w:w="7643" w:type="dxa"/>
            <w:tcBorders>
              <w:top w:val="nil"/>
              <w:bottom w:val="nil"/>
            </w:tcBorders>
          </w:tcPr>
          <w:p w:rsidR="00CB0BB8" w:rsidRDefault="00CC251E">
            <w:pPr>
              <w:pStyle w:val="TableParagraph"/>
              <w:spacing w:before="138"/>
              <w:ind w:left="107"/>
            </w:pPr>
            <w:r>
              <w:t>Significant experience working as a qualified Clinical Psychologist.</w:t>
            </w:r>
          </w:p>
        </w:tc>
        <w:tc>
          <w:tcPr>
            <w:tcW w:w="1397" w:type="dxa"/>
            <w:tcBorders>
              <w:top w:val="nil"/>
              <w:bottom w:val="nil"/>
            </w:tcBorders>
          </w:tcPr>
          <w:p w:rsidR="00CB0BB8" w:rsidRDefault="00CC251E">
            <w:pPr>
              <w:pStyle w:val="TableParagraph"/>
              <w:spacing w:before="122"/>
              <w:ind w:left="10"/>
              <w:jc w:val="center"/>
              <w:rPr>
                <w:rFonts w:ascii="Arial" w:hAnsi="Arial"/>
              </w:rPr>
            </w:pPr>
            <w:r>
              <w:rPr>
                <w:rFonts w:ascii="Arial" w:hAnsi="Arial"/>
              </w:rPr>
              <w:t>√</w:t>
            </w:r>
          </w:p>
        </w:tc>
        <w:tc>
          <w:tcPr>
            <w:tcW w:w="1276" w:type="dxa"/>
            <w:tcBorders>
              <w:top w:val="nil"/>
              <w:bottom w:val="nil"/>
            </w:tcBorders>
          </w:tcPr>
          <w:p w:rsidR="00CB0BB8" w:rsidRDefault="00CB0BB8">
            <w:pPr>
              <w:pStyle w:val="TableParagraph"/>
              <w:rPr>
                <w:rFonts w:ascii="Times New Roman"/>
              </w:rPr>
            </w:pPr>
          </w:p>
        </w:tc>
      </w:tr>
      <w:tr w:rsidR="00CB0BB8">
        <w:trPr>
          <w:trHeight w:val="521"/>
        </w:trPr>
        <w:tc>
          <w:tcPr>
            <w:tcW w:w="7643" w:type="dxa"/>
            <w:tcBorders>
              <w:top w:val="nil"/>
              <w:bottom w:val="nil"/>
            </w:tcBorders>
          </w:tcPr>
          <w:p w:rsidR="00CB0BB8" w:rsidRDefault="00CC251E">
            <w:pPr>
              <w:pStyle w:val="TableParagraph"/>
              <w:spacing w:before="157"/>
              <w:ind w:left="107"/>
            </w:pPr>
            <w:r>
              <w:t>Experience of working with a wide variety of patient groups.</w:t>
            </w:r>
          </w:p>
        </w:tc>
        <w:tc>
          <w:tcPr>
            <w:tcW w:w="1397" w:type="dxa"/>
            <w:tcBorders>
              <w:top w:val="nil"/>
              <w:bottom w:val="nil"/>
            </w:tcBorders>
          </w:tcPr>
          <w:p w:rsidR="00CB0BB8" w:rsidRDefault="00CC251E">
            <w:pPr>
              <w:pStyle w:val="TableParagraph"/>
              <w:spacing w:before="109"/>
              <w:ind w:left="10"/>
              <w:jc w:val="center"/>
              <w:rPr>
                <w:rFonts w:ascii="Arial" w:hAnsi="Arial"/>
              </w:rPr>
            </w:pPr>
            <w:r>
              <w:rPr>
                <w:rFonts w:ascii="Arial" w:hAnsi="Arial"/>
              </w:rPr>
              <w:t>√</w:t>
            </w:r>
          </w:p>
        </w:tc>
        <w:tc>
          <w:tcPr>
            <w:tcW w:w="1276" w:type="dxa"/>
            <w:tcBorders>
              <w:top w:val="nil"/>
              <w:bottom w:val="nil"/>
            </w:tcBorders>
          </w:tcPr>
          <w:p w:rsidR="00CB0BB8" w:rsidRDefault="00CB0BB8">
            <w:pPr>
              <w:pStyle w:val="TableParagraph"/>
              <w:rPr>
                <w:rFonts w:ascii="Times New Roman"/>
              </w:rPr>
            </w:pPr>
          </w:p>
        </w:tc>
      </w:tr>
      <w:tr w:rsidR="00CB0BB8">
        <w:trPr>
          <w:trHeight w:val="593"/>
        </w:trPr>
        <w:tc>
          <w:tcPr>
            <w:tcW w:w="7643" w:type="dxa"/>
            <w:tcBorders>
              <w:top w:val="nil"/>
              <w:bottom w:val="nil"/>
            </w:tcBorders>
          </w:tcPr>
          <w:p w:rsidR="00CB0BB8" w:rsidRDefault="00CC251E">
            <w:pPr>
              <w:pStyle w:val="TableParagraph"/>
              <w:spacing w:before="170"/>
              <w:ind w:left="107"/>
            </w:pPr>
            <w:r>
              <w:t>Previous experience of working with those on a cancer pathway.</w:t>
            </w:r>
          </w:p>
        </w:tc>
        <w:tc>
          <w:tcPr>
            <w:tcW w:w="1397" w:type="dxa"/>
            <w:tcBorders>
              <w:top w:val="nil"/>
              <w:bottom w:val="nil"/>
            </w:tcBorders>
          </w:tcPr>
          <w:p w:rsidR="00CB0BB8" w:rsidRDefault="00CB0BB8">
            <w:pPr>
              <w:pStyle w:val="TableParagraph"/>
              <w:rPr>
                <w:rFonts w:ascii="Times New Roman"/>
              </w:rPr>
            </w:pPr>
          </w:p>
        </w:tc>
        <w:tc>
          <w:tcPr>
            <w:tcW w:w="1276" w:type="dxa"/>
            <w:tcBorders>
              <w:top w:val="nil"/>
              <w:bottom w:val="nil"/>
            </w:tcBorders>
          </w:tcPr>
          <w:p w:rsidR="00CB0BB8" w:rsidRDefault="00CC251E">
            <w:pPr>
              <w:pStyle w:val="TableParagraph"/>
              <w:spacing w:before="94"/>
              <w:ind w:left="7"/>
              <w:jc w:val="center"/>
              <w:rPr>
                <w:rFonts w:ascii="Arial" w:hAnsi="Arial"/>
              </w:rPr>
            </w:pPr>
            <w:r>
              <w:rPr>
                <w:rFonts w:ascii="Arial" w:hAnsi="Arial"/>
              </w:rPr>
              <w:t>√</w:t>
            </w:r>
          </w:p>
        </w:tc>
      </w:tr>
      <w:tr w:rsidR="00CB0BB8">
        <w:trPr>
          <w:trHeight w:val="710"/>
        </w:trPr>
        <w:tc>
          <w:tcPr>
            <w:tcW w:w="7643" w:type="dxa"/>
            <w:tcBorders>
              <w:top w:val="nil"/>
              <w:bottom w:val="nil"/>
            </w:tcBorders>
          </w:tcPr>
          <w:p w:rsidR="00CB0BB8" w:rsidRDefault="00CC251E">
            <w:pPr>
              <w:pStyle w:val="TableParagraph"/>
              <w:spacing w:before="114"/>
              <w:ind w:left="107"/>
            </w:pPr>
            <w:r>
              <w:t>Experience of managing highly complex/emotive and distressing situations with a calm and highly professional manner.</w:t>
            </w:r>
          </w:p>
        </w:tc>
        <w:tc>
          <w:tcPr>
            <w:tcW w:w="1397" w:type="dxa"/>
            <w:tcBorders>
              <w:top w:val="nil"/>
              <w:bottom w:val="nil"/>
            </w:tcBorders>
          </w:tcPr>
          <w:p w:rsidR="00CB0BB8" w:rsidRDefault="00CB0BB8">
            <w:pPr>
              <w:pStyle w:val="TableParagraph"/>
              <w:spacing w:before="6"/>
              <w:rPr>
                <w:rFonts w:ascii="Arial"/>
              </w:rPr>
            </w:pPr>
          </w:p>
          <w:p w:rsidR="00CB0BB8" w:rsidRDefault="00CC251E">
            <w:pPr>
              <w:pStyle w:val="TableParagraph"/>
              <w:ind w:left="10"/>
              <w:jc w:val="center"/>
              <w:rPr>
                <w:rFonts w:ascii="Arial" w:hAnsi="Arial"/>
              </w:rPr>
            </w:pPr>
            <w:r>
              <w:rPr>
                <w:rFonts w:ascii="Arial" w:hAnsi="Arial"/>
              </w:rPr>
              <w:t>√</w:t>
            </w:r>
          </w:p>
        </w:tc>
        <w:tc>
          <w:tcPr>
            <w:tcW w:w="1276" w:type="dxa"/>
            <w:tcBorders>
              <w:top w:val="nil"/>
              <w:bottom w:val="nil"/>
            </w:tcBorders>
          </w:tcPr>
          <w:p w:rsidR="00CB0BB8" w:rsidRDefault="00CB0BB8">
            <w:pPr>
              <w:pStyle w:val="TableParagraph"/>
              <w:rPr>
                <w:rFonts w:ascii="Times New Roman"/>
              </w:rPr>
            </w:pPr>
          </w:p>
        </w:tc>
      </w:tr>
      <w:tr w:rsidR="00CB0BB8">
        <w:trPr>
          <w:trHeight w:val="522"/>
        </w:trPr>
        <w:tc>
          <w:tcPr>
            <w:tcW w:w="7643" w:type="dxa"/>
            <w:tcBorders>
              <w:top w:val="nil"/>
              <w:bottom w:val="nil"/>
            </w:tcBorders>
          </w:tcPr>
          <w:p w:rsidR="00CB0BB8" w:rsidRDefault="00CB0BB8">
            <w:pPr>
              <w:pStyle w:val="TableParagraph"/>
              <w:spacing w:before="4"/>
              <w:rPr>
                <w:rFonts w:ascii="Arial"/>
                <w:sz w:val="18"/>
              </w:rPr>
            </w:pPr>
          </w:p>
          <w:p w:rsidR="00CB0BB8" w:rsidRDefault="00CC251E">
            <w:pPr>
              <w:pStyle w:val="TableParagraph"/>
              <w:ind w:left="107"/>
            </w:pPr>
            <w:r>
              <w:t>Experience of providing clinical supervision.</w:t>
            </w:r>
          </w:p>
        </w:tc>
        <w:tc>
          <w:tcPr>
            <w:tcW w:w="1397" w:type="dxa"/>
            <w:tcBorders>
              <w:top w:val="nil"/>
              <w:bottom w:val="nil"/>
            </w:tcBorders>
          </w:tcPr>
          <w:p w:rsidR="00CB0BB8" w:rsidRDefault="00CC251E">
            <w:pPr>
              <w:pStyle w:val="TableParagraph"/>
              <w:spacing w:before="56"/>
              <w:ind w:left="10"/>
              <w:jc w:val="center"/>
              <w:rPr>
                <w:rFonts w:ascii="Arial" w:hAnsi="Arial"/>
              </w:rPr>
            </w:pPr>
            <w:r>
              <w:rPr>
                <w:rFonts w:ascii="Arial" w:hAnsi="Arial"/>
              </w:rPr>
              <w:t>√</w:t>
            </w:r>
          </w:p>
        </w:tc>
        <w:tc>
          <w:tcPr>
            <w:tcW w:w="1276" w:type="dxa"/>
            <w:tcBorders>
              <w:top w:val="nil"/>
              <w:bottom w:val="nil"/>
            </w:tcBorders>
          </w:tcPr>
          <w:p w:rsidR="00CB0BB8" w:rsidRDefault="00CB0BB8">
            <w:pPr>
              <w:pStyle w:val="TableParagraph"/>
              <w:rPr>
                <w:rFonts w:ascii="Times New Roman"/>
              </w:rPr>
            </w:pPr>
          </w:p>
        </w:tc>
      </w:tr>
      <w:tr w:rsidR="00CB0BB8">
        <w:trPr>
          <w:trHeight w:val="647"/>
        </w:trPr>
        <w:tc>
          <w:tcPr>
            <w:tcW w:w="7643" w:type="dxa"/>
            <w:tcBorders>
              <w:top w:val="nil"/>
              <w:bottom w:val="nil"/>
            </w:tcBorders>
          </w:tcPr>
          <w:p w:rsidR="00CB0BB8" w:rsidRDefault="00CB0BB8">
            <w:pPr>
              <w:pStyle w:val="TableParagraph"/>
              <w:spacing w:before="7"/>
              <w:rPr>
                <w:rFonts w:ascii="Arial"/>
                <w:sz w:val="19"/>
              </w:rPr>
            </w:pPr>
          </w:p>
          <w:p w:rsidR="00CB0BB8" w:rsidRDefault="00CC251E">
            <w:pPr>
              <w:pStyle w:val="TableParagraph"/>
              <w:spacing w:before="1"/>
              <w:ind w:left="107"/>
            </w:pPr>
            <w:r>
              <w:t>Experience of presenting to/teaching a range of audiences.</w:t>
            </w:r>
          </w:p>
        </w:tc>
        <w:tc>
          <w:tcPr>
            <w:tcW w:w="1397" w:type="dxa"/>
            <w:tcBorders>
              <w:top w:val="nil"/>
              <w:bottom w:val="nil"/>
            </w:tcBorders>
          </w:tcPr>
          <w:p w:rsidR="00CB0BB8" w:rsidRDefault="00CC251E">
            <w:pPr>
              <w:pStyle w:val="TableParagraph"/>
              <w:spacing w:before="40"/>
              <w:ind w:left="10"/>
              <w:jc w:val="center"/>
              <w:rPr>
                <w:rFonts w:ascii="Arial" w:hAnsi="Arial"/>
              </w:rPr>
            </w:pPr>
            <w:r>
              <w:rPr>
                <w:rFonts w:ascii="Arial" w:hAnsi="Arial"/>
              </w:rPr>
              <w:t>√</w:t>
            </w:r>
          </w:p>
        </w:tc>
        <w:tc>
          <w:tcPr>
            <w:tcW w:w="1276" w:type="dxa"/>
            <w:tcBorders>
              <w:top w:val="nil"/>
              <w:bottom w:val="nil"/>
            </w:tcBorders>
          </w:tcPr>
          <w:p w:rsidR="00CB0BB8" w:rsidRDefault="00CB0BB8">
            <w:pPr>
              <w:pStyle w:val="TableParagraph"/>
              <w:rPr>
                <w:rFonts w:ascii="Times New Roman"/>
              </w:rPr>
            </w:pPr>
          </w:p>
        </w:tc>
      </w:tr>
      <w:tr w:rsidR="00CB0BB8">
        <w:trPr>
          <w:trHeight w:val="533"/>
        </w:trPr>
        <w:tc>
          <w:tcPr>
            <w:tcW w:w="7643" w:type="dxa"/>
            <w:tcBorders>
              <w:top w:val="nil"/>
              <w:bottom w:val="nil"/>
            </w:tcBorders>
          </w:tcPr>
          <w:p w:rsidR="00CB0BB8" w:rsidRDefault="00CC251E">
            <w:pPr>
              <w:pStyle w:val="TableParagraph"/>
              <w:spacing w:before="116"/>
              <w:ind w:left="107"/>
            </w:pPr>
            <w:r>
              <w:t>Experience of representing psychology within a Multi-disciplinary team (MDT).</w:t>
            </w:r>
          </w:p>
        </w:tc>
        <w:tc>
          <w:tcPr>
            <w:tcW w:w="1397" w:type="dxa"/>
            <w:tcBorders>
              <w:top w:val="nil"/>
              <w:bottom w:val="nil"/>
            </w:tcBorders>
          </w:tcPr>
          <w:p w:rsidR="00CB0BB8" w:rsidRDefault="00CC251E">
            <w:pPr>
              <w:pStyle w:val="TableParagraph"/>
              <w:spacing w:before="150"/>
              <w:ind w:left="10"/>
              <w:jc w:val="center"/>
              <w:rPr>
                <w:rFonts w:ascii="Arial" w:hAnsi="Arial"/>
              </w:rPr>
            </w:pPr>
            <w:r>
              <w:rPr>
                <w:rFonts w:ascii="Arial" w:hAnsi="Arial"/>
              </w:rPr>
              <w:t>√</w:t>
            </w:r>
          </w:p>
        </w:tc>
        <w:tc>
          <w:tcPr>
            <w:tcW w:w="1276" w:type="dxa"/>
            <w:tcBorders>
              <w:top w:val="nil"/>
              <w:bottom w:val="nil"/>
            </w:tcBorders>
          </w:tcPr>
          <w:p w:rsidR="00CB0BB8" w:rsidRDefault="00CB0BB8">
            <w:pPr>
              <w:pStyle w:val="TableParagraph"/>
              <w:rPr>
                <w:rFonts w:ascii="Times New Roman"/>
              </w:rPr>
            </w:pPr>
          </w:p>
        </w:tc>
      </w:tr>
      <w:tr w:rsidR="00CB0BB8">
        <w:trPr>
          <w:trHeight w:val="509"/>
        </w:trPr>
        <w:tc>
          <w:tcPr>
            <w:tcW w:w="7643" w:type="dxa"/>
            <w:tcBorders>
              <w:top w:val="nil"/>
              <w:bottom w:val="nil"/>
            </w:tcBorders>
          </w:tcPr>
          <w:p w:rsidR="00CB0BB8" w:rsidRDefault="00CC251E">
            <w:pPr>
              <w:pStyle w:val="TableParagraph"/>
              <w:spacing w:before="118"/>
              <w:ind w:left="107"/>
            </w:pPr>
            <w:r>
              <w:t>Experience of working within a specialist cancer MDT.</w:t>
            </w:r>
          </w:p>
        </w:tc>
        <w:tc>
          <w:tcPr>
            <w:tcW w:w="1397" w:type="dxa"/>
            <w:tcBorders>
              <w:top w:val="nil"/>
              <w:bottom w:val="nil"/>
            </w:tcBorders>
          </w:tcPr>
          <w:p w:rsidR="00CB0BB8" w:rsidRDefault="00CB0BB8">
            <w:pPr>
              <w:pStyle w:val="TableParagraph"/>
              <w:rPr>
                <w:rFonts w:ascii="Times New Roman"/>
              </w:rPr>
            </w:pPr>
          </w:p>
        </w:tc>
        <w:tc>
          <w:tcPr>
            <w:tcW w:w="1276" w:type="dxa"/>
            <w:tcBorders>
              <w:top w:val="nil"/>
              <w:bottom w:val="nil"/>
            </w:tcBorders>
          </w:tcPr>
          <w:p w:rsidR="00CB0BB8" w:rsidRDefault="00CC251E">
            <w:pPr>
              <w:pStyle w:val="TableParagraph"/>
              <w:spacing w:before="123"/>
              <w:ind w:left="7"/>
              <w:jc w:val="center"/>
              <w:rPr>
                <w:rFonts w:ascii="Arial" w:hAnsi="Arial"/>
              </w:rPr>
            </w:pPr>
            <w:r>
              <w:rPr>
                <w:rFonts w:ascii="Arial" w:hAnsi="Arial"/>
              </w:rPr>
              <w:t>√</w:t>
            </w:r>
          </w:p>
        </w:tc>
      </w:tr>
      <w:tr w:rsidR="00CB0BB8">
        <w:trPr>
          <w:trHeight w:val="522"/>
        </w:trPr>
        <w:tc>
          <w:tcPr>
            <w:tcW w:w="7643" w:type="dxa"/>
            <w:tcBorders>
              <w:top w:val="nil"/>
              <w:bottom w:val="nil"/>
            </w:tcBorders>
          </w:tcPr>
          <w:p w:rsidR="00CB0BB8" w:rsidRDefault="00CC251E">
            <w:pPr>
              <w:pStyle w:val="TableParagraph"/>
              <w:spacing w:before="146"/>
              <w:ind w:left="107"/>
            </w:pPr>
            <w:r>
              <w:t>Experience of using ACT and Mindfulness therapies.</w:t>
            </w:r>
          </w:p>
        </w:tc>
        <w:tc>
          <w:tcPr>
            <w:tcW w:w="1397" w:type="dxa"/>
            <w:tcBorders>
              <w:top w:val="nil"/>
              <w:bottom w:val="nil"/>
            </w:tcBorders>
          </w:tcPr>
          <w:p w:rsidR="00CB0BB8" w:rsidRDefault="00CB0BB8">
            <w:pPr>
              <w:pStyle w:val="TableParagraph"/>
              <w:rPr>
                <w:rFonts w:ascii="Times New Roman"/>
              </w:rPr>
            </w:pPr>
          </w:p>
        </w:tc>
        <w:tc>
          <w:tcPr>
            <w:tcW w:w="1276" w:type="dxa"/>
            <w:tcBorders>
              <w:top w:val="nil"/>
              <w:bottom w:val="nil"/>
            </w:tcBorders>
          </w:tcPr>
          <w:p w:rsidR="00CB0BB8" w:rsidRDefault="00CC251E">
            <w:pPr>
              <w:pStyle w:val="TableParagraph"/>
              <w:spacing w:before="120"/>
              <w:ind w:left="7"/>
              <w:jc w:val="center"/>
              <w:rPr>
                <w:rFonts w:ascii="Arial" w:hAnsi="Arial"/>
              </w:rPr>
            </w:pPr>
            <w:r>
              <w:rPr>
                <w:rFonts w:ascii="Arial" w:hAnsi="Arial"/>
              </w:rPr>
              <w:t>√</w:t>
            </w:r>
          </w:p>
        </w:tc>
      </w:tr>
      <w:tr w:rsidR="00CB0BB8">
        <w:trPr>
          <w:trHeight w:val="520"/>
        </w:trPr>
        <w:tc>
          <w:tcPr>
            <w:tcW w:w="7643" w:type="dxa"/>
            <w:tcBorders>
              <w:top w:val="nil"/>
              <w:bottom w:val="nil"/>
            </w:tcBorders>
          </w:tcPr>
          <w:p w:rsidR="00CB0BB8" w:rsidRDefault="00CC251E">
            <w:pPr>
              <w:pStyle w:val="TableParagraph"/>
              <w:spacing w:before="161"/>
              <w:ind w:left="107"/>
            </w:pPr>
            <w:r>
              <w:t>Experience leading on audit/research project.</w:t>
            </w:r>
          </w:p>
        </w:tc>
        <w:tc>
          <w:tcPr>
            <w:tcW w:w="1397" w:type="dxa"/>
            <w:tcBorders>
              <w:top w:val="nil"/>
              <w:bottom w:val="nil"/>
            </w:tcBorders>
          </w:tcPr>
          <w:p w:rsidR="00CB0BB8" w:rsidRDefault="00CC251E">
            <w:pPr>
              <w:pStyle w:val="TableParagraph"/>
              <w:spacing w:before="104"/>
              <w:ind w:left="10"/>
              <w:jc w:val="center"/>
              <w:rPr>
                <w:rFonts w:ascii="Arial" w:hAnsi="Arial"/>
              </w:rPr>
            </w:pPr>
            <w:r>
              <w:rPr>
                <w:rFonts w:ascii="Arial" w:hAnsi="Arial"/>
              </w:rPr>
              <w:t>√</w:t>
            </w:r>
          </w:p>
        </w:tc>
        <w:tc>
          <w:tcPr>
            <w:tcW w:w="1276" w:type="dxa"/>
            <w:tcBorders>
              <w:top w:val="nil"/>
              <w:bottom w:val="nil"/>
            </w:tcBorders>
          </w:tcPr>
          <w:p w:rsidR="00CB0BB8" w:rsidRDefault="00CB0BB8">
            <w:pPr>
              <w:pStyle w:val="TableParagraph"/>
              <w:rPr>
                <w:rFonts w:ascii="Times New Roman"/>
              </w:rPr>
            </w:pPr>
          </w:p>
        </w:tc>
      </w:tr>
      <w:tr w:rsidR="00CB0BB8">
        <w:trPr>
          <w:trHeight w:val="522"/>
        </w:trPr>
        <w:tc>
          <w:tcPr>
            <w:tcW w:w="7643" w:type="dxa"/>
            <w:tcBorders>
              <w:top w:val="nil"/>
              <w:bottom w:val="nil"/>
            </w:tcBorders>
          </w:tcPr>
          <w:p w:rsidR="00CB0BB8" w:rsidRDefault="00CC251E">
            <w:pPr>
              <w:pStyle w:val="TableParagraph"/>
              <w:spacing w:before="178"/>
              <w:ind w:left="107"/>
            </w:pPr>
            <w:r>
              <w:t>Experience of service development.</w:t>
            </w:r>
          </w:p>
        </w:tc>
        <w:tc>
          <w:tcPr>
            <w:tcW w:w="1397" w:type="dxa"/>
            <w:tcBorders>
              <w:top w:val="nil"/>
              <w:bottom w:val="nil"/>
            </w:tcBorders>
          </w:tcPr>
          <w:p w:rsidR="00CB0BB8" w:rsidRDefault="00CC251E">
            <w:pPr>
              <w:pStyle w:val="TableParagraph"/>
              <w:spacing w:before="88"/>
              <w:ind w:left="10"/>
              <w:jc w:val="center"/>
              <w:rPr>
                <w:rFonts w:ascii="Arial" w:hAnsi="Arial"/>
              </w:rPr>
            </w:pPr>
            <w:r>
              <w:rPr>
                <w:rFonts w:ascii="Arial" w:hAnsi="Arial"/>
              </w:rPr>
              <w:t>√</w:t>
            </w:r>
          </w:p>
        </w:tc>
        <w:tc>
          <w:tcPr>
            <w:tcW w:w="1276" w:type="dxa"/>
            <w:tcBorders>
              <w:top w:val="nil"/>
              <w:bottom w:val="nil"/>
            </w:tcBorders>
          </w:tcPr>
          <w:p w:rsidR="00CB0BB8" w:rsidRDefault="00CB0BB8">
            <w:pPr>
              <w:pStyle w:val="TableParagraph"/>
              <w:rPr>
                <w:rFonts w:ascii="Times New Roman"/>
              </w:rPr>
            </w:pPr>
          </w:p>
        </w:tc>
      </w:tr>
      <w:tr w:rsidR="00CB0BB8">
        <w:trPr>
          <w:trHeight w:val="616"/>
        </w:trPr>
        <w:tc>
          <w:tcPr>
            <w:tcW w:w="7643" w:type="dxa"/>
            <w:tcBorders>
              <w:top w:val="nil"/>
              <w:bottom w:val="nil"/>
            </w:tcBorders>
          </w:tcPr>
          <w:p w:rsidR="00CB0BB8" w:rsidRDefault="00CC251E">
            <w:pPr>
              <w:pStyle w:val="TableParagraph"/>
              <w:spacing w:before="194"/>
              <w:ind w:left="107"/>
            </w:pPr>
            <w:r>
              <w:t>Experience of leading service development/service planning.</w:t>
            </w:r>
          </w:p>
        </w:tc>
        <w:tc>
          <w:tcPr>
            <w:tcW w:w="1397" w:type="dxa"/>
            <w:tcBorders>
              <w:top w:val="nil"/>
              <w:bottom w:val="nil"/>
            </w:tcBorders>
          </w:tcPr>
          <w:p w:rsidR="00CB0BB8" w:rsidRDefault="00CB0BB8">
            <w:pPr>
              <w:pStyle w:val="TableParagraph"/>
              <w:rPr>
                <w:rFonts w:ascii="Times New Roman"/>
              </w:rPr>
            </w:pPr>
          </w:p>
        </w:tc>
        <w:tc>
          <w:tcPr>
            <w:tcW w:w="1276" w:type="dxa"/>
            <w:tcBorders>
              <w:top w:val="nil"/>
              <w:bottom w:val="nil"/>
            </w:tcBorders>
          </w:tcPr>
          <w:p w:rsidR="00CB0BB8" w:rsidRDefault="00CC251E">
            <w:pPr>
              <w:pStyle w:val="TableParagraph"/>
              <w:spacing w:before="72"/>
              <w:ind w:left="7"/>
              <w:jc w:val="center"/>
              <w:rPr>
                <w:rFonts w:ascii="Arial" w:hAnsi="Arial"/>
              </w:rPr>
            </w:pPr>
            <w:r>
              <w:rPr>
                <w:rFonts w:ascii="Arial" w:hAnsi="Arial"/>
              </w:rPr>
              <w:t>√</w:t>
            </w:r>
          </w:p>
        </w:tc>
      </w:tr>
      <w:tr w:rsidR="00CB0BB8">
        <w:trPr>
          <w:trHeight w:val="581"/>
        </w:trPr>
        <w:tc>
          <w:tcPr>
            <w:tcW w:w="7643" w:type="dxa"/>
            <w:tcBorders>
              <w:top w:val="nil"/>
              <w:bottom w:val="nil"/>
            </w:tcBorders>
          </w:tcPr>
          <w:p w:rsidR="00CB0BB8" w:rsidRDefault="00CC251E">
            <w:pPr>
              <w:pStyle w:val="TableParagraph"/>
              <w:spacing w:before="113"/>
              <w:ind w:left="107"/>
            </w:pPr>
            <w:r>
              <w:t>Experience of setting up and development of a new clinical service/role.</w:t>
            </w:r>
          </w:p>
        </w:tc>
        <w:tc>
          <w:tcPr>
            <w:tcW w:w="1397" w:type="dxa"/>
            <w:tcBorders>
              <w:top w:val="nil"/>
              <w:bottom w:val="nil"/>
            </w:tcBorders>
          </w:tcPr>
          <w:p w:rsidR="00CB0BB8" w:rsidRDefault="00CB0BB8">
            <w:pPr>
              <w:pStyle w:val="TableParagraph"/>
              <w:rPr>
                <w:rFonts w:ascii="Times New Roman"/>
              </w:rPr>
            </w:pPr>
          </w:p>
        </w:tc>
        <w:tc>
          <w:tcPr>
            <w:tcW w:w="1276" w:type="dxa"/>
            <w:tcBorders>
              <w:top w:val="nil"/>
              <w:bottom w:val="nil"/>
            </w:tcBorders>
          </w:tcPr>
          <w:p w:rsidR="00CB0BB8" w:rsidRDefault="00CC251E">
            <w:pPr>
              <w:pStyle w:val="TableParagraph"/>
              <w:spacing w:before="215"/>
              <w:ind w:left="7"/>
              <w:jc w:val="center"/>
              <w:rPr>
                <w:rFonts w:ascii="Arial" w:hAnsi="Arial"/>
              </w:rPr>
            </w:pPr>
            <w:r>
              <w:rPr>
                <w:rFonts w:ascii="Arial" w:hAnsi="Arial"/>
              </w:rPr>
              <w:t>√</w:t>
            </w:r>
          </w:p>
        </w:tc>
      </w:tr>
      <w:tr w:rsidR="00CB0BB8">
        <w:trPr>
          <w:trHeight w:val="900"/>
        </w:trPr>
        <w:tc>
          <w:tcPr>
            <w:tcW w:w="7643" w:type="dxa"/>
            <w:tcBorders>
              <w:top w:val="nil"/>
            </w:tcBorders>
          </w:tcPr>
          <w:p w:rsidR="00CB0BB8" w:rsidRDefault="00CC251E">
            <w:pPr>
              <w:pStyle w:val="TableParagraph"/>
              <w:spacing w:before="69"/>
              <w:ind w:left="107"/>
            </w:pPr>
            <w:r>
              <w:t>Published work.</w:t>
            </w:r>
          </w:p>
        </w:tc>
        <w:tc>
          <w:tcPr>
            <w:tcW w:w="1397" w:type="dxa"/>
            <w:tcBorders>
              <w:top w:val="nil"/>
            </w:tcBorders>
          </w:tcPr>
          <w:p w:rsidR="00CB0BB8" w:rsidRDefault="00CB0BB8">
            <w:pPr>
              <w:pStyle w:val="TableParagraph"/>
              <w:rPr>
                <w:rFonts w:ascii="Times New Roman"/>
              </w:rPr>
            </w:pPr>
          </w:p>
        </w:tc>
        <w:tc>
          <w:tcPr>
            <w:tcW w:w="1276" w:type="dxa"/>
            <w:tcBorders>
              <w:top w:val="nil"/>
            </w:tcBorders>
          </w:tcPr>
          <w:p w:rsidR="00CB0BB8" w:rsidRDefault="00CC251E">
            <w:pPr>
              <w:pStyle w:val="TableParagraph"/>
              <w:spacing w:before="140"/>
              <w:ind w:left="7"/>
              <w:jc w:val="center"/>
              <w:rPr>
                <w:rFonts w:ascii="Arial" w:hAnsi="Arial"/>
              </w:rPr>
            </w:pPr>
            <w:r>
              <w:rPr>
                <w:rFonts w:ascii="Arial" w:hAnsi="Arial"/>
              </w:rPr>
              <w:t>√</w:t>
            </w:r>
          </w:p>
        </w:tc>
      </w:tr>
      <w:tr w:rsidR="00CB0BB8">
        <w:trPr>
          <w:trHeight w:val="377"/>
        </w:trPr>
        <w:tc>
          <w:tcPr>
            <w:tcW w:w="7643" w:type="dxa"/>
            <w:tcBorders>
              <w:bottom w:val="nil"/>
            </w:tcBorders>
          </w:tcPr>
          <w:p w:rsidR="00CB0BB8" w:rsidRDefault="00CC251E">
            <w:pPr>
              <w:pStyle w:val="TableParagraph"/>
              <w:ind w:left="107"/>
              <w:rPr>
                <w:rFonts w:ascii="Arial"/>
                <w:b/>
              </w:rPr>
            </w:pPr>
            <w:r>
              <w:rPr>
                <w:rFonts w:ascii="Arial"/>
                <w:b/>
              </w:rPr>
              <w:t>PERSONAL ATTRIBUTES</w:t>
            </w:r>
          </w:p>
        </w:tc>
        <w:tc>
          <w:tcPr>
            <w:tcW w:w="1397" w:type="dxa"/>
            <w:tcBorders>
              <w:bottom w:val="nil"/>
            </w:tcBorders>
          </w:tcPr>
          <w:p w:rsidR="00CB0BB8" w:rsidRDefault="00CB0BB8">
            <w:pPr>
              <w:pStyle w:val="TableParagraph"/>
              <w:rPr>
                <w:rFonts w:ascii="Times New Roman"/>
              </w:rPr>
            </w:pPr>
          </w:p>
        </w:tc>
        <w:tc>
          <w:tcPr>
            <w:tcW w:w="1276" w:type="dxa"/>
            <w:vMerge w:val="restart"/>
          </w:tcPr>
          <w:p w:rsidR="00CB0BB8" w:rsidRDefault="00CB0BB8">
            <w:pPr>
              <w:pStyle w:val="TableParagraph"/>
              <w:rPr>
                <w:rFonts w:ascii="Times New Roman"/>
              </w:rPr>
            </w:pPr>
          </w:p>
        </w:tc>
      </w:tr>
      <w:tr w:rsidR="00CB0BB8">
        <w:trPr>
          <w:trHeight w:val="499"/>
        </w:trPr>
        <w:tc>
          <w:tcPr>
            <w:tcW w:w="7643" w:type="dxa"/>
            <w:tcBorders>
              <w:top w:val="nil"/>
              <w:bottom w:val="nil"/>
            </w:tcBorders>
          </w:tcPr>
          <w:p w:rsidR="00CB0BB8" w:rsidRDefault="00CC251E">
            <w:pPr>
              <w:pStyle w:val="TableParagraph"/>
              <w:spacing w:before="115"/>
              <w:ind w:left="107"/>
            </w:pPr>
            <w:r>
              <w:t>Ability to motivate self and others</w:t>
            </w:r>
          </w:p>
        </w:tc>
        <w:tc>
          <w:tcPr>
            <w:tcW w:w="1397" w:type="dxa"/>
            <w:tcBorders>
              <w:top w:val="nil"/>
              <w:bottom w:val="nil"/>
            </w:tcBorders>
          </w:tcPr>
          <w:p w:rsidR="00CB0BB8" w:rsidRDefault="00CC251E">
            <w:pPr>
              <w:pStyle w:val="TableParagraph"/>
              <w:spacing w:before="118"/>
              <w:ind w:left="10"/>
              <w:jc w:val="center"/>
              <w:rPr>
                <w:rFonts w:ascii="Arial" w:hAnsi="Arial"/>
              </w:rPr>
            </w:pPr>
            <w:r>
              <w:rPr>
                <w:rFonts w:ascii="Arial" w:hAnsi="Arial"/>
              </w:rPr>
              <w:t>√</w:t>
            </w:r>
          </w:p>
        </w:tc>
        <w:tc>
          <w:tcPr>
            <w:tcW w:w="1276" w:type="dxa"/>
            <w:vMerge/>
            <w:tcBorders>
              <w:top w:val="nil"/>
            </w:tcBorders>
          </w:tcPr>
          <w:p w:rsidR="00CB0BB8" w:rsidRDefault="00CB0BB8">
            <w:pPr>
              <w:rPr>
                <w:sz w:val="2"/>
                <w:szCs w:val="2"/>
              </w:rPr>
            </w:pPr>
          </w:p>
        </w:tc>
      </w:tr>
      <w:tr w:rsidR="00CB0BB8">
        <w:trPr>
          <w:trHeight w:val="512"/>
        </w:trPr>
        <w:tc>
          <w:tcPr>
            <w:tcW w:w="7643" w:type="dxa"/>
            <w:tcBorders>
              <w:top w:val="nil"/>
              <w:bottom w:val="nil"/>
            </w:tcBorders>
          </w:tcPr>
          <w:p w:rsidR="00CB0BB8" w:rsidRDefault="00CC251E">
            <w:pPr>
              <w:pStyle w:val="TableParagraph"/>
              <w:spacing w:before="143"/>
              <w:ind w:left="107"/>
            </w:pPr>
            <w:r>
              <w:t>Enthusiastic</w:t>
            </w:r>
          </w:p>
        </w:tc>
        <w:tc>
          <w:tcPr>
            <w:tcW w:w="1397" w:type="dxa"/>
            <w:tcBorders>
              <w:top w:val="nil"/>
              <w:bottom w:val="nil"/>
            </w:tcBorders>
          </w:tcPr>
          <w:p w:rsidR="00CB0BB8" w:rsidRDefault="00CC251E">
            <w:pPr>
              <w:pStyle w:val="TableParagraph"/>
              <w:spacing w:before="113"/>
              <w:ind w:left="10"/>
              <w:jc w:val="center"/>
              <w:rPr>
                <w:rFonts w:ascii="Arial" w:hAnsi="Arial"/>
              </w:rPr>
            </w:pPr>
            <w:r>
              <w:rPr>
                <w:rFonts w:ascii="Arial" w:hAnsi="Arial"/>
              </w:rPr>
              <w:t>√</w:t>
            </w:r>
          </w:p>
        </w:tc>
        <w:tc>
          <w:tcPr>
            <w:tcW w:w="1276" w:type="dxa"/>
            <w:vMerge/>
            <w:tcBorders>
              <w:top w:val="nil"/>
            </w:tcBorders>
          </w:tcPr>
          <w:p w:rsidR="00CB0BB8" w:rsidRDefault="00CB0BB8">
            <w:pPr>
              <w:rPr>
                <w:sz w:val="2"/>
                <w:szCs w:val="2"/>
              </w:rPr>
            </w:pPr>
          </w:p>
        </w:tc>
      </w:tr>
      <w:tr w:rsidR="00CB0BB8">
        <w:trPr>
          <w:trHeight w:val="512"/>
        </w:trPr>
        <w:tc>
          <w:tcPr>
            <w:tcW w:w="7643" w:type="dxa"/>
            <w:tcBorders>
              <w:top w:val="nil"/>
              <w:bottom w:val="nil"/>
            </w:tcBorders>
          </w:tcPr>
          <w:p w:rsidR="00CB0BB8" w:rsidRDefault="00CC251E">
            <w:pPr>
              <w:pStyle w:val="TableParagraph"/>
              <w:spacing w:before="159"/>
              <w:ind w:left="107"/>
            </w:pPr>
            <w:r>
              <w:t>Reliable</w:t>
            </w:r>
          </w:p>
        </w:tc>
        <w:tc>
          <w:tcPr>
            <w:tcW w:w="1397" w:type="dxa"/>
            <w:tcBorders>
              <w:top w:val="nil"/>
              <w:bottom w:val="nil"/>
            </w:tcBorders>
          </w:tcPr>
          <w:p w:rsidR="00CB0BB8" w:rsidRDefault="00CC251E">
            <w:pPr>
              <w:pStyle w:val="TableParagraph"/>
              <w:spacing w:before="97"/>
              <w:ind w:left="10"/>
              <w:jc w:val="center"/>
              <w:rPr>
                <w:rFonts w:ascii="Arial" w:hAnsi="Arial"/>
              </w:rPr>
            </w:pPr>
            <w:r>
              <w:rPr>
                <w:rFonts w:ascii="Arial" w:hAnsi="Arial"/>
              </w:rPr>
              <w:t>√</w:t>
            </w:r>
          </w:p>
        </w:tc>
        <w:tc>
          <w:tcPr>
            <w:tcW w:w="1276" w:type="dxa"/>
            <w:vMerge/>
            <w:tcBorders>
              <w:top w:val="nil"/>
            </w:tcBorders>
          </w:tcPr>
          <w:p w:rsidR="00CB0BB8" w:rsidRDefault="00CB0BB8">
            <w:pPr>
              <w:rPr>
                <w:sz w:val="2"/>
                <w:szCs w:val="2"/>
              </w:rPr>
            </w:pPr>
          </w:p>
        </w:tc>
      </w:tr>
      <w:tr w:rsidR="00CB0BB8">
        <w:trPr>
          <w:trHeight w:val="511"/>
        </w:trPr>
        <w:tc>
          <w:tcPr>
            <w:tcW w:w="7643" w:type="dxa"/>
            <w:tcBorders>
              <w:top w:val="nil"/>
              <w:bottom w:val="nil"/>
            </w:tcBorders>
          </w:tcPr>
          <w:p w:rsidR="00CB0BB8" w:rsidRDefault="00CC251E">
            <w:pPr>
              <w:pStyle w:val="TableParagraph"/>
              <w:spacing w:before="174"/>
              <w:ind w:left="107"/>
            </w:pPr>
            <w:r>
              <w:t>Professional caring manner</w:t>
            </w:r>
          </w:p>
        </w:tc>
        <w:tc>
          <w:tcPr>
            <w:tcW w:w="1397" w:type="dxa"/>
            <w:tcBorders>
              <w:top w:val="nil"/>
              <w:bottom w:val="nil"/>
            </w:tcBorders>
          </w:tcPr>
          <w:p w:rsidR="00CB0BB8" w:rsidRDefault="00CC251E">
            <w:pPr>
              <w:pStyle w:val="TableParagraph"/>
              <w:spacing w:before="81"/>
              <w:ind w:left="10"/>
              <w:jc w:val="center"/>
              <w:rPr>
                <w:rFonts w:ascii="Arial" w:hAnsi="Arial"/>
              </w:rPr>
            </w:pPr>
            <w:r>
              <w:rPr>
                <w:rFonts w:ascii="Arial" w:hAnsi="Arial"/>
              </w:rPr>
              <w:t>√</w:t>
            </w:r>
          </w:p>
        </w:tc>
        <w:tc>
          <w:tcPr>
            <w:tcW w:w="1276" w:type="dxa"/>
            <w:vMerge/>
            <w:tcBorders>
              <w:top w:val="nil"/>
            </w:tcBorders>
          </w:tcPr>
          <w:p w:rsidR="00CB0BB8" w:rsidRDefault="00CB0BB8">
            <w:pPr>
              <w:rPr>
                <w:sz w:val="2"/>
                <w:szCs w:val="2"/>
              </w:rPr>
            </w:pPr>
          </w:p>
        </w:tc>
      </w:tr>
      <w:tr w:rsidR="00CB0BB8">
        <w:trPr>
          <w:trHeight w:val="511"/>
        </w:trPr>
        <w:tc>
          <w:tcPr>
            <w:tcW w:w="7643" w:type="dxa"/>
            <w:tcBorders>
              <w:top w:val="nil"/>
              <w:bottom w:val="nil"/>
            </w:tcBorders>
          </w:tcPr>
          <w:p w:rsidR="00CB0BB8" w:rsidRDefault="00CC251E">
            <w:pPr>
              <w:pStyle w:val="TableParagraph"/>
              <w:spacing w:before="190"/>
              <w:ind w:left="107"/>
            </w:pPr>
            <w:r>
              <w:t>Friendly and approachable</w:t>
            </w:r>
          </w:p>
        </w:tc>
        <w:tc>
          <w:tcPr>
            <w:tcW w:w="1397" w:type="dxa"/>
            <w:tcBorders>
              <w:top w:val="nil"/>
              <w:bottom w:val="nil"/>
            </w:tcBorders>
          </w:tcPr>
          <w:p w:rsidR="00CB0BB8" w:rsidRDefault="00CC251E">
            <w:pPr>
              <w:pStyle w:val="TableParagraph"/>
              <w:spacing w:before="66"/>
              <w:ind w:left="10"/>
              <w:jc w:val="center"/>
              <w:rPr>
                <w:rFonts w:ascii="Arial" w:hAnsi="Arial"/>
              </w:rPr>
            </w:pPr>
            <w:r>
              <w:rPr>
                <w:rFonts w:ascii="Arial" w:hAnsi="Arial"/>
              </w:rPr>
              <w:t>√</w:t>
            </w:r>
          </w:p>
        </w:tc>
        <w:tc>
          <w:tcPr>
            <w:tcW w:w="1276" w:type="dxa"/>
            <w:vMerge/>
            <w:tcBorders>
              <w:top w:val="nil"/>
            </w:tcBorders>
          </w:tcPr>
          <w:p w:rsidR="00CB0BB8" w:rsidRDefault="00CB0BB8">
            <w:pPr>
              <w:rPr>
                <w:sz w:val="2"/>
                <w:szCs w:val="2"/>
              </w:rPr>
            </w:pPr>
          </w:p>
        </w:tc>
      </w:tr>
      <w:tr w:rsidR="00CB0BB8">
        <w:trPr>
          <w:trHeight w:val="509"/>
        </w:trPr>
        <w:tc>
          <w:tcPr>
            <w:tcW w:w="7643" w:type="dxa"/>
            <w:tcBorders>
              <w:top w:val="nil"/>
              <w:bottom w:val="nil"/>
            </w:tcBorders>
          </w:tcPr>
          <w:p w:rsidR="00CB0BB8" w:rsidRDefault="00CB0BB8">
            <w:pPr>
              <w:pStyle w:val="TableParagraph"/>
              <w:spacing w:before="7"/>
              <w:rPr>
                <w:rFonts w:ascii="Arial"/>
                <w:sz w:val="17"/>
              </w:rPr>
            </w:pPr>
          </w:p>
          <w:p w:rsidR="00CB0BB8" w:rsidRDefault="00CC251E">
            <w:pPr>
              <w:pStyle w:val="TableParagraph"/>
              <w:spacing w:before="1"/>
              <w:ind w:left="107"/>
            </w:pPr>
            <w:r>
              <w:t>Ability to work independently and on own initiative</w:t>
            </w:r>
          </w:p>
        </w:tc>
        <w:tc>
          <w:tcPr>
            <w:tcW w:w="1397" w:type="dxa"/>
            <w:tcBorders>
              <w:top w:val="nil"/>
              <w:bottom w:val="nil"/>
            </w:tcBorders>
          </w:tcPr>
          <w:p w:rsidR="00CB0BB8" w:rsidRDefault="00CC251E">
            <w:pPr>
              <w:pStyle w:val="TableParagraph"/>
              <w:spacing w:before="50"/>
              <w:ind w:left="10"/>
              <w:jc w:val="center"/>
              <w:rPr>
                <w:rFonts w:ascii="Arial" w:hAnsi="Arial"/>
              </w:rPr>
            </w:pPr>
            <w:r>
              <w:rPr>
                <w:rFonts w:ascii="Arial" w:hAnsi="Arial"/>
              </w:rPr>
              <w:t>√</w:t>
            </w:r>
          </w:p>
        </w:tc>
        <w:tc>
          <w:tcPr>
            <w:tcW w:w="1276" w:type="dxa"/>
            <w:vMerge/>
            <w:tcBorders>
              <w:top w:val="nil"/>
            </w:tcBorders>
          </w:tcPr>
          <w:p w:rsidR="00CB0BB8" w:rsidRDefault="00CB0BB8">
            <w:pPr>
              <w:rPr>
                <w:sz w:val="2"/>
                <w:szCs w:val="2"/>
              </w:rPr>
            </w:pPr>
          </w:p>
        </w:tc>
      </w:tr>
      <w:tr w:rsidR="00CB0BB8">
        <w:trPr>
          <w:trHeight w:val="759"/>
        </w:trPr>
        <w:tc>
          <w:tcPr>
            <w:tcW w:w="7643" w:type="dxa"/>
            <w:tcBorders>
              <w:top w:val="nil"/>
            </w:tcBorders>
          </w:tcPr>
          <w:p w:rsidR="00CB0BB8" w:rsidRDefault="00CB0BB8">
            <w:pPr>
              <w:pStyle w:val="TableParagraph"/>
              <w:spacing w:before="2"/>
              <w:rPr>
                <w:rFonts w:ascii="Arial"/>
                <w:sz w:val="19"/>
              </w:rPr>
            </w:pPr>
          </w:p>
          <w:p w:rsidR="00CB0BB8" w:rsidRDefault="00CC251E">
            <w:pPr>
              <w:pStyle w:val="TableParagraph"/>
              <w:spacing w:before="1"/>
              <w:ind w:left="107"/>
            </w:pPr>
            <w:r>
              <w:t>Ability to respond and adapt to unpredictable work patterns and meet deadlines</w:t>
            </w:r>
          </w:p>
        </w:tc>
        <w:tc>
          <w:tcPr>
            <w:tcW w:w="1397" w:type="dxa"/>
            <w:tcBorders>
              <w:top w:val="nil"/>
            </w:tcBorders>
          </w:tcPr>
          <w:p w:rsidR="00CB0BB8" w:rsidRDefault="00CC251E">
            <w:pPr>
              <w:pStyle w:val="TableParagraph"/>
              <w:spacing w:before="35"/>
              <w:ind w:left="10"/>
              <w:jc w:val="center"/>
              <w:rPr>
                <w:rFonts w:ascii="Arial" w:hAnsi="Arial"/>
              </w:rPr>
            </w:pPr>
            <w:r>
              <w:rPr>
                <w:rFonts w:ascii="Arial" w:hAnsi="Arial"/>
              </w:rPr>
              <w:t>√</w:t>
            </w:r>
          </w:p>
        </w:tc>
        <w:tc>
          <w:tcPr>
            <w:tcW w:w="1276" w:type="dxa"/>
            <w:vMerge/>
            <w:tcBorders>
              <w:top w:val="nil"/>
            </w:tcBorders>
          </w:tcPr>
          <w:p w:rsidR="00CB0BB8" w:rsidRDefault="00CB0BB8">
            <w:pPr>
              <w:rPr>
                <w:sz w:val="2"/>
                <w:szCs w:val="2"/>
              </w:rPr>
            </w:pPr>
          </w:p>
        </w:tc>
      </w:tr>
    </w:tbl>
    <w:p w:rsidR="00CB0BB8" w:rsidRDefault="00CB0BB8">
      <w:pPr>
        <w:rPr>
          <w:sz w:val="2"/>
          <w:szCs w:val="2"/>
        </w:rPr>
        <w:sectPr w:rsidR="00CB0BB8">
          <w:pgSz w:w="11910" w:h="16840"/>
          <w:pgMar w:top="1080" w:right="360" w:bottom="700" w:left="800" w:header="0" w:footer="510"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43"/>
        <w:gridCol w:w="1397"/>
        <w:gridCol w:w="1276"/>
      </w:tblGrid>
      <w:tr w:rsidR="00CB0BB8">
        <w:trPr>
          <w:trHeight w:val="268"/>
        </w:trPr>
        <w:tc>
          <w:tcPr>
            <w:tcW w:w="7643" w:type="dxa"/>
          </w:tcPr>
          <w:p w:rsidR="00CB0BB8" w:rsidRDefault="00CB0BB8">
            <w:pPr>
              <w:pStyle w:val="TableParagraph"/>
              <w:rPr>
                <w:rFonts w:ascii="Times New Roman"/>
                <w:sz w:val="18"/>
              </w:rPr>
            </w:pPr>
          </w:p>
        </w:tc>
        <w:tc>
          <w:tcPr>
            <w:tcW w:w="1397" w:type="dxa"/>
          </w:tcPr>
          <w:p w:rsidR="00CB0BB8" w:rsidRDefault="00CB0BB8">
            <w:pPr>
              <w:pStyle w:val="TableParagraph"/>
              <w:rPr>
                <w:rFonts w:ascii="Times New Roman"/>
                <w:sz w:val="18"/>
              </w:rPr>
            </w:pPr>
          </w:p>
        </w:tc>
        <w:tc>
          <w:tcPr>
            <w:tcW w:w="1276" w:type="dxa"/>
          </w:tcPr>
          <w:p w:rsidR="00CB0BB8" w:rsidRDefault="00CB0BB8">
            <w:pPr>
              <w:pStyle w:val="TableParagraph"/>
              <w:rPr>
                <w:rFonts w:ascii="Times New Roman"/>
                <w:sz w:val="18"/>
              </w:rPr>
            </w:pPr>
          </w:p>
        </w:tc>
      </w:tr>
      <w:tr w:rsidR="00CB0BB8">
        <w:trPr>
          <w:trHeight w:val="1819"/>
        </w:trPr>
        <w:tc>
          <w:tcPr>
            <w:tcW w:w="7643" w:type="dxa"/>
          </w:tcPr>
          <w:p w:rsidR="00CB0BB8" w:rsidRDefault="00CC251E">
            <w:pPr>
              <w:pStyle w:val="TableParagraph"/>
              <w:ind w:left="107"/>
              <w:rPr>
                <w:rFonts w:ascii="Arial"/>
                <w:b/>
              </w:rPr>
            </w:pPr>
            <w:r>
              <w:rPr>
                <w:rFonts w:ascii="Arial"/>
                <w:b/>
              </w:rPr>
              <w:t>OTHER REQUIREMENTS</w:t>
            </w:r>
          </w:p>
          <w:p w:rsidR="00CB0BB8" w:rsidRDefault="00CB0BB8">
            <w:pPr>
              <w:pStyle w:val="TableParagraph"/>
              <w:spacing w:before="11"/>
              <w:rPr>
                <w:rFonts w:ascii="Arial"/>
                <w:sz w:val="21"/>
              </w:rPr>
            </w:pPr>
          </w:p>
          <w:p w:rsidR="00CB0BB8" w:rsidRDefault="00CC251E">
            <w:pPr>
              <w:pStyle w:val="TableParagraph"/>
              <w:ind w:left="107"/>
            </w:pPr>
            <w:r>
              <w:t>Ability to travel flexibly to meet the requirements of the job</w:t>
            </w:r>
          </w:p>
          <w:p w:rsidR="00CB0BB8" w:rsidRDefault="00CB0BB8">
            <w:pPr>
              <w:pStyle w:val="TableParagraph"/>
              <w:spacing w:before="11"/>
              <w:rPr>
                <w:rFonts w:ascii="Arial"/>
                <w:sz w:val="21"/>
              </w:rPr>
            </w:pPr>
          </w:p>
          <w:p w:rsidR="00CB0BB8" w:rsidRDefault="00CC251E">
            <w:pPr>
              <w:pStyle w:val="TableParagraph"/>
              <w:ind w:left="107"/>
            </w:pPr>
            <w:r>
              <w:t>The post holder must demonstrate a positive commitment to uphold diversity and equality policies approved by the Trust.</w:t>
            </w:r>
          </w:p>
        </w:tc>
        <w:tc>
          <w:tcPr>
            <w:tcW w:w="1397" w:type="dxa"/>
          </w:tcPr>
          <w:p w:rsidR="00CB0BB8" w:rsidRDefault="00CB0BB8">
            <w:pPr>
              <w:pStyle w:val="TableParagraph"/>
              <w:rPr>
                <w:rFonts w:ascii="Arial"/>
                <w:sz w:val="24"/>
              </w:rPr>
            </w:pPr>
          </w:p>
          <w:p w:rsidR="00CB0BB8" w:rsidRDefault="00CB0BB8">
            <w:pPr>
              <w:pStyle w:val="TableParagraph"/>
              <w:rPr>
                <w:rFonts w:ascii="Arial"/>
                <w:sz w:val="20"/>
              </w:rPr>
            </w:pPr>
          </w:p>
          <w:p w:rsidR="00CB0BB8" w:rsidRDefault="00CC251E">
            <w:pPr>
              <w:pStyle w:val="TableParagraph"/>
              <w:ind w:left="10"/>
              <w:jc w:val="center"/>
              <w:rPr>
                <w:rFonts w:ascii="Arial" w:hAnsi="Arial"/>
              </w:rPr>
            </w:pPr>
            <w:r>
              <w:rPr>
                <w:rFonts w:ascii="Arial" w:hAnsi="Arial"/>
              </w:rPr>
              <w:t>√</w:t>
            </w:r>
          </w:p>
          <w:p w:rsidR="00CB0BB8" w:rsidRDefault="00CB0BB8">
            <w:pPr>
              <w:pStyle w:val="TableParagraph"/>
              <w:spacing w:before="1"/>
              <w:rPr>
                <w:rFonts w:ascii="Arial"/>
              </w:rPr>
            </w:pPr>
          </w:p>
          <w:p w:rsidR="00CB0BB8" w:rsidRDefault="00CC251E">
            <w:pPr>
              <w:pStyle w:val="TableParagraph"/>
              <w:ind w:left="10"/>
              <w:jc w:val="center"/>
              <w:rPr>
                <w:rFonts w:ascii="Arial" w:hAnsi="Arial"/>
              </w:rPr>
            </w:pPr>
            <w:r>
              <w:rPr>
                <w:rFonts w:ascii="Arial" w:hAnsi="Arial"/>
              </w:rPr>
              <w:t>√</w:t>
            </w:r>
          </w:p>
        </w:tc>
        <w:tc>
          <w:tcPr>
            <w:tcW w:w="1276" w:type="dxa"/>
          </w:tcPr>
          <w:p w:rsidR="00CB0BB8" w:rsidRDefault="00CB0BB8">
            <w:pPr>
              <w:pStyle w:val="TableParagraph"/>
              <w:rPr>
                <w:rFonts w:ascii="Times New Roman"/>
              </w:rPr>
            </w:pPr>
          </w:p>
        </w:tc>
      </w:tr>
    </w:tbl>
    <w:p w:rsidR="00CB0BB8" w:rsidRDefault="00CB0BB8">
      <w:pPr>
        <w:rPr>
          <w:rFonts w:ascii="Times New Roman"/>
        </w:rPr>
        <w:sectPr w:rsidR="00CB0BB8">
          <w:pgSz w:w="11910" w:h="16840"/>
          <w:pgMar w:top="1080" w:right="360" w:bottom="700" w:left="800" w:header="0" w:footer="510" w:gutter="0"/>
          <w:cols w:space="720"/>
        </w:sectPr>
      </w:pPr>
    </w:p>
    <w:p w:rsidR="00CB0BB8" w:rsidRDefault="00CB0BB8">
      <w:pPr>
        <w:pStyle w:val="BodyText"/>
        <w:spacing w:before="3"/>
        <w:rPr>
          <w:rFonts w:ascii="Arial"/>
          <w:sz w:val="21"/>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30"/>
        <w:gridCol w:w="710"/>
        <w:gridCol w:w="768"/>
        <w:gridCol w:w="790"/>
        <w:gridCol w:w="710"/>
        <w:gridCol w:w="708"/>
      </w:tblGrid>
      <w:tr w:rsidR="00CB0BB8">
        <w:trPr>
          <w:trHeight w:val="1012"/>
        </w:trPr>
        <w:tc>
          <w:tcPr>
            <w:tcW w:w="7340" w:type="dxa"/>
            <w:gridSpan w:val="2"/>
            <w:shd w:val="clear" w:color="auto" w:fill="001F5F"/>
          </w:tcPr>
          <w:p w:rsidR="00CB0BB8" w:rsidRDefault="00CB0BB8">
            <w:pPr>
              <w:pStyle w:val="TableParagraph"/>
              <w:rPr>
                <w:rFonts w:ascii="Times New Roman"/>
              </w:rPr>
            </w:pPr>
          </w:p>
        </w:tc>
        <w:tc>
          <w:tcPr>
            <w:tcW w:w="2976" w:type="dxa"/>
            <w:gridSpan w:val="4"/>
            <w:shd w:val="clear" w:color="auto" w:fill="001F5F"/>
          </w:tcPr>
          <w:p w:rsidR="00CB0BB8" w:rsidRDefault="00CC251E">
            <w:pPr>
              <w:pStyle w:val="TableParagraph"/>
              <w:spacing w:before="2"/>
              <w:ind w:left="797"/>
              <w:rPr>
                <w:rFonts w:ascii="Arial"/>
                <w:b/>
              </w:rPr>
            </w:pPr>
            <w:r>
              <w:rPr>
                <w:rFonts w:ascii="Arial"/>
                <w:b/>
                <w:color w:val="FFFFFF"/>
              </w:rPr>
              <w:t>FREQUENCY</w:t>
            </w:r>
          </w:p>
          <w:p w:rsidR="00CB0BB8" w:rsidRDefault="00CB0BB8">
            <w:pPr>
              <w:pStyle w:val="TableParagraph"/>
              <w:spacing w:before="10"/>
              <w:rPr>
                <w:rFonts w:ascii="Arial"/>
                <w:sz w:val="21"/>
              </w:rPr>
            </w:pPr>
          </w:p>
          <w:p w:rsidR="00CB0BB8" w:rsidRDefault="00CC251E">
            <w:pPr>
              <w:pStyle w:val="TableParagraph"/>
              <w:spacing w:line="250" w:lineRule="atLeast"/>
              <w:ind w:left="271" w:right="560" w:firstLine="98"/>
              <w:rPr>
                <w:rFonts w:ascii="Arial"/>
                <w:b/>
              </w:rPr>
            </w:pPr>
            <w:r>
              <w:rPr>
                <w:rFonts w:ascii="Arial"/>
                <w:b/>
                <w:color w:val="FFFFFF"/>
              </w:rPr>
              <w:t>(Rare/ Occasional/ Moderate/ Frequent)</w:t>
            </w:r>
          </w:p>
        </w:tc>
      </w:tr>
      <w:tr w:rsidR="00CB0BB8">
        <w:trPr>
          <w:trHeight w:val="253"/>
        </w:trPr>
        <w:tc>
          <w:tcPr>
            <w:tcW w:w="7340" w:type="dxa"/>
            <w:gridSpan w:val="2"/>
            <w:shd w:val="clear" w:color="auto" w:fill="001F5F"/>
          </w:tcPr>
          <w:p w:rsidR="00CB0BB8" w:rsidRDefault="00CC251E">
            <w:pPr>
              <w:pStyle w:val="TableParagraph"/>
              <w:spacing w:line="234" w:lineRule="exact"/>
              <w:ind w:left="1836"/>
              <w:rPr>
                <w:rFonts w:ascii="Arial"/>
                <w:b/>
              </w:rPr>
            </w:pPr>
            <w:r>
              <w:rPr>
                <w:rFonts w:ascii="Arial"/>
                <w:b/>
                <w:color w:val="FFFFFF"/>
              </w:rPr>
              <w:t>WORKING CONDITIONS/HAZARDS</w:t>
            </w:r>
          </w:p>
        </w:tc>
        <w:tc>
          <w:tcPr>
            <w:tcW w:w="768" w:type="dxa"/>
            <w:shd w:val="clear" w:color="auto" w:fill="001F5F"/>
          </w:tcPr>
          <w:p w:rsidR="00CB0BB8" w:rsidRDefault="00CC251E">
            <w:pPr>
              <w:pStyle w:val="TableParagraph"/>
              <w:spacing w:line="234" w:lineRule="exact"/>
              <w:ind w:left="11"/>
              <w:jc w:val="center"/>
              <w:rPr>
                <w:rFonts w:ascii="Arial"/>
                <w:b/>
              </w:rPr>
            </w:pPr>
            <w:r>
              <w:rPr>
                <w:rFonts w:ascii="Arial"/>
                <w:b/>
                <w:color w:val="FFFFFF"/>
              </w:rPr>
              <w:t>R</w:t>
            </w:r>
          </w:p>
        </w:tc>
        <w:tc>
          <w:tcPr>
            <w:tcW w:w="790" w:type="dxa"/>
            <w:shd w:val="clear" w:color="auto" w:fill="001F5F"/>
          </w:tcPr>
          <w:p w:rsidR="00CB0BB8" w:rsidRDefault="00CC251E">
            <w:pPr>
              <w:pStyle w:val="TableParagraph"/>
              <w:spacing w:line="234" w:lineRule="exact"/>
              <w:ind w:right="296"/>
              <w:jc w:val="right"/>
              <w:rPr>
                <w:rFonts w:ascii="Arial"/>
                <w:b/>
              </w:rPr>
            </w:pPr>
            <w:r>
              <w:rPr>
                <w:rFonts w:ascii="Arial"/>
                <w:b/>
                <w:color w:val="FFFFFF"/>
              </w:rPr>
              <w:t>O</w:t>
            </w:r>
          </w:p>
        </w:tc>
        <w:tc>
          <w:tcPr>
            <w:tcW w:w="710" w:type="dxa"/>
            <w:shd w:val="clear" w:color="auto" w:fill="001F5F"/>
          </w:tcPr>
          <w:p w:rsidR="00CB0BB8" w:rsidRDefault="00CC251E">
            <w:pPr>
              <w:pStyle w:val="TableParagraph"/>
              <w:spacing w:line="234" w:lineRule="exact"/>
              <w:ind w:left="262"/>
              <w:rPr>
                <w:rFonts w:ascii="Arial"/>
                <w:b/>
              </w:rPr>
            </w:pPr>
            <w:r>
              <w:rPr>
                <w:rFonts w:ascii="Arial"/>
                <w:b/>
                <w:color w:val="FFFFFF"/>
              </w:rPr>
              <w:t>M</w:t>
            </w:r>
          </w:p>
        </w:tc>
        <w:tc>
          <w:tcPr>
            <w:tcW w:w="708" w:type="dxa"/>
            <w:shd w:val="clear" w:color="auto" w:fill="001F5F"/>
          </w:tcPr>
          <w:p w:rsidR="00CB0BB8" w:rsidRDefault="00CC251E">
            <w:pPr>
              <w:pStyle w:val="TableParagraph"/>
              <w:spacing w:line="234" w:lineRule="exact"/>
              <w:ind w:right="274"/>
              <w:jc w:val="right"/>
              <w:rPr>
                <w:rFonts w:ascii="Arial"/>
                <w:b/>
              </w:rPr>
            </w:pPr>
            <w:r>
              <w:rPr>
                <w:rFonts w:ascii="Arial"/>
                <w:b/>
                <w:color w:val="FFFFFF"/>
              </w:rPr>
              <w:t>F</w:t>
            </w:r>
          </w:p>
        </w:tc>
      </w:tr>
      <w:tr w:rsidR="00CB0BB8">
        <w:trPr>
          <w:trHeight w:val="287"/>
        </w:trPr>
        <w:tc>
          <w:tcPr>
            <w:tcW w:w="10316" w:type="dxa"/>
            <w:gridSpan w:val="6"/>
          </w:tcPr>
          <w:p w:rsidR="00CB0BB8" w:rsidRDefault="00CB0BB8">
            <w:pPr>
              <w:pStyle w:val="TableParagraph"/>
              <w:rPr>
                <w:rFonts w:ascii="Times New Roman"/>
                <w:sz w:val="20"/>
              </w:rPr>
            </w:pPr>
          </w:p>
        </w:tc>
      </w:tr>
      <w:tr w:rsidR="00CB0BB8">
        <w:trPr>
          <w:trHeight w:val="287"/>
        </w:trPr>
        <w:tc>
          <w:tcPr>
            <w:tcW w:w="7340" w:type="dxa"/>
            <w:gridSpan w:val="2"/>
            <w:shd w:val="clear" w:color="auto" w:fill="001F5F"/>
          </w:tcPr>
          <w:p w:rsidR="00CB0BB8" w:rsidRDefault="00CC251E">
            <w:pPr>
              <w:pStyle w:val="TableParagraph"/>
              <w:ind w:left="107"/>
              <w:rPr>
                <w:rFonts w:ascii="Arial"/>
                <w:b/>
              </w:rPr>
            </w:pPr>
            <w:r>
              <w:rPr>
                <w:rFonts w:ascii="Arial"/>
                <w:b/>
                <w:color w:val="FFFFFF"/>
              </w:rPr>
              <w:t>Hazards/ Risks requiring Immunisation Screening</w:t>
            </w:r>
          </w:p>
        </w:tc>
        <w:tc>
          <w:tcPr>
            <w:tcW w:w="768" w:type="dxa"/>
            <w:shd w:val="clear" w:color="auto" w:fill="001F5F"/>
          </w:tcPr>
          <w:p w:rsidR="00CB0BB8" w:rsidRDefault="00CB0BB8">
            <w:pPr>
              <w:pStyle w:val="TableParagraph"/>
              <w:rPr>
                <w:rFonts w:ascii="Times New Roman"/>
                <w:sz w:val="20"/>
              </w:rPr>
            </w:pPr>
          </w:p>
        </w:tc>
        <w:tc>
          <w:tcPr>
            <w:tcW w:w="790" w:type="dxa"/>
            <w:shd w:val="clear" w:color="auto" w:fill="001F5F"/>
          </w:tcPr>
          <w:p w:rsidR="00CB0BB8" w:rsidRDefault="00CB0BB8">
            <w:pPr>
              <w:pStyle w:val="TableParagraph"/>
              <w:rPr>
                <w:rFonts w:ascii="Times New Roman"/>
                <w:sz w:val="20"/>
              </w:rPr>
            </w:pPr>
          </w:p>
        </w:tc>
        <w:tc>
          <w:tcPr>
            <w:tcW w:w="710" w:type="dxa"/>
            <w:shd w:val="clear" w:color="auto" w:fill="001F5F"/>
          </w:tcPr>
          <w:p w:rsidR="00CB0BB8" w:rsidRDefault="00CB0BB8">
            <w:pPr>
              <w:pStyle w:val="TableParagraph"/>
              <w:rPr>
                <w:rFonts w:ascii="Times New Roman"/>
                <w:sz w:val="20"/>
              </w:rPr>
            </w:pPr>
          </w:p>
        </w:tc>
        <w:tc>
          <w:tcPr>
            <w:tcW w:w="708" w:type="dxa"/>
            <w:shd w:val="clear" w:color="auto" w:fill="001F5F"/>
          </w:tcPr>
          <w:p w:rsidR="00CB0BB8" w:rsidRDefault="00CB0BB8">
            <w:pPr>
              <w:pStyle w:val="TableParagraph"/>
              <w:rPr>
                <w:rFonts w:ascii="Times New Roman"/>
                <w:sz w:val="20"/>
              </w:rPr>
            </w:pPr>
          </w:p>
        </w:tc>
      </w:tr>
      <w:tr w:rsidR="00CB0BB8">
        <w:trPr>
          <w:trHeight w:val="253"/>
        </w:trPr>
        <w:tc>
          <w:tcPr>
            <w:tcW w:w="6630" w:type="dxa"/>
          </w:tcPr>
          <w:p w:rsidR="00CB0BB8" w:rsidRDefault="00CC251E">
            <w:pPr>
              <w:pStyle w:val="TableParagraph"/>
              <w:spacing w:line="234" w:lineRule="exact"/>
              <w:ind w:left="107"/>
              <w:rPr>
                <w:rFonts w:ascii="Arial"/>
              </w:rPr>
            </w:pPr>
            <w:r>
              <w:rPr>
                <w:rFonts w:ascii="Arial"/>
              </w:rPr>
              <w:t>Laboratory specimens</w:t>
            </w:r>
          </w:p>
        </w:tc>
        <w:tc>
          <w:tcPr>
            <w:tcW w:w="710" w:type="dxa"/>
          </w:tcPr>
          <w:p w:rsidR="00CB0BB8" w:rsidRDefault="00CC251E">
            <w:pPr>
              <w:pStyle w:val="TableParagraph"/>
              <w:spacing w:line="234" w:lineRule="exact"/>
              <w:ind w:left="107"/>
              <w:rPr>
                <w:rFonts w:ascii="Arial"/>
              </w:rPr>
            </w:pPr>
            <w:r>
              <w:rPr>
                <w:rFonts w:ascii="Arial"/>
              </w:rPr>
              <w:t>Y</w:t>
            </w:r>
          </w:p>
        </w:tc>
        <w:tc>
          <w:tcPr>
            <w:tcW w:w="768" w:type="dxa"/>
          </w:tcPr>
          <w:p w:rsidR="00CB0BB8" w:rsidRDefault="00CB0BB8">
            <w:pPr>
              <w:pStyle w:val="TableParagraph"/>
              <w:rPr>
                <w:rFonts w:ascii="Times New Roman"/>
                <w:sz w:val="18"/>
              </w:rPr>
            </w:pPr>
          </w:p>
        </w:tc>
        <w:tc>
          <w:tcPr>
            <w:tcW w:w="790" w:type="dxa"/>
          </w:tcPr>
          <w:p w:rsidR="00CB0BB8" w:rsidRDefault="00CC251E">
            <w:pPr>
              <w:pStyle w:val="TableParagraph"/>
              <w:spacing w:line="234" w:lineRule="exact"/>
              <w:ind w:left="108"/>
              <w:rPr>
                <w:rFonts w:ascii="Arial" w:hAnsi="Arial"/>
              </w:rPr>
            </w:pPr>
            <w:r>
              <w:rPr>
                <w:rFonts w:ascii="Arial" w:hAnsi="Arial"/>
              </w:rPr>
              <w:t>√</w:t>
            </w:r>
          </w:p>
        </w:tc>
        <w:tc>
          <w:tcPr>
            <w:tcW w:w="710" w:type="dxa"/>
          </w:tcPr>
          <w:p w:rsidR="00CB0BB8" w:rsidRDefault="00CB0BB8">
            <w:pPr>
              <w:pStyle w:val="TableParagraph"/>
              <w:rPr>
                <w:rFonts w:ascii="Times New Roman"/>
                <w:sz w:val="18"/>
              </w:rPr>
            </w:pPr>
          </w:p>
        </w:tc>
        <w:tc>
          <w:tcPr>
            <w:tcW w:w="708" w:type="dxa"/>
          </w:tcPr>
          <w:p w:rsidR="00CB0BB8" w:rsidRDefault="00CB0BB8">
            <w:pPr>
              <w:pStyle w:val="TableParagraph"/>
              <w:rPr>
                <w:rFonts w:ascii="Times New Roman"/>
                <w:sz w:val="18"/>
              </w:rPr>
            </w:pPr>
          </w:p>
        </w:tc>
      </w:tr>
      <w:tr w:rsidR="00CB0BB8">
        <w:trPr>
          <w:trHeight w:val="251"/>
        </w:trPr>
        <w:tc>
          <w:tcPr>
            <w:tcW w:w="6630" w:type="dxa"/>
          </w:tcPr>
          <w:p w:rsidR="00CB0BB8" w:rsidRDefault="00CC251E">
            <w:pPr>
              <w:pStyle w:val="TableParagraph"/>
              <w:spacing w:line="232" w:lineRule="exact"/>
              <w:ind w:left="107"/>
              <w:rPr>
                <w:rFonts w:ascii="Arial"/>
              </w:rPr>
            </w:pPr>
            <w:r>
              <w:rPr>
                <w:rFonts w:ascii="Arial"/>
              </w:rPr>
              <w:t>Contact with patients</w:t>
            </w:r>
          </w:p>
        </w:tc>
        <w:tc>
          <w:tcPr>
            <w:tcW w:w="710" w:type="dxa"/>
          </w:tcPr>
          <w:p w:rsidR="00CB0BB8" w:rsidRDefault="00CC251E">
            <w:pPr>
              <w:pStyle w:val="TableParagraph"/>
              <w:spacing w:line="232" w:lineRule="exact"/>
              <w:ind w:left="107"/>
              <w:rPr>
                <w:rFonts w:ascii="Arial"/>
              </w:rPr>
            </w:pPr>
            <w:r>
              <w:rPr>
                <w:rFonts w:ascii="Arial"/>
              </w:rPr>
              <w:t>Y</w:t>
            </w:r>
          </w:p>
        </w:tc>
        <w:tc>
          <w:tcPr>
            <w:tcW w:w="768" w:type="dxa"/>
          </w:tcPr>
          <w:p w:rsidR="00CB0BB8" w:rsidRDefault="00CB0BB8">
            <w:pPr>
              <w:pStyle w:val="TableParagraph"/>
              <w:rPr>
                <w:rFonts w:ascii="Times New Roman"/>
                <w:sz w:val="18"/>
              </w:rPr>
            </w:pPr>
          </w:p>
        </w:tc>
        <w:tc>
          <w:tcPr>
            <w:tcW w:w="790" w:type="dxa"/>
          </w:tcPr>
          <w:p w:rsidR="00CB0BB8" w:rsidRDefault="00CB0BB8">
            <w:pPr>
              <w:pStyle w:val="TableParagraph"/>
              <w:rPr>
                <w:rFonts w:ascii="Times New Roman"/>
                <w:sz w:val="18"/>
              </w:rPr>
            </w:pPr>
          </w:p>
        </w:tc>
        <w:tc>
          <w:tcPr>
            <w:tcW w:w="710" w:type="dxa"/>
          </w:tcPr>
          <w:p w:rsidR="00CB0BB8" w:rsidRDefault="00CB0BB8">
            <w:pPr>
              <w:pStyle w:val="TableParagraph"/>
              <w:rPr>
                <w:rFonts w:ascii="Times New Roman"/>
                <w:sz w:val="18"/>
              </w:rPr>
            </w:pPr>
          </w:p>
        </w:tc>
        <w:tc>
          <w:tcPr>
            <w:tcW w:w="708" w:type="dxa"/>
          </w:tcPr>
          <w:p w:rsidR="00CB0BB8" w:rsidRDefault="00CC251E">
            <w:pPr>
              <w:pStyle w:val="TableParagraph"/>
              <w:spacing w:line="232" w:lineRule="exact"/>
              <w:ind w:left="109"/>
              <w:rPr>
                <w:rFonts w:ascii="Arial" w:hAnsi="Arial"/>
              </w:rPr>
            </w:pPr>
            <w:r>
              <w:rPr>
                <w:rFonts w:ascii="Arial" w:hAnsi="Arial"/>
              </w:rPr>
              <w:t>√</w:t>
            </w:r>
          </w:p>
        </w:tc>
      </w:tr>
      <w:tr w:rsidR="00CB0BB8">
        <w:trPr>
          <w:trHeight w:val="253"/>
        </w:trPr>
        <w:tc>
          <w:tcPr>
            <w:tcW w:w="6630" w:type="dxa"/>
          </w:tcPr>
          <w:p w:rsidR="00CB0BB8" w:rsidRDefault="00CC251E">
            <w:pPr>
              <w:pStyle w:val="TableParagraph"/>
              <w:spacing w:line="234" w:lineRule="exact"/>
              <w:ind w:left="107"/>
              <w:rPr>
                <w:rFonts w:ascii="Arial"/>
              </w:rPr>
            </w:pPr>
            <w:r>
              <w:rPr>
                <w:rFonts w:ascii="Arial"/>
              </w:rPr>
              <w:t>Exposure Prone Procedures</w:t>
            </w:r>
          </w:p>
        </w:tc>
        <w:tc>
          <w:tcPr>
            <w:tcW w:w="710" w:type="dxa"/>
          </w:tcPr>
          <w:p w:rsidR="00CB0BB8" w:rsidRDefault="00CC251E">
            <w:pPr>
              <w:pStyle w:val="TableParagraph"/>
              <w:spacing w:line="234" w:lineRule="exact"/>
              <w:ind w:left="107"/>
              <w:rPr>
                <w:rFonts w:ascii="Arial"/>
              </w:rPr>
            </w:pPr>
            <w:r>
              <w:rPr>
                <w:rFonts w:ascii="Arial"/>
              </w:rPr>
              <w:t>N</w:t>
            </w:r>
          </w:p>
        </w:tc>
        <w:tc>
          <w:tcPr>
            <w:tcW w:w="768" w:type="dxa"/>
            <w:shd w:val="clear" w:color="auto" w:fill="17365D"/>
          </w:tcPr>
          <w:p w:rsidR="00CB0BB8" w:rsidRDefault="00CB0BB8">
            <w:pPr>
              <w:pStyle w:val="TableParagraph"/>
              <w:rPr>
                <w:rFonts w:ascii="Times New Roman"/>
                <w:sz w:val="18"/>
              </w:rPr>
            </w:pPr>
          </w:p>
        </w:tc>
        <w:tc>
          <w:tcPr>
            <w:tcW w:w="790" w:type="dxa"/>
            <w:shd w:val="clear" w:color="auto" w:fill="17365D"/>
          </w:tcPr>
          <w:p w:rsidR="00CB0BB8" w:rsidRDefault="00CB0BB8">
            <w:pPr>
              <w:pStyle w:val="TableParagraph"/>
              <w:rPr>
                <w:rFonts w:ascii="Times New Roman"/>
                <w:sz w:val="18"/>
              </w:rPr>
            </w:pPr>
          </w:p>
        </w:tc>
        <w:tc>
          <w:tcPr>
            <w:tcW w:w="710" w:type="dxa"/>
            <w:shd w:val="clear" w:color="auto" w:fill="17365D"/>
          </w:tcPr>
          <w:p w:rsidR="00CB0BB8" w:rsidRDefault="00CB0BB8">
            <w:pPr>
              <w:pStyle w:val="TableParagraph"/>
              <w:rPr>
                <w:rFonts w:ascii="Times New Roman"/>
                <w:sz w:val="18"/>
              </w:rPr>
            </w:pPr>
          </w:p>
        </w:tc>
        <w:tc>
          <w:tcPr>
            <w:tcW w:w="708" w:type="dxa"/>
            <w:shd w:val="clear" w:color="auto" w:fill="17365D"/>
          </w:tcPr>
          <w:p w:rsidR="00CB0BB8" w:rsidRDefault="00CB0BB8">
            <w:pPr>
              <w:pStyle w:val="TableParagraph"/>
              <w:rPr>
                <w:rFonts w:ascii="Times New Roman"/>
                <w:sz w:val="18"/>
              </w:rPr>
            </w:pPr>
          </w:p>
        </w:tc>
      </w:tr>
      <w:tr w:rsidR="00CB0BB8">
        <w:trPr>
          <w:trHeight w:val="251"/>
        </w:trPr>
        <w:tc>
          <w:tcPr>
            <w:tcW w:w="6630" w:type="dxa"/>
          </w:tcPr>
          <w:p w:rsidR="00CB0BB8" w:rsidRDefault="00CC251E">
            <w:pPr>
              <w:pStyle w:val="TableParagraph"/>
              <w:spacing w:line="232" w:lineRule="exact"/>
              <w:ind w:left="107"/>
              <w:rPr>
                <w:rFonts w:ascii="Arial"/>
              </w:rPr>
            </w:pPr>
            <w:r>
              <w:rPr>
                <w:rFonts w:ascii="Arial"/>
              </w:rPr>
              <w:t>Blood/body fluids</w:t>
            </w:r>
          </w:p>
        </w:tc>
        <w:tc>
          <w:tcPr>
            <w:tcW w:w="710" w:type="dxa"/>
          </w:tcPr>
          <w:p w:rsidR="00CB0BB8" w:rsidRDefault="00CC251E">
            <w:pPr>
              <w:pStyle w:val="TableParagraph"/>
              <w:spacing w:line="232" w:lineRule="exact"/>
              <w:ind w:left="107"/>
              <w:rPr>
                <w:rFonts w:ascii="Arial"/>
              </w:rPr>
            </w:pPr>
            <w:r>
              <w:rPr>
                <w:rFonts w:ascii="Arial"/>
              </w:rPr>
              <w:t>Y</w:t>
            </w:r>
          </w:p>
        </w:tc>
        <w:tc>
          <w:tcPr>
            <w:tcW w:w="768" w:type="dxa"/>
          </w:tcPr>
          <w:p w:rsidR="00CB0BB8" w:rsidRDefault="00CB0BB8">
            <w:pPr>
              <w:pStyle w:val="TableParagraph"/>
              <w:rPr>
                <w:rFonts w:ascii="Times New Roman"/>
                <w:sz w:val="18"/>
              </w:rPr>
            </w:pPr>
          </w:p>
        </w:tc>
        <w:tc>
          <w:tcPr>
            <w:tcW w:w="790" w:type="dxa"/>
          </w:tcPr>
          <w:p w:rsidR="00CB0BB8" w:rsidRDefault="00CC251E">
            <w:pPr>
              <w:pStyle w:val="TableParagraph"/>
              <w:spacing w:line="232" w:lineRule="exact"/>
              <w:ind w:left="108"/>
              <w:rPr>
                <w:rFonts w:ascii="Arial" w:hAnsi="Arial"/>
              </w:rPr>
            </w:pPr>
            <w:r>
              <w:rPr>
                <w:rFonts w:ascii="Arial" w:hAnsi="Arial"/>
              </w:rPr>
              <w:t>√</w:t>
            </w:r>
          </w:p>
        </w:tc>
        <w:tc>
          <w:tcPr>
            <w:tcW w:w="710" w:type="dxa"/>
          </w:tcPr>
          <w:p w:rsidR="00CB0BB8" w:rsidRDefault="00CB0BB8">
            <w:pPr>
              <w:pStyle w:val="TableParagraph"/>
              <w:rPr>
                <w:rFonts w:ascii="Times New Roman"/>
                <w:sz w:val="18"/>
              </w:rPr>
            </w:pPr>
          </w:p>
        </w:tc>
        <w:tc>
          <w:tcPr>
            <w:tcW w:w="708" w:type="dxa"/>
          </w:tcPr>
          <w:p w:rsidR="00CB0BB8" w:rsidRDefault="00CB0BB8">
            <w:pPr>
              <w:pStyle w:val="TableParagraph"/>
              <w:rPr>
                <w:rFonts w:ascii="Times New Roman"/>
                <w:sz w:val="18"/>
              </w:rPr>
            </w:pPr>
          </w:p>
        </w:tc>
      </w:tr>
      <w:tr w:rsidR="00CB0BB8">
        <w:trPr>
          <w:trHeight w:val="254"/>
        </w:trPr>
        <w:tc>
          <w:tcPr>
            <w:tcW w:w="10316" w:type="dxa"/>
            <w:gridSpan w:val="6"/>
          </w:tcPr>
          <w:p w:rsidR="00CB0BB8" w:rsidRDefault="00CB0BB8">
            <w:pPr>
              <w:pStyle w:val="TableParagraph"/>
              <w:rPr>
                <w:rFonts w:ascii="Times New Roman"/>
                <w:sz w:val="18"/>
              </w:rPr>
            </w:pPr>
          </w:p>
        </w:tc>
      </w:tr>
      <w:tr w:rsidR="00CB0BB8">
        <w:trPr>
          <w:trHeight w:val="253"/>
        </w:trPr>
        <w:tc>
          <w:tcPr>
            <w:tcW w:w="6630" w:type="dxa"/>
            <w:shd w:val="clear" w:color="auto" w:fill="001F5F"/>
          </w:tcPr>
          <w:p w:rsidR="00CB0BB8" w:rsidRDefault="00CC251E">
            <w:pPr>
              <w:pStyle w:val="TableParagraph"/>
              <w:spacing w:line="234" w:lineRule="exact"/>
              <w:ind w:left="107"/>
              <w:rPr>
                <w:rFonts w:ascii="Arial"/>
                <w:b/>
              </w:rPr>
            </w:pPr>
            <w:r>
              <w:rPr>
                <w:rFonts w:ascii="Arial"/>
                <w:b/>
                <w:color w:val="FFFFFF"/>
              </w:rPr>
              <w:t>Hazard/Risks requiring Respiratory Health Surveillance</w:t>
            </w:r>
          </w:p>
        </w:tc>
        <w:tc>
          <w:tcPr>
            <w:tcW w:w="710" w:type="dxa"/>
            <w:shd w:val="clear" w:color="auto" w:fill="001F5F"/>
          </w:tcPr>
          <w:p w:rsidR="00CB0BB8" w:rsidRDefault="00CB0BB8">
            <w:pPr>
              <w:pStyle w:val="TableParagraph"/>
              <w:rPr>
                <w:rFonts w:ascii="Times New Roman"/>
                <w:sz w:val="18"/>
              </w:rPr>
            </w:pPr>
          </w:p>
        </w:tc>
        <w:tc>
          <w:tcPr>
            <w:tcW w:w="768" w:type="dxa"/>
            <w:shd w:val="clear" w:color="auto" w:fill="001F5F"/>
          </w:tcPr>
          <w:p w:rsidR="00CB0BB8" w:rsidRDefault="00CB0BB8">
            <w:pPr>
              <w:pStyle w:val="TableParagraph"/>
              <w:rPr>
                <w:rFonts w:ascii="Times New Roman"/>
                <w:sz w:val="18"/>
              </w:rPr>
            </w:pPr>
          </w:p>
        </w:tc>
        <w:tc>
          <w:tcPr>
            <w:tcW w:w="790" w:type="dxa"/>
            <w:shd w:val="clear" w:color="auto" w:fill="001F5F"/>
          </w:tcPr>
          <w:p w:rsidR="00CB0BB8" w:rsidRDefault="00CB0BB8">
            <w:pPr>
              <w:pStyle w:val="TableParagraph"/>
              <w:rPr>
                <w:rFonts w:ascii="Times New Roman"/>
                <w:sz w:val="18"/>
              </w:rPr>
            </w:pPr>
          </w:p>
        </w:tc>
        <w:tc>
          <w:tcPr>
            <w:tcW w:w="710" w:type="dxa"/>
            <w:shd w:val="clear" w:color="auto" w:fill="001F5F"/>
          </w:tcPr>
          <w:p w:rsidR="00CB0BB8" w:rsidRDefault="00CB0BB8">
            <w:pPr>
              <w:pStyle w:val="TableParagraph"/>
              <w:rPr>
                <w:rFonts w:ascii="Times New Roman"/>
                <w:sz w:val="18"/>
              </w:rPr>
            </w:pPr>
          </w:p>
        </w:tc>
        <w:tc>
          <w:tcPr>
            <w:tcW w:w="708" w:type="dxa"/>
            <w:shd w:val="clear" w:color="auto" w:fill="001F5F"/>
          </w:tcPr>
          <w:p w:rsidR="00CB0BB8" w:rsidRDefault="00CB0BB8">
            <w:pPr>
              <w:pStyle w:val="TableParagraph"/>
              <w:rPr>
                <w:rFonts w:ascii="Times New Roman"/>
                <w:sz w:val="18"/>
              </w:rPr>
            </w:pPr>
          </w:p>
        </w:tc>
      </w:tr>
      <w:tr w:rsidR="00CB0BB8">
        <w:trPr>
          <w:trHeight w:val="251"/>
        </w:trPr>
        <w:tc>
          <w:tcPr>
            <w:tcW w:w="10316" w:type="dxa"/>
            <w:gridSpan w:val="6"/>
          </w:tcPr>
          <w:p w:rsidR="00CB0BB8" w:rsidRDefault="00CB0BB8">
            <w:pPr>
              <w:pStyle w:val="TableParagraph"/>
              <w:rPr>
                <w:rFonts w:ascii="Times New Roman"/>
                <w:sz w:val="18"/>
              </w:rPr>
            </w:pPr>
          </w:p>
        </w:tc>
      </w:tr>
      <w:tr w:rsidR="00CB0BB8">
        <w:trPr>
          <w:trHeight w:val="506"/>
        </w:trPr>
        <w:tc>
          <w:tcPr>
            <w:tcW w:w="6630" w:type="dxa"/>
          </w:tcPr>
          <w:p w:rsidR="00CB0BB8" w:rsidRDefault="00CC251E">
            <w:pPr>
              <w:pStyle w:val="TableParagraph"/>
              <w:spacing w:before="3" w:line="254" w:lineRule="exact"/>
              <w:ind w:left="107" w:right="84"/>
              <w:rPr>
                <w:rFonts w:ascii="Arial"/>
              </w:rPr>
            </w:pPr>
            <w:r>
              <w:rPr>
                <w:rFonts w:ascii="Arial"/>
              </w:rPr>
              <w:t>Solvents (e.g. toluene, xylene, white spirit, acetone, formaldehyde and ethyl acetate)</w:t>
            </w:r>
          </w:p>
        </w:tc>
        <w:tc>
          <w:tcPr>
            <w:tcW w:w="710" w:type="dxa"/>
          </w:tcPr>
          <w:p w:rsidR="00CB0BB8" w:rsidRDefault="00CC251E">
            <w:pPr>
              <w:pStyle w:val="TableParagraph"/>
              <w:ind w:left="107"/>
              <w:rPr>
                <w:rFonts w:ascii="Arial"/>
              </w:rPr>
            </w:pPr>
            <w:r>
              <w:rPr>
                <w:rFonts w:ascii="Arial"/>
              </w:rPr>
              <w:t>N</w:t>
            </w:r>
          </w:p>
        </w:tc>
        <w:tc>
          <w:tcPr>
            <w:tcW w:w="768" w:type="dxa"/>
            <w:shd w:val="clear" w:color="auto" w:fill="17365D"/>
          </w:tcPr>
          <w:p w:rsidR="00CB0BB8" w:rsidRDefault="00CB0BB8">
            <w:pPr>
              <w:pStyle w:val="TableParagraph"/>
              <w:rPr>
                <w:rFonts w:ascii="Times New Roman"/>
              </w:rPr>
            </w:pPr>
          </w:p>
        </w:tc>
        <w:tc>
          <w:tcPr>
            <w:tcW w:w="790" w:type="dxa"/>
            <w:shd w:val="clear" w:color="auto" w:fill="17365D"/>
          </w:tcPr>
          <w:p w:rsidR="00CB0BB8" w:rsidRDefault="00CB0BB8">
            <w:pPr>
              <w:pStyle w:val="TableParagraph"/>
              <w:rPr>
                <w:rFonts w:ascii="Times New Roman"/>
              </w:rPr>
            </w:pPr>
          </w:p>
        </w:tc>
        <w:tc>
          <w:tcPr>
            <w:tcW w:w="710" w:type="dxa"/>
            <w:shd w:val="clear" w:color="auto" w:fill="17365D"/>
          </w:tcPr>
          <w:p w:rsidR="00CB0BB8" w:rsidRDefault="00CB0BB8">
            <w:pPr>
              <w:pStyle w:val="TableParagraph"/>
              <w:rPr>
                <w:rFonts w:ascii="Times New Roman"/>
              </w:rPr>
            </w:pPr>
          </w:p>
        </w:tc>
        <w:tc>
          <w:tcPr>
            <w:tcW w:w="708" w:type="dxa"/>
            <w:shd w:val="clear" w:color="auto" w:fill="17365D"/>
          </w:tcPr>
          <w:p w:rsidR="00CB0BB8" w:rsidRDefault="00CB0BB8">
            <w:pPr>
              <w:pStyle w:val="TableParagraph"/>
              <w:rPr>
                <w:rFonts w:ascii="Times New Roman"/>
              </w:rPr>
            </w:pPr>
          </w:p>
        </w:tc>
      </w:tr>
      <w:tr w:rsidR="00CB0BB8">
        <w:trPr>
          <w:trHeight w:val="249"/>
        </w:trPr>
        <w:tc>
          <w:tcPr>
            <w:tcW w:w="6630" w:type="dxa"/>
          </w:tcPr>
          <w:p w:rsidR="00CB0BB8" w:rsidRDefault="00CC251E">
            <w:pPr>
              <w:pStyle w:val="TableParagraph"/>
              <w:spacing w:line="230" w:lineRule="exact"/>
              <w:ind w:left="107"/>
              <w:rPr>
                <w:rFonts w:ascii="Arial"/>
              </w:rPr>
            </w:pPr>
            <w:r>
              <w:rPr>
                <w:rFonts w:ascii="Arial"/>
              </w:rPr>
              <w:t xml:space="preserve">Respiratory </w:t>
            </w:r>
            <w:proofErr w:type="spellStart"/>
            <w:r>
              <w:rPr>
                <w:rFonts w:ascii="Arial"/>
              </w:rPr>
              <w:t>sensitisers</w:t>
            </w:r>
            <w:proofErr w:type="spellEnd"/>
            <w:r>
              <w:rPr>
                <w:rFonts w:ascii="Arial"/>
              </w:rPr>
              <w:t xml:space="preserve"> (e.g. isocyanates)</w:t>
            </w:r>
          </w:p>
        </w:tc>
        <w:tc>
          <w:tcPr>
            <w:tcW w:w="710" w:type="dxa"/>
          </w:tcPr>
          <w:p w:rsidR="00CB0BB8" w:rsidRDefault="00CC251E">
            <w:pPr>
              <w:pStyle w:val="TableParagraph"/>
              <w:spacing w:line="230" w:lineRule="exact"/>
              <w:ind w:left="107"/>
              <w:rPr>
                <w:rFonts w:ascii="Arial"/>
              </w:rPr>
            </w:pPr>
            <w:r>
              <w:rPr>
                <w:rFonts w:ascii="Arial"/>
              </w:rPr>
              <w:t>N</w:t>
            </w:r>
          </w:p>
        </w:tc>
        <w:tc>
          <w:tcPr>
            <w:tcW w:w="768" w:type="dxa"/>
            <w:shd w:val="clear" w:color="auto" w:fill="17365D"/>
          </w:tcPr>
          <w:p w:rsidR="00CB0BB8" w:rsidRDefault="00CB0BB8">
            <w:pPr>
              <w:pStyle w:val="TableParagraph"/>
              <w:rPr>
                <w:rFonts w:ascii="Times New Roman"/>
                <w:sz w:val="18"/>
              </w:rPr>
            </w:pPr>
          </w:p>
        </w:tc>
        <w:tc>
          <w:tcPr>
            <w:tcW w:w="790" w:type="dxa"/>
            <w:shd w:val="clear" w:color="auto" w:fill="17365D"/>
          </w:tcPr>
          <w:p w:rsidR="00CB0BB8" w:rsidRDefault="00CB0BB8">
            <w:pPr>
              <w:pStyle w:val="TableParagraph"/>
              <w:rPr>
                <w:rFonts w:ascii="Times New Roman"/>
                <w:sz w:val="18"/>
              </w:rPr>
            </w:pPr>
          </w:p>
        </w:tc>
        <w:tc>
          <w:tcPr>
            <w:tcW w:w="710" w:type="dxa"/>
            <w:shd w:val="clear" w:color="auto" w:fill="17365D"/>
          </w:tcPr>
          <w:p w:rsidR="00CB0BB8" w:rsidRDefault="00CB0BB8">
            <w:pPr>
              <w:pStyle w:val="TableParagraph"/>
              <w:rPr>
                <w:rFonts w:ascii="Times New Roman"/>
                <w:sz w:val="18"/>
              </w:rPr>
            </w:pPr>
          </w:p>
        </w:tc>
        <w:tc>
          <w:tcPr>
            <w:tcW w:w="708" w:type="dxa"/>
            <w:shd w:val="clear" w:color="auto" w:fill="17365D"/>
          </w:tcPr>
          <w:p w:rsidR="00CB0BB8" w:rsidRDefault="00CB0BB8">
            <w:pPr>
              <w:pStyle w:val="TableParagraph"/>
              <w:rPr>
                <w:rFonts w:ascii="Times New Roman"/>
                <w:sz w:val="18"/>
              </w:rPr>
            </w:pPr>
          </w:p>
        </w:tc>
      </w:tr>
      <w:tr w:rsidR="00CB0BB8">
        <w:trPr>
          <w:trHeight w:val="506"/>
        </w:trPr>
        <w:tc>
          <w:tcPr>
            <w:tcW w:w="6630" w:type="dxa"/>
          </w:tcPr>
          <w:p w:rsidR="00CB0BB8" w:rsidRDefault="00CC251E">
            <w:pPr>
              <w:pStyle w:val="TableParagraph"/>
              <w:spacing w:before="4" w:line="252" w:lineRule="exact"/>
              <w:ind w:left="107" w:right="3179"/>
              <w:rPr>
                <w:rFonts w:ascii="Arial"/>
              </w:rPr>
            </w:pPr>
            <w:r>
              <w:rPr>
                <w:rFonts w:ascii="Arial"/>
              </w:rPr>
              <w:t xml:space="preserve">Chlorine based cleaning solutions (e.g. </w:t>
            </w:r>
            <w:proofErr w:type="spellStart"/>
            <w:r>
              <w:rPr>
                <w:rFonts w:ascii="Arial"/>
              </w:rPr>
              <w:t>Chlorclean</w:t>
            </w:r>
            <w:proofErr w:type="spellEnd"/>
            <w:r>
              <w:rPr>
                <w:rFonts w:ascii="Arial"/>
              </w:rPr>
              <w:t xml:space="preserve">, </w:t>
            </w:r>
            <w:proofErr w:type="spellStart"/>
            <w:r>
              <w:rPr>
                <w:rFonts w:ascii="Arial"/>
              </w:rPr>
              <w:t>Actichlor</w:t>
            </w:r>
            <w:proofErr w:type="spellEnd"/>
            <w:r>
              <w:rPr>
                <w:rFonts w:ascii="Arial"/>
              </w:rPr>
              <w:t xml:space="preserve">, </w:t>
            </w:r>
            <w:proofErr w:type="spellStart"/>
            <w:r>
              <w:rPr>
                <w:rFonts w:ascii="Arial"/>
              </w:rPr>
              <w:t>Tristel</w:t>
            </w:r>
            <w:proofErr w:type="spellEnd"/>
            <w:r>
              <w:rPr>
                <w:rFonts w:ascii="Arial"/>
              </w:rPr>
              <w:t>)</w:t>
            </w:r>
          </w:p>
        </w:tc>
        <w:tc>
          <w:tcPr>
            <w:tcW w:w="710" w:type="dxa"/>
          </w:tcPr>
          <w:p w:rsidR="00CB0BB8" w:rsidRDefault="00CC251E">
            <w:pPr>
              <w:pStyle w:val="TableParagraph"/>
              <w:ind w:left="107"/>
              <w:rPr>
                <w:rFonts w:ascii="Arial"/>
              </w:rPr>
            </w:pPr>
            <w:r>
              <w:rPr>
                <w:rFonts w:ascii="Arial"/>
              </w:rPr>
              <w:t>Y</w:t>
            </w:r>
          </w:p>
        </w:tc>
        <w:tc>
          <w:tcPr>
            <w:tcW w:w="768" w:type="dxa"/>
          </w:tcPr>
          <w:p w:rsidR="00CB0BB8" w:rsidRDefault="00CB0BB8">
            <w:pPr>
              <w:pStyle w:val="TableParagraph"/>
              <w:rPr>
                <w:rFonts w:ascii="Times New Roman"/>
              </w:rPr>
            </w:pPr>
          </w:p>
        </w:tc>
        <w:tc>
          <w:tcPr>
            <w:tcW w:w="790" w:type="dxa"/>
          </w:tcPr>
          <w:p w:rsidR="00CB0BB8" w:rsidRDefault="00CC251E">
            <w:pPr>
              <w:pStyle w:val="TableParagraph"/>
              <w:ind w:left="108"/>
              <w:rPr>
                <w:rFonts w:ascii="Arial" w:hAnsi="Arial"/>
              </w:rPr>
            </w:pPr>
            <w:r>
              <w:rPr>
                <w:rFonts w:ascii="Arial" w:hAnsi="Arial"/>
              </w:rPr>
              <w:t>√</w:t>
            </w:r>
          </w:p>
        </w:tc>
        <w:tc>
          <w:tcPr>
            <w:tcW w:w="710" w:type="dxa"/>
          </w:tcPr>
          <w:p w:rsidR="00CB0BB8" w:rsidRDefault="00CB0BB8">
            <w:pPr>
              <w:pStyle w:val="TableParagraph"/>
              <w:rPr>
                <w:rFonts w:ascii="Times New Roman"/>
              </w:rPr>
            </w:pPr>
          </w:p>
        </w:tc>
        <w:tc>
          <w:tcPr>
            <w:tcW w:w="708" w:type="dxa"/>
          </w:tcPr>
          <w:p w:rsidR="00CB0BB8" w:rsidRDefault="00CB0BB8">
            <w:pPr>
              <w:pStyle w:val="TableParagraph"/>
              <w:rPr>
                <w:rFonts w:ascii="Times New Roman"/>
              </w:rPr>
            </w:pPr>
          </w:p>
        </w:tc>
      </w:tr>
      <w:tr w:rsidR="00CB0BB8">
        <w:trPr>
          <w:trHeight w:val="249"/>
        </w:trPr>
        <w:tc>
          <w:tcPr>
            <w:tcW w:w="6630" w:type="dxa"/>
          </w:tcPr>
          <w:p w:rsidR="00CB0BB8" w:rsidRDefault="00CC251E">
            <w:pPr>
              <w:pStyle w:val="TableParagraph"/>
              <w:spacing w:line="230" w:lineRule="exact"/>
              <w:ind w:left="107"/>
              <w:rPr>
                <w:rFonts w:ascii="Arial"/>
              </w:rPr>
            </w:pPr>
            <w:r>
              <w:rPr>
                <w:rFonts w:ascii="Arial"/>
              </w:rPr>
              <w:t>Animals</w:t>
            </w:r>
          </w:p>
        </w:tc>
        <w:tc>
          <w:tcPr>
            <w:tcW w:w="710" w:type="dxa"/>
          </w:tcPr>
          <w:p w:rsidR="00CB0BB8" w:rsidRDefault="00CC251E">
            <w:pPr>
              <w:pStyle w:val="TableParagraph"/>
              <w:spacing w:line="230" w:lineRule="exact"/>
              <w:ind w:left="107"/>
              <w:rPr>
                <w:rFonts w:ascii="Arial"/>
              </w:rPr>
            </w:pPr>
            <w:r>
              <w:rPr>
                <w:rFonts w:ascii="Arial"/>
              </w:rPr>
              <w:t>N</w:t>
            </w:r>
          </w:p>
        </w:tc>
        <w:tc>
          <w:tcPr>
            <w:tcW w:w="768" w:type="dxa"/>
            <w:shd w:val="clear" w:color="auto" w:fill="17365D"/>
          </w:tcPr>
          <w:p w:rsidR="00CB0BB8" w:rsidRDefault="00CB0BB8">
            <w:pPr>
              <w:pStyle w:val="TableParagraph"/>
              <w:rPr>
                <w:rFonts w:ascii="Times New Roman"/>
                <w:sz w:val="18"/>
              </w:rPr>
            </w:pPr>
          </w:p>
        </w:tc>
        <w:tc>
          <w:tcPr>
            <w:tcW w:w="790" w:type="dxa"/>
            <w:shd w:val="clear" w:color="auto" w:fill="17365D"/>
          </w:tcPr>
          <w:p w:rsidR="00CB0BB8" w:rsidRDefault="00CB0BB8">
            <w:pPr>
              <w:pStyle w:val="TableParagraph"/>
              <w:rPr>
                <w:rFonts w:ascii="Times New Roman"/>
                <w:sz w:val="18"/>
              </w:rPr>
            </w:pPr>
          </w:p>
        </w:tc>
        <w:tc>
          <w:tcPr>
            <w:tcW w:w="710" w:type="dxa"/>
            <w:shd w:val="clear" w:color="auto" w:fill="17365D"/>
          </w:tcPr>
          <w:p w:rsidR="00CB0BB8" w:rsidRDefault="00CB0BB8">
            <w:pPr>
              <w:pStyle w:val="TableParagraph"/>
              <w:rPr>
                <w:rFonts w:ascii="Times New Roman"/>
                <w:sz w:val="18"/>
              </w:rPr>
            </w:pPr>
          </w:p>
        </w:tc>
        <w:tc>
          <w:tcPr>
            <w:tcW w:w="708" w:type="dxa"/>
            <w:shd w:val="clear" w:color="auto" w:fill="17365D"/>
          </w:tcPr>
          <w:p w:rsidR="00CB0BB8" w:rsidRDefault="00CB0BB8">
            <w:pPr>
              <w:pStyle w:val="TableParagraph"/>
              <w:rPr>
                <w:rFonts w:ascii="Times New Roman"/>
                <w:sz w:val="18"/>
              </w:rPr>
            </w:pPr>
          </w:p>
        </w:tc>
      </w:tr>
      <w:tr w:rsidR="00CB0BB8">
        <w:trPr>
          <w:trHeight w:val="253"/>
        </w:trPr>
        <w:tc>
          <w:tcPr>
            <w:tcW w:w="6630" w:type="dxa"/>
          </w:tcPr>
          <w:p w:rsidR="00CB0BB8" w:rsidRDefault="00CC251E">
            <w:pPr>
              <w:pStyle w:val="TableParagraph"/>
              <w:spacing w:line="234" w:lineRule="exact"/>
              <w:ind w:left="107"/>
              <w:rPr>
                <w:rFonts w:ascii="Arial"/>
              </w:rPr>
            </w:pPr>
            <w:r>
              <w:rPr>
                <w:rFonts w:ascii="Arial"/>
              </w:rPr>
              <w:t>Cytotoxic drugs</w:t>
            </w:r>
          </w:p>
        </w:tc>
        <w:tc>
          <w:tcPr>
            <w:tcW w:w="710" w:type="dxa"/>
          </w:tcPr>
          <w:p w:rsidR="00CB0BB8" w:rsidRDefault="00CC251E">
            <w:pPr>
              <w:pStyle w:val="TableParagraph"/>
              <w:spacing w:line="234" w:lineRule="exact"/>
              <w:ind w:left="107"/>
              <w:rPr>
                <w:rFonts w:ascii="Arial"/>
              </w:rPr>
            </w:pPr>
            <w:r>
              <w:rPr>
                <w:rFonts w:ascii="Arial"/>
              </w:rPr>
              <w:t>Y</w:t>
            </w:r>
          </w:p>
        </w:tc>
        <w:tc>
          <w:tcPr>
            <w:tcW w:w="768" w:type="dxa"/>
          </w:tcPr>
          <w:p w:rsidR="00CB0BB8" w:rsidRDefault="00CB0BB8">
            <w:pPr>
              <w:pStyle w:val="TableParagraph"/>
              <w:rPr>
                <w:rFonts w:ascii="Times New Roman"/>
                <w:sz w:val="18"/>
              </w:rPr>
            </w:pPr>
          </w:p>
        </w:tc>
        <w:tc>
          <w:tcPr>
            <w:tcW w:w="790" w:type="dxa"/>
          </w:tcPr>
          <w:p w:rsidR="00CB0BB8" w:rsidRDefault="00CC251E">
            <w:pPr>
              <w:pStyle w:val="TableParagraph"/>
              <w:spacing w:line="234" w:lineRule="exact"/>
              <w:ind w:left="108"/>
              <w:rPr>
                <w:rFonts w:ascii="Arial" w:hAnsi="Arial"/>
              </w:rPr>
            </w:pPr>
            <w:r>
              <w:rPr>
                <w:rFonts w:ascii="Arial" w:hAnsi="Arial"/>
              </w:rPr>
              <w:t>√</w:t>
            </w:r>
          </w:p>
        </w:tc>
        <w:tc>
          <w:tcPr>
            <w:tcW w:w="710" w:type="dxa"/>
          </w:tcPr>
          <w:p w:rsidR="00CB0BB8" w:rsidRDefault="00CB0BB8">
            <w:pPr>
              <w:pStyle w:val="TableParagraph"/>
              <w:rPr>
                <w:rFonts w:ascii="Times New Roman"/>
                <w:sz w:val="18"/>
              </w:rPr>
            </w:pPr>
          </w:p>
        </w:tc>
        <w:tc>
          <w:tcPr>
            <w:tcW w:w="708" w:type="dxa"/>
          </w:tcPr>
          <w:p w:rsidR="00CB0BB8" w:rsidRDefault="00CB0BB8">
            <w:pPr>
              <w:pStyle w:val="TableParagraph"/>
              <w:rPr>
                <w:rFonts w:ascii="Times New Roman"/>
                <w:sz w:val="18"/>
              </w:rPr>
            </w:pPr>
          </w:p>
        </w:tc>
      </w:tr>
      <w:tr w:rsidR="00CB0BB8">
        <w:trPr>
          <w:trHeight w:val="251"/>
        </w:trPr>
        <w:tc>
          <w:tcPr>
            <w:tcW w:w="7340" w:type="dxa"/>
            <w:gridSpan w:val="2"/>
          </w:tcPr>
          <w:p w:rsidR="00CB0BB8" w:rsidRDefault="00CB0BB8">
            <w:pPr>
              <w:pStyle w:val="TableParagraph"/>
              <w:rPr>
                <w:rFonts w:ascii="Times New Roman"/>
                <w:sz w:val="18"/>
              </w:rPr>
            </w:pPr>
          </w:p>
        </w:tc>
        <w:tc>
          <w:tcPr>
            <w:tcW w:w="768" w:type="dxa"/>
          </w:tcPr>
          <w:p w:rsidR="00CB0BB8" w:rsidRDefault="00CB0BB8">
            <w:pPr>
              <w:pStyle w:val="TableParagraph"/>
              <w:rPr>
                <w:rFonts w:ascii="Times New Roman"/>
                <w:sz w:val="18"/>
              </w:rPr>
            </w:pPr>
          </w:p>
        </w:tc>
        <w:tc>
          <w:tcPr>
            <w:tcW w:w="790" w:type="dxa"/>
          </w:tcPr>
          <w:p w:rsidR="00CB0BB8" w:rsidRDefault="00CB0BB8">
            <w:pPr>
              <w:pStyle w:val="TableParagraph"/>
              <w:rPr>
                <w:rFonts w:ascii="Times New Roman"/>
                <w:sz w:val="18"/>
              </w:rPr>
            </w:pPr>
          </w:p>
        </w:tc>
        <w:tc>
          <w:tcPr>
            <w:tcW w:w="710" w:type="dxa"/>
          </w:tcPr>
          <w:p w:rsidR="00CB0BB8" w:rsidRDefault="00CB0BB8">
            <w:pPr>
              <w:pStyle w:val="TableParagraph"/>
              <w:rPr>
                <w:rFonts w:ascii="Times New Roman"/>
                <w:sz w:val="18"/>
              </w:rPr>
            </w:pPr>
          </w:p>
        </w:tc>
        <w:tc>
          <w:tcPr>
            <w:tcW w:w="708" w:type="dxa"/>
          </w:tcPr>
          <w:p w:rsidR="00CB0BB8" w:rsidRDefault="00CB0BB8">
            <w:pPr>
              <w:pStyle w:val="TableParagraph"/>
              <w:rPr>
                <w:rFonts w:ascii="Times New Roman"/>
                <w:sz w:val="18"/>
              </w:rPr>
            </w:pPr>
          </w:p>
        </w:tc>
      </w:tr>
      <w:tr w:rsidR="00CB0BB8">
        <w:trPr>
          <w:trHeight w:val="253"/>
        </w:trPr>
        <w:tc>
          <w:tcPr>
            <w:tcW w:w="7340" w:type="dxa"/>
            <w:gridSpan w:val="2"/>
            <w:shd w:val="clear" w:color="auto" w:fill="001F5F"/>
          </w:tcPr>
          <w:p w:rsidR="00CB0BB8" w:rsidRDefault="00CC251E">
            <w:pPr>
              <w:pStyle w:val="TableParagraph"/>
              <w:spacing w:before="2" w:line="232" w:lineRule="exact"/>
              <w:ind w:left="107"/>
              <w:rPr>
                <w:rFonts w:ascii="Arial"/>
                <w:b/>
              </w:rPr>
            </w:pPr>
            <w:r>
              <w:rPr>
                <w:rFonts w:ascii="Arial"/>
                <w:b/>
                <w:color w:val="FFFFFF"/>
              </w:rPr>
              <w:t>Risks requiring Other Health Surveillance</w:t>
            </w:r>
          </w:p>
        </w:tc>
        <w:tc>
          <w:tcPr>
            <w:tcW w:w="768" w:type="dxa"/>
            <w:shd w:val="clear" w:color="auto" w:fill="001F5F"/>
          </w:tcPr>
          <w:p w:rsidR="00CB0BB8" w:rsidRDefault="00CB0BB8">
            <w:pPr>
              <w:pStyle w:val="TableParagraph"/>
              <w:rPr>
                <w:rFonts w:ascii="Times New Roman"/>
                <w:sz w:val="18"/>
              </w:rPr>
            </w:pPr>
          </w:p>
        </w:tc>
        <w:tc>
          <w:tcPr>
            <w:tcW w:w="790" w:type="dxa"/>
            <w:shd w:val="clear" w:color="auto" w:fill="001F5F"/>
          </w:tcPr>
          <w:p w:rsidR="00CB0BB8" w:rsidRDefault="00CB0BB8">
            <w:pPr>
              <w:pStyle w:val="TableParagraph"/>
              <w:rPr>
                <w:rFonts w:ascii="Times New Roman"/>
                <w:sz w:val="18"/>
              </w:rPr>
            </w:pPr>
          </w:p>
        </w:tc>
        <w:tc>
          <w:tcPr>
            <w:tcW w:w="710" w:type="dxa"/>
            <w:shd w:val="clear" w:color="auto" w:fill="001F5F"/>
          </w:tcPr>
          <w:p w:rsidR="00CB0BB8" w:rsidRDefault="00CB0BB8">
            <w:pPr>
              <w:pStyle w:val="TableParagraph"/>
              <w:rPr>
                <w:rFonts w:ascii="Times New Roman"/>
                <w:sz w:val="18"/>
              </w:rPr>
            </w:pPr>
          </w:p>
        </w:tc>
        <w:tc>
          <w:tcPr>
            <w:tcW w:w="708" w:type="dxa"/>
            <w:shd w:val="clear" w:color="auto" w:fill="001F5F"/>
          </w:tcPr>
          <w:p w:rsidR="00CB0BB8" w:rsidRDefault="00CB0BB8">
            <w:pPr>
              <w:pStyle w:val="TableParagraph"/>
              <w:rPr>
                <w:rFonts w:ascii="Times New Roman"/>
                <w:sz w:val="18"/>
              </w:rPr>
            </w:pPr>
          </w:p>
        </w:tc>
      </w:tr>
      <w:tr w:rsidR="00CB0BB8">
        <w:trPr>
          <w:trHeight w:val="253"/>
        </w:trPr>
        <w:tc>
          <w:tcPr>
            <w:tcW w:w="6630" w:type="dxa"/>
          </w:tcPr>
          <w:p w:rsidR="00CB0BB8" w:rsidRDefault="00CC251E">
            <w:pPr>
              <w:pStyle w:val="TableParagraph"/>
              <w:spacing w:line="234" w:lineRule="exact"/>
              <w:ind w:left="107"/>
              <w:rPr>
                <w:rFonts w:ascii="Arial"/>
              </w:rPr>
            </w:pPr>
            <w:r>
              <w:rPr>
                <w:rFonts w:ascii="Arial"/>
              </w:rPr>
              <w:t>Radiation (&gt;6mSv)</w:t>
            </w:r>
          </w:p>
        </w:tc>
        <w:tc>
          <w:tcPr>
            <w:tcW w:w="710" w:type="dxa"/>
          </w:tcPr>
          <w:p w:rsidR="00CB0BB8" w:rsidRDefault="00CC251E">
            <w:pPr>
              <w:pStyle w:val="TableParagraph"/>
              <w:spacing w:line="234" w:lineRule="exact"/>
              <w:ind w:left="107"/>
              <w:rPr>
                <w:rFonts w:ascii="Arial"/>
              </w:rPr>
            </w:pPr>
            <w:r>
              <w:rPr>
                <w:rFonts w:ascii="Arial"/>
              </w:rPr>
              <w:t>N</w:t>
            </w:r>
          </w:p>
        </w:tc>
        <w:tc>
          <w:tcPr>
            <w:tcW w:w="768" w:type="dxa"/>
            <w:shd w:val="clear" w:color="auto" w:fill="17365D"/>
          </w:tcPr>
          <w:p w:rsidR="00CB0BB8" w:rsidRDefault="00CB0BB8">
            <w:pPr>
              <w:pStyle w:val="TableParagraph"/>
              <w:rPr>
                <w:rFonts w:ascii="Times New Roman"/>
                <w:sz w:val="18"/>
              </w:rPr>
            </w:pPr>
          </w:p>
        </w:tc>
        <w:tc>
          <w:tcPr>
            <w:tcW w:w="790" w:type="dxa"/>
            <w:shd w:val="clear" w:color="auto" w:fill="17365D"/>
          </w:tcPr>
          <w:p w:rsidR="00CB0BB8" w:rsidRDefault="00CB0BB8">
            <w:pPr>
              <w:pStyle w:val="TableParagraph"/>
              <w:rPr>
                <w:rFonts w:ascii="Times New Roman"/>
                <w:sz w:val="18"/>
              </w:rPr>
            </w:pPr>
          </w:p>
        </w:tc>
        <w:tc>
          <w:tcPr>
            <w:tcW w:w="710" w:type="dxa"/>
            <w:shd w:val="clear" w:color="auto" w:fill="17365D"/>
          </w:tcPr>
          <w:p w:rsidR="00CB0BB8" w:rsidRDefault="00CB0BB8">
            <w:pPr>
              <w:pStyle w:val="TableParagraph"/>
              <w:rPr>
                <w:rFonts w:ascii="Times New Roman"/>
                <w:sz w:val="18"/>
              </w:rPr>
            </w:pPr>
          </w:p>
        </w:tc>
        <w:tc>
          <w:tcPr>
            <w:tcW w:w="708" w:type="dxa"/>
            <w:shd w:val="clear" w:color="auto" w:fill="17365D"/>
          </w:tcPr>
          <w:p w:rsidR="00CB0BB8" w:rsidRDefault="00CB0BB8">
            <w:pPr>
              <w:pStyle w:val="TableParagraph"/>
              <w:rPr>
                <w:rFonts w:ascii="Times New Roman"/>
                <w:sz w:val="18"/>
              </w:rPr>
            </w:pPr>
          </w:p>
        </w:tc>
      </w:tr>
      <w:tr w:rsidR="00CB0BB8">
        <w:trPr>
          <w:trHeight w:val="251"/>
        </w:trPr>
        <w:tc>
          <w:tcPr>
            <w:tcW w:w="6630" w:type="dxa"/>
          </w:tcPr>
          <w:p w:rsidR="00CB0BB8" w:rsidRDefault="00CC251E">
            <w:pPr>
              <w:pStyle w:val="TableParagraph"/>
              <w:spacing w:line="232" w:lineRule="exact"/>
              <w:ind w:left="107"/>
              <w:rPr>
                <w:rFonts w:ascii="Arial"/>
              </w:rPr>
            </w:pPr>
            <w:r>
              <w:rPr>
                <w:rFonts w:ascii="Arial"/>
              </w:rPr>
              <w:t>Laser (Class 3R, 3B, 4)</w:t>
            </w:r>
          </w:p>
        </w:tc>
        <w:tc>
          <w:tcPr>
            <w:tcW w:w="710" w:type="dxa"/>
          </w:tcPr>
          <w:p w:rsidR="00CB0BB8" w:rsidRDefault="00CC251E">
            <w:pPr>
              <w:pStyle w:val="TableParagraph"/>
              <w:spacing w:line="232" w:lineRule="exact"/>
              <w:ind w:left="107"/>
              <w:rPr>
                <w:rFonts w:ascii="Arial"/>
              </w:rPr>
            </w:pPr>
            <w:r>
              <w:rPr>
                <w:rFonts w:ascii="Arial"/>
              </w:rPr>
              <w:t>N</w:t>
            </w:r>
          </w:p>
        </w:tc>
        <w:tc>
          <w:tcPr>
            <w:tcW w:w="768" w:type="dxa"/>
            <w:shd w:val="clear" w:color="auto" w:fill="17365D"/>
          </w:tcPr>
          <w:p w:rsidR="00CB0BB8" w:rsidRDefault="00CB0BB8">
            <w:pPr>
              <w:pStyle w:val="TableParagraph"/>
              <w:rPr>
                <w:rFonts w:ascii="Times New Roman"/>
                <w:sz w:val="18"/>
              </w:rPr>
            </w:pPr>
          </w:p>
        </w:tc>
        <w:tc>
          <w:tcPr>
            <w:tcW w:w="790" w:type="dxa"/>
            <w:shd w:val="clear" w:color="auto" w:fill="17365D"/>
          </w:tcPr>
          <w:p w:rsidR="00CB0BB8" w:rsidRDefault="00CB0BB8">
            <w:pPr>
              <w:pStyle w:val="TableParagraph"/>
              <w:rPr>
                <w:rFonts w:ascii="Times New Roman"/>
                <w:sz w:val="18"/>
              </w:rPr>
            </w:pPr>
          </w:p>
        </w:tc>
        <w:tc>
          <w:tcPr>
            <w:tcW w:w="710" w:type="dxa"/>
            <w:shd w:val="clear" w:color="auto" w:fill="17365D"/>
          </w:tcPr>
          <w:p w:rsidR="00CB0BB8" w:rsidRDefault="00CB0BB8">
            <w:pPr>
              <w:pStyle w:val="TableParagraph"/>
              <w:rPr>
                <w:rFonts w:ascii="Times New Roman"/>
                <w:sz w:val="18"/>
              </w:rPr>
            </w:pPr>
          </w:p>
        </w:tc>
        <w:tc>
          <w:tcPr>
            <w:tcW w:w="708" w:type="dxa"/>
            <w:shd w:val="clear" w:color="auto" w:fill="17365D"/>
          </w:tcPr>
          <w:p w:rsidR="00CB0BB8" w:rsidRDefault="00CB0BB8">
            <w:pPr>
              <w:pStyle w:val="TableParagraph"/>
              <w:rPr>
                <w:rFonts w:ascii="Times New Roman"/>
                <w:sz w:val="18"/>
              </w:rPr>
            </w:pPr>
          </w:p>
        </w:tc>
      </w:tr>
      <w:tr w:rsidR="00CB0BB8">
        <w:trPr>
          <w:trHeight w:val="253"/>
        </w:trPr>
        <w:tc>
          <w:tcPr>
            <w:tcW w:w="6630" w:type="dxa"/>
          </w:tcPr>
          <w:p w:rsidR="00CB0BB8" w:rsidRDefault="00CC251E">
            <w:pPr>
              <w:pStyle w:val="TableParagraph"/>
              <w:spacing w:line="234" w:lineRule="exact"/>
              <w:ind w:left="107"/>
              <w:rPr>
                <w:rFonts w:ascii="Arial"/>
              </w:rPr>
            </w:pPr>
            <w:r>
              <w:rPr>
                <w:rFonts w:ascii="Arial"/>
              </w:rPr>
              <w:t>Dusty environment (&gt;4mg/m3)</w:t>
            </w:r>
          </w:p>
        </w:tc>
        <w:tc>
          <w:tcPr>
            <w:tcW w:w="710" w:type="dxa"/>
          </w:tcPr>
          <w:p w:rsidR="00CB0BB8" w:rsidRDefault="00CC251E">
            <w:pPr>
              <w:pStyle w:val="TableParagraph"/>
              <w:spacing w:line="234" w:lineRule="exact"/>
              <w:ind w:left="107"/>
              <w:rPr>
                <w:rFonts w:ascii="Arial"/>
              </w:rPr>
            </w:pPr>
            <w:r>
              <w:rPr>
                <w:rFonts w:ascii="Arial"/>
              </w:rPr>
              <w:t>N</w:t>
            </w:r>
          </w:p>
        </w:tc>
        <w:tc>
          <w:tcPr>
            <w:tcW w:w="768" w:type="dxa"/>
            <w:shd w:val="clear" w:color="auto" w:fill="17365D"/>
          </w:tcPr>
          <w:p w:rsidR="00CB0BB8" w:rsidRDefault="00CB0BB8">
            <w:pPr>
              <w:pStyle w:val="TableParagraph"/>
              <w:rPr>
                <w:rFonts w:ascii="Times New Roman"/>
                <w:sz w:val="18"/>
              </w:rPr>
            </w:pPr>
          </w:p>
        </w:tc>
        <w:tc>
          <w:tcPr>
            <w:tcW w:w="790" w:type="dxa"/>
            <w:shd w:val="clear" w:color="auto" w:fill="17365D"/>
          </w:tcPr>
          <w:p w:rsidR="00CB0BB8" w:rsidRDefault="00CB0BB8">
            <w:pPr>
              <w:pStyle w:val="TableParagraph"/>
              <w:rPr>
                <w:rFonts w:ascii="Times New Roman"/>
                <w:sz w:val="18"/>
              </w:rPr>
            </w:pPr>
          </w:p>
        </w:tc>
        <w:tc>
          <w:tcPr>
            <w:tcW w:w="710" w:type="dxa"/>
            <w:shd w:val="clear" w:color="auto" w:fill="17365D"/>
          </w:tcPr>
          <w:p w:rsidR="00CB0BB8" w:rsidRDefault="00CB0BB8">
            <w:pPr>
              <w:pStyle w:val="TableParagraph"/>
              <w:rPr>
                <w:rFonts w:ascii="Times New Roman"/>
                <w:sz w:val="18"/>
              </w:rPr>
            </w:pPr>
          </w:p>
        </w:tc>
        <w:tc>
          <w:tcPr>
            <w:tcW w:w="708" w:type="dxa"/>
            <w:shd w:val="clear" w:color="auto" w:fill="17365D"/>
          </w:tcPr>
          <w:p w:rsidR="00CB0BB8" w:rsidRDefault="00CB0BB8">
            <w:pPr>
              <w:pStyle w:val="TableParagraph"/>
              <w:rPr>
                <w:rFonts w:ascii="Times New Roman"/>
                <w:sz w:val="18"/>
              </w:rPr>
            </w:pPr>
          </w:p>
        </w:tc>
      </w:tr>
      <w:tr w:rsidR="00CB0BB8">
        <w:trPr>
          <w:trHeight w:val="251"/>
        </w:trPr>
        <w:tc>
          <w:tcPr>
            <w:tcW w:w="6630" w:type="dxa"/>
          </w:tcPr>
          <w:p w:rsidR="00CB0BB8" w:rsidRDefault="00CC251E">
            <w:pPr>
              <w:pStyle w:val="TableParagraph"/>
              <w:spacing w:line="232" w:lineRule="exact"/>
              <w:ind w:left="107"/>
              <w:rPr>
                <w:rFonts w:ascii="Arial"/>
              </w:rPr>
            </w:pPr>
            <w:r>
              <w:rPr>
                <w:rFonts w:ascii="Arial"/>
              </w:rPr>
              <w:t>Noise (over 80dBA)</w:t>
            </w:r>
          </w:p>
        </w:tc>
        <w:tc>
          <w:tcPr>
            <w:tcW w:w="710" w:type="dxa"/>
          </w:tcPr>
          <w:p w:rsidR="00CB0BB8" w:rsidRDefault="00CC251E">
            <w:pPr>
              <w:pStyle w:val="TableParagraph"/>
              <w:spacing w:line="232" w:lineRule="exact"/>
              <w:ind w:left="107"/>
              <w:rPr>
                <w:rFonts w:ascii="Arial"/>
              </w:rPr>
            </w:pPr>
            <w:r>
              <w:rPr>
                <w:rFonts w:ascii="Arial"/>
              </w:rPr>
              <w:t>N</w:t>
            </w:r>
          </w:p>
        </w:tc>
        <w:tc>
          <w:tcPr>
            <w:tcW w:w="768" w:type="dxa"/>
            <w:shd w:val="clear" w:color="auto" w:fill="17365D"/>
          </w:tcPr>
          <w:p w:rsidR="00CB0BB8" w:rsidRDefault="00CB0BB8">
            <w:pPr>
              <w:pStyle w:val="TableParagraph"/>
              <w:rPr>
                <w:rFonts w:ascii="Times New Roman"/>
                <w:sz w:val="18"/>
              </w:rPr>
            </w:pPr>
          </w:p>
        </w:tc>
        <w:tc>
          <w:tcPr>
            <w:tcW w:w="790" w:type="dxa"/>
            <w:shd w:val="clear" w:color="auto" w:fill="17365D"/>
          </w:tcPr>
          <w:p w:rsidR="00CB0BB8" w:rsidRDefault="00CB0BB8">
            <w:pPr>
              <w:pStyle w:val="TableParagraph"/>
              <w:rPr>
                <w:rFonts w:ascii="Times New Roman"/>
                <w:sz w:val="18"/>
              </w:rPr>
            </w:pPr>
          </w:p>
        </w:tc>
        <w:tc>
          <w:tcPr>
            <w:tcW w:w="710" w:type="dxa"/>
            <w:shd w:val="clear" w:color="auto" w:fill="17365D"/>
          </w:tcPr>
          <w:p w:rsidR="00CB0BB8" w:rsidRDefault="00CB0BB8">
            <w:pPr>
              <w:pStyle w:val="TableParagraph"/>
              <w:rPr>
                <w:rFonts w:ascii="Times New Roman"/>
                <w:sz w:val="18"/>
              </w:rPr>
            </w:pPr>
          </w:p>
        </w:tc>
        <w:tc>
          <w:tcPr>
            <w:tcW w:w="708" w:type="dxa"/>
            <w:shd w:val="clear" w:color="auto" w:fill="17365D"/>
          </w:tcPr>
          <w:p w:rsidR="00CB0BB8" w:rsidRDefault="00CB0BB8">
            <w:pPr>
              <w:pStyle w:val="TableParagraph"/>
              <w:rPr>
                <w:rFonts w:ascii="Times New Roman"/>
                <w:sz w:val="18"/>
              </w:rPr>
            </w:pPr>
          </w:p>
        </w:tc>
      </w:tr>
      <w:tr w:rsidR="00CB0BB8">
        <w:trPr>
          <w:trHeight w:val="253"/>
        </w:trPr>
        <w:tc>
          <w:tcPr>
            <w:tcW w:w="6630" w:type="dxa"/>
          </w:tcPr>
          <w:p w:rsidR="00CB0BB8" w:rsidRDefault="00CC251E">
            <w:pPr>
              <w:pStyle w:val="TableParagraph"/>
              <w:spacing w:line="234" w:lineRule="exact"/>
              <w:ind w:left="107"/>
              <w:rPr>
                <w:rFonts w:ascii="Arial"/>
              </w:rPr>
            </w:pPr>
            <w:r>
              <w:rPr>
                <w:rFonts w:ascii="Arial"/>
              </w:rPr>
              <w:t>Hand held vibration tools (=&gt;2.5 m/s2)</w:t>
            </w:r>
          </w:p>
        </w:tc>
        <w:tc>
          <w:tcPr>
            <w:tcW w:w="710" w:type="dxa"/>
          </w:tcPr>
          <w:p w:rsidR="00CB0BB8" w:rsidRDefault="00CC251E">
            <w:pPr>
              <w:pStyle w:val="TableParagraph"/>
              <w:spacing w:line="234" w:lineRule="exact"/>
              <w:ind w:left="107"/>
              <w:rPr>
                <w:rFonts w:ascii="Arial"/>
              </w:rPr>
            </w:pPr>
            <w:r>
              <w:rPr>
                <w:rFonts w:ascii="Arial"/>
              </w:rPr>
              <w:t>N</w:t>
            </w:r>
          </w:p>
        </w:tc>
        <w:tc>
          <w:tcPr>
            <w:tcW w:w="768" w:type="dxa"/>
            <w:shd w:val="clear" w:color="auto" w:fill="17365D"/>
          </w:tcPr>
          <w:p w:rsidR="00CB0BB8" w:rsidRDefault="00CB0BB8">
            <w:pPr>
              <w:pStyle w:val="TableParagraph"/>
              <w:rPr>
                <w:rFonts w:ascii="Times New Roman"/>
                <w:sz w:val="18"/>
              </w:rPr>
            </w:pPr>
          </w:p>
        </w:tc>
        <w:tc>
          <w:tcPr>
            <w:tcW w:w="790" w:type="dxa"/>
            <w:shd w:val="clear" w:color="auto" w:fill="17365D"/>
          </w:tcPr>
          <w:p w:rsidR="00CB0BB8" w:rsidRDefault="00CB0BB8">
            <w:pPr>
              <w:pStyle w:val="TableParagraph"/>
              <w:rPr>
                <w:rFonts w:ascii="Times New Roman"/>
                <w:sz w:val="18"/>
              </w:rPr>
            </w:pPr>
          </w:p>
        </w:tc>
        <w:tc>
          <w:tcPr>
            <w:tcW w:w="710" w:type="dxa"/>
            <w:shd w:val="clear" w:color="auto" w:fill="17365D"/>
          </w:tcPr>
          <w:p w:rsidR="00CB0BB8" w:rsidRDefault="00CB0BB8">
            <w:pPr>
              <w:pStyle w:val="TableParagraph"/>
              <w:rPr>
                <w:rFonts w:ascii="Times New Roman"/>
                <w:sz w:val="18"/>
              </w:rPr>
            </w:pPr>
          </w:p>
        </w:tc>
        <w:tc>
          <w:tcPr>
            <w:tcW w:w="708" w:type="dxa"/>
            <w:shd w:val="clear" w:color="auto" w:fill="17365D"/>
          </w:tcPr>
          <w:p w:rsidR="00CB0BB8" w:rsidRDefault="00CB0BB8">
            <w:pPr>
              <w:pStyle w:val="TableParagraph"/>
              <w:rPr>
                <w:rFonts w:ascii="Times New Roman"/>
                <w:sz w:val="18"/>
              </w:rPr>
            </w:pPr>
          </w:p>
        </w:tc>
      </w:tr>
      <w:tr w:rsidR="00CB0BB8">
        <w:trPr>
          <w:trHeight w:val="252"/>
        </w:trPr>
        <w:tc>
          <w:tcPr>
            <w:tcW w:w="10316" w:type="dxa"/>
            <w:gridSpan w:val="6"/>
          </w:tcPr>
          <w:p w:rsidR="00CB0BB8" w:rsidRDefault="00CB0BB8">
            <w:pPr>
              <w:pStyle w:val="TableParagraph"/>
              <w:rPr>
                <w:rFonts w:ascii="Times New Roman"/>
                <w:sz w:val="18"/>
              </w:rPr>
            </w:pPr>
          </w:p>
        </w:tc>
      </w:tr>
      <w:tr w:rsidR="00CB0BB8">
        <w:trPr>
          <w:trHeight w:val="254"/>
        </w:trPr>
        <w:tc>
          <w:tcPr>
            <w:tcW w:w="7340" w:type="dxa"/>
            <w:gridSpan w:val="2"/>
            <w:shd w:val="clear" w:color="auto" w:fill="001F5F"/>
          </w:tcPr>
          <w:p w:rsidR="00CB0BB8" w:rsidRDefault="00CC251E">
            <w:pPr>
              <w:pStyle w:val="TableParagraph"/>
              <w:spacing w:before="2" w:line="232" w:lineRule="exact"/>
              <w:ind w:left="107"/>
              <w:rPr>
                <w:rFonts w:ascii="Arial"/>
                <w:b/>
              </w:rPr>
            </w:pPr>
            <w:r>
              <w:rPr>
                <w:rFonts w:ascii="Arial"/>
                <w:b/>
                <w:color w:val="FFFFFF"/>
              </w:rPr>
              <w:t>Other General Hazards/ Risks</w:t>
            </w:r>
          </w:p>
        </w:tc>
        <w:tc>
          <w:tcPr>
            <w:tcW w:w="768" w:type="dxa"/>
            <w:shd w:val="clear" w:color="auto" w:fill="001F5F"/>
          </w:tcPr>
          <w:p w:rsidR="00CB0BB8" w:rsidRDefault="00CB0BB8">
            <w:pPr>
              <w:pStyle w:val="TableParagraph"/>
              <w:rPr>
                <w:rFonts w:ascii="Times New Roman"/>
                <w:sz w:val="18"/>
              </w:rPr>
            </w:pPr>
          </w:p>
        </w:tc>
        <w:tc>
          <w:tcPr>
            <w:tcW w:w="790" w:type="dxa"/>
            <w:shd w:val="clear" w:color="auto" w:fill="001F5F"/>
          </w:tcPr>
          <w:p w:rsidR="00CB0BB8" w:rsidRDefault="00CB0BB8">
            <w:pPr>
              <w:pStyle w:val="TableParagraph"/>
              <w:rPr>
                <w:rFonts w:ascii="Times New Roman"/>
                <w:sz w:val="18"/>
              </w:rPr>
            </w:pPr>
          </w:p>
        </w:tc>
        <w:tc>
          <w:tcPr>
            <w:tcW w:w="710" w:type="dxa"/>
            <w:shd w:val="clear" w:color="auto" w:fill="001F5F"/>
          </w:tcPr>
          <w:p w:rsidR="00CB0BB8" w:rsidRDefault="00CB0BB8">
            <w:pPr>
              <w:pStyle w:val="TableParagraph"/>
              <w:rPr>
                <w:rFonts w:ascii="Times New Roman"/>
                <w:sz w:val="18"/>
              </w:rPr>
            </w:pPr>
          </w:p>
        </w:tc>
        <w:tc>
          <w:tcPr>
            <w:tcW w:w="708" w:type="dxa"/>
            <w:shd w:val="clear" w:color="auto" w:fill="001F5F"/>
          </w:tcPr>
          <w:p w:rsidR="00CB0BB8" w:rsidRDefault="00CB0BB8">
            <w:pPr>
              <w:pStyle w:val="TableParagraph"/>
              <w:rPr>
                <w:rFonts w:ascii="Times New Roman"/>
                <w:sz w:val="18"/>
              </w:rPr>
            </w:pPr>
          </w:p>
        </w:tc>
      </w:tr>
      <w:tr w:rsidR="00CB0BB8">
        <w:trPr>
          <w:trHeight w:val="253"/>
        </w:trPr>
        <w:tc>
          <w:tcPr>
            <w:tcW w:w="6630" w:type="dxa"/>
          </w:tcPr>
          <w:p w:rsidR="00CB0BB8" w:rsidRDefault="00CC251E">
            <w:pPr>
              <w:pStyle w:val="TableParagraph"/>
              <w:spacing w:line="234" w:lineRule="exact"/>
              <w:ind w:left="107"/>
              <w:rPr>
                <w:rFonts w:ascii="Arial"/>
              </w:rPr>
            </w:pPr>
            <w:r>
              <w:rPr>
                <w:rFonts w:ascii="Arial"/>
              </w:rPr>
              <w:t xml:space="preserve">VDU use </w:t>
            </w:r>
            <w:proofErr w:type="gramStart"/>
            <w:r>
              <w:rPr>
                <w:rFonts w:ascii="Arial"/>
              </w:rPr>
              <w:t>( &gt;</w:t>
            </w:r>
            <w:proofErr w:type="gramEnd"/>
            <w:r>
              <w:rPr>
                <w:rFonts w:ascii="Arial"/>
              </w:rPr>
              <w:t xml:space="preserve"> 1 hour daily)</w:t>
            </w:r>
          </w:p>
        </w:tc>
        <w:tc>
          <w:tcPr>
            <w:tcW w:w="710" w:type="dxa"/>
          </w:tcPr>
          <w:p w:rsidR="00CB0BB8" w:rsidRDefault="00CC251E">
            <w:pPr>
              <w:pStyle w:val="TableParagraph"/>
              <w:spacing w:line="234" w:lineRule="exact"/>
              <w:ind w:left="107"/>
              <w:rPr>
                <w:rFonts w:ascii="Arial"/>
              </w:rPr>
            </w:pPr>
            <w:r>
              <w:rPr>
                <w:rFonts w:ascii="Arial"/>
              </w:rPr>
              <w:t>Y</w:t>
            </w:r>
          </w:p>
        </w:tc>
        <w:tc>
          <w:tcPr>
            <w:tcW w:w="768" w:type="dxa"/>
          </w:tcPr>
          <w:p w:rsidR="00CB0BB8" w:rsidRDefault="00CB0BB8">
            <w:pPr>
              <w:pStyle w:val="TableParagraph"/>
              <w:rPr>
                <w:rFonts w:ascii="Times New Roman"/>
                <w:sz w:val="18"/>
              </w:rPr>
            </w:pPr>
          </w:p>
        </w:tc>
        <w:tc>
          <w:tcPr>
            <w:tcW w:w="790" w:type="dxa"/>
          </w:tcPr>
          <w:p w:rsidR="00CB0BB8" w:rsidRDefault="00CB0BB8">
            <w:pPr>
              <w:pStyle w:val="TableParagraph"/>
              <w:rPr>
                <w:rFonts w:ascii="Times New Roman"/>
                <w:sz w:val="18"/>
              </w:rPr>
            </w:pPr>
          </w:p>
        </w:tc>
        <w:tc>
          <w:tcPr>
            <w:tcW w:w="710" w:type="dxa"/>
          </w:tcPr>
          <w:p w:rsidR="00CB0BB8" w:rsidRDefault="00CB0BB8">
            <w:pPr>
              <w:pStyle w:val="TableParagraph"/>
              <w:rPr>
                <w:rFonts w:ascii="Times New Roman"/>
                <w:sz w:val="18"/>
              </w:rPr>
            </w:pPr>
          </w:p>
        </w:tc>
        <w:tc>
          <w:tcPr>
            <w:tcW w:w="708" w:type="dxa"/>
          </w:tcPr>
          <w:p w:rsidR="00CB0BB8" w:rsidRDefault="00CC251E">
            <w:pPr>
              <w:pStyle w:val="TableParagraph"/>
              <w:spacing w:line="234" w:lineRule="exact"/>
              <w:ind w:right="281"/>
              <w:jc w:val="right"/>
              <w:rPr>
                <w:rFonts w:ascii="Arial" w:hAnsi="Arial"/>
              </w:rPr>
            </w:pPr>
            <w:r>
              <w:rPr>
                <w:rFonts w:ascii="Arial" w:hAnsi="Arial"/>
              </w:rPr>
              <w:t>√</w:t>
            </w:r>
          </w:p>
        </w:tc>
      </w:tr>
      <w:tr w:rsidR="00CB0BB8">
        <w:trPr>
          <w:trHeight w:val="251"/>
        </w:trPr>
        <w:tc>
          <w:tcPr>
            <w:tcW w:w="6630" w:type="dxa"/>
          </w:tcPr>
          <w:p w:rsidR="00CB0BB8" w:rsidRDefault="00CC251E">
            <w:pPr>
              <w:pStyle w:val="TableParagraph"/>
              <w:spacing w:line="232" w:lineRule="exact"/>
              <w:ind w:left="107"/>
              <w:rPr>
                <w:rFonts w:ascii="Arial"/>
              </w:rPr>
            </w:pPr>
            <w:r>
              <w:rPr>
                <w:rFonts w:ascii="Arial"/>
              </w:rPr>
              <w:t>Heavy manual handling (&gt;10kg)</w:t>
            </w:r>
          </w:p>
        </w:tc>
        <w:tc>
          <w:tcPr>
            <w:tcW w:w="710" w:type="dxa"/>
          </w:tcPr>
          <w:p w:rsidR="00CB0BB8" w:rsidRDefault="00CC251E">
            <w:pPr>
              <w:pStyle w:val="TableParagraph"/>
              <w:spacing w:line="232" w:lineRule="exact"/>
              <w:ind w:left="107"/>
              <w:rPr>
                <w:rFonts w:ascii="Arial"/>
              </w:rPr>
            </w:pPr>
            <w:r>
              <w:rPr>
                <w:rFonts w:ascii="Arial"/>
              </w:rPr>
              <w:t>Y</w:t>
            </w:r>
          </w:p>
        </w:tc>
        <w:tc>
          <w:tcPr>
            <w:tcW w:w="768" w:type="dxa"/>
          </w:tcPr>
          <w:p w:rsidR="00CB0BB8" w:rsidRDefault="00CC251E">
            <w:pPr>
              <w:pStyle w:val="TableParagraph"/>
              <w:spacing w:line="232" w:lineRule="exact"/>
              <w:ind w:left="11"/>
              <w:jc w:val="center"/>
              <w:rPr>
                <w:rFonts w:ascii="Arial" w:hAnsi="Arial"/>
              </w:rPr>
            </w:pPr>
            <w:r>
              <w:rPr>
                <w:rFonts w:ascii="Arial" w:hAnsi="Arial"/>
              </w:rPr>
              <w:t>√</w:t>
            </w:r>
          </w:p>
        </w:tc>
        <w:tc>
          <w:tcPr>
            <w:tcW w:w="790" w:type="dxa"/>
          </w:tcPr>
          <w:p w:rsidR="00CB0BB8" w:rsidRDefault="00CB0BB8">
            <w:pPr>
              <w:pStyle w:val="TableParagraph"/>
              <w:rPr>
                <w:rFonts w:ascii="Times New Roman"/>
                <w:sz w:val="18"/>
              </w:rPr>
            </w:pPr>
          </w:p>
        </w:tc>
        <w:tc>
          <w:tcPr>
            <w:tcW w:w="710" w:type="dxa"/>
          </w:tcPr>
          <w:p w:rsidR="00CB0BB8" w:rsidRDefault="00CB0BB8">
            <w:pPr>
              <w:pStyle w:val="TableParagraph"/>
              <w:rPr>
                <w:rFonts w:ascii="Times New Roman"/>
                <w:sz w:val="18"/>
              </w:rPr>
            </w:pPr>
          </w:p>
        </w:tc>
        <w:tc>
          <w:tcPr>
            <w:tcW w:w="708" w:type="dxa"/>
          </w:tcPr>
          <w:p w:rsidR="00CB0BB8" w:rsidRDefault="00CB0BB8">
            <w:pPr>
              <w:pStyle w:val="TableParagraph"/>
              <w:rPr>
                <w:rFonts w:ascii="Times New Roman"/>
                <w:sz w:val="18"/>
              </w:rPr>
            </w:pPr>
          </w:p>
        </w:tc>
      </w:tr>
      <w:tr w:rsidR="00CB0BB8">
        <w:trPr>
          <w:trHeight w:val="254"/>
        </w:trPr>
        <w:tc>
          <w:tcPr>
            <w:tcW w:w="6630" w:type="dxa"/>
          </w:tcPr>
          <w:p w:rsidR="00CB0BB8" w:rsidRDefault="00CC251E">
            <w:pPr>
              <w:pStyle w:val="TableParagraph"/>
              <w:spacing w:line="234" w:lineRule="exact"/>
              <w:ind w:left="107"/>
              <w:rPr>
                <w:rFonts w:ascii="Arial"/>
              </w:rPr>
            </w:pPr>
            <w:r>
              <w:rPr>
                <w:rFonts w:ascii="Arial"/>
              </w:rPr>
              <w:t>Driving</w:t>
            </w:r>
          </w:p>
        </w:tc>
        <w:tc>
          <w:tcPr>
            <w:tcW w:w="710" w:type="dxa"/>
          </w:tcPr>
          <w:p w:rsidR="00CB0BB8" w:rsidRDefault="00CC251E">
            <w:pPr>
              <w:pStyle w:val="TableParagraph"/>
              <w:spacing w:line="234" w:lineRule="exact"/>
              <w:ind w:left="107"/>
              <w:rPr>
                <w:rFonts w:ascii="Arial"/>
              </w:rPr>
            </w:pPr>
            <w:r>
              <w:rPr>
                <w:rFonts w:ascii="Arial"/>
              </w:rPr>
              <w:t>Y</w:t>
            </w:r>
          </w:p>
        </w:tc>
        <w:tc>
          <w:tcPr>
            <w:tcW w:w="768" w:type="dxa"/>
          </w:tcPr>
          <w:p w:rsidR="00CB0BB8" w:rsidRDefault="00CB0BB8">
            <w:pPr>
              <w:pStyle w:val="TableParagraph"/>
              <w:rPr>
                <w:rFonts w:ascii="Times New Roman"/>
                <w:sz w:val="18"/>
              </w:rPr>
            </w:pPr>
          </w:p>
        </w:tc>
        <w:tc>
          <w:tcPr>
            <w:tcW w:w="790" w:type="dxa"/>
          </w:tcPr>
          <w:p w:rsidR="00CB0BB8" w:rsidRDefault="00CC251E">
            <w:pPr>
              <w:pStyle w:val="TableParagraph"/>
              <w:spacing w:line="234" w:lineRule="exact"/>
              <w:ind w:right="322"/>
              <w:jc w:val="right"/>
              <w:rPr>
                <w:rFonts w:ascii="Arial" w:hAnsi="Arial"/>
              </w:rPr>
            </w:pPr>
            <w:r>
              <w:rPr>
                <w:rFonts w:ascii="Arial" w:hAnsi="Arial"/>
              </w:rPr>
              <w:t>√</w:t>
            </w:r>
          </w:p>
        </w:tc>
        <w:tc>
          <w:tcPr>
            <w:tcW w:w="710" w:type="dxa"/>
          </w:tcPr>
          <w:p w:rsidR="00CB0BB8" w:rsidRDefault="00CB0BB8">
            <w:pPr>
              <w:pStyle w:val="TableParagraph"/>
              <w:rPr>
                <w:rFonts w:ascii="Times New Roman"/>
                <w:sz w:val="18"/>
              </w:rPr>
            </w:pPr>
          </w:p>
        </w:tc>
        <w:tc>
          <w:tcPr>
            <w:tcW w:w="708" w:type="dxa"/>
          </w:tcPr>
          <w:p w:rsidR="00CB0BB8" w:rsidRDefault="00CB0BB8">
            <w:pPr>
              <w:pStyle w:val="TableParagraph"/>
              <w:rPr>
                <w:rFonts w:ascii="Times New Roman"/>
                <w:sz w:val="18"/>
              </w:rPr>
            </w:pPr>
          </w:p>
        </w:tc>
      </w:tr>
      <w:tr w:rsidR="00CB0BB8">
        <w:trPr>
          <w:trHeight w:val="251"/>
        </w:trPr>
        <w:tc>
          <w:tcPr>
            <w:tcW w:w="6630" w:type="dxa"/>
          </w:tcPr>
          <w:p w:rsidR="00CB0BB8" w:rsidRDefault="00CC251E">
            <w:pPr>
              <w:pStyle w:val="TableParagraph"/>
              <w:spacing w:line="232" w:lineRule="exact"/>
              <w:ind w:left="107"/>
              <w:rPr>
                <w:rFonts w:ascii="Arial"/>
              </w:rPr>
            </w:pPr>
            <w:r>
              <w:rPr>
                <w:rFonts w:ascii="Arial"/>
              </w:rPr>
              <w:t>Night working</w:t>
            </w:r>
          </w:p>
        </w:tc>
        <w:tc>
          <w:tcPr>
            <w:tcW w:w="710" w:type="dxa"/>
          </w:tcPr>
          <w:p w:rsidR="00CB0BB8" w:rsidRDefault="00CC251E">
            <w:pPr>
              <w:pStyle w:val="TableParagraph"/>
              <w:spacing w:line="232" w:lineRule="exact"/>
              <w:ind w:left="107"/>
              <w:rPr>
                <w:rFonts w:ascii="Arial"/>
              </w:rPr>
            </w:pPr>
            <w:r>
              <w:rPr>
                <w:rFonts w:ascii="Arial"/>
              </w:rPr>
              <w:t>N</w:t>
            </w:r>
          </w:p>
        </w:tc>
        <w:tc>
          <w:tcPr>
            <w:tcW w:w="768" w:type="dxa"/>
            <w:shd w:val="clear" w:color="auto" w:fill="17365D"/>
          </w:tcPr>
          <w:p w:rsidR="00CB0BB8" w:rsidRDefault="00CB0BB8">
            <w:pPr>
              <w:pStyle w:val="TableParagraph"/>
              <w:rPr>
                <w:rFonts w:ascii="Times New Roman"/>
                <w:sz w:val="18"/>
              </w:rPr>
            </w:pPr>
          </w:p>
        </w:tc>
        <w:tc>
          <w:tcPr>
            <w:tcW w:w="790" w:type="dxa"/>
            <w:shd w:val="clear" w:color="auto" w:fill="17365D"/>
          </w:tcPr>
          <w:p w:rsidR="00CB0BB8" w:rsidRDefault="00CB0BB8">
            <w:pPr>
              <w:pStyle w:val="TableParagraph"/>
              <w:rPr>
                <w:rFonts w:ascii="Times New Roman"/>
                <w:sz w:val="18"/>
              </w:rPr>
            </w:pPr>
          </w:p>
        </w:tc>
        <w:tc>
          <w:tcPr>
            <w:tcW w:w="710" w:type="dxa"/>
            <w:shd w:val="clear" w:color="auto" w:fill="17365D"/>
          </w:tcPr>
          <w:p w:rsidR="00CB0BB8" w:rsidRDefault="00CB0BB8">
            <w:pPr>
              <w:pStyle w:val="TableParagraph"/>
              <w:rPr>
                <w:rFonts w:ascii="Times New Roman"/>
                <w:sz w:val="18"/>
              </w:rPr>
            </w:pPr>
          </w:p>
        </w:tc>
        <w:tc>
          <w:tcPr>
            <w:tcW w:w="708" w:type="dxa"/>
            <w:shd w:val="clear" w:color="auto" w:fill="17365D"/>
          </w:tcPr>
          <w:p w:rsidR="00CB0BB8" w:rsidRDefault="00CB0BB8">
            <w:pPr>
              <w:pStyle w:val="TableParagraph"/>
              <w:rPr>
                <w:rFonts w:ascii="Times New Roman"/>
                <w:sz w:val="18"/>
              </w:rPr>
            </w:pPr>
          </w:p>
        </w:tc>
      </w:tr>
      <w:tr w:rsidR="00CB0BB8">
        <w:trPr>
          <w:trHeight w:val="254"/>
        </w:trPr>
        <w:tc>
          <w:tcPr>
            <w:tcW w:w="6630" w:type="dxa"/>
          </w:tcPr>
          <w:p w:rsidR="00CB0BB8" w:rsidRDefault="00CC251E">
            <w:pPr>
              <w:pStyle w:val="TableParagraph"/>
              <w:spacing w:line="234" w:lineRule="exact"/>
              <w:ind w:left="107"/>
              <w:rPr>
                <w:rFonts w:ascii="Arial"/>
              </w:rPr>
            </w:pPr>
            <w:r>
              <w:rPr>
                <w:rFonts w:ascii="Arial"/>
              </w:rPr>
              <w:t>Electrical work</w:t>
            </w:r>
          </w:p>
        </w:tc>
        <w:tc>
          <w:tcPr>
            <w:tcW w:w="710" w:type="dxa"/>
          </w:tcPr>
          <w:p w:rsidR="00CB0BB8" w:rsidRDefault="00CC251E">
            <w:pPr>
              <w:pStyle w:val="TableParagraph"/>
              <w:spacing w:line="234" w:lineRule="exact"/>
              <w:ind w:left="107"/>
              <w:rPr>
                <w:rFonts w:ascii="Arial"/>
              </w:rPr>
            </w:pPr>
            <w:r>
              <w:rPr>
                <w:rFonts w:ascii="Arial"/>
              </w:rPr>
              <w:t>N</w:t>
            </w:r>
          </w:p>
        </w:tc>
        <w:tc>
          <w:tcPr>
            <w:tcW w:w="768" w:type="dxa"/>
            <w:shd w:val="clear" w:color="auto" w:fill="17365D"/>
          </w:tcPr>
          <w:p w:rsidR="00CB0BB8" w:rsidRDefault="00CB0BB8">
            <w:pPr>
              <w:pStyle w:val="TableParagraph"/>
              <w:rPr>
                <w:rFonts w:ascii="Times New Roman"/>
                <w:sz w:val="18"/>
              </w:rPr>
            </w:pPr>
          </w:p>
        </w:tc>
        <w:tc>
          <w:tcPr>
            <w:tcW w:w="790" w:type="dxa"/>
            <w:shd w:val="clear" w:color="auto" w:fill="17365D"/>
          </w:tcPr>
          <w:p w:rsidR="00CB0BB8" w:rsidRDefault="00CB0BB8">
            <w:pPr>
              <w:pStyle w:val="TableParagraph"/>
              <w:rPr>
                <w:rFonts w:ascii="Times New Roman"/>
                <w:sz w:val="18"/>
              </w:rPr>
            </w:pPr>
          </w:p>
        </w:tc>
        <w:tc>
          <w:tcPr>
            <w:tcW w:w="710" w:type="dxa"/>
            <w:shd w:val="clear" w:color="auto" w:fill="17365D"/>
          </w:tcPr>
          <w:p w:rsidR="00CB0BB8" w:rsidRDefault="00CB0BB8">
            <w:pPr>
              <w:pStyle w:val="TableParagraph"/>
              <w:rPr>
                <w:rFonts w:ascii="Times New Roman"/>
                <w:sz w:val="18"/>
              </w:rPr>
            </w:pPr>
          </w:p>
        </w:tc>
        <w:tc>
          <w:tcPr>
            <w:tcW w:w="708" w:type="dxa"/>
            <w:shd w:val="clear" w:color="auto" w:fill="17365D"/>
          </w:tcPr>
          <w:p w:rsidR="00CB0BB8" w:rsidRDefault="00CB0BB8">
            <w:pPr>
              <w:pStyle w:val="TableParagraph"/>
              <w:rPr>
                <w:rFonts w:ascii="Times New Roman"/>
                <w:sz w:val="18"/>
              </w:rPr>
            </w:pPr>
          </w:p>
        </w:tc>
      </w:tr>
      <w:tr w:rsidR="00CB0BB8">
        <w:trPr>
          <w:trHeight w:val="251"/>
        </w:trPr>
        <w:tc>
          <w:tcPr>
            <w:tcW w:w="6630" w:type="dxa"/>
          </w:tcPr>
          <w:p w:rsidR="00CB0BB8" w:rsidRDefault="00CC251E">
            <w:pPr>
              <w:pStyle w:val="TableParagraph"/>
              <w:spacing w:line="232" w:lineRule="exact"/>
              <w:ind w:left="107"/>
              <w:rPr>
                <w:rFonts w:ascii="Arial"/>
              </w:rPr>
            </w:pPr>
            <w:r>
              <w:rPr>
                <w:rFonts w:ascii="Arial"/>
              </w:rPr>
              <w:t>Physical Effort</w:t>
            </w:r>
          </w:p>
        </w:tc>
        <w:tc>
          <w:tcPr>
            <w:tcW w:w="710" w:type="dxa"/>
          </w:tcPr>
          <w:p w:rsidR="00CB0BB8" w:rsidRDefault="00CC251E">
            <w:pPr>
              <w:pStyle w:val="TableParagraph"/>
              <w:spacing w:line="232" w:lineRule="exact"/>
              <w:ind w:left="107"/>
              <w:rPr>
                <w:rFonts w:ascii="Arial"/>
              </w:rPr>
            </w:pPr>
            <w:r>
              <w:rPr>
                <w:rFonts w:ascii="Arial"/>
              </w:rPr>
              <w:t>Y</w:t>
            </w:r>
          </w:p>
        </w:tc>
        <w:tc>
          <w:tcPr>
            <w:tcW w:w="768" w:type="dxa"/>
          </w:tcPr>
          <w:p w:rsidR="00CB0BB8" w:rsidRDefault="00CB0BB8">
            <w:pPr>
              <w:pStyle w:val="TableParagraph"/>
              <w:rPr>
                <w:rFonts w:ascii="Times New Roman"/>
                <w:sz w:val="18"/>
              </w:rPr>
            </w:pPr>
          </w:p>
        </w:tc>
        <w:tc>
          <w:tcPr>
            <w:tcW w:w="790" w:type="dxa"/>
          </w:tcPr>
          <w:p w:rsidR="00CB0BB8" w:rsidRDefault="00CB0BB8">
            <w:pPr>
              <w:pStyle w:val="TableParagraph"/>
              <w:rPr>
                <w:rFonts w:ascii="Times New Roman"/>
                <w:sz w:val="18"/>
              </w:rPr>
            </w:pPr>
          </w:p>
        </w:tc>
        <w:tc>
          <w:tcPr>
            <w:tcW w:w="710" w:type="dxa"/>
          </w:tcPr>
          <w:p w:rsidR="00CB0BB8" w:rsidRDefault="00CC251E">
            <w:pPr>
              <w:pStyle w:val="TableParagraph"/>
              <w:spacing w:line="232" w:lineRule="exact"/>
              <w:ind w:left="293"/>
              <w:rPr>
                <w:rFonts w:ascii="Arial" w:hAnsi="Arial"/>
              </w:rPr>
            </w:pPr>
            <w:r>
              <w:rPr>
                <w:rFonts w:ascii="Arial" w:hAnsi="Arial"/>
              </w:rPr>
              <w:t>√</w:t>
            </w:r>
          </w:p>
        </w:tc>
        <w:tc>
          <w:tcPr>
            <w:tcW w:w="708" w:type="dxa"/>
          </w:tcPr>
          <w:p w:rsidR="00CB0BB8" w:rsidRDefault="00CB0BB8">
            <w:pPr>
              <w:pStyle w:val="TableParagraph"/>
              <w:rPr>
                <w:rFonts w:ascii="Times New Roman"/>
                <w:sz w:val="18"/>
              </w:rPr>
            </w:pPr>
          </w:p>
        </w:tc>
      </w:tr>
      <w:tr w:rsidR="00CB0BB8">
        <w:trPr>
          <w:trHeight w:val="254"/>
        </w:trPr>
        <w:tc>
          <w:tcPr>
            <w:tcW w:w="6630" w:type="dxa"/>
          </w:tcPr>
          <w:p w:rsidR="00CB0BB8" w:rsidRDefault="00CC251E">
            <w:pPr>
              <w:pStyle w:val="TableParagraph"/>
              <w:spacing w:before="2" w:line="232" w:lineRule="exact"/>
              <w:ind w:left="107"/>
              <w:rPr>
                <w:rFonts w:ascii="Arial"/>
              </w:rPr>
            </w:pPr>
            <w:r>
              <w:rPr>
                <w:rFonts w:ascii="Arial"/>
              </w:rPr>
              <w:t>Mental Effort</w:t>
            </w:r>
          </w:p>
        </w:tc>
        <w:tc>
          <w:tcPr>
            <w:tcW w:w="710" w:type="dxa"/>
          </w:tcPr>
          <w:p w:rsidR="00CB0BB8" w:rsidRDefault="00CC251E">
            <w:pPr>
              <w:pStyle w:val="TableParagraph"/>
              <w:spacing w:before="2" w:line="232" w:lineRule="exact"/>
              <w:ind w:left="107"/>
              <w:rPr>
                <w:rFonts w:ascii="Arial"/>
              </w:rPr>
            </w:pPr>
            <w:r>
              <w:rPr>
                <w:rFonts w:ascii="Arial"/>
              </w:rPr>
              <w:t>Y</w:t>
            </w:r>
          </w:p>
        </w:tc>
        <w:tc>
          <w:tcPr>
            <w:tcW w:w="768" w:type="dxa"/>
          </w:tcPr>
          <w:p w:rsidR="00CB0BB8" w:rsidRDefault="00CB0BB8">
            <w:pPr>
              <w:pStyle w:val="TableParagraph"/>
              <w:rPr>
                <w:rFonts w:ascii="Times New Roman"/>
                <w:sz w:val="18"/>
              </w:rPr>
            </w:pPr>
          </w:p>
        </w:tc>
        <w:tc>
          <w:tcPr>
            <w:tcW w:w="790" w:type="dxa"/>
          </w:tcPr>
          <w:p w:rsidR="00CB0BB8" w:rsidRDefault="00CB0BB8">
            <w:pPr>
              <w:pStyle w:val="TableParagraph"/>
              <w:rPr>
                <w:rFonts w:ascii="Times New Roman"/>
                <w:sz w:val="18"/>
              </w:rPr>
            </w:pPr>
          </w:p>
        </w:tc>
        <w:tc>
          <w:tcPr>
            <w:tcW w:w="710" w:type="dxa"/>
          </w:tcPr>
          <w:p w:rsidR="00CB0BB8" w:rsidRDefault="00CB0BB8">
            <w:pPr>
              <w:pStyle w:val="TableParagraph"/>
              <w:rPr>
                <w:rFonts w:ascii="Times New Roman"/>
                <w:sz w:val="18"/>
              </w:rPr>
            </w:pPr>
          </w:p>
        </w:tc>
        <w:tc>
          <w:tcPr>
            <w:tcW w:w="708" w:type="dxa"/>
          </w:tcPr>
          <w:p w:rsidR="00CB0BB8" w:rsidRDefault="00CC251E">
            <w:pPr>
              <w:pStyle w:val="TableParagraph"/>
              <w:spacing w:before="2" w:line="232" w:lineRule="exact"/>
              <w:ind w:right="281"/>
              <w:jc w:val="right"/>
              <w:rPr>
                <w:rFonts w:ascii="Arial" w:hAnsi="Arial"/>
              </w:rPr>
            </w:pPr>
            <w:r>
              <w:rPr>
                <w:rFonts w:ascii="Arial" w:hAnsi="Arial"/>
              </w:rPr>
              <w:t>√</w:t>
            </w:r>
          </w:p>
        </w:tc>
      </w:tr>
      <w:tr w:rsidR="00CB0BB8">
        <w:trPr>
          <w:trHeight w:val="254"/>
        </w:trPr>
        <w:tc>
          <w:tcPr>
            <w:tcW w:w="6630" w:type="dxa"/>
          </w:tcPr>
          <w:p w:rsidR="00CB0BB8" w:rsidRDefault="00CC251E">
            <w:pPr>
              <w:pStyle w:val="TableParagraph"/>
              <w:spacing w:line="234" w:lineRule="exact"/>
              <w:ind w:left="107"/>
              <w:rPr>
                <w:rFonts w:ascii="Arial"/>
              </w:rPr>
            </w:pPr>
            <w:r>
              <w:rPr>
                <w:rFonts w:ascii="Arial"/>
              </w:rPr>
              <w:t>Emotional Effort</w:t>
            </w:r>
          </w:p>
        </w:tc>
        <w:tc>
          <w:tcPr>
            <w:tcW w:w="710" w:type="dxa"/>
          </w:tcPr>
          <w:p w:rsidR="00CB0BB8" w:rsidRDefault="00CC251E">
            <w:pPr>
              <w:pStyle w:val="TableParagraph"/>
              <w:spacing w:line="234" w:lineRule="exact"/>
              <w:ind w:left="107"/>
              <w:rPr>
                <w:rFonts w:ascii="Arial"/>
              </w:rPr>
            </w:pPr>
            <w:r>
              <w:rPr>
                <w:rFonts w:ascii="Arial"/>
              </w:rPr>
              <w:t>Y</w:t>
            </w:r>
          </w:p>
        </w:tc>
        <w:tc>
          <w:tcPr>
            <w:tcW w:w="768" w:type="dxa"/>
          </w:tcPr>
          <w:p w:rsidR="00CB0BB8" w:rsidRDefault="00CB0BB8">
            <w:pPr>
              <w:pStyle w:val="TableParagraph"/>
              <w:rPr>
                <w:rFonts w:ascii="Times New Roman"/>
                <w:sz w:val="18"/>
              </w:rPr>
            </w:pPr>
          </w:p>
        </w:tc>
        <w:tc>
          <w:tcPr>
            <w:tcW w:w="790" w:type="dxa"/>
          </w:tcPr>
          <w:p w:rsidR="00CB0BB8" w:rsidRDefault="00CB0BB8">
            <w:pPr>
              <w:pStyle w:val="TableParagraph"/>
              <w:rPr>
                <w:rFonts w:ascii="Times New Roman"/>
                <w:sz w:val="18"/>
              </w:rPr>
            </w:pPr>
          </w:p>
        </w:tc>
        <w:tc>
          <w:tcPr>
            <w:tcW w:w="710" w:type="dxa"/>
          </w:tcPr>
          <w:p w:rsidR="00CB0BB8" w:rsidRDefault="00CB0BB8">
            <w:pPr>
              <w:pStyle w:val="TableParagraph"/>
              <w:rPr>
                <w:rFonts w:ascii="Times New Roman"/>
                <w:sz w:val="18"/>
              </w:rPr>
            </w:pPr>
          </w:p>
        </w:tc>
        <w:tc>
          <w:tcPr>
            <w:tcW w:w="708" w:type="dxa"/>
          </w:tcPr>
          <w:p w:rsidR="00CB0BB8" w:rsidRDefault="00CC251E">
            <w:pPr>
              <w:pStyle w:val="TableParagraph"/>
              <w:spacing w:line="234" w:lineRule="exact"/>
              <w:ind w:right="281"/>
              <w:jc w:val="right"/>
              <w:rPr>
                <w:rFonts w:ascii="Arial" w:hAnsi="Arial"/>
              </w:rPr>
            </w:pPr>
            <w:r>
              <w:rPr>
                <w:rFonts w:ascii="Arial" w:hAnsi="Arial"/>
              </w:rPr>
              <w:t>√</w:t>
            </w:r>
          </w:p>
        </w:tc>
      </w:tr>
      <w:tr w:rsidR="00CB0BB8">
        <w:trPr>
          <w:trHeight w:val="251"/>
        </w:trPr>
        <w:tc>
          <w:tcPr>
            <w:tcW w:w="6630" w:type="dxa"/>
          </w:tcPr>
          <w:p w:rsidR="00CB0BB8" w:rsidRDefault="00CC251E">
            <w:pPr>
              <w:pStyle w:val="TableParagraph"/>
              <w:spacing w:line="232" w:lineRule="exact"/>
              <w:ind w:left="107"/>
              <w:rPr>
                <w:rFonts w:ascii="Arial"/>
              </w:rPr>
            </w:pPr>
            <w:r>
              <w:rPr>
                <w:rFonts w:ascii="Arial"/>
              </w:rPr>
              <w:t>Working in isolation</w:t>
            </w:r>
          </w:p>
        </w:tc>
        <w:tc>
          <w:tcPr>
            <w:tcW w:w="710" w:type="dxa"/>
          </w:tcPr>
          <w:p w:rsidR="00CB0BB8" w:rsidRDefault="00CC251E">
            <w:pPr>
              <w:pStyle w:val="TableParagraph"/>
              <w:spacing w:line="232" w:lineRule="exact"/>
              <w:ind w:left="107"/>
              <w:rPr>
                <w:rFonts w:ascii="Arial"/>
              </w:rPr>
            </w:pPr>
            <w:r>
              <w:rPr>
                <w:rFonts w:ascii="Arial"/>
              </w:rPr>
              <w:t>Y</w:t>
            </w:r>
          </w:p>
        </w:tc>
        <w:tc>
          <w:tcPr>
            <w:tcW w:w="768" w:type="dxa"/>
          </w:tcPr>
          <w:p w:rsidR="00CB0BB8" w:rsidRDefault="00CC251E">
            <w:pPr>
              <w:pStyle w:val="TableParagraph"/>
              <w:spacing w:line="232" w:lineRule="exact"/>
              <w:ind w:left="11"/>
              <w:jc w:val="center"/>
              <w:rPr>
                <w:rFonts w:ascii="Arial" w:hAnsi="Arial"/>
              </w:rPr>
            </w:pPr>
            <w:r>
              <w:rPr>
                <w:rFonts w:ascii="Arial" w:hAnsi="Arial"/>
              </w:rPr>
              <w:t>√</w:t>
            </w:r>
          </w:p>
        </w:tc>
        <w:tc>
          <w:tcPr>
            <w:tcW w:w="790" w:type="dxa"/>
          </w:tcPr>
          <w:p w:rsidR="00CB0BB8" w:rsidRDefault="00CB0BB8">
            <w:pPr>
              <w:pStyle w:val="TableParagraph"/>
              <w:rPr>
                <w:rFonts w:ascii="Times New Roman"/>
                <w:sz w:val="18"/>
              </w:rPr>
            </w:pPr>
          </w:p>
        </w:tc>
        <w:tc>
          <w:tcPr>
            <w:tcW w:w="710" w:type="dxa"/>
          </w:tcPr>
          <w:p w:rsidR="00CB0BB8" w:rsidRDefault="00CB0BB8">
            <w:pPr>
              <w:pStyle w:val="TableParagraph"/>
              <w:rPr>
                <w:rFonts w:ascii="Times New Roman"/>
                <w:sz w:val="18"/>
              </w:rPr>
            </w:pPr>
          </w:p>
        </w:tc>
        <w:tc>
          <w:tcPr>
            <w:tcW w:w="708" w:type="dxa"/>
          </w:tcPr>
          <w:p w:rsidR="00CB0BB8" w:rsidRDefault="00CB0BB8">
            <w:pPr>
              <w:pStyle w:val="TableParagraph"/>
              <w:rPr>
                <w:rFonts w:ascii="Times New Roman"/>
                <w:sz w:val="18"/>
              </w:rPr>
            </w:pPr>
          </w:p>
        </w:tc>
      </w:tr>
      <w:tr w:rsidR="00CB0BB8">
        <w:trPr>
          <w:trHeight w:val="254"/>
        </w:trPr>
        <w:tc>
          <w:tcPr>
            <w:tcW w:w="6630" w:type="dxa"/>
          </w:tcPr>
          <w:p w:rsidR="00CB0BB8" w:rsidRDefault="00CC251E">
            <w:pPr>
              <w:pStyle w:val="TableParagraph"/>
              <w:spacing w:line="234" w:lineRule="exact"/>
              <w:ind w:left="107"/>
              <w:rPr>
                <w:rFonts w:ascii="Arial"/>
              </w:rPr>
            </w:pPr>
            <w:r>
              <w:rPr>
                <w:rFonts w:ascii="Arial"/>
              </w:rPr>
              <w:t>Challenging behaviour</w:t>
            </w:r>
          </w:p>
        </w:tc>
        <w:tc>
          <w:tcPr>
            <w:tcW w:w="710" w:type="dxa"/>
          </w:tcPr>
          <w:p w:rsidR="00CB0BB8" w:rsidRDefault="00CC251E">
            <w:pPr>
              <w:pStyle w:val="TableParagraph"/>
              <w:spacing w:line="234" w:lineRule="exact"/>
              <w:ind w:left="107"/>
              <w:rPr>
                <w:rFonts w:ascii="Arial"/>
              </w:rPr>
            </w:pPr>
            <w:r>
              <w:rPr>
                <w:rFonts w:ascii="Arial"/>
              </w:rPr>
              <w:t>Y</w:t>
            </w:r>
          </w:p>
        </w:tc>
        <w:tc>
          <w:tcPr>
            <w:tcW w:w="768" w:type="dxa"/>
          </w:tcPr>
          <w:p w:rsidR="00CB0BB8" w:rsidRDefault="00CB0BB8">
            <w:pPr>
              <w:pStyle w:val="TableParagraph"/>
              <w:rPr>
                <w:rFonts w:ascii="Times New Roman"/>
                <w:sz w:val="18"/>
              </w:rPr>
            </w:pPr>
          </w:p>
        </w:tc>
        <w:tc>
          <w:tcPr>
            <w:tcW w:w="790" w:type="dxa"/>
          </w:tcPr>
          <w:p w:rsidR="00CB0BB8" w:rsidRDefault="00CB0BB8">
            <w:pPr>
              <w:pStyle w:val="TableParagraph"/>
              <w:rPr>
                <w:rFonts w:ascii="Times New Roman"/>
                <w:sz w:val="18"/>
              </w:rPr>
            </w:pPr>
          </w:p>
        </w:tc>
        <w:tc>
          <w:tcPr>
            <w:tcW w:w="710" w:type="dxa"/>
          </w:tcPr>
          <w:p w:rsidR="00CB0BB8" w:rsidRDefault="00CC251E">
            <w:pPr>
              <w:pStyle w:val="TableParagraph"/>
              <w:spacing w:line="234" w:lineRule="exact"/>
              <w:ind w:left="293"/>
              <w:rPr>
                <w:rFonts w:ascii="Arial" w:hAnsi="Arial"/>
              </w:rPr>
            </w:pPr>
            <w:r>
              <w:rPr>
                <w:rFonts w:ascii="Arial" w:hAnsi="Arial"/>
              </w:rPr>
              <w:t>√</w:t>
            </w:r>
          </w:p>
        </w:tc>
        <w:tc>
          <w:tcPr>
            <w:tcW w:w="708" w:type="dxa"/>
          </w:tcPr>
          <w:p w:rsidR="00CB0BB8" w:rsidRDefault="00CB0BB8">
            <w:pPr>
              <w:pStyle w:val="TableParagraph"/>
              <w:rPr>
                <w:rFonts w:ascii="Times New Roman"/>
                <w:sz w:val="18"/>
              </w:rPr>
            </w:pPr>
          </w:p>
        </w:tc>
      </w:tr>
    </w:tbl>
    <w:p w:rsidR="00CC251E" w:rsidRDefault="00CC251E"/>
    <w:sectPr w:rsidR="00CC251E">
      <w:footerReference w:type="default" r:id="rId11"/>
      <w:pgSz w:w="11910" w:h="16840"/>
      <w:pgMar w:top="1580" w:right="360" w:bottom="840" w:left="800" w:header="0" w:footer="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76E1" w:rsidRDefault="00B976E1">
      <w:r>
        <w:separator/>
      </w:r>
    </w:p>
  </w:endnote>
  <w:endnote w:type="continuationSeparator" w:id="0">
    <w:p w:rsidR="00B976E1" w:rsidRDefault="00B97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51E" w:rsidRDefault="007F0E01">
    <w:pPr>
      <w:pStyle w:val="BodyText"/>
      <w:spacing w:line="14" w:lineRule="auto"/>
      <w:rPr>
        <w:sz w:val="20"/>
      </w:rPr>
    </w:pPr>
    <w:r>
      <w:rPr>
        <w:noProof/>
      </w:rPr>
      <mc:AlternateContent>
        <mc:Choice Requires="wps">
          <w:drawing>
            <wp:anchor distT="0" distB="0" distL="114300" distR="114300" simplePos="0" relativeHeight="249864192" behindDoc="1" locked="0" layoutInCell="1" allowOverlap="1">
              <wp:simplePos x="0" y="0"/>
              <wp:positionH relativeFrom="page">
                <wp:posOffset>901700</wp:posOffset>
              </wp:positionH>
              <wp:positionV relativeFrom="page">
                <wp:posOffset>10088245</wp:posOffset>
              </wp:positionV>
              <wp:extent cx="4556760" cy="165735"/>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67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51E" w:rsidRDefault="00CC251E">
                          <w:pPr>
                            <w:pStyle w:val="BodyText"/>
                            <w:spacing w:line="245" w:lineRule="exact"/>
                            <w:ind w:left="20"/>
                          </w:pPr>
                          <w:r>
                            <w:t>JM0448 Macmillan Clinical Psychologist Principal Formally Matched 17/10/2022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71pt;margin-top:794.35pt;width:358.8pt;height:13.05pt;z-index:-253452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" filled="f" stroked="f">
              <v:textbox inset="0,0,0,0">
                <w:txbxContent>
                  <w:p w:rsidR="00CC251E" w:rsidRDefault="00CC251E">
                    <w:pPr>
                      <w:pStyle w:val="BodyText"/>
                      <w:spacing w:line="245" w:lineRule="exact"/>
                      <w:ind w:left="20"/>
                    </w:pPr>
                    <w:r>
                      <w:t>JM0448 Macmillan Clinical Psychologist Principal Formally Matched 17/10/2022</w:t>
                    </w:r>
                  </w:p>
                </w:txbxContent>
              </v:textbox>
              <w10:wrap anchorx="page" anchory="page"/>
            </v:shape>
          </w:pict>
        </mc:Fallback>
      </mc:AlternateContent>
    </w:r>
    <w:r>
      <w:rPr>
        <w:noProof/>
      </w:rPr>
      <mc:AlternateContent>
        <mc:Choice Requires="wps">
          <w:drawing>
            <wp:anchor distT="0" distB="0" distL="114300" distR="114300" simplePos="0" relativeHeight="249865216" behindDoc="1" locked="0" layoutInCell="1" allowOverlap="1">
              <wp:simplePos x="0" y="0"/>
              <wp:positionH relativeFrom="page">
                <wp:posOffset>6467475</wp:posOffset>
              </wp:positionH>
              <wp:positionV relativeFrom="page">
                <wp:posOffset>10088245</wp:posOffset>
              </wp:positionV>
              <wp:extent cx="219710" cy="165735"/>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51E" w:rsidRDefault="00CC251E">
                          <w:pPr>
                            <w:pStyle w:val="BodyText"/>
                            <w:spacing w:line="245"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509.25pt;margin-top:794.35pt;width:17.3pt;height:13.05pt;z-index:-25345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6FWsQIAAK8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" filled="f" stroked="f">
              <v:textbox inset="0,0,0,0">
                <w:txbxContent>
                  <w:p w:rsidR="00CC251E" w:rsidRDefault="00CC251E">
                    <w:pPr>
                      <w:pStyle w:val="BodyText"/>
                      <w:spacing w:line="245"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51E" w:rsidRDefault="007F0E01">
    <w:pPr>
      <w:pStyle w:val="BodyText"/>
      <w:spacing w:line="14" w:lineRule="auto"/>
      <w:rPr>
        <w:sz w:val="20"/>
      </w:rPr>
    </w:pPr>
    <w:r>
      <w:rPr>
        <w:noProof/>
      </w:rPr>
      <mc:AlternateContent>
        <mc:Choice Requires="wps">
          <w:drawing>
            <wp:anchor distT="0" distB="0" distL="114300" distR="114300" simplePos="0" relativeHeight="249866240" behindDoc="1" locked="0" layoutInCell="1" allowOverlap="1">
              <wp:simplePos x="0" y="0"/>
              <wp:positionH relativeFrom="page">
                <wp:posOffset>901700</wp:posOffset>
              </wp:positionH>
              <wp:positionV relativeFrom="page">
                <wp:posOffset>10177780</wp:posOffset>
              </wp:positionV>
              <wp:extent cx="4556760" cy="16573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67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51E" w:rsidRDefault="00CC251E">
                          <w:pPr>
                            <w:pStyle w:val="BodyText"/>
                            <w:spacing w:line="245" w:lineRule="exact"/>
                            <w:ind w:left="20"/>
                          </w:pPr>
                          <w:r>
                            <w:t>JM0448 Macmillan Clinical Psychologist Principal Formally Matched 17/10/2022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71pt;margin-top:801.4pt;width:358.8pt;height:13.05pt;z-index:-253450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tRYsA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" filled="f" stroked="f">
              <v:textbox inset="0,0,0,0">
                <w:txbxContent>
                  <w:p w:rsidR="00CC251E" w:rsidRDefault="00CC251E">
                    <w:pPr>
                      <w:pStyle w:val="BodyText"/>
                      <w:spacing w:line="245" w:lineRule="exact"/>
                      <w:ind w:left="20"/>
                    </w:pPr>
                    <w:r>
                      <w:t>JM0448 Macmillan Clinical Psychologist Principal Formally Matched 17/10/2022</w:t>
                    </w:r>
                  </w:p>
                </w:txbxContent>
              </v:textbox>
              <w10:wrap anchorx="page" anchory="page"/>
            </v:shape>
          </w:pict>
        </mc:Fallback>
      </mc:AlternateContent>
    </w:r>
    <w:r>
      <w:rPr>
        <w:noProof/>
      </w:rPr>
      <mc:AlternateContent>
        <mc:Choice Requires="wps">
          <w:drawing>
            <wp:anchor distT="0" distB="0" distL="114300" distR="114300" simplePos="0" relativeHeight="249867264" behindDoc="1" locked="0" layoutInCell="1" allowOverlap="1">
              <wp:simplePos x="0" y="0"/>
              <wp:positionH relativeFrom="page">
                <wp:posOffset>6467475</wp:posOffset>
              </wp:positionH>
              <wp:positionV relativeFrom="page">
                <wp:posOffset>10177780</wp:posOffset>
              </wp:positionV>
              <wp:extent cx="219710" cy="16573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51E" w:rsidRDefault="00CC251E">
                          <w:pPr>
                            <w:pStyle w:val="BodyText"/>
                            <w:spacing w:line="245" w:lineRule="exact"/>
                            <w:ind w:left="60"/>
                          </w:pPr>
                          <w:r>
                            <w:fldChar w:fldCharType="begin"/>
                          </w:r>
                          <w:r>
                            <w:instrText xml:space="preserve"> PAGE </w:instrText>
                          </w:r>
                          <w:r>
                            <w:fldChar w:fldCharType="separate"/>
                          </w:r>
                          <w:r>
                            <w:t>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509.25pt;margin-top:801.4pt;width:17.3pt;height:13.05pt;z-index:-25344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" filled="f" stroked="f">
              <v:textbox inset="0,0,0,0">
                <w:txbxContent>
                  <w:p w:rsidR="00CC251E" w:rsidRDefault="00CC251E">
                    <w:pPr>
                      <w:pStyle w:val="BodyText"/>
                      <w:spacing w:line="245" w:lineRule="exact"/>
                      <w:ind w:left="60"/>
                    </w:pPr>
                    <w:r>
                      <w:fldChar w:fldCharType="begin"/>
                    </w:r>
                    <w:r>
                      <w:instrText xml:space="preserve"> PAGE </w:instrText>
                    </w:r>
                    <w:r>
                      <w:fldChar w:fldCharType="separate"/>
                    </w:r>
                    <w:r>
                      <w:t>12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51E" w:rsidRDefault="007F0E01">
    <w:pPr>
      <w:pStyle w:val="BodyText"/>
      <w:spacing w:line="14" w:lineRule="auto"/>
      <w:rPr>
        <w:sz w:val="20"/>
      </w:rPr>
    </w:pPr>
    <w:r>
      <w:rPr>
        <w:noProof/>
      </w:rPr>
      <mc:AlternateContent>
        <mc:Choice Requires="wps">
          <w:drawing>
            <wp:anchor distT="0" distB="0" distL="114300" distR="114300" simplePos="0" relativeHeight="249868288" behindDoc="1" locked="0" layoutInCell="1" allowOverlap="1">
              <wp:simplePos x="0" y="0"/>
              <wp:positionH relativeFrom="page">
                <wp:posOffset>901700</wp:posOffset>
              </wp:positionH>
              <wp:positionV relativeFrom="page">
                <wp:posOffset>10088245</wp:posOffset>
              </wp:positionV>
              <wp:extent cx="4556760"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67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51E" w:rsidRDefault="00CC251E">
                          <w:pPr>
                            <w:pStyle w:val="BodyText"/>
                            <w:spacing w:line="245" w:lineRule="exact"/>
                            <w:ind w:left="20"/>
                          </w:pPr>
                          <w:r>
                            <w:t>JM0448 Macmillan Clinical Psychologist Principal Formally Matched 17/10/2022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71pt;margin-top:794.35pt;width:358.8pt;height:13.05pt;z-index:-253448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fprwIAALA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" filled="f" stroked="f">
              <v:textbox inset="0,0,0,0">
                <w:txbxContent>
                  <w:p w:rsidR="00CC251E" w:rsidRDefault="00CC251E">
                    <w:pPr>
                      <w:pStyle w:val="BodyText"/>
                      <w:spacing w:line="245" w:lineRule="exact"/>
                      <w:ind w:left="20"/>
                    </w:pPr>
                    <w:r>
                      <w:t>JM0448 Macmillan Clinical Psychologist Principal Formally Matched 17/10/2022</w:t>
                    </w:r>
                  </w:p>
                </w:txbxContent>
              </v:textbox>
              <w10:wrap anchorx="page" anchory="page"/>
            </v:shape>
          </w:pict>
        </mc:Fallback>
      </mc:AlternateContent>
    </w:r>
    <w:r>
      <w:rPr>
        <w:noProof/>
      </w:rPr>
      <mc:AlternateContent>
        <mc:Choice Requires="wps">
          <w:drawing>
            <wp:anchor distT="0" distB="0" distL="114300" distR="114300" simplePos="0" relativeHeight="249869312" behindDoc="1" locked="0" layoutInCell="1" allowOverlap="1">
              <wp:simplePos x="0" y="0"/>
              <wp:positionH relativeFrom="page">
                <wp:posOffset>6492875</wp:posOffset>
              </wp:positionH>
              <wp:positionV relativeFrom="page">
                <wp:posOffset>10088245</wp:posOffset>
              </wp:positionV>
              <wp:extent cx="1689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251E" w:rsidRDefault="00CC251E">
                          <w:pPr>
                            <w:pStyle w:val="BodyText"/>
                            <w:spacing w:line="245" w:lineRule="exact"/>
                            <w:ind w:left="20"/>
                          </w:pPr>
                          <w: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511.25pt;margin-top:794.35pt;width:13.3pt;height:13.05pt;z-index:-25344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3BDrQIAAK8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" filled="f" stroked="f">
              <v:textbox inset="0,0,0,0">
                <w:txbxContent>
                  <w:p w:rsidR="00CC251E" w:rsidRDefault="00CC251E">
                    <w:pPr>
                      <w:pStyle w:val="BodyText"/>
                      <w:spacing w:line="245" w:lineRule="exact"/>
                      <w:ind w:left="20"/>
                    </w:pPr>
                    <w:r>
                      <w:t>15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76E1" w:rsidRDefault="00B976E1">
      <w:r>
        <w:separator/>
      </w:r>
    </w:p>
  </w:footnote>
  <w:footnote w:type="continuationSeparator" w:id="0">
    <w:p w:rsidR="00B976E1" w:rsidRDefault="00B97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062A0"/>
    <w:multiLevelType w:val="hybridMultilevel"/>
    <w:tmpl w:val="A1BE984C"/>
    <w:lvl w:ilvl="0" w:tplc="04A0B470">
      <w:numFmt w:val="bullet"/>
      <w:lvlText w:val=""/>
      <w:lvlJc w:val="left"/>
      <w:pPr>
        <w:ind w:left="828" w:hanging="360"/>
      </w:pPr>
      <w:rPr>
        <w:rFonts w:ascii="Symbol" w:eastAsia="Symbol" w:hAnsi="Symbol" w:cs="Symbol" w:hint="default"/>
        <w:w w:val="100"/>
        <w:sz w:val="22"/>
        <w:szCs w:val="22"/>
        <w:lang w:val="en-GB" w:eastAsia="en-GB" w:bidi="en-GB"/>
      </w:rPr>
    </w:lvl>
    <w:lvl w:ilvl="1" w:tplc="AAA4E64A">
      <w:numFmt w:val="bullet"/>
      <w:lvlText w:val="•"/>
      <w:lvlJc w:val="left"/>
      <w:pPr>
        <w:ind w:left="1757" w:hanging="360"/>
      </w:pPr>
      <w:rPr>
        <w:rFonts w:hint="default"/>
        <w:lang w:val="en-GB" w:eastAsia="en-GB" w:bidi="en-GB"/>
      </w:rPr>
    </w:lvl>
    <w:lvl w:ilvl="2" w:tplc="491AF07A">
      <w:numFmt w:val="bullet"/>
      <w:lvlText w:val="•"/>
      <w:lvlJc w:val="left"/>
      <w:pPr>
        <w:ind w:left="2695" w:hanging="360"/>
      </w:pPr>
      <w:rPr>
        <w:rFonts w:hint="default"/>
        <w:lang w:val="en-GB" w:eastAsia="en-GB" w:bidi="en-GB"/>
      </w:rPr>
    </w:lvl>
    <w:lvl w:ilvl="3" w:tplc="244851E4">
      <w:numFmt w:val="bullet"/>
      <w:lvlText w:val="•"/>
      <w:lvlJc w:val="left"/>
      <w:pPr>
        <w:ind w:left="3633" w:hanging="360"/>
      </w:pPr>
      <w:rPr>
        <w:rFonts w:hint="default"/>
        <w:lang w:val="en-GB" w:eastAsia="en-GB" w:bidi="en-GB"/>
      </w:rPr>
    </w:lvl>
    <w:lvl w:ilvl="4" w:tplc="199E2166">
      <w:numFmt w:val="bullet"/>
      <w:lvlText w:val="•"/>
      <w:lvlJc w:val="left"/>
      <w:pPr>
        <w:ind w:left="4570" w:hanging="360"/>
      </w:pPr>
      <w:rPr>
        <w:rFonts w:hint="default"/>
        <w:lang w:val="en-GB" w:eastAsia="en-GB" w:bidi="en-GB"/>
      </w:rPr>
    </w:lvl>
    <w:lvl w:ilvl="5" w:tplc="BF4A1132">
      <w:numFmt w:val="bullet"/>
      <w:lvlText w:val="•"/>
      <w:lvlJc w:val="left"/>
      <w:pPr>
        <w:ind w:left="5508" w:hanging="360"/>
      </w:pPr>
      <w:rPr>
        <w:rFonts w:hint="default"/>
        <w:lang w:val="en-GB" w:eastAsia="en-GB" w:bidi="en-GB"/>
      </w:rPr>
    </w:lvl>
    <w:lvl w:ilvl="6" w:tplc="FA10BA42">
      <w:numFmt w:val="bullet"/>
      <w:lvlText w:val="•"/>
      <w:lvlJc w:val="left"/>
      <w:pPr>
        <w:ind w:left="6446" w:hanging="360"/>
      </w:pPr>
      <w:rPr>
        <w:rFonts w:hint="default"/>
        <w:lang w:val="en-GB" w:eastAsia="en-GB" w:bidi="en-GB"/>
      </w:rPr>
    </w:lvl>
    <w:lvl w:ilvl="7" w:tplc="2F5C37A0">
      <w:numFmt w:val="bullet"/>
      <w:lvlText w:val="•"/>
      <w:lvlJc w:val="left"/>
      <w:pPr>
        <w:ind w:left="7383" w:hanging="360"/>
      </w:pPr>
      <w:rPr>
        <w:rFonts w:hint="default"/>
        <w:lang w:val="en-GB" w:eastAsia="en-GB" w:bidi="en-GB"/>
      </w:rPr>
    </w:lvl>
    <w:lvl w:ilvl="8" w:tplc="707EFBE0">
      <w:numFmt w:val="bullet"/>
      <w:lvlText w:val="•"/>
      <w:lvlJc w:val="left"/>
      <w:pPr>
        <w:ind w:left="8321" w:hanging="360"/>
      </w:pPr>
      <w:rPr>
        <w:rFonts w:hint="default"/>
        <w:lang w:val="en-GB" w:eastAsia="en-GB" w:bidi="en-GB"/>
      </w:rPr>
    </w:lvl>
  </w:abstractNum>
  <w:abstractNum w:abstractNumId="1" w15:restartNumberingAfterBreak="0">
    <w:nsid w:val="02342392"/>
    <w:multiLevelType w:val="hybridMultilevel"/>
    <w:tmpl w:val="B8A8791A"/>
    <w:lvl w:ilvl="0" w:tplc="6504CCB6">
      <w:numFmt w:val="bullet"/>
      <w:lvlText w:val=""/>
      <w:lvlJc w:val="left"/>
      <w:pPr>
        <w:ind w:left="828" w:hanging="360"/>
      </w:pPr>
      <w:rPr>
        <w:rFonts w:ascii="Symbol" w:eastAsia="Symbol" w:hAnsi="Symbol" w:cs="Symbol" w:hint="default"/>
        <w:w w:val="100"/>
        <w:sz w:val="22"/>
        <w:szCs w:val="22"/>
        <w:lang w:val="en-GB" w:eastAsia="en-GB" w:bidi="en-GB"/>
      </w:rPr>
    </w:lvl>
    <w:lvl w:ilvl="1" w:tplc="068EE57A">
      <w:numFmt w:val="bullet"/>
      <w:lvlText w:val="•"/>
      <w:lvlJc w:val="left"/>
      <w:pPr>
        <w:ind w:left="1757" w:hanging="360"/>
      </w:pPr>
      <w:rPr>
        <w:rFonts w:hint="default"/>
        <w:lang w:val="en-GB" w:eastAsia="en-GB" w:bidi="en-GB"/>
      </w:rPr>
    </w:lvl>
    <w:lvl w:ilvl="2" w:tplc="3BE2B45A">
      <w:numFmt w:val="bullet"/>
      <w:lvlText w:val="•"/>
      <w:lvlJc w:val="left"/>
      <w:pPr>
        <w:ind w:left="2695" w:hanging="360"/>
      </w:pPr>
      <w:rPr>
        <w:rFonts w:hint="default"/>
        <w:lang w:val="en-GB" w:eastAsia="en-GB" w:bidi="en-GB"/>
      </w:rPr>
    </w:lvl>
    <w:lvl w:ilvl="3" w:tplc="844A73DC">
      <w:numFmt w:val="bullet"/>
      <w:lvlText w:val="•"/>
      <w:lvlJc w:val="left"/>
      <w:pPr>
        <w:ind w:left="3633" w:hanging="360"/>
      </w:pPr>
      <w:rPr>
        <w:rFonts w:hint="default"/>
        <w:lang w:val="en-GB" w:eastAsia="en-GB" w:bidi="en-GB"/>
      </w:rPr>
    </w:lvl>
    <w:lvl w:ilvl="4" w:tplc="43323EE2">
      <w:numFmt w:val="bullet"/>
      <w:lvlText w:val="•"/>
      <w:lvlJc w:val="left"/>
      <w:pPr>
        <w:ind w:left="4570" w:hanging="360"/>
      </w:pPr>
      <w:rPr>
        <w:rFonts w:hint="default"/>
        <w:lang w:val="en-GB" w:eastAsia="en-GB" w:bidi="en-GB"/>
      </w:rPr>
    </w:lvl>
    <w:lvl w:ilvl="5" w:tplc="AEBA8536">
      <w:numFmt w:val="bullet"/>
      <w:lvlText w:val="•"/>
      <w:lvlJc w:val="left"/>
      <w:pPr>
        <w:ind w:left="5508" w:hanging="360"/>
      </w:pPr>
      <w:rPr>
        <w:rFonts w:hint="default"/>
        <w:lang w:val="en-GB" w:eastAsia="en-GB" w:bidi="en-GB"/>
      </w:rPr>
    </w:lvl>
    <w:lvl w:ilvl="6" w:tplc="EBB86EEA">
      <w:numFmt w:val="bullet"/>
      <w:lvlText w:val="•"/>
      <w:lvlJc w:val="left"/>
      <w:pPr>
        <w:ind w:left="6446" w:hanging="360"/>
      </w:pPr>
      <w:rPr>
        <w:rFonts w:hint="default"/>
        <w:lang w:val="en-GB" w:eastAsia="en-GB" w:bidi="en-GB"/>
      </w:rPr>
    </w:lvl>
    <w:lvl w:ilvl="7" w:tplc="9B941654">
      <w:numFmt w:val="bullet"/>
      <w:lvlText w:val="•"/>
      <w:lvlJc w:val="left"/>
      <w:pPr>
        <w:ind w:left="7383" w:hanging="360"/>
      </w:pPr>
      <w:rPr>
        <w:rFonts w:hint="default"/>
        <w:lang w:val="en-GB" w:eastAsia="en-GB" w:bidi="en-GB"/>
      </w:rPr>
    </w:lvl>
    <w:lvl w:ilvl="8" w:tplc="0EE6DB16">
      <w:numFmt w:val="bullet"/>
      <w:lvlText w:val="•"/>
      <w:lvlJc w:val="left"/>
      <w:pPr>
        <w:ind w:left="8321" w:hanging="360"/>
      </w:pPr>
      <w:rPr>
        <w:rFonts w:hint="default"/>
        <w:lang w:val="en-GB" w:eastAsia="en-GB" w:bidi="en-GB"/>
      </w:rPr>
    </w:lvl>
  </w:abstractNum>
  <w:abstractNum w:abstractNumId="2" w15:restartNumberingAfterBreak="0">
    <w:nsid w:val="0E237C3D"/>
    <w:multiLevelType w:val="hybridMultilevel"/>
    <w:tmpl w:val="EBB2BBDA"/>
    <w:lvl w:ilvl="0" w:tplc="306E611A">
      <w:numFmt w:val="bullet"/>
      <w:lvlText w:val=""/>
      <w:lvlJc w:val="left"/>
      <w:pPr>
        <w:ind w:left="717" w:hanging="360"/>
      </w:pPr>
      <w:rPr>
        <w:rFonts w:ascii="Symbol" w:eastAsia="Symbol" w:hAnsi="Symbol" w:cs="Symbol" w:hint="default"/>
        <w:w w:val="100"/>
        <w:sz w:val="22"/>
        <w:szCs w:val="22"/>
        <w:lang w:val="en-GB" w:eastAsia="en-GB" w:bidi="en-GB"/>
      </w:rPr>
    </w:lvl>
    <w:lvl w:ilvl="1" w:tplc="97A29272">
      <w:numFmt w:val="bullet"/>
      <w:lvlText w:val="•"/>
      <w:lvlJc w:val="left"/>
      <w:pPr>
        <w:ind w:left="1071" w:hanging="360"/>
      </w:pPr>
      <w:rPr>
        <w:rFonts w:hint="default"/>
        <w:lang w:val="en-GB" w:eastAsia="en-GB" w:bidi="en-GB"/>
      </w:rPr>
    </w:lvl>
    <w:lvl w:ilvl="2" w:tplc="86366478">
      <w:numFmt w:val="bullet"/>
      <w:lvlText w:val="•"/>
      <w:lvlJc w:val="left"/>
      <w:pPr>
        <w:ind w:left="1423" w:hanging="360"/>
      </w:pPr>
      <w:rPr>
        <w:rFonts w:hint="default"/>
        <w:lang w:val="en-GB" w:eastAsia="en-GB" w:bidi="en-GB"/>
      </w:rPr>
    </w:lvl>
    <w:lvl w:ilvl="3" w:tplc="B5D67CA8">
      <w:numFmt w:val="bullet"/>
      <w:lvlText w:val="•"/>
      <w:lvlJc w:val="left"/>
      <w:pPr>
        <w:ind w:left="1775" w:hanging="360"/>
      </w:pPr>
      <w:rPr>
        <w:rFonts w:hint="default"/>
        <w:lang w:val="en-GB" w:eastAsia="en-GB" w:bidi="en-GB"/>
      </w:rPr>
    </w:lvl>
    <w:lvl w:ilvl="4" w:tplc="A2DEAE76">
      <w:numFmt w:val="bullet"/>
      <w:lvlText w:val="•"/>
      <w:lvlJc w:val="left"/>
      <w:pPr>
        <w:ind w:left="2127" w:hanging="360"/>
      </w:pPr>
      <w:rPr>
        <w:rFonts w:hint="default"/>
        <w:lang w:val="en-GB" w:eastAsia="en-GB" w:bidi="en-GB"/>
      </w:rPr>
    </w:lvl>
    <w:lvl w:ilvl="5" w:tplc="6BCE3278">
      <w:numFmt w:val="bullet"/>
      <w:lvlText w:val="•"/>
      <w:lvlJc w:val="left"/>
      <w:pPr>
        <w:ind w:left="2479" w:hanging="360"/>
      </w:pPr>
      <w:rPr>
        <w:rFonts w:hint="default"/>
        <w:lang w:val="en-GB" w:eastAsia="en-GB" w:bidi="en-GB"/>
      </w:rPr>
    </w:lvl>
    <w:lvl w:ilvl="6" w:tplc="AEBE4542">
      <w:numFmt w:val="bullet"/>
      <w:lvlText w:val="•"/>
      <w:lvlJc w:val="left"/>
      <w:pPr>
        <w:ind w:left="2830" w:hanging="360"/>
      </w:pPr>
      <w:rPr>
        <w:rFonts w:hint="default"/>
        <w:lang w:val="en-GB" w:eastAsia="en-GB" w:bidi="en-GB"/>
      </w:rPr>
    </w:lvl>
    <w:lvl w:ilvl="7" w:tplc="5AA4DF0E">
      <w:numFmt w:val="bullet"/>
      <w:lvlText w:val="•"/>
      <w:lvlJc w:val="left"/>
      <w:pPr>
        <w:ind w:left="3182" w:hanging="360"/>
      </w:pPr>
      <w:rPr>
        <w:rFonts w:hint="default"/>
        <w:lang w:val="en-GB" w:eastAsia="en-GB" w:bidi="en-GB"/>
      </w:rPr>
    </w:lvl>
    <w:lvl w:ilvl="8" w:tplc="D9CC2584">
      <w:numFmt w:val="bullet"/>
      <w:lvlText w:val="•"/>
      <w:lvlJc w:val="left"/>
      <w:pPr>
        <w:ind w:left="3534" w:hanging="360"/>
      </w:pPr>
      <w:rPr>
        <w:rFonts w:hint="default"/>
        <w:lang w:val="en-GB" w:eastAsia="en-GB" w:bidi="en-GB"/>
      </w:rPr>
    </w:lvl>
  </w:abstractNum>
  <w:abstractNum w:abstractNumId="3" w15:restartNumberingAfterBreak="0">
    <w:nsid w:val="0F4E5CEA"/>
    <w:multiLevelType w:val="hybridMultilevel"/>
    <w:tmpl w:val="8FAAE100"/>
    <w:lvl w:ilvl="0" w:tplc="3976F70A">
      <w:numFmt w:val="bullet"/>
      <w:lvlText w:val=""/>
      <w:lvlJc w:val="left"/>
      <w:pPr>
        <w:ind w:left="828" w:hanging="360"/>
      </w:pPr>
      <w:rPr>
        <w:rFonts w:ascii="Symbol" w:eastAsia="Symbol" w:hAnsi="Symbol" w:cs="Symbol" w:hint="default"/>
        <w:w w:val="100"/>
        <w:sz w:val="22"/>
        <w:szCs w:val="22"/>
        <w:lang w:val="en-GB" w:eastAsia="en-GB" w:bidi="en-GB"/>
      </w:rPr>
    </w:lvl>
    <w:lvl w:ilvl="1" w:tplc="E9F6337C">
      <w:numFmt w:val="bullet"/>
      <w:lvlText w:val="•"/>
      <w:lvlJc w:val="left"/>
      <w:pPr>
        <w:ind w:left="1757" w:hanging="360"/>
      </w:pPr>
      <w:rPr>
        <w:rFonts w:hint="default"/>
        <w:lang w:val="en-GB" w:eastAsia="en-GB" w:bidi="en-GB"/>
      </w:rPr>
    </w:lvl>
    <w:lvl w:ilvl="2" w:tplc="87FC4824">
      <w:numFmt w:val="bullet"/>
      <w:lvlText w:val="•"/>
      <w:lvlJc w:val="left"/>
      <w:pPr>
        <w:ind w:left="2695" w:hanging="360"/>
      </w:pPr>
      <w:rPr>
        <w:rFonts w:hint="default"/>
        <w:lang w:val="en-GB" w:eastAsia="en-GB" w:bidi="en-GB"/>
      </w:rPr>
    </w:lvl>
    <w:lvl w:ilvl="3" w:tplc="FD8A4440">
      <w:numFmt w:val="bullet"/>
      <w:lvlText w:val="•"/>
      <w:lvlJc w:val="left"/>
      <w:pPr>
        <w:ind w:left="3633" w:hanging="360"/>
      </w:pPr>
      <w:rPr>
        <w:rFonts w:hint="default"/>
        <w:lang w:val="en-GB" w:eastAsia="en-GB" w:bidi="en-GB"/>
      </w:rPr>
    </w:lvl>
    <w:lvl w:ilvl="4" w:tplc="CE1A3A52">
      <w:numFmt w:val="bullet"/>
      <w:lvlText w:val="•"/>
      <w:lvlJc w:val="left"/>
      <w:pPr>
        <w:ind w:left="4570" w:hanging="360"/>
      </w:pPr>
      <w:rPr>
        <w:rFonts w:hint="default"/>
        <w:lang w:val="en-GB" w:eastAsia="en-GB" w:bidi="en-GB"/>
      </w:rPr>
    </w:lvl>
    <w:lvl w:ilvl="5" w:tplc="CF16124A">
      <w:numFmt w:val="bullet"/>
      <w:lvlText w:val="•"/>
      <w:lvlJc w:val="left"/>
      <w:pPr>
        <w:ind w:left="5508" w:hanging="360"/>
      </w:pPr>
      <w:rPr>
        <w:rFonts w:hint="default"/>
        <w:lang w:val="en-GB" w:eastAsia="en-GB" w:bidi="en-GB"/>
      </w:rPr>
    </w:lvl>
    <w:lvl w:ilvl="6" w:tplc="00CCFA00">
      <w:numFmt w:val="bullet"/>
      <w:lvlText w:val="•"/>
      <w:lvlJc w:val="left"/>
      <w:pPr>
        <w:ind w:left="6446" w:hanging="360"/>
      </w:pPr>
      <w:rPr>
        <w:rFonts w:hint="default"/>
        <w:lang w:val="en-GB" w:eastAsia="en-GB" w:bidi="en-GB"/>
      </w:rPr>
    </w:lvl>
    <w:lvl w:ilvl="7" w:tplc="788C3770">
      <w:numFmt w:val="bullet"/>
      <w:lvlText w:val="•"/>
      <w:lvlJc w:val="left"/>
      <w:pPr>
        <w:ind w:left="7383" w:hanging="360"/>
      </w:pPr>
      <w:rPr>
        <w:rFonts w:hint="default"/>
        <w:lang w:val="en-GB" w:eastAsia="en-GB" w:bidi="en-GB"/>
      </w:rPr>
    </w:lvl>
    <w:lvl w:ilvl="8" w:tplc="5494362C">
      <w:numFmt w:val="bullet"/>
      <w:lvlText w:val="•"/>
      <w:lvlJc w:val="left"/>
      <w:pPr>
        <w:ind w:left="8321" w:hanging="360"/>
      </w:pPr>
      <w:rPr>
        <w:rFonts w:hint="default"/>
        <w:lang w:val="en-GB" w:eastAsia="en-GB" w:bidi="en-GB"/>
      </w:rPr>
    </w:lvl>
  </w:abstractNum>
  <w:abstractNum w:abstractNumId="4" w15:restartNumberingAfterBreak="0">
    <w:nsid w:val="12BA244C"/>
    <w:multiLevelType w:val="hybridMultilevel"/>
    <w:tmpl w:val="54084A4A"/>
    <w:lvl w:ilvl="0" w:tplc="883CD334">
      <w:numFmt w:val="bullet"/>
      <w:lvlText w:val=""/>
      <w:lvlJc w:val="left"/>
      <w:pPr>
        <w:ind w:left="828" w:hanging="360"/>
      </w:pPr>
      <w:rPr>
        <w:rFonts w:ascii="Symbol" w:eastAsia="Symbol" w:hAnsi="Symbol" w:cs="Symbol" w:hint="default"/>
        <w:w w:val="100"/>
        <w:sz w:val="22"/>
        <w:szCs w:val="22"/>
        <w:lang w:val="en-GB" w:eastAsia="en-GB" w:bidi="en-GB"/>
      </w:rPr>
    </w:lvl>
    <w:lvl w:ilvl="1" w:tplc="2C308F20">
      <w:numFmt w:val="bullet"/>
      <w:lvlText w:val="•"/>
      <w:lvlJc w:val="left"/>
      <w:pPr>
        <w:ind w:left="1757" w:hanging="360"/>
      </w:pPr>
      <w:rPr>
        <w:rFonts w:hint="default"/>
        <w:lang w:val="en-GB" w:eastAsia="en-GB" w:bidi="en-GB"/>
      </w:rPr>
    </w:lvl>
    <w:lvl w:ilvl="2" w:tplc="3CE212F8">
      <w:numFmt w:val="bullet"/>
      <w:lvlText w:val="•"/>
      <w:lvlJc w:val="left"/>
      <w:pPr>
        <w:ind w:left="2695" w:hanging="360"/>
      </w:pPr>
      <w:rPr>
        <w:rFonts w:hint="default"/>
        <w:lang w:val="en-GB" w:eastAsia="en-GB" w:bidi="en-GB"/>
      </w:rPr>
    </w:lvl>
    <w:lvl w:ilvl="3" w:tplc="27CE632C">
      <w:numFmt w:val="bullet"/>
      <w:lvlText w:val="•"/>
      <w:lvlJc w:val="left"/>
      <w:pPr>
        <w:ind w:left="3633" w:hanging="360"/>
      </w:pPr>
      <w:rPr>
        <w:rFonts w:hint="default"/>
        <w:lang w:val="en-GB" w:eastAsia="en-GB" w:bidi="en-GB"/>
      </w:rPr>
    </w:lvl>
    <w:lvl w:ilvl="4" w:tplc="1182EA32">
      <w:numFmt w:val="bullet"/>
      <w:lvlText w:val="•"/>
      <w:lvlJc w:val="left"/>
      <w:pPr>
        <w:ind w:left="4570" w:hanging="360"/>
      </w:pPr>
      <w:rPr>
        <w:rFonts w:hint="default"/>
        <w:lang w:val="en-GB" w:eastAsia="en-GB" w:bidi="en-GB"/>
      </w:rPr>
    </w:lvl>
    <w:lvl w:ilvl="5" w:tplc="3F2CFD80">
      <w:numFmt w:val="bullet"/>
      <w:lvlText w:val="•"/>
      <w:lvlJc w:val="left"/>
      <w:pPr>
        <w:ind w:left="5508" w:hanging="360"/>
      </w:pPr>
      <w:rPr>
        <w:rFonts w:hint="default"/>
        <w:lang w:val="en-GB" w:eastAsia="en-GB" w:bidi="en-GB"/>
      </w:rPr>
    </w:lvl>
    <w:lvl w:ilvl="6" w:tplc="BB10E638">
      <w:numFmt w:val="bullet"/>
      <w:lvlText w:val="•"/>
      <w:lvlJc w:val="left"/>
      <w:pPr>
        <w:ind w:left="6446" w:hanging="360"/>
      </w:pPr>
      <w:rPr>
        <w:rFonts w:hint="default"/>
        <w:lang w:val="en-GB" w:eastAsia="en-GB" w:bidi="en-GB"/>
      </w:rPr>
    </w:lvl>
    <w:lvl w:ilvl="7" w:tplc="896A3B86">
      <w:numFmt w:val="bullet"/>
      <w:lvlText w:val="•"/>
      <w:lvlJc w:val="left"/>
      <w:pPr>
        <w:ind w:left="7383" w:hanging="360"/>
      </w:pPr>
      <w:rPr>
        <w:rFonts w:hint="default"/>
        <w:lang w:val="en-GB" w:eastAsia="en-GB" w:bidi="en-GB"/>
      </w:rPr>
    </w:lvl>
    <w:lvl w:ilvl="8" w:tplc="E5A6B596">
      <w:numFmt w:val="bullet"/>
      <w:lvlText w:val="•"/>
      <w:lvlJc w:val="left"/>
      <w:pPr>
        <w:ind w:left="8321" w:hanging="360"/>
      </w:pPr>
      <w:rPr>
        <w:rFonts w:hint="default"/>
        <w:lang w:val="en-GB" w:eastAsia="en-GB" w:bidi="en-GB"/>
      </w:rPr>
    </w:lvl>
  </w:abstractNum>
  <w:abstractNum w:abstractNumId="5" w15:restartNumberingAfterBreak="0">
    <w:nsid w:val="18FE7E43"/>
    <w:multiLevelType w:val="hybridMultilevel"/>
    <w:tmpl w:val="4B7AF8CA"/>
    <w:lvl w:ilvl="0" w:tplc="29DE7DC8">
      <w:numFmt w:val="bullet"/>
      <w:lvlText w:val=""/>
      <w:lvlJc w:val="left"/>
      <w:pPr>
        <w:ind w:left="828" w:hanging="360"/>
      </w:pPr>
      <w:rPr>
        <w:rFonts w:ascii="Symbol" w:eastAsia="Symbol" w:hAnsi="Symbol" w:cs="Symbol" w:hint="default"/>
        <w:w w:val="100"/>
        <w:sz w:val="22"/>
        <w:szCs w:val="22"/>
        <w:lang w:val="en-GB" w:eastAsia="en-GB" w:bidi="en-GB"/>
      </w:rPr>
    </w:lvl>
    <w:lvl w:ilvl="1" w:tplc="DB303946">
      <w:numFmt w:val="bullet"/>
      <w:lvlText w:val="•"/>
      <w:lvlJc w:val="left"/>
      <w:pPr>
        <w:ind w:left="1757" w:hanging="360"/>
      </w:pPr>
      <w:rPr>
        <w:rFonts w:hint="default"/>
        <w:lang w:val="en-GB" w:eastAsia="en-GB" w:bidi="en-GB"/>
      </w:rPr>
    </w:lvl>
    <w:lvl w:ilvl="2" w:tplc="C25CE42E">
      <w:numFmt w:val="bullet"/>
      <w:lvlText w:val="•"/>
      <w:lvlJc w:val="left"/>
      <w:pPr>
        <w:ind w:left="2695" w:hanging="360"/>
      </w:pPr>
      <w:rPr>
        <w:rFonts w:hint="default"/>
        <w:lang w:val="en-GB" w:eastAsia="en-GB" w:bidi="en-GB"/>
      </w:rPr>
    </w:lvl>
    <w:lvl w:ilvl="3" w:tplc="5F8873CE">
      <w:numFmt w:val="bullet"/>
      <w:lvlText w:val="•"/>
      <w:lvlJc w:val="left"/>
      <w:pPr>
        <w:ind w:left="3633" w:hanging="360"/>
      </w:pPr>
      <w:rPr>
        <w:rFonts w:hint="default"/>
        <w:lang w:val="en-GB" w:eastAsia="en-GB" w:bidi="en-GB"/>
      </w:rPr>
    </w:lvl>
    <w:lvl w:ilvl="4" w:tplc="4AB45DCA">
      <w:numFmt w:val="bullet"/>
      <w:lvlText w:val="•"/>
      <w:lvlJc w:val="left"/>
      <w:pPr>
        <w:ind w:left="4570" w:hanging="360"/>
      </w:pPr>
      <w:rPr>
        <w:rFonts w:hint="default"/>
        <w:lang w:val="en-GB" w:eastAsia="en-GB" w:bidi="en-GB"/>
      </w:rPr>
    </w:lvl>
    <w:lvl w:ilvl="5" w:tplc="ACCED97E">
      <w:numFmt w:val="bullet"/>
      <w:lvlText w:val="•"/>
      <w:lvlJc w:val="left"/>
      <w:pPr>
        <w:ind w:left="5508" w:hanging="360"/>
      </w:pPr>
      <w:rPr>
        <w:rFonts w:hint="default"/>
        <w:lang w:val="en-GB" w:eastAsia="en-GB" w:bidi="en-GB"/>
      </w:rPr>
    </w:lvl>
    <w:lvl w:ilvl="6" w:tplc="4458597C">
      <w:numFmt w:val="bullet"/>
      <w:lvlText w:val="•"/>
      <w:lvlJc w:val="left"/>
      <w:pPr>
        <w:ind w:left="6446" w:hanging="360"/>
      </w:pPr>
      <w:rPr>
        <w:rFonts w:hint="default"/>
        <w:lang w:val="en-GB" w:eastAsia="en-GB" w:bidi="en-GB"/>
      </w:rPr>
    </w:lvl>
    <w:lvl w:ilvl="7" w:tplc="721AC7EC">
      <w:numFmt w:val="bullet"/>
      <w:lvlText w:val="•"/>
      <w:lvlJc w:val="left"/>
      <w:pPr>
        <w:ind w:left="7383" w:hanging="360"/>
      </w:pPr>
      <w:rPr>
        <w:rFonts w:hint="default"/>
        <w:lang w:val="en-GB" w:eastAsia="en-GB" w:bidi="en-GB"/>
      </w:rPr>
    </w:lvl>
    <w:lvl w:ilvl="8" w:tplc="2FAE81C0">
      <w:numFmt w:val="bullet"/>
      <w:lvlText w:val="•"/>
      <w:lvlJc w:val="left"/>
      <w:pPr>
        <w:ind w:left="8321" w:hanging="360"/>
      </w:pPr>
      <w:rPr>
        <w:rFonts w:hint="default"/>
        <w:lang w:val="en-GB" w:eastAsia="en-GB" w:bidi="en-GB"/>
      </w:rPr>
    </w:lvl>
  </w:abstractNum>
  <w:abstractNum w:abstractNumId="6" w15:restartNumberingAfterBreak="0">
    <w:nsid w:val="1EAB413C"/>
    <w:multiLevelType w:val="hybridMultilevel"/>
    <w:tmpl w:val="C286466E"/>
    <w:lvl w:ilvl="0" w:tplc="4ED0D7CC">
      <w:numFmt w:val="bullet"/>
      <w:lvlText w:val=""/>
      <w:lvlJc w:val="left"/>
      <w:pPr>
        <w:ind w:left="828" w:hanging="360"/>
      </w:pPr>
      <w:rPr>
        <w:rFonts w:ascii="Symbol" w:eastAsia="Symbol" w:hAnsi="Symbol" w:cs="Symbol" w:hint="default"/>
        <w:w w:val="100"/>
        <w:sz w:val="22"/>
        <w:szCs w:val="22"/>
        <w:lang w:val="en-GB" w:eastAsia="en-GB" w:bidi="en-GB"/>
      </w:rPr>
    </w:lvl>
    <w:lvl w:ilvl="1" w:tplc="28F22A52">
      <w:numFmt w:val="bullet"/>
      <w:lvlText w:val="•"/>
      <w:lvlJc w:val="left"/>
      <w:pPr>
        <w:ind w:left="1757" w:hanging="360"/>
      </w:pPr>
      <w:rPr>
        <w:rFonts w:hint="default"/>
        <w:lang w:val="en-GB" w:eastAsia="en-GB" w:bidi="en-GB"/>
      </w:rPr>
    </w:lvl>
    <w:lvl w:ilvl="2" w:tplc="EFBA4292">
      <w:numFmt w:val="bullet"/>
      <w:lvlText w:val="•"/>
      <w:lvlJc w:val="left"/>
      <w:pPr>
        <w:ind w:left="2695" w:hanging="360"/>
      </w:pPr>
      <w:rPr>
        <w:rFonts w:hint="default"/>
        <w:lang w:val="en-GB" w:eastAsia="en-GB" w:bidi="en-GB"/>
      </w:rPr>
    </w:lvl>
    <w:lvl w:ilvl="3" w:tplc="4E964FAE">
      <w:numFmt w:val="bullet"/>
      <w:lvlText w:val="•"/>
      <w:lvlJc w:val="left"/>
      <w:pPr>
        <w:ind w:left="3633" w:hanging="360"/>
      </w:pPr>
      <w:rPr>
        <w:rFonts w:hint="default"/>
        <w:lang w:val="en-GB" w:eastAsia="en-GB" w:bidi="en-GB"/>
      </w:rPr>
    </w:lvl>
    <w:lvl w:ilvl="4" w:tplc="5D66778A">
      <w:numFmt w:val="bullet"/>
      <w:lvlText w:val="•"/>
      <w:lvlJc w:val="left"/>
      <w:pPr>
        <w:ind w:left="4570" w:hanging="360"/>
      </w:pPr>
      <w:rPr>
        <w:rFonts w:hint="default"/>
        <w:lang w:val="en-GB" w:eastAsia="en-GB" w:bidi="en-GB"/>
      </w:rPr>
    </w:lvl>
    <w:lvl w:ilvl="5" w:tplc="4D80AD08">
      <w:numFmt w:val="bullet"/>
      <w:lvlText w:val="•"/>
      <w:lvlJc w:val="left"/>
      <w:pPr>
        <w:ind w:left="5508" w:hanging="360"/>
      </w:pPr>
      <w:rPr>
        <w:rFonts w:hint="default"/>
        <w:lang w:val="en-GB" w:eastAsia="en-GB" w:bidi="en-GB"/>
      </w:rPr>
    </w:lvl>
    <w:lvl w:ilvl="6" w:tplc="A080B7D4">
      <w:numFmt w:val="bullet"/>
      <w:lvlText w:val="•"/>
      <w:lvlJc w:val="left"/>
      <w:pPr>
        <w:ind w:left="6446" w:hanging="360"/>
      </w:pPr>
      <w:rPr>
        <w:rFonts w:hint="default"/>
        <w:lang w:val="en-GB" w:eastAsia="en-GB" w:bidi="en-GB"/>
      </w:rPr>
    </w:lvl>
    <w:lvl w:ilvl="7" w:tplc="C67065F8">
      <w:numFmt w:val="bullet"/>
      <w:lvlText w:val="•"/>
      <w:lvlJc w:val="left"/>
      <w:pPr>
        <w:ind w:left="7383" w:hanging="360"/>
      </w:pPr>
      <w:rPr>
        <w:rFonts w:hint="default"/>
        <w:lang w:val="en-GB" w:eastAsia="en-GB" w:bidi="en-GB"/>
      </w:rPr>
    </w:lvl>
    <w:lvl w:ilvl="8" w:tplc="6BA4D218">
      <w:numFmt w:val="bullet"/>
      <w:lvlText w:val="•"/>
      <w:lvlJc w:val="left"/>
      <w:pPr>
        <w:ind w:left="8321" w:hanging="360"/>
      </w:pPr>
      <w:rPr>
        <w:rFonts w:hint="default"/>
        <w:lang w:val="en-GB" w:eastAsia="en-GB" w:bidi="en-GB"/>
      </w:rPr>
    </w:lvl>
  </w:abstractNum>
  <w:abstractNum w:abstractNumId="7" w15:restartNumberingAfterBreak="0">
    <w:nsid w:val="21667E18"/>
    <w:multiLevelType w:val="hybridMultilevel"/>
    <w:tmpl w:val="59C43CEC"/>
    <w:lvl w:ilvl="0" w:tplc="8E5022AE">
      <w:numFmt w:val="bullet"/>
      <w:lvlText w:val=""/>
      <w:lvlJc w:val="left"/>
      <w:pPr>
        <w:ind w:left="828" w:hanging="360"/>
      </w:pPr>
      <w:rPr>
        <w:rFonts w:ascii="Symbol" w:eastAsia="Symbol" w:hAnsi="Symbol" w:cs="Symbol" w:hint="default"/>
        <w:w w:val="100"/>
        <w:sz w:val="22"/>
        <w:szCs w:val="22"/>
        <w:lang w:val="en-GB" w:eastAsia="en-GB" w:bidi="en-GB"/>
      </w:rPr>
    </w:lvl>
    <w:lvl w:ilvl="1" w:tplc="B8A2C290">
      <w:numFmt w:val="bullet"/>
      <w:lvlText w:val="•"/>
      <w:lvlJc w:val="left"/>
      <w:pPr>
        <w:ind w:left="1757" w:hanging="360"/>
      </w:pPr>
      <w:rPr>
        <w:rFonts w:hint="default"/>
        <w:lang w:val="en-GB" w:eastAsia="en-GB" w:bidi="en-GB"/>
      </w:rPr>
    </w:lvl>
    <w:lvl w:ilvl="2" w:tplc="A6ACA5BC">
      <w:numFmt w:val="bullet"/>
      <w:lvlText w:val="•"/>
      <w:lvlJc w:val="left"/>
      <w:pPr>
        <w:ind w:left="2695" w:hanging="360"/>
      </w:pPr>
      <w:rPr>
        <w:rFonts w:hint="default"/>
        <w:lang w:val="en-GB" w:eastAsia="en-GB" w:bidi="en-GB"/>
      </w:rPr>
    </w:lvl>
    <w:lvl w:ilvl="3" w:tplc="942AA2D6">
      <w:numFmt w:val="bullet"/>
      <w:lvlText w:val="•"/>
      <w:lvlJc w:val="left"/>
      <w:pPr>
        <w:ind w:left="3633" w:hanging="360"/>
      </w:pPr>
      <w:rPr>
        <w:rFonts w:hint="default"/>
        <w:lang w:val="en-GB" w:eastAsia="en-GB" w:bidi="en-GB"/>
      </w:rPr>
    </w:lvl>
    <w:lvl w:ilvl="4" w:tplc="65A6F1DE">
      <w:numFmt w:val="bullet"/>
      <w:lvlText w:val="•"/>
      <w:lvlJc w:val="left"/>
      <w:pPr>
        <w:ind w:left="4570" w:hanging="360"/>
      </w:pPr>
      <w:rPr>
        <w:rFonts w:hint="default"/>
        <w:lang w:val="en-GB" w:eastAsia="en-GB" w:bidi="en-GB"/>
      </w:rPr>
    </w:lvl>
    <w:lvl w:ilvl="5" w:tplc="70CA88B8">
      <w:numFmt w:val="bullet"/>
      <w:lvlText w:val="•"/>
      <w:lvlJc w:val="left"/>
      <w:pPr>
        <w:ind w:left="5508" w:hanging="360"/>
      </w:pPr>
      <w:rPr>
        <w:rFonts w:hint="default"/>
        <w:lang w:val="en-GB" w:eastAsia="en-GB" w:bidi="en-GB"/>
      </w:rPr>
    </w:lvl>
    <w:lvl w:ilvl="6" w:tplc="74B817EA">
      <w:numFmt w:val="bullet"/>
      <w:lvlText w:val="•"/>
      <w:lvlJc w:val="left"/>
      <w:pPr>
        <w:ind w:left="6446" w:hanging="360"/>
      </w:pPr>
      <w:rPr>
        <w:rFonts w:hint="default"/>
        <w:lang w:val="en-GB" w:eastAsia="en-GB" w:bidi="en-GB"/>
      </w:rPr>
    </w:lvl>
    <w:lvl w:ilvl="7" w:tplc="DC8C95B4">
      <w:numFmt w:val="bullet"/>
      <w:lvlText w:val="•"/>
      <w:lvlJc w:val="left"/>
      <w:pPr>
        <w:ind w:left="7383" w:hanging="360"/>
      </w:pPr>
      <w:rPr>
        <w:rFonts w:hint="default"/>
        <w:lang w:val="en-GB" w:eastAsia="en-GB" w:bidi="en-GB"/>
      </w:rPr>
    </w:lvl>
    <w:lvl w:ilvl="8" w:tplc="B644D694">
      <w:numFmt w:val="bullet"/>
      <w:lvlText w:val="•"/>
      <w:lvlJc w:val="left"/>
      <w:pPr>
        <w:ind w:left="8321" w:hanging="360"/>
      </w:pPr>
      <w:rPr>
        <w:rFonts w:hint="default"/>
        <w:lang w:val="en-GB" w:eastAsia="en-GB" w:bidi="en-GB"/>
      </w:rPr>
    </w:lvl>
  </w:abstractNum>
  <w:abstractNum w:abstractNumId="8" w15:restartNumberingAfterBreak="0">
    <w:nsid w:val="21F01F80"/>
    <w:multiLevelType w:val="hybridMultilevel"/>
    <w:tmpl w:val="6B24AFC8"/>
    <w:lvl w:ilvl="0" w:tplc="3CE6B62C">
      <w:numFmt w:val="bullet"/>
      <w:lvlText w:val=""/>
      <w:lvlJc w:val="left"/>
      <w:pPr>
        <w:ind w:left="828" w:hanging="360"/>
      </w:pPr>
      <w:rPr>
        <w:rFonts w:ascii="Symbol" w:eastAsia="Symbol" w:hAnsi="Symbol" w:cs="Symbol" w:hint="default"/>
        <w:w w:val="100"/>
        <w:sz w:val="22"/>
        <w:szCs w:val="22"/>
        <w:lang w:val="en-GB" w:eastAsia="en-GB" w:bidi="en-GB"/>
      </w:rPr>
    </w:lvl>
    <w:lvl w:ilvl="1" w:tplc="24BA5240">
      <w:numFmt w:val="bullet"/>
      <w:lvlText w:val="•"/>
      <w:lvlJc w:val="left"/>
      <w:pPr>
        <w:ind w:left="1757" w:hanging="360"/>
      </w:pPr>
      <w:rPr>
        <w:rFonts w:hint="default"/>
        <w:lang w:val="en-GB" w:eastAsia="en-GB" w:bidi="en-GB"/>
      </w:rPr>
    </w:lvl>
    <w:lvl w:ilvl="2" w:tplc="C610E936">
      <w:numFmt w:val="bullet"/>
      <w:lvlText w:val="•"/>
      <w:lvlJc w:val="left"/>
      <w:pPr>
        <w:ind w:left="2695" w:hanging="360"/>
      </w:pPr>
      <w:rPr>
        <w:rFonts w:hint="default"/>
        <w:lang w:val="en-GB" w:eastAsia="en-GB" w:bidi="en-GB"/>
      </w:rPr>
    </w:lvl>
    <w:lvl w:ilvl="3" w:tplc="82069F06">
      <w:numFmt w:val="bullet"/>
      <w:lvlText w:val="•"/>
      <w:lvlJc w:val="left"/>
      <w:pPr>
        <w:ind w:left="3633" w:hanging="360"/>
      </w:pPr>
      <w:rPr>
        <w:rFonts w:hint="default"/>
        <w:lang w:val="en-GB" w:eastAsia="en-GB" w:bidi="en-GB"/>
      </w:rPr>
    </w:lvl>
    <w:lvl w:ilvl="4" w:tplc="25D0E86E">
      <w:numFmt w:val="bullet"/>
      <w:lvlText w:val="•"/>
      <w:lvlJc w:val="left"/>
      <w:pPr>
        <w:ind w:left="4570" w:hanging="360"/>
      </w:pPr>
      <w:rPr>
        <w:rFonts w:hint="default"/>
        <w:lang w:val="en-GB" w:eastAsia="en-GB" w:bidi="en-GB"/>
      </w:rPr>
    </w:lvl>
    <w:lvl w:ilvl="5" w:tplc="6A40ACA4">
      <w:numFmt w:val="bullet"/>
      <w:lvlText w:val="•"/>
      <w:lvlJc w:val="left"/>
      <w:pPr>
        <w:ind w:left="5508" w:hanging="360"/>
      </w:pPr>
      <w:rPr>
        <w:rFonts w:hint="default"/>
        <w:lang w:val="en-GB" w:eastAsia="en-GB" w:bidi="en-GB"/>
      </w:rPr>
    </w:lvl>
    <w:lvl w:ilvl="6" w:tplc="C02607A0">
      <w:numFmt w:val="bullet"/>
      <w:lvlText w:val="•"/>
      <w:lvlJc w:val="left"/>
      <w:pPr>
        <w:ind w:left="6446" w:hanging="360"/>
      </w:pPr>
      <w:rPr>
        <w:rFonts w:hint="default"/>
        <w:lang w:val="en-GB" w:eastAsia="en-GB" w:bidi="en-GB"/>
      </w:rPr>
    </w:lvl>
    <w:lvl w:ilvl="7" w:tplc="FEE2C926">
      <w:numFmt w:val="bullet"/>
      <w:lvlText w:val="•"/>
      <w:lvlJc w:val="left"/>
      <w:pPr>
        <w:ind w:left="7383" w:hanging="360"/>
      </w:pPr>
      <w:rPr>
        <w:rFonts w:hint="default"/>
        <w:lang w:val="en-GB" w:eastAsia="en-GB" w:bidi="en-GB"/>
      </w:rPr>
    </w:lvl>
    <w:lvl w:ilvl="8" w:tplc="2FDA074C">
      <w:numFmt w:val="bullet"/>
      <w:lvlText w:val="•"/>
      <w:lvlJc w:val="left"/>
      <w:pPr>
        <w:ind w:left="8321" w:hanging="360"/>
      </w:pPr>
      <w:rPr>
        <w:rFonts w:hint="default"/>
        <w:lang w:val="en-GB" w:eastAsia="en-GB" w:bidi="en-GB"/>
      </w:rPr>
    </w:lvl>
  </w:abstractNum>
  <w:abstractNum w:abstractNumId="9" w15:restartNumberingAfterBreak="0">
    <w:nsid w:val="29543E94"/>
    <w:multiLevelType w:val="hybridMultilevel"/>
    <w:tmpl w:val="DD2EE552"/>
    <w:lvl w:ilvl="0" w:tplc="206664A2">
      <w:numFmt w:val="bullet"/>
      <w:lvlText w:val=""/>
      <w:lvlJc w:val="left"/>
      <w:pPr>
        <w:ind w:left="828" w:hanging="360"/>
      </w:pPr>
      <w:rPr>
        <w:rFonts w:ascii="Symbol" w:eastAsia="Symbol" w:hAnsi="Symbol" w:cs="Symbol" w:hint="default"/>
        <w:w w:val="100"/>
        <w:sz w:val="22"/>
        <w:szCs w:val="22"/>
        <w:lang w:val="en-GB" w:eastAsia="en-GB" w:bidi="en-GB"/>
      </w:rPr>
    </w:lvl>
    <w:lvl w:ilvl="1" w:tplc="F118D796">
      <w:numFmt w:val="bullet"/>
      <w:lvlText w:val="•"/>
      <w:lvlJc w:val="left"/>
      <w:pPr>
        <w:ind w:left="1757" w:hanging="360"/>
      </w:pPr>
      <w:rPr>
        <w:rFonts w:hint="default"/>
        <w:lang w:val="en-GB" w:eastAsia="en-GB" w:bidi="en-GB"/>
      </w:rPr>
    </w:lvl>
    <w:lvl w:ilvl="2" w:tplc="4EB047D0">
      <w:numFmt w:val="bullet"/>
      <w:lvlText w:val="•"/>
      <w:lvlJc w:val="left"/>
      <w:pPr>
        <w:ind w:left="2695" w:hanging="360"/>
      </w:pPr>
      <w:rPr>
        <w:rFonts w:hint="default"/>
        <w:lang w:val="en-GB" w:eastAsia="en-GB" w:bidi="en-GB"/>
      </w:rPr>
    </w:lvl>
    <w:lvl w:ilvl="3" w:tplc="5A7A8224">
      <w:numFmt w:val="bullet"/>
      <w:lvlText w:val="•"/>
      <w:lvlJc w:val="left"/>
      <w:pPr>
        <w:ind w:left="3632" w:hanging="360"/>
      </w:pPr>
      <w:rPr>
        <w:rFonts w:hint="default"/>
        <w:lang w:val="en-GB" w:eastAsia="en-GB" w:bidi="en-GB"/>
      </w:rPr>
    </w:lvl>
    <w:lvl w:ilvl="4" w:tplc="1B38997C">
      <w:numFmt w:val="bullet"/>
      <w:lvlText w:val="•"/>
      <w:lvlJc w:val="left"/>
      <w:pPr>
        <w:ind w:left="4570" w:hanging="360"/>
      </w:pPr>
      <w:rPr>
        <w:rFonts w:hint="default"/>
        <w:lang w:val="en-GB" w:eastAsia="en-GB" w:bidi="en-GB"/>
      </w:rPr>
    </w:lvl>
    <w:lvl w:ilvl="5" w:tplc="B53C328C">
      <w:numFmt w:val="bullet"/>
      <w:lvlText w:val="•"/>
      <w:lvlJc w:val="left"/>
      <w:pPr>
        <w:ind w:left="5508" w:hanging="360"/>
      </w:pPr>
      <w:rPr>
        <w:rFonts w:hint="default"/>
        <w:lang w:val="en-GB" w:eastAsia="en-GB" w:bidi="en-GB"/>
      </w:rPr>
    </w:lvl>
    <w:lvl w:ilvl="6" w:tplc="70E6C0A2">
      <w:numFmt w:val="bullet"/>
      <w:lvlText w:val="•"/>
      <w:lvlJc w:val="left"/>
      <w:pPr>
        <w:ind w:left="6445" w:hanging="360"/>
      </w:pPr>
      <w:rPr>
        <w:rFonts w:hint="default"/>
        <w:lang w:val="en-GB" w:eastAsia="en-GB" w:bidi="en-GB"/>
      </w:rPr>
    </w:lvl>
    <w:lvl w:ilvl="7" w:tplc="A99C5E44">
      <w:numFmt w:val="bullet"/>
      <w:lvlText w:val="•"/>
      <w:lvlJc w:val="left"/>
      <w:pPr>
        <w:ind w:left="7383" w:hanging="360"/>
      </w:pPr>
      <w:rPr>
        <w:rFonts w:hint="default"/>
        <w:lang w:val="en-GB" w:eastAsia="en-GB" w:bidi="en-GB"/>
      </w:rPr>
    </w:lvl>
    <w:lvl w:ilvl="8" w:tplc="BD144A12">
      <w:numFmt w:val="bullet"/>
      <w:lvlText w:val="•"/>
      <w:lvlJc w:val="left"/>
      <w:pPr>
        <w:ind w:left="8320" w:hanging="360"/>
      </w:pPr>
      <w:rPr>
        <w:rFonts w:hint="default"/>
        <w:lang w:val="en-GB" w:eastAsia="en-GB" w:bidi="en-GB"/>
      </w:rPr>
    </w:lvl>
  </w:abstractNum>
  <w:abstractNum w:abstractNumId="10" w15:restartNumberingAfterBreak="0">
    <w:nsid w:val="2A8F5C2B"/>
    <w:multiLevelType w:val="hybridMultilevel"/>
    <w:tmpl w:val="58DEAEF0"/>
    <w:lvl w:ilvl="0" w:tplc="ADB2FE96">
      <w:numFmt w:val="bullet"/>
      <w:lvlText w:val=""/>
      <w:lvlJc w:val="left"/>
      <w:pPr>
        <w:ind w:left="828" w:hanging="360"/>
      </w:pPr>
      <w:rPr>
        <w:rFonts w:ascii="Symbol" w:eastAsia="Symbol" w:hAnsi="Symbol" w:cs="Symbol" w:hint="default"/>
        <w:w w:val="100"/>
        <w:sz w:val="22"/>
        <w:szCs w:val="22"/>
        <w:lang w:val="en-GB" w:eastAsia="en-GB" w:bidi="en-GB"/>
      </w:rPr>
    </w:lvl>
    <w:lvl w:ilvl="1" w:tplc="5E901D60">
      <w:numFmt w:val="bullet"/>
      <w:lvlText w:val="•"/>
      <w:lvlJc w:val="left"/>
      <w:pPr>
        <w:ind w:left="1757" w:hanging="360"/>
      </w:pPr>
      <w:rPr>
        <w:rFonts w:hint="default"/>
        <w:lang w:val="en-GB" w:eastAsia="en-GB" w:bidi="en-GB"/>
      </w:rPr>
    </w:lvl>
    <w:lvl w:ilvl="2" w:tplc="430687B6">
      <w:numFmt w:val="bullet"/>
      <w:lvlText w:val="•"/>
      <w:lvlJc w:val="left"/>
      <w:pPr>
        <w:ind w:left="2695" w:hanging="360"/>
      </w:pPr>
      <w:rPr>
        <w:rFonts w:hint="default"/>
        <w:lang w:val="en-GB" w:eastAsia="en-GB" w:bidi="en-GB"/>
      </w:rPr>
    </w:lvl>
    <w:lvl w:ilvl="3" w:tplc="EC54DDCE">
      <w:numFmt w:val="bullet"/>
      <w:lvlText w:val="•"/>
      <w:lvlJc w:val="left"/>
      <w:pPr>
        <w:ind w:left="3633" w:hanging="360"/>
      </w:pPr>
      <w:rPr>
        <w:rFonts w:hint="default"/>
        <w:lang w:val="en-GB" w:eastAsia="en-GB" w:bidi="en-GB"/>
      </w:rPr>
    </w:lvl>
    <w:lvl w:ilvl="4" w:tplc="E36C4478">
      <w:numFmt w:val="bullet"/>
      <w:lvlText w:val="•"/>
      <w:lvlJc w:val="left"/>
      <w:pPr>
        <w:ind w:left="4570" w:hanging="360"/>
      </w:pPr>
      <w:rPr>
        <w:rFonts w:hint="default"/>
        <w:lang w:val="en-GB" w:eastAsia="en-GB" w:bidi="en-GB"/>
      </w:rPr>
    </w:lvl>
    <w:lvl w:ilvl="5" w:tplc="05828A74">
      <w:numFmt w:val="bullet"/>
      <w:lvlText w:val="•"/>
      <w:lvlJc w:val="left"/>
      <w:pPr>
        <w:ind w:left="5508" w:hanging="360"/>
      </w:pPr>
      <w:rPr>
        <w:rFonts w:hint="default"/>
        <w:lang w:val="en-GB" w:eastAsia="en-GB" w:bidi="en-GB"/>
      </w:rPr>
    </w:lvl>
    <w:lvl w:ilvl="6" w:tplc="EE2E0684">
      <w:numFmt w:val="bullet"/>
      <w:lvlText w:val="•"/>
      <w:lvlJc w:val="left"/>
      <w:pPr>
        <w:ind w:left="6446" w:hanging="360"/>
      </w:pPr>
      <w:rPr>
        <w:rFonts w:hint="default"/>
        <w:lang w:val="en-GB" w:eastAsia="en-GB" w:bidi="en-GB"/>
      </w:rPr>
    </w:lvl>
    <w:lvl w:ilvl="7" w:tplc="702E0336">
      <w:numFmt w:val="bullet"/>
      <w:lvlText w:val="•"/>
      <w:lvlJc w:val="left"/>
      <w:pPr>
        <w:ind w:left="7383" w:hanging="360"/>
      </w:pPr>
      <w:rPr>
        <w:rFonts w:hint="default"/>
        <w:lang w:val="en-GB" w:eastAsia="en-GB" w:bidi="en-GB"/>
      </w:rPr>
    </w:lvl>
    <w:lvl w:ilvl="8" w:tplc="97BA4E44">
      <w:numFmt w:val="bullet"/>
      <w:lvlText w:val="•"/>
      <w:lvlJc w:val="left"/>
      <w:pPr>
        <w:ind w:left="8321" w:hanging="360"/>
      </w:pPr>
      <w:rPr>
        <w:rFonts w:hint="default"/>
        <w:lang w:val="en-GB" w:eastAsia="en-GB" w:bidi="en-GB"/>
      </w:rPr>
    </w:lvl>
  </w:abstractNum>
  <w:abstractNum w:abstractNumId="11" w15:restartNumberingAfterBreak="0">
    <w:nsid w:val="2A943239"/>
    <w:multiLevelType w:val="hybridMultilevel"/>
    <w:tmpl w:val="FB06C524"/>
    <w:lvl w:ilvl="0" w:tplc="8F040AAC">
      <w:numFmt w:val="bullet"/>
      <w:lvlText w:val=""/>
      <w:lvlJc w:val="left"/>
      <w:pPr>
        <w:ind w:left="828" w:hanging="360"/>
      </w:pPr>
      <w:rPr>
        <w:rFonts w:ascii="Symbol" w:eastAsia="Symbol" w:hAnsi="Symbol" w:cs="Symbol" w:hint="default"/>
        <w:w w:val="100"/>
        <w:sz w:val="22"/>
        <w:szCs w:val="22"/>
        <w:lang w:val="en-GB" w:eastAsia="en-GB" w:bidi="en-GB"/>
      </w:rPr>
    </w:lvl>
    <w:lvl w:ilvl="1" w:tplc="E572EE20">
      <w:numFmt w:val="bullet"/>
      <w:lvlText w:val="•"/>
      <w:lvlJc w:val="left"/>
      <w:pPr>
        <w:ind w:left="1757" w:hanging="360"/>
      </w:pPr>
      <w:rPr>
        <w:rFonts w:hint="default"/>
        <w:lang w:val="en-GB" w:eastAsia="en-GB" w:bidi="en-GB"/>
      </w:rPr>
    </w:lvl>
    <w:lvl w:ilvl="2" w:tplc="ED102230">
      <w:numFmt w:val="bullet"/>
      <w:lvlText w:val="•"/>
      <w:lvlJc w:val="left"/>
      <w:pPr>
        <w:ind w:left="2695" w:hanging="360"/>
      </w:pPr>
      <w:rPr>
        <w:rFonts w:hint="default"/>
        <w:lang w:val="en-GB" w:eastAsia="en-GB" w:bidi="en-GB"/>
      </w:rPr>
    </w:lvl>
    <w:lvl w:ilvl="3" w:tplc="E29E8D24">
      <w:numFmt w:val="bullet"/>
      <w:lvlText w:val="•"/>
      <w:lvlJc w:val="left"/>
      <w:pPr>
        <w:ind w:left="3633" w:hanging="360"/>
      </w:pPr>
      <w:rPr>
        <w:rFonts w:hint="default"/>
        <w:lang w:val="en-GB" w:eastAsia="en-GB" w:bidi="en-GB"/>
      </w:rPr>
    </w:lvl>
    <w:lvl w:ilvl="4" w:tplc="4896FCA2">
      <w:numFmt w:val="bullet"/>
      <w:lvlText w:val="•"/>
      <w:lvlJc w:val="left"/>
      <w:pPr>
        <w:ind w:left="4570" w:hanging="360"/>
      </w:pPr>
      <w:rPr>
        <w:rFonts w:hint="default"/>
        <w:lang w:val="en-GB" w:eastAsia="en-GB" w:bidi="en-GB"/>
      </w:rPr>
    </w:lvl>
    <w:lvl w:ilvl="5" w:tplc="A0381F9A">
      <w:numFmt w:val="bullet"/>
      <w:lvlText w:val="•"/>
      <w:lvlJc w:val="left"/>
      <w:pPr>
        <w:ind w:left="5508" w:hanging="360"/>
      </w:pPr>
      <w:rPr>
        <w:rFonts w:hint="default"/>
        <w:lang w:val="en-GB" w:eastAsia="en-GB" w:bidi="en-GB"/>
      </w:rPr>
    </w:lvl>
    <w:lvl w:ilvl="6" w:tplc="CF7ECBCE">
      <w:numFmt w:val="bullet"/>
      <w:lvlText w:val="•"/>
      <w:lvlJc w:val="left"/>
      <w:pPr>
        <w:ind w:left="6446" w:hanging="360"/>
      </w:pPr>
      <w:rPr>
        <w:rFonts w:hint="default"/>
        <w:lang w:val="en-GB" w:eastAsia="en-GB" w:bidi="en-GB"/>
      </w:rPr>
    </w:lvl>
    <w:lvl w:ilvl="7" w:tplc="46CEA3C8">
      <w:numFmt w:val="bullet"/>
      <w:lvlText w:val="•"/>
      <w:lvlJc w:val="left"/>
      <w:pPr>
        <w:ind w:left="7383" w:hanging="360"/>
      </w:pPr>
      <w:rPr>
        <w:rFonts w:hint="default"/>
        <w:lang w:val="en-GB" w:eastAsia="en-GB" w:bidi="en-GB"/>
      </w:rPr>
    </w:lvl>
    <w:lvl w:ilvl="8" w:tplc="9AAC686C">
      <w:numFmt w:val="bullet"/>
      <w:lvlText w:val="•"/>
      <w:lvlJc w:val="left"/>
      <w:pPr>
        <w:ind w:left="8321" w:hanging="360"/>
      </w:pPr>
      <w:rPr>
        <w:rFonts w:hint="default"/>
        <w:lang w:val="en-GB" w:eastAsia="en-GB" w:bidi="en-GB"/>
      </w:rPr>
    </w:lvl>
  </w:abstractNum>
  <w:abstractNum w:abstractNumId="12" w15:restartNumberingAfterBreak="0">
    <w:nsid w:val="2BE53E06"/>
    <w:multiLevelType w:val="hybridMultilevel"/>
    <w:tmpl w:val="3B045EE2"/>
    <w:lvl w:ilvl="0" w:tplc="7FF4533C">
      <w:numFmt w:val="bullet"/>
      <w:lvlText w:val=""/>
      <w:lvlJc w:val="left"/>
      <w:pPr>
        <w:ind w:left="828" w:hanging="360"/>
      </w:pPr>
      <w:rPr>
        <w:rFonts w:ascii="Symbol" w:eastAsia="Symbol" w:hAnsi="Symbol" w:cs="Symbol" w:hint="default"/>
        <w:w w:val="100"/>
        <w:sz w:val="22"/>
        <w:szCs w:val="22"/>
        <w:lang w:val="en-GB" w:eastAsia="en-GB" w:bidi="en-GB"/>
      </w:rPr>
    </w:lvl>
    <w:lvl w:ilvl="1" w:tplc="8EF48902">
      <w:numFmt w:val="bullet"/>
      <w:lvlText w:val="•"/>
      <w:lvlJc w:val="left"/>
      <w:pPr>
        <w:ind w:left="1757" w:hanging="360"/>
      </w:pPr>
      <w:rPr>
        <w:rFonts w:hint="default"/>
        <w:lang w:val="en-GB" w:eastAsia="en-GB" w:bidi="en-GB"/>
      </w:rPr>
    </w:lvl>
    <w:lvl w:ilvl="2" w:tplc="A2C0288E">
      <w:numFmt w:val="bullet"/>
      <w:lvlText w:val="•"/>
      <w:lvlJc w:val="left"/>
      <w:pPr>
        <w:ind w:left="2695" w:hanging="360"/>
      </w:pPr>
      <w:rPr>
        <w:rFonts w:hint="default"/>
        <w:lang w:val="en-GB" w:eastAsia="en-GB" w:bidi="en-GB"/>
      </w:rPr>
    </w:lvl>
    <w:lvl w:ilvl="3" w:tplc="186661C4">
      <w:numFmt w:val="bullet"/>
      <w:lvlText w:val="•"/>
      <w:lvlJc w:val="left"/>
      <w:pPr>
        <w:ind w:left="3633" w:hanging="360"/>
      </w:pPr>
      <w:rPr>
        <w:rFonts w:hint="default"/>
        <w:lang w:val="en-GB" w:eastAsia="en-GB" w:bidi="en-GB"/>
      </w:rPr>
    </w:lvl>
    <w:lvl w:ilvl="4" w:tplc="33C68340">
      <w:numFmt w:val="bullet"/>
      <w:lvlText w:val="•"/>
      <w:lvlJc w:val="left"/>
      <w:pPr>
        <w:ind w:left="4570" w:hanging="360"/>
      </w:pPr>
      <w:rPr>
        <w:rFonts w:hint="default"/>
        <w:lang w:val="en-GB" w:eastAsia="en-GB" w:bidi="en-GB"/>
      </w:rPr>
    </w:lvl>
    <w:lvl w:ilvl="5" w:tplc="94B6A69A">
      <w:numFmt w:val="bullet"/>
      <w:lvlText w:val="•"/>
      <w:lvlJc w:val="left"/>
      <w:pPr>
        <w:ind w:left="5508" w:hanging="360"/>
      </w:pPr>
      <w:rPr>
        <w:rFonts w:hint="default"/>
        <w:lang w:val="en-GB" w:eastAsia="en-GB" w:bidi="en-GB"/>
      </w:rPr>
    </w:lvl>
    <w:lvl w:ilvl="6" w:tplc="F9C0D074">
      <w:numFmt w:val="bullet"/>
      <w:lvlText w:val="•"/>
      <w:lvlJc w:val="left"/>
      <w:pPr>
        <w:ind w:left="6446" w:hanging="360"/>
      </w:pPr>
      <w:rPr>
        <w:rFonts w:hint="default"/>
        <w:lang w:val="en-GB" w:eastAsia="en-GB" w:bidi="en-GB"/>
      </w:rPr>
    </w:lvl>
    <w:lvl w:ilvl="7" w:tplc="B18A92A6">
      <w:numFmt w:val="bullet"/>
      <w:lvlText w:val="•"/>
      <w:lvlJc w:val="left"/>
      <w:pPr>
        <w:ind w:left="7383" w:hanging="360"/>
      </w:pPr>
      <w:rPr>
        <w:rFonts w:hint="default"/>
        <w:lang w:val="en-GB" w:eastAsia="en-GB" w:bidi="en-GB"/>
      </w:rPr>
    </w:lvl>
    <w:lvl w:ilvl="8" w:tplc="6F6633FC">
      <w:numFmt w:val="bullet"/>
      <w:lvlText w:val="•"/>
      <w:lvlJc w:val="left"/>
      <w:pPr>
        <w:ind w:left="8321" w:hanging="360"/>
      </w:pPr>
      <w:rPr>
        <w:rFonts w:hint="default"/>
        <w:lang w:val="en-GB" w:eastAsia="en-GB" w:bidi="en-GB"/>
      </w:rPr>
    </w:lvl>
  </w:abstractNum>
  <w:abstractNum w:abstractNumId="13" w15:restartNumberingAfterBreak="0">
    <w:nsid w:val="2C602BBB"/>
    <w:multiLevelType w:val="hybridMultilevel"/>
    <w:tmpl w:val="E3E0A236"/>
    <w:lvl w:ilvl="0" w:tplc="683EA708">
      <w:numFmt w:val="bullet"/>
      <w:lvlText w:val=""/>
      <w:lvlJc w:val="left"/>
      <w:pPr>
        <w:ind w:left="828" w:hanging="360"/>
      </w:pPr>
      <w:rPr>
        <w:rFonts w:ascii="Symbol" w:eastAsia="Symbol" w:hAnsi="Symbol" w:cs="Symbol" w:hint="default"/>
        <w:w w:val="100"/>
        <w:sz w:val="22"/>
        <w:szCs w:val="22"/>
        <w:lang w:val="en-GB" w:eastAsia="en-GB" w:bidi="en-GB"/>
      </w:rPr>
    </w:lvl>
    <w:lvl w:ilvl="1" w:tplc="869A3040">
      <w:numFmt w:val="bullet"/>
      <w:lvlText w:val="•"/>
      <w:lvlJc w:val="left"/>
      <w:pPr>
        <w:ind w:left="1757" w:hanging="360"/>
      </w:pPr>
      <w:rPr>
        <w:rFonts w:hint="default"/>
        <w:lang w:val="en-GB" w:eastAsia="en-GB" w:bidi="en-GB"/>
      </w:rPr>
    </w:lvl>
    <w:lvl w:ilvl="2" w:tplc="4CA258EA">
      <w:numFmt w:val="bullet"/>
      <w:lvlText w:val="•"/>
      <w:lvlJc w:val="left"/>
      <w:pPr>
        <w:ind w:left="2695" w:hanging="360"/>
      </w:pPr>
      <w:rPr>
        <w:rFonts w:hint="default"/>
        <w:lang w:val="en-GB" w:eastAsia="en-GB" w:bidi="en-GB"/>
      </w:rPr>
    </w:lvl>
    <w:lvl w:ilvl="3" w:tplc="6F3834F0">
      <w:numFmt w:val="bullet"/>
      <w:lvlText w:val="•"/>
      <w:lvlJc w:val="left"/>
      <w:pPr>
        <w:ind w:left="3633" w:hanging="360"/>
      </w:pPr>
      <w:rPr>
        <w:rFonts w:hint="default"/>
        <w:lang w:val="en-GB" w:eastAsia="en-GB" w:bidi="en-GB"/>
      </w:rPr>
    </w:lvl>
    <w:lvl w:ilvl="4" w:tplc="3D6E2102">
      <w:numFmt w:val="bullet"/>
      <w:lvlText w:val="•"/>
      <w:lvlJc w:val="left"/>
      <w:pPr>
        <w:ind w:left="4570" w:hanging="360"/>
      </w:pPr>
      <w:rPr>
        <w:rFonts w:hint="default"/>
        <w:lang w:val="en-GB" w:eastAsia="en-GB" w:bidi="en-GB"/>
      </w:rPr>
    </w:lvl>
    <w:lvl w:ilvl="5" w:tplc="8C8C628C">
      <w:numFmt w:val="bullet"/>
      <w:lvlText w:val="•"/>
      <w:lvlJc w:val="left"/>
      <w:pPr>
        <w:ind w:left="5508" w:hanging="360"/>
      </w:pPr>
      <w:rPr>
        <w:rFonts w:hint="default"/>
        <w:lang w:val="en-GB" w:eastAsia="en-GB" w:bidi="en-GB"/>
      </w:rPr>
    </w:lvl>
    <w:lvl w:ilvl="6" w:tplc="F2A0A59A">
      <w:numFmt w:val="bullet"/>
      <w:lvlText w:val="•"/>
      <w:lvlJc w:val="left"/>
      <w:pPr>
        <w:ind w:left="6446" w:hanging="360"/>
      </w:pPr>
      <w:rPr>
        <w:rFonts w:hint="default"/>
        <w:lang w:val="en-GB" w:eastAsia="en-GB" w:bidi="en-GB"/>
      </w:rPr>
    </w:lvl>
    <w:lvl w:ilvl="7" w:tplc="8F60DF34">
      <w:numFmt w:val="bullet"/>
      <w:lvlText w:val="•"/>
      <w:lvlJc w:val="left"/>
      <w:pPr>
        <w:ind w:left="7383" w:hanging="360"/>
      </w:pPr>
      <w:rPr>
        <w:rFonts w:hint="default"/>
        <w:lang w:val="en-GB" w:eastAsia="en-GB" w:bidi="en-GB"/>
      </w:rPr>
    </w:lvl>
    <w:lvl w:ilvl="8" w:tplc="6B563C3C">
      <w:numFmt w:val="bullet"/>
      <w:lvlText w:val="•"/>
      <w:lvlJc w:val="left"/>
      <w:pPr>
        <w:ind w:left="8321" w:hanging="360"/>
      </w:pPr>
      <w:rPr>
        <w:rFonts w:hint="default"/>
        <w:lang w:val="en-GB" w:eastAsia="en-GB" w:bidi="en-GB"/>
      </w:rPr>
    </w:lvl>
  </w:abstractNum>
  <w:abstractNum w:abstractNumId="14" w15:restartNumberingAfterBreak="0">
    <w:nsid w:val="2CF27655"/>
    <w:multiLevelType w:val="hybridMultilevel"/>
    <w:tmpl w:val="EAD6A49C"/>
    <w:lvl w:ilvl="0" w:tplc="91E21BBA">
      <w:numFmt w:val="bullet"/>
      <w:lvlText w:val=""/>
      <w:lvlJc w:val="left"/>
      <w:pPr>
        <w:ind w:left="828" w:hanging="360"/>
      </w:pPr>
      <w:rPr>
        <w:rFonts w:ascii="Symbol" w:eastAsia="Symbol" w:hAnsi="Symbol" w:cs="Symbol" w:hint="default"/>
        <w:w w:val="100"/>
        <w:sz w:val="22"/>
        <w:szCs w:val="22"/>
        <w:lang w:val="en-GB" w:eastAsia="en-GB" w:bidi="en-GB"/>
      </w:rPr>
    </w:lvl>
    <w:lvl w:ilvl="1" w:tplc="28F815BE">
      <w:numFmt w:val="bullet"/>
      <w:lvlText w:val="•"/>
      <w:lvlJc w:val="left"/>
      <w:pPr>
        <w:ind w:left="1757" w:hanging="360"/>
      </w:pPr>
      <w:rPr>
        <w:rFonts w:hint="default"/>
        <w:lang w:val="en-GB" w:eastAsia="en-GB" w:bidi="en-GB"/>
      </w:rPr>
    </w:lvl>
    <w:lvl w:ilvl="2" w:tplc="84D69BB0">
      <w:numFmt w:val="bullet"/>
      <w:lvlText w:val="•"/>
      <w:lvlJc w:val="left"/>
      <w:pPr>
        <w:ind w:left="2695" w:hanging="360"/>
      </w:pPr>
      <w:rPr>
        <w:rFonts w:hint="default"/>
        <w:lang w:val="en-GB" w:eastAsia="en-GB" w:bidi="en-GB"/>
      </w:rPr>
    </w:lvl>
    <w:lvl w:ilvl="3" w:tplc="18283F48">
      <w:numFmt w:val="bullet"/>
      <w:lvlText w:val="•"/>
      <w:lvlJc w:val="left"/>
      <w:pPr>
        <w:ind w:left="3633" w:hanging="360"/>
      </w:pPr>
      <w:rPr>
        <w:rFonts w:hint="default"/>
        <w:lang w:val="en-GB" w:eastAsia="en-GB" w:bidi="en-GB"/>
      </w:rPr>
    </w:lvl>
    <w:lvl w:ilvl="4" w:tplc="21E0FFE8">
      <w:numFmt w:val="bullet"/>
      <w:lvlText w:val="•"/>
      <w:lvlJc w:val="left"/>
      <w:pPr>
        <w:ind w:left="4570" w:hanging="360"/>
      </w:pPr>
      <w:rPr>
        <w:rFonts w:hint="default"/>
        <w:lang w:val="en-GB" w:eastAsia="en-GB" w:bidi="en-GB"/>
      </w:rPr>
    </w:lvl>
    <w:lvl w:ilvl="5" w:tplc="0A965CF0">
      <w:numFmt w:val="bullet"/>
      <w:lvlText w:val="•"/>
      <w:lvlJc w:val="left"/>
      <w:pPr>
        <w:ind w:left="5508" w:hanging="360"/>
      </w:pPr>
      <w:rPr>
        <w:rFonts w:hint="default"/>
        <w:lang w:val="en-GB" w:eastAsia="en-GB" w:bidi="en-GB"/>
      </w:rPr>
    </w:lvl>
    <w:lvl w:ilvl="6" w:tplc="F2E02E80">
      <w:numFmt w:val="bullet"/>
      <w:lvlText w:val="•"/>
      <w:lvlJc w:val="left"/>
      <w:pPr>
        <w:ind w:left="6446" w:hanging="360"/>
      </w:pPr>
      <w:rPr>
        <w:rFonts w:hint="default"/>
        <w:lang w:val="en-GB" w:eastAsia="en-GB" w:bidi="en-GB"/>
      </w:rPr>
    </w:lvl>
    <w:lvl w:ilvl="7" w:tplc="4F50FF0A">
      <w:numFmt w:val="bullet"/>
      <w:lvlText w:val="•"/>
      <w:lvlJc w:val="left"/>
      <w:pPr>
        <w:ind w:left="7383" w:hanging="360"/>
      </w:pPr>
      <w:rPr>
        <w:rFonts w:hint="default"/>
        <w:lang w:val="en-GB" w:eastAsia="en-GB" w:bidi="en-GB"/>
      </w:rPr>
    </w:lvl>
    <w:lvl w:ilvl="8" w:tplc="B99C17AE">
      <w:numFmt w:val="bullet"/>
      <w:lvlText w:val="•"/>
      <w:lvlJc w:val="left"/>
      <w:pPr>
        <w:ind w:left="8321" w:hanging="360"/>
      </w:pPr>
      <w:rPr>
        <w:rFonts w:hint="default"/>
        <w:lang w:val="en-GB" w:eastAsia="en-GB" w:bidi="en-GB"/>
      </w:rPr>
    </w:lvl>
  </w:abstractNum>
  <w:abstractNum w:abstractNumId="15" w15:restartNumberingAfterBreak="0">
    <w:nsid w:val="40DD3238"/>
    <w:multiLevelType w:val="hybridMultilevel"/>
    <w:tmpl w:val="A6883E82"/>
    <w:lvl w:ilvl="0" w:tplc="90D83F84">
      <w:numFmt w:val="bullet"/>
      <w:lvlText w:val=""/>
      <w:lvlJc w:val="left"/>
      <w:pPr>
        <w:ind w:left="828" w:hanging="360"/>
      </w:pPr>
      <w:rPr>
        <w:rFonts w:ascii="Symbol" w:eastAsia="Symbol" w:hAnsi="Symbol" w:cs="Symbol" w:hint="default"/>
        <w:w w:val="100"/>
        <w:sz w:val="22"/>
        <w:szCs w:val="22"/>
        <w:lang w:val="en-GB" w:eastAsia="en-GB" w:bidi="en-GB"/>
      </w:rPr>
    </w:lvl>
    <w:lvl w:ilvl="1" w:tplc="FCDE7DB4">
      <w:numFmt w:val="bullet"/>
      <w:lvlText w:val="•"/>
      <w:lvlJc w:val="left"/>
      <w:pPr>
        <w:ind w:left="1757" w:hanging="360"/>
      </w:pPr>
      <w:rPr>
        <w:rFonts w:hint="default"/>
        <w:lang w:val="en-GB" w:eastAsia="en-GB" w:bidi="en-GB"/>
      </w:rPr>
    </w:lvl>
    <w:lvl w:ilvl="2" w:tplc="0366D5BC">
      <w:numFmt w:val="bullet"/>
      <w:lvlText w:val="•"/>
      <w:lvlJc w:val="left"/>
      <w:pPr>
        <w:ind w:left="2695" w:hanging="360"/>
      </w:pPr>
      <w:rPr>
        <w:rFonts w:hint="default"/>
        <w:lang w:val="en-GB" w:eastAsia="en-GB" w:bidi="en-GB"/>
      </w:rPr>
    </w:lvl>
    <w:lvl w:ilvl="3" w:tplc="1C9855EC">
      <w:numFmt w:val="bullet"/>
      <w:lvlText w:val="•"/>
      <w:lvlJc w:val="left"/>
      <w:pPr>
        <w:ind w:left="3633" w:hanging="360"/>
      </w:pPr>
      <w:rPr>
        <w:rFonts w:hint="default"/>
        <w:lang w:val="en-GB" w:eastAsia="en-GB" w:bidi="en-GB"/>
      </w:rPr>
    </w:lvl>
    <w:lvl w:ilvl="4" w:tplc="D58E3D08">
      <w:numFmt w:val="bullet"/>
      <w:lvlText w:val="•"/>
      <w:lvlJc w:val="left"/>
      <w:pPr>
        <w:ind w:left="4570" w:hanging="360"/>
      </w:pPr>
      <w:rPr>
        <w:rFonts w:hint="default"/>
        <w:lang w:val="en-GB" w:eastAsia="en-GB" w:bidi="en-GB"/>
      </w:rPr>
    </w:lvl>
    <w:lvl w:ilvl="5" w:tplc="CEE006EA">
      <w:numFmt w:val="bullet"/>
      <w:lvlText w:val="•"/>
      <w:lvlJc w:val="left"/>
      <w:pPr>
        <w:ind w:left="5508" w:hanging="360"/>
      </w:pPr>
      <w:rPr>
        <w:rFonts w:hint="default"/>
        <w:lang w:val="en-GB" w:eastAsia="en-GB" w:bidi="en-GB"/>
      </w:rPr>
    </w:lvl>
    <w:lvl w:ilvl="6" w:tplc="AF840EF4">
      <w:numFmt w:val="bullet"/>
      <w:lvlText w:val="•"/>
      <w:lvlJc w:val="left"/>
      <w:pPr>
        <w:ind w:left="6446" w:hanging="360"/>
      </w:pPr>
      <w:rPr>
        <w:rFonts w:hint="default"/>
        <w:lang w:val="en-GB" w:eastAsia="en-GB" w:bidi="en-GB"/>
      </w:rPr>
    </w:lvl>
    <w:lvl w:ilvl="7" w:tplc="157CBC74">
      <w:numFmt w:val="bullet"/>
      <w:lvlText w:val="•"/>
      <w:lvlJc w:val="left"/>
      <w:pPr>
        <w:ind w:left="7383" w:hanging="360"/>
      </w:pPr>
      <w:rPr>
        <w:rFonts w:hint="default"/>
        <w:lang w:val="en-GB" w:eastAsia="en-GB" w:bidi="en-GB"/>
      </w:rPr>
    </w:lvl>
    <w:lvl w:ilvl="8" w:tplc="3CA4E1E2">
      <w:numFmt w:val="bullet"/>
      <w:lvlText w:val="•"/>
      <w:lvlJc w:val="left"/>
      <w:pPr>
        <w:ind w:left="8321" w:hanging="360"/>
      </w:pPr>
      <w:rPr>
        <w:rFonts w:hint="default"/>
        <w:lang w:val="en-GB" w:eastAsia="en-GB" w:bidi="en-GB"/>
      </w:rPr>
    </w:lvl>
  </w:abstractNum>
  <w:abstractNum w:abstractNumId="16" w15:restartNumberingAfterBreak="0">
    <w:nsid w:val="46B8372F"/>
    <w:multiLevelType w:val="hybridMultilevel"/>
    <w:tmpl w:val="A112ACB6"/>
    <w:lvl w:ilvl="0" w:tplc="6A0E04CA">
      <w:numFmt w:val="bullet"/>
      <w:lvlText w:val=""/>
      <w:lvlJc w:val="left"/>
      <w:pPr>
        <w:ind w:left="828" w:hanging="360"/>
      </w:pPr>
      <w:rPr>
        <w:rFonts w:ascii="Symbol" w:eastAsia="Symbol" w:hAnsi="Symbol" w:cs="Symbol" w:hint="default"/>
        <w:w w:val="100"/>
        <w:sz w:val="22"/>
        <w:szCs w:val="22"/>
        <w:lang w:val="en-GB" w:eastAsia="en-GB" w:bidi="en-GB"/>
      </w:rPr>
    </w:lvl>
    <w:lvl w:ilvl="1" w:tplc="1D7677E6">
      <w:numFmt w:val="bullet"/>
      <w:lvlText w:val="•"/>
      <w:lvlJc w:val="left"/>
      <w:pPr>
        <w:ind w:left="1757" w:hanging="360"/>
      </w:pPr>
      <w:rPr>
        <w:rFonts w:hint="default"/>
        <w:lang w:val="en-GB" w:eastAsia="en-GB" w:bidi="en-GB"/>
      </w:rPr>
    </w:lvl>
    <w:lvl w:ilvl="2" w:tplc="4B00D504">
      <w:numFmt w:val="bullet"/>
      <w:lvlText w:val="•"/>
      <w:lvlJc w:val="left"/>
      <w:pPr>
        <w:ind w:left="2695" w:hanging="360"/>
      </w:pPr>
      <w:rPr>
        <w:rFonts w:hint="default"/>
        <w:lang w:val="en-GB" w:eastAsia="en-GB" w:bidi="en-GB"/>
      </w:rPr>
    </w:lvl>
    <w:lvl w:ilvl="3" w:tplc="9A1E1F56">
      <w:numFmt w:val="bullet"/>
      <w:lvlText w:val="•"/>
      <w:lvlJc w:val="left"/>
      <w:pPr>
        <w:ind w:left="3633" w:hanging="360"/>
      </w:pPr>
      <w:rPr>
        <w:rFonts w:hint="default"/>
        <w:lang w:val="en-GB" w:eastAsia="en-GB" w:bidi="en-GB"/>
      </w:rPr>
    </w:lvl>
    <w:lvl w:ilvl="4" w:tplc="966C2A56">
      <w:numFmt w:val="bullet"/>
      <w:lvlText w:val="•"/>
      <w:lvlJc w:val="left"/>
      <w:pPr>
        <w:ind w:left="4570" w:hanging="360"/>
      </w:pPr>
      <w:rPr>
        <w:rFonts w:hint="default"/>
        <w:lang w:val="en-GB" w:eastAsia="en-GB" w:bidi="en-GB"/>
      </w:rPr>
    </w:lvl>
    <w:lvl w:ilvl="5" w:tplc="6BF2BA5A">
      <w:numFmt w:val="bullet"/>
      <w:lvlText w:val="•"/>
      <w:lvlJc w:val="left"/>
      <w:pPr>
        <w:ind w:left="5508" w:hanging="360"/>
      </w:pPr>
      <w:rPr>
        <w:rFonts w:hint="default"/>
        <w:lang w:val="en-GB" w:eastAsia="en-GB" w:bidi="en-GB"/>
      </w:rPr>
    </w:lvl>
    <w:lvl w:ilvl="6" w:tplc="C5EA30EA">
      <w:numFmt w:val="bullet"/>
      <w:lvlText w:val="•"/>
      <w:lvlJc w:val="left"/>
      <w:pPr>
        <w:ind w:left="6446" w:hanging="360"/>
      </w:pPr>
      <w:rPr>
        <w:rFonts w:hint="default"/>
        <w:lang w:val="en-GB" w:eastAsia="en-GB" w:bidi="en-GB"/>
      </w:rPr>
    </w:lvl>
    <w:lvl w:ilvl="7" w:tplc="F796C3B4">
      <w:numFmt w:val="bullet"/>
      <w:lvlText w:val="•"/>
      <w:lvlJc w:val="left"/>
      <w:pPr>
        <w:ind w:left="7383" w:hanging="360"/>
      </w:pPr>
      <w:rPr>
        <w:rFonts w:hint="default"/>
        <w:lang w:val="en-GB" w:eastAsia="en-GB" w:bidi="en-GB"/>
      </w:rPr>
    </w:lvl>
    <w:lvl w:ilvl="8" w:tplc="78E6B042">
      <w:numFmt w:val="bullet"/>
      <w:lvlText w:val="•"/>
      <w:lvlJc w:val="left"/>
      <w:pPr>
        <w:ind w:left="8321" w:hanging="360"/>
      </w:pPr>
      <w:rPr>
        <w:rFonts w:hint="default"/>
        <w:lang w:val="en-GB" w:eastAsia="en-GB" w:bidi="en-GB"/>
      </w:rPr>
    </w:lvl>
  </w:abstractNum>
  <w:abstractNum w:abstractNumId="17" w15:restartNumberingAfterBreak="0">
    <w:nsid w:val="485A6CB8"/>
    <w:multiLevelType w:val="hybridMultilevel"/>
    <w:tmpl w:val="4AF042F4"/>
    <w:lvl w:ilvl="0" w:tplc="EAA684CE">
      <w:numFmt w:val="bullet"/>
      <w:lvlText w:val=""/>
      <w:lvlJc w:val="left"/>
      <w:pPr>
        <w:ind w:left="828" w:hanging="360"/>
      </w:pPr>
      <w:rPr>
        <w:rFonts w:ascii="Symbol" w:eastAsia="Symbol" w:hAnsi="Symbol" w:cs="Symbol" w:hint="default"/>
        <w:w w:val="100"/>
        <w:sz w:val="22"/>
        <w:szCs w:val="22"/>
        <w:lang w:val="en-GB" w:eastAsia="en-GB" w:bidi="en-GB"/>
      </w:rPr>
    </w:lvl>
    <w:lvl w:ilvl="1" w:tplc="6D78FDD4">
      <w:numFmt w:val="bullet"/>
      <w:lvlText w:val="•"/>
      <w:lvlJc w:val="left"/>
      <w:pPr>
        <w:ind w:left="1757" w:hanging="360"/>
      </w:pPr>
      <w:rPr>
        <w:rFonts w:hint="default"/>
        <w:lang w:val="en-GB" w:eastAsia="en-GB" w:bidi="en-GB"/>
      </w:rPr>
    </w:lvl>
    <w:lvl w:ilvl="2" w:tplc="4C0CFF28">
      <w:numFmt w:val="bullet"/>
      <w:lvlText w:val="•"/>
      <w:lvlJc w:val="left"/>
      <w:pPr>
        <w:ind w:left="2695" w:hanging="360"/>
      </w:pPr>
      <w:rPr>
        <w:rFonts w:hint="default"/>
        <w:lang w:val="en-GB" w:eastAsia="en-GB" w:bidi="en-GB"/>
      </w:rPr>
    </w:lvl>
    <w:lvl w:ilvl="3" w:tplc="393AEAAC">
      <w:numFmt w:val="bullet"/>
      <w:lvlText w:val="•"/>
      <w:lvlJc w:val="left"/>
      <w:pPr>
        <w:ind w:left="3633" w:hanging="360"/>
      </w:pPr>
      <w:rPr>
        <w:rFonts w:hint="default"/>
        <w:lang w:val="en-GB" w:eastAsia="en-GB" w:bidi="en-GB"/>
      </w:rPr>
    </w:lvl>
    <w:lvl w:ilvl="4" w:tplc="7870E8EE">
      <w:numFmt w:val="bullet"/>
      <w:lvlText w:val="•"/>
      <w:lvlJc w:val="left"/>
      <w:pPr>
        <w:ind w:left="4570" w:hanging="360"/>
      </w:pPr>
      <w:rPr>
        <w:rFonts w:hint="default"/>
        <w:lang w:val="en-GB" w:eastAsia="en-GB" w:bidi="en-GB"/>
      </w:rPr>
    </w:lvl>
    <w:lvl w:ilvl="5" w:tplc="787825CC">
      <w:numFmt w:val="bullet"/>
      <w:lvlText w:val="•"/>
      <w:lvlJc w:val="left"/>
      <w:pPr>
        <w:ind w:left="5508" w:hanging="360"/>
      </w:pPr>
      <w:rPr>
        <w:rFonts w:hint="default"/>
        <w:lang w:val="en-GB" w:eastAsia="en-GB" w:bidi="en-GB"/>
      </w:rPr>
    </w:lvl>
    <w:lvl w:ilvl="6" w:tplc="4784F1E2">
      <w:numFmt w:val="bullet"/>
      <w:lvlText w:val="•"/>
      <w:lvlJc w:val="left"/>
      <w:pPr>
        <w:ind w:left="6446" w:hanging="360"/>
      </w:pPr>
      <w:rPr>
        <w:rFonts w:hint="default"/>
        <w:lang w:val="en-GB" w:eastAsia="en-GB" w:bidi="en-GB"/>
      </w:rPr>
    </w:lvl>
    <w:lvl w:ilvl="7" w:tplc="EF984710">
      <w:numFmt w:val="bullet"/>
      <w:lvlText w:val="•"/>
      <w:lvlJc w:val="left"/>
      <w:pPr>
        <w:ind w:left="7383" w:hanging="360"/>
      </w:pPr>
      <w:rPr>
        <w:rFonts w:hint="default"/>
        <w:lang w:val="en-GB" w:eastAsia="en-GB" w:bidi="en-GB"/>
      </w:rPr>
    </w:lvl>
    <w:lvl w:ilvl="8" w:tplc="9B0CC768">
      <w:numFmt w:val="bullet"/>
      <w:lvlText w:val="•"/>
      <w:lvlJc w:val="left"/>
      <w:pPr>
        <w:ind w:left="8321" w:hanging="360"/>
      </w:pPr>
      <w:rPr>
        <w:rFonts w:hint="default"/>
        <w:lang w:val="en-GB" w:eastAsia="en-GB" w:bidi="en-GB"/>
      </w:rPr>
    </w:lvl>
  </w:abstractNum>
  <w:abstractNum w:abstractNumId="18" w15:restartNumberingAfterBreak="0">
    <w:nsid w:val="50797F1D"/>
    <w:multiLevelType w:val="hybridMultilevel"/>
    <w:tmpl w:val="A5F64BB6"/>
    <w:lvl w:ilvl="0" w:tplc="00065308">
      <w:numFmt w:val="bullet"/>
      <w:lvlText w:val=""/>
      <w:lvlJc w:val="left"/>
      <w:pPr>
        <w:ind w:left="828" w:hanging="360"/>
      </w:pPr>
      <w:rPr>
        <w:rFonts w:ascii="Symbol" w:eastAsia="Symbol" w:hAnsi="Symbol" w:cs="Symbol" w:hint="default"/>
        <w:w w:val="100"/>
        <w:sz w:val="22"/>
        <w:szCs w:val="22"/>
        <w:lang w:val="en-GB" w:eastAsia="en-GB" w:bidi="en-GB"/>
      </w:rPr>
    </w:lvl>
    <w:lvl w:ilvl="1" w:tplc="E968E9D2">
      <w:numFmt w:val="bullet"/>
      <w:lvlText w:val="•"/>
      <w:lvlJc w:val="left"/>
      <w:pPr>
        <w:ind w:left="1757" w:hanging="360"/>
      </w:pPr>
      <w:rPr>
        <w:rFonts w:hint="default"/>
        <w:lang w:val="en-GB" w:eastAsia="en-GB" w:bidi="en-GB"/>
      </w:rPr>
    </w:lvl>
    <w:lvl w:ilvl="2" w:tplc="DA2A089A">
      <w:numFmt w:val="bullet"/>
      <w:lvlText w:val="•"/>
      <w:lvlJc w:val="left"/>
      <w:pPr>
        <w:ind w:left="2695" w:hanging="360"/>
      </w:pPr>
      <w:rPr>
        <w:rFonts w:hint="default"/>
        <w:lang w:val="en-GB" w:eastAsia="en-GB" w:bidi="en-GB"/>
      </w:rPr>
    </w:lvl>
    <w:lvl w:ilvl="3" w:tplc="6F72D026">
      <w:numFmt w:val="bullet"/>
      <w:lvlText w:val="•"/>
      <w:lvlJc w:val="left"/>
      <w:pPr>
        <w:ind w:left="3633" w:hanging="360"/>
      </w:pPr>
      <w:rPr>
        <w:rFonts w:hint="default"/>
        <w:lang w:val="en-GB" w:eastAsia="en-GB" w:bidi="en-GB"/>
      </w:rPr>
    </w:lvl>
    <w:lvl w:ilvl="4" w:tplc="D00E3F96">
      <w:numFmt w:val="bullet"/>
      <w:lvlText w:val="•"/>
      <w:lvlJc w:val="left"/>
      <w:pPr>
        <w:ind w:left="4570" w:hanging="360"/>
      </w:pPr>
      <w:rPr>
        <w:rFonts w:hint="default"/>
        <w:lang w:val="en-GB" w:eastAsia="en-GB" w:bidi="en-GB"/>
      </w:rPr>
    </w:lvl>
    <w:lvl w:ilvl="5" w:tplc="E34EC7F2">
      <w:numFmt w:val="bullet"/>
      <w:lvlText w:val="•"/>
      <w:lvlJc w:val="left"/>
      <w:pPr>
        <w:ind w:left="5508" w:hanging="360"/>
      </w:pPr>
      <w:rPr>
        <w:rFonts w:hint="default"/>
        <w:lang w:val="en-GB" w:eastAsia="en-GB" w:bidi="en-GB"/>
      </w:rPr>
    </w:lvl>
    <w:lvl w:ilvl="6" w:tplc="4292447C">
      <w:numFmt w:val="bullet"/>
      <w:lvlText w:val="•"/>
      <w:lvlJc w:val="left"/>
      <w:pPr>
        <w:ind w:left="6446" w:hanging="360"/>
      </w:pPr>
      <w:rPr>
        <w:rFonts w:hint="default"/>
        <w:lang w:val="en-GB" w:eastAsia="en-GB" w:bidi="en-GB"/>
      </w:rPr>
    </w:lvl>
    <w:lvl w:ilvl="7" w:tplc="A484C460">
      <w:numFmt w:val="bullet"/>
      <w:lvlText w:val="•"/>
      <w:lvlJc w:val="left"/>
      <w:pPr>
        <w:ind w:left="7383" w:hanging="360"/>
      </w:pPr>
      <w:rPr>
        <w:rFonts w:hint="default"/>
        <w:lang w:val="en-GB" w:eastAsia="en-GB" w:bidi="en-GB"/>
      </w:rPr>
    </w:lvl>
    <w:lvl w:ilvl="8" w:tplc="3056DF04">
      <w:numFmt w:val="bullet"/>
      <w:lvlText w:val="•"/>
      <w:lvlJc w:val="left"/>
      <w:pPr>
        <w:ind w:left="8321" w:hanging="360"/>
      </w:pPr>
      <w:rPr>
        <w:rFonts w:hint="default"/>
        <w:lang w:val="en-GB" w:eastAsia="en-GB" w:bidi="en-GB"/>
      </w:rPr>
    </w:lvl>
  </w:abstractNum>
  <w:abstractNum w:abstractNumId="19" w15:restartNumberingAfterBreak="0">
    <w:nsid w:val="53262AB6"/>
    <w:multiLevelType w:val="hybridMultilevel"/>
    <w:tmpl w:val="76D08C00"/>
    <w:lvl w:ilvl="0" w:tplc="52E6B752">
      <w:numFmt w:val="bullet"/>
      <w:lvlText w:val=""/>
      <w:lvlJc w:val="left"/>
      <w:pPr>
        <w:ind w:left="725" w:hanging="360"/>
      </w:pPr>
      <w:rPr>
        <w:rFonts w:ascii="Symbol" w:eastAsia="Symbol" w:hAnsi="Symbol" w:cs="Symbol" w:hint="default"/>
        <w:w w:val="100"/>
        <w:sz w:val="22"/>
        <w:szCs w:val="22"/>
        <w:lang w:val="en-GB" w:eastAsia="en-GB" w:bidi="en-GB"/>
      </w:rPr>
    </w:lvl>
    <w:lvl w:ilvl="1" w:tplc="5CBE39DE">
      <w:numFmt w:val="bullet"/>
      <w:lvlText w:val="•"/>
      <w:lvlJc w:val="left"/>
      <w:pPr>
        <w:ind w:left="1197" w:hanging="360"/>
      </w:pPr>
      <w:rPr>
        <w:rFonts w:hint="default"/>
        <w:lang w:val="en-GB" w:eastAsia="en-GB" w:bidi="en-GB"/>
      </w:rPr>
    </w:lvl>
    <w:lvl w:ilvl="2" w:tplc="82987732">
      <w:numFmt w:val="bullet"/>
      <w:lvlText w:val="•"/>
      <w:lvlJc w:val="left"/>
      <w:pPr>
        <w:ind w:left="1674" w:hanging="360"/>
      </w:pPr>
      <w:rPr>
        <w:rFonts w:hint="default"/>
        <w:lang w:val="en-GB" w:eastAsia="en-GB" w:bidi="en-GB"/>
      </w:rPr>
    </w:lvl>
    <w:lvl w:ilvl="3" w:tplc="26A011C6">
      <w:numFmt w:val="bullet"/>
      <w:lvlText w:val="•"/>
      <w:lvlJc w:val="left"/>
      <w:pPr>
        <w:ind w:left="2151" w:hanging="360"/>
      </w:pPr>
      <w:rPr>
        <w:rFonts w:hint="default"/>
        <w:lang w:val="en-GB" w:eastAsia="en-GB" w:bidi="en-GB"/>
      </w:rPr>
    </w:lvl>
    <w:lvl w:ilvl="4" w:tplc="36F249DA">
      <w:numFmt w:val="bullet"/>
      <w:lvlText w:val="•"/>
      <w:lvlJc w:val="left"/>
      <w:pPr>
        <w:ind w:left="2628" w:hanging="360"/>
      </w:pPr>
      <w:rPr>
        <w:rFonts w:hint="default"/>
        <w:lang w:val="en-GB" w:eastAsia="en-GB" w:bidi="en-GB"/>
      </w:rPr>
    </w:lvl>
    <w:lvl w:ilvl="5" w:tplc="A9EE995A">
      <w:numFmt w:val="bullet"/>
      <w:lvlText w:val="•"/>
      <w:lvlJc w:val="left"/>
      <w:pPr>
        <w:ind w:left="3106" w:hanging="360"/>
      </w:pPr>
      <w:rPr>
        <w:rFonts w:hint="default"/>
        <w:lang w:val="en-GB" w:eastAsia="en-GB" w:bidi="en-GB"/>
      </w:rPr>
    </w:lvl>
    <w:lvl w:ilvl="6" w:tplc="974E2CCC">
      <w:numFmt w:val="bullet"/>
      <w:lvlText w:val="•"/>
      <w:lvlJc w:val="left"/>
      <w:pPr>
        <w:ind w:left="3583" w:hanging="360"/>
      </w:pPr>
      <w:rPr>
        <w:rFonts w:hint="default"/>
        <w:lang w:val="en-GB" w:eastAsia="en-GB" w:bidi="en-GB"/>
      </w:rPr>
    </w:lvl>
    <w:lvl w:ilvl="7" w:tplc="FD3C82BA">
      <w:numFmt w:val="bullet"/>
      <w:lvlText w:val="•"/>
      <w:lvlJc w:val="left"/>
      <w:pPr>
        <w:ind w:left="4060" w:hanging="360"/>
      </w:pPr>
      <w:rPr>
        <w:rFonts w:hint="default"/>
        <w:lang w:val="en-GB" w:eastAsia="en-GB" w:bidi="en-GB"/>
      </w:rPr>
    </w:lvl>
    <w:lvl w:ilvl="8" w:tplc="9EDC0D80">
      <w:numFmt w:val="bullet"/>
      <w:lvlText w:val="•"/>
      <w:lvlJc w:val="left"/>
      <w:pPr>
        <w:ind w:left="4537" w:hanging="360"/>
      </w:pPr>
      <w:rPr>
        <w:rFonts w:hint="default"/>
        <w:lang w:val="en-GB" w:eastAsia="en-GB" w:bidi="en-GB"/>
      </w:rPr>
    </w:lvl>
  </w:abstractNum>
  <w:abstractNum w:abstractNumId="20" w15:restartNumberingAfterBreak="0">
    <w:nsid w:val="53616843"/>
    <w:multiLevelType w:val="hybridMultilevel"/>
    <w:tmpl w:val="4498C66E"/>
    <w:lvl w:ilvl="0" w:tplc="1D4A0858">
      <w:numFmt w:val="bullet"/>
      <w:lvlText w:val=""/>
      <w:lvlJc w:val="left"/>
      <w:pPr>
        <w:ind w:left="828" w:hanging="360"/>
      </w:pPr>
      <w:rPr>
        <w:rFonts w:ascii="Symbol" w:eastAsia="Symbol" w:hAnsi="Symbol" w:cs="Symbol" w:hint="default"/>
        <w:w w:val="100"/>
        <w:sz w:val="22"/>
        <w:szCs w:val="22"/>
        <w:lang w:val="en-GB" w:eastAsia="en-GB" w:bidi="en-GB"/>
      </w:rPr>
    </w:lvl>
    <w:lvl w:ilvl="1" w:tplc="7E18E2D0">
      <w:numFmt w:val="bullet"/>
      <w:lvlText w:val="•"/>
      <w:lvlJc w:val="left"/>
      <w:pPr>
        <w:ind w:left="1757" w:hanging="360"/>
      </w:pPr>
      <w:rPr>
        <w:rFonts w:hint="default"/>
        <w:lang w:val="en-GB" w:eastAsia="en-GB" w:bidi="en-GB"/>
      </w:rPr>
    </w:lvl>
    <w:lvl w:ilvl="2" w:tplc="CB74B3CE">
      <w:numFmt w:val="bullet"/>
      <w:lvlText w:val="•"/>
      <w:lvlJc w:val="left"/>
      <w:pPr>
        <w:ind w:left="2695" w:hanging="360"/>
      </w:pPr>
      <w:rPr>
        <w:rFonts w:hint="default"/>
        <w:lang w:val="en-GB" w:eastAsia="en-GB" w:bidi="en-GB"/>
      </w:rPr>
    </w:lvl>
    <w:lvl w:ilvl="3" w:tplc="9412EB60">
      <w:numFmt w:val="bullet"/>
      <w:lvlText w:val="•"/>
      <w:lvlJc w:val="left"/>
      <w:pPr>
        <w:ind w:left="3633" w:hanging="360"/>
      </w:pPr>
      <w:rPr>
        <w:rFonts w:hint="default"/>
        <w:lang w:val="en-GB" w:eastAsia="en-GB" w:bidi="en-GB"/>
      </w:rPr>
    </w:lvl>
    <w:lvl w:ilvl="4" w:tplc="7A20AF38">
      <w:numFmt w:val="bullet"/>
      <w:lvlText w:val="•"/>
      <w:lvlJc w:val="left"/>
      <w:pPr>
        <w:ind w:left="4570" w:hanging="360"/>
      </w:pPr>
      <w:rPr>
        <w:rFonts w:hint="default"/>
        <w:lang w:val="en-GB" w:eastAsia="en-GB" w:bidi="en-GB"/>
      </w:rPr>
    </w:lvl>
    <w:lvl w:ilvl="5" w:tplc="7FD0B4E6">
      <w:numFmt w:val="bullet"/>
      <w:lvlText w:val="•"/>
      <w:lvlJc w:val="left"/>
      <w:pPr>
        <w:ind w:left="5508" w:hanging="360"/>
      </w:pPr>
      <w:rPr>
        <w:rFonts w:hint="default"/>
        <w:lang w:val="en-GB" w:eastAsia="en-GB" w:bidi="en-GB"/>
      </w:rPr>
    </w:lvl>
    <w:lvl w:ilvl="6" w:tplc="5D2819F8">
      <w:numFmt w:val="bullet"/>
      <w:lvlText w:val="•"/>
      <w:lvlJc w:val="left"/>
      <w:pPr>
        <w:ind w:left="6446" w:hanging="360"/>
      </w:pPr>
      <w:rPr>
        <w:rFonts w:hint="default"/>
        <w:lang w:val="en-GB" w:eastAsia="en-GB" w:bidi="en-GB"/>
      </w:rPr>
    </w:lvl>
    <w:lvl w:ilvl="7" w:tplc="8EA27AF2">
      <w:numFmt w:val="bullet"/>
      <w:lvlText w:val="•"/>
      <w:lvlJc w:val="left"/>
      <w:pPr>
        <w:ind w:left="7383" w:hanging="360"/>
      </w:pPr>
      <w:rPr>
        <w:rFonts w:hint="default"/>
        <w:lang w:val="en-GB" w:eastAsia="en-GB" w:bidi="en-GB"/>
      </w:rPr>
    </w:lvl>
    <w:lvl w:ilvl="8" w:tplc="F6CC807C">
      <w:numFmt w:val="bullet"/>
      <w:lvlText w:val="•"/>
      <w:lvlJc w:val="left"/>
      <w:pPr>
        <w:ind w:left="8321" w:hanging="360"/>
      </w:pPr>
      <w:rPr>
        <w:rFonts w:hint="default"/>
        <w:lang w:val="en-GB" w:eastAsia="en-GB" w:bidi="en-GB"/>
      </w:rPr>
    </w:lvl>
  </w:abstractNum>
  <w:abstractNum w:abstractNumId="21" w15:restartNumberingAfterBreak="0">
    <w:nsid w:val="61D43C68"/>
    <w:multiLevelType w:val="hybridMultilevel"/>
    <w:tmpl w:val="4D5C1AA2"/>
    <w:lvl w:ilvl="0" w:tplc="291452BA">
      <w:numFmt w:val="bullet"/>
      <w:lvlText w:val=""/>
      <w:lvlJc w:val="left"/>
      <w:pPr>
        <w:ind w:left="828" w:hanging="360"/>
      </w:pPr>
      <w:rPr>
        <w:rFonts w:ascii="Symbol" w:eastAsia="Symbol" w:hAnsi="Symbol" w:cs="Symbol" w:hint="default"/>
        <w:w w:val="100"/>
        <w:sz w:val="22"/>
        <w:szCs w:val="22"/>
        <w:lang w:val="en-GB" w:eastAsia="en-GB" w:bidi="en-GB"/>
      </w:rPr>
    </w:lvl>
    <w:lvl w:ilvl="1" w:tplc="3AF2E0BC">
      <w:numFmt w:val="bullet"/>
      <w:lvlText w:val="•"/>
      <w:lvlJc w:val="left"/>
      <w:pPr>
        <w:ind w:left="1757" w:hanging="360"/>
      </w:pPr>
      <w:rPr>
        <w:rFonts w:hint="default"/>
        <w:lang w:val="en-GB" w:eastAsia="en-GB" w:bidi="en-GB"/>
      </w:rPr>
    </w:lvl>
    <w:lvl w:ilvl="2" w:tplc="07BAEC3C">
      <w:numFmt w:val="bullet"/>
      <w:lvlText w:val="•"/>
      <w:lvlJc w:val="left"/>
      <w:pPr>
        <w:ind w:left="2695" w:hanging="360"/>
      </w:pPr>
      <w:rPr>
        <w:rFonts w:hint="default"/>
        <w:lang w:val="en-GB" w:eastAsia="en-GB" w:bidi="en-GB"/>
      </w:rPr>
    </w:lvl>
    <w:lvl w:ilvl="3" w:tplc="4A7CF9BA">
      <w:numFmt w:val="bullet"/>
      <w:lvlText w:val="•"/>
      <w:lvlJc w:val="left"/>
      <w:pPr>
        <w:ind w:left="3633" w:hanging="360"/>
      </w:pPr>
      <w:rPr>
        <w:rFonts w:hint="default"/>
        <w:lang w:val="en-GB" w:eastAsia="en-GB" w:bidi="en-GB"/>
      </w:rPr>
    </w:lvl>
    <w:lvl w:ilvl="4" w:tplc="188E462E">
      <w:numFmt w:val="bullet"/>
      <w:lvlText w:val="•"/>
      <w:lvlJc w:val="left"/>
      <w:pPr>
        <w:ind w:left="4570" w:hanging="360"/>
      </w:pPr>
      <w:rPr>
        <w:rFonts w:hint="default"/>
        <w:lang w:val="en-GB" w:eastAsia="en-GB" w:bidi="en-GB"/>
      </w:rPr>
    </w:lvl>
    <w:lvl w:ilvl="5" w:tplc="DA9E97A4">
      <w:numFmt w:val="bullet"/>
      <w:lvlText w:val="•"/>
      <w:lvlJc w:val="left"/>
      <w:pPr>
        <w:ind w:left="5508" w:hanging="360"/>
      </w:pPr>
      <w:rPr>
        <w:rFonts w:hint="default"/>
        <w:lang w:val="en-GB" w:eastAsia="en-GB" w:bidi="en-GB"/>
      </w:rPr>
    </w:lvl>
    <w:lvl w:ilvl="6" w:tplc="EABCE386">
      <w:numFmt w:val="bullet"/>
      <w:lvlText w:val="•"/>
      <w:lvlJc w:val="left"/>
      <w:pPr>
        <w:ind w:left="6446" w:hanging="360"/>
      </w:pPr>
      <w:rPr>
        <w:rFonts w:hint="default"/>
        <w:lang w:val="en-GB" w:eastAsia="en-GB" w:bidi="en-GB"/>
      </w:rPr>
    </w:lvl>
    <w:lvl w:ilvl="7" w:tplc="35160FAC">
      <w:numFmt w:val="bullet"/>
      <w:lvlText w:val="•"/>
      <w:lvlJc w:val="left"/>
      <w:pPr>
        <w:ind w:left="7383" w:hanging="360"/>
      </w:pPr>
      <w:rPr>
        <w:rFonts w:hint="default"/>
        <w:lang w:val="en-GB" w:eastAsia="en-GB" w:bidi="en-GB"/>
      </w:rPr>
    </w:lvl>
    <w:lvl w:ilvl="8" w:tplc="903CB778">
      <w:numFmt w:val="bullet"/>
      <w:lvlText w:val="•"/>
      <w:lvlJc w:val="left"/>
      <w:pPr>
        <w:ind w:left="8321" w:hanging="360"/>
      </w:pPr>
      <w:rPr>
        <w:rFonts w:hint="default"/>
        <w:lang w:val="en-GB" w:eastAsia="en-GB" w:bidi="en-GB"/>
      </w:rPr>
    </w:lvl>
  </w:abstractNum>
  <w:abstractNum w:abstractNumId="22" w15:restartNumberingAfterBreak="0">
    <w:nsid w:val="6A7D0EC1"/>
    <w:multiLevelType w:val="hybridMultilevel"/>
    <w:tmpl w:val="89A0493C"/>
    <w:lvl w:ilvl="0" w:tplc="FBAECD4C">
      <w:numFmt w:val="bullet"/>
      <w:lvlText w:val=""/>
      <w:lvlJc w:val="left"/>
      <w:pPr>
        <w:ind w:left="828" w:hanging="360"/>
      </w:pPr>
      <w:rPr>
        <w:rFonts w:ascii="Symbol" w:eastAsia="Symbol" w:hAnsi="Symbol" w:cs="Symbol" w:hint="default"/>
        <w:w w:val="100"/>
        <w:sz w:val="22"/>
        <w:szCs w:val="22"/>
        <w:lang w:val="en-GB" w:eastAsia="en-GB" w:bidi="en-GB"/>
      </w:rPr>
    </w:lvl>
    <w:lvl w:ilvl="1" w:tplc="90C2D40C">
      <w:numFmt w:val="bullet"/>
      <w:lvlText w:val="-"/>
      <w:lvlJc w:val="left"/>
      <w:pPr>
        <w:ind w:left="828" w:hanging="118"/>
      </w:pPr>
      <w:rPr>
        <w:rFonts w:ascii="Calibri" w:eastAsia="Calibri" w:hAnsi="Calibri" w:cs="Calibri" w:hint="default"/>
        <w:w w:val="100"/>
        <w:sz w:val="22"/>
        <w:szCs w:val="22"/>
        <w:lang w:val="en-GB" w:eastAsia="en-GB" w:bidi="en-GB"/>
      </w:rPr>
    </w:lvl>
    <w:lvl w:ilvl="2" w:tplc="7EA4C9D2">
      <w:numFmt w:val="bullet"/>
      <w:lvlText w:val="•"/>
      <w:lvlJc w:val="left"/>
      <w:pPr>
        <w:ind w:left="2695" w:hanging="118"/>
      </w:pPr>
      <w:rPr>
        <w:rFonts w:hint="default"/>
        <w:lang w:val="en-GB" w:eastAsia="en-GB" w:bidi="en-GB"/>
      </w:rPr>
    </w:lvl>
    <w:lvl w:ilvl="3" w:tplc="2BC0E1AA">
      <w:numFmt w:val="bullet"/>
      <w:lvlText w:val="•"/>
      <w:lvlJc w:val="left"/>
      <w:pPr>
        <w:ind w:left="3633" w:hanging="118"/>
      </w:pPr>
      <w:rPr>
        <w:rFonts w:hint="default"/>
        <w:lang w:val="en-GB" w:eastAsia="en-GB" w:bidi="en-GB"/>
      </w:rPr>
    </w:lvl>
    <w:lvl w:ilvl="4" w:tplc="D35880F8">
      <w:numFmt w:val="bullet"/>
      <w:lvlText w:val="•"/>
      <w:lvlJc w:val="left"/>
      <w:pPr>
        <w:ind w:left="4570" w:hanging="118"/>
      </w:pPr>
      <w:rPr>
        <w:rFonts w:hint="default"/>
        <w:lang w:val="en-GB" w:eastAsia="en-GB" w:bidi="en-GB"/>
      </w:rPr>
    </w:lvl>
    <w:lvl w:ilvl="5" w:tplc="385EDCEC">
      <w:numFmt w:val="bullet"/>
      <w:lvlText w:val="•"/>
      <w:lvlJc w:val="left"/>
      <w:pPr>
        <w:ind w:left="5508" w:hanging="118"/>
      </w:pPr>
      <w:rPr>
        <w:rFonts w:hint="default"/>
        <w:lang w:val="en-GB" w:eastAsia="en-GB" w:bidi="en-GB"/>
      </w:rPr>
    </w:lvl>
    <w:lvl w:ilvl="6" w:tplc="FCDC27C0">
      <w:numFmt w:val="bullet"/>
      <w:lvlText w:val="•"/>
      <w:lvlJc w:val="left"/>
      <w:pPr>
        <w:ind w:left="6446" w:hanging="118"/>
      </w:pPr>
      <w:rPr>
        <w:rFonts w:hint="default"/>
        <w:lang w:val="en-GB" w:eastAsia="en-GB" w:bidi="en-GB"/>
      </w:rPr>
    </w:lvl>
    <w:lvl w:ilvl="7" w:tplc="5A06E9B8">
      <w:numFmt w:val="bullet"/>
      <w:lvlText w:val="•"/>
      <w:lvlJc w:val="left"/>
      <w:pPr>
        <w:ind w:left="7383" w:hanging="118"/>
      </w:pPr>
      <w:rPr>
        <w:rFonts w:hint="default"/>
        <w:lang w:val="en-GB" w:eastAsia="en-GB" w:bidi="en-GB"/>
      </w:rPr>
    </w:lvl>
    <w:lvl w:ilvl="8" w:tplc="F25EAE2E">
      <w:numFmt w:val="bullet"/>
      <w:lvlText w:val="•"/>
      <w:lvlJc w:val="left"/>
      <w:pPr>
        <w:ind w:left="8321" w:hanging="118"/>
      </w:pPr>
      <w:rPr>
        <w:rFonts w:hint="default"/>
        <w:lang w:val="en-GB" w:eastAsia="en-GB" w:bidi="en-GB"/>
      </w:rPr>
    </w:lvl>
  </w:abstractNum>
  <w:abstractNum w:abstractNumId="23" w15:restartNumberingAfterBreak="0">
    <w:nsid w:val="715D456A"/>
    <w:multiLevelType w:val="hybridMultilevel"/>
    <w:tmpl w:val="66D0993C"/>
    <w:lvl w:ilvl="0" w:tplc="318659FE">
      <w:numFmt w:val="bullet"/>
      <w:lvlText w:val=""/>
      <w:lvlJc w:val="left"/>
      <w:pPr>
        <w:ind w:left="828" w:hanging="360"/>
      </w:pPr>
      <w:rPr>
        <w:rFonts w:ascii="Symbol" w:eastAsia="Symbol" w:hAnsi="Symbol" w:cs="Symbol" w:hint="default"/>
        <w:w w:val="100"/>
        <w:sz w:val="22"/>
        <w:szCs w:val="22"/>
        <w:lang w:val="en-GB" w:eastAsia="en-GB" w:bidi="en-GB"/>
      </w:rPr>
    </w:lvl>
    <w:lvl w:ilvl="1" w:tplc="027CC6F8">
      <w:numFmt w:val="bullet"/>
      <w:lvlText w:val="•"/>
      <w:lvlJc w:val="left"/>
      <w:pPr>
        <w:ind w:left="1757" w:hanging="360"/>
      </w:pPr>
      <w:rPr>
        <w:rFonts w:hint="default"/>
        <w:lang w:val="en-GB" w:eastAsia="en-GB" w:bidi="en-GB"/>
      </w:rPr>
    </w:lvl>
    <w:lvl w:ilvl="2" w:tplc="96C440EE">
      <w:numFmt w:val="bullet"/>
      <w:lvlText w:val="•"/>
      <w:lvlJc w:val="left"/>
      <w:pPr>
        <w:ind w:left="2695" w:hanging="360"/>
      </w:pPr>
      <w:rPr>
        <w:rFonts w:hint="default"/>
        <w:lang w:val="en-GB" w:eastAsia="en-GB" w:bidi="en-GB"/>
      </w:rPr>
    </w:lvl>
    <w:lvl w:ilvl="3" w:tplc="75C6939C">
      <w:numFmt w:val="bullet"/>
      <w:lvlText w:val="•"/>
      <w:lvlJc w:val="left"/>
      <w:pPr>
        <w:ind w:left="3633" w:hanging="360"/>
      </w:pPr>
      <w:rPr>
        <w:rFonts w:hint="default"/>
        <w:lang w:val="en-GB" w:eastAsia="en-GB" w:bidi="en-GB"/>
      </w:rPr>
    </w:lvl>
    <w:lvl w:ilvl="4" w:tplc="6E16DF74">
      <w:numFmt w:val="bullet"/>
      <w:lvlText w:val="•"/>
      <w:lvlJc w:val="left"/>
      <w:pPr>
        <w:ind w:left="4570" w:hanging="360"/>
      </w:pPr>
      <w:rPr>
        <w:rFonts w:hint="default"/>
        <w:lang w:val="en-GB" w:eastAsia="en-GB" w:bidi="en-GB"/>
      </w:rPr>
    </w:lvl>
    <w:lvl w:ilvl="5" w:tplc="0EA06104">
      <w:numFmt w:val="bullet"/>
      <w:lvlText w:val="•"/>
      <w:lvlJc w:val="left"/>
      <w:pPr>
        <w:ind w:left="5508" w:hanging="360"/>
      </w:pPr>
      <w:rPr>
        <w:rFonts w:hint="default"/>
        <w:lang w:val="en-GB" w:eastAsia="en-GB" w:bidi="en-GB"/>
      </w:rPr>
    </w:lvl>
    <w:lvl w:ilvl="6" w:tplc="3F368024">
      <w:numFmt w:val="bullet"/>
      <w:lvlText w:val="•"/>
      <w:lvlJc w:val="left"/>
      <w:pPr>
        <w:ind w:left="6446" w:hanging="360"/>
      </w:pPr>
      <w:rPr>
        <w:rFonts w:hint="default"/>
        <w:lang w:val="en-GB" w:eastAsia="en-GB" w:bidi="en-GB"/>
      </w:rPr>
    </w:lvl>
    <w:lvl w:ilvl="7" w:tplc="6F6038B8">
      <w:numFmt w:val="bullet"/>
      <w:lvlText w:val="•"/>
      <w:lvlJc w:val="left"/>
      <w:pPr>
        <w:ind w:left="7383" w:hanging="360"/>
      </w:pPr>
      <w:rPr>
        <w:rFonts w:hint="default"/>
        <w:lang w:val="en-GB" w:eastAsia="en-GB" w:bidi="en-GB"/>
      </w:rPr>
    </w:lvl>
    <w:lvl w:ilvl="8" w:tplc="7DC42A40">
      <w:numFmt w:val="bullet"/>
      <w:lvlText w:val="•"/>
      <w:lvlJc w:val="left"/>
      <w:pPr>
        <w:ind w:left="8321" w:hanging="360"/>
      </w:pPr>
      <w:rPr>
        <w:rFonts w:hint="default"/>
        <w:lang w:val="en-GB" w:eastAsia="en-GB" w:bidi="en-GB"/>
      </w:rPr>
    </w:lvl>
  </w:abstractNum>
  <w:abstractNum w:abstractNumId="24" w15:restartNumberingAfterBreak="0">
    <w:nsid w:val="74467A90"/>
    <w:multiLevelType w:val="hybridMultilevel"/>
    <w:tmpl w:val="7C4A89B0"/>
    <w:lvl w:ilvl="0" w:tplc="D070E47A">
      <w:numFmt w:val="bullet"/>
      <w:lvlText w:val=""/>
      <w:lvlJc w:val="left"/>
      <w:pPr>
        <w:ind w:left="828" w:hanging="360"/>
      </w:pPr>
      <w:rPr>
        <w:rFonts w:ascii="Symbol" w:eastAsia="Symbol" w:hAnsi="Symbol" w:cs="Symbol" w:hint="default"/>
        <w:w w:val="100"/>
        <w:sz w:val="22"/>
        <w:szCs w:val="22"/>
        <w:lang w:val="en-GB" w:eastAsia="en-GB" w:bidi="en-GB"/>
      </w:rPr>
    </w:lvl>
    <w:lvl w:ilvl="1" w:tplc="DADCD8FE">
      <w:numFmt w:val="bullet"/>
      <w:lvlText w:val="•"/>
      <w:lvlJc w:val="left"/>
      <w:pPr>
        <w:ind w:left="1757" w:hanging="360"/>
      </w:pPr>
      <w:rPr>
        <w:rFonts w:hint="default"/>
        <w:lang w:val="en-GB" w:eastAsia="en-GB" w:bidi="en-GB"/>
      </w:rPr>
    </w:lvl>
    <w:lvl w:ilvl="2" w:tplc="30404FC2">
      <w:numFmt w:val="bullet"/>
      <w:lvlText w:val="•"/>
      <w:lvlJc w:val="left"/>
      <w:pPr>
        <w:ind w:left="2695" w:hanging="360"/>
      </w:pPr>
      <w:rPr>
        <w:rFonts w:hint="default"/>
        <w:lang w:val="en-GB" w:eastAsia="en-GB" w:bidi="en-GB"/>
      </w:rPr>
    </w:lvl>
    <w:lvl w:ilvl="3" w:tplc="4F4C88E6">
      <w:numFmt w:val="bullet"/>
      <w:lvlText w:val="•"/>
      <w:lvlJc w:val="left"/>
      <w:pPr>
        <w:ind w:left="3633" w:hanging="360"/>
      </w:pPr>
      <w:rPr>
        <w:rFonts w:hint="default"/>
        <w:lang w:val="en-GB" w:eastAsia="en-GB" w:bidi="en-GB"/>
      </w:rPr>
    </w:lvl>
    <w:lvl w:ilvl="4" w:tplc="45123182">
      <w:numFmt w:val="bullet"/>
      <w:lvlText w:val="•"/>
      <w:lvlJc w:val="left"/>
      <w:pPr>
        <w:ind w:left="4570" w:hanging="360"/>
      </w:pPr>
      <w:rPr>
        <w:rFonts w:hint="default"/>
        <w:lang w:val="en-GB" w:eastAsia="en-GB" w:bidi="en-GB"/>
      </w:rPr>
    </w:lvl>
    <w:lvl w:ilvl="5" w:tplc="D7BCCACE">
      <w:numFmt w:val="bullet"/>
      <w:lvlText w:val="•"/>
      <w:lvlJc w:val="left"/>
      <w:pPr>
        <w:ind w:left="5508" w:hanging="360"/>
      </w:pPr>
      <w:rPr>
        <w:rFonts w:hint="default"/>
        <w:lang w:val="en-GB" w:eastAsia="en-GB" w:bidi="en-GB"/>
      </w:rPr>
    </w:lvl>
    <w:lvl w:ilvl="6" w:tplc="D376E1E6">
      <w:numFmt w:val="bullet"/>
      <w:lvlText w:val="•"/>
      <w:lvlJc w:val="left"/>
      <w:pPr>
        <w:ind w:left="6446" w:hanging="360"/>
      </w:pPr>
      <w:rPr>
        <w:rFonts w:hint="default"/>
        <w:lang w:val="en-GB" w:eastAsia="en-GB" w:bidi="en-GB"/>
      </w:rPr>
    </w:lvl>
    <w:lvl w:ilvl="7" w:tplc="B4DABFC0">
      <w:numFmt w:val="bullet"/>
      <w:lvlText w:val="•"/>
      <w:lvlJc w:val="left"/>
      <w:pPr>
        <w:ind w:left="7383" w:hanging="360"/>
      </w:pPr>
      <w:rPr>
        <w:rFonts w:hint="default"/>
        <w:lang w:val="en-GB" w:eastAsia="en-GB" w:bidi="en-GB"/>
      </w:rPr>
    </w:lvl>
    <w:lvl w:ilvl="8" w:tplc="B1C67B80">
      <w:numFmt w:val="bullet"/>
      <w:lvlText w:val="•"/>
      <w:lvlJc w:val="left"/>
      <w:pPr>
        <w:ind w:left="8321" w:hanging="360"/>
      </w:pPr>
      <w:rPr>
        <w:rFonts w:hint="default"/>
        <w:lang w:val="en-GB" w:eastAsia="en-GB" w:bidi="en-GB"/>
      </w:rPr>
    </w:lvl>
  </w:abstractNum>
  <w:abstractNum w:abstractNumId="25" w15:restartNumberingAfterBreak="0">
    <w:nsid w:val="7F594462"/>
    <w:multiLevelType w:val="hybridMultilevel"/>
    <w:tmpl w:val="6960F992"/>
    <w:lvl w:ilvl="0" w:tplc="DEEA3890">
      <w:numFmt w:val="bullet"/>
      <w:lvlText w:val=""/>
      <w:lvlJc w:val="left"/>
      <w:pPr>
        <w:ind w:left="828" w:hanging="360"/>
      </w:pPr>
      <w:rPr>
        <w:rFonts w:ascii="Symbol" w:eastAsia="Symbol" w:hAnsi="Symbol" w:cs="Symbol" w:hint="default"/>
        <w:w w:val="100"/>
        <w:sz w:val="22"/>
        <w:szCs w:val="22"/>
        <w:lang w:val="en-GB" w:eastAsia="en-GB" w:bidi="en-GB"/>
      </w:rPr>
    </w:lvl>
    <w:lvl w:ilvl="1" w:tplc="353ED6DA">
      <w:numFmt w:val="bullet"/>
      <w:lvlText w:val="•"/>
      <w:lvlJc w:val="left"/>
      <w:pPr>
        <w:ind w:left="1757" w:hanging="360"/>
      </w:pPr>
      <w:rPr>
        <w:rFonts w:hint="default"/>
        <w:lang w:val="en-GB" w:eastAsia="en-GB" w:bidi="en-GB"/>
      </w:rPr>
    </w:lvl>
    <w:lvl w:ilvl="2" w:tplc="24845BD4">
      <w:numFmt w:val="bullet"/>
      <w:lvlText w:val="•"/>
      <w:lvlJc w:val="left"/>
      <w:pPr>
        <w:ind w:left="2695" w:hanging="360"/>
      </w:pPr>
      <w:rPr>
        <w:rFonts w:hint="default"/>
        <w:lang w:val="en-GB" w:eastAsia="en-GB" w:bidi="en-GB"/>
      </w:rPr>
    </w:lvl>
    <w:lvl w:ilvl="3" w:tplc="6C6ABA78">
      <w:numFmt w:val="bullet"/>
      <w:lvlText w:val="•"/>
      <w:lvlJc w:val="left"/>
      <w:pPr>
        <w:ind w:left="3633" w:hanging="360"/>
      </w:pPr>
      <w:rPr>
        <w:rFonts w:hint="default"/>
        <w:lang w:val="en-GB" w:eastAsia="en-GB" w:bidi="en-GB"/>
      </w:rPr>
    </w:lvl>
    <w:lvl w:ilvl="4" w:tplc="0E5E9494">
      <w:numFmt w:val="bullet"/>
      <w:lvlText w:val="•"/>
      <w:lvlJc w:val="left"/>
      <w:pPr>
        <w:ind w:left="4570" w:hanging="360"/>
      </w:pPr>
      <w:rPr>
        <w:rFonts w:hint="default"/>
        <w:lang w:val="en-GB" w:eastAsia="en-GB" w:bidi="en-GB"/>
      </w:rPr>
    </w:lvl>
    <w:lvl w:ilvl="5" w:tplc="8B02767E">
      <w:numFmt w:val="bullet"/>
      <w:lvlText w:val="•"/>
      <w:lvlJc w:val="left"/>
      <w:pPr>
        <w:ind w:left="5508" w:hanging="360"/>
      </w:pPr>
      <w:rPr>
        <w:rFonts w:hint="default"/>
        <w:lang w:val="en-GB" w:eastAsia="en-GB" w:bidi="en-GB"/>
      </w:rPr>
    </w:lvl>
    <w:lvl w:ilvl="6" w:tplc="2E18C2F6">
      <w:numFmt w:val="bullet"/>
      <w:lvlText w:val="•"/>
      <w:lvlJc w:val="left"/>
      <w:pPr>
        <w:ind w:left="6446" w:hanging="360"/>
      </w:pPr>
      <w:rPr>
        <w:rFonts w:hint="default"/>
        <w:lang w:val="en-GB" w:eastAsia="en-GB" w:bidi="en-GB"/>
      </w:rPr>
    </w:lvl>
    <w:lvl w:ilvl="7" w:tplc="F350DA70">
      <w:numFmt w:val="bullet"/>
      <w:lvlText w:val="•"/>
      <w:lvlJc w:val="left"/>
      <w:pPr>
        <w:ind w:left="7383" w:hanging="360"/>
      </w:pPr>
      <w:rPr>
        <w:rFonts w:hint="default"/>
        <w:lang w:val="en-GB" w:eastAsia="en-GB" w:bidi="en-GB"/>
      </w:rPr>
    </w:lvl>
    <w:lvl w:ilvl="8" w:tplc="A3A4410E">
      <w:numFmt w:val="bullet"/>
      <w:lvlText w:val="•"/>
      <w:lvlJc w:val="left"/>
      <w:pPr>
        <w:ind w:left="8321" w:hanging="360"/>
      </w:pPr>
      <w:rPr>
        <w:rFonts w:hint="default"/>
        <w:lang w:val="en-GB" w:eastAsia="en-GB" w:bidi="en-GB"/>
      </w:rPr>
    </w:lvl>
  </w:abstractNum>
  <w:num w:numId="1">
    <w:abstractNumId w:val="4"/>
  </w:num>
  <w:num w:numId="2">
    <w:abstractNumId w:val="22"/>
  </w:num>
  <w:num w:numId="3">
    <w:abstractNumId w:val="18"/>
  </w:num>
  <w:num w:numId="4">
    <w:abstractNumId w:val="8"/>
  </w:num>
  <w:num w:numId="5">
    <w:abstractNumId w:val="11"/>
  </w:num>
  <w:num w:numId="6">
    <w:abstractNumId w:val="14"/>
  </w:num>
  <w:num w:numId="7">
    <w:abstractNumId w:val="23"/>
  </w:num>
  <w:num w:numId="8">
    <w:abstractNumId w:val="3"/>
  </w:num>
  <w:num w:numId="9">
    <w:abstractNumId w:val="16"/>
  </w:num>
  <w:num w:numId="10">
    <w:abstractNumId w:val="7"/>
  </w:num>
  <w:num w:numId="11">
    <w:abstractNumId w:val="20"/>
  </w:num>
  <w:num w:numId="12">
    <w:abstractNumId w:val="17"/>
  </w:num>
  <w:num w:numId="13">
    <w:abstractNumId w:val="15"/>
  </w:num>
  <w:num w:numId="14">
    <w:abstractNumId w:val="5"/>
  </w:num>
  <w:num w:numId="15">
    <w:abstractNumId w:val="0"/>
  </w:num>
  <w:num w:numId="16">
    <w:abstractNumId w:val="12"/>
  </w:num>
  <w:num w:numId="17">
    <w:abstractNumId w:val="21"/>
  </w:num>
  <w:num w:numId="18">
    <w:abstractNumId w:val="1"/>
  </w:num>
  <w:num w:numId="19">
    <w:abstractNumId w:val="10"/>
  </w:num>
  <w:num w:numId="20">
    <w:abstractNumId w:val="25"/>
  </w:num>
  <w:num w:numId="21">
    <w:abstractNumId w:val="6"/>
  </w:num>
  <w:num w:numId="22">
    <w:abstractNumId w:val="13"/>
  </w:num>
  <w:num w:numId="23">
    <w:abstractNumId w:val="2"/>
  </w:num>
  <w:num w:numId="24">
    <w:abstractNumId w:val="19"/>
  </w:num>
  <w:num w:numId="25">
    <w:abstractNumId w:val="9"/>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BB8"/>
    <w:rsid w:val="001F172D"/>
    <w:rsid w:val="007A04F2"/>
    <w:rsid w:val="007F0E01"/>
    <w:rsid w:val="009C0ED8"/>
    <w:rsid w:val="00B976E1"/>
    <w:rsid w:val="00BB7876"/>
    <w:rsid w:val="00CB0BB8"/>
    <w:rsid w:val="00CC251E"/>
    <w:rsid w:val="00F541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1E6539"/>
  <w15:docId w15:val="{386123B2-D80A-4589-9635-78EFE2CE2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uiPriority w:val="9"/>
    <w:qFormat/>
    <w:pPr>
      <w:spacing w:before="59"/>
      <w:ind w:left="2654" w:right="3185"/>
      <w:jc w:val="center"/>
      <w:outlineLvl w:val="0"/>
    </w:pPr>
    <w:rPr>
      <w:rFonts w:ascii="Arial" w:eastAsia="Arial" w:hAnsi="Arial" w:cs="Arial"/>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4488</Words>
  <Characters>25588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Grose Tina (Royal Devon and Exeter Foundation Trust)</cp:lastModifiedBy>
  <cp:revision>2</cp:revision>
  <dcterms:created xsi:type="dcterms:W3CDTF">2026-04-16T12:46:00Z</dcterms:created>
  <dcterms:modified xsi:type="dcterms:W3CDTF">2026-04-16T12:46:00Z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2022-12-16T00:00:00Z</vt:filetime>
  </property>
  <property fmtid="{D5CDD505-2E9C-101B-9397-08002B2CF9AE}" pid="3" name="Creator">
    <vt:lpwstr>Microsoft® Word 2019</vt:lpwstr>
  </property>
  <property fmtid="{D5CDD505-2E9C-101B-9397-08002B2CF9AE}" pid="4" name="LastSaved">
    <vt:filetime>2024-03-27T00:00:00Z</vt:filetime>
  </property>
</Properties>
</file>