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2EFBDC27" w:rsidR="00F607B2" w:rsidRDefault="00F607B2" w:rsidP="00F607B2">
      <w:pPr>
        <w:spacing w:after="0" w:line="240" w:lineRule="auto"/>
        <w:jc w:val="center"/>
        <w:rPr>
          <w:rFonts w:ascii="Arial" w:hAnsi="Arial" w:cs="Arial"/>
          <w:color w:val="FF0000"/>
        </w:rPr>
      </w:pPr>
    </w:p>
    <w:p w14:paraId="0F399B2A" w14:textId="77777777" w:rsidR="00F2558C" w:rsidRPr="00F607B2" w:rsidRDefault="00F2558C"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E94FD6D">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E94FD6D">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4C76DA7" w:rsidR="00213541" w:rsidRPr="00F607B2" w:rsidRDefault="70CA6CF3" w:rsidP="0E94FD6D">
            <w:pPr>
              <w:jc w:val="both"/>
              <w:rPr>
                <w:rFonts w:ascii="Arial" w:hAnsi="Arial" w:cs="Arial"/>
              </w:rPr>
            </w:pPr>
            <w:r w:rsidRPr="0E94FD6D">
              <w:rPr>
                <w:rFonts w:ascii="Arial" w:hAnsi="Arial" w:cs="Arial"/>
              </w:rPr>
              <w:t>LGV courier driver</w:t>
            </w:r>
          </w:p>
        </w:tc>
      </w:tr>
      <w:tr w:rsidR="00213541" w:rsidRPr="00F607B2" w14:paraId="75FF4744" w14:textId="77777777" w:rsidTr="0E94FD6D">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461BE71" w:rsidR="00213541" w:rsidRPr="00F607B2" w:rsidRDefault="51E2D94B" w:rsidP="0E94FD6D">
            <w:pPr>
              <w:jc w:val="both"/>
              <w:rPr>
                <w:rFonts w:ascii="Arial" w:hAnsi="Arial" w:cs="Arial"/>
              </w:rPr>
            </w:pPr>
            <w:r w:rsidRPr="0E94FD6D">
              <w:rPr>
                <w:rFonts w:ascii="Arial" w:hAnsi="Arial" w:cs="Arial"/>
              </w:rPr>
              <w:t>Transport manager</w:t>
            </w:r>
          </w:p>
        </w:tc>
      </w:tr>
      <w:tr w:rsidR="00213541" w:rsidRPr="00F607B2" w14:paraId="5E251472" w14:textId="77777777" w:rsidTr="0E94FD6D">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27C3B8" w:rsidR="00213541" w:rsidRPr="00F607B2" w:rsidRDefault="7A881BAC" w:rsidP="0E94FD6D">
            <w:pPr>
              <w:jc w:val="both"/>
              <w:rPr>
                <w:rFonts w:ascii="Arial" w:hAnsi="Arial" w:cs="Arial"/>
              </w:rPr>
            </w:pPr>
            <w:r w:rsidRPr="0E94FD6D">
              <w:rPr>
                <w:rFonts w:ascii="Arial" w:hAnsi="Arial" w:cs="Arial"/>
              </w:rPr>
              <w:t>Band 3</w:t>
            </w:r>
          </w:p>
        </w:tc>
      </w:tr>
      <w:tr w:rsidR="00213541" w:rsidRPr="00F607B2" w14:paraId="4E9E9009" w14:textId="77777777" w:rsidTr="0E94FD6D">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AB08286" w:rsidR="00213541" w:rsidRPr="00F607B2" w:rsidRDefault="4A319214" w:rsidP="0E94FD6D">
            <w:pPr>
              <w:jc w:val="both"/>
              <w:rPr>
                <w:rFonts w:ascii="Arial" w:hAnsi="Arial" w:cs="Arial"/>
              </w:rPr>
            </w:pPr>
            <w:r w:rsidRPr="0E94FD6D">
              <w:rPr>
                <w:rFonts w:ascii="Arial" w:hAnsi="Arial" w:cs="Arial"/>
              </w:rPr>
              <w:t>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E94FD6D">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E94FD6D">
        <w:trPr>
          <w:trHeight w:val="1838"/>
        </w:trPr>
        <w:tc>
          <w:tcPr>
            <w:tcW w:w="10206" w:type="dxa"/>
            <w:tcBorders>
              <w:bottom w:val="single" w:sz="4" w:space="0" w:color="auto"/>
            </w:tcBorders>
          </w:tcPr>
          <w:p w14:paraId="1A983DD2" w14:textId="426523A0"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carry out deliveries and collections of goods daily across a number of internal and external site locations as per schedules and times</w:t>
            </w:r>
          </w:p>
          <w:p w14:paraId="6DB3001E" w14:textId="3A32EC4A"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compliance with client requirements and agreed delivery of service at all times</w:t>
            </w:r>
          </w:p>
          <w:p w14:paraId="4978E94C" w14:textId="7934142E"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work as part of a team to carry out deliveries of goods as required and as per schedule</w:t>
            </w:r>
          </w:p>
          <w:p w14:paraId="102D1A9F" w14:textId="3D41BAF4" w:rsidR="02EE02A9" w:rsidRDefault="02EE02A9" w:rsidP="0E94FD6D">
            <w:pPr>
              <w:pStyle w:val="ListParagraph"/>
              <w:numPr>
                <w:ilvl w:val="0"/>
                <w:numId w:val="17"/>
              </w:numPr>
              <w:spacing w:before="0"/>
              <w:rPr>
                <w:rFonts w:eastAsia="Arial" w:cs="Arial"/>
                <w:szCs w:val="22"/>
              </w:rPr>
            </w:pPr>
            <w:r w:rsidRPr="0E94FD6D">
              <w:rPr>
                <w:rFonts w:eastAsia="Arial" w:cs="Arial"/>
                <w:szCs w:val="22"/>
              </w:rPr>
              <w:t xml:space="preserve">To carry out daily vehicle checks and complete basic vehicle maintenance tasks as required </w:t>
            </w:r>
          </w:p>
          <w:p w14:paraId="33832C7D" w14:textId="3B79EC22"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compliance by accurately completing all driving records as per current legislation</w:t>
            </w:r>
          </w:p>
          <w:p w14:paraId="59C5DBAC" w14:textId="3084A000"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all paperwork/electronic records are completed correctly, presented accurately and in a timely manner</w:t>
            </w:r>
          </w:p>
          <w:p w14:paraId="794E5DFD" w14:textId="54604E4F" w:rsidR="00884334" w:rsidRDefault="6DB3F545" w:rsidP="048133C7">
            <w:pPr>
              <w:jc w:val="both"/>
              <w:rPr>
                <w:rFonts w:ascii="Arial" w:hAnsi="Arial" w:cs="Arial"/>
                <w:color w:val="FF0000"/>
              </w:rPr>
            </w:pPr>
            <w:r w:rsidRPr="0E94FD6D">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E94FD6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E94FD6D">
        <w:tc>
          <w:tcPr>
            <w:tcW w:w="10206" w:type="dxa"/>
            <w:shd w:val="clear" w:color="auto" w:fill="auto"/>
          </w:tcPr>
          <w:p w14:paraId="4EF6C023" w14:textId="2846CEE8" w:rsidR="34B394E1" w:rsidRDefault="34B394E1" w:rsidP="0E94FD6D">
            <w:pPr>
              <w:pStyle w:val="ListParagraph"/>
              <w:numPr>
                <w:ilvl w:val="0"/>
                <w:numId w:val="17"/>
              </w:numPr>
              <w:spacing w:before="0"/>
              <w:rPr>
                <w:rFonts w:eastAsia="Arial" w:cs="Arial"/>
                <w:szCs w:val="22"/>
              </w:rPr>
            </w:pPr>
            <w:r w:rsidRPr="0E94FD6D">
              <w:rPr>
                <w:rFonts w:eastAsia="Arial" w:cs="Arial"/>
                <w:szCs w:val="22"/>
              </w:rPr>
              <w:t>To drive vehicles safely and responsibly at all times</w:t>
            </w:r>
          </w:p>
          <w:p w14:paraId="730EB9DB" w14:textId="71075EA9" w:rsidR="34B394E1" w:rsidRDefault="34B394E1" w:rsidP="0E94FD6D">
            <w:pPr>
              <w:pStyle w:val="ListParagraph"/>
              <w:numPr>
                <w:ilvl w:val="0"/>
                <w:numId w:val="17"/>
              </w:numPr>
              <w:spacing w:before="0"/>
              <w:rPr>
                <w:rFonts w:eastAsia="Arial" w:cs="Arial"/>
                <w:szCs w:val="22"/>
              </w:rPr>
            </w:pPr>
            <w:r w:rsidRPr="0E94FD6D">
              <w:rPr>
                <w:rFonts w:eastAsia="Arial" w:cs="Arial"/>
                <w:szCs w:val="22"/>
              </w:rPr>
              <w:t xml:space="preserve">To ensure daily vehicle checks are </w:t>
            </w:r>
            <w:r w:rsidR="1B3F74F7" w:rsidRPr="0E94FD6D">
              <w:rPr>
                <w:rFonts w:eastAsia="Arial" w:cs="Arial"/>
                <w:szCs w:val="22"/>
              </w:rPr>
              <w:t>carried out thoroughly and defects are reported as per departmental procedures/Trust policy</w:t>
            </w:r>
          </w:p>
          <w:p w14:paraId="07CBB08E" w14:textId="7EA3903D" w:rsidR="34B394E1" w:rsidRDefault="34B394E1" w:rsidP="0E94FD6D">
            <w:pPr>
              <w:pStyle w:val="ListParagraph"/>
              <w:numPr>
                <w:ilvl w:val="0"/>
                <w:numId w:val="17"/>
              </w:numPr>
              <w:spacing w:before="0"/>
              <w:rPr>
                <w:rFonts w:eastAsia="Arial" w:cs="Arial"/>
                <w:szCs w:val="22"/>
              </w:rPr>
            </w:pPr>
            <w:r w:rsidRPr="0E94FD6D">
              <w:rPr>
                <w:rFonts w:eastAsia="Arial" w:cs="Arial"/>
                <w:szCs w:val="22"/>
              </w:rPr>
              <w:t xml:space="preserve">To </w:t>
            </w:r>
            <w:r w:rsidR="4394A999" w:rsidRPr="0E94FD6D">
              <w:rPr>
                <w:rFonts w:eastAsia="Arial" w:cs="Arial"/>
                <w:szCs w:val="22"/>
              </w:rPr>
              <w:t>observe strictly the departmental regulations regarding the use of vehicles</w:t>
            </w:r>
          </w:p>
          <w:p w14:paraId="1D93F31F" w14:textId="0DB429B9" w:rsidR="34B394E1" w:rsidRDefault="34B394E1" w:rsidP="0E94FD6D">
            <w:pPr>
              <w:pStyle w:val="ListParagraph"/>
              <w:numPr>
                <w:ilvl w:val="0"/>
                <w:numId w:val="17"/>
              </w:numPr>
              <w:spacing w:before="0"/>
              <w:rPr>
                <w:rFonts w:eastAsia="Arial" w:cs="Arial"/>
                <w:szCs w:val="22"/>
              </w:rPr>
            </w:pPr>
            <w:r w:rsidRPr="0E94FD6D">
              <w:rPr>
                <w:rFonts w:eastAsia="Arial" w:cs="Arial"/>
                <w:szCs w:val="22"/>
              </w:rPr>
              <w:t>To carry out d</w:t>
            </w:r>
            <w:r w:rsidR="16FC46D0" w:rsidRPr="0E94FD6D">
              <w:rPr>
                <w:rFonts w:eastAsia="Arial" w:cs="Arial"/>
                <w:szCs w:val="22"/>
              </w:rPr>
              <w:t>eliveries/collections as per schedule</w:t>
            </w:r>
          </w:p>
          <w:p w14:paraId="4FAE2FF5" w14:textId="5AC240BE" w:rsidR="16FC46D0" w:rsidRDefault="16FC46D0" w:rsidP="0E94FD6D">
            <w:pPr>
              <w:pStyle w:val="ListParagraph"/>
              <w:numPr>
                <w:ilvl w:val="0"/>
                <w:numId w:val="17"/>
              </w:numPr>
              <w:spacing w:before="0"/>
              <w:rPr>
                <w:rFonts w:eastAsia="Arial" w:cs="Arial"/>
                <w:szCs w:val="22"/>
              </w:rPr>
            </w:pPr>
            <w:r w:rsidRPr="0E94FD6D">
              <w:rPr>
                <w:rFonts w:eastAsia="Arial" w:cs="Arial"/>
                <w:szCs w:val="22"/>
              </w:rPr>
              <w:t>To ensure that vehicles and contents are secure at all times during their use or in transit</w:t>
            </w:r>
          </w:p>
          <w:p w14:paraId="5C09A220" w14:textId="67E25C26" w:rsidR="16FC46D0" w:rsidRDefault="16FC46D0" w:rsidP="0E94FD6D">
            <w:pPr>
              <w:pStyle w:val="ListParagraph"/>
              <w:numPr>
                <w:ilvl w:val="0"/>
                <w:numId w:val="17"/>
              </w:numPr>
              <w:spacing w:before="0"/>
              <w:rPr>
                <w:rFonts w:eastAsia="Arial" w:cs="Arial"/>
                <w:szCs w:val="22"/>
              </w:rPr>
            </w:pPr>
            <w:r w:rsidRPr="0E94FD6D">
              <w:rPr>
                <w:rFonts w:eastAsia="Arial" w:cs="Arial"/>
                <w:szCs w:val="22"/>
              </w:rPr>
              <w:t>To comply with speed limits as posted</w:t>
            </w:r>
          </w:p>
          <w:p w14:paraId="45AAF53A" w14:textId="3FA9B973" w:rsidR="2B57DB51" w:rsidRDefault="2B57DB51" w:rsidP="0E94FD6D">
            <w:pPr>
              <w:pStyle w:val="ListParagraph"/>
              <w:numPr>
                <w:ilvl w:val="0"/>
                <w:numId w:val="17"/>
              </w:numPr>
              <w:spacing w:before="0"/>
              <w:rPr>
                <w:rFonts w:eastAsia="Arial" w:cs="Arial"/>
                <w:szCs w:val="22"/>
              </w:rPr>
            </w:pPr>
            <w:r w:rsidRPr="0E94FD6D">
              <w:rPr>
                <w:rFonts w:eastAsia="Arial" w:cs="Arial"/>
                <w:szCs w:val="22"/>
              </w:rPr>
              <w:t>T</w:t>
            </w:r>
            <w:r w:rsidR="16FC46D0" w:rsidRPr="0E94FD6D">
              <w:rPr>
                <w:rFonts w:eastAsia="Arial" w:cs="Arial"/>
                <w:szCs w:val="22"/>
              </w:rPr>
              <w:t>o</w:t>
            </w:r>
            <w:r w:rsidR="34B394E1" w:rsidRPr="0E94FD6D">
              <w:rPr>
                <w:rFonts w:eastAsia="Arial" w:cs="Arial"/>
                <w:szCs w:val="22"/>
              </w:rPr>
              <w:t xml:space="preserve"> </w:t>
            </w:r>
            <w:r w:rsidRPr="0E94FD6D">
              <w:rPr>
                <w:rFonts w:eastAsia="Arial" w:cs="Arial"/>
                <w:szCs w:val="22"/>
              </w:rPr>
              <w:t>complete all required paperwork correctly and in a timely manner.</w:t>
            </w:r>
          </w:p>
          <w:p w14:paraId="1308B407" w14:textId="20B8BBC3" w:rsidR="2B57DB51" w:rsidRDefault="2B57DB51" w:rsidP="0E94FD6D">
            <w:pPr>
              <w:pStyle w:val="ListParagraph"/>
              <w:numPr>
                <w:ilvl w:val="0"/>
                <w:numId w:val="17"/>
              </w:numPr>
              <w:spacing w:before="0"/>
              <w:rPr>
                <w:rFonts w:eastAsia="Arial" w:cs="Arial"/>
                <w:szCs w:val="22"/>
              </w:rPr>
            </w:pPr>
            <w:r w:rsidRPr="0E94FD6D">
              <w:rPr>
                <w:rFonts w:eastAsia="Arial" w:cs="Arial"/>
                <w:szCs w:val="22"/>
              </w:rPr>
              <w:t xml:space="preserve">To report promptly any accidents/incidents to the transport manager/ transport operations manager, completing the appropriate forms </w:t>
            </w:r>
          </w:p>
          <w:p w14:paraId="7A6D52EB" w14:textId="1D58D342" w:rsidR="3F79E7A1" w:rsidRDefault="3F79E7A1" w:rsidP="0E94FD6D">
            <w:pPr>
              <w:pStyle w:val="ListParagraph"/>
              <w:numPr>
                <w:ilvl w:val="0"/>
                <w:numId w:val="17"/>
              </w:numPr>
              <w:spacing w:before="0"/>
              <w:rPr>
                <w:rFonts w:eastAsia="Arial" w:cs="Arial"/>
                <w:szCs w:val="22"/>
              </w:rPr>
            </w:pPr>
            <w:r w:rsidRPr="0E94FD6D">
              <w:rPr>
                <w:rFonts w:eastAsia="Arial" w:cs="Arial"/>
                <w:szCs w:val="22"/>
              </w:rPr>
              <w:t>To advise the management team of anything affecting driving licences regarding convictions for motor offences or health problems</w:t>
            </w:r>
          </w:p>
          <w:p w14:paraId="6CDFFD6E" w14:textId="3195AFF1" w:rsidR="3F79E7A1" w:rsidRDefault="3F79E7A1" w:rsidP="0E94FD6D">
            <w:pPr>
              <w:pStyle w:val="ListParagraph"/>
              <w:numPr>
                <w:ilvl w:val="0"/>
                <w:numId w:val="17"/>
              </w:numPr>
              <w:spacing w:before="0"/>
              <w:rPr>
                <w:rFonts w:eastAsia="Arial" w:cs="Arial"/>
                <w:szCs w:val="22"/>
              </w:rPr>
            </w:pPr>
            <w:r w:rsidRPr="0E94FD6D">
              <w:rPr>
                <w:rFonts w:eastAsia="Arial" w:cs="Arial"/>
                <w:szCs w:val="22"/>
              </w:rPr>
              <w:t xml:space="preserve">To report promptly, prior to the commencement of the shift, any illness/injury which may make driving hazardous </w:t>
            </w:r>
          </w:p>
          <w:p w14:paraId="7E893810" w14:textId="761F333C" w:rsidR="0E94FD6D" w:rsidRDefault="0E94FD6D" w:rsidP="0E94FD6D">
            <w:pPr>
              <w:jc w:val="both"/>
              <w:rPr>
                <w:rFonts w:ascii="Arial" w:eastAsia="Arial" w:hAnsi="Arial" w:cs="Arial"/>
              </w:rPr>
            </w:pPr>
          </w:p>
        </w:tc>
      </w:tr>
      <w:tr w:rsidR="00884334" w:rsidRPr="00F607B2" w14:paraId="0FEB8BFD" w14:textId="77777777" w:rsidTr="0E94FD6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E94FD6D">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E94FD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E94FD6D">
              <w:trPr>
                <w:jc w:val="center"/>
              </w:trPr>
              <w:tc>
                <w:tcPr>
                  <w:tcW w:w="5145" w:type="dxa"/>
                  <w:tcBorders>
                    <w:top w:val="nil"/>
                    <w:left w:val="single" w:sz="6" w:space="0" w:color="auto"/>
                    <w:bottom w:val="nil"/>
                    <w:right w:val="single" w:sz="6" w:space="0" w:color="auto"/>
                  </w:tcBorders>
                  <w:shd w:val="clear" w:color="auto" w:fill="auto"/>
                  <w:hideMark/>
                </w:tcPr>
                <w:p w14:paraId="4ADF8CF4" w14:textId="157C7434"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Nightingale Hospital</w:t>
                  </w:r>
                </w:p>
              </w:tc>
              <w:tc>
                <w:tcPr>
                  <w:tcW w:w="3735" w:type="dxa"/>
                  <w:tcBorders>
                    <w:top w:val="nil"/>
                    <w:left w:val="nil"/>
                    <w:bottom w:val="nil"/>
                    <w:right w:val="single" w:sz="6" w:space="0" w:color="auto"/>
                  </w:tcBorders>
                  <w:shd w:val="clear" w:color="auto" w:fill="auto"/>
                  <w:hideMark/>
                </w:tcPr>
                <w:p w14:paraId="7D2F4414" w14:textId="2D6E05FD"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GP practices</w:t>
                  </w:r>
                </w:p>
              </w:tc>
            </w:tr>
            <w:tr w:rsidR="00884334" w14:paraId="769A3E16" w14:textId="77777777" w:rsidTr="0E94FD6D">
              <w:trPr>
                <w:jc w:val="center"/>
              </w:trPr>
              <w:tc>
                <w:tcPr>
                  <w:tcW w:w="5145" w:type="dxa"/>
                  <w:tcBorders>
                    <w:top w:val="nil"/>
                    <w:left w:val="single" w:sz="6" w:space="0" w:color="auto"/>
                    <w:bottom w:val="nil"/>
                    <w:right w:val="single" w:sz="6" w:space="0" w:color="auto"/>
                  </w:tcBorders>
                  <w:shd w:val="clear" w:color="auto" w:fill="auto"/>
                </w:tcPr>
                <w:p w14:paraId="3AF37619" w14:textId="6654D99E"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Linen services</w:t>
                  </w:r>
                </w:p>
              </w:tc>
              <w:tc>
                <w:tcPr>
                  <w:tcW w:w="3735" w:type="dxa"/>
                  <w:tcBorders>
                    <w:top w:val="nil"/>
                    <w:left w:val="nil"/>
                    <w:bottom w:val="nil"/>
                    <w:right w:val="single" w:sz="6" w:space="0" w:color="auto"/>
                  </w:tcBorders>
                  <w:shd w:val="clear" w:color="auto" w:fill="auto"/>
                </w:tcPr>
                <w:p w14:paraId="29066D42" w14:textId="70E95624"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External NHS organisations</w:t>
                  </w:r>
                </w:p>
              </w:tc>
            </w:tr>
            <w:tr w:rsidR="00884334" w14:paraId="54E7D2C5" w14:textId="77777777" w:rsidTr="0E94FD6D">
              <w:trPr>
                <w:jc w:val="center"/>
              </w:trPr>
              <w:tc>
                <w:tcPr>
                  <w:tcW w:w="5145" w:type="dxa"/>
                  <w:tcBorders>
                    <w:top w:val="nil"/>
                    <w:left w:val="single" w:sz="6" w:space="0" w:color="auto"/>
                    <w:bottom w:val="nil"/>
                    <w:right w:val="single" w:sz="6" w:space="0" w:color="auto"/>
                  </w:tcBorders>
                  <w:shd w:val="clear" w:color="auto" w:fill="auto"/>
                </w:tcPr>
                <w:p w14:paraId="164CCC47" w14:textId="7DB727EB"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HSDU department</w:t>
                  </w:r>
                </w:p>
              </w:tc>
              <w:tc>
                <w:tcPr>
                  <w:tcW w:w="3735" w:type="dxa"/>
                  <w:tcBorders>
                    <w:top w:val="nil"/>
                    <w:left w:val="nil"/>
                    <w:bottom w:val="nil"/>
                    <w:right w:val="single" w:sz="6" w:space="0" w:color="auto"/>
                  </w:tcBorders>
                  <w:shd w:val="clear" w:color="auto" w:fill="auto"/>
                </w:tcPr>
                <w:p w14:paraId="1B45840E" w14:textId="6EC0AFD5"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Police and prison services</w:t>
                  </w:r>
                </w:p>
              </w:tc>
            </w:tr>
            <w:tr w:rsidR="00884334" w14:paraId="25449FB0" w14:textId="77777777" w:rsidTr="0E94FD6D">
              <w:trPr>
                <w:jc w:val="center"/>
              </w:trPr>
              <w:tc>
                <w:tcPr>
                  <w:tcW w:w="5145" w:type="dxa"/>
                  <w:tcBorders>
                    <w:top w:val="nil"/>
                    <w:left w:val="single" w:sz="6" w:space="0" w:color="auto"/>
                    <w:bottom w:val="single" w:sz="6" w:space="0" w:color="auto"/>
                    <w:right w:val="single" w:sz="6" w:space="0" w:color="auto"/>
                  </w:tcBorders>
                  <w:shd w:val="clear" w:color="auto" w:fill="auto"/>
                </w:tcPr>
                <w:p w14:paraId="51E433A1" w14:textId="75E32EA2"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Pharmacy</w:t>
                  </w:r>
                </w:p>
                <w:p w14:paraId="5C8DA68F" w14:textId="031C751F"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Blood transfusion</w:t>
                  </w:r>
                </w:p>
              </w:tc>
              <w:tc>
                <w:tcPr>
                  <w:tcW w:w="3735" w:type="dxa"/>
                  <w:tcBorders>
                    <w:top w:val="nil"/>
                    <w:left w:val="nil"/>
                    <w:bottom w:val="single" w:sz="6" w:space="0" w:color="auto"/>
                    <w:right w:val="single" w:sz="6" w:space="0" w:color="auto"/>
                  </w:tcBorders>
                  <w:shd w:val="clear" w:color="auto" w:fill="auto"/>
                </w:tcPr>
                <w:p w14:paraId="413B915E" w14:textId="2A028529" w:rsidR="00884334" w:rsidRPr="000C32E3" w:rsidRDefault="00884334" w:rsidP="0E94FD6D">
                  <w:pPr>
                    <w:pStyle w:val="paragraph"/>
                    <w:spacing w:before="0" w:beforeAutospacing="0" w:after="0" w:afterAutospacing="0"/>
                    <w:ind w:left="720"/>
                    <w:jc w:val="both"/>
                    <w:textAlignment w:val="baseline"/>
                    <w:rPr>
                      <w:rStyle w:val="normaltextrun"/>
                      <w:rFonts w:ascii="Arial" w:hAnsi="Arial"/>
                      <w:color w:val="FF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E94FD6D">
        <w:trPr>
          <w:trHeight w:val="300"/>
        </w:trPr>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E94FD6D">
        <w:trPr>
          <w:trHeight w:val="300"/>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995E2A">
                  <wp:simplePos x="0" y="0"/>
                  <wp:positionH relativeFrom="column">
                    <wp:posOffset>603250</wp:posOffset>
                  </wp:positionH>
                  <wp:positionV relativeFrom="paragraph">
                    <wp:posOffset>279400</wp:posOffset>
                  </wp:positionV>
                  <wp:extent cx="4410075" cy="1800225"/>
                  <wp:effectExtent l="0" t="38100" r="0" b="28575"/>
                  <wp:wrapTight wrapText="bothSides">
                    <wp:wrapPolygon edited="0">
                      <wp:start x="10450" y="-457"/>
                      <wp:lineTo x="10450" y="2514"/>
                      <wp:lineTo x="10823" y="3657"/>
                      <wp:lineTo x="6531" y="4114"/>
                      <wp:lineTo x="6531" y="7314"/>
                      <wp:lineTo x="5132" y="8457"/>
                      <wp:lineTo x="4945" y="10971"/>
                      <wp:lineTo x="4945" y="12114"/>
                      <wp:lineTo x="9704" y="14629"/>
                      <wp:lineTo x="11663" y="14629"/>
                      <wp:lineTo x="7278" y="17829"/>
                      <wp:lineTo x="7278" y="21714"/>
                      <wp:lineTo x="16608" y="21714"/>
                      <wp:lineTo x="16795" y="17829"/>
                      <wp:lineTo x="12223" y="14629"/>
                      <wp:lineTo x="12876" y="14629"/>
                      <wp:lineTo x="14835" y="11886"/>
                      <wp:lineTo x="15022" y="8914"/>
                      <wp:lineTo x="14649" y="8457"/>
                      <wp:lineTo x="12223" y="7314"/>
                      <wp:lineTo x="12223" y="3657"/>
                      <wp:lineTo x="13063" y="3657"/>
                      <wp:lineTo x="13529" y="2286"/>
                      <wp:lineTo x="13436" y="-457"/>
                      <wp:lineTo x="10450"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E94FD6D">
        <w:trPr>
          <w:trHeight w:val="300"/>
        </w:trPr>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E94FD6D">
        <w:trPr>
          <w:trHeight w:val="300"/>
        </w:trPr>
        <w:tc>
          <w:tcPr>
            <w:tcW w:w="10206" w:type="dxa"/>
            <w:shd w:val="clear" w:color="auto" w:fill="FFFFFF" w:themeFill="background1"/>
          </w:tcPr>
          <w:p w14:paraId="7A46C3AF" w14:textId="2FDEC990"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To ensure own actions reduce risks to health and safety and to promote a health and safety culture within the workplace</w:t>
            </w:r>
          </w:p>
          <w:p w14:paraId="7938C43F" w14:textId="2268058A"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Always work in compliance with rules and working practices</w:t>
            </w:r>
          </w:p>
          <w:p w14:paraId="7158C9D8" w14:textId="5DDC384C"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Report all unsafe situations, incidents and accidents as appropriate</w:t>
            </w:r>
          </w:p>
          <w:p w14:paraId="594B97EE" w14:textId="6BCE646A"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The post holder is expected to comply with Trust Infection Control Policies and conduct him/herself at all times in such a manner as to minimise the risk of healthcare associated infection</w:t>
            </w:r>
          </w:p>
          <w:p w14:paraId="73B7D2CA" w14:textId="6D67F35E"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Working across all areas of the hospital and grounds as required</w:t>
            </w:r>
          </w:p>
          <w:p w14:paraId="27F6767C" w14:textId="411DB0DE" w:rsidR="00EB350B" w:rsidRPr="00A37038" w:rsidRDefault="00EB350B" w:rsidP="00ED356C">
            <w:pPr>
              <w:rPr>
                <w:rFonts w:ascii="Arial" w:hAnsi="Arial" w:cs="Arial"/>
                <w:color w:val="FF0000"/>
              </w:rPr>
            </w:pPr>
          </w:p>
        </w:tc>
      </w:tr>
      <w:tr w:rsidR="0087013E" w:rsidRPr="00F607B2" w14:paraId="5BFB30B1" w14:textId="77777777" w:rsidTr="0E94FD6D">
        <w:trPr>
          <w:trHeight w:val="300"/>
        </w:trPr>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E94FD6D">
        <w:trPr>
          <w:trHeight w:val="300"/>
        </w:trPr>
        <w:tc>
          <w:tcPr>
            <w:tcW w:w="10206" w:type="dxa"/>
            <w:tcBorders>
              <w:bottom w:val="single" w:sz="4" w:space="0" w:color="auto"/>
            </w:tcBorders>
          </w:tcPr>
          <w:p w14:paraId="6794A350" w14:textId="6389E30D" w:rsidR="0087013E" w:rsidRPr="00F607B2" w:rsidRDefault="5951ADBB" w:rsidP="0E94FD6D">
            <w:pPr>
              <w:pStyle w:val="ListParagraph"/>
              <w:numPr>
                <w:ilvl w:val="0"/>
                <w:numId w:val="14"/>
              </w:numPr>
              <w:spacing w:before="0" w:line="276" w:lineRule="auto"/>
              <w:rPr>
                <w:rFonts w:eastAsia="Arial" w:cs="Arial"/>
                <w:szCs w:val="22"/>
              </w:rPr>
            </w:pPr>
            <w:r w:rsidRPr="0E94FD6D">
              <w:rPr>
                <w:rFonts w:eastAsia="Arial" w:cs="Arial"/>
                <w:szCs w:val="22"/>
              </w:rPr>
              <w:t xml:space="preserve">Report immediately any issues affecting driving licences with regards to conviction for motor offences or health problems to the Transport Supervisor / Transport Manager </w:t>
            </w:r>
          </w:p>
          <w:p w14:paraId="2BBB1074" w14:textId="642E4624" w:rsidR="0087013E" w:rsidRPr="00F607B2" w:rsidRDefault="5951ADBB" w:rsidP="0E94FD6D">
            <w:pPr>
              <w:pStyle w:val="ListParagraph"/>
              <w:numPr>
                <w:ilvl w:val="0"/>
                <w:numId w:val="13"/>
              </w:numPr>
              <w:spacing w:before="0"/>
              <w:rPr>
                <w:rFonts w:eastAsia="Arial" w:cs="Arial"/>
                <w:szCs w:val="22"/>
              </w:rPr>
            </w:pPr>
            <w:r w:rsidRPr="0E94FD6D">
              <w:rPr>
                <w:rFonts w:eastAsia="Arial" w:cs="Arial"/>
                <w:szCs w:val="22"/>
              </w:rPr>
              <w:t>To refer any complaints to the Transport Supervisors</w:t>
            </w:r>
          </w:p>
          <w:p w14:paraId="50BE8D77" w14:textId="03D6B5F1" w:rsidR="0087013E" w:rsidRPr="00F607B2" w:rsidRDefault="5951ADBB" w:rsidP="0E94FD6D">
            <w:pPr>
              <w:pStyle w:val="ListParagraph"/>
              <w:numPr>
                <w:ilvl w:val="0"/>
                <w:numId w:val="12"/>
              </w:numPr>
              <w:spacing w:before="0" w:line="276" w:lineRule="auto"/>
              <w:rPr>
                <w:rFonts w:eastAsia="Arial" w:cs="Arial"/>
                <w:szCs w:val="22"/>
              </w:rPr>
            </w:pPr>
            <w:r w:rsidRPr="0E94FD6D">
              <w:rPr>
                <w:rFonts w:eastAsia="Arial" w:cs="Arial"/>
                <w:szCs w:val="22"/>
              </w:rPr>
              <w:t>To take part in discussions and periodic meetings to discuss any issues</w:t>
            </w:r>
          </w:p>
          <w:p w14:paraId="5639C0F5" w14:textId="752D842C" w:rsidR="0087013E" w:rsidRPr="00F607B2" w:rsidRDefault="5951ADBB" w:rsidP="0E94FD6D">
            <w:pPr>
              <w:pStyle w:val="ListParagraph"/>
              <w:numPr>
                <w:ilvl w:val="0"/>
                <w:numId w:val="12"/>
              </w:numPr>
              <w:spacing w:before="0" w:line="276" w:lineRule="auto"/>
              <w:rPr>
                <w:rFonts w:eastAsia="Arial" w:cs="Arial"/>
                <w:szCs w:val="22"/>
              </w:rPr>
            </w:pPr>
            <w:r w:rsidRPr="0E94FD6D">
              <w:rPr>
                <w:rFonts w:eastAsia="Arial" w:cs="Arial"/>
                <w:szCs w:val="22"/>
              </w:rPr>
              <w:t>To maintain effective working relationships with both internal and external clients</w:t>
            </w:r>
          </w:p>
          <w:p w14:paraId="636FFED3" w14:textId="5591AB4C" w:rsidR="0087013E" w:rsidRPr="00F607B2" w:rsidRDefault="5951ADBB" w:rsidP="0E94FD6D">
            <w:pPr>
              <w:pStyle w:val="ListParagraph"/>
              <w:numPr>
                <w:ilvl w:val="0"/>
                <w:numId w:val="13"/>
              </w:numPr>
              <w:spacing w:before="0"/>
              <w:rPr>
                <w:rFonts w:eastAsia="Arial" w:cs="Arial"/>
                <w:szCs w:val="22"/>
              </w:rPr>
            </w:pPr>
            <w:r w:rsidRPr="0E94FD6D">
              <w:rPr>
                <w:rFonts w:eastAsia="Arial" w:cs="Arial"/>
                <w:szCs w:val="22"/>
              </w:rPr>
              <w:t xml:space="preserve">Where necessary to provide advice and support to other internal and external clients </w:t>
            </w:r>
            <w:proofErr w:type="spellStart"/>
            <w:r w:rsidRPr="0E94FD6D">
              <w:rPr>
                <w:rFonts w:eastAsia="Arial" w:cs="Arial"/>
                <w:szCs w:val="22"/>
              </w:rPr>
              <w:t>ie</w:t>
            </w:r>
            <w:proofErr w:type="spellEnd"/>
            <w:r w:rsidRPr="0E94FD6D">
              <w:rPr>
                <w:rFonts w:eastAsia="Arial" w:cs="Arial"/>
                <w:szCs w:val="22"/>
              </w:rPr>
              <w:t>: Linen Services, Other NHS Trust, GPs, Police &amp; Prison Services</w:t>
            </w:r>
          </w:p>
          <w:p w14:paraId="0B707C31" w14:textId="776E7949"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To report promptly and prior to the commencement of the shift, any illness / injury that may make driving hazardous</w:t>
            </w:r>
          </w:p>
          <w:p w14:paraId="0C298CD1" w14:textId="3D44DAAD"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 xml:space="preserve">To ensure that any other work undertaken elsewhere is disclosed so that current legislation regarding </w:t>
            </w:r>
            <w:proofErr w:type="gramStart"/>
            <w:r w:rsidRPr="0E94FD6D">
              <w:rPr>
                <w:rFonts w:eastAsia="Arial" w:cs="Arial"/>
                <w:szCs w:val="22"/>
              </w:rPr>
              <w:t>drivers</w:t>
            </w:r>
            <w:proofErr w:type="gramEnd"/>
            <w:r w:rsidRPr="0E94FD6D">
              <w:rPr>
                <w:rFonts w:eastAsia="Arial" w:cs="Arial"/>
                <w:szCs w:val="22"/>
              </w:rPr>
              <w:t xml:space="preserve"> hours is maintained at all times whilst working for the Trust </w:t>
            </w:r>
          </w:p>
          <w:p w14:paraId="4E87D1A3" w14:textId="52298F34"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Ability to communicate with customers and members of the public</w:t>
            </w:r>
          </w:p>
        </w:tc>
      </w:tr>
      <w:tr w:rsidR="0087013E" w:rsidRPr="00F607B2" w14:paraId="7912B05B" w14:textId="77777777" w:rsidTr="0E94FD6D">
        <w:trPr>
          <w:trHeight w:val="300"/>
        </w:trPr>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E94FD6D">
        <w:trPr>
          <w:trHeight w:val="300"/>
        </w:trPr>
        <w:tc>
          <w:tcPr>
            <w:tcW w:w="10206" w:type="dxa"/>
            <w:tcBorders>
              <w:bottom w:val="single" w:sz="4" w:space="0" w:color="auto"/>
            </w:tcBorders>
          </w:tcPr>
          <w:p w14:paraId="6257C445" w14:textId="6E8CD7C0"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drive vehicles safely and responsibly at all times so as to prevent injury to yourself, others and trust property</w:t>
            </w:r>
          </w:p>
          <w:p w14:paraId="21963365" w14:textId="4E980096"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comply with speed limits as posted</w:t>
            </w:r>
          </w:p>
          <w:p w14:paraId="5C657547" w14:textId="51C0C12B"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report and record any accident or incident in accordance with departmental / Trust procedures to the Transport Supervisors / Manager in a timely manner</w:t>
            </w:r>
          </w:p>
          <w:p w14:paraId="1A200892" w14:textId="3C236A08"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complete the appropriate forms for any accidents / incidents in a timely manner</w:t>
            </w:r>
          </w:p>
          <w:p w14:paraId="6FE70173" w14:textId="27ED8615"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 xml:space="preserve">To contribute to and work within a safe working environment </w:t>
            </w:r>
          </w:p>
          <w:p w14:paraId="6DD18D05" w14:textId="1FB78D16"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 xml:space="preserve">To ensure that vehicles and contents are secure at all times during their use or in transit </w:t>
            </w:r>
          </w:p>
          <w:p w14:paraId="764888EC" w14:textId="0DBB9558"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ensure vehicles are kept clean inside and outside</w:t>
            </w:r>
          </w:p>
          <w:p w14:paraId="5D048B78" w14:textId="102A6DC9" w:rsidR="0087013E" w:rsidRPr="00F607B2" w:rsidRDefault="0087013E" w:rsidP="00F607B2">
            <w:pPr>
              <w:jc w:val="both"/>
              <w:rPr>
                <w:rFonts w:ascii="Arial" w:hAnsi="Arial" w:cs="Arial"/>
                <w:color w:val="FF0000"/>
              </w:rPr>
            </w:pPr>
          </w:p>
        </w:tc>
      </w:tr>
      <w:tr w:rsidR="0087013E" w:rsidRPr="00F607B2" w14:paraId="55CF48B6" w14:textId="77777777" w:rsidTr="0E94FD6D">
        <w:trPr>
          <w:trHeight w:val="300"/>
        </w:trPr>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E94FD6D">
        <w:trPr>
          <w:trHeight w:val="300"/>
        </w:trPr>
        <w:tc>
          <w:tcPr>
            <w:tcW w:w="10206" w:type="dxa"/>
            <w:tcBorders>
              <w:bottom w:val="single" w:sz="4" w:space="0" w:color="auto"/>
            </w:tcBorders>
          </w:tcPr>
          <w:p w14:paraId="33D00DDA" w14:textId="3FC950AD"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lastRenderedPageBreak/>
              <w:t>Plan daily / weekly breaks and rest periods to ensure that current driving laws are obeyed at all times</w:t>
            </w:r>
          </w:p>
          <w:p w14:paraId="3D4F994F" w14:textId="2814ABB1"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ensure daily vehicle checks are carried out thoroughly and defects are reported as per departmental procedures/Trust policy/V.O.</w:t>
            </w:r>
            <w:proofErr w:type="gramStart"/>
            <w:r w:rsidRPr="0E94FD6D">
              <w:rPr>
                <w:rFonts w:eastAsia="Arial" w:cs="Arial"/>
                <w:szCs w:val="22"/>
              </w:rPr>
              <w:t>S.A</w:t>
            </w:r>
            <w:proofErr w:type="gramEnd"/>
            <w:r w:rsidRPr="0E94FD6D">
              <w:rPr>
                <w:rFonts w:eastAsia="Arial" w:cs="Arial"/>
                <w:szCs w:val="22"/>
              </w:rPr>
              <w:t xml:space="preserve"> regulations</w:t>
            </w:r>
          </w:p>
          <w:p w14:paraId="38189515" w14:textId="5E246FD5"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wash and maintain vehicles as directed on departmental schedules</w:t>
            </w:r>
          </w:p>
          <w:p w14:paraId="4F92B3AC" w14:textId="15CD1788"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ensure compliance with the requirements set down in Transport Legislation</w:t>
            </w:r>
          </w:p>
          <w:p w14:paraId="0C254F3A" w14:textId="7784F158" w:rsidR="0087013E" w:rsidRPr="00F607B2" w:rsidRDefault="0087013E" w:rsidP="00F607B2">
            <w:pPr>
              <w:jc w:val="both"/>
              <w:rPr>
                <w:rFonts w:ascii="Arial" w:hAnsi="Arial" w:cs="Arial"/>
                <w:color w:val="FF0000"/>
              </w:rPr>
            </w:pPr>
          </w:p>
        </w:tc>
      </w:tr>
      <w:tr w:rsidR="00D44AB0" w:rsidRPr="00F607B2" w14:paraId="02A714EB" w14:textId="77777777" w:rsidTr="0E94FD6D">
        <w:trPr>
          <w:trHeight w:val="300"/>
        </w:trPr>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E94FD6D">
        <w:trPr>
          <w:trHeight w:val="300"/>
        </w:trPr>
        <w:tc>
          <w:tcPr>
            <w:tcW w:w="10206" w:type="dxa"/>
            <w:tcBorders>
              <w:bottom w:val="single" w:sz="4" w:space="0" w:color="auto"/>
            </w:tcBorders>
          </w:tcPr>
          <w:p w14:paraId="34446C58" w14:textId="10F78E85" w:rsidR="1BBAF3F1" w:rsidRDefault="1BBAF3F1" w:rsidP="0E94FD6D">
            <w:pPr>
              <w:pStyle w:val="ListParagraph"/>
              <w:numPr>
                <w:ilvl w:val="0"/>
                <w:numId w:val="7"/>
              </w:numPr>
              <w:spacing w:before="0"/>
              <w:rPr>
                <w:rFonts w:eastAsia="Arial" w:cs="Arial"/>
                <w:szCs w:val="22"/>
              </w:rPr>
            </w:pPr>
            <w:r w:rsidRPr="0E94FD6D">
              <w:rPr>
                <w:rFonts w:eastAsia="Arial" w:cs="Arial"/>
                <w:szCs w:val="22"/>
              </w:rPr>
              <w:t xml:space="preserve">To ensure when driving Trust HGV’s that Tachograph regulations are complied with at all times </w:t>
            </w:r>
          </w:p>
          <w:p w14:paraId="52A008BA" w14:textId="7A72E334"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strictly observe the departmental regulations regarding use of vehicles</w:t>
            </w:r>
          </w:p>
          <w:p w14:paraId="2716B606" w14:textId="44723463"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ensure staff awareness and compliance with the Trust’s Health &amp; Safety Policy and Manual</w:t>
            </w:r>
          </w:p>
          <w:p w14:paraId="74425EC2" w14:textId="776C862A"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follow all administrative procedures for the Transport Department</w:t>
            </w:r>
          </w:p>
          <w:p w14:paraId="1737697E" w14:textId="1E21BD95" w:rsidR="1BBAF3F1" w:rsidRDefault="1BBAF3F1" w:rsidP="0E94FD6D">
            <w:pPr>
              <w:pStyle w:val="ListParagraph"/>
              <w:numPr>
                <w:ilvl w:val="0"/>
                <w:numId w:val="6"/>
              </w:numPr>
              <w:spacing w:before="0"/>
              <w:rPr>
                <w:rFonts w:eastAsia="Arial" w:cs="Arial"/>
                <w:szCs w:val="22"/>
              </w:rPr>
            </w:pPr>
            <w:r w:rsidRPr="0E94FD6D">
              <w:rPr>
                <w:rFonts w:eastAsia="Arial" w:cs="Arial"/>
                <w:szCs w:val="22"/>
              </w:rPr>
              <w:t>To display a formal Trust ID badge at all times whilst on duty</w:t>
            </w:r>
          </w:p>
          <w:p w14:paraId="19DE8D6E" w14:textId="406BC166" w:rsidR="1BBAF3F1" w:rsidRDefault="1BBAF3F1" w:rsidP="0E94FD6D">
            <w:pPr>
              <w:pStyle w:val="ListParagraph"/>
              <w:numPr>
                <w:ilvl w:val="0"/>
                <w:numId w:val="6"/>
              </w:numPr>
              <w:spacing w:before="0"/>
              <w:rPr>
                <w:rFonts w:eastAsia="Arial" w:cs="Arial"/>
                <w:szCs w:val="22"/>
              </w:rPr>
            </w:pPr>
            <w:r w:rsidRPr="0E94FD6D">
              <w:rPr>
                <w:rFonts w:eastAsia="Arial" w:cs="Arial"/>
                <w:szCs w:val="22"/>
              </w:rPr>
              <w:t>To maintain environmental hygiene and personal hygiene by wearing the correct full uniform at all times in accordance with the Trust Uniform and Dress Code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E94FD6D">
        <w:trPr>
          <w:trHeight w:val="300"/>
        </w:trPr>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E94FD6D">
        <w:trPr>
          <w:trHeight w:val="300"/>
        </w:trPr>
        <w:tc>
          <w:tcPr>
            <w:tcW w:w="10206" w:type="dxa"/>
            <w:tcBorders>
              <w:bottom w:val="single" w:sz="4" w:space="0" w:color="auto"/>
            </w:tcBorders>
          </w:tcPr>
          <w:p w14:paraId="15BECBC9" w14:textId="313AA537" w:rsidR="00D44AB0" w:rsidRPr="00F607B2" w:rsidRDefault="6DC2C331" w:rsidP="0E94FD6D">
            <w:pPr>
              <w:pStyle w:val="ListParagraph"/>
              <w:numPr>
                <w:ilvl w:val="0"/>
                <w:numId w:val="5"/>
              </w:numPr>
              <w:spacing w:before="0"/>
              <w:rPr>
                <w:rFonts w:eastAsia="Arial" w:cs="Arial"/>
                <w:szCs w:val="22"/>
              </w:rPr>
            </w:pPr>
            <w:r w:rsidRPr="0E94FD6D">
              <w:rPr>
                <w:rFonts w:eastAsia="Arial" w:cs="Arial"/>
                <w:szCs w:val="22"/>
              </w:rPr>
              <w:t>To be responsible for the safe use of trust vehicles to prevent any accidents or legal requirements</w:t>
            </w:r>
          </w:p>
          <w:p w14:paraId="4C5B23BF" w14:textId="333D6EEB" w:rsidR="00D44AB0" w:rsidRPr="00F607B2" w:rsidRDefault="6DC2C331" w:rsidP="0E94FD6D">
            <w:pPr>
              <w:pStyle w:val="ListParagraph"/>
              <w:numPr>
                <w:ilvl w:val="0"/>
                <w:numId w:val="5"/>
              </w:numPr>
              <w:spacing w:before="0"/>
              <w:rPr>
                <w:rFonts w:eastAsia="Arial" w:cs="Arial"/>
                <w:szCs w:val="22"/>
              </w:rPr>
            </w:pPr>
            <w:r w:rsidRPr="0E94FD6D">
              <w:rPr>
                <w:rFonts w:eastAsia="Arial" w:cs="Arial"/>
                <w:szCs w:val="22"/>
              </w:rPr>
              <w:t xml:space="preserve">To ensure all financial documents </w:t>
            </w:r>
            <w:proofErr w:type="spellStart"/>
            <w:r w:rsidRPr="0E94FD6D">
              <w:rPr>
                <w:rFonts w:eastAsia="Arial" w:cs="Arial"/>
                <w:szCs w:val="22"/>
              </w:rPr>
              <w:t>ie</w:t>
            </w:r>
            <w:proofErr w:type="spellEnd"/>
            <w:r w:rsidRPr="0E94FD6D">
              <w:rPr>
                <w:rFonts w:eastAsia="Arial" w:cs="Arial"/>
                <w:szCs w:val="22"/>
              </w:rPr>
              <w:t>: fuel and equipment receipts are submitted on time</w:t>
            </w:r>
          </w:p>
          <w:p w14:paraId="7F1F6CFA" w14:textId="4F285813" w:rsidR="00D44AB0" w:rsidRPr="00F607B2" w:rsidRDefault="6DC2C331" w:rsidP="0E94FD6D">
            <w:pPr>
              <w:jc w:val="both"/>
              <w:rPr>
                <w:rFonts w:ascii="Arial" w:hAnsi="Arial" w:cs="Arial"/>
                <w:color w:val="FF0000"/>
              </w:rPr>
            </w:pPr>
            <w:r w:rsidRPr="0E94FD6D">
              <w:rPr>
                <w:rFonts w:ascii="Arial" w:eastAsia="Arial" w:hAnsi="Arial" w:cs="Arial"/>
              </w:rPr>
              <w:t xml:space="preserve">A willingness to provide reasonable cover for colleagues </w:t>
            </w:r>
          </w:p>
        </w:tc>
      </w:tr>
      <w:tr w:rsidR="00D44AB0" w:rsidRPr="00F607B2" w14:paraId="55F19603" w14:textId="77777777" w:rsidTr="0E94FD6D">
        <w:trPr>
          <w:trHeight w:val="300"/>
        </w:trPr>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E94FD6D">
        <w:trPr>
          <w:trHeight w:val="300"/>
        </w:trPr>
        <w:tc>
          <w:tcPr>
            <w:tcW w:w="10206" w:type="dxa"/>
            <w:tcBorders>
              <w:bottom w:val="single" w:sz="4" w:space="0" w:color="auto"/>
            </w:tcBorders>
          </w:tcPr>
          <w:p w14:paraId="5402DC48" w14:textId="057CD8D7" w:rsidR="00D44AB0" w:rsidRPr="00F607B2" w:rsidRDefault="60CF30D8" w:rsidP="0E94FD6D">
            <w:pPr>
              <w:pStyle w:val="ListParagraph"/>
              <w:numPr>
                <w:ilvl w:val="0"/>
                <w:numId w:val="4"/>
              </w:numPr>
              <w:spacing w:before="0"/>
              <w:ind w:left="643"/>
              <w:rPr>
                <w:rFonts w:eastAsia="Arial" w:cs="Arial"/>
                <w:szCs w:val="22"/>
              </w:rPr>
            </w:pPr>
            <w:r w:rsidRPr="0E94FD6D">
              <w:rPr>
                <w:rFonts w:eastAsia="Arial" w:cs="Arial"/>
                <w:szCs w:val="22"/>
              </w:rPr>
              <w:t xml:space="preserve">To participate in performance reviews  </w:t>
            </w:r>
          </w:p>
          <w:p w14:paraId="636D4968" w14:textId="769843DB" w:rsidR="00D44AB0" w:rsidRPr="00F607B2" w:rsidRDefault="60CF30D8" w:rsidP="0E94FD6D">
            <w:pPr>
              <w:pStyle w:val="ListParagraph"/>
              <w:numPr>
                <w:ilvl w:val="0"/>
                <w:numId w:val="4"/>
              </w:numPr>
              <w:spacing w:before="0"/>
              <w:ind w:left="643"/>
              <w:rPr>
                <w:rFonts w:eastAsia="Arial" w:cs="Arial"/>
                <w:szCs w:val="22"/>
              </w:rPr>
            </w:pPr>
            <w:r w:rsidRPr="0E94FD6D">
              <w:rPr>
                <w:rFonts w:eastAsia="Arial" w:cs="Arial"/>
                <w:szCs w:val="22"/>
              </w:rPr>
              <w:t>To undertake any mandatory training or other training required to maintain competency in the role</w:t>
            </w:r>
          </w:p>
          <w:p w14:paraId="4046B231" w14:textId="6AB11DC4" w:rsidR="00D44AB0" w:rsidRPr="00F607B2" w:rsidRDefault="60CF30D8" w:rsidP="0E94FD6D">
            <w:pPr>
              <w:pStyle w:val="ListParagraph"/>
              <w:numPr>
                <w:ilvl w:val="0"/>
                <w:numId w:val="4"/>
              </w:numPr>
              <w:spacing w:before="0" w:line="276" w:lineRule="auto"/>
              <w:ind w:left="643"/>
              <w:rPr>
                <w:rFonts w:eastAsia="Arial" w:cs="Arial"/>
                <w:szCs w:val="22"/>
              </w:rPr>
            </w:pPr>
            <w:r w:rsidRPr="0E94FD6D">
              <w:rPr>
                <w:rFonts w:eastAsia="Arial" w:cs="Arial"/>
                <w:szCs w:val="22"/>
              </w:rPr>
              <w:t>A willingness to provide reasonable cover for colleagues</w:t>
            </w:r>
          </w:p>
          <w:p w14:paraId="3014E1A2" w14:textId="34117C29" w:rsidR="00D44AB0" w:rsidRPr="00F607B2" w:rsidRDefault="60CF30D8" w:rsidP="0E94FD6D">
            <w:pPr>
              <w:jc w:val="both"/>
              <w:rPr>
                <w:rFonts w:ascii="Arial" w:hAnsi="Arial" w:cs="Arial"/>
                <w:color w:val="FF0000"/>
              </w:rPr>
            </w:pPr>
            <w:r w:rsidRPr="0E94FD6D">
              <w:rPr>
                <w:rFonts w:ascii="Arial" w:eastAsia="Arial" w:hAnsi="Arial" w:cs="Arial"/>
                <w:color w:val="FF0000"/>
              </w:rPr>
              <w:t xml:space="preserve"> </w:t>
            </w:r>
            <w:r w:rsidRPr="0E94FD6D">
              <w:rPr>
                <w:rFonts w:ascii="Arial" w:eastAsia="Arial" w:hAnsi="Arial" w:cs="Arial"/>
              </w:rPr>
              <w:t xml:space="preserve"> </w:t>
            </w:r>
          </w:p>
        </w:tc>
      </w:tr>
      <w:tr w:rsidR="00D44AB0" w:rsidRPr="00F607B2" w14:paraId="569C0FB0" w14:textId="77777777" w:rsidTr="0E94FD6D">
        <w:trPr>
          <w:trHeight w:val="300"/>
        </w:trPr>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E94FD6D">
        <w:trPr>
          <w:trHeight w:val="300"/>
        </w:trPr>
        <w:tc>
          <w:tcPr>
            <w:tcW w:w="10206" w:type="dxa"/>
            <w:tcBorders>
              <w:bottom w:val="single" w:sz="4" w:space="0" w:color="auto"/>
            </w:tcBorders>
          </w:tcPr>
          <w:p w14:paraId="475B36CF" w14:textId="2F20A807"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To complete all required paperwork correctly and in a timely manner, this includes daily vehicle checks, mileage sheets etc</w:t>
            </w:r>
          </w:p>
          <w:p w14:paraId="4D80E963" w14:textId="0C162DC9"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 xml:space="preserve">To download Driver Tachograph cards as required by law a minimum of each </w:t>
            </w:r>
            <w:proofErr w:type="gramStart"/>
            <w:r w:rsidRPr="0E94FD6D">
              <w:rPr>
                <w:rFonts w:eastAsia="Arial" w:cs="Arial"/>
                <w:szCs w:val="22"/>
              </w:rPr>
              <w:t>28 day</w:t>
            </w:r>
            <w:proofErr w:type="gramEnd"/>
            <w:r w:rsidRPr="0E94FD6D">
              <w:rPr>
                <w:rFonts w:eastAsia="Arial" w:cs="Arial"/>
                <w:szCs w:val="22"/>
              </w:rPr>
              <w:t xml:space="preserve"> period</w:t>
            </w:r>
          </w:p>
          <w:p w14:paraId="38805F03" w14:textId="53B60AB3"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14:paraId="3C12A5D0" w14:textId="04E69276" w:rsidR="00D44AB0" w:rsidRPr="00F607B2" w:rsidRDefault="00D44AB0" w:rsidP="0E94FD6D">
            <w:pPr>
              <w:jc w:val="both"/>
              <w:rPr>
                <w:rFonts w:ascii="Arial" w:hAnsi="Arial" w:cs="Arial"/>
                <w:color w:val="FF0000"/>
              </w:rPr>
            </w:pPr>
          </w:p>
        </w:tc>
      </w:tr>
      <w:tr w:rsidR="00D44AB0" w:rsidRPr="00F607B2" w14:paraId="6142ED10" w14:textId="77777777" w:rsidTr="0E94FD6D">
        <w:trPr>
          <w:trHeight w:val="300"/>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E94FD6D">
        <w:trPr>
          <w:trHeight w:val="300"/>
        </w:trPr>
        <w:tc>
          <w:tcPr>
            <w:tcW w:w="10206" w:type="dxa"/>
            <w:tcBorders>
              <w:bottom w:val="single" w:sz="4" w:space="0" w:color="auto"/>
            </w:tcBorders>
          </w:tcPr>
          <w:p w14:paraId="031369F0" w14:textId="37AACFD7" w:rsidR="00D44AB0" w:rsidRPr="00F607B2" w:rsidRDefault="4A1C1699" w:rsidP="0E94FD6D">
            <w:pPr>
              <w:pStyle w:val="ListParagraph"/>
              <w:numPr>
                <w:ilvl w:val="0"/>
                <w:numId w:val="2"/>
              </w:numPr>
              <w:spacing w:before="0" w:line="276" w:lineRule="auto"/>
              <w:rPr>
                <w:rFonts w:eastAsia="Arial" w:cs="Arial"/>
                <w:szCs w:val="22"/>
              </w:rPr>
            </w:pPr>
            <w:r w:rsidRPr="0E94FD6D">
              <w:rPr>
                <w:rFonts w:eastAsia="Arial" w:cs="Arial"/>
                <w:szCs w:val="22"/>
              </w:rPr>
              <w:t>To participate in staff satisfaction surveys as required.</w:t>
            </w:r>
          </w:p>
          <w:p w14:paraId="5F8D5F18" w14:textId="24596C65" w:rsidR="00D44AB0" w:rsidRPr="00F607B2" w:rsidRDefault="00D44AB0" w:rsidP="00F607B2">
            <w:pPr>
              <w:jc w:val="both"/>
              <w:rPr>
                <w:rFonts w:ascii="Arial" w:hAnsi="Arial" w:cs="Arial"/>
                <w:color w:val="FF0000"/>
              </w:rPr>
            </w:pPr>
          </w:p>
        </w:tc>
      </w:tr>
      <w:tr w:rsidR="00044290" w:rsidRPr="00F607B2" w14:paraId="227A604D" w14:textId="77777777" w:rsidTr="0E94FD6D">
        <w:trPr>
          <w:trHeight w:val="300"/>
        </w:trPr>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E94FD6D">
        <w:trPr>
          <w:trHeight w:val="300"/>
        </w:trPr>
        <w:tc>
          <w:tcPr>
            <w:tcW w:w="10206" w:type="dxa"/>
            <w:tcBorders>
              <w:bottom w:val="single" w:sz="4" w:space="0" w:color="auto"/>
            </w:tcBorders>
          </w:tcPr>
          <w:p w14:paraId="1B2E2591" w14:textId="34BF3744" w:rsidR="007D3A41" w:rsidRPr="00F607B2" w:rsidRDefault="007D3A41" w:rsidP="00F607B2">
            <w:pPr>
              <w:jc w:val="both"/>
              <w:rPr>
                <w:rFonts w:ascii="Arial" w:hAnsi="Arial" w:cs="Arial"/>
                <w:color w:val="FF0000"/>
              </w:rPr>
            </w:pPr>
          </w:p>
        </w:tc>
      </w:tr>
      <w:tr w:rsidR="00263927" w:rsidRPr="00F607B2" w14:paraId="0300A012" w14:textId="77777777" w:rsidTr="0E94FD6D">
        <w:trPr>
          <w:trHeight w:val="300"/>
        </w:trPr>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E94FD6D">
        <w:trPr>
          <w:trHeight w:val="300"/>
        </w:trPr>
        <w:tc>
          <w:tcPr>
            <w:tcW w:w="10206" w:type="dxa"/>
            <w:tcBorders>
              <w:bottom w:val="single" w:sz="4" w:space="0" w:color="auto"/>
            </w:tcBorders>
          </w:tcPr>
          <w:p w14:paraId="44994B87" w14:textId="5DFAE29D" w:rsidR="00C91114" w:rsidRPr="00F607B2" w:rsidRDefault="67F78749" w:rsidP="0E94FD6D">
            <w:pPr>
              <w:pStyle w:val="ListParagraph"/>
              <w:numPr>
                <w:ilvl w:val="0"/>
                <w:numId w:val="2"/>
              </w:numPr>
              <w:spacing w:before="0" w:line="276" w:lineRule="auto"/>
              <w:rPr>
                <w:rFonts w:eastAsia="Arial" w:cs="Arial"/>
                <w:szCs w:val="22"/>
              </w:rPr>
            </w:pPr>
            <w:r w:rsidRPr="0E94FD6D">
              <w:rPr>
                <w:rFonts w:eastAsia="Arial" w:cs="Arial"/>
                <w:szCs w:val="22"/>
              </w:rPr>
              <w:t>Required for securing loads, using straps, chains, or tarpaulins, and occasionally loading or unloading goods.</w:t>
            </w:r>
          </w:p>
          <w:p w14:paraId="4A09771B" w14:textId="69D9D1E8" w:rsidR="00C91114" w:rsidRPr="00F607B2" w:rsidRDefault="78DEC80A" w:rsidP="0E94FD6D">
            <w:pPr>
              <w:pStyle w:val="ListParagraph"/>
              <w:numPr>
                <w:ilvl w:val="0"/>
                <w:numId w:val="2"/>
              </w:numPr>
              <w:spacing w:before="0" w:line="276" w:lineRule="auto"/>
              <w:rPr>
                <w:rFonts w:eastAsia="Arial" w:cs="Arial"/>
                <w:szCs w:val="22"/>
              </w:rPr>
            </w:pPr>
            <w:r w:rsidRPr="0E94FD6D">
              <w:rPr>
                <w:b/>
                <w:bCs/>
              </w:rPr>
              <w:t>Endurance to work irregular hours</w:t>
            </w:r>
            <w:r w:rsidRPr="0E94FD6D">
              <w:t>: May include early mornings, late nights, weekends, and long-distance travel</w:t>
            </w:r>
          </w:p>
        </w:tc>
      </w:tr>
      <w:tr w:rsidR="0084654F" w:rsidRPr="00F607B2" w14:paraId="517C19A0" w14:textId="77777777" w:rsidTr="0E94FD6D">
        <w:trPr>
          <w:trHeight w:val="300"/>
        </w:trPr>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E94FD6D">
        <w:trPr>
          <w:trHeight w:val="300"/>
        </w:trPr>
        <w:tc>
          <w:tcPr>
            <w:tcW w:w="10206" w:type="dxa"/>
            <w:tcBorders>
              <w:bottom w:val="single" w:sz="4" w:space="0" w:color="auto"/>
            </w:tcBorders>
          </w:tcPr>
          <w:p w14:paraId="1696E15D" w14:textId="24624A0D" w:rsidR="0084654F" w:rsidRPr="00F607B2" w:rsidRDefault="0BB1DE12" w:rsidP="0E94FD6D">
            <w:pPr>
              <w:pStyle w:val="ListParagraph"/>
              <w:numPr>
                <w:ilvl w:val="0"/>
                <w:numId w:val="2"/>
              </w:numPr>
              <w:spacing w:before="0" w:line="276" w:lineRule="auto"/>
              <w:rPr>
                <w:rFonts w:cs="Arial"/>
                <w:color w:val="FF0000"/>
              </w:rPr>
            </w:pPr>
            <w:r w:rsidRPr="0E94FD6D">
              <w:t>Clear eyesight (with or without corrective lenses) and hearing to meet DVLA medical standards and ensure safety.</w:t>
            </w:r>
          </w:p>
          <w:p w14:paraId="6AF7627B" w14:textId="64571A78" w:rsidR="0084654F" w:rsidRPr="00F607B2" w:rsidRDefault="0BB1DE12" w:rsidP="0E94FD6D">
            <w:pPr>
              <w:pStyle w:val="ListParagraph"/>
              <w:numPr>
                <w:ilvl w:val="0"/>
                <w:numId w:val="2"/>
              </w:numPr>
              <w:spacing w:before="0" w:line="276" w:lineRule="auto"/>
              <w:rPr>
                <w:rFonts w:eastAsia="Arial" w:cs="Arial"/>
                <w:szCs w:val="22"/>
              </w:rPr>
            </w:pPr>
            <w:r w:rsidRPr="0E94FD6D">
              <w:rPr>
                <w:rFonts w:eastAsia="Arial" w:cs="Arial"/>
                <w:szCs w:val="22"/>
              </w:rPr>
              <w:t>Understanding the size and dimensions of the vehicle when reversing, turning, or navigating confined areas</w:t>
            </w:r>
          </w:p>
          <w:p w14:paraId="4973917D" w14:textId="6F6FF93B" w:rsidR="0084654F" w:rsidRPr="00F607B2" w:rsidRDefault="515D0382" w:rsidP="0E94FD6D">
            <w:pPr>
              <w:pStyle w:val="ListParagraph"/>
              <w:numPr>
                <w:ilvl w:val="0"/>
                <w:numId w:val="2"/>
              </w:numPr>
              <w:spacing w:before="0" w:line="276" w:lineRule="auto"/>
              <w:rPr>
                <w:rFonts w:cs="Arial"/>
                <w:color w:val="FF0000"/>
              </w:rPr>
            </w:pPr>
            <w:r w:rsidRPr="0E94FD6D">
              <w:t>Ability to sit and concentrate for long periods during extended driving hours</w:t>
            </w:r>
          </w:p>
        </w:tc>
      </w:tr>
      <w:tr w:rsidR="008142D3" w:rsidRPr="008142D3" w14:paraId="2D241821" w14:textId="77777777" w:rsidTr="0E94FD6D">
        <w:trPr>
          <w:trHeight w:val="300"/>
        </w:trPr>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E94FD6D">
        <w:trPr>
          <w:trHeight w:val="300"/>
        </w:trPr>
        <w:tc>
          <w:tcPr>
            <w:tcW w:w="10206" w:type="dxa"/>
            <w:tcBorders>
              <w:bottom w:val="single" w:sz="4" w:space="0" w:color="auto"/>
            </w:tcBorders>
          </w:tcPr>
          <w:p w14:paraId="52E61420" w14:textId="11E83FF7"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lastRenderedPageBreak/>
              <w:t>Concentration and focus Sustained attention during long periods of driving, especially on motorways or in difficult traffic conditions.</w:t>
            </w:r>
          </w:p>
          <w:p w14:paraId="1DB40578" w14:textId="36C4732F"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Stress management Ability to stay calm and composed in high-pressure or unexpected situations (e.g. traffic delays, tight deadlines).</w:t>
            </w:r>
          </w:p>
          <w:p w14:paraId="0EB3E871" w14:textId="6490BA7C"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Patience Especially important when dealing with delays, adverse weather, or difficult road users.</w:t>
            </w:r>
          </w:p>
          <w:p w14:paraId="37C69694" w14:textId="44666660"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Self-motivation and independence Often working alone for extended periods without direct supervision.</w:t>
            </w:r>
          </w:p>
          <w:p w14:paraId="137B11B3" w14:textId="07700E80"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Good judgment and decision-making Especially when assessing road safety, vehicle condition, or rerouting when necessary.</w:t>
            </w:r>
          </w:p>
        </w:tc>
      </w:tr>
      <w:tr w:rsidR="0084654F" w:rsidRPr="00F607B2" w14:paraId="75EE2669" w14:textId="77777777" w:rsidTr="0E94FD6D">
        <w:trPr>
          <w:trHeight w:val="300"/>
        </w:trPr>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E94FD6D">
        <w:trPr>
          <w:trHeight w:val="300"/>
        </w:trPr>
        <w:tc>
          <w:tcPr>
            <w:tcW w:w="10206" w:type="dxa"/>
            <w:tcBorders>
              <w:bottom w:val="single" w:sz="4" w:space="0" w:color="auto"/>
            </w:tcBorders>
          </w:tcPr>
          <w:p w14:paraId="27958F74" w14:textId="13307E84" w:rsidR="0084654F" w:rsidRPr="00F607B2" w:rsidRDefault="5EA86B63" w:rsidP="0E94FD6D">
            <w:pPr>
              <w:pStyle w:val="ListParagraph"/>
              <w:numPr>
                <w:ilvl w:val="0"/>
                <w:numId w:val="2"/>
              </w:numPr>
              <w:spacing w:before="0" w:line="276" w:lineRule="auto"/>
              <w:rPr>
                <w:szCs w:val="22"/>
              </w:rPr>
            </w:pPr>
            <w:r w:rsidRPr="0E94FD6D">
              <w:t>Vehicle-based role Most of the working day is spent in the cab of a lorry, either driving or waiting to load/unload.</w:t>
            </w:r>
          </w:p>
          <w:p w14:paraId="7ACABD9E" w14:textId="6166C68E" w:rsidR="0084654F" w:rsidRPr="00F607B2" w:rsidRDefault="5EA86B63" w:rsidP="0E94FD6D">
            <w:pPr>
              <w:pStyle w:val="ListParagraph"/>
              <w:numPr>
                <w:ilvl w:val="0"/>
                <w:numId w:val="2"/>
              </w:numPr>
              <w:spacing w:before="240" w:after="240"/>
              <w:rPr>
                <w:szCs w:val="22"/>
              </w:rPr>
            </w:pPr>
            <w:r w:rsidRPr="0E94FD6D">
              <w:t>On the road Involves navigating various road types—from motorways to rural or urban streets—often over long distances.</w:t>
            </w:r>
          </w:p>
          <w:p w14:paraId="31A1C2AF" w14:textId="73A1CB97" w:rsidR="0084654F" w:rsidRPr="00F607B2" w:rsidRDefault="5EA86B63" w:rsidP="0E94FD6D">
            <w:pPr>
              <w:pStyle w:val="ListParagraph"/>
              <w:numPr>
                <w:ilvl w:val="0"/>
                <w:numId w:val="2"/>
              </w:numPr>
              <w:spacing w:before="240" w:after="240"/>
              <w:rPr>
                <w:szCs w:val="22"/>
              </w:rPr>
            </w:pPr>
            <w:r w:rsidRPr="0E94FD6D">
              <w:t>Varied locations Work may involve deliveries across the UK or even internationally, depending on the company and role.</w:t>
            </w:r>
          </w:p>
          <w:p w14:paraId="14619549" w14:textId="401FF909" w:rsidR="0084654F" w:rsidRPr="00F607B2" w:rsidRDefault="5EA86B63" w:rsidP="0E94FD6D">
            <w:pPr>
              <w:pStyle w:val="ListParagraph"/>
              <w:numPr>
                <w:ilvl w:val="0"/>
                <w:numId w:val="2"/>
              </w:numPr>
              <w:spacing w:before="240" w:after="240"/>
              <w:rPr>
                <w:szCs w:val="22"/>
              </w:rPr>
            </w:pPr>
            <w:r w:rsidRPr="0E94FD6D">
              <w:t>Weather exposure: While the cab offers protection, drivers may be exposed to rain, wind, or cold during loading/unloadin</w:t>
            </w:r>
            <w:r w:rsidR="39CC428D" w:rsidRPr="0E94FD6D">
              <w:t>g</w:t>
            </w:r>
          </w:p>
          <w:p w14:paraId="4C44760A" w14:textId="2CD9253C" w:rsidR="0084654F" w:rsidRPr="00F607B2" w:rsidRDefault="0084654F" w:rsidP="00F607B2">
            <w:pPr>
              <w:jc w:val="both"/>
              <w:rPr>
                <w:rFonts w:ascii="Arial" w:hAnsi="Arial" w:cs="Arial"/>
                <w:color w:val="FF0000"/>
              </w:rPr>
            </w:pPr>
          </w:p>
        </w:tc>
      </w:tr>
      <w:tr w:rsidR="003B43F4" w:rsidRPr="00F607B2" w14:paraId="152B908B" w14:textId="77777777" w:rsidTr="0E94FD6D">
        <w:trPr>
          <w:trHeight w:val="300"/>
        </w:trPr>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E94FD6D">
        <w:trPr>
          <w:trHeight w:val="300"/>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22"/>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E94FD6D">
        <w:trPr>
          <w:trHeight w:val="300"/>
        </w:trPr>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E94FD6D">
        <w:trPr>
          <w:trHeight w:val="300"/>
        </w:trPr>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E94FD6D">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0A47D8" w:rsidR="008F7D36" w:rsidRPr="00F607B2" w:rsidRDefault="1D78CD1F" w:rsidP="00AE0EC0">
            <w:pPr>
              <w:jc w:val="both"/>
              <w:rPr>
                <w:rFonts w:ascii="Arial" w:hAnsi="Arial" w:cs="Arial"/>
              </w:rPr>
            </w:pPr>
            <w:r w:rsidRPr="0E94FD6D">
              <w:rPr>
                <w:rFonts w:ascii="Arial" w:hAnsi="Arial" w:cs="Arial"/>
              </w:rPr>
              <w:t>LGV Courier driver</w:t>
            </w:r>
          </w:p>
        </w:tc>
      </w:tr>
    </w:tbl>
    <w:p w14:paraId="1071F580" w14:textId="77777777" w:rsidR="008F7D36" w:rsidRDefault="008F7D36" w:rsidP="00F607B2">
      <w:pPr>
        <w:spacing w:after="0" w:line="240" w:lineRule="auto"/>
        <w:jc w:val="both"/>
        <w:rPr>
          <w:rFonts w:ascii="Arial" w:hAnsi="Arial" w:cs="Arial"/>
        </w:rPr>
      </w:pPr>
    </w:p>
    <w:p w14:paraId="52F37878" w14:textId="389F649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E94FD6D">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E94FD6D">
        <w:tc>
          <w:tcPr>
            <w:tcW w:w="7641" w:type="dxa"/>
          </w:tcPr>
          <w:p w14:paraId="73E17214" w14:textId="37408099" w:rsidR="0E94FD6D" w:rsidRDefault="0E94FD6D" w:rsidP="0E94FD6D">
            <w:r w:rsidRPr="0E94FD6D">
              <w:rPr>
                <w:rFonts w:ascii="Arial" w:eastAsia="Arial" w:hAnsi="Arial" w:cs="Arial"/>
                <w:b/>
                <w:bCs/>
              </w:rPr>
              <w:t>QUALIFICATION/ SPECIAL TRAINING</w:t>
            </w:r>
          </w:p>
          <w:p w14:paraId="57F0BD51" w14:textId="0A8CAC8B" w:rsidR="0E94FD6D" w:rsidRDefault="0E94FD6D" w:rsidP="0E94FD6D">
            <w:r w:rsidRPr="0E94FD6D">
              <w:rPr>
                <w:rFonts w:ascii="Arial" w:eastAsia="Arial" w:hAnsi="Arial" w:cs="Arial"/>
                <w:b/>
                <w:bCs/>
              </w:rPr>
              <w:t xml:space="preserve"> </w:t>
            </w:r>
          </w:p>
          <w:p w14:paraId="202F3610" w14:textId="323A0A77" w:rsidR="0E94FD6D" w:rsidRDefault="0E94FD6D" w:rsidP="0E94FD6D">
            <w:pPr>
              <w:rPr>
                <w:rFonts w:ascii="Arial" w:eastAsia="Arial" w:hAnsi="Arial" w:cs="Arial"/>
              </w:rPr>
            </w:pPr>
            <w:r w:rsidRPr="0E94FD6D">
              <w:rPr>
                <w:rFonts w:ascii="Arial" w:eastAsia="Arial" w:hAnsi="Arial" w:cs="Arial"/>
              </w:rPr>
              <w:t>3 GCSE’s Grade A-D or equivalent including Maths and English</w:t>
            </w:r>
          </w:p>
          <w:p w14:paraId="77B045C1" w14:textId="4070E4BD" w:rsidR="00DD212E" w:rsidRDefault="00DD212E" w:rsidP="0E94FD6D"/>
          <w:p w14:paraId="46040897" w14:textId="623DD6DF" w:rsidR="00DD212E" w:rsidRPr="00DD212E" w:rsidRDefault="00DD212E" w:rsidP="0E94FD6D">
            <w:pPr>
              <w:rPr>
                <w:rFonts w:ascii="Arial" w:hAnsi="Arial" w:cs="Arial"/>
              </w:rPr>
            </w:pPr>
            <w:r w:rsidRPr="00DD212E">
              <w:rPr>
                <w:rFonts w:ascii="Arial" w:hAnsi="Arial" w:cs="Arial"/>
              </w:rPr>
              <w:t>NVQ Level 3 in Driving Goods Vehicles or equivalent experience</w:t>
            </w:r>
          </w:p>
          <w:p w14:paraId="55FA263A" w14:textId="4D394765" w:rsidR="0E94FD6D" w:rsidRDefault="0E94FD6D" w:rsidP="0E94FD6D">
            <w:r w:rsidRPr="0E94FD6D">
              <w:rPr>
                <w:rFonts w:ascii="Arial" w:eastAsia="Arial" w:hAnsi="Arial" w:cs="Arial"/>
              </w:rPr>
              <w:t xml:space="preserve"> </w:t>
            </w:r>
          </w:p>
          <w:p w14:paraId="455C0521" w14:textId="5729DF37" w:rsidR="0E94FD6D" w:rsidRDefault="0E94FD6D" w:rsidP="0E94FD6D">
            <w:r w:rsidRPr="0E94FD6D">
              <w:rPr>
                <w:rFonts w:ascii="Arial" w:eastAsia="Arial" w:hAnsi="Arial" w:cs="Arial"/>
              </w:rPr>
              <w:t>Full Driving Licence</w:t>
            </w:r>
          </w:p>
          <w:p w14:paraId="475570F7" w14:textId="7ED3167A" w:rsidR="0E94FD6D" w:rsidRDefault="0E94FD6D" w:rsidP="0E94FD6D">
            <w:r w:rsidRPr="0E94FD6D">
              <w:rPr>
                <w:rFonts w:ascii="Arial" w:eastAsia="Arial" w:hAnsi="Arial" w:cs="Arial"/>
              </w:rPr>
              <w:t xml:space="preserve"> </w:t>
            </w:r>
          </w:p>
          <w:p w14:paraId="7E74B12E" w14:textId="707E0756" w:rsidR="0E94FD6D" w:rsidRDefault="0E94FD6D" w:rsidP="0E94FD6D">
            <w:r w:rsidRPr="0E94FD6D">
              <w:rPr>
                <w:rFonts w:ascii="Arial" w:eastAsia="Arial" w:hAnsi="Arial" w:cs="Arial"/>
              </w:rPr>
              <w:t>Driving licence category C1</w:t>
            </w:r>
          </w:p>
          <w:p w14:paraId="6880D647" w14:textId="081B8DAF" w:rsidR="0E94FD6D" w:rsidRDefault="0E94FD6D" w:rsidP="0E94FD6D">
            <w:r w:rsidRPr="0E94FD6D">
              <w:rPr>
                <w:rFonts w:ascii="Arial" w:eastAsia="Arial" w:hAnsi="Arial" w:cs="Arial"/>
              </w:rPr>
              <w:t xml:space="preserve"> </w:t>
            </w:r>
          </w:p>
          <w:p w14:paraId="7BF6BA6C" w14:textId="32088584" w:rsidR="0E94FD6D" w:rsidRDefault="0E94FD6D" w:rsidP="0E94FD6D">
            <w:r w:rsidRPr="0E94FD6D">
              <w:rPr>
                <w:rFonts w:ascii="Arial" w:eastAsia="Arial" w:hAnsi="Arial" w:cs="Arial"/>
              </w:rPr>
              <w:t xml:space="preserve">A valid and up to date Drivers CPC </w:t>
            </w:r>
          </w:p>
          <w:p w14:paraId="62EBD352" w14:textId="00B2F332" w:rsidR="0E94FD6D" w:rsidRDefault="0E94FD6D" w:rsidP="0E94FD6D">
            <w:r w:rsidRPr="0E94FD6D">
              <w:rPr>
                <w:rFonts w:ascii="Arial" w:eastAsia="Arial" w:hAnsi="Arial" w:cs="Arial"/>
              </w:rPr>
              <w:t xml:space="preserve"> </w:t>
            </w:r>
          </w:p>
          <w:p w14:paraId="6E52F91D" w14:textId="6ED1753A" w:rsidR="0E94FD6D" w:rsidRDefault="0E94FD6D" w:rsidP="0E94FD6D">
            <w:pPr>
              <w:jc w:val="both"/>
            </w:pPr>
            <w:r w:rsidRPr="0E94FD6D">
              <w:rPr>
                <w:rFonts w:ascii="Arial" w:eastAsia="Arial" w:hAnsi="Arial" w:cs="Arial"/>
              </w:rPr>
              <w:t>A Valid and up to date Digital Tachograph Card</w:t>
            </w:r>
          </w:p>
          <w:p w14:paraId="5C867DFC" w14:textId="08822B82" w:rsidR="0E94FD6D" w:rsidRDefault="0E94FD6D" w:rsidP="0E94FD6D">
            <w:r w:rsidRPr="0E94FD6D">
              <w:rPr>
                <w:rFonts w:ascii="Arial" w:eastAsia="Arial" w:hAnsi="Arial" w:cs="Arial"/>
              </w:rPr>
              <w:t xml:space="preserve"> </w:t>
            </w:r>
            <w:bookmarkStart w:id="0" w:name="_GoBack"/>
            <w:bookmarkEnd w:id="0"/>
          </w:p>
        </w:tc>
        <w:tc>
          <w:tcPr>
            <w:tcW w:w="1398" w:type="dxa"/>
          </w:tcPr>
          <w:p w14:paraId="60162937" w14:textId="6C1BA726" w:rsidR="0E94FD6D" w:rsidRDefault="0E94FD6D" w:rsidP="0E94FD6D">
            <w:r w:rsidRPr="0E94FD6D">
              <w:rPr>
                <w:rFonts w:ascii="Arial" w:eastAsia="Arial" w:hAnsi="Arial" w:cs="Arial"/>
              </w:rPr>
              <w:t xml:space="preserve"> </w:t>
            </w:r>
          </w:p>
          <w:p w14:paraId="53892368" w14:textId="02AD0FEC" w:rsidR="0E94FD6D" w:rsidRDefault="0E94FD6D" w:rsidP="0E94FD6D">
            <w:r w:rsidRPr="0E94FD6D">
              <w:rPr>
                <w:rFonts w:ascii="Arial" w:eastAsia="Arial" w:hAnsi="Arial" w:cs="Arial"/>
              </w:rPr>
              <w:t xml:space="preserve"> </w:t>
            </w:r>
          </w:p>
          <w:p w14:paraId="5F3FE930" w14:textId="6EFEDD6B" w:rsidR="0E94FD6D" w:rsidRDefault="0E94FD6D" w:rsidP="0E94FD6D">
            <w:pPr>
              <w:jc w:val="center"/>
            </w:pPr>
            <w:r w:rsidRPr="0E94FD6D">
              <w:rPr>
                <w:rFonts w:ascii="Arial" w:eastAsia="Arial" w:hAnsi="Arial" w:cs="Arial"/>
              </w:rPr>
              <w:t>X</w:t>
            </w:r>
          </w:p>
          <w:p w14:paraId="636E8F6D" w14:textId="19C29F60" w:rsidR="0E94FD6D" w:rsidRDefault="0E94FD6D" w:rsidP="0E94FD6D">
            <w:pPr>
              <w:jc w:val="center"/>
            </w:pPr>
            <w:r w:rsidRPr="0E94FD6D">
              <w:rPr>
                <w:rFonts w:ascii="Arial" w:eastAsia="Arial" w:hAnsi="Arial" w:cs="Arial"/>
              </w:rPr>
              <w:t xml:space="preserve"> </w:t>
            </w:r>
          </w:p>
          <w:p w14:paraId="2E86A3EB" w14:textId="03E4D6BE" w:rsidR="0E94FD6D" w:rsidRDefault="0E94FD6D" w:rsidP="0E94FD6D">
            <w:pPr>
              <w:jc w:val="center"/>
            </w:pPr>
            <w:r w:rsidRPr="0E94FD6D">
              <w:rPr>
                <w:rFonts w:ascii="Arial" w:eastAsia="Arial" w:hAnsi="Arial" w:cs="Arial"/>
              </w:rPr>
              <w:t>X</w:t>
            </w:r>
          </w:p>
          <w:p w14:paraId="5EAA01CE" w14:textId="52A3DBD0" w:rsidR="0E94FD6D" w:rsidRDefault="0E94FD6D" w:rsidP="0E94FD6D">
            <w:r w:rsidRPr="0E94FD6D">
              <w:rPr>
                <w:rFonts w:ascii="Arial" w:eastAsia="Arial" w:hAnsi="Arial" w:cs="Arial"/>
              </w:rPr>
              <w:t xml:space="preserve"> </w:t>
            </w:r>
          </w:p>
          <w:p w14:paraId="526B5F2A" w14:textId="0C254003" w:rsidR="0E94FD6D" w:rsidRDefault="0E94FD6D" w:rsidP="0E94FD6D">
            <w:r w:rsidRPr="0E94FD6D">
              <w:rPr>
                <w:rFonts w:ascii="Arial" w:eastAsia="Arial" w:hAnsi="Arial" w:cs="Arial"/>
              </w:rPr>
              <w:t xml:space="preserve"> </w:t>
            </w:r>
            <w:r w:rsidR="12D8A108" w:rsidRPr="0E94FD6D">
              <w:rPr>
                <w:rFonts w:ascii="Arial" w:eastAsia="Arial" w:hAnsi="Arial" w:cs="Arial"/>
              </w:rPr>
              <w:t xml:space="preserve">       </w:t>
            </w:r>
            <w:r w:rsidR="34874720" w:rsidRPr="0E94FD6D">
              <w:rPr>
                <w:rFonts w:ascii="Arial" w:eastAsia="Arial" w:hAnsi="Arial" w:cs="Arial"/>
              </w:rPr>
              <w:t>X</w:t>
            </w:r>
          </w:p>
          <w:p w14:paraId="3DED50D6" w14:textId="47585637" w:rsidR="0E94FD6D" w:rsidRDefault="0E94FD6D" w:rsidP="0E94FD6D">
            <w:pPr>
              <w:rPr>
                <w:rFonts w:ascii="Arial" w:eastAsia="Arial" w:hAnsi="Arial" w:cs="Arial"/>
                <w:b/>
                <w:bCs/>
              </w:rPr>
            </w:pPr>
          </w:p>
          <w:p w14:paraId="42C0244C" w14:textId="3A41C882" w:rsidR="34874720" w:rsidRDefault="34874720" w:rsidP="0E94FD6D">
            <w:pPr>
              <w:jc w:val="center"/>
              <w:rPr>
                <w:rFonts w:ascii="Arial" w:eastAsia="Arial" w:hAnsi="Arial" w:cs="Arial"/>
                <w:b/>
                <w:bCs/>
              </w:rPr>
            </w:pPr>
            <w:r w:rsidRPr="0E94FD6D">
              <w:rPr>
                <w:rFonts w:ascii="Arial" w:eastAsia="Arial" w:hAnsi="Arial" w:cs="Arial"/>
              </w:rPr>
              <w:t>X</w:t>
            </w:r>
          </w:p>
          <w:p w14:paraId="7597A4AA" w14:textId="2D828988" w:rsidR="0E94FD6D" w:rsidRDefault="0E94FD6D" w:rsidP="0E94FD6D">
            <w:pPr>
              <w:jc w:val="center"/>
              <w:rPr>
                <w:rFonts w:ascii="Arial" w:eastAsia="Arial" w:hAnsi="Arial" w:cs="Arial"/>
              </w:rPr>
            </w:pPr>
          </w:p>
          <w:p w14:paraId="7F6DBD16" w14:textId="21B4A6BF" w:rsidR="34874720" w:rsidRDefault="34874720" w:rsidP="0E94FD6D">
            <w:pPr>
              <w:jc w:val="center"/>
              <w:rPr>
                <w:rFonts w:ascii="Arial" w:eastAsia="Arial" w:hAnsi="Arial" w:cs="Arial"/>
              </w:rPr>
            </w:pPr>
            <w:r w:rsidRPr="0E94FD6D">
              <w:rPr>
                <w:rFonts w:ascii="Arial" w:eastAsia="Arial" w:hAnsi="Arial" w:cs="Arial"/>
              </w:rPr>
              <w:t>X</w:t>
            </w:r>
          </w:p>
          <w:p w14:paraId="2A6DBF5C" w14:textId="4F52FB52" w:rsidR="00DD212E" w:rsidRDefault="00DD212E" w:rsidP="0E94FD6D">
            <w:pPr>
              <w:jc w:val="center"/>
            </w:pPr>
          </w:p>
          <w:p w14:paraId="3D805CE5" w14:textId="00788A72" w:rsidR="00DD212E" w:rsidRPr="00DD212E" w:rsidRDefault="00DD212E" w:rsidP="0E94FD6D">
            <w:pPr>
              <w:jc w:val="center"/>
              <w:rPr>
                <w:rFonts w:ascii="Arial" w:hAnsi="Arial" w:cs="Arial"/>
              </w:rPr>
            </w:pPr>
            <w:r w:rsidRPr="00DD212E">
              <w:rPr>
                <w:rFonts w:ascii="Arial" w:hAnsi="Arial" w:cs="Arial"/>
              </w:rPr>
              <w:t>X</w:t>
            </w:r>
          </w:p>
          <w:p w14:paraId="1EA8FA6C" w14:textId="3529FDDE" w:rsidR="0E94FD6D" w:rsidRDefault="0E94FD6D" w:rsidP="0E94FD6D">
            <w:pPr>
              <w:jc w:val="center"/>
              <w:rPr>
                <w:rFonts w:ascii="Arial" w:eastAsia="Arial" w:hAnsi="Arial" w:cs="Arial"/>
              </w:rPr>
            </w:pPr>
          </w:p>
          <w:p w14:paraId="7A7FC498" w14:textId="749D28AB" w:rsidR="0E94FD6D" w:rsidRDefault="0E94FD6D" w:rsidP="0E94FD6D">
            <w:pPr>
              <w:rPr>
                <w:rFonts w:ascii="Arial" w:eastAsia="Arial" w:hAnsi="Arial" w:cs="Arial"/>
                <w:b/>
                <w:bCs/>
              </w:rPr>
            </w:pPr>
          </w:p>
        </w:tc>
        <w:tc>
          <w:tcPr>
            <w:tcW w:w="1275" w:type="dxa"/>
          </w:tcPr>
          <w:p w14:paraId="281F90FE" w14:textId="5F50BE43" w:rsidR="0E94FD6D" w:rsidRDefault="0E94FD6D" w:rsidP="0E94FD6D">
            <w:r w:rsidRPr="0E94FD6D">
              <w:rPr>
                <w:rFonts w:ascii="Arial" w:eastAsia="Arial" w:hAnsi="Arial" w:cs="Arial"/>
              </w:rPr>
              <w:t xml:space="preserve"> </w:t>
            </w:r>
          </w:p>
          <w:p w14:paraId="2FA08535" w14:textId="4CAA9F53" w:rsidR="0E94FD6D" w:rsidRDefault="0E94FD6D" w:rsidP="0E94FD6D">
            <w:r w:rsidRPr="0E94FD6D">
              <w:rPr>
                <w:rFonts w:ascii="Arial" w:eastAsia="Arial" w:hAnsi="Arial" w:cs="Arial"/>
              </w:rPr>
              <w:t xml:space="preserve"> </w:t>
            </w:r>
          </w:p>
          <w:p w14:paraId="7901FE73" w14:textId="747AE50C" w:rsidR="0E94FD6D" w:rsidRDefault="0E94FD6D" w:rsidP="0E94FD6D">
            <w:r w:rsidRPr="0E94FD6D">
              <w:rPr>
                <w:rFonts w:ascii="Arial" w:eastAsia="Arial" w:hAnsi="Arial" w:cs="Arial"/>
              </w:rPr>
              <w:t xml:space="preserve"> </w:t>
            </w:r>
          </w:p>
          <w:p w14:paraId="57A30697" w14:textId="583FA214" w:rsidR="0E94FD6D" w:rsidRDefault="0E94FD6D" w:rsidP="0E94FD6D">
            <w:r w:rsidRPr="0E94FD6D">
              <w:rPr>
                <w:rFonts w:ascii="Arial" w:eastAsia="Arial" w:hAnsi="Arial" w:cs="Arial"/>
              </w:rPr>
              <w:t xml:space="preserve"> </w:t>
            </w:r>
          </w:p>
          <w:p w14:paraId="24B168CE" w14:textId="02AC1EFA" w:rsidR="0E94FD6D" w:rsidRDefault="0E94FD6D" w:rsidP="0E94FD6D">
            <w:r w:rsidRPr="0E94FD6D">
              <w:rPr>
                <w:rFonts w:ascii="Arial" w:eastAsia="Arial" w:hAnsi="Arial" w:cs="Arial"/>
              </w:rPr>
              <w:t xml:space="preserve"> </w:t>
            </w:r>
          </w:p>
          <w:p w14:paraId="51EC55F5" w14:textId="69629D7C" w:rsidR="0E94FD6D" w:rsidRDefault="0E94FD6D" w:rsidP="0E94FD6D">
            <w:pPr>
              <w:jc w:val="center"/>
            </w:pPr>
            <w:r w:rsidRPr="0E94FD6D">
              <w:rPr>
                <w:rFonts w:ascii="Arial" w:eastAsia="Arial" w:hAnsi="Arial" w:cs="Arial"/>
              </w:rPr>
              <w:t xml:space="preserve"> </w:t>
            </w:r>
          </w:p>
          <w:p w14:paraId="799F0334" w14:textId="4A27EFFE" w:rsidR="0E94FD6D" w:rsidRDefault="0E94FD6D" w:rsidP="0E94FD6D">
            <w:pPr>
              <w:jc w:val="center"/>
              <w:rPr>
                <w:rFonts w:ascii="Arial" w:eastAsia="Arial" w:hAnsi="Arial" w:cs="Arial"/>
              </w:rPr>
            </w:pPr>
          </w:p>
          <w:p w14:paraId="18032C76" w14:textId="6295B802" w:rsidR="0E94FD6D" w:rsidRDefault="0E94FD6D" w:rsidP="0E94FD6D">
            <w:r w:rsidRPr="0E94FD6D">
              <w:rPr>
                <w:rFonts w:ascii="Arial" w:eastAsia="Arial" w:hAnsi="Arial" w:cs="Arial"/>
              </w:rPr>
              <w:t xml:space="preserve"> </w:t>
            </w:r>
          </w:p>
          <w:p w14:paraId="73FD6409" w14:textId="3C90A977" w:rsidR="0E94FD6D" w:rsidRDefault="0E94FD6D" w:rsidP="0E94FD6D">
            <w:pPr>
              <w:jc w:val="center"/>
              <w:rPr>
                <w:rFonts w:ascii="Arial" w:eastAsia="Arial" w:hAnsi="Arial" w:cs="Arial"/>
              </w:rPr>
            </w:pPr>
          </w:p>
          <w:p w14:paraId="428D0601" w14:textId="2AB8DC8D" w:rsidR="0E94FD6D" w:rsidRDefault="0E94FD6D" w:rsidP="0E94FD6D">
            <w:pPr>
              <w:jc w:val="center"/>
            </w:pPr>
            <w:r w:rsidRPr="0E94FD6D">
              <w:rPr>
                <w:rFonts w:ascii="Arial" w:eastAsia="Arial" w:hAnsi="Arial" w:cs="Arial"/>
              </w:rPr>
              <w:t xml:space="preserve"> </w:t>
            </w:r>
          </w:p>
        </w:tc>
      </w:tr>
      <w:tr w:rsidR="001D2D93" w:rsidRPr="00F607B2" w14:paraId="0FFD6CF2" w14:textId="77777777" w:rsidTr="0E94FD6D">
        <w:tc>
          <w:tcPr>
            <w:tcW w:w="7641" w:type="dxa"/>
          </w:tcPr>
          <w:p w14:paraId="334D9DD8" w14:textId="1A53F740" w:rsidR="0E94FD6D" w:rsidRDefault="0E94FD6D" w:rsidP="0E94FD6D">
            <w:pPr>
              <w:jc w:val="both"/>
            </w:pPr>
            <w:r w:rsidRPr="0E94FD6D">
              <w:rPr>
                <w:rFonts w:ascii="Arial" w:eastAsia="Arial" w:hAnsi="Arial" w:cs="Arial"/>
                <w:b/>
                <w:bCs/>
              </w:rPr>
              <w:t>KNOWLEDGE/SKILLS</w:t>
            </w:r>
          </w:p>
          <w:p w14:paraId="68758253" w14:textId="64544AE7" w:rsidR="0E94FD6D" w:rsidRDefault="0E94FD6D" w:rsidP="0E94FD6D">
            <w:pPr>
              <w:jc w:val="both"/>
            </w:pPr>
            <w:r w:rsidRPr="0E94FD6D">
              <w:rPr>
                <w:rFonts w:ascii="Arial" w:eastAsia="Arial" w:hAnsi="Arial" w:cs="Arial"/>
                <w:b/>
                <w:bCs/>
              </w:rPr>
              <w:t xml:space="preserve"> </w:t>
            </w:r>
          </w:p>
          <w:p w14:paraId="0A732821" w14:textId="3B22A0C6" w:rsidR="0E94FD6D" w:rsidRDefault="0E94FD6D" w:rsidP="0E94FD6D">
            <w:pPr>
              <w:jc w:val="both"/>
            </w:pPr>
            <w:r w:rsidRPr="0E94FD6D">
              <w:rPr>
                <w:rFonts w:ascii="Arial" w:eastAsia="Arial" w:hAnsi="Arial" w:cs="Arial"/>
              </w:rPr>
              <w:t>Knowledge of relevant road Transport Legislation</w:t>
            </w:r>
          </w:p>
          <w:p w14:paraId="7C33FA7C" w14:textId="260AED36" w:rsidR="0E94FD6D" w:rsidRDefault="0E94FD6D" w:rsidP="0E94FD6D">
            <w:pPr>
              <w:jc w:val="both"/>
            </w:pPr>
            <w:r w:rsidRPr="0E94FD6D">
              <w:rPr>
                <w:rFonts w:ascii="Arial" w:eastAsia="Arial" w:hAnsi="Arial" w:cs="Arial"/>
              </w:rPr>
              <w:t xml:space="preserve"> </w:t>
            </w:r>
          </w:p>
          <w:p w14:paraId="0F316DDA" w14:textId="7A3A7131" w:rsidR="0E94FD6D" w:rsidRDefault="0E94FD6D" w:rsidP="0E94FD6D">
            <w:pPr>
              <w:jc w:val="both"/>
            </w:pPr>
            <w:r w:rsidRPr="0E94FD6D">
              <w:rPr>
                <w:rFonts w:ascii="Arial" w:eastAsia="Arial" w:hAnsi="Arial" w:cs="Arial"/>
              </w:rPr>
              <w:t>Ability to follow timed delivery / collection schedules</w:t>
            </w:r>
          </w:p>
          <w:p w14:paraId="30B2EEF0" w14:textId="56A79BAA" w:rsidR="0E94FD6D" w:rsidRDefault="0E94FD6D" w:rsidP="0E94FD6D">
            <w:pPr>
              <w:jc w:val="both"/>
            </w:pPr>
            <w:r w:rsidRPr="0E94FD6D">
              <w:rPr>
                <w:rFonts w:ascii="Arial" w:eastAsia="Arial" w:hAnsi="Arial" w:cs="Arial"/>
              </w:rPr>
              <w:t xml:space="preserve"> </w:t>
            </w:r>
          </w:p>
          <w:p w14:paraId="432DE7F9" w14:textId="3C5A1031" w:rsidR="0E94FD6D" w:rsidRDefault="0E94FD6D" w:rsidP="0E94FD6D">
            <w:pPr>
              <w:jc w:val="both"/>
            </w:pPr>
            <w:r w:rsidRPr="0E94FD6D">
              <w:rPr>
                <w:rFonts w:ascii="Arial" w:eastAsia="Arial" w:hAnsi="Arial" w:cs="Arial"/>
              </w:rPr>
              <w:t xml:space="preserve">Good basic knowledge of </w:t>
            </w:r>
            <w:proofErr w:type="gramStart"/>
            <w:r w:rsidRPr="0E94FD6D">
              <w:rPr>
                <w:rFonts w:ascii="Arial" w:eastAsia="Arial" w:hAnsi="Arial" w:cs="Arial"/>
              </w:rPr>
              <w:t>drivers</w:t>
            </w:r>
            <w:proofErr w:type="gramEnd"/>
            <w:r w:rsidRPr="0E94FD6D">
              <w:rPr>
                <w:rFonts w:ascii="Arial" w:eastAsia="Arial" w:hAnsi="Arial" w:cs="Arial"/>
              </w:rPr>
              <w:t xml:space="preserve"> hours regulations</w:t>
            </w:r>
          </w:p>
          <w:p w14:paraId="4AF51FFA" w14:textId="0F25F7BC" w:rsidR="0E94FD6D" w:rsidRDefault="0E94FD6D" w:rsidP="0E94FD6D">
            <w:pPr>
              <w:jc w:val="both"/>
            </w:pPr>
            <w:r w:rsidRPr="0E94FD6D">
              <w:rPr>
                <w:rFonts w:ascii="Arial" w:eastAsia="Arial" w:hAnsi="Arial" w:cs="Arial"/>
              </w:rPr>
              <w:t xml:space="preserve"> </w:t>
            </w:r>
          </w:p>
          <w:p w14:paraId="19B1308C" w14:textId="68C17493" w:rsidR="0E94FD6D" w:rsidRDefault="0E94FD6D" w:rsidP="0E94FD6D">
            <w:pPr>
              <w:jc w:val="both"/>
            </w:pPr>
            <w:r w:rsidRPr="0E94FD6D">
              <w:rPr>
                <w:rFonts w:ascii="Arial" w:eastAsia="Arial" w:hAnsi="Arial" w:cs="Arial"/>
              </w:rPr>
              <w:t>Knowledge of South West road network</w:t>
            </w:r>
          </w:p>
          <w:p w14:paraId="4F0F7277" w14:textId="1485A5F0" w:rsidR="0E94FD6D" w:rsidRDefault="0E94FD6D" w:rsidP="0E94FD6D">
            <w:pPr>
              <w:jc w:val="both"/>
            </w:pPr>
            <w:r w:rsidRPr="0E94FD6D">
              <w:rPr>
                <w:rFonts w:ascii="Arial" w:eastAsia="Arial" w:hAnsi="Arial" w:cs="Arial"/>
              </w:rPr>
              <w:t xml:space="preserve"> </w:t>
            </w:r>
          </w:p>
          <w:p w14:paraId="14EBF23F" w14:textId="6315BC50" w:rsidR="0E94FD6D" w:rsidRDefault="0E94FD6D" w:rsidP="0E94FD6D">
            <w:pPr>
              <w:jc w:val="both"/>
            </w:pPr>
            <w:r w:rsidRPr="0E94FD6D">
              <w:rPr>
                <w:rFonts w:ascii="Arial" w:eastAsia="Arial" w:hAnsi="Arial" w:cs="Arial"/>
              </w:rPr>
              <w:t>Ability to prioritise workload and good organisational skills</w:t>
            </w:r>
          </w:p>
          <w:p w14:paraId="0C3B08D5" w14:textId="3B4E2A86" w:rsidR="0E94FD6D" w:rsidRDefault="0E94FD6D" w:rsidP="0E94FD6D">
            <w:pPr>
              <w:jc w:val="both"/>
            </w:pPr>
            <w:r w:rsidRPr="0E94FD6D">
              <w:rPr>
                <w:rFonts w:ascii="Arial" w:eastAsia="Arial" w:hAnsi="Arial" w:cs="Arial"/>
              </w:rPr>
              <w:t xml:space="preserve"> </w:t>
            </w:r>
          </w:p>
          <w:p w14:paraId="128883A3" w14:textId="613A003A" w:rsidR="0E94FD6D" w:rsidRDefault="0E94FD6D" w:rsidP="0E94FD6D">
            <w:pPr>
              <w:jc w:val="both"/>
            </w:pPr>
            <w:r w:rsidRPr="0E94FD6D">
              <w:rPr>
                <w:rFonts w:ascii="Arial" w:eastAsia="Arial" w:hAnsi="Arial" w:cs="Arial"/>
              </w:rPr>
              <w:t>Ability to work under pressure and respond to changing demands</w:t>
            </w:r>
          </w:p>
          <w:p w14:paraId="1C95C197" w14:textId="6E6CB4E4" w:rsidR="0E94FD6D" w:rsidRDefault="0E94FD6D" w:rsidP="0E94FD6D">
            <w:pPr>
              <w:jc w:val="both"/>
            </w:pPr>
            <w:r w:rsidRPr="0E94FD6D">
              <w:rPr>
                <w:rFonts w:ascii="Arial" w:eastAsia="Arial" w:hAnsi="Arial" w:cs="Arial"/>
              </w:rPr>
              <w:t xml:space="preserve"> </w:t>
            </w:r>
          </w:p>
          <w:p w14:paraId="0A5024E1" w14:textId="4AC46BA1" w:rsidR="0E94FD6D" w:rsidRDefault="0E94FD6D" w:rsidP="0E94FD6D">
            <w:pPr>
              <w:jc w:val="both"/>
            </w:pPr>
            <w:r w:rsidRPr="0E94FD6D">
              <w:rPr>
                <w:rFonts w:ascii="Arial" w:eastAsia="Arial" w:hAnsi="Arial" w:cs="Arial"/>
              </w:rPr>
              <w:t xml:space="preserve">Ability to follow instruction and to use own initiative </w:t>
            </w:r>
          </w:p>
          <w:p w14:paraId="4457075E" w14:textId="6ACA3163" w:rsidR="0E94FD6D" w:rsidRDefault="0E94FD6D" w:rsidP="0E94FD6D">
            <w:pPr>
              <w:jc w:val="both"/>
            </w:pPr>
            <w:r w:rsidRPr="0E94FD6D">
              <w:rPr>
                <w:rFonts w:ascii="Arial" w:eastAsia="Arial" w:hAnsi="Arial" w:cs="Arial"/>
              </w:rPr>
              <w:t xml:space="preserve"> </w:t>
            </w:r>
          </w:p>
          <w:p w14:paraId="312A40CB" w14:textId="6BD2A2F4" w:rsidR="0E94FD6D" w:rsidRDefault="0E94FD6D" w:rsidP="0E94FD6D">
            <w:pPr>
              <w:jc w:val="both"/>
            </w:pPr>
            <w:r w:rsidRPr="0E94FD6D">
              <w:rPr>
                <w:rFonts w:ascii="Arial" w:eastAsia="Arial" w:hAnsi="Arial" w:cs="Arial"/>
              </w:rPr>
              <w:t>Good verbal, numeric and written communication skills</w:t>
            </w:r>
          </w:p>
          <w:p w14:paraId="68A19F3E" w14:textId="17C05489" w:rsidR="0E94FD6D" w:rsidRDefault="0E94FD6D" w:rsidP="0E94FD6D">
            <w:pPr>
              <w:jc w:val="both"/>
            </w:pPr>
            <w:r w:rsidRPr="0E94FD6D">
              <w:rPr>
                <w:rFonts w:ascii="Arial" w:eastAsia="Arial" w:hAnsi="Arial" w:cs="Arial"/>
              </w:rPr>
              <w:t xml:space="preserve"> </w:t>
            </w:r>
          </w:p>
          <w:p w14:paraId="2555EB92" w14:textId="2B759B0E" w:rsidR="0E94FD6D" w:rsidRDefault="0E94FD6D" w:rsidP="0E94FD6D">
            <w:pPr>
              <w:jc w:val="both"/>
            </w:pPr>
            <w:r w:rsidRPr="0E94FD6D">
              <w:rPr>
                <w:rFonts w:ascii="Arial" w:eastAsia="Arial" w:hAnsi="Arial" w:cs="Arial"/>
              </w:rPr>
              <w:t xml:space="preserve">Awareness of the need for confidentiality </w:t>
            </w:r>
          </w:p>
          <w:p w14:paraId="3D13C84F" w14:textId="13943C0B" w:rsidR="0E94FD6D" w:rsidRDefault="0E94FD6D" w:rsidP="0E94FD6D">
            <w:pPr>
              <w:jc w:val="both"/>
            </w:pPr>
            <w:r w:rsidRPr="0E94FD6D">
              <w:rPr>
                <w:rFonts w:ascii="Arial" w:eastAsia="Arial" w:hAnsi="Arial" w:cs="Arial"/>
              </w:rPr>
              <w:t xml:space="preserve"> </w:t>
            </w:r>
          </w:p>
          <w:p w14:paraId="7912AF9C" w14:textId="2A89FC0B" w:rsidR="0E94FD6D" w:rsidRDefault="0E94FD6D" w:rsidP="0E94FD6D">
            <w:pPr>
              <w:jc w:val="both"/>
            </w:pPr>
            <w:r w:rsidRPr="0E94FD6D">
              <w:rPr>
                <w:rFonts w:ascii="Arial" w:eastAsia="Arial" w:hAnsi="Arial" w:cs="Arial"/>
              </w:rPr>
              <w:t>Knowledge of appropriate health and safety issues</w:t>
            </w:r>
          </w:p>
          <w:p w14:paraId="0FADCBFC" w14:textId="68CE0AA0" w:rsidR="0E94FD6D" w:rsidRDefault="0E94FD6D" w:rsidP="0E94FD6D">
            <w:pPr>
              <w:jc w:val="both"/>
            </w:pPr>
            <w:r w:rsidRPr="0E94FD6D">
              <w:rPr>
                <w:rFonts w:ascii="Arial" w:eastAsia="Arial" w:hAnsi="Arial" w:cs="Arial"/>
                <w:color w:val="FF0000"/>
              </w:rPr>
              <w:t xml:space="preserve"> </w:t>
            </w:r>
          </w:p>
        </w:tc>
        <w:tc>
          <w:tcPr>
            <w:tcW w:w="1398" w:type="dxa"/>
          </w:tcPr>
          <w:p w14:paraId="0BB025A3" w14:textId="4CA82868" w:rsidR="0E94FD6D" w:rsidRDefault="0E94FD6D" w:rsidP="0E94FD6D">
            <w:pPr>
              <w:jc w:val="center"/>
            </w:pPr>
            <w:r w:rsidRPr="0E94FD6D">
              <w:rPr>
                <w:rFonts w:ascii="Arial" w:eastAsia="Arial" w:hAnsi="Arial" w:cs="Arial"/>
              </w:rPr>
              <w:t xml:space="preserve"> </w:t>
            </w:r>
          </w:p>
          <w:p w14:paraId="681E5956" w14:textId="16FA827A" w:rsidR="0E94FD6D" w:rsidRDefault="0E94FD6D" w:rsidP="0E94FD6D">
            <w:pPr>
              <w:jc w:val="center"/>
            </w:pPr>
            <w:r w:rsidRPr="0E94FD6D">
              <w:rPr>
                <w:rFonts w:ascii="Arial" w:eastAsia="Arial" w:hAnsi="Arial" w:cs="Arial"/>
              </w:rPr>
              <w:t xml:space="preserve"> </w:t>
            </w:r>
          </w:p>
          <w:p w14:paraId="3B3D6E6B" w14:textId="32B21770" w:rsidR="0E94FD6D" w:rsidRDefault="0E94FD6D" w:rsidP="0E94FD6D">
            <w:pPr>
              <w:jc w:val="center"/>
            </w:pPr>
            <w:r w:rsidRPr="0E94FD6D">
              <w:rPr>
                <w:rFonts w:ascii="Arial" w:eastAsia="Arial" w:hAnsi="Arial" w:cs="Arial"/>
              </w:rPr>
              <w:t>X</w:t>
            </w:r>
          </w:p>
          <w:p w14:paraId="5A3ECE58" w14:textId="495A1EBB" w:rsidR="0E94FD6D" w:rsidRDefault="0E94FD6D" w:rsidP="0E94FD6D">
            <w:pPr>
              <w:jc w:val="center"/>
            </w:pPr>
            <w:r w:rsidRPr="0E94FD6D">
              <w:rPr>
                <w:rFonts w:ascii="Arial" w:eastAsia="Arial" w:hAnsi="Arial" w:cs="Arial"/>
              </w:rPr>
              <w:t xml:space="preserve"> </w:t>
            </w:r>
          </w:p>
          <w:p w14:paraId="50817A82" w14:textId="0BDD6ADE" w:rsidR="0E94FD6D" w:rsidRDefault="0E94FD6D" w:rsidP="0E94FD6D">
            <w:pPr>
              <w:jc w:val="center"/>
            </w:pPr>
            <w:r w:rsidRPr="0E94FD6D">
              <w:rPr>
                <w:rFonts w:ascii="Arial" w:eastAsia="Arial" w:hAnsi="Arial" w:cs="Arial"/>
              </w:rPr>
              <w:t>X</w:t>
            </w:r>
          </w:p>
          <w:p w14:paraId="0F399E28" w14:textId="5C85C051" w:rsidR="0E94FD6D" w:rsidRDefault="0E94FD6D" w:rsidP="0E94FD6D">
            <w:pPr>
              <w:jc w:val="center"/>
            </w:pPr>
            <w:r w:rsidRPr="0E94FD6D">
              <w:rPr>
                <w:rFonts w:ascii="Arial" w:eastAsia="Arial" w:hAnsi="Arial" w:cs="Arial"/>
              </w:rPr>
              <w:t xml:space="preserve"> </w:t>
            </w:r>
          </w:p>
          <w:p w14:paraId="3D792D86" w14:textId="7145ACFB" w:rsidR="0E94FD6D" w:rsidRDefault="0E94FD6D" w:rsidP="0E94FD6D">
            <w:pPr>
              <w:jc w:val="center"/>
            </w:pPr>
            <w:r w:rsidRPr="0E94FD6D">
              <w:rPr>
                <w:rFonts w:ascii="Arial" w:eastAsia="Arial" w:hAnsi="Arial" w:cs="Arial"/>
              </w:rPr>
              <w:t xml:space="preserve"> </w:t>
            </w:r>
          </w:p>
          <w:p w14:paraId="0737A62D" w14:textId="612D56D6" w:rsidR="0E94FD6D" w:rsidRDefault="0E94FD6D" w:rsidP="0E94FD6D">
            <w:pPr>
              <w:jc w:val="center"/>
            </w:pPr>
            <w:r w:rsidRPr="0E94FD6D">
              <w:rPr>
                <w:rFonts w:ascii="Arial" w:eastAsia="Arial" w:hAnsi="Arial" w:cs="Arial"/>
              </w:rPr>
              <w:t xml:space="preserve"> </w:t>
            </w:r>
          </w:p>
          <w:p w14:paraId="2F11F971" w14:textId="081BDDCD" w:rsidR="0E94FD6D" w:rsidRDefault="0E94FD6D" w:rsidP="0E94FD6D">
            <w:pPr>
              <w:jc w:val="center"/>
            </w:pPr>
            <w:r w:rsidRPr="0E94FD6D">
              <w:rPr>
                <w:rFonts w:ascii="Arial" w:eastAsia="Arial" w:hAnsi="Arial" w:cs="Arial"/>
              </w:rPr>
              <w:t>X</w:t>
            </w:r>
          </w:p>
          <w:p w14:paraId="58440A62" w14:textId="3016AE24" w:rsidR="0E94FD6D" w:rsidRDefault="0E94FD6D" w:rsidP="0E94FD6D">
            <w:pPr>
              <w:jc w:val="center"/>
            </w:pPr>
            <w:r w:rsidRPr="0E94FD6D">
              <w:rPr>
                <w:rFonts w:ascii="Arial" w:eastAsia="Arial" w:hAnsi="Arial" w:cs="Arial"/>
              </w:rPr>
              <w:t xml:space="preserve"> </w:t>
            </w:r>
          </w:p>
          <w:p w14:paraId="7E27E70D" w14:textId="6A0E24D6" w:rsidR="0E94FD6D" w:rsidRDefault="0E94FD6D" w:rsidP="0E94FD6D">
            <w:pPr>
              <w:jc w:val="center"/>
            </w:pPr>
            <w:r w:rsidRPr="0E94FD6D">
              <w:rPr>
                <w:rFonts w:ascii="Arial" w:eastAsia="Arial" w:hAnsi="Arial" w:cs="Arial"/>
              </w:rPr>
              <w:t>X</w:t>
            </w:r>
          </w:p>
          <w:p w14:paraId="03076A33" w14:textId="753AFCEF" w:rsidR="0E94FD6D" w:rsidRDefault="0E94FD6D" w:rsidP="0E94FD6D">
            <w:pPr>
              <w:jc w:val="center"/>
            </w:pPr>
            <w:r w:rsidRPr="0E94FD6D">
              <w:rPr>
                <w:rFonts w:ascii="Arial" w:eastAsia="Arial" w:hAnsi="Arial" w:cs="Arial"/>
              </w:rPr>
              <w:t xml:space="preserve"> </w:t>
            </w:r>
          </w:p>
          <w:p w14:paraId="797F8A38" w14:textId="53AB35C2" w:rsidR="0E94FD6D" w:rsidRDefault="0E94FD6D" w:rsidP="0E94FD6D">
            <w:pPr>
              <w:jc w:val="center"/>
            </w:pPr>
            <w:r w:rsidRPr="0E94FD6D">
              <w:rPr>
                <w:rFonts w:ascii="Arial" w:eastAsia="Arial" w:hAnsi="Arial" w:cs="Arial"/>
              </w:rPr>
              <w:t>X</w:t>
            </w:r>
          </w:p>
          <w:p w14:paraId="296F44EA" w14:textId="09AF0C0F" w:rsidR="0E94FD6D" w:rsidRDefault="0E94FD6D" w:rsidP="0E94FD6D">
            <w:pPr>
              <w:jc w:val="center"/>
            </w:pPr>
            <w:r w:rsidRPr="0E94FD6D">
              <w:rPr>
                <w:rFonts w:ascii="Arial" w:eastAsia="Arial" w:hAnsi="Arial" w:cs="Arial"/>
              </w:rPr>
              <w:t xml:space="preserve"> </w:t>
            </w:r>
          </w:p>
          <w:p w14:paraId="1E503AB5" w14:textId="1359C987" w:rsidR="0E94FD6D" w:rsidRDefault="0E94FD6D" w:rsidP="0E94FD6D">
            <w:pPr>
              <w:jc w:val="center"/>
            </w:pPr>
            <w:r w:rsidRPr="0E94FD6D">
              <w:rPr>
                <w:rFonts w:ascii="Arial" w:eastAsia="Arial" w:hAnsi="Arial" w:cs="Arial"/>
              </w:rPr>
              <w:t>X</w:t>
            </w:r>
          </w:p>
          <w:p w14:paraId="52BA8A96" w14:textId="47592BD8" w:rsidR="0E94FD6D" w:rsidRDefault="0E94FD6D" w:rsidP="0E94FD6D">
            <w:pPr>
              <w:jc w:val="center"/>
            </w:pPr>
            <w:r w:rsidRPr="0E94FD6D">
              <w:rPr>
                <w:rFonts w:ascii="Arial" w:eastAsia="Arial" w:hAnsi="Arial" w:cs="Arial"/>
              </w:rPr>
              <w:t xml:space="preserve"> </w:t>
            </w:r>
          </w:p>
          <w:p w14:paraId="3687F060" w14:textId="50ACF4EB" w:rsidR="0E94FD6D" w:rsidRDefault="0E94FD6D" w:rsidP="0E94FD6D">
            <w:pPr>
              <w:jc w:val="center"/>
            </w:pPr>
            <w:r w:rsidRPr="0E94FD6D">
              <w:rPr>
                <w:rFonts w:ascii="Arial" w:eastAsia="Arial" w:hAnsi="Arial" w:cs="Arial"/>
              </w:rPr>
              <w:t>X</w:t>
            </w:r>
          </w:p>
          <w:p w14:paraId="0B28611C" w14:textId="7C0876D1" w:rsidR="0E94FD6D" w:rsidRDefault="0E94FD6D" w:rsidP="0E94FD6D">
            <w:pPr>
              <w:jc w:val="center"/>
            </w:pPr>
            <w:r w:rsidRPr="0E94FD6D">
              <w:rPr>
                <w:rFonts w:ascii="Arial" w:eastAsia="Arial" w:hAnsi="Arial" w:cs="Arial"/>
              </w:rPr>
              <w:t xml:space="preserve"> </w:t>
            </w:r>
          </w:p>
          <w:p w14:paraId="2AA86FD8" w14:textId="6ECC7DC1" w:rsidR="0E94FD6D" w:rsidRDefault="0E94FD6D" w:rsidP="0E94FD6D">
            <w:pPr>
              <w:jc w:val="center"/>
            </w:pPr>
            <w:r w:rsidRPr="0E94FD6D">
              <w:rPr>
                <w:rFonts w:ascii="Arial" w:eastAsia="Arial" w:hAnsi="Arial" w:cs="Arial"/>
              </w:rPr>
              <w:t>X</w:t>
            </w:r>
          </w:p>
          <w:p w14:paraId="44E64894" w14:textId="4682833E" w:rsidR="0E94FD6D" w:rsidRDefault="0E94FD6D" w:rsidP="0E94FD6D">
            <w:pPr>
              <w:jc w:val="center"/>
            </w:pPr>
            <w:r w:rsidRPr="0E94FD6D">
              <w:rPr>
                <w:rFonts w:ascii="Arial" w:eastAsia="Arial" w:hAnsi="Arial" w:cs="Arial"/>
              </w:rPr>
              <w:t xml:space="preserve"> </w:t>
            </w:r>
          </w:p>
          <w:p w14:paraId="6ADE4702" w14:textId="0D1F4322" w:rsidR="0E94FD6D" w:rsidRDefault="0E94FD6D" w:rsidP="0E94FD6D">
            <w:pPr>
              <w:jc w:val="center"/>
            </w:pPr>
            <w:r w:rsidRPr="0E94FD6D">
              <w:rPr>
                <w:rFonts w:ascii="Arial" w:eastAsia="Arial" w:hAnsi="Arial" w:cs="Arial"/>
              </w:rPr>
              <w:t>X</w:t>
            </w:r>
          </w:p>
          <w:p w14:paraId="784E15DD" w14:textId="309B38D3" w:rsidR="0E94FD6D" w:rsidRDefault="0E94FD6D" w:rsidP="0E94FD6D">
            <w:pPr>
              <w:jc w:val="both"/>
            </w:pPr>
            <w:r w:rsidRPr="0E94FD6D">
              <w:rPr>
                <w:rFonts w:ascii="Arial" w:eastAsia="Arial" w:hAnsi="Arial" w:cs="Arial"/>
              </w:rPr>
              <w:t xml:space="preserve"> </w:t>
            </w:r>
          </w:p>
        </w:tc>
        <w:tc>
          <w:tcPr>
            <w:tcW w:w="1275" w:type="dxa"/>
          </w:tcPr>
          <w:p w14:paraId="5E0D73F9" w14:textId="16813C83" w:rsidR="0E94FD6D" w:rsidRDefault="0E94FD6D" w:rsidP="0E94FD6D">
            <w:pPr>
              <w:jc w:val="both"/>
            </w:pPr>
            <w:r w:rsidRPr="0E94FD6D">
              <w:rPr>
                <w:rFonts w:ascii="Arial" w:eastAsia="Arial" w:hAnsi="Arial" w:cs="Arial"/>
              </w:rPr>
              <w:t xml:space="preserve"> </w:t>
            </w:r>
          </w:p>
          <w:p w14:paraId="3AE056CB" w14:textId="54819C95" w:rsidR="0E94FD6D" w:rsidRDefault="0E94FD6D" w:rsidP="0E94FD6D">
            <w:r w:rsidRPr="0E94FD6D">
              <w:rPr>
                <w:rFonts w:ascii="Arial" w:eastAsia="Arial" w:hAnsi="Arial" w:cs="Arial"/>
              </w:rPr>
              <w:t xml:space="preserve"> </w:t>
            </w:r>
          </w:p>
          <w:p w14:paraId="0E10CFF2" w14:textId="49BC8988" w:rsidR="0E94FD6D" w:rsidRDefault="0E94FD6D" w:rsidP="0E94FD6D">
            <w:r w:rsidRPr="0E94FD6D">
              <w:rPr>
                <w:rFonts w:ascii="Arial" w:eastAsia="Arial" w:hAnsi="Arial" w:cs="Arial"/>
              </w:rPr>
              <w:t xml:space="preserve"> </w:t>
            </w:r>
          </w:p>
          <w:p w14:paraId="0CCE61B3" w14:textId="78A07E93" w:rsidR="0E94FD6D" w:rsidRDefault="0E94FD6D" w:rsidP="0E94FD6D">
            <w:r w:rsidRPr="0E94FD6D">
              <w:rPr>
                <w:rFonts w:ascii="Arial" w:eastAsia="Arial" w:hAnsi="Arial" w:cs="Arial"/>
              </w:rPr>
              <w:t xml:space="preserve"> </w:t>
            </w:r>
          </w:p>
          <w:p w14:paraId="5D595E09" w14:textId="5D9F726C" w:rsidR="0E94FD6D" w:rsidRDefault="0E94FD6D" w:rsidP="0E94FD6D">
            <w:pPr>
              <w:rPr>
                <w:rFonts w:ascii="Arial" w:eastAsia="Arial" w:hAnsi="Arial" w:cs="Arial"/>
              </w:rPr>
            </w:pPr>
            <w:r w:rsidRPr="0E94FD6D">
              <w:rPr>
                <w:rFonts w:ascii="Arial" w:eastAsia="Arial" w:hAnsi="Arial" w:cs="Arial"/>
              </w:rPr>
              <w:t xml:space="preserve"> </w:t>
            </w:r>
          </w:p>
          <w:p w14:paraId="3CBBBD02" w14:textId="19CBBA57" w:rsidR="0E94FD6D" w:rsidRDefault="0E94FD6D" w:rsidP="0E94FD6D">
            <w:r w:rsidRPr="0E94FD6D">
              <w:rPr>
                <w:rFonts w:ascii="Arial" w:eastAsia="Arial" w:hAnsi="Arial" w:cs="Arial"/>
              </w:rPr>
              <w:t xml:space="preserve"> </w:t>
            </w:r>
          </w:p>
          <w:p w14:paraId="7AC312E2" w14:textId="7859793E" w:rsidR="0E94FD6D" w:rsidRDefault="0E94FD6D" w:rsidP="0E94FD6D">
            <w:pPr>
              <w:jc w:val="center"/>
            </w:pPr>
            <w:r w:rsidRPr="0E94FD6D">
              <w:rPr>
                <w:rFonts w:ascii="Arial" w:eastAsia="Arial" w:hAnsi="Arial" w:cs="Arial"/>
              </w:rPr>
              <w:t>X</w:t>
            </w:r>
          </w:p>
          <w:p w14:paraId="0A750372" w14:textId="2BA70566" w:rsidR="0E94FD6D" w:rsidRDefault="0E94FD6D" w:rsidP="0E94FD6D">
            <w:r w:rsidRPr="0E94FD6D">
              <w:rPr>
                <w:rFonts w:ascii="Arial" w:eastAsia="Arial" w:hAnsi="Arial" w:cs="Arial"/>
              </w:rPr>
              <w:t xml:space="preserve"> </w:t>
            </w:r>
          </w:p>
        </w:tc>
      </w:tr>
      <w:tr w:rsidR="001D2D93" w:rsidRPr="00F607B2" w14:paraId="0FAFAAB4" w14:textId="77777777" w:rsidTr="0E94FD6D">
        <w:tc>
          <w:tcPr>
            <w:tcW w:w="7641" w:type="dxa"/>
          </w:tcPr>
          <w:p w14:paraId="0CCE1108" w14:textId="3CE044EB" w:rsidR="0E94FD6D" w:rsidRDefault="0E94FD6D" w:rsidP="0E94FD6D">
            <w:pPr>
              <w:jc w:val="both"/>
            </w:pPr>
            <w:r w:rsidRPr="0E94FD6D">
              <w:rPr>
                <w:rFonts w:ascii="Arial" w:eastAsia="Arial" w:hAnsi="Arial" w:cs="Arial"/>
                <w:b/>
                <w:bCs/>
              </w:rPr>
              <w:t xml:space="preserve">EXPERIENCE </w:t>
            </w:r>
          </w:p>
          <w:p w14:paraId="51F816DB" w14:textId="4A6FD59B" w:rsidR="0E94FD6D" w:rsidRDefault="0E94FD6D" w:rsidP="0E94FD6D">
            <w:pPr>
              <w:jc w:val="both"/>
            </w:pPr>
            <w:r w:rsidRPr="0E94FD6D">
              <w:rPr>
                <w:rFonts w:ascii="Arial" w:eastAsia="Arial" w:hAnsi="Arial" w:cs="Arial"/>
                <w:b/>
                <w:bCs/>
              </w:rPr>
              <w:t xml:space="preserve"> </w:t>
            </w:r>
          </w:p>
          <w:p w14:paraId="1D7F6358" w14:textId="10EB54C6" w:rsidR="0E94FD6D" w:rsidRDefault="0E94FD6D" w:rsidP="0E94FD6D">
            <w:r w:rsidRPr="0E94FD6D">
              <w:rPr>
                <w:rFonts w:ascii="Arial" w:eastAsia="Arial" w:hAnsi="Arial" w:cs="Arial"/>
              </w:rPr>
              <w:t>Ability to communicate with customers and members of the public</w:t>
            </w:r>
          </w:p>
          <w:p w14:paraId="6B5824AE" w14:textId="4AA6AF32" w:rsidR="0E94FD6D" w:rsidRDefault="0E94FD6D" w:rsidP="0E94FD6D">
            <w:pPr>
              <w:jc w:val="both"/>
            </w:pPr>
            <w:r w:rsidRPr="0E94FD6D">
              <w:rPr>
                <w:rFonts w:ascii="Arial" w:eastAsia="Arial" w:hAnsi="Arial" w:cs="Arial"/>
                <w:color w:val="FF0000"/>
              </w:rPr>
              <w:t xml:space="preserve"> </w:t>
            </w:r>
          </w:p>
        </w:tc>
        <w:tc>
          <w:tcPr>
            <w:tcW w:w="1398" w:type="dxa"/>
          </w:tcPr>
          <w:p w14:paraId="4954C9DF" w14:textId="46A0FC82" w:rsidR="0E94FD6D" w:rsidRDefault="0E94FD6D" w:rsidP="0E94FD6D">
            <w:pPr>
              <w:jc w:val="both"/>
            </w:pPr>
            <w:r w:rsidRPr="0E94FD6D">
              <w:rPr>
                <w:rFonts w:ascii="Arial" w:eastAsia="Arial" w:hAnsi="Arial" w:cs="Arial"/>
              </w:rPr>
              <w:t xml:space="preserve"> </w:t>
            </w:r>
          </w:p>
          <w:p w14:paraId="0951EDD6" w14:textId="3D705720" w:rsidR="0E94FD6D" w:rsidRDefault="0E94FD6D" w:rsidP="0E94FD6D">
            <w:r w:rsidRPr="0E94FD6D">
              <w:rPr>
                <w:rFonts w:ascii="Arial" w:eastAsia="Arial" w:hAnsi="Arial" w:cs="Arial"/>
              </w:rPr>
              <w:t xml:space="preserve"> </w:t>
            </w:r>
          </w:p>
          <w:p w14:paraId="0A1F1179" w14:textId="6FC08269" w:rsidR="0E94FD6D" w:rsidRDefault="0E94FD6D" w:rsidP="0E94FD6D">
            <w:pPr>
              <w:jc w:val="center"/>
            </w:pPr>
            <w:r w:rsidRPr="0E94FD6D">
              <w:rPr>
                <w:rFonts w:ascii="Arial" w:eastAsia="Arial" w:hAnsi="Arial" w:cs="Arial"/>
              </w:rPr>
              <w:t>X</w:t>
            </w:r>
          </w:p>
        </w:tc>
        <w:tc>
          <w:tcPr>
            <w:tcW w:w="1275" w:type="dxa"/>
          </w:tcPr>
          <w:p w14:paraId="6FD7BC42" w14:textId="5A97262E" w:rsidR="0E94FD6D" w:rsidRDefault="0E94FD6D" w:rsidP="0E94FD6D">
            <w:pPr>
              <w:jc w:val="both"/>
            </w:pPr>
            <w:r w:rsidRPr="0E94FD6D">
              <w:rPr>
                <w:rFonts w:ascii="Arial" w:eastAsia="Arial" w:hAnsi="Arial" w:cs="Arial"/>
              </w:rPr>
              <w:t xml:space="preserve"> </w:t>
            </w:r>
          </w:p>
        </w:tc>
      </w:tr>
      <w:tr w:rsidR="001D2D93" w:rsidRPr="00F607B2" w14:paraId="16D25352" w14:textId="77777777" w:rsidTr="0E94FD6D">
        <w:tc>
          <w:tcPr>
            <w:tcW w:w="7641" w:type="dxa"/>
          </w:tcPr>
          <w:p w14:paraId="0AB4DC53" w14:textId="15C89D22" w:rsidR="0E94FD6D" w:rsidRDefault="0E94FD6D" w:rsidP="0E94FD6D">
            <w:pPr>
              <w:jc w:val="both"/>
            </w:pPr>
            <w:r w:rsidRPr="0E94FD6D">
              <w:rPr>
                <w:rFonts w:ascii="Arial" w:eastAsia="Arial" w:hAnsi="Arial" w:cs="Arial"/>
                <w:b/>
                <w:bCs/>
              </w:rPr>
              <w:t xml:space="preserve">PERSONAL ATTRIBUTES </w:t>
            </w:r>
          </w:p>
          <w:p w14:paraId="15364EBE" w14:textId="5C5E20AA" w:rsidR="0E94FD6D" w:rsidRDefault="0E94FD6D" w:rsidP="0E94FD6D">
            <w:pPr>
              <w:jc w:val="both"/>
            </w:pPr>
            <w:r w:rsidRPr="0E94FD6D">
              <w:rPr>
                <w:rFonts w:ascii="Arial" w:eastAsia="Arial" w:hAnsi="Arial" w:cs="Arial"/>
                <w:b/>
                <w:bCs/>
              </w:rPr>
              <w:t xml:space="preserve"> </w:t>
            </w:r>
          </w:p>
          <w:p w14:paraId="633FB413" w14:textId="39B7A6FC" w:rsidR="0E94FD6D" w:rsidRDefault="0E94FD6D" w:rsidP="0E94FD6D">
            <w:pPr>
              <w:jc w:val="both"/>
            </w:pPr>
            <w:r w:rsidRPr="0E94FD6D">
              <w:rPr>
                <w:rFonts w:ascii="Arial" w:eastAsia="Arial" w:hAnsi="Arial" w:cs="Arial"/>
              </w:rPr>
              <w:t>Enthusiastic and highly motivated</w:t>
            </w:r>
          </w:p>
          <w:p w14:paraId="25AA2EA0" w14:textId="1CC4A8EE" w:rsidR="0E94FD6D" w:rsidRDefault="0E94FD6D" w:rsidP="0E94FD6D">
            <w:pPr>
              <w:jc w:val="both"/>
            </w:pPr>
            <w:r w:rsidRPr="0E94FD6D">
              <w:rPr>
                <w:rFonts w:ascii="Arial" w:eastAsia="Arial" w:hAnsi="Arial" w:cs="Arial"/>
              </w:rPr>
              <w:t xml:space="preserve"> </w:t>
            </w:r>
          </w:p>
          <w:p w14:paraId="2A6E1E02" w14:textId="50E3007C" w:rsidR="0E94FD6D" w:rsidRDefault="0E94FD6D" w:rsidP="0E94FD6D">
            <w:pPr>
              <w:jc w:val="both"/>
            </w:pPr>
            <w:r w:rsidRPr="0E94FD6D">
              <w:rPr>
                <w:rFonts w:ascii="Arial" w:eastAsia="Arial" w:hAnsi="Arial" w:cs="Arial"/>
              </w:rPr>
              <w:t>Ability to work unsupervised and as part of a team</w:t>
            </w:r>
          </w:p>
          <w:p w14:paraId="5C47F2F7" w14:textId="489B3263" w:rsidR="0E94FD6D" w:rsidRDefault="0E94FD6D" w:rsidP="0E94FD6D">
            <w:pPr>
              <w:jc w:val="both"/>
            </w:pPr>
            <w:r w:rsidRPr="0E94FD6D">
              <w:rPr>
                <w:rFonts w:ascii="Arial" w:eastAsia="Arial" w:hAnsi="Arial" w:cs="Arial"/>
              </w:rPr>
              <w:t xml:space="preserve"> </w:t>
            </w:r>
          </w:p>
          <w:p w14:paraId="46D222CF" w14:textId="24D89A2F" w:rsidR="0E94FD6D" w:rsidRDefault="0E94FD6D" w:rsidP="0E94FD6D">
            <w:pPr>
              <w:jc w:val="both"/>
            </w:pPr>
            <w:r w:rsidRPr="0E94FD6D">
              <w:rPr>
                <w:rFonts w:ascii="Arial" w:eastAsia="Arial" w:hAnsi="Arial" w:cs="Arial"/>
              </w:rPr>
              <w:t>Fitness to undertake the duties of the post</w:t>
            </w:r>
          </w:p>
          <w:p w14:paraId="290AD334" w14:textId="30EEDE51" w:rsidR="0E94FD6D" w:rsidRDefault="0E94FD6D" w:rsidP="0E94FD6D">
            <w:pPr>
              <w:jc w:val="both"/>
            </w:pPr>
            <w:r w:rsidRPr="0E94FD6D">
              <w:rPr>
                <w:rFonts w:ascii="Arial" w:eastAsia="Arial" w:hAnsi="Arial" w:cs="Arial"/>
              </w:rPr>
              <w:lastRenderedPageBreak/>
              <w:t xml:space="preserve"> </w:t>
            </w:r>
          </w:p>
          <w:p w14:paraId="33AC16E2" w14:textId="52BDCBDC" w:rsidR="0E94FD6D" w:rsidRDefault="0E94FD6D" w:rsidP="0E94FD6D">
            <w:pPr>
              <w:jc w:val="both"/>
            </w:pPr>
            <w:r w:rsidRPr="0E94FD6D">
              <w:rPr>
                <w:rFonts w:ascii="Arial" w:eastAsia="Arial" w:hAnsi="Arial" w:cs="Arial"/>
              </w:rPr>
              <w:t>Meticulous approach to accuracy and detail</w:t>
            </w:r>
          </w:p>
          <w:p w14:paraId="23DD8F8D" w14:textId="66A34CE7" w:rsidR="0E94FD6D" w:rsidRDefault="0E94FD6D" w:rsidP="0E94FD6D">
            <w:pPr>
              <w:jc w:val="both"/>
            </w:pPr>
            <w:r w:rsidRPr="0E94FD6D">
              <w:rPr>
                <w:rFonts w:ascii="Arial" w:eastAsia="Arial" w:hAnsi="Arial" w:cs="Arial"/>
              </w:rPr>
              <w:t xml:space="preserve"> </w:t>
            </w:r>
          </w:p>
          <w:p w14:paraId="32419085" w14:textId="2830120D" w:rsidR="0E94FD6D" w:rsidRDefault="0E94FD6D" w:rsidP="0E94FD6D">
            <w:pPr>
              <w:jc w:val="both"/>
            </w:pPr>
            <w:r w:rsidRPr="0E94FD6D">
              <w:rPr>
                <w:rFonts w:ascii="Arial" w:eastAsia="Arial" w:hAnsi="Arial" w:cs="Arial"/>
              </w:rPr>
              <w:t>Good time management / organisational skills</w:t>
            </w:r>
          </w:p>
          <w:p w14:paraId="5A696C68" w14:textId="1E0F2218" w:rsidR="0E94FD6D" w:rsidRDefault="0E94FD6D" w:rsidP="0E94FD6D">
            <w:pPr>
              <w:jc w:val="both"/>
            </w:pPr>
            <w:r w:rsidRPr="0E94FD6D">
              <w:rPr>
                <w:rFonts w:ascii="Arial" w:eastAsia="Arial" w:hAnsi="Arial" w:cs="Arial"/>
              </w:rPr>
              <w:t xml:space="preserve"> </w:t>
            </w:r>
          </w:p>
          <w:p w14:paraId="209D9DC9" w14:textId="67E79DF4" w:rsidR="0E94FD6D" w:rsidRDefault="0E94FD6D" w:rsidP="0E94FD6D">
            <w:pPr>
              <w:jc w:val="both"/>
            </w:pPr>
            <w:r w:rsidRPr="0E94FD6D">
              <w:rPr>
                <w:rFonts w:ascii="Arial" w:eastAsia="Arial" w:hAnsi="Arial" w:cs="Arial"/>
              </w:rPr>
              <w:t>Ability to prioritise own workload and work on own initiative</w:t>
            </w:r>
          </w:p>
          <w:p w14:paraId="0734D612" w14:textId="3C48159C" w:rsidR="0E94FD6D" w:rsidRDefault="0E94FD6D" w:rsidP="0E94FD6D">
            <w:pPr>
              <w:jc w:val="both"/>
            </w:pPr>
            <w:r w:rsidRPr="0E94FD6D">
              <w:rPr>
                <w:rFonts w:ascii="Arial" w:eastAsia="Arial" w:hAnsi="Arial" w:cs="Arial"/>
              </w:rPr>
              <w:t xml:space="preserve"> </w:t>
            </w:r>
          </w:p>
          <w:p w14:paraId="44F0B96D" w14:textId="0824DB23" w:rsidR="0E94FD6D" w:rsidRDefault="0E94FD6D" w:rsidP="0E94FD6D">
            <w:pPr>
              <w:jc w:val="both"/>
            </w:pPr>
            <w:r w:rsidRPr="0E94FD6D">
              <w:rPr>
                <w:rFonts w:ascii="Arial" w:eastAsia="Arial" w:hAnsi="Arial" w:cs="Arial"/>
              </w:rPr>
              <w:t>Reliable and flexible</w:t>
            </w:r>
          </w:p>
          <w:p w14:paraId="3D164BF2" w14:textId="570FE061" w:rsidR="0E94FD6D" w:rsidRDefault="0E94FD6D" w:rsidP="0E94FD6D">
            <w:pPr>
              <w:jc w:val="both"/>
            </w:pPr>
            <w:r w:rsidRPr="0E94FD6D">
              <w:rPr>
                <w:rFonts w:ascii="Arial" w:eastAsia="Arial" w:hAnsi="Arial" w:cs="Arial"/>
              </w:rPr>
              <w:t xml:space="preserve"> </w:t>
            </w:r>
          </w:p>
          <w:p w14:paraId="62BEF555" w14:textId="1CC72C27" w:rsidR="0E94FD6D" w:rsidRDefault="0E94FD6D" w:rsidP="0E94FD6D">
            <w:pPr>
              <w:jc w:val="both"/>
            </w:pPr>
            <w:r w:rsidRPr="0E94FD6D">
              <w:rPr>
                <w:rFonts w:ascii="Arial" w:eastAsia="Arial" w:hAnsi="Arial" w:cs="Arial"/>
              </w:rPr>
              <w:t>Willingness to undertake relevant training</w:t>
            </w:r>
          </w:p>
          <w:p w14:paraId="3D1CF866" w14:textId="457AEF7F" w:rsidR="0E94FD6D" w:rsidRDefault="0E94FD6D" w:rsidP="0E94FD6D">
            <w:pPr>
              <w:jc w:val="both"/>
            </w:pPr>
            <w:r w:rsidRPr="0E94FD6D">
              <w:rPr>
                <w:rFonts w:ascii="Arial" w:eastAsia="Arial" w:hAnsi="Arial" w:cs="Arial"/>
              </w:rPr>
              <w:t xml:space="preserve"> </w:t>
            </w:r>
          </w:p>
          <w:p w14:paraId="47A33C6C" w14:textId="3FBBCEA1" w:rsidR="0E94FD6D" w:rsidRDefault="0E94FD6D" w:rsidP="0E94FD6D">
            <w:pPr>
              <w:jc w:val="both"/>
            </w:pPr>
            <w:r w:rsidRPr="0E94FD6D">
              <w:rPr>
                <w:rFonts w:ascii="Arial" w:eastAsia="Arial" w:hAnsi="Arial" w:cs="Arial"/>
                <w:color w:val="FF0000"/>
              </w:rPr>
              <w:t xml:space="preserve"> </w:t>
            </w:r>
          </w:p>
        </w:tc>
        <w:tc>
          <w:tcPr>
            <w:tcW w:w="1398" w:type="dxa"/>
          </w:tcPr>
          <w:p w14:paraId="020B6CC1" w14:textId="3FB6EE2A" w:rsidR="0E94FD6D" w:rsidRDefault="0E94FD6D" w:rsidP="0E94FD6D">
            <w:pPr>
              <w:jc w:val="both"/>
            </w:pPr>
            <w:r w:rsidRPr="0E94FD6D">
              <w:rPr>
                <w:rFonts w:ascii="Arial" w:eastAsia="Arial" w:hAnsi="Arial" w:cs="Arial"/>
              </w:rPr>
              <w:lastRenderedPageBreak/>
              <w:t xml:space="preserve"> </w:t>
            </w:r>
          </w:p>
          <w:p w14:paraId="2B1A0972" w14:textId="7FF9E4DF" w:rsidR="0E94FD6D" w:rsidRDefault="0E94FD6D" w:rsidP="0E94FD6D">
            <w:r w:rsidRPr="0E94FD6D">
              <w:rPr>
                <w:rFonts w:ascii="Arial" w:eastAsia="Arial" w:hAnsi="Arial" w:cs="Arial"/>
              </w:rPr>
              <w:t xml:space="preserve"> </w:t>
            </w:r>
          </w:p>
          <w:p w14:paraId="388C93D5" w14:textId="1126A3AC" w:rsidR="0E94FD6D" w:rsidRDefault="0E94FD6D" w:rsidP="0E94FD6D">
            <w:pPr>
              <w:jc w:val="center"/>
            </w:pPr>
            <w:r w:rsidRPr="0E94FD6D">
              <w:rPr>
                <w:rFonts w:ascii="Arial" w:eastAsia="Arial" w:hAnsi="Arial" w:cs="Arial"/>
              </w:rPr>
              <w:t>X</w:t>
            </w:r>
          </w:p>
          <w:p w14:paraId="4C498A73" w14:textId="22E5D91A" w:rsidR="0E94FD6D" w:rsidRDefault="0E94FD6D" w:rsidP="0E94FD6D">
            <w:pPr>
              <w:jc w:val="center"/>
            </w:pPr>
            <w:r w:rsidRPr="0E94FD6D">
              <w:rPr>
                <w:rFonts w:ascii="Arial" w:eastAsia="Arial" w:hAnsi="Arial" w:cs="Arial"/>
              </w:rPr>
              <w:t xml:space="preserve"> </w:t>
            </w:r>
          </w:p>
          <w:p w14:paraId="742E1E4A" w14:textId="4FAC6B54" w:rsidR="0E94FD6D" w:rsidRDefault="0E94FD6D" w:rsidP="0E94FD6D">
            <w:pPr>
              <w:jc w:val="center"/>
            </w:pPr>
            <w:r w:rsidRPr="0E94FD6D">
              <w:rPr>
                <w:rFonts w:ascii="Arial" w:eastAsia="Arial" w:hAnsi="Arial" w:cs="Arial"/>
              </w:rPr>
              <w:t>X</w:t>
            </w:r>
          </w:p>
          <w:p w14:paraId="5FA6F501" w14:textId="645FFBA1" w:rsidR="0E94FD6D" w:rsidRDefault="0E94FD6D" w:rsidP="0E94FD6D">
            <w:pPr>
              <w:jc w:val="center"/>
            </w:pPr>
            <w:r w:rsidRPr="0E94FD6D">
              <w:rPr>
                <w:rFonts w:ascii="Arial" w:eastAsia="Arial" w:hAnsi="Arial" w:cs="Arial"/>
              </w:rPr>
              <w:t xml:space="preserve"> </w:t>
            </w:r>
          </w:p>
          <w:p w14:paraId="7C9A5C6B" w14:textId="5CE2600E" w:rsidR="0E94FD6D" w:rsidRDefault="0E94FD6D" w:rsidP="0E94FD6D">
            <w:pPr>
              <w:jc w:val="center"/>
            </w:pPr>
            <w:r w:rsidRPr="0E94FD6D">
              <w:rPr>
                <w:rFonts w:ascii="Arial" w:eastAsia="Arial" w:hAnsi="Arial" w:cs="Arial"/>
              </w:rPr>
              <w:t>X</w:t>
            </w:r>
          </w:p>
          <w:p w14:paraId="06902AEA" w14:textId="3199D9CF" w:rsidR="0E94FD6D" w:rsidRDefault="0E94FD6D" w:rsidP="0E94FD6D">
            <w:pPr>
              <w:jc w:val="center"/>
            </w:pPr>
            <w:r w:rsidRPr="0E94FD6D">
              <w:rPr>
                <w:rFonts w:ascii="Arial" w:eastAsia="Arial" w:hAnsi="Arial" w:cs="Arial"/>
              </w:rPr>
              <w:lastRenderedPageBreak/>
              <w:t xml:space="preserve"> </w:t>
            </w:r>
          </w:p>
          <w:p w14:paraId="1F6755F5" w14:textId="753C1AA9" w:rsidR="0E94FD6D" w:rsidRDefault="0E94FD6D" w:rsidP="0E94FD6D">
            <w:pPr>
              <w:jc w:val="center"/>
            </w:pPr>
            <w:r w:rsidRPr="0E94FD6D">
              <w:rPr>
                <w:rFonts w:ascii="Arial" w:eastAsia="Arial" w:hAnsi="Arial" w:cs="Arial"/>
              </w:rPr>
              <w:t>X</w:t>
            </w:r>
          </w:p>
          <w:p w14:paraId="7BD865F8" w14:textId="350CFAC6" w:rsidR="0E94FD6D" w:rsidRDefault="0E94FD6D" w:rsidP="0E94FD6D">
            <w:pPr>
              <w:jc w:val="center"/>
            </w:pPr>
            <w:r w:rsidRPr="0E94FD6D">
              <w:rPr>
                <w:rFonts w:ascii="Arial" w:eastAsia="Arial" w:hAnsi="Arial" w:cs="Arial"/>
              </w:rPr>
              <w:t xml:space="preserve"> </w:t>
            </w:r>
          </w:p>
          <w:p w14:paraId="483AEF89" w14:textId="4ABB5028" w:rsidR="0E94FD6D" w:rsidRDefault="0E94FD6D" w:rsidP="0E94FD6D">
            <w:pPr>
              <w:jc w:val="center"/>
            </w:pPr>
            <w:r w:rsidRPr="0E94FD6D">
              <w:rPr>
                <w:rFonts w:ascii="Arial" w:eastAsia="Arial" w:hAnsi="Arial" w:cs="Arial"/>
              </w:rPr>
              <w:t>X</w:t>
            </w:r>
          </w:p>
          <w:p w14:paraId="27F94F32" w14:textId="77A6EB6E" w:rsidR="0E94FD6D" w:rsidRDefault="0E94FD6D" w:rsidP="0E94FD6D">
            <w:pPr>
              <w:jc w:val="center"/>
            </w:pPr>
            <w:r w:rsidRPr="0E94FD6D">
              <w:rPr>
                <w:rFonts w:ascii="Arial" w:eastAsia="Arial" w:hAnsi="Arial" w:cs="Arial"/>
              </w:rPr>
              <w:t xml:space="preserve"> </w:t>
            </w:r>
          </w:p>
          <w:p w14:paraId="0C4610F3" w14:textId="4A5A4783" w:rsidR="0E94FD6D" w:rsidRDefault="0E94FD6D" w:rsidP="0E94FD6D">
            <w:pPr>
              <w:jc w:val="center"/>
            </w:pPr>
            <w:r w:rsidRPr="0E94FD6D">
              <w:rPr>
                <w:rFonts w:ascii="Arial" w:eastAsia="Arial" w:hAnsi="Arial" w:cs="Arial"/>
              </w:rPr>
              <w:t>X</w:t>
            </w:r>
          </w:p>
          <w:p w14:paraId="20F2D1DA" w14:textId="6A01640D" w:rsidR="0E94FD6D" w:rsidRDefault="0E94FD6D" w:rsidP="0E94FD6D">
            <w:pPr>
              <w:jc w:val="center"/>
            </w:pPr>
            <w:r w:rsidRPr="0E94FD6D">
              <w:rPr>
                <w:rFonts w:ascii="Arial" w:eastAsia="Arial" w:hAnsi="Arial" w:cs="Arial"/>
              </w:rPr>
              <w:t xml:space="preserve"> </w:t>
            </w:r>
          </w:p>
          <w:p w14:paraId="20DAF2CE" w14:textId="5CA11E77" w:rsidR="0E94FD6D" w:rsidRDefault="0E94FD6D" w:rsidP="0E94FD6D">
            <w:pPr>
              <w:jc w:val="center"/>
            </w:pPr>
            <w:r w:rsidRPr="0E94FD6D">
              <w:rPr>
                <w:rFonts w:ascii="Arial" w:eastAsia="Arial" w:hAnsi="Arial" w:cs="Arial"/>
              </w:rPr>
              <w:t>X</w:t>
            </w:r>
          </w:p>
          <w:p w14:paraId="016B3183" w14:textId="034D7772" w:rsidR="0E94FD6D" w:rsidRDefault="0E94FD6D" w:rsidP="0E94FD6D">
            <w:pPr>
              <w:jc w:val="center"/>
            </w:pPr>
            <w:r w:rsidRPr="0E94FD6D">
              <w:rPr>
                <w:rFonts w:ascii="Arial" w:eastAsia="Arial" w:hAnsi="Arial" w:cs="Arial"/>
              </w:rPr>
              <w:t xml:space="preserve"> </w:t>
            </w:r>
          </w:p>
          <w:p w14:paraId="205A22EA" w14:textId="7CD9BD76" w:rsidR="0E94FD6D" w:rsidRDefault="0E94FD6D" w:rsidP="0E94FD6D">
            <w:pPr>
              <w:jc w:val="center"/>
            </w:pPr>
            <w:r w:rsidRPr="0E94FD6D">
              <w:rPr>
                <w:rFonts w:ascii="Arial" w:eastAsia="Arial" w:hAnsi="Arial" w:cs="Arial"/>
              </w:rPr>
              <w:t>X</w:t>
            </w:r>
          </w:p>
          <w:p w14:paraId="6DDE5058" w14:textId="41C6482A" w:rsidR="0E94FD6D" w:rsidRDefault="0E94FD6D" w:rsidP="0E94FD6D">
            <w:pPr>
              <w:jc w:val="center"/>
            </w:pPr>
            <w:r w:rsidRPr="0E94FD6D">
              <w:rPr>
                <w:rFonts w:ascii="Arial" w:eastAsia="Arial" w:hAnsi="Arial" w:cs="Arial"/>
              </w:rPr>
              <w:t xml:space="preserve"> </w:t>
            </w:r>
          </w:p>
        </w:tc>
        <w:tc>
          <w:tcPr>
            <w:tcW w:w="1275" w:type="dxa"/>
          </w:tcPr>
          <w:p w14:paraId="4569FC6A" w14:textId="54E86B3B" w:rsidR="0E94FD6D" w:rsidRDefault="0E94FD6D" w:rsidP="0E94FD6D">
            <w:pPr>
              <w:jc w:val="both"/>
            </w:pPr>
            <w:r w:rsidRPr="0E94FD6D">
              <w:rPr>
                <w:rFonts w:ascii="Arial" w:eastAsia="Arial" w:hAnsi="Arial" w:cs="Arial"/>
              </w:rPr>
              <w:lastRenderedPageBreak/>
              <w:t xml:space="preserve"> </w:t>
            </w:r>
          </w:p>
        </w:tc>
      </w:tr>
      <w:tr w:rsidR="001D2D93" w:rsidRPr="00F607B2" w14:paraId="00D0FE23" w14:textId="77777777" w:rsidTr="0E94FD6D">
        <w:tc>
          <w:tcPr>
            <w:tcW w:w="7641" w:type="dxa"/>
          </w:tcPr>
          <w:p w14:paraId="1C4FDAEC" w14:textId="6D84A020" w:rsidR="0E94FD6D" w:rsidRDefault="0E94FD6D" w:rsidP="0E94FD6D">
            <w:pPr>
              <w:jc w:val="both"/>
            </w:pPr>
            <w:r w:rsidRPr="0E94FD6D">
              <w:rPr>
                <w:rFonts w:ascii="Arial" w:eastAsia="Arial" w:hAnsi="Arial" w:cs="Arial"/>
                <w:b/>
                <w:bCs/>
              </w:rPr>
              <w:t xml:space="preserve">OTHER REQUIREMENTS </w:t>
            </w:r>
          </w:p>
          <w:p w14:paraId="7F5EC8E3" w14:textId="4DF9AA96" w:rsidR="0E94FD6D" w:rsidRDefault="0E94FD6D" w:rsidP="0E94FD6D">
            <w:pPr>
              <w:jc w:val="both"/>
            </w:pPr>
            <w:r w:rsidRPr="0E94FD6D">
              <w:rPr>
                <w:rFonts w:ascii="Arial" w:eastAsia="Arial" w:hAnsi="Arial" w:cs="Arial"/>
                <w:b/>
                <w:bCs/>
              </w:rPr>
              <w:t xml:space="preserve"> </w:t>
            </w:r>
          </w:p>
          <w:p w14:paraId="6F4AF257" w14:textId="30999C91" w:rsidR="0E94FD6D" w:rsidRDefault="0E94FD6D" w:rsidP="0E94FD6D">
            <w:pPr>
              <w:jc w:val="both"/>
            </w:pPr>
            <w:r w:rsidRPr="0E94FD6D">
              <w:rPr>
                <w:rFonts w:ascii="Arial" w:eastAsia="Arial" w:hAnsi="Arial" w:cs="Arial"/>
              </w:rPr>
              <w:t>No more than 6 points on drivers’ licence</w:t>
            </w:r>
          </w:p>
          <w:p w14:paraId="2C4D1E02" w14:textId="7759DA9A" w:rsidR="0E94FD6D" w:rsidRDefault="0E94FD6D" w:rsidP="0E94FD6D">
            <w:pPr>
              <w:jc w:val="both"/>
            </w:pPr>
            <w:r w:rsidRPr="0E94FD6D">
              <w:rPr>
                <w:rFonts w:ascii="Arial" w:eastAsia="Arial" w:hAnsi="Arial" w:cs="Arial"/>
              </w:rPr>
              <w:t xml:space="preserve"> </w:t>
            </w:r>
          </w:p>
          <w:p w14:paraId="34302375" w14:textId="5E13985B" w:rsidR="0E94FD6D" w:rsidRDefault="0E94FD6D" w:rsidP="0E94FD6D">
            <w:pPr>
              <w:jc w:val="both"/>
            </w:pPr>
            <w:r w:rsidRPr="0E94FD6D">
              <w:rPr>
                <w:rFonts w:ascii="Arial" w:eastAsia="Arial" w:hAnsi="Arial" w:cs="Arial"/>
              </w:rPr>
              <w:t>No driving bans (DR10/TT99)</w:t>
            </w:r>
          </w:p>
          <w:p w14:paraId="4E1A3F7E" w14:textId="59F49573" w:rsidR="0E94FD6D" w:rsidRDefault="0E94FD6D" w:rsidP="0E94FD6D">
            <w:pPr>
              <w:jc w:val="both"/>
            </w:pPr>
            <w:r w:rsidRPr="0E94FD6D">
              <w:rPr>
                <w:rFonts w:ascii="Arial" w:eastAsia="Arial" w:hAnsi="Arial" w:cs="Arial"/>
              </w:rPr>
              <w:t xml:space="preserve"> </w:t>
            </w:r>
          </w:p>
          <w:p w14:paraId="3CF3C07A" w14:textId="76C66DA1" w:rsidR="0E94FD6D" w:rsidRDefault="0E94FD6D" w:rsidP="0E94FD6D">
            <w:pPr>
              <w:jc w:val="both"/>
            </w:pPr>
            <w:r w:rsidRPr="0E94FD6D">
              <w:rPr>
                <w:rFonts w:ascii="Arial" w:eastAsia="Arial" w:hAnsi="Arial" w:cs="Arial"/>
              </w:rPr>
              <w:t>Ability to work all shift times: early, late, weekends and bank holidays</w:t>
            </w:r>
          </w:p>
          <w:p w14:paraId="699B15BA" w14:textId="17E0E08E" w:rsidR="0E94FD6D" w:rsidRDefault="0E94FD6D" w:rsidP="0E94FD6D">
            <w:pPr>
              <w:jc w:val="both"/>
            </w:pPr>
            <w:r w:rsidRPr="0E94FD6D">
              <w:rPr>
                <w:rFonts w:ascii="Arial" w:eastAsia="Arial" w:hAnsi="Arial" w:cs="Arial"/>
              </w:rPr>
              <w:t xml:space="preserve"> </w:t>
            </w:r>
          </w:p>
          <w:p w14:paraId="01980F88" w14:textId="7256FD73" w:rsidR="0E94FD6D" w:rsidRDefault="0E94FD6D" w:rsidP="0E94FD6D">
            <w:pPr>
              <w:jc w:val="both"/>
            </w:pPr>
            <w:r w:rsidRPr="0E94FD6D">
              <w:rPr>
                <w:rFonts w:ascii="Arial" w:eastAsia="Arial" w:hAnsi="Arial" w:cs="Arial"/>
              </w:rPr>
              <w:t>Flexible to changes in workload</w:t>
            </w:r>
          </w:p>
          <w:p w14:paraId="1BBB6337" w14:textId="64206CFB" w:rsidR="0E94FD6D" w:rsidRDefault="0E94FD6D" w:rsidP="0E94FD6D">
            <w:pPr>
              <w:jc w:val="both"/>
            </w:pPr>
            <w:r w:rsidRPr="0E94FD6D">
              <w:rPr>
                <w:rFonts w:ascii="Arial" w:eastAsia="Arial" w:hAnsi="Arial" w:cs="Arial"/>
              </w:rPr>
              <w:t xml:space="preserve"> </w:t>
            </w:r>
          </w:p>
          <w:p w14:paraId="550939C0" w14:textId="73CC7019" w:rsidR="0E94FD6D" w:rsidRDefault="0E94FD6D" w:rsidP="0E94FD6D">
            <w:pPr>
              <w:jc w:val="both"/>
            </w:pPr>
            <w:r w:rsidRPr="0E94FD6D">
              <w:rPr>
                <w:rFonts w:ascii="Arial" w:eastAsia="Arial" w:hAnsi="Arial" w:cs="Arial"/>
              </w:rPr>
              <w:t>Committed to ongoing professional development</w:t>
            </w:r>
          </w:p>
          <w:p w14:paraId="2E8E06C7" w14:textId="14669E74" w:rsidR="0E94FD6D" w:rsidRDefault="0E94FD6D" w:rsidP="0E94FD6D">
            <w:pPr>
              <w:jc w:val="both"/>
            </w:pPr>
            <w:r w:rsidRPr="0E94FD6D">
              <w:rPr>
                <w:rFonts w:ascii="Arial" w:eastAsia="Arial" w:hAnsi="Arial" w:cs="Arial"/>
              </w:rPr>
              <w:t xml:space="preserve"> </w:t>
            </w:r>
          </w:p>
        </w:tc>
        <w:tc>
          <w:tcPr>
            <w:tcW w:w="1398" w:type="dxa"/>
          </w:tcPr>
          <w:p w14:paraId="4E1B21CF" w14:textId="420BC33F" w:rsidR="0E94FD6D" w:rsidRDefault="0E94FD6D" w:rsidP="0E94FD6D">
            <w:r w:rsidRPr="0E94FD6D">
              <w:rPr>
                <w:rFonts w:ascii="Arial" w:eastAsia="Arial" w:hAnsi="Arial" w:cs="Arial"/>
              </w:rPr>
              <w:t xml:space="preserve"> </w:t>
            </w:r>
          </w:p>
          <w:p w14:paraId="05B10F1C" w14:textId="03BBA288" w:rsidR="0E94FD6D" w:rsidRDefault="0E94FD6D" w:rsidP="0E94FD6D">
            <w:r w:rsidRPr="0E94FD6D">
              <w:rPr>
                <w:rFonts w:ascii="Arial" w:eastAsia="Arial" w:hAnsi="Arial" w:cs="Arial"/>
              </w:rPr>
              <w:t xml:space="preserve"> </w:t>
            </w:r>
          </w:p>
          <w:p w14:paraId="4DE23AD2" w14:textId="76686C6C" w:rsidR="0E94FD6D" w:rsidRDefault="0E94FD6D" w:rsidP="0E94FD6D">
            <w:pPr>
              <w:jc w:val="center"/>
            </w:pPr>
            <w:r w:rsidRPr="0E94FD6D">
              <w:rPr>
                <w:rFonts w:ascii="Arial" w:eastAsia="Arial" w:hAnsi="Arial" w:cs="Arial"/>
              </w:rPr>
              <w:t>X</w:t>
            </w:r>
          </w:p>
          <w:p w14:paraId="4CC97606" w14:textId="79A3C627" w:rsidR="0E94FD6D" w:rsidRDefault="0E94FD6D" w:rsidP="0E94FD6D">
            <w:pPr>
              <w:jc w:val="center"/>
            </w:pPr>
            <w:r w:rsidRPr="0E94FD6D">
              <w:rPr>
                <w:rFonts w:ascii="Arial" w:eastAsia="Arial" w:hAnsi="Arial" w:cs="Arial"/>
              </w:rPr>
              <w:t xml:space="preserve"> </w:t>
            </w:r>
          </w:p>
          <w:p w14:paraId="27B14732" w14:textId="0414B11A" w:rsidR="0E94FD6D" w:rsidRDefault="0E94FD6D" w:rsidP="0E94FD6D">
            <w:pPr>
              <w:jc w:val="center"/>
            </w:pPr>
            <w:r w:rsidRPr="0E94FD6D">
              <w:rPr>
                <w:rFonts w:ascii="Arial" w:eastAsia="Arial" w:hAnsi="Arial" w:cs="Arial"/>
              </w:rPr>
              <w:t>X</w:t>
            </w:r>
          </w:p>
          <w:p w14:paraId="51A0B7C3" w14:textId="04C082B7" w:rsidR="0E94FD6D" w:rsidRDefault="0E94FD6D" w:rsidP="0E94FD6D">
            <w:pPr>
              <w:jc w:val="center"/>
            </w:pPr>
            <w:r w:rsidRPr="0E94FD6D">
              <w:rPr>
                <w:rFonts w:ascii="Arial" w:eastAsia="Arial" w:hAnsi="Arial" w:cs="Arial"/>
              </w:rPr>
              <w:t xml:space="preserve"> </w:t>
            </w:r>
          </w:p>
          <w:p w14:paraId="024DC832" w14:textId="56F6926E" w:rsidR="0E94FD6D" w:rsidRDefault="0E94FD6D" w:rsidP="0E94FD6D">
            <w:pPr>
              <w:jc w:val="center"/>
            </w:pPr>
            <w:r w:rsidRPr="0E94FD6D">
              <w:rPr>
                <w:rFonts w:ascii="Arial" w:eastAsia="Arial" w:hAnsi="Arial" w:cs="Arial"/>
              </w:rPr>
              <w:t>X</w:t>
            </w:r>
          </w:p>
          <w:p w14:paraId="4669D587" w14:textId="624EDD5F" w:rsidR="0E94FD6D" w:rsidRDefault="0E94FD6D" w:rsidP="0E94FD6D">
            <w:r w:rsidRPr="0E94FD6D">
              <w:rPr>
                <w:rFonts w:ascii="Arial" w:eastAsia="Arial" w:hAnsi="Arial" w:cs="Arial"/>
              </w:rPr>
              <w:t xml:space="preserve"> </w:t>
            </w:r>
          </w:p>
          <w:p w14:paraId="186CD1CA" w14:textId="3D65BF64" w:rsidR="0E94FD6D" w:rsidRDefault="0E94FD6D" w:rsidP="0E94FD6D">
            <w:pPr>
              <w:jc w:val="center"/>
            </w:pPr>
            <w:r w:rsidRPr="0E94FD6D">
              <w:rPr>
                <w:rFonts w:ascii="Arial" w:eastAsia="Arial" w:hAnsi="Arial" w:cs="Arial"/>
              </w:rPr>
              <w:t>X</w:t>
            </w:r>
          </w:p>
          <w:p w14:paraId="16C54983" w14:textId="607816AD" w:rsidR="0E94FD6D" w:rsidRDefault="0E94FD6D" w:rsidP="0E94FD6D">
            <w:pPr>
              <w:jc w:val="center"/>
            </w:pPr>
            <w:r w:rsidRPr="0E94FD6D">
              <w:rPr>
                <w:rFonts w:ascii="Arial" w:eastAsia="Arial" w:hAnsi="Arial" w:cs="Arial"/>
              </w:rPr>
              <w:t xml:space="preserve"> </w:t>
            </w:r>
          </w:p>
          <w:p w14:paraId="3E23738D" w14:textId="33E1B3E7" w:rsidR="0E94FD6D" w:rsidRDefault="0E94FD6D" w:rsidP="0E94FD6D">
            <w:pPr>
              <w:jc w:val="center"/>
            </w:pPr>
            <w:r w:rsidRPr="0E94FD6D">
              <w:rPr>
                <w:rFonts w:ascii="Arial" w:eastAsia="Arial" w:hAnsi="Arial" w:cs="Arial"/>
              </w:rPr>
              <w:t>X</w:t>
            </w:r>
          </w:p>
        </w:tc>
        <w:tc>
          <w:tcPr>
            <w:tcW w:w="1275" w:type="dxa"/>
          </w:tcPr>
          <w:p w14:paraId="0EFAE10B" w14:textId="475920BE" w:rsidR="0E94FD6D" w:rsidRDefault="0E94FD6D" w:rsidP="0E94FD6D">
            <w:pPr>
              <w:jc w:val="both"/>
              <w:rPr>
                <w:rFonts w:ascii="Arial" w:eastAsia="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E94FD6D">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E94FD6D">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E94FD6D">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E94FD6D">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E94FD6D">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BC0EAAA"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494E66A6" w14:textId="1DA5F03E" w:rsidR="00F607B2" w:rsidRPr="00F607B2" w:rsidRDefault="7A207EBC" w:rsidP="000C32E3">
            <w:pPr>
              <w:jc w:val="both"/>
              <w:rPr>
                <w:rFonts w:ascii="Arial" w:hAnsi="Arial" w:cs="Arial"/>
              </w:rPr>
            </w:pPr>
            <w:r w:rsidRPr="0E94FD6D">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E94FD6D">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11CFB7"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E94FD6D">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2F03A3D" w:rsidR="00F607B2" w:rsidRPr="00F607B2" w:rsidRDefault="377F130D" w:rsidP="000C32E3">
            <w:pPr>
              <w:jc w:val="both"/>
              <w:rPr>
                <w:rFonts w:ascii="Arial" w:hAnsi="Arial" w:cs="Arial"/>
              </w:rPr>
            </w:pPr>
            <w:r w:rsidRPr="0E94FD6D">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E94FD6D">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C3A8213" w:rsidR="00F607B2" w:rsidRPr="00F607B2" w:rsidRDefault="377F130D" w:rsidP="000C32E3">
            <w:pPr>
              <w:jc w:val="both"/>
              <w:rPr>
                <w:rFonts w:ascii="Arial" w:hAnsi="Arial" w:cs="Arial"/>
              </w:rPr>
            </w:pPr>
            <w:r w:rsidRPr="0E94FD6D">
              <w:rPr>
                <w:rFonts w:ascii="Arial" w:hAnsi="Arial" w:cs="Arial"/>
              </w:rPr>
              <w:t>Y</w:t>
            </w:r>
          </w:p>
        </w:tc>
        <w:tc>
          <w:tcPr>
            <w:tcW w:w="770" w:type="dxa"/>
          </w:tcPr>
          <w:p w14:paraId="5A4A1D67" w14:textId="3F893002" w:rsidR="00F607B2" w:rsidRPr="00F607B2" w:rsidRDefault="68125A45" w:rsidP="000C32E3">
            <w:pPr>
              <w:jc w:val="both"/>
              <w:rPr>
                <w:rFonts w:ascii="Arial" w:hAnsi="Arial" w:cs="Arial"/>
              </w:rPr>
            </w:pPr>
            <w:r w:rsidRPr="0E94FD6D">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E94FD6D">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9F12E9F"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45E8C87A" w14:textId="57756F3A" w:rsidR="00F607B2" w:rsidRPr="00F607B2" w:rsidRDefault="35FE05DD" w:rsidP="000C32E3">
            <w:pPr>
              <w:jc w:val="both"/>
              <w:rPr>
                <w:rFonts w:ascii="Arial" w:hAnsi="Arial" w:cs="Arial"/>
              </w:rPr>
            </w:pPr>
            <w:r w:rsidRPr="0E94FD6D">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E94FD6D">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E94FD6D">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E94FD6D">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E94FD6D">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5F4F73"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FFFFFF" w:themeFill="background1"/>
          </w:tcPr>
          <w:p w14:paraId="29393EB8" w14:textId="1D5AD870" w:rsidR="00F607B2" w:rsidRPr="009D0DEA" w:rsidRDefault="555E3D47" w:rsidP="0E94FD6D">
            <w:pPr>
              <w:jc w:val="both"/>
              <w:rPr>
                <w:rFonts w:ascii="Arial" w:hAnsi="Arial" w:cs="Arial"/>
              </w:rPr>
            </w:pPr>
            <w:r w:rsidRPr="0E94FD6D">
              <w:rPr>
                <w:rFonts w:ascii="Arial" w:hAnsi="Arial" w:cs="Arial"/>
              </w:rPr>
              <w:t>x</w:t>
            </w:r>
          </w:p>
        </w:tc>
        <w:tc>
          <w:tcPr>
            <w:tcW w:w="789" w:type="dxa"/>
            <w:shd w:val="clear" w:color="auto" w:fill="FFFFFF" w:themeFill="background1"/>
          </w:tcPr>
          <w:p w14:paraId="1427D0E5"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E94FD6D">
            <w:pPr>
              <w:jc w:val="both"/>
              <w:rPr>
                <w:rFonts w:ascii="Arial" w:hAnsi="Arial" w:cs="Arial"/>
                <w:color w:val="FFFFFF" w:themeColor="background1"/>
              </w:rPr>
            </w:pPr>
          </w:p>
        </w:tc>
      </w:tr>
      <w:tr w:rsidR="00F607B2" w:rsidRPr="00F607B2" w14:paraId="2DD423EC" w14:textId="77777777" w:rsidTr="0E94FD6D">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B8CDB48"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FFFFFF" w:themeFill="background1"/>
          </w:tcPr>
          <w:p w14:paraId="4C4465AD" w14:textId="1CA585E6" w:rsidR="00F607B2" w:rsidRPr="009D0DEA" w:rsidRDefault="14667A78" w:rsidP="0E94FD6D">
            <w:pPr>
              <w:jc w:val="both"/>
              <w:rPr>
                <w:rFonts w:ascii="Arial" w:hAnsi="Arial" w:cs="Arial"/>
                <w:color w:val="FFFFFF" w:themeColor="background1"/>
              </w:rPr>
            </w:pPr>
            <w:r w:rsidRPr="0E94FD6D">
              <w:rPr>
                <w:rFonts w:ascii="Arial" w:hAnsi="Arial" w:cs="Arial"/>
              </w:rPr>
              <w:t>x</w:t>
            </w:r>
          </w:p>
        </w:tc>
        <w:tc>
          <w:tcPr>
            <w:tcW w:w="789" w:type="dxa"/>
            <w:shd w:val="clear" w:color="auto" w:fill="FFFFFF" w:themeFill="background1"/>
          </w:tcPr>
          <w:p w14:paraId="76FD7270"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E94FD6D">
            <w:pPr>
              <w:jc w:val="both"/>
              <w:rPr>
                <w:rFonts w:ascii="Arial" w:hAnsi="Arial" w:cs="Arial"/>
                <w:color w:val="FFFFFF" w:themeColor="background1"/>
              </w:rPr>
            </w:pPr>
          </w:p>
        </w:tc>
      </w:tr>
      <w:tr w:rsidR="00F607B2" w:rsidRPr="00F607B2" w14:paraId="01BB064E" w14:textId="77777777" w:rsidTr="0E94FD6D">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F88908" w:rsidR="00F607B2" w:rsidRPr="00F607B2" w:rsidRDefault="377F130D" w:rsidP="000C32E3">
            <w:pPr>
              <w:jc w:val="both"/>
              <w:rPr>
                <w:rFonts w:ascii="Arial" w:hAnsi="Arial" w:cs="Arial"/>
              </w:rPr>
            </w:pPr>
            <w:r w:rsidRPr="0E94FD6D">
              <w:rPr>
                <w:rFonts w:ascii="Arial" w:hAnsi="Arial" w:cs="Arial"/>
              </w:rPr>
              <w:t>N</w:t>
            </w:r>
          </w:p>
        </w:tc>
        <w:tc>
          <w:tcPr>
            <w:tcW w:w="770" w:type="dxa"/>
            <w:shd w:val="clear" w:color="auto" w:fill="FFFFFF" w:themeFill="background1"/>
          </w:tcPr>
          <w:p w14:paraId="604E2DCC" w14:textId="77777777" w:rsidR="00F607B2" w:rsidRPr="009D0DEA" w:rsidRDefault="00F607B2" w:rsidP="0E94FD6D">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E94FD6D">
            <w:pPr>
              <w:jc w:val="both"/>
              <w:rPr>
                <w:rFonts w:ascii="Arial" w:hAnsi="Arial" w:cs="Arial"/>
                <w:color w:val="FFFFFF" w:themeColor="background1"/>
              </w:rPr>
            </w:pPr>
          </w:p>
        </w:tc>
      </w:tr>
      <w:tr w:rsidR="00F607B2" w:rsidRPr="00F607B2" w14:paraId="3C81AA25" w14:textId="77777777" w:rsidTr="0E94FD6D">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0D827D5" w:rsidR="00F607B2" w:rsidRPr="00F607B2" w:rsidRDefault="377F130D" w:rsidP="000C32E3">
            <w:pPr>
              <w:jc w:val="both"/>
              <w:rPr>
                <w:rFonts w:ascii="Arial" w:hAnsi="Arial" w:cs="Arial"/>
              </w:rPr>
            </w:pPr>
            <w:r w:rsidRPr="0E94FD6D">
              <w:rPr>
                <w:rFonts w:ascii="Arial" w:hAnsi="Arial" w:cs="Arial"/>
              </w:rPr>
              <w:t>N</w:t>
            </w:r>
          </w:p>
        </w:tc>
        <w:tc>
          <w:tcPr>
            <w:tcW w:w="770" w:type="dxa"/>
            <w:shd w:val="clear" w:color="auto" w:fill="FFFFFF" w:themeFill="background1"/>
          </w:tcPr>
          <w:p w14:paraId="64B1DED3" w14:textId="77777777" w:rsidR="00F607B2" w:rsidRPr="009D0DEA" w:rsidRDefault="00F607B2" w:rsidP="0E94FD6D">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E94FD6D">
            <w:pPr>
              <w:jc w:val="both"/>
              <w:rPr>
                <w:rFonts w:ascii="Arial" w:hAnsi="Arial" w:cs="Arial"/>
                <w:color w:val="FFFFFF" w:themeColor="background1"/>
              </w:rPr>
            </w:pPr>
          </w:p>
        </w:tc>
      </w:tr>
      <w:tr w:rsidR="00F607B2" w:rsidRPr="00F607B2" w14:paraId="6C63D4B3" w14:textId="77777777" w:rsidTr="0E94FD6D">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227E258" w:rsidR="00F607B2" w:rsidRPr="00F607B2" w:rsidRDefault="377F130D" w:rsidP="000C32E3">
            <w:pPr>
              <w:jc w:val="both"/>
              <w:rPr>
                <w:rFonts w:ascii="Arial" w:hAnsi="Arial" w:cs="Arial"/>
              </w:rPr>
            </w:pPr>
            <w:r w:rsidRPr="0E94FD6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E94FD6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E94FD6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E94FD6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E94FD6D">
            <w:pPr>
              <w:jc w:val="both"/>
              <w:rPr>
                <w:rFonts w:ascii="Arial" w:hAnsi="Arial" w:cs="Arial"/>
                <w:color w:val="FFFFFF" w:themeColor="background1"/>
              </w:rPr>
            </w:pPr>
          </w:p>
        </w:tc>
      </w:tr>
      <w:tr w:rsidR="00615705" w:rsidRPr="00F607B2" w14:paraId="7D4C0303" w14:textId="77777777" w:rsidTr="0E94FD6D">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E94FD6D">
            <w:pPr>
              <w:jc w:val="both"/>
              <w:rPr>
                <w:rFonts w:ascii="Arial" w:hAnsi="Arial" w:cs="Arial"/>
                <w:b/>
                <w:bCs/>
                <w:color w:val="FFFFFF" w:themeColor="background1"/>
              </w:rPr>
            </w:pPr>
          </w:p>
        </w:tc>
        <w:tc>
          <w:tcPr>
            <w:tcW w:w="789" w:type="dxa"/>
            <w:shd w:val="clear" w:color="auto" w:fill="auto"/>
          </w:tcPr>
          <w:p w14:paraId="50AB7D19" w14:textId="77777777" w:rsidR="00615705" w:rsidRPr="00F607B2" w:rsidRDefault="00615705" w:rsidP="0E94FD6D">
            <w:pPr>
              <w:jc w:val="both"/>
              <w:rPr>
                <w:rFonts w:ascii="Arial" w:hAnsi="Arial" w:cs="Arial"/>
                <w:b/>
                <w:bCs/>
                <w:color w:val="FFFFFF" w:themeColor="background1"/>
              </w:rPr>
            </w:pPr>
          </w:p>
        </w:tc>
        <w:tc>
          <w:tcPr>
            <w:tcW w:w="709" w:type="dxa"/>
            <w:shd w:val="clear" w:color="auto" w:fill="auto"/>
          </w:tcPr>
          <w:p w14:paraId="5DEB04C4" w14:textId="77777777" w:rsidR="00615705" w:rsidRPr="00F607B2" w:rsidRDefault="00615705" w:rsidP="0E94FD6D">
            <w:pPr>
              <w:jc w:val="both"/>
              <w:rPr>
                <w:rFonts w:ascii="Arial" w:hAnsi="Arial" w:cs="Arial"/>
                <w:b/>
                <w:bCs/>
                <w:color w:val="FFFFFF" w:themeColor="background1"/>
              </w:rPr>
            </w:pPr>
          </w:p>
        </w:tc>
        <w:tc>
          <w:tcPr>
            <w:tcW w:w="708" w:type="dxa"/>
            <w:shd w:val="clear" w:color="auto" w:fill="auto"/>
          </w:tcPr>
          <w:p w14:paraId="1C22C77F" w14:textId="77777777" w:rsidR="00615705" w:rsidRPr="00F607B2" w:rsidRDefault="00615705" w:rsidP="0E94FD6D">
            <w:pPr>
              <w:jc w:val="both"/>
              <w:rPr>
                <w:rFonts w:ascii="Arial" w:hAnsi="Arial" w:cs="Arial"/>
                <w:b/>
                <w:bCs/>
                <w:color w:val="FFFFFF" w:themeColor="background1"/>
              </w:rPr>
            </w:pPr>
          </w:p>
        </w:tc>
      </w:tr>
      <w:tr w:rsidR="00F607B2" w:rsidRPr="00F607B2" w14:paraId="328DE4E7" w14:textId="77777777" w:rsidTr="0E94FD6D">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E94FD6D">
            <w:pPr>
              <w:jc w:val="both"/>
              <w:rPr>
                <w:rFonts w:ascii="Arial" w:hAnsi="Arial" w:cs="Arial"/>
                <w:b/>
                <w:bCs/>
                <w:color w:val="FFFFFF" w:themeColor="background1"/>
              </w:rPr>
            </w:pPr>
          </w:p>
        </w:tc>
        <w:tc>
          <w:tcPr>
            <w:tcW w:w="789" w:type="dxa"/>
            <w:shd w:val="clear" w:color="auto" w:fill="002060"/>
          </w:tcPr>
          <w:p w14:paraId="5EF1BAAC" w14:textId="77777777" w:rsidR="00F607B2" w:rsidRPr="00F607B2" w:rsidRDefault="00F607B2" w:rsidP="0E94FD6D">
            <w:pPr>
              <w:jc w:val="both"/>
              <w:rPr>
                <w:rFonts w:ascii="Arial" w:hAnsi="Arial" w:cs="Arial"/>
                <w:b/>
                <w:bCs/>
                <w:color w:val="FFFFFF" w:themeColor="background1"/>
              </w:rPr>
            </w:pPr>
          </w:p>
        </w:tc>
        <w:tc>
          <w:tcPr>
            <w:tcW w:w="709" w:type="dxa"/>
            <w:shd w:val="clear" w:color="auto" w:fill="002060"/>
          </w:tcPr>
          <w:p w14:paraId="7A9351F1" w14:textId="77777777" w:rsidR="00F607B2" w:rsidRPr="00F607B2" w:rsidRDefault="00F607B2" w:rsidP="0E94FD6D">
            <w:pPr>
              <w:jc w:val="both"/>
              <w:rPr>
                <w:rFonts w:ascii="Arial" w:hAnsi="Arial" w:cs="Arial"/>
                <w:b/>
                <w:bCs/>
                <w:color w:val="FFFFFF" w:themeColor="background1"/>
              </w:rPr>
            </w:pPr>
          </w:p>
        </w:tc>
        <w:tc>
          <w:tcPr>
            <w:tcW w:w="708" w:type="dxa"/>
            <w:shd w:val="clear" w:color="auto" w:fill="002060"/>
          </w:tcPr>
          <w:p w14:paraId="00BB7541" w14:textId="77777777" w:rsidR="00F607B2" w:rsidRPr="00F607B2" w:rsidRDefault="00F607B2" w:rsidP="0E94FD6D">
            <w:pPr>
              <w:jc w:val="both"/>
              <w:rPr>
                <w:rFonts w:ascii="Arial" w:hAnsi="Arial" w:cs="Arial"/>
                <w:b/>
                <w:bCs/>
                <w:color w:val="FFFFFF" w:themeColor="background1"/>
              </w:rPr>
            </w:pPr>
          </w:p>
        </w:tc>
      </w:tr>
      <w:tr w:rsidR="00F607B2" w:rsidRPr="00F607B2" w14:paraId="56545E00" w14:textId="77777777" w:rsidTr="0E94FD6D">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D06B03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24C0684" w14:textId="77777777" w:rsidR="00F607B2" w:rsidRPr="00F607B2" w:rsidRDefault="00F607B2" w:rsidP="0E94FD6D">
            <w:pPr>
              <w:jc w:val="both"/>
              <w:rPr>
                <w:rFonts w:ascii="Arial" w:hAnsi="Arial" w:cs="Arial"/>
              </w:rPr>
            </w:pPr>
          </w:p>
        </w:tc>
        <w:tc>
          <w:tcPr>
            <w:tcW w:w="789" w:type="dxa"/>
          </w:tcPr>
          <w:p w14:paraId="09A2A1C1" w14:textId="77777777" w:rsidR="00F607B2" w:rsidRPr="00F607B2" w:rsidRDefault="00F607B2" w:rsidP="0E94FD6D">
            <w:pPr>
              <w:jc w:val="both"/>
              <w:rPr>
                <w:rFonts w:ascii="Arial" w:hAnsi="Arial" w:cs="Arial"/>
              </w:rPr>
            </w:pPr>
          </w:p>
        </w:tc>
        <w:tc>
          <w:tcPr>
            <w:tcW w:w="709" w:type="dxa"/>
          </w:tcPr>
          <w:p w14:paraId="3F240FE4" w14:textId="77777777" w:rsidR="00F607B2" w:rsidRPr="00F607B2" w:rsidRDefault="00F607B2" w:rsidP="0E94FD6D">
            <w:pPr>
              <w:jc w:val="both"/>
              <w:rPr>
                <w:rFonts w:ascii="Arial" w:hAnsi="Arial" w:cs="Arial"/>
              </w:rPr>
            </w:pPr>
          </w:p>
        </w:tc>
        <w:tc>
          <w:tcPr>
            <w:tcW w:w="708" w:type="dxa"/>
          </w:tcPr>
          <w:p w14:paraId="65826472" w14:textId="77777777" w:rsidR="00F607B2" w:rsidRPr="00F607B2" w:rsidRDefault="00F607B2" w:rsidP="0E94FD6D">
            <w:pPr>
              <w:jc w:val="both"/>
              <w:rPr>
                <w:rFonts w:ascii="Arial" w:hAnsi="Arial" w:cs="Arial"/>
              </w:rPr>
            </w:pPr>
          </w:p>
        </w:tc>
      </w:tr>
      <w:tr w:rsidR="00F607B2" w:rsidRPr="00F607B2" w14:paraId="0FC568CF" w14:textId="77777777" w:rsidTr="0E94FD6D">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0B3745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6E5C2C68" w14:textId="77777777" w:rsidR="00F607B2" w:rsidRPr="00F607B2" w:rsidRDefault="00F607B2" w:rsidP="0E94FD6D">
            <w:pPr>
              <w:jc w:val="both"/>
              <w:rPr>
                <w:rFonts w:ascii="Arial" w:hAnsi="Arial" w:cs="Arial"/>
              </w:rPr>
            </w:pPr>
          </w:p>
        </w:tc>
        <w:tc>
          <w:tcPr>
            <w:tcW w:w="789" w:type="dxa"/>
          </w:tcPr>
          <w:p w14:paraId="6120743C" w14:textId="77777777" w:rsidR="00F607B2" w:rsidRPr="00F607B2" w:rsidRDefault="00F607B2" w:rsidP="0E94FD6D">
            <w:pPr>
              <w:jc w:val="both"/>
              <w:rPr>
                <w:rFonts w:ascii="Arial" w:hAnsi="Arial" w:cs="Arial"/>
              </w:rPr>
            </w:pPr>
          </w:p>
        </w:tc>
        <w:tc>
          <w:tcPr>
            <w:tcW w:w="709" w:type="dxa"/>
          </w:tcPr>
          <w:p w14:paraId="351815B6" w14:textId="77777777" w:rsidR="00F607B2" w:rsidRPr="00F607B2" w:rsidRDefault="00F607B2" w:rsidP="0E94FD6D">
            <w:pPr>
              <w:jc w:val="both"/>
              <w:rPr>
                <w:rFonts w:ascii="Arial" w:hAnsi="Arial" w:cs="Arial"/>
              </w:rPr>
            </w:pPr>
          </w:p>
        </w:tc>
        <w:tc>
          <w:tcPr>
            <w:tcW w:w="708" w:type="dxa"/>
          </w:tcPr>
          <w:p w14:paraId="7805C0E1" w14:textId="77777777" w:rsidR="00F607B2" w:rsidRPr="00F607B2" w:rsidRDefault="00F607B2" w:rsidP="0E94FD6D">
            <w:pPr>
              <w:jc w:val="both"/>
              <w:rPr>
                <w:rFonts w:ascii="Arial" w:hAnsi="Arial" w:cs="Arial"/>
              </w:rPr>
            </w:pPr>
          </w:p>
        </w:tc>
      </w:tr>
      <w:tr w:rsidR="00F607B2" w:rsidRPr="00F607B2" w14:paraId="675CB0DC" w14:textId="77777777" w:rsidTr="0E94FD6D">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12D48BF" w:rsidR="00F607B2" w:rsidRPr="00F607B2" w:rsidRDefault="377F130D" w:rsidP="000C32E3">
            <w:pPr>
              <w:jc w:val="both"/>
              <w:rPr>
                <w:rFonts w:ascii="Arial" w:hAnsi="Arial" w:cs="Arial"/>
              </w:rPr>
            </w:pPr>
            <w:r w:rsidRPr="0E94FD6D">
              <w:rPr>
                <w:rFonts w:ascii="Arial" w:hAnsi="Arial" w:cs="Arial"/>
              </w:rPr>
              <w:t>Y</w:t>
            </w:r>
          </w:p>
        </w:tc>
        <w:tc>
          <w:tcPr>
            <w:tcW w:w="770" w:type="dxa"/>
          </w:tcPr>
          <w:p w14:paraId="666EFC3D" w14:textId="08DFEB7B" w:rsidR="00F607B2" w:rsidRPr="00F607B2" w:rsidRDefault="015C9C4B" w:rsidP="0E94FD6D">
            <w:pPr>
              <w:jc w:val="both"/>
              <w:rPr>
                <w:rFonts w:ascii="Arial" w:hAnsi="Arial" w:cs="Arial"/>
              </w:rPr>
            </w:pPr>
            <w:r w:rsidRPr="0E94FD6D">
              <w:rPr>
                <w:rFonts w:ascii="Arial" w:hAnsi="Arial" w:cs="Arial"/>
              </w:rPr>
              <w:t>x</w:t>
            </w:r>
          </w:p>
        </w:tc>
        <w:tc>
          <w:tcPr>
            <w:tcW w:w="789" w:type="dxa"/>
          </w:tcPr>
          <w:p w14:paraId="4ACF911E" w14:textId="77777777" w:rsidR="00F607B2" w:rsidRPr="00F607B2" w:rsidRDefault="00F607B2" w:rsidP="0E94FD6D">
            <w:pPr>
              <w:jc w:val="both"/>
              <w:rPr>
                <w:rFonts w:ascii="Arial" w:hAnsi="Arial" w:cs="Arial"/>
              </w:rPr>
            </w:pPr>
          </w:p>
        </w:tc>
        <w:tc>
          <w:tcPr>
            <w:tcW w:w="709" w:type="dxa"/>
          </w:tcPr>
          <w:p w14:paraId="17FF0763" w14:textId="77777777" w:rsidR="00F607B2" w:rsidRPr="00F607B2" w:rsidRDefault="00F607B2" w:rsidP="0E94FD6D">
            <w:pPr>
              <w:jc w:val="both"/>
              <w:rPr>
                <w:rFonts w:ascii="Arial" w:hAnsi="Arial" w:cs="Arial"/>
              </w:rPr>
            </w:pPr>
          </w:p>
        </w:tc>
        <w:tc>
          <w:tcPr>
            <w:tcW w:w="708" w:type="dxa"/>
          </w:tcPr>
          <w:p w14:paraId="2DCB327D" w14:textId="77777777" w:rsidR="00F607B2" w:rsidRPr="00F607B2" w:rsidRDefault="00F607B2" w:rsidP="0E94FD6D">
            <w:pPr>
              <w:jc w:val="both"/>
              <w:rPr>
                <w:rFonts w:ascii="Arial" w:hAnsi="Arial" w:cs="Arial"/>
              </w:rPr>
            </w:pPr>
          </w:p>
        </w:tc>
      </w:tr>
      <w:tr w:rsidR="00F607B2" w:rsidRPr="00F607B2" w14:paraId="7615564F" w14:textId="77777777" w:rsidTr="0E94FD6D">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268223" w:rsidR="00F607B2" w:rsidRPr="00F607B2" w:rsidRDefault="377F130D" w:rsidP="000C32E3">
            <w:pPr>
              <w:jc w:val="both"/>
              <w:rPr>
                <w:rFonts w:ascii="Arial" w:hAnsi="Arial" w:cs="Arial"/>
              </w:rPr>
            </w:pPr>
            <w:r w:rsidRPr="0E94FD6D">
              <w:rPr>
                <w:rFonts w:ascii="Arial" w:hAnsi="Arial" w:cs="Arial"/>
              </w:rPr>
              <w:t>Y</w:t>
            </w:r>
          </w:p>
        </w:tc>
        <w:tc>
          <w:tcPr>
            <w:tcW w:w="770" w:type="dxa"/>
          </w:tcPr>
          <w:p w14:paraId="78EAD0EA" w14:textId="77777777" w:rsidR="00F607B2" w:rsidRPr="00F607B2" w:rsidRDefault="00F607B2" w:rsidP="0E94FD6D">
            <w:pPr>
              <w:jc w:val="both"/>
              <w:rPr>
                <w:rFonts w:ascii="Arial" w:hAnsi="Arial" w:cs="Arial"/>
              </w:rPr>
            </w:pPr>
          </w:p>
        </w:tc>
        <w:tc>
          <w:tcPr>
            <w:tcW w:w="789" w:type="dxa"/>
          </w:tcPr>
          <w:p w14:paraId="635DAB19" w14:textId="4931E195" w:rsidR="00F607B2" w:rsidRPr="00F607B2" w:rsidRDefault="460D9641" w:rsidP="0E94FD6D">
            <w:pPr>
              <w:jc w:val="both"/>
              <w:rPr>
                <w:rFonts w:ascii="Arial" w:hAnsi="Arial" w:cs="Arial"/>
              </w:rPr>
            </w:pPr>
            <w:r w:rsidRPr="0E94FD6D">
              <w:rPr>
                <w:rFonts w:ascii="Arial" w:hAnsi="Arial" w:cs="Arial"/>
              </w:rPr>
              <w:t>x</w:t>
            </w:r>
          </w:p>
        </w:tc>
        <w:tc>
          <w:tcPr>
            <w:tcW w:w="709" w:type="dxa"/>
          </w:tcPr>
          <w:p w14:paraId="1B79D54C" w14:textId="77777777" w:rsidR="00F607B2" w:rsidRPr="00F607B2" w:rsidRDefault="00F607B2" w:rsidP="0E94FD6D">
            <w:pPr>
              <w:jc w:val="both"/>
              <w:rPr>
                <w:rFonts w:ascii="Arial" w:hAnsi="Arial" w:cs="Arial"/>
              </w:rPr>
            </w:pPr>
          </w:p>
        </w:tc>
        <w:tc>
          <w:tcPr>
            <w:tcW w:w="708" w:type="dxa"/>
          </w:tcPr>
          <w:p w14:paraId="2BF877B6" w14:textId="77777777" w:rsidR="00F607B2" w:rsidRPr="00F607B2" w:rsidRDefault="00F607B2" w:rsidP="0E94FD6D">
            <w:pPr>
              <w:jc w:val="both"/>
              <w:rPr>
                <w:rFonts w:ascii="Arial" w:hAnsi="Arial" w:cs="Arial"/>
              </w:rPr>
            </w:pPr>
          </w:p>
        </w:tc>
      </w:tr>
      <w:tr w:rsidR="00F607B2" w:rsidRPr="00F607B2" w14:paraId="18BCC72A" w14:textId="77777777" w:rsidTr="0E94FD6D">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66F69AB"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7B1AFDCF" w14:textId="19039B01" w:rsidR="00F607B2" w:rsidRPr="00F607B2" w:rsidRDefault="3C9A1DD8" w:rsidP="0E94FD6D">
            <w:pPr>
              <w:jc w:val="both"/>
              <w:rPr>
                <w:rFonts w:ascii="Arial" w:hAnsi="Arial" w:cs="Arial"/>
              </w:rPr>
            </w:pPr>
            <w:r w:rsidRPr="0E94FD6D">
              <w:rPr>
                <w:rFonts w:ascii="Arial" w:hAnsi="Arial" w:cs="Arial"/>
              </w:rPr>
              <w:t>x</w:t>
            </w:r>
          </w:p>
        </w:tc>
        <w:tc>
          <w:tcPr>
            <w:tcW w:w="789" w:type="dxa"/>
            <w:tcBorders>
              <w:bottom w:val="single" w:sz="4" w:space="0" w:color="auto"/>
            </w:tcBorders>
          </w:tcPr>
          <w:p w14:paraId="5587FAD7" w14:textId="77777777" w:rsidR="00F607B2" w:rsidRPr="00F607B2" w:rsidRDefault="00F607B2" w:rsidP="0E94FD6D">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E94FD6D">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E94FD6D">
            <w:pPr>
              <w:jc w:val="both"/>
              <w:rPr>
                <w:rFonts w:ascii="Arial" w:hAnsi="Arial" w:cs="Arial"/>
              </w:rPr>
            </w:pPr>
          </w:p>
        </w:tc>
      </w:tr>
      <w:tr w:rsidR="00615705" w:rsidRPr="00F607B2" w14:paraId="09398834" w14:textId="77777777" w:rsidTr="0E94FD6D">
        <w:tc>
          <w:tcPr>
            <w:tcW w:w="10314" w:type="dxa"/>
            <w:gridSpan w:val="6"/>
            <w:shd w:val="clear" w:color="auto" w:fill="auto"/>
          </w:tcPr>
          <w:p w14:paraId="1D31593F" w14:textId="77777777" w:rsidR="00615705" w:rsidRPr="00F607B2" w:rsidRDefault="00615705" w:rsidP="0E94FD6D">
            <w:pPr>
              <w:jc w:val="both"/>
              <w:rPr>
                <w:rFonts w:ascii="Arial" w:hAnsi="Arial" w:cs="Arial"/>
                <w:b/>
                <w:bCs/>
                <w:color w:val="FFFFFF" w:themeColor="background1"/>
              </w:rPr>
            </w:pPr>
          </w:p>
        </w:tc>
      </w:tr>
      <w:tr w:rsidR="00F607B2" w:rsidRPr="00F607B2" w14:paraId="23B56131" w14:textId="77777777" w:rsidTr="0E94FD6D">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E94FD6D">
            <w:pPr>
              <w:jc w:val="both"/>
              <w:rPr>
                <w:rFonts w:ascii="Arial" w:hAnsi="Arial" w:cs="Arial"/>
                <w:b/>
                <w:bCs/>
                <w:color w:val="FFFFFF" w:themeColor="background1"/>
              </w:rPr>
            </w:pPr>
          </w:p>
        </w:tc>
        <w:tc>
          <w:tcPr>
            <w:tcW w:w="789" w:type="dxa"/>
            <w:shd w:val="clear" w:color="auto" w:fill="002060"/>
          </w:tcPr>
          <w:p w14:paraId="5BCA4AA3" w14:textId="77777777" w:rsidR="00F607B2" w:rsidRPr="00F607B2" w:rsidRDefault="00F607B2" w:rsidP="0E94FD6D">
            <w:pPr>
              <w:jc w:val="both"/>
              <w:rPr>
                <w:rFonts w:ascii="Arial" w:hAnsi="Arial" w:cs="Arial"/>
                <w:b/>
                <w:bCs/>
                <w:color w:val="FFFFFF" w:themeColor="background1"/>
              </w:rPr>
            </w:pPr>
          </w:p>
        </w:tc>
        <w:tc>
          <w:tcPr>
            <w:tcW w:w="709" w:type="dxa"/>
            <w:shd w:val="clear" w:color="auto" w:fill="002060"/>
          </w:tcPr>
          <w:p w14:paraId="7A9E418D" w14:textId="77777777" w:rsidR="00F607B2" w:rsidRPr="00F607B2" w:rsidRDefault="00F607B2" w:rsidP="0E94FD6D">
            <w:pPr>
              <w:jc w:val="both"/>
              <w:rPr>
                <w:rFonts w:ascii="Arial" w:hAnsi="Arial" w:cs="Arial"/>
                <w:b/>
                <w:bCs/>
                <w:color w:val="FFFFFF" w:themeColor="background1"/>
              </w:rPr>
            </w:pPr>
          </w:p>
        </w:tc>
        <w:tc>
          <w:tcPr>
            <w:tcW w:w="708" w:type="dxa"/>
            <w:shd w:val="clear" w:color="auto" w:fill="002060"/>
          </w:tcPr>
          <w:p w14:paraId="2445C578" w14:textId="77777777" w:rsidR="00F607B2" w:rsidRPr="00F607B2" w:rsidRDefault="00F607B2" w:rsidP="0E94FD6D">
            <w:pPr>
              <w:jc w:val="both"/>
              <w:rPr>
                <w:rFonts w:ascii="Arial" w:hAnsi="Arial" w:cs="Arial"/>
                <w:b/>
                <w:bCs/>
                <w:color w:val="FFFFFF" w:themeColor="background1"/>
              </w:rPr>
            </w:pPr>
          </w:p>
        </w:tc>
      </w:tr>
      <w:tr w:rsidR="00F607B2" w:rsidRPr="00F607B2" w14:paraId="22271DB8" w14:textId="77777777" w:rsidTr="0E94FD6D">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14DFF19" w:rsidR="00F607B2" w:rsidRPr="00F607B2" w:rsidRDefault="171E6E38" w:rsidP="000C32E3">
            <w:pPr>
              <w:jc w:val="both"/>
              <w:rPr>
                <w:rFonts w:ascii="Arial" w:hAnsi="Arial" w:cs="Arial"/>
              </w:rPr>
            </w:pPr>
            <w:r w:rsidRPr="0E94FD6D">
              <w:rPr>
                <w:rFonts w:ascii="Arial" w:hAnsi="Arial" w:cs="Arial"/>
              </w:rPr>
              <w:t>N</w:t>
            </w:r>
          </w:p>
        </w:tc>
        <w:tc>
          <w:tcPr>
            <w:tcW w:w="770" w:type="dxa"/>
          </w:tcPr>
          <w:p w14:paraId="7B5E0593" w14:textId="77777777" w:rsidR="00F607B2" w:rsidRPr="00F607B2" w:rsidRDefault="00F607B2" w:rsidP="0E94FD6D">
            <w:pPr>
              <w:jc w:val="both"/>
              <w:rPr>
                <w:rFonts w:ascii="Arial" w:hAnsi="Arial" w:cs="Arial"/>
              </w:rPr>
            </w:pPr>
          </w:p>
        </w:tc>
        <w:tc>
          <w:tcPr>
            <w:tcW w:w="789" w:type="dxa"/>
          </w:tcPr>
          <w:p w14:paraId="6108C2E0" w14:textId="77777777" w:rsidR="00F607B2" w:rsidRPr="00F607B2" w:rsidRDefault="00F607B2" w:rsidP="0E94FD6D">
            <w:pPr>
              <w:jc w:val="both"/>
              <w:rPr>
                <w:rFonts w:ascii="Arial" w:hAnsi="Arial" w:cs="Arial"/>
              </w:rPr>
            </w:pPr>
          </w:p>
        </w:tc>
        <w:tc>
          <w:tcPr>
            <w:tcW w:w="709" w:type="dxa"/>
          </w:tcPr>
          <w:p w14:paraId="2828E990" w14:textId="77777777" w:rsidR="00F607B2" w:rsidRPr="00F607B2" w:rsidRDefault="00F607B2" w:rsidP="0E94FD6D">
            <w:pPr>
              <w:jc w:val="both"/>
              <w:rPr>
                <w:rFonts w:ascii="Arial" w:hAnsi="Arial" w:cs="Arial"/>
              </w:rPr>
            </w:pPr>
          </w:p>
        </w:tc>
        <w:tc>
          <w:tcPr>
            <w:tcW w:w="708" w:type="dxa"/>
          </w:tcPr>
          <w:p w14:paraId="4494F927" w14:textId="77777777" w:rsidR="00F607B2" w:rsidRPr="00F607B2" w:rsidRDefault="00F607B2" w:rsidP="0E94FD6D">
            <w:pPr>
              <w:jc w:val="both"/>
              <w:rPr>
                <w:rFonts w:ascii="Arial" w:hAnsi="Arial" w:cs="Arial"/>
              </w:rPr>
            </w:pPr>
          </w:p>
        </w:tc>
      </w:tr>
      <w:tr w:rsidR="00F607B2" w:rsidRPr="00F607B2" w14:paraId="33983C1B" w14:textId="77777777" w:rsidTr="0E94FD6D">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51752D" w:rsidR="00F607B2" w:rsidRPr="00F607B2" w:rsidRDefault="377F130D" w:rsidP="000C32E3">
            <w:pPr>
              <w:jc w:val="both"/>
              <w:rPr>
                <w:rFonts w:ascii="Arial" w:hAnsi="Arial" w:cs="Arial"/>
              </w:rPr>
            </w:pPr>
            <w:r w:rsidRPr="0E94FD6D">
              <w:rPr>
                <w:rFonts w:ascii="Arial" w:hAnsi="Arial" w:cs="Arial"/>
              </w:rPr>
              <w:t>Y</w:t>
            </w:r>
          </w:p>
        </w:tc>
        <w:tc>
          <w:tcPr>
            <w:tcW w:w="770" w:type="dxa"/>
          </w:tcPr>
          <w:p w14:paraId="3D19B57F" w14:textId="77777777" w:rsidR="00F607B2" w:rsidRPr="00F607B2" w:rsidRDefault="00F607B2" w:rsidP="0E94FD6D">
            <w:pPr>
              <w:jc w:val="both"/>
              <w:rPr>
                <w:rFonts w:ascii="Arial" w:hAnsi="Arial" w:cs="Arial"/>
              </w:rPr>
            </w:pPr>
          </w:p>
        </w:tc>
        <w:tc>
          <w:tcPr>
            <w:tcW w:w="789" w:type="dxa"/>
          </w:tcPr>
          <w:p w14:paraId="1E54A394" w14:textId="77777777" w:rsidR="00F607B2" w:rsidRPr="00F607B2" w:rsidRDefault="00F607B2" w:rsidP="0E94FD6D">
            <w:pPr>
              <w:jc w:val="both"/>
              <w:rPr>
                <w:rFonts w:ascii="Arial" w:hAnsi="Arial" w:cs="Arial"/>
              </w:rPr>
            </w:pPr>
          </w:p>
        </w:tc>
        <w:tc>
          <w:tcPr>
            <w:tcW w:w="709" w:type="dxa"/>
          </w:tcPr>
          <w:p w14:paraId="30142175" w14:textId="77777777" w:rsidR="00F607B2" w:rsidRPr="00F607B2" w:rsidRDefault="00F607B2" w:rsidP="0E94FD6D">
            <w:pPr>
              <w:jc w:val="both"/>
              <w:rPr>
                <w:rFonts w:ascii="Arial" w:hAnsi="Arial" w:cs="Arial"/>
              </w:rPr>
            </w:pPr>
          </w:p>
        </w:tc>
        <w:tc>
          <w:tcPr>
            <w:tcW w:w="708" w:type="dxa"/>
          </w:tcPr>
          <w:p w14:paraId="0F54644B" w14:textId="7E9441E4" w:rsidR="00F607B2" w:rsidRPr="00F607B2" w:rsidRDefault="39360021" w:rsidP="0E94FD6D">
            <w:pPr>
              <w:jc w:val="both"/>
              <w:rPr>
                <w:rFonts w:ascii="Arial" w:hAnsi="Arial" w:cs="Arial"/>
              </w:rPr>
            </w:pPr>
            <w:r w:rsidRPr="0E94FD6D">
              <w:rPr>
                <w:rFonts w:ascii="Arial" w:hAnsi="Arial" w:cs="Arial"/>
              </w:rPr>
              <w:t>x</w:t>
            </w:r>
          </w:p>
        </w:tc>
      </w:tr>
      <w:tr w:rsidR="00F607B2" w:rsidRPr="00F607B2" w14:paraId="6559E829" w14:textId="77777777" w:rsidTr="0E94FD6D">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CB9858B" w:rsidR="00F607B2" w:rsidRPr="00F607B2" w:rsidRDefault="377F130D" w:rsidP="000C32E3">
            <w:pPr>
              <w:jc w:val="both"/>
              <w:rPr>
                <w:rFonts w:ascii="Arial" w:hAnsi="Arial" w:cs="Arial"/>
              </w:rPr>
            </w:pPr>
            <w:r w:rsidRPr="0E94FD6D">
              <w:rPr>
                <w:rFonts w:ascii="Arial" w:hAnsi="Arial" w:cs="Arial"/>
              </w:rPr>
              <w:t>Y</w:t>
            </w:r>
          </w:p>
        </w:tc>
        <w:tc>
          <w:tcPr>
            <w:tcW w:w="770" w:type="dxa"/>
          </w:tcPr>
          <w:p w14:paraId="230A140C" w14:textId="77777777" w:rsidR="00F607B2" w:rsidRPr="00F607B2" w:rsidRDefault="00F607B2" w:rsidP="0E94FD6D">
            <w:pPr>
              <w:jc w:val="both"/>
              <w:rPr>
                <w:rFonts w:ascii="Arial" w:hAnsi="Arial" w:cs="Arial"/>
              </w:rPr>
            </w:pPr>
          </w:p>
        </w:tc>
        <w:tc>
          <w:tcPr>
            <w:tcW w:w="789" w:type="dxa"/>
          </w:tcPr>
          <w:p w14:paraId="54AFD90A" w14:textId="77777777" w:rsidR="00F607B2" w:rsidRPr="00F607B2" w:rsidRDefault="00F607B2" w:rsidP="0E94FD6D">
            <w:pPr>
              <w:jc w:val="both"/>
              <w:rPr>
                <w:rFonts w:ascii="Arial" w:hAnsi="Arial" w:cs="Arial"/>
              </w:rPr>
            </w:pPr>
          </w:p>
        </w:tc>
        <w:tc>
          <w:tcPr>
            <w:tcW w:w="709" w:type="dxa"/>
          </w:tcPr>
          <w:p w14:paraId="792635D0" w14:textId="77777777" w:rsidR="00F607B2" w:rsidRPr="00F607B2" w:rsidRDefault="00F607B2" w:rsidP="0E94FD6D">
            <w:pPr>
              <w:jc w:val="both"/>
              <w:rPr>
                <w:rFonts w:ascii="Arial" w:hAnsi="Arial" w:cs="Arial"/>
              </w:rPr>
            </w:pPr>
          </w:p>
        </w:tc>
        <w:tc>
          <w:tcPr>
            <w:tcW w:w="708" w:type="dxa"/>
          </w:tcPr>
          <w:p w14:paraId="49EB5CF4" w14:textId="300F86A7" w:rsidR="00F607B2" w:rsidRPr="00F607B2" w:rsidRDefault="067892DD" w:rsidP="0E94FD6D">
            <w:pPr>
              <w:jc w:val="both"/>
              <w:rPr>
                <w:rFonts w:ascii="Arial" w:hAnsi="Arial" w:cs="Arial"/>
              </w:rPr>
            </w:pPr>
            <w:r w:rsidRPr="0E94FD6D">
              <w:rPr>
                <w:rFonts w:ascii="Arial" w:hAnsi="Arial" w:cs="Arial"/>
              </w:rPr>
              <w:t>x</w:t>
            </w:r>
          </w:p>
        </w:tc>
      </w:tr>
      <w:tr w:rsidR="00F607B2" w:rsidRPr="00F607B2" w14:paraId="0672246D" w14:textId="77777777" w:rsidTr="0E94FD6D">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6A34F02"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63973DC" w14:textId="77777777" w:rsidR="00F607B2" w:rsidRPr="00F607B2" w:rsidRDefault="00F607B2" w:rsidP="0E94FD6D">
            <w:pPr>
              <w:jc w:val="both"/>
              <w:rPr>
                <w:rFonts w:ascii="Arial" w:hAnsi="Arial" w:cs="Arial"/>
              </w:rPr>
            </w:pPr>
          </w:p>
        </w:tc>
        <w:tc>
          <w:tcPr>
            <w:tcW w:w="789" w:type="dxa"/>
          </w:tcPr>
          <w:p w14:paraId="351E7133" w14:textId="77777777" w:rsidR="00F607B2" w:rsidRPr="00F607B2" w:rsidRDefault="00F607B2" w:rsidP="0E94FD6D">
            <w:pPr>
              <w:jc w:val="both"/>
              <w:rPr>
                <w:rFonts w:ascii="Arial" w:hAnsi="Arial" w:cs="Arial"/>
              </w:rPr>
            </w:pPr>
          </w:p>
        </w:tc>
        <w:tc>
          <w:tcPr>
            <w:tcW w:w="709" w:type="dxa"/>
          </w:tcPr>
          <w:p w14:paraId="6BE986CB" w14:textId="77777777" w:rsidR="00F607B2" w:rsidRPr="00F607B2" w:rsidRDefault="00F607B2" w:rsidP="0E94FD6D">
            <w:pPr>
              <w:jc w:val="both"/>
              <w:rPr>
                <w:rFonts w:ascii="Arial" w:hAnsi="Arial" w:cs="Arial"/>
              </w:rPr>
            </w:pPr>
          </w:p>
        </w:tc>
        <w:tc>
          <w:tcPr>
            <w:tcW w:w="708" w:type="dxa"/>
          </w:tcPr>
          <w:p w14:paraId="78E50EB5" w14:textId="748D8F29" w:rsidR="00F607B2" w:rsidRPr="00F607B2" w:rsidRDefault="00F607B2" w:rsidP="0E94FD6D">
            <w:pPr>
              <w:jc w:val="both"/>
              <w:rPr>
                <w:rFonts w:ascii="Arial" w:hAnsi="Arial" w:cs="Arial"/>
              </w:rPr>
            </w:pPr>
          </w:p>
        </w:tc>
      </w:tr>
      <w:tr w:rsidR="00F607B2" w:rsidRPr="00F607B2" w14:paraId="3987F5AC" w14:textId="77777777" w:rsidTr="0E94FD6D">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497CCF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003CBD5" w14:textId="77777777" w:rsidR="00F607B2" w:rsidRPr="00F607B2" w:rsidRDefault="00F607B2" w:rsidP="0E94FD6D">
            <w:pPr>
              <w:jc w:val="both"/>
              <w:rPr>
                <w:rFonts w:ascii="Arial" w:hAnsi="Arial" w:cs="Arial"/>
              </w:rPr>
            </w:pPr>
          </w:p>
        </w:tc>
        <w:tc>
          <w:tcPr>
            <w:tcW w:w="789" w:type="dxa"/>
          </w:tcPr>
          <w:p w14:paraId="7CAF62A6" w14:textId="77777777" w:rsidR="00F607B2" w:rsidRPr="00F607B2" w:rsidRDefault="00F607B2" w:rsidP="0E94FD6D">
            <w:pPr>
              <w:jc w:val="both"/>
              <w:rPr>
                <w:rFonts w:ascii="Arial" w:hAnsi="Arial" w:cs="Arial"/>
              </w:rPr>
            </w:pPr>
          </w:p>
        </w:tc>
        <w:tc>
          <w:tcPr>
            <w:tcW w:w="709" w:type="dxa"/>
          </w:tcPr>
          <w:p w14:paraId="6F6863F3" w14:textId="77777777" w:rsidR="00F607B2" w:rsidRPr="00F607B2" w:rsidRDefault="00F607B2" w:rsidP="0E94FD6D">
            <w:pPr>
              <w:jc w:val="both"/>
              <w:rPr>
                <w:rFonts w:ascii="Arial" w:hAnsi="Arial" w:cs="Arial"/>
              </w:rPr>
            </w:pPr>
          </w:p>
        </w:tc>
        <w:tc>
          <w:tcPr>
            <w:tcW w:w="708" w:type="dxa"/>
          </w:tcPr>
          <w:p w14:paraId="12CF65FA" w14:textId="77777777" w:rsidR="00F607B2" w:rsidRPr="00F607B2" w:rsidRDefault="00F607B2" w:rsidP="0E94FD6D">
            <w:pPr>
              <w:jc w:val="both"/>
              <w:rPr>
                <w:rFonts w:ascii="Arial" w:hAnsi="Arial" w:cs="Arial"/>
              </w:rPr>
            </w:pPr>
          </w:p>
        </w:tc>
      </w:tr>
      <w:tr w:rsidR="00F607B2" w:rsidRPr="00F607B2" w14:paraId="7495CD76" w14:textId="77777777" w:rsidTr="0E94FD6D">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225C5A" w:rsidR="00F607B2" w:rsidRPr="00F607B2" w:rsidRDefault="377F130D" w:rsidP="000C32E3">
            <w:pPr>
              <w:jc w:val="both"/>
              <w:rPr>
                <w:rFonts w:ascii="Arial" w:hAnsi="Arial" w:cs="Arial"/>
              </w:rPr>
            </w:pPr>
            <w:r w:rsidRPr="0E94FD6D">
              <w:rPr>
                <w:rFonts w:ascii="Arial" w:hAnsi="Arial" w:cs="Arial"/>
              </w:rPr>
              <w:t>N</w:t>
            </w:r>
          </w:p>
        </w:tc>
        <w:tc>
          <w:tcPr>
            <w:tcW w:w="770" w:type="dxa"/>
          </w:tcPr>
          <w:p w14:paraId="71BA2B75" w14:textId="77777777" w:rsidR="00F607B2" w:rsidRPr="00F607B2" w:rsidRDefault="00F607B2" w:rsidP="0E94FD6D">
            <w:pPr>
              <w:jc w:val="both"/>
              <w:rPr>
                <w:rFonts w:ascii="Arial" w:hAnsi="Arial" w:cs="Arial"/>
              </w:rPr>
            </w:pPr>
          </w:p>
        </w:tc>
        <w:tc>
          <w:tcPr>
            <w:tcW w:w="789" w:type="dxa"/>
          </w:tcPr>
          <w:p w14:paraId="0E220DA2" w14:textId="77777777" w:rsidR="00F607B2" w:rsidRPr="00F607B2" w:rsidRDefault="00F607B2" w:rsidP="0E94FD6D">
            <w:pPr>
              <w:jc w:val="both"/>
              <w:rPr>
                <w:rFonts w:ascii="Arial" w:hAnsi="Arial" w:cs="Arial"/>
              </w:rPr>
            </w:pPr>
          </w:p>
        </w:tc>
        <w:tc>
          <w:tcPr>
            <w:tcW w:w="709" w:type="dxa"/>
          </w:tcPr>
          <w:p w14:paraId="4B71C981" w14:textId="77777777" w:rsidR="00F607B2" w:rsidRPr="00F607B2" w:rsidRDefault="00F607B2" w:rsidP="0E94FD6D">
            <w:pPr>
              <w:jc w:val="both"/>
              <w:rPr>
                <w:rFonts w:ascii="Arial" w:hAnsi="Arial" w:cs="Arial"/>
              </w:rPr>
            </w:pPr>
          </w:p>
        </w:tc>
        <w:tc>
          <w:tcPr>
            <w:tcW w:w="708" w:type="dxa"/>
          </w:tcPr>
          <w:p w14:paraId="674C48E8" w14:textId="77777777" w:rsidR="00F607B2" w:rsidRPr="00F607B2" w:rsidRDefault="00F607B2" w:rsidP="0E94FD6D">
            <w:pPr>
              <w:jc w:val="both"/>
              <w:rPr>
                <w:rFonts w:ascii="Arial" w:hAnsi="Arial" w:cs="Arial"/>
              </w:rPr>
            </w:pPr>
          </w:p>
        </w:tc>
      </w:tr>
      <w:tr w:rsidR="00615705" w:rsidRPr="00F607B2" w14:paraId="64DD3169" w14:textId="77777777" w:rsidTr="0E94FD6D">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520E27B" w:rsidR="00615705" w:rsidRDefault="311DBDDF" w:rsidP="000C32E3">
            <w:r w:rsidRPr="0E94FD6D">
              <w:rPr>
                <w:rFonts w:ascii="Arial" w:hAnsi="Arial" w:cs="Arial"/>
              </w:rPr>
              <w:t>Y</w:t>
            </w:r>
          </w:p>
        </w:tc>
        <w:tc>
          <w:tcPr>
            <w:tcW w:w="770" w:type="dxa"/>
          </w:tcPr>
          <w:p w14:paraId="22A60614" w14:textId="77777777" w:rsidR="00615705" w:rsidRPr="00F607B2" w:rsidRDefault="00615705" w:rsidP="0E94FD6D">
            <w:pPr>
              <w:jc w:val="both"/>
              <w:rPr>
                <w:rFonts w:ascii="Arial" w:hAnsi="Arial" w:cs="Arial"/>
              </w:rPr>
            </w:pPr>
          </w:p>
        </w:tc>
        <w:tc>
          <w:tcPr>
            <w:tcW w:w="789" w:type="dxa"/>
          </w:tcPr>
          <w:p w14:paraId="5643F92B" w14:textId="77777777" w:rsidR="00615705" w:rsidRPr="00F607B2" w:rsidRDefault="00615705" w:rsidP="0E94FD6D">
            <w:pPr>
              <w:jc w:val="both"/>
              <w:rPr>
                <w:rFonts w:ascii="Arial" w:hAnsi="Arial" w:cs="Arial"/>
              </w:rPr>
            </w:pPr>
          </w:p>
        </w:tc>
        <w:tc>
          <w:tcPr>
            <w:tcW w:w="709" w:type="dxa"/>
          </w:tcPr>
          <w:p w14:paraId="08BAC08A" w14:textId="77777777" w:rsidR="00615705" w:rsidRPr="00F607B2" w:rsidRDefault="00615705" w:rsidP="0E94FD6D">
            <w:pPr>
              <w:jc w:val="both"/>
              <w:rPr>
                <w:rFonts w:ascii="Arial" w:hAnsi="Arial" w:cs="Arial"/>
              </w:rPr>
            </w:pPr>
          </w:p>
        </w:tc>
        <w:tc>
          <w:tcPr>
            <w:tcW w:w="708" w:type="dxa"/>
          </w:tcPr>
          <w:p w14:paraId="7F792068" w14:textId="441F15D7" w:rsidR="00615705" w:rsidRPr="00F607B2" w:rsidRDefault="00EFD376" w:rsidP="0E94FD6D">
            <w:pPr>
              <w:jc w:val="both"/>
              <w:rPr>
                <w:rFonts w:ascii="Arial" w:hAnsi="Arial" w:cs="Arial"/>
              </w:rPr>
            </w:pPr>
            <w:r w:rsidRPr="0E94FD6D">
              <w:rPr>
                <w:rFonts w:ascii="Arial" w:hAnsi="Arial" w:cs="Arial"/>
              </w:rPr>
              <w:t>x</w:t>
            </w:r>
          </w:p>
        </w:tc>
      </w:tr>
      <w:tr w:rsidR="00615705" w:rsidRPr="00F607B2" w14:paraId="549E2360" w14:textId="77777777" w:rsidTr="0E94FD6D">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2C054A3" w:rsidR="00615705" w:rsidRDefault="311DBDDF" w:rsidP="000C32E3">
            <w:r w:rsidRPr="0E94FD6D">
              <w:rPr>
                <w:rFonts w:ascii="Arial" w:hAnsi="Arial" w:cs="Arial"/>
              </w:rPr>
              <w:t>Y</w:t>
            </w:r>
          </w:p>
        </w:tc>
        <w:tc>
          <w:tcPr>
            <w:tcW w:w="770" w:type="dxa"/>
          </w:tcPr>
          <w:p w14:paraId="02BDE0F0" w14:textId="77777777" w:rsidR="00615705" w:rsidRPr="00F607B2" w:rsidRDefault="00615705" w:rsidP="0E94FD6D">
            <w:pPr>
              <w:jc w:val="both"/>
              <w:rPr>
                <w:rFonts w:ascii="Arial" w:hAnsi="Arial" w:cs="Arial"/>
              </w:rPr>
            </w:pPr>
          </w:p>
        </w:tc>
        <w:tc>
          <w:tcPr>
            <w:tcW w:w="789" w:type="dxa"/>
          </w:tcPr>
          <w:p w14:paraId="496B1454" w14:textId="77777777" w:rsidR="00615705" w:rsidRPr="00F607B2" w:rsidRDefault="00615705" w:rsidP="0E94FD6D">
            <w:pPr>
              <w:jc w:val="both"/>
              <w:rPr>
                <w:rFonts w:ascii="Arial" w:hAnsi="Arial" w:cs="Arial"/>
              </w:rPr>
            </w:pPr>
          </w:p>
        </w:tc>
        <w:tc>
          <w:tcPr>
            <w:tcW w:w="709" w:type="dxa"/>
          </w:tcPr>
          <w:p w14:paraId="2BF7BCC0" w14:textId="77777777" w:rsidR="00615705" w:rsidRPr="00F607B2" w:rsidRDefault="00615705" w:rsidP="0E94FD6D">
            <w:pPr>
              <w:jc w:val="both"/>
              <w:rPr>
                <w:rFonts w:ascii="Arial" w:hAnsi="Arial" w:cs="Arial"/>
              </w:rPr>
            </w:pPr>
          </w:p>
        </w:tc>
        <w:tc>
          <w:tcPr>
            <w:tcW w:w="708" w:type="dxa"/>
          </w:tcPr>
          <w:p w14:paraId="5A10E13F" w14:textId="6BA8169F" w:rsidR="00615705" w:rsidRPr="00F607B2" w:rsidRDefault="00EFD376" w:rsidP="0E94FD6D">
            <w:pPr>
              <w:jc w:val="both"/>
              <w:rPr>
                <w:rFonts w:ascii="Arial" w:hAnsi="Arial" w:cs="Arial"/>
              </w:rPr>
            </w:pPr>
            <w:r w:rsidRPr="0E94FD6D">
              <w:rPr>
                <w:rFonts w:ascii="Arial" w:hAnsi="Arial" w:cs="Arial"/>
              </w:rPr>
              <w:t>x</w:t>
            </w:r>
          </w:p>
        </w:tc>
      </w:tr>
      <w:tr w:rsidR="00615705" w:rsidRPr="00F607B2" w14:paraId="67E17649" w14:textId="77777777" w:rsidTr="0E94FD6D">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EC47A5" w:rsidR="00615705" w:rsidRDefault="311DBDDF" w:rsidP="000C32E3">
            <w:r w:rsidRPr="0E94FD6D">
              <w:rPr>
                <w:rFonts w:ascii="Arial" w:hAnsi="Arial" w:cs="Arial"/>
              </w:rPr>
              <w:t>N</w:t>
            </w:r>
          </w:p>
        </w:tc>
        <w:tc>
          <w:tcPr>
            <w:tcW w:w="770" w:type="dxa"/>
          </w:tcPr>
          <w:p w14:paraId="4A9A4D0E" w14:textId="77777777" w:rsidR="00615705" w:rsidRPr="00F607B2" w:rsidRDefault="00615705" w:rsidP="0E94FD6D">
            <w:pPr>
              <w:jc w:val="both"/>
              <w:rPr>
                <w:rFonts w:ascii="Arial" w:hAnsi="Arial" w:cs="Arial"/>
              </w:rPr>
            </w:pPr>
          </w:p>
        </w:tc>
        <w:tc>
          <w:tcPr>
            <w:tcW w:w="789" w:type="dxa"/>
          </w:tcPr>
          <w:p w14:paraId="1C8AE2B6" w14:textId="77777777" w:rsidR="00615705" w:rsidRPr="00F607B2" w:rsidRDefault="00615705" w:rsidP="0E94FD6D">
            <w:pPr>
              <w:jc w:val="both"/>
              <w:rPr>
                <w:rFonts w:ascii="Arial" w:hAnsi="Arial" w:cs="Arial"/>
              </w:rPr>
            </w:pPr>
          </w:p>
        </w:tc>
        <w:tc>
          <w:tcPr>
            <w:tcW w:w="709" w:type="dxa"/>
          </w:tcPr>
          <w:p w14:paraId="172824AE" w14:textId="77777777" w:rsidR="00615705" w:rsidRPr="00F607B2" w:rsidRDefault="00615705" w:rsidP="0E94FD6D">
            <w:pPr>
              <w:jc w:val="both"/>
              <w:rPr>
                <w:rFonts w:ascii="Arial" w:hAnsi="Arial" w:cs="Arial"/>
              </w:rPr>
            </w:pPr>
          </w:p>
        </w:tc>
        <w:tc>
          <w:tcPr>
            <w:tcW w:w="708" w:type="dxa"/>
          </w:tcPr>
          <w:p w14:paraId="7A13E267" w14:textId="77777777" w:rsidR="00615705" w:rsidRPr="00F607B2" w:rsidRDefault="00615705" w:rsidP="0E94FD6D">
            <w:pPr>
              <w:jc w:val="both"/>
              <w:rPr>
                <w:rFonts w:ascii="Arial" w:hAnsi="Arial" w:cs="Arial"/>
              </w:rPr>
            </w:pPr>
          </w:p>
        </w:tc>
      </w:tr>
      <w:tr w:rsidR="00F607B2" w:rsidRPr="00F607B2" w14:paraId="14B3E251" w14:textId="77777777" w:rsidTr="0E94FD6D">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E8416C" w:rsidR="00F607B2" w:rsidRPr="00F607B2" w:rsidRDefault="377F130D" w:rsidP="000C32E3">
            <w:pPr>
              <w:jc w:val="both"/>
              <w:rPr>
                <w:rFonts w:ascii="Arial" w:hAnsi="Arial" w:cs="Arial"/>
              </w:rPr>
            </w:pPr>
            <w:r w:rsidRPr="0E94FD6D">
              <w:rPr>
                <w:rFonts w:ascii="Arial" w:hAnsi="Arial" w:cs="Arial"/>
              </w:rPr>
              <w:t>Y</w:t>
            </w:r>
          </w:p>
        </w:tc>
        <w:tc>
          <w:tcPr>
            <w:tcW w:w="770" w:type="dxa"/>
          </w:tcPr>
          <w:p w14:paraId="0E83B949" w14:textId="77777777" w:rsidR="00F607B2" w:rsidRPr="00F607B2" w:rsidRDefault="00F607B2" w:rsidP="0E94FD6D">
            <w:pPr>
              <w:jc w:val="both"/>
              <w:rPr>
                <w:rFonts w:ascii="Arial" w:hAnsi="Arial" w:cs="Arial"/>
              </w:rPr>
            </w:pPr>
          </w:p>
        </w:tc>
        <w:tc>
          <w:tcPr>
            <w:tcW w:w="789" w:type="dxa"/>
          </w:tcPr>
          <w:p w14:paraId="6E67E581" w14:textId="77777777" w:rsidR="00F607B2" w:rsidRPr="00F607B2" w:rsidRDefault="00F607B2" w:rsidP="0E94FD6D">
            <w:pPr>
              <w:jc w:val="both"/>
              <w:rPr>
                <w:rFonts w:ascii="Arial" w:hAnsi="Arial" w:cs="Arial"/>
              </w:rPr>
            </w:pPr>
          </w:p>
        </w:tc>
        <w:tc>
          <w:tcPr>
            <w:tcW w:w="709" w:type="dxa"/>
          </w:tcPr>
          <w:p w14:paraId="22DC8AB7" w14:textId="77777777" w:rsidR="00F607B2" w:rsidRPr="00F607B2" w:rsidRDefault="00F607B2" w:rsidP="0E94FD6D">
            <w:pPr>
              <w:jc w:val="both"/>
              <w:rPr>
                <w:rFonts w:ascii="Arial" w:hAnsi="Arial" w:cs="Arial"/>
              </w:rPr>
            </w:pPr>
          </w:p>
        </w:tc>
        <w:tc>
          <w:tcPr>
            <w:tcW w:w="708" w:type="dxa"/>
          </w:tcPr>
          <w:p w14:paraId="01C243E9" w14:textId="162FE87E" w:rsidR="00F607B2" w:rsidRPr="00F607B2" w:rsidRDefault="093615FC" w:rsidP="0E94FD6D">
            <w:pPr>
              <w:jc w:val="both"/>
              <w:rPr>
                <w:rFonts w:ascii="Arial" w:hAnsi="Arial" w:cs="Arial"/>
              </w:rPr>
            </w:pPr>
            <w:r w:rsidRPr="0E94FD6D">
              <w:rPr>
                <w:rFonts w:ascii="Arial" w:hAnsi="Arial" w:cs="Arial"/>
              </w:rPr>
              <w:t>x</w:t>
            </w:r>
          </w:p>
        </w:tc>
      </w:tr>
      <w:tr w:rsidR="00F607B2" w:rsidRPr="00F607B2" w14:paraId="561B8A87" w14:textId="77777777" w:rsidTr="0E94FD6D">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72C44A1" w:rsidR="00F607B2" w:rsidRPr="00F607B2" w:rsidRDefault="377F130D" w:rsidP="000C32E3">
            <w:pPr>
              <w:jc w:val="both"/>
              <w:rPr>
                <w:rFonts w:ascii="Arial" w:hAnsi="Arial" w:cs="Arial"/>
              </w:rPr>
            </w:pPr>
            <w:r w:rsidRPr="0E94FD6D">
              <w:rPr>
                <w:rFonts w:ascii="Arial" w:hAnsi="Arial" w:cs="Arial"/>
              </w:rPr>
              <w:t>Y</w:t>
            </w:r>
          </w:p>
        </w:tc>
        <w:tc>
          <w:tcPr>
            <w:tcW w:w="770" w:type="dxa"/>
          </w:tcPr>
          <w:p w14:paraId="195E129C" w14:textId="5653E510" w:rsidR="00F607B2" w:rsidRPr="00F607B2" w:rsidRDefault="523AFFEF" w:rsidP="0E94FD6D">
            <w:pPr>
              <w:jc w:val="both"/>
              <w:rPr>
                <w:rFonts w:ascii="Arial" w:hAnsi="Arial" w:cs="Arial"/>
              </w:rPr>
            </w:pPr>
            <w:r w:rsidRPr="0E94FD6D">
              <w:rPr>
                <w:rFonts w:ascii="Arial" w:hAnsi="Arial" w:cs="Arial"/>
              </w:rPr>
              <w:t>x</w:t>
            </w:r>
          </w:p>
        </w:tc>
        <w:tc>
          <w:tcPr>
            <w:tcW w:w="789" w:type="dxa"/>
          </w:tcPr>
          <w:p w14:paraId="48FCB8D2" w14:textId="77777777" w:rsidR="00F607B2" w:rsidRPr="00F607B2" w:rsidRDefault="00F607B2" w:rsidP="0E94FD6D">
            <w:pPr>
              <w:jc w:val="both"/>
              <w:rPr>
                <w:rFonts w:ascii="Arial" w:hAnsi="Arial" w:cs="Arial"/>
              </w:rPr>
            </w:pPr>
          </w:p>
        </w:tc>
        <w:tc>
          <w:tcPr>
            <w:tcW w:w="709" w:type="dxa"/>
          </w:tcPr>
          <w:p w14:paraId="224B3B70" w14:textId="77777777" w:rsidR="00F607B2" w:rsidRPr="00F607B2" w:rsidRDefault="00F607B2" w:rsidP="0E94FD6D">
            <w:pPr>
              <w:jc w:val="both"/>
              <w:rPr>
                <w:rFonts w:ascii="Arial" w:hAnsi="Arial" w:cs="Arial"/>
              </w:rPr>
            </w:pPr>
          </w:p>
        </w:tc>
        <w:tc>
          <w:tcPr>
            <w:tcW w:w="708" w:type="dxa"/>
          </w:tcPr>
          <w:p w14:paraId="3B3407C9" w14:textId="77777777" w:rsidR="00F607B2" w:rsidRPr="00F607B2" w:rsidRDefault="00F607B2" w:rsidP="0E94FD6D">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B186" w14:textId="77777777" w:rsidR="00E962CC" w:rsidRDefault="00E962CC" w:rsidP="008D6EE5">
      <w:pPr>
        <w:spacing w:after="0" w:line="240" w:lineRule="auto"/>
      </w:pPr>
      <w:r>
        <w:separator/>
      </w:r>
    </w:p>
  </w:endnote>
  <w:endnote w:type="continuationSeparator" w:id="0">
    <w:p w14:paraId="352FEBB3" w14:textId="77777777" w:rsidR="00E962CC" w:rsidRDefault="00E962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8061" w14:textId="77777777" w:rsidR="00E962CC" w:rsidRDefault="00E962CC" w:rsidP="008D6EE5">
      <w:pPr>
        <w:spacing w:after="0" w:line="240" w:lineRule="auto"/>
      </w:pPr>
      <w:r>
        <w:separator/>
      </w:r>
    </w:p>
  </w:footnote>
  <w:footnote w:type="continuationSeparator" w:id="0">
    <w:p w14:paraId="44A8291B" w14:textId="77777777" w:rsidR="00E962CC" w:rsidRDefault="00E962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2E4E"/>
    <w:multiLevelType w:val="hybridMultilevel"/>
    <w:tmpl w:val="B72EFFB8"/>
    <w:lvl w:ilvl="0" w:tplc="04CA2F50">
      <w:start w:val="1"/>
      <w:numFmt w:val="bullet"/>
      <w:lvlText w:val="·"/>
      <w:lvlJc w:val="left"/>
      <w:pPr>
        <w:ind w:left="720" w:hanging="360"/>
      </w:pPr>
      <w:rPr>
        <w:rFonts w:ascii="Symbol" w:hAnsi="Symbol" w:hint="default"/>
      </w:rPr>
    </w:lvl>
    <w:lvl w:ilvl="1" w:tplc="7A4C3CE6">
      <w:start w:val="1"/>
      <w:numFmt w:val="bullet"/>
      <w:lvlText w:val="o"/>
      <w:lvlJc w:val="left"/>
      <w:pPr>
        <w:ind w:left="1440" w:hanging="360"/>
      </w:pPr>
      <w:rPr>
        <w:rFonts w:ascii="Courier New" w:hAnsi="Courier New" w:hint="default"/>
      </w:rPr>
    </w:lvl>
    <w:lvl w:ilvl="2" w:tplc="C15A0F9A">
      <w:start w:val="1"/>
      <w:numFmt w:val="bullet"/>
      <w:lvlText w:val=""/>
      <w:lvlJc w:val="left"/>
      <w:pPr>
        <w:ind w:left="2160" w:hanging="360"/>
      </w:pPr>
      <w:rPr>
        <w:rFonts w:ascii="Wingdings" w:hAnsi="Wingdings" w:hint="default"/>
      </w:rPr>
    </w:lvl>
    <w:lvl w:ilvl="3" w:tplc="CDCEE6B2">
      <w:start w:val="1"/>
      <w:numFmt w:val="bullet"/>
      <w:lvlText w:val=""/>
      <w:lvlJc w:val="left"/>
      <w:pPr>
        <w:ind w:left="2880" w:hanging="360"/>
      </w:pPr>
      <w:rPr>
        <w:rFonts w:ascii="Symbol" w:hAnsi="Symbol" w:hint="default"/>
      </w:rPr>
    </w:lvl>
    <w:lvl w:ilvl="4" w:tplc="EBFA8D0E">
      <w:start w:val="1"/>
      <w:numFmt w:val="bullet"/>
      <w:lvlText w:val="o"/>
      <w:lvlJc w:val="left"/>
      <w:pPr>
        <w:ind w:left="3600" w:hanging="360"/>
      </w:pPr>
      <w:rPr>
        <w:rFonts w:ascii="Courier New" w:hAnsi="Courier New" w:hint="default"/>
      </w:rPr>
    </w:lvl>
    <w:lvl w:ilvl="5" w:tplc="D7AA3252">
      <w:start w:val="1"/>
      <w:numFmt w:val="bullet"/>
      <w:lvlText w:val=""/>
      <w:lvlJc w:val="left"/>
      <w:pPr>
        <w:ind w:left="4320" w:hanging="360"/>
      </w:pPr>
      <w:rPr>
        <w:rFonts w:ascii="Wingdings" w:hAnsi="Wingdings" w:hint="default"/>
      </w:rPr>
    </w:lvl>
    <w:lvl w:ilvl="6" w:tplc="E246495A">
      <w:start w:val="1"/>
      <w:numFmt w:val="bullet"/>
      <w:lvlText w:val=""/>
      <w:lvlJc w:val="left"/>
      <w:pPr>
        <w:ind w:left="5040" w:hanging="360"/>
      </w:pPr>
      <w:rPr>
        <w:rFonts w:ascii="Symbol" w:hAnsi="Symbol" w:hint="default"/>
      </w:rPr>
    </w:lvl>
    <w:lvl w:ilvl="7" w:tplc="76A4F64C">
      <w:start w:val="1"/>
      <w:numFmt w:val="bullet"/>
      <w:lvlText w:val="o"/>
      <w:lvlJc w:val="left"/>
      <w:pPr>
        <w:ind w:left="5760" w:hanging="360"/>
      </w:pPr>
      <w:rPr>
        <w:rFonts w:ascii="Courier New" w:hAnsi="Courier New" w:hint="default"/>
      </w:rPr>
    </w:lvl>
    <w:lvl w:ilvl="8" w:tplc="8C60D13C">
      <w:start w:val="1"/>
      <w:numFmt w:val="bullet"/>
      <w:lvlText w:val=""/>
      <w:lvlJc w:val="left"/>
      <w:pPr>
        <w:ind w:left="6480" w:hanging="360"/>
      </w:pPr>
      <w:rPr>
        <w:rFonts w:ascii="Wingdings" w:hAnsi="Wingdings" w:hint="default"/>
      </w:rPr>
    </w:lvl>
  </w:abstractNum>
  <w:abstractNum w:abstractNumId="2" w15:restartNumberingAfterBreak="0">
    <w:nsid w:val="134A9C8F"/>
    <w:multiLevelType w:val="hybridMultilevel"/>
    <w:tmpl w:val="6AC201BC"/>
    <w:lvl w:ilvl="0" w:tplc="EB002368">
      <w:start w:val="1"/>
      <w:numFmt w:val="bullet"/>
      <w:lvlText w:val=""/>
      <w:lvlJc w:val="left"/>
      <w:pPr>
        <w:ind w:left="720" w:hanging="360"/>
      </w:pPr>
      <w:rPr>
        <w:rFonts w:ascii="Symbol" w:hAnsi="Symbol" w:hint="default"/>
      </w:rPr>
    </w:lvl>
    <w:lvl w:ilvl="1" w:tplc="D01C64EC">
      <w:start w:val="1"/>
      <w:numFmt w:val="bullet"/>
      <w:lvlText w:val="o"/>
      <w:lvlJc w:val="left"/>
      <w:pPr>
        <w:ind w:left="1440" w:hanging="360"/>
      </w:pPr>
      <w:rPr>
        <w:rFonts w:ascii="Courier New" w:hAnsi="Courier New" w:hint="default"/>
      </w:rPr>
    </w:lvl>
    <w:lvl w:ilvl="2" w:tplc="0ABE8D66">
      <w:start w:val="1"/>
      <w:numFmt w:val="bullet"/>
      <w:lvlText w:val=""/>
      <w:lvlJc w:val="left"/>
      <w:pPr>
        <w:ind w:left="2160" w:hanging="360"/>
      </w:pPr>
      <w:rPr>
        <w:rFonts w:ascii="Wingdings" w:hAnsi="Wingdings" w:hint="default"/>
      </w:rPr>
    </w:lvl>
    <w:lvl w:ilvl="3" w:tplc="05A0496E">
      <w:start w:val="1"/>
      <w:numFmt w:val="bullet"/>
      <w:lvlText w:val=""/>
      <w:lvlJc w:val="left"/>
      <w:pPr>
        <w:ind w:left="2880" w:hanging="360"/>
      </w:pPr>
      <w:rPr>
        <w:rFonts w:ascii="Symbol" w:hAnsi="Symbol" w:hint="default"/>
      </w:rPr>
    </w:lvl>
    <w:lvl w:ilvl="4" w:tplc="986A8268">
      <w:start w:val="1"/>
      <w:numFmt w:val="bullet"/>
      <w:lvlText w:val="o"/>
      <w:lvlJc w:val="left"/>
      <w:pPr>
        <w:ind w:left="3600" w:hanging="360"/>
      </w:pPr>
      <w:rPr>
        <w:rFonts w:ascii="Courier New" w:hAnsi="Courier New" w:hint="default"/>
      </w:rPr>
    </w:lvl>
    <w:lvl w:ilvl="5" w:tplc="4F2238C2">
      <w:start w:val="1"/>
      <w:numFmt w:val="bullet"/>
      <w:lvlText w:val=""/>
      <w:lvlJc w:val="left"/>
      <w:pPr>
        <w:ind w:left="4320" w:hanging="360"/>
      </w:pPr>
      <w:rPr>
        <w:rFonts w:ascii="Wingdings" w:hAnsi="Wingdings" w:hint="default"/>
      </w:rPr>
    </w:lvl>
    <w:lvl w:ilvl="6" w:tplc="B87CDD00">
      <w:start w:val="1"/>
      <w:numFmt w:val="bullet"/>
      <w:lvlText w:val=""/>
      <w:lvlJc w:val="left"/>
      <w:pPr>
        <w:ind w:left="5040" w:hanging="360"/>
      </w:pPr>
      <w:rPr>
        <w:rFonts w:ascii="Symbol" w:hAnsi="Symbol" w:hint="default"/>
      </w:rPr>
    </w:lvl>
    <w:lvl w:ilvl="7" w:tplc="E9CA6AB4">
      <w:start w:val="1"/>
      <w:numFmt w:val="bullet"/>
      <w:lvlText w:val="o"/>
      <w:lvlJc w:val="left"/>
      <w:pPr>
        <w:ind w:left="5760" w:hanging="360"/>
      </w:pPr>
      <w:rPr>
        <w:rFonts w:ascii="Courier New" w:hAnsi="Courier New" w:hint="default"/>
      </w:rPr>
    </w:lvl>
    <w:lvl w:ilvl="8" w:tplc="07E4FC58">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6BADE"/>
    <w:multiLevelType w:val="hybridMultilevel"/>
    <w:tmpl w:val="FD927A98"/>
    <w:lvl w:ilvl="0" w:tplc="BAB8B6BC">
      <w:start w:val="1"/>
      <w:numFmt w:val="bullet"/>
      <w:lvlText w:val="·"/>
      <w:lvlJc w:val="left"/>
      <w:pPr>
        <w:ind w:left="720" w:hanging="360"/>
      </w:pPr>
      <w:rPr>
        <w:rFonts w:ascii="Symbol" w:hAnsi="Symbol" w:hint="default"/>
      </w:rPr>
    </w:lvl>
    <w:lvl w:ilvl="1" w:tplc="D034020A">
      <w:start w:val="1"/>
      <w:numFmt w:val="bullet"/>
      <w:lvlText w:val="o"/>
      <w:lvlJc w:val="left"/>
      <w:pPr>
        <w:ind w:left="1440" w:hanging="360"/>
      </w:pPr>
      <w:rPr>
        <w:rFonts w:ascii="Courier New" w:hAnsi="Courier New" w:hint="default"/>
      </w:rPr>
    </w:lvl>
    <w:lvl w:ilvl="2" w:tplc="9836B980">
      <w:start w:val="1"/>
      <w:numFmt w:val="bullet"/>
      <w:lvlText w:val=""/>
      <w:lvlJc w:val="left"/>
      <w:pPr>
        <w:ind w:left="2160" w:hanging="360"/>
      </w:pPr>
      <w:rPr>
        <w:rFonts w:ascii="Wingdings" w:hAnsi="Wingdings" w:hint="default"/>
      </w:rPr>
    </w:lvl>
    <w:lvl w:ilvl="3" w:tplc="FE92C5CC">
      <w:start w:val="1"/>
      <w:numFmt w:val="bullet"/>
      <w:lvlText w:val=""/>
      <w:lvlJc w:val="left"/>
      <w:pPr>
        <w:ind w:left="2880" w:hanging="360"/>
      </w:pPr>
      <w:rPr>
        <w:rFonts w:ascii="Symbol" w:hAnsi="Symbol" w:hint="default"/>
      </w:rPr>
    </w:lvl>
    <w:lvl w:ilvl="4" w:tplc="C250EBB8">
      <w:start w:val="1"/>
      <w:numFmt w:val="bullet"/>
      <w:lvlText w:val="o"/>
      <w:lvlJc w:val="left"/>
      <w:pPr>
        <w:ind w:left="3600" w:hanging="360"/>
      </w:pPr>
      <w:rPr>
        <w:rFonts w:ascii="Courier New" w:hAnsi="Courier New" w:hint="default"/>
      </w:rPr>
    </w:lvl>
    <w:lvl w:ilvl="5" w:tplc="B8FAF2AE">
      <w:start w:val="1"/>
      <w:numFmt w:val="bullet"/>
      <w:lvlText w:val=""/>
      <w:lvlJc w:val="left"/>
      <w:pPr>
        <w:ind w:left="4320" w:hanging="360"/>
      </w:pPr>
      <w:rPr>
        <w:rFonts w:ascii="Wingdings" w:hAnsi="Wingdings" w:hint="default"/>
      </w:rPr>
    </w:lvl>
    <w:lvl w:ilvl="6" w:tplc="8154FDF8">
      <w:start w:val="1"/>
      <w:numFmt w:val="bullet"/>
      <w:lvlText w:val=""/>
      <w:lvlJc w:val="left"/>
      <w:pPr>
        <w:ind w:left="5040" w:hanging="360"/>
      </w:pPr>
      <w:rPr>
        <w:rFonts w:ascii="Symbol" w:hAnsi="Symbol" w:hint="default"/>
      </w:rPr>
    </w:lvl>
    <w:lvl w:ilvl="7" w:tplc="AD00728A">
      <w:start w:val="1"/>
      <w:numFmt w:val="bullet"/>
      <w:lvlText w:val="o"/>
      <w:lvlJc w:val="left"/>
      <w:pPr>
        <w:ind w:left="5760" w:hanging="360"/>
      </w:pPr>
      <w:rPr>
        <w:rFonts w:ascii="Courier New" w:hAnsi="Courier New" w:hint="default"/>
      </w:rPr>
    </w:lvl>
    <w:lvl w:ilvl="8" w:tplc="9424D7C2">
      <w:start w:val="1"/>
      <w:numFmt w:val="bullet"/>
      <w:lvlText w:val=""/>
      <w:lvlJc w:val="left"/>
      <w:pPr>
        <w:ind w:left="6480" w:hanging="360"/>
      </w:pPr>
      <w:rPr>
        <w:rFonts w:ascii="Wingdings" w:hAnsi="Wingdings" w:hint="default"/>
      </w:rPr>
    </w:lvl>
  </w:abstractNum>
  <w:abstractNum w:abstractNumId="5" w15:restartNumberingAfterBreak="0">
    <w:nsid w:val="20B69B84"/>
    <w:multiLevelType w:val="hybridMultilevel"/>
    <w:tmpl w:val="A0D48896"/>
    <w:lvl w:ilvl="0" w:tplc="4282D37E">
      <w:start w:val="1"/>
      <w:numFmt w:val="bullet"/>
      <w:lvlText w:val="·"/>
      <w:lvlJc w:val="left"/>
      <w:pPr>
        <w:ind w:left="720" w:hanging="360"/>
      </w:pPr>
      <w:rPr>
        <w:rFonts w:ascii="Symbol" w:hAnsi="Symbol" w:hint="default"/>
      </w:rPr>
    </w:lvl>
    <w:lvl w:ilvl="1" w:tplc="0194C26E">
      <w:start w:val="1"/>
      <w:numFmt w:val="bullet"/>
      <w:lvlText w:val="o"/>
      <w:lvlJc w:val="left"/>
      <w:pPr>
        <w:ind w:left="1440" w:hanging="360"/>
      </w:pPr>
      <w:rPr>
        <w:rFonts w:ascii="Courier New" w:hAnsi="Courier New" w:hint="default"/>
      </w:rPr>
    </w:lvl>
    <w:lvl w:ilvl="2" w:tplc="71763360">
      <w:start w:val="1"/>
      <w:numFmt w:val="bullet"/>
      <w:lvlText w:val=""/>
      <w:lvlJc w:val="left"/>
      <w:pPr>
        <w:ind w:left="2160" w:hanging="360"/>
      </w:pPr>
      <w:rPr>
        <w:rFonts w:ascii="Wingdings" w:hAnsi="Wingdings" w:hint="default"/>
      </w:rPr>
    </w:lvl>
    <w:lvl w:ilvl="3" w:tplc="5CF472AC">
      <w:start w:val="1"/>
      <w:numFmt w:val="bullet"/>
      <w:lvlText w:val=""/>
      <w:lvlJc w:val="left"/>
      <w:pPr>
        <w:ind w:left="2880" w:hanging="360"/>
      </w:pPr>
      <w:rPr>
        <w:rFonts w:ascii="Symbol" w:hAnsi="Symbol" w:hint="default"/>
      </w:rPr>
    </w:lvl>
    <w:lvl w:ilvl="4" w:tplc="8F566C58">
      <w:start w:val="1"/>
      <w:numFmt w:val="bullet"/>
      <w:lvlText w:val="o"/>
      <w:lvlJc w:val="left"/>
      <w:pPr>
        <w:ind w:left="3600" w:hanging="360"/>
      </w:pPr>
      <w:rPr>
        <w:rFonts w:ascii="Courier New" w:hAnsi="Courier New" w:hint="default"/>
      </w:rPr>
    </w:lvl>
    <w:lvl w:ilvl="5" w:tplc="FB2ECC70">
      <w:start w:val="1"/>
      <w:numFmt w:val="bullet"/>
      <w:lvlText w:val=""/>
      <w:lvlJc w:val="left"/>
      <w:pPr>
        <w:ind w:left="4320" w:hanging="360"/>
      </w:pPr>
      <w:rPr>
        <w:rFonts w:ascii="Wingdings" w:hAnsi="Wingdings" w:hint="default"/>
      </w:rPr>
    </w:lvl>
    <w:lvl w:ilvl="6" w:tplc="7884CEA4">
      <w:start w:val="1"/>
      <w:numFmt w:val="bullet"/>
      <w:lvlText w:val=""/>
      <w:lvlJc w:val="left"/>
      <w:pPr>
        <w:ind w:left="5040" w:hanging="360"/>
      </w:pPr>
      <w:rPr>
        <w:rFonts w:ascii="Symbol" w:hAnsi="Symbol" w:hint="default"/>
      </w:rPr>
    </w:lvl>
    <w:lvl w:ilvl="7" w:tplc="1870C150">
      <w:start w:val="1"/>
      <w:numFmt w:val="bullet"/>
      <w:lvlText w:val="o"/>
      <w:lvlJc w:val="left"/>
      <w:pPr>
        <w:ind w:left="5760" w:hanging="360"/>
      </w:pPr>
      <w:rPr>
        <w:rFonts w:ascii="Courier New" w:hAnsi="Courier New" w:hint="default"/>
      </w:rPr>
    </w:lvl>
    <w:lvl w:ilvl="8" w:tplc="BCD27744">
      <w:start w:val="1"/>
      <w:numFmt w:val="bullet"/>
      <w:lvlText w:val=""/>
      <w:lvlJc w:val="left"/>
      <w:pPr>
        <w:ind w:left="6480" w:hanging="360"/>
      </w:pPr>
      <w:rPr>
        <w:rFonts w:ascii="Wingdings" w:hAnsi="Wingdings" w:hint="default"/>
      </w:rPr>
    </w:lvl>
  </w:abstractNum>
  <w:abstractNum w:abstractNumId="6" w15:restartNumberingAfterBreak="0">
    <w:nsid w:val="22D92A54"/>
    <w:multiLevelType w:val="hybridMultilevel"/>
    <w:tmpl w:val="BEA4122A"/>
    <w:lvl w:ilvl="0" w:tplc="5114C4D6">
      <w:start w:val="1"/>
      <w:numFmt w:val="bullet"/>
      <w:lvlText w:val="·"/>
      <w:lvlJc w:val="left"/>
      <w:pPr>
        <w:ind w:left="720" w:hanging="360"/>
      </w:pPr>
      <w:rPr>
        <w:rFonts w:ascii="Symbol" w:hAnsi="Symbol" w:hint="default"/>
      </w:rPr>
    </w:lvl>
    <w:lvl w:ilvl="1" w:tplc="B99C3F62">
      <w:start w:val="1"/>
      <w:numFmt w:val="bullet"/>
      <w:lvlText w:val="o"/>
      <w:lvlJc w:val="left"/>
      <w:pPr>
        <w:ind w:left="1440" w:hanging="360"/>
      </w:pPr>
      <w:rPr>
        <w:rFonts w:ascii="Courier New" w:hAnsi="Courier New" w:hint="default"/>
      </w:rPr>
    </w:lvl>
    <w:lvl w:ilvl="2" w:tplc="058E559C">
      <w:start w:val="1"/>
      <w:numFmt w:val="bullet"/>
      <w:lvlText w:val=""/>
      <w:lvlJc w:val="left"/>
      <w:pPr>
        <w:ind w:left="2160" w:hanging="360"/>
      </w:pPr>
      <w:rPr>
        <w:rFonts w:ascii="Wingdings" w:hAnsi="Wingdings" w:hint="default"/>
      </w:rPr>
    </w:lvl>
    <w:lvl w:ilvl="3" w:tplc="BF141718">
      <w:start w:val="1"/>
      <w:numFmt w:val="bullet"/>
      <w:lvlText w:val=""/>
      <w:lvlJc w:val="left"/>
      <w:pPr>
        <w:ind w:left="2880" w:hanging="360"/>
      </w:pPr>
      <w:rPr>
        <w:rFonts w:ascii="Symbol" w:hAnsi="Symbol" w:hint="default"/>
      </w:rPr>
    </w:lvl>
    <w:lvl w:ilvl="4" w:tplc="5EF45048">
      <w:start w:val="1"/>
      <w:numFmt w:val="bullet"/>
      <w:lvlText w:val="o"/>
      <w:lvlJc w:val="left"/>
      <w:pPr>
        <w:ind w:left="3600" w:hanging="360"/>
      </w:pPr>
      <w:rPr>
        <w:rFonts w:ascii="Courier New" w:hAnsi="Courier New" w:hint="default"/>
      </w:rPr>
    </w:lvl>
    <w:lvl w:ilvl="5" w:tplc="4A249C34">
      <w:start w:val="1"/>
      <w:numFmt w:val="bullet"/>
      <w:lvlText w:val=""/>
      <w:lvlJc w:val="left"/>
      <w:pPr>
        <w:ind w:left="4320" w:hanging="360"/>
      </w:pPr>
      <w:rPr>
        <w:rFonts w:ascii="Wingdings" w:hAnsi="Wingdings" w:hint="default"/>
      </w:rPr>
    </w:lvl>
    <w:lvl w:ilvl="6" w:tplc="DE225A7A">
      <w:start w:val="1"/>
      <w:numFmt w:val="bullet"/>
      <w:lvlText w:val=""/>
      <w:lvlJc w:val="left"/>
      <w:pPr>
        <w:ind w:left="5040" w:hanging="360"/>
      </w:pPr>
      <w:rPr>
        <w:rFonts w:ascii="Symbol" w:hAnsi="Symbol" w:hint="default"/>
      </w:rPr>
    </w:lvl>
    <w:lvl w:ilvl="7" w:tplc="8B1C4B04">
      <w:start w:val="1"/>
      <w:numFmt w:val="bullet"/>
      <w:lvlText w:val="o"/>
      <w:lvlJc w:val="left"/>
      <w:pPr>
        <w:ind w:left="5760" w:hanging="360"/>
      </w:pPr>
      <w:rPr>
        <w:rFonts w:ascii="Courier New" w:hAnsi="Courier New" w:hint="default"/>
      </w:rPr>
    </w:lvl>
    <w:lvl w:ilvl="8" w:tplc="5C743A32">
      <w:start w:val="1"/>
      <w:numFmt w:val="bullet"/>
      <w:lvlText w:val=""/>
      <w:lvlJc w:val="left"/>
      <w:pPr>
        <w:ind w:left="6480" w:hanging="360"/>
      </w:pPr>
      <w:rPr>
        <w:rFonts w:ascii="Wingdings" w:hAnsi="Wingdings" w:hint="default"/>
      </w:rPr>
    </w:lvl>
  </w:abstractNum>
  <w:abstractNum w:abstractNumId="7" w15:restartNumberingAfterBreak="0">
    <w:nsid w:val="25202E5C"/>
    <w:multiLevelType w:val="hybridMultilevel"/>
    <w:tmpl w:val="C8C82930"/>
    <w:lvl w:ilvl="0" w:tplc="79D0AC68">
      <w:start w:val="1"/>
      <w:numFmt w:val="bullet"/>
      <w:lvlText w:val="·"/>
      <w:lvlJc w:val="left"/>
      <w:pPr>
        <w:ind w:left="720" w:hanging="360"/>
      </w:pPr>
      <w:rPr>
        <w:rFonts w:ascii="Symbol" w:hAnsi="Symbol" w:hint="default"/>
      </w:rPr>
    </w:lvl>
    <w:lvl w:ilvl="1" w:tplc="C7B288FA">
      <w:start w:val="1"/>
      <w:numFmt w:val="bullet"/>
      <w:lvlText w:val="o"/>
      <w:lvlJc w:val="left"/>
      <w:pPr>
        <w:ind w:left="1440" w:hanging="360"/>
      </w:pPr>
      <w:rPr>
        <w:rFonts w:ascii="Courier New" w:hAnsi="Courier New" w:hint="default"/>
      </w:rPr>
    </w:lvl>
    <w:lvl w:ilvl="2" w:tplc="6D582F48">
      <w:start w:val="1"/>
      <w:numFmt w:val="bullet"/>
      <w:lvlText w:val=""/>
      <w:lvlJc w:val="left"/>
      <w:pPr>
        <w:ind w:left="2160" w:hanging="360"/>
      </w:pPr>
      <w:rPr>
        <w:rFonts w:ascii="Wingdings" w:hAnsi="Wingdings" w:hint="default"/>
      </w:rPr>
    </w:lvl>
    <w:lvl w:ilvl="3" w:tplc="2D36D97E">
      <w:start w:val="1"/>
      <w:numFmt w:val="bullet"/>
      <w:lvlText w:val=""/>
      <w:lvlJc w:val="left"/>
      <w:pPr>
        <w:ind w:left="2880" w:hanging="360"/>
      </w:pPr>
      <w:rPr>
        <w:rFonts w:ascii="Symbol" w:hAnsi="Symbol" w:hint="default"/>
      </w:rPr>
    </w:lvl>
    <w:lvl w:ilvl="4" w:tplc="406E3DFC">
      <w:start w:val="1"/>
      <w:numFmt w:val="bullet"/>
      <w:lvlText w:val="o"/>
      <w:lvlJc w:val="left"/>
      <w:pPr>
        <w:ind w:left="3600" w:hanging="360"/>
      </w:pPr>
      <w:rPr>
        <w:rFonts w:ascii="Courier New" w:hAnsi="Courier New" w:hint="default"/>
      </w:rPr>
    </w:lvl>
    <w:lvl w:ilvl="5" w:tplc="49D25A72">
      <w:start w:val="1"/>
      <w:numFmt w:val="bullet"/>
      <w:lvlText w:val=""/>
      <w:lvlJc w:val="left"/>
      <w:pPr>
        <w:ind w:left="4320" w:hanging="360"/>
      </w:pPr>
      <w:rPr>
        <w:rFonts w:ascii="Wingdings" w:hAnsi="Wingdings" w:hint="default"/>
      </w:rPr>
    </w:lvl>
    <w:lvl w:ilvl="6" w:tplc="5B02DF3C">
      <w:start w:val="1"/>
      <w:numFmt w:val="bullet"/>
      <w:lvlText w:val=""/>
      <w:lvlJc w:val="left"/>
      <w:pPr>
        <w:ind w:left="5040" w:hanging="360"/>
      </w:pPr>
      <w:rPr>
        <w:rFonts w:ascii="Symbol" w:hAnsi="Symbol" w:hint="default"/>
      </w:rPr>
    </w:lvl>
    <w:lvl w:ilvl="7" w:tplc="979A6090">
      <w:start w:val="1"/>
      <w:numFmt w:val="bullet"/>
      <w:lvlText w:val="o"/>
      <w:lvlJc w:val="left"/>
      <w:pPr>
        <w:ind w:left="5760" w:hanging="360"/>
      </w:pPr>
      <w:rPr>
        <w:rFonts w:ascii="Courier New" w:hAnsi="Courier New" w:hint="default"/>
      </w:rPr>
    </w:lvl>
    <w:lvl w:ilvl="8" w:tplc="F96403CA">
      <w:start w:val="1"/>
      <w:numFmt w:val="bullet"/>
      <w:lvlText w:val=""/>
      <w:lvlJc w:val="left"/>
      <w:pPr>
        <w:ind w:left="6480" w:hanging="360"/>
      </w:pPr>
      <w:rPr>
        <w:rFonts w:ascii="Wingdings" w:hAnsi="Wingdings" w:hint="default"/>
      </w:rPr>
    </w:lvl>
  </w:abstractNum>
  <w:abstractNum w:abstractNumId="8" w15:restartNumberingAfterBreak="0">
    <w:nsid w:val="2F50E0C4"/>
    <w:multiLevelType w:val="hybridMultilevel"/>
    <w:tmpl w:val="81F8A40A"/>
    <w:lvl w:ilvl="0" w:tplc="BE72D69C">
      <w:start w:val="1"/>
      <w:numFmt w:val="bullet"/>
      <w:lvlText w:val=""/>
      <w:lvlJc w:val="left"/>
      <w:pPr>
        <w:ind w:left="720" w:hanging="360"/>
      </w:pPr>
      <w:rPr>
        <w:rFonts w:ascii="Symbol" w:hAnsi="Symbol" w:hint="default"/>
      </w:rPr>
    </w:lvl>
    <w:lvl w:ilvl="1" w:tplc="BC5003B0">
      <w:start w:val="1"/>
      <w:numFmt w:val="bullet"/>
      <w:lvlText w:val="o"/>
      <w:lvlJc w:val="left"/>
      <w:pPr>
        <w:ind w:left="1440" w:hanging="360"/>
      </w:pPr>
      <w:rPr>
        <w:rFonts w:ascii="Courier New" w:hAnsi="Courier New" w:hint="default"/>
      </w:rPr>
    </w:lvl>
    <w:lvl w:ilvl="2" w:tplc="B7E0A702">
      <w:start w:val="1"/>
      <w:numFmt w:val="bullet"/>
      <w:lvlText w:val=""/>
      <w:lvlJc w:val="left"/>
      <w:pPr>
        <w:ind w:left="2160" w:hanging="360"/>
      </w:pPr>
      <w:rPr>
        <w:rFonts w:ascii="Wingdings" w:hAnsi="Wingdings" w:hint="default"/>
      </w:rPr>
    </w:lvl>
    <w:lvl w:ilvl="3" w:tplc="7C24D3EC">
      <w:start w:val="1"/>
      <w:numFmt w:val="bullet"/>
      <w:lvlText w:val=""/>
      <w:lvlJc w:val="left"/>
      <w:pPr>
        <w:ind w:left="2880" w:hanging="360"/>
      </w:pPr>
      <w:rPr>
        <w:rFonts w:ascii="Symbol" w:hAnsi="Symbol" w:hint="default"/>
      </w:rPr>
    </w:lvl>
    <w:lvl w:ilvl="4" w:tplc="99224A5A">
      <w:start w:val="1"/>
      <w:numFmt w:val="bullet"/>
      <w:lvlText w:val="o"/>
      <w:lvlJc w:val="left"/>
      <w:pPr>
        <w:ind w:left="3600" w:hanging="360"/>
      </w:pPr>
      <w:rPr>
        <w:rFonts w:ascii="Courier New" w:hAnsi="Courier New" w:hint="default"/>
      </w:rPr>
    </w:lvl>
    <w:lvl w:ilvl="5" w:tplc="F75655BE">
      <w:start w:val="1"/>
      <w:numFmt w:val="bullet"/>
      <w:lvlText w:val=""/>
      <w:lvlJc w:val="left"/>
      <w:pPr>
        <w:ind w:left="4320" w:hanging="360"/>
      </w:pPr>
      <w:rPr>
        <w:rFonts w:ascii="Wingdings" w:hAnsi="Wingdings" w:hint="default"/>
      </w:rPr>
    </w:lvl>
    <w:lvl w:ilvl="6" w:tplc="EDF2DD3A">
      <w:start w:val="1"/>
      <w:numFmt w:val="bullet"/>
      <w:lvlText w:val=""/>
      <w:lvlJc w:val="left"/>
      <w:pPr>
        <w:ind w:left="5040" w:hanging="360"/>
      </w:pPr>
      <w:rPr>
        <w:rFonts w:ascii="Symbol" w:hAnsi="Symbol" w:hint="default"/>
      </w:rPr>
    </w:lvl>
    <w:lvl w:ilvl="7" w:tplc="A09ADB8E">
      <w:start w:val="1"/>
      <w:numFmt w:val="bullet"/>
      <w:lvlText w:val="o"/>
      <w:lvlJc w:val="left"/>
      <w:pPr>
        <w:ind w:left="5760" w:hanging="360"/>
      </w:pPr>
      <w:rPr>
        <w:rFonts w:ascii="Courier New" w:hAnsi="Courier New" w:hint="default"/>
      </w:rPr>
    </w:lvl>
    <w:lvl w:ilvl="8" w:tplc="93CA0F92">
      <w:start w:val="1"/>
      <w:numFmt w:val="bullet"/>
      <w:lvlText w:val=""/>
      <w:lvlJc w:val="left"/>
      <w:pPr>
        <w:ind w:left="6480" w:hanging="360"/>
      </w:pPr>
      <w:rPr>
        <w:rFonts w:ascii="Wingdings" w:hAnsi="Wingdings" w:hint="default"/>
      </w:rPr>
    </w:lvl>
  </w:abstractNum>
  <w:abstractNum w:abstractNumId="9" w15:restartNumberingAfterBreak="0">
    <w:nsid w:val="310B6565"/>
    <w:multiLevelType w:val="hybridMultilevel"/>
    <w:tmpl w:val="D96CC6F8"/>
    <w:lvl w:ilvl="0" w:tplc="8C3C45B0">
      <w:start w:val="1"/>
      <w:numFmt w:val="bullet"/>
      <w:lvlText w:val="·"/>
      <w:lvlJc w:val="left"/>
      <w:pPr>
        <w:ind w:left="720" w:hanging="360"/>
      </w:pPr>
      <w:rPr>
        <w:rFonts w:ascii="Symbol" w:hAnsi="Symbol" w:hint="default"/>
      </w:rPr>
    </w:lvl>
    <w:lvl w:ilvl="1" w:tplc="BC0EFDF0">
      <w:start w:val="1"/>
      <w:numFmt w:val="bullet"/>
      <w:lvlText w:val="o"/>
      <w:lvlJc w:val="left"/>
      <w:pPr>
        <w:ind w:left="1440" w:hanging="360"/>
      </w:pPr>
      <w:rPr>
        <w:rFonts w:ascii="Courier New" w:hAnsi="Courier New" w:hint="default"/>
      </w:rPr>
    </w:lvl>
    <w:lvl w:ilvl="2" w:tplc="736A4444">
      <w:start w:val="1"/>
      <w:numFmt w:val="bullet"/>
      <w:lvlText w:val=""/>
      <w:lvlJc w:val="left"/>
      <w:pPr>
        <w:ind w:left="2160" w:hanging="360"/>
      </w:pPr>
      <w:rPr>
        <w:rFonts w:ascii="Wingdings" w:hAnsi="Wingdings" w:hint="default"/>
      </w:rPr>
    </w:lvl>
    <w:lvl w:ilvl="3" w:tplc="665682A2">
      <w:start w:val="1"/>
      <w:numFmt w:val="bullet"/>
      <w:lvlText w:val=""/>
      <w:lvlJc w:val="left"/>
      <w:pPr>
        <w:ind w:left="2880" w:hanging="360"/>
      </w:pPr>
      <w:rPr>
        <w:rFonts w:ascii="Symbol" w:hAnsi="Symbol" w:hint="default"/>
      </w:rPr>
    </w:lvl>
    <w:lvl w:ilvl="4" w:tplc="17BAB80E">
      <w:start w:val="1"/>
      <w:numFmt w:val="bullet"/>
      <w:lvlText w:val="o"/>
      <w:lvlJc w:val="left"/>
      <w:pPr>
        <w:ind w:left="3600" w:hanging="360"/>
      </w:pPr>
      <w:rPr>
        <w:rFonts w:ascii="Courier New" w:hAnsi="Courier New" w:hint="default"/>
      </w:rPr>
    </w:lvl>
    <w:lvl w:ilvl="5" w:tplc="9892A6D2">
      <w:start w:val="1"/>
      <w:numFmt w:val="bullet"/>
      <w:lvlText w:val=""/>
      <w:lvlJc w:val="left"/>
      <w:pPr>
        <w:ind w:left="4320" w:hanging="360"/>
      </w:pPr>
      <w:rPr>
        <w:rFonts w:ascii="Wingdings" w:hAnsi="Wingdings" w:hint="default"/>
      </w:rPr>
    </w:lvl>
    <w:lvl w:ilvl="6" w:tplc="67709888">
      <w:start w:val="1"/>
      <w:numFmt w:val="bullet"/>
      <w:lvlText w:val=""/>
      <w:lvlJc w:val="left"/>
      <w:pPr>
        <w:ind w:left="5040" w:hanging="360"/>
      </w:pPr>
      <w:rPr>
        <w:rFonts w:ascii="Symbol" w:hAnsi="Symbol" w:hint="default"/>
      </w:rPr>
    </w:lvl>
    <w:lvl w:ilvl="7" w:tplc="109A41D4">
      <w:start w:val="1"/>
      <w:numFmt w:val="bullet"/>
      <w:lvlText w:val="o"/>
      <w:lvlJc w:val="left"/>
      <w:pPr>
        <w:ind w:left="5760" w:hanging="360"/>
      </w:pPr>
      <w:rPr>
        <w:rFonts w:ascii="Courier New" w:hAnsi="Courier New" w:hint="default"/>
      </w:rPr>
    </w:lvl>
    <w:lvl w:ilvl="8" w:tplc="B2F6097A">
      <w:start w:val="1"/>
      <w:numFmt w:val="bullet"/>
      <w:lvlText w:val=""/>
      <w:lvlJc w:val="left"/>
      <w:pPr>
        <w:ind w:left="6480" w:hanging="360"/>
      </w:pPr>
      <w:rPr>
        <w:rFonts w:ascii="Wingdings" w:hAnsi="Wingdings" w:hint="default"/>
      </w:rPr>
    </w:lvl>
  </w:abstractNum>
  <w:abstractNum w:abstractNumId="10" w15:restartNumberingAfterBreak="0">
    <w:nsid w:val="3506203C"/>
    <w:multiLevelType w:val="hybridMultilevel"/>
    <w:tmpl w:val="1F24151E"/>
    <w:lvl w:ilvl="0" w:tplc="A32E85CA">
      <w:start w:val="1"/>
      <w:numFmt w:val="bullet"/>
      <w:lvlText w:val="·"/>
      <w:lvlJc w:val="left"/>
      <w:pPr>
        <w:ind w:left="720" w:hanging="360"/>
      </w:pPr>
      <w:rPr>
        <w:rFonts w:ascii="Symbol" w:hAnsi="Symbol" w:hint="default"/>
      </w:rPr>
    </w:lvl>
    <w:lvl w:ilvl="1" w:tplc="1632E4BA">
      <w:start w:val="1"/>
      <w:numFmt w:val="bullet"/>
      <w:lvlText w:val="o"/>
      <w:lvlJc w:val="left"/>
      <w:pPr>
        <w:ind w:left="1440" w:hanging="360"/>
      </w:pPr>
      <w:rPr>
        <w:rFonts w:ascii="Courier New" w:hAnsi="Courier New" w:hint="default"/>
      </w:rPr>
    </w:lvl>
    <w:lvl w:ilvl="2" w:tplc="3D0C7ABE">
      <w:start w:val="1"/>
      <w:numFmt w:val="bullet"/>
      <w:lvlText w:val=""/>
      <w:lvlJc w:val="left"/>
      <w:pPr>
        <w:ind w:left="2160" w:hanging="360"/>
      </w:pPr>
      <w:rPr>
        <w:rFonts w:ascii="Wingdings" w:hAnsi="Wingdings" w:hint="default"/>
      </w:rPr>
    </w:lvl>
    <w:lvl w:ilvl="3" w:tplc="5808C176">
      <w:start w:val="1"/>
      <w:numFmt w:val="bullet"/>
      <w:lvlText w:val=""/>
      <w:lvlJc w:val="left"/>
      <w:pPr>
        <w:ind w:left="2880" w:hanging="360"/>
      </w:pPr>
      <w:rPr>
        <w:rFonts w:ascii="Symbol" w:hAnsi="Symbol" w:hint="default"/>
      </w:rPr>
    </w:lvl>
    <w:lvl w:ilvl="4" w:tplc="560EF372">
      <w:start w:val="1"/>
      <w:numFmt w:val="bullet"/>
      <w:lvlText w:val="o"/>
      <w:lvlJc w:val="left"/>
      <w:pPr>
        <w:ind w:left="3600" w:hanging="360"/>
      </w:pPr>
      <w:rPr>
        <w:rFonts w:ascii="Courier New" w:hAnsi="Courier New" w:hint="default"/>
      </w:rPr>
    </w:lvl>
    <w:lvl w:ilvl="5" w:tplc="1C984C26">
      <w:start w:val="1"/>
      <w:numFmt w:val="bullet"/>
      <w:lvlText w:val=""/>
      <w:lvlJc w:val="left"/>
      <w:pPr>
        <w:ind w:left="4320" w:hanging="360"/>
      </w:pPr>
      <w:rPr>
        <w:rFonts w:ascii="Wingdings" w:hAnsi="Wingdings" w:hint="default"/>
      </w:rPr>
    </w:lvl>
    <w:lvl w:ilvl="6" w:tplc="BAA839B8">
      <w:start w:val="1"/>
      <w:numFmt w:val="bullet"/>
      <w:lvlText w:val=""/>
      <w:lvlJc w:val="left"/>
      <w:pPr>
        <w:ind w:left="5040" w:hanging="360"/>
      </w:pPr>
      <w:rPr>
        <w:rFonts w:ascii="Symbol" w:hAnsi="Symbol" w:hint="default"/>
      </w:rPr>
    </w:lvl>
    <w:lvl w:ilvl="7" w:tplc="C480F978">
      <w:start w:val="1"/>
      <w:numFmt w:val="bullet"/>
      <w:lvlText w:val="o"/>
      <w:lvlJc w:val="left"/>
      <w:pPr>
        <w:ind w:left="5760" w:hanging="360"/>
      </w:pPr>
      <w:rPr>
        <w:rFonts w:ascii="Courier New" w:hAnsi="Courier New" w:hint="default"/>
      </w:rPr>
    </w:lvl>
    <w:lvl w:ilvl="8" w:tplc="0DE2DAAC">
      <w:start w:val="1"/>
      <w:numFmt w:val="bullet"/>
      <w:lvlText w:val=""/>
      <w:lvlJc w:val="left"/>
      <w:pPr>
        <w:ind w:left="6480" w:hanging="360"/>
      </w:pPr>
      <w:rPr>
        <w:rFonts w:ascii="Wingdings" w:hAnsi="Wingdings" w:hint="default"/>
      </w:rPr>
    </w:lvl>
  </w:abstractNum>
  <w:abstractNum w:abstractNumId="11" w15:restartNumberingAfterBreak="0">
    <w:nsid w:val="3C5944F8"/>
    <w:multiLevelType w:val="hybridMultilevel"/>
    <w:tmpl w:val="60E82C66"/>
    <w:lvl w:ilvl="0" w:tplc="B9F6C160">
      <w:start w:val="1"/>
      <w:numFmt w:val="bullet"/>
      <w:lvlText w:val="·"/>
      <w:lvlJc w:val="left"/>
      <w:pPr>
        <w:ind w:left="720" w:hanging="360"/>
      </w:pPr>
      <w:rPr>
        <w:rFonts w:ascii="Symbol" w:hAnsi="Symbol" w:hint="default"/>
      </w:rPr>
    </w:lvl>
    <w:lvl w:ilvl="1" w:tplc="31FE5BD4">
      <w:start w:val="1"/>
      <w:numFmt w:val="bullet"/>
      <w:lvlText w:val="o"/>
      <w:lvlJc w:val="left"/>
      <w:pPr>
        <w:ind w:left="1440" w:hanging="360"/>
      </w:pPr>
      <w:rPr>
        <w:rFonts w:ascii="Courier New" w:hAnsi="Courier New" w:hint="default"/>
      </w:rPr>
    </w:lvl>
    <w:lvl w:ilvl="2" w:tplc="6C904AE6">
      <w:start w:val="1"/>
      <w:numFmt w:val="bullet"/>
      <w:lvlText w:val=""/>
      <w:lvlJc w:val="left"/>
      <w:pPr>
        <w:ind w:left="2160" w:hanging="360"/>
      </w:pPr>
      <w:rPr>
        <w:rFonts w:ascii="Wingdings" w:hAnsi="Wingdings" w:hint="default"/>
      </w:rPr>
    </w:lvl>
    <w:lvl w:ilvl="3" w:tplc="A712EACC">
      <w:start w:val="1"/>
      <w:numFmt w:val="bullet"/>
      <w:lvlText w:val=""/>
      <w:lvlJc w:val="left"/>
      <w:pPr>
        <w:ind w:left="2880" w:hanging="360"/>
      </w:pPr>
      <w:rPr>
        <w:rFonts w:ascii="Symbol" w:hAnsi="Symbol" w:hint="default"/>
      </w:rPr>
    </w:lvl>
    <w:lvl w:ilvl="4" w:tplc="1E2838FC">
      <w:start w:val="1"/>
      <w:numFmt w:val="bullet"/>
      <w:lvlText w:val="o"/>
      <w:lvlJc w:val="left"/>
      <w:pPr>
        <w:ind w:left="3600" w:hanging="360"/>
      </w:pPr>
      <w:rPr>
        <w:rFonts w:ascii="Courier New" w:hAnsi="Courier New" w:hint="default"/>
      </w:rPr>
    </w:lvl>
    <w:lvl w:ilvl="5" w:tplc="A6DA6554">
      <w:start w:val="1"/>
      <w:numFmt w:val="bullet"/>
      <w:lvlText w:val=""/>
      <w:lvlJc w:val="left"/>
      <w:pPr>
        <w:ind w:left="4320" w:hanging="360"/>
      </w:pPr>
      <w:rPr>
        <w:rFonts w:ascii="Wingdings" w:hAnsi="Wingdings" w:hint="default"/>
      </w:rPr>
    </w:lvl>
    <w:lvl w:ilvl="6" w:tplc="BC523C8E">
      <w:start w:val="1"/>
      <w:numFmt w:val="bullet"/>
      <w:lvlText w:val=""/>
      <w:lvlJc w:val="left"/>
      <w:pPr>
        <w:ind w:left="5040" w:hanging="360"/>
      </w:pPr>
      <w:rPr>
        <w:rFonts w:ascii="Symbol" w:hAnsi="Symbol" w:hint="default"/>
      </w:rPr>
    </w:lvl>
    <w:lvl w:ilvl="7" w:tplc="9F38B29E">
      <w:start w:val="1"/>
      <w:numFmt w:val="bullet"/>
      <w:lvlText w:val="o"/>
      <w:lvlJc w:val="left"/>
      <w:pPr>
        <w:ind w:left="5760" w:hanging="360"/>
      </w:pPr>
      <w:rPr>
        <w:rFonts w:ascii="Courier New" w:hAnsi="Courier New" w:hint="default"/>
      </w:rPr>
    </w:lvl>
    <w:lvl w:ilvl="8" w:tplc="E3CE0840">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677865"/>
    <w:multiLevelType w:val="hybridMultilevel"/>
    <w:tmpl w:val="622ED378"/>
    <w:lvl w:ilvl="0" w:tplc="568E19BC">
      <w:start w:val="1"/>
      <w:numFmt w:val="bullet"/>
      <w:lvlText w:val="·"/>
      <w:lvlJc w:val="left"/>
      <w:pPr>
        <w:ind w:left="720" w:hanging="360"/>
      </w:pPr>
      <w:rPr>
        <w:rFonts w:ascii="Symbol" w:hAnsi="Symbol" w:hint="default"/>
      </w:rPr>
    </w:lvl>
    <w:lvl w:ilvl="1" w:tplc="A47A644A">
      <w:start w:val="1"/>
      <w:numFmt w:val="bullet"/>
      <w:lvlText w:val="o"/>
      <w:lvlJc w:val="left"/>
      <w:pPr>
        <w:ind w:left="1440" w:hanging="360"/>
      </w:pPr>
      <w:rPr>
        <w:rFonts w:ascii="Courier New" w:hAnsi="Courier New" w:hint="default"/>
      </w:rPr>
    </w:lvl>
    <w:lvl w:ilvl="2" w:tplc="BFEAF3EA">
      <w:start w:val="1"/>
      <w:numFmt w:val="bullet"/>
      <w:lvlText w:val=""/>
      <w:lvlJc w:val="left"/>
      <w:pPr>
        <w:ind w:left="2160" w:hanging="360"/>
      </w:pPr>
      <w:rPr>
        <w:rFonts w:ascii="Wingdings" w:hAnsi="Wingdings" w:hint="default"/>
      </w:rPr>
    </w:lvl>
    <w:lvl w:ilvl="3" w:tplc="E36A1342">
      <w:start w:val="1"/>
      <w:numFmt w:val="bullet"/>
      <w:lvlText w:val=""/>
      <w:lvlJc w:val="left"/>
      <w:pPr>
        <w:ind w:left="2880" w:hanging="360"/>
      </w:pPr>
      <w:rPr>
        <w:rFonts w:ascii="Symbol" w:hAnsi="Symbol" w:hint="default"/>
      </w:rPr>
    </w:lvl>
    <w:lvl w:ilvl="4" w:tplc="31B8D126">
      <w:start w:val="1"/>
      <w:numFmt w:val="bullet"/>
      <w:lvlText w:val="o"/>
      <w:lvlJc w:val="left"/>
      <w:pPr>
        <w:ind w:left="3600" w:hanging="360"/>
      </w:pPr>
      <w:rPr>
        <w:rFonts w:ascii="Courier New" w:hAnsi="Courier New" w:hint="default"/>
      </w:rPr>
    </w:lvl>
    <w:lvl w:ilvl="5" w:tplc="59F0DAB6">
      <w:start w:val="1"/>
      <w:numFmt w:val="bullet"/>
      <w:lvlText w:val=""/>
      <w:lvlJc w:val="left"/>
      <w:pPr>
        <w:ind w:left="4320" w:hanging="360"/>
      </w:pPr>
      <w:rPr>
        <w:rFonts w:ascii="Wingdings" w:hAnsi="Wingdings" w:hint="default"/>
      </w:rPr>
    </w:lvl>
    <w:lvl w:ilvl="6" w:tplc="2AEACBAC">
      <w:start w:val="1"/>
      <w:numFmt w:val="bullet"/>
      <w:lvlText w:val=""/>
      <w:lvlJc w:val="left"/>
      <w:pPr>
        <w:ind w:left="5040" w:hanging="360"/>
      </w:pPr>
      <w:rPr>
        <w:rFonts w:ascii="Symbol" w:hAnsi="Symbol" w:hint="default"/>
      </w:rPr>
    </w:lvl>
    <w:lvl w:ilvl="7" w:tplc="2F00989C">
      <w:start w:val="1"/>
      <w:numFmt w:val="bullet"/>
      <w:lvlText w:val="o"/>
      <w:lvlJc w:val="left"/>
      <w:pPr>
        <w:ind w:left="5760" w:hanging="360"/>
      </w:pPr>
      <w:rPr>
        <w:rFonts w:ascii="Courier New" w:hAnsi="Courier New" w:hint="default"/>
      </w:rPr>
    </w:lvl>
    <w:lvl w:ilvl="8" w:tplc="0DB6815E">
      <w:start w:val="1"/>
      <w:numFmt w:val="bullet"/>
      <w:lvlText w:val=""/>
      <w:lvlJc w:val="left"/>
      <w:pPr>
        <w:ind w:left="6480" w:hanging="360"/>
      </w:pPr>
      <w:rPr>
        <w:rFonts w:ascii="Wingdings" w:hAnsi="Wingdings" w:hint="default"/>
      </w:rPr>
    </w:lvl>
  </w:abstractNum>
  <w:abstractNum w:abstractNumId="14" w15:restartNumberingAfterBreak="0">
    <w:nsid w:val="49373AF5"/>
    <w:multiLevelType w:val="hybridMultilevel"/>
    <w:tmpl w:val="E0BC4272"/>
    <w:lvl w:ilvl="0" w:tplc="840C6156">
      <w:start w:val="1"/>
      <w:numFmt w:val="bullet"/>
      <w:lvlText w:val="·"/>
      <w:lvlJc w:val="left"/>
      <w:pPr>
        <w:ind w:left="720" w:hanging="360"/>
      </w:pPr>
      <w:rPr>
        <w:rFonts w:ascii="Symbol" w:hAnsi="Symbol" w:hint="default"/>
      </w:rPr>
    </w:lvl>
    <w:lvl w:ilvl="1" w:tplc="AA1EE918">
      <w:start w:val="1"/>
      <w:numFmt w:val="bullet"/>
      <w:lvlText w:val="o"/>
      <w:lvlJc w:val="left"/>
      <w:pPr>
        <w:ind w:left="1440" w:hanging="360"/>
      </w:pPr>
      <w:rPr>
        <w:rFonts w:ascii="Courier New" w:hAnsi="Courier New" w:hint="default"/>
      </w:rPr>
    </w:lvl>
    <w:lvl w:ilvl="2" w:tplc="F61C2F78">
      <w:start w:val="1"/>
      <w:numFmt w:val="bullet"/>
      <w:lvlText w:val=""/>
      <w:lvlJc w:val="left"/>
      <w:pPr>
        <w:ind w:left="2160" w:hanging="360"/>
      </w:pPr>
      <w:rPr>
        <w:rFonts w:ascii="Wingdings" w:hAnsi="Wingdings" w:hint="default"/>
      </w:rPr>
    </w:lvl>
    <w:lvl w:ilvl="3" w:tplc="96FE0FEE">
      <w:start w:val="1"/>
      <w:numFmt w:val="bullet"/>
      <w:lvlText w:val=""/>
      <w:lvlJc w:val="left"/>
      <w:pPr>
        <w:ind w:left="2880" w:hanging="360"/>
      </w:pPr>
      <w:rPr>
        <w:rFonts w:ascii="Symbol" w:hAnsi="Symbol" w:hint="default"/>
      </w:rPr>
    </w:lvl>
    <w:lvl w:ilvl="4" w:tplc="7C1A98B6">
      <w:start w:val="1"/>
      <w:numFmt w:val="bullet"/>
      <w:lvlText w:val="o"/>
      <w:lvlJc w:val="left"/>
      <w:pPr>
        <w:ind w:left="3600" w:hanging="360"/>
      </w:pPr>
      <w:rPr>
        <w:rFonts w:ascii="Courier New" w:hAnsi="Courier New" w:hint="default"/>
      </w:rPr>
    </w:lvl>
    <w:lvl w:ilvl="5" w:tplc="F78686C8">
      <w:start w:val="1"/>
      <w:numFmt w:val="bullet"/>
      <w:lvlText w:val=""/>
      <w:lvlJc w:val="left"/>
      <w:pPr>
        <w:ind w:left="4320" w:hanging="360"/>
      </w:pPr>
      <w:rPr>
        <w:rFonts w:ascii="Wingdings" w:hAnsi="Wingdings" w:hint="default"/>
      </w:rPr>
    </w:lvl>
    <w:lvl w:ilvl="6" w:tplc="2A5689FC">
      <w:start w:val="1"/>
      <w:numFmt w:val="bullet"/>
      <w:lvlText w:val=""/>
      <w:lvlJc w:val="left"/>
      <w:pPr>
        <w:ind w:left="5040" w:hanging="360"/>
      </w:pPr>
      <w:rPr>
        <w:rFonts w:ascii="Symbol" w:hAnsi="Symbol" w:hint="default"/>
      </w:rPr>
    </w:lvl>
    <w:lvl w:ilvl="7" w:tplc="0600AC44">
      <w:start w:val="1"/>
      <w:numFmt w:val="bullet"/>
      <w:lvlText w:val="o"/>
      <w:lvlJc w:val="left"/>
      <w:pPr>
        <w:ind w:left="5760" w:hanging="360"/>
      </w:pPr>
      <w:rPr>
        <w:rFonts w:ascii="Courier New" w:hAnsi="Courier New" w:hint="default"/>
      </w:rPr>
    </w:lvl>
    <w:lvl w:ilvl="8" w:tplc="1A5ECF10">
      <w:start w:val="1"/>
      <w:numFmt w:val="bullet"/>
      <w:lvlText w:val=""/>
      <w:lvlJc w:val="left"/>
      <w:pPr>
        <w:ind w:left="6480" w:hanging="360"/>
      </w:pPr>
      <w:rPr>
        <w:rFonts w:ascii="Wingdings" w:hAnsi="Wingdings" w:hint="default"/>
      </w:rPr>
    </w:lvl>
  </w:abstractNum>
  <w:abstractNum w:abstractNumId="15" w15:restartNumberingAfterBreak="0">
    <w:nsid w:val="51FD2648"/>
    <w:multiLevelType w:val="hybridMultilevel"/>
    <w:tmpl w:val="0276C580"/>
    <w:lvl w:ilvl="0" w:tplc="42D8B62E">
      <w:start w:val="1"/>
      <w:numFmt w:val="decimal"/>
      <w:lvlText w:val="%1."/>
      <w:lvlJc w:val="left"/>
      <w:pPr>
        <w:ind w:left="720" w:hanging="360"/>
      </w:pPr>
    </w:lvl>
    <w:lvl w:ilvl="1" w:tplc="707E3644">
      <w:start w:val="1"/>
      <w:numFmt w:val="lowerLetter"/>
      <w:lvlText w:val="%2."/>
      <w:lvlJc w:val="left"/>
      <w:pPr>
        <w:ind w:left="1440" w:hanging="360"/>
      </w:pPr>
    </w:lvl>
    <w:lvl w:ilvl="2" w:tplc="4E84B528">
      <w:start w:val="1"/>
      <w:numFmt w:val="lowerRoman"/>
      <w:lvlText w:val="%3."/>
      <w:lvlJc w:val="right"/>
      <w:pPr>
        <w:ind w:left="2160" w:hanging="180"/>
      </w:pPr>
    </w:lvl>
    <w:lvl w:ilvl="3" w:tplc="620028A6">
      <w:start w:val="1"/>
      <w:numFmt w:val="decimal"/>
      <w:lvlText w:val="%4."/>
      <w:lvlJc w:val="left"/>
      <w:pPr>
        <w:ind w:left="2880" w:hanging="360"/>
      </w:pPr>
    </w:lvl>
    <w:lvl w:ilvl="4" w:tplc="DED42FA0">
      <w:start w:val="1"/>
      <w:numFmt w:val="lowerLetter"/>
      <w:lvlText w:val="%5."/>
      <w:lvlJc w:val="left"/>
      <w:pPr>
        <w:ind w:left="3600" w:hanging="360"/>
      </w:pPr>
    </w:lvl>
    <w:lvl w:ilvl="5" w:tplc="9796C206">
      <w:start w:val="1"/>
      <w:numFmt w:val="lowerRoman"/>
      <w:lvlText w:val="%6."/>
      <w:lvlJc w:val="right"/>
      <w:pPr>
        <w:ind w:left="4320" w:hanging="180"/>
      </w:pPr>
    </w:lvl>
    <w:lvl w:ilvl="6" w:tplc="E9F86C70">
      <w:start w:val="1"/>
      <w:numFmt w:val="decimal"/>
      <w:lvlText w:val="%7."/>
      <w:lvlJc w:val="left"/>
      <w:pPr>
        <w:ind w:left="5040" w:hanging="360"/>
      </w:pPr>
    </w:lvl>
    <w:lvl w:ilvl="7" w:tplc="95321C4E">
      <w:start w:val="1"/>
      <w:numFmt w:val="lowerLetter"/>
      <w:lvlText w:val="%8."/>
      <w:lvlJc w:val="left"/>
      <w:pPr>
        <w:ind w:left="5760" w:hanging="360"/>
      </w:pPr>
    </w:lvl>
    <w:lvl w:ilvl="8" w:tplc="2938B8F8">
      <w:start w:val="1"/>
      <w:numFmt w:val="lowerRoman"/>
      <w:lvlText w:val="%9."/>
      <w:lvlJc w:val="right"/>
      <w:pPr>
        <w:ind w:left="6480" w:hanging="180"/>
      </w:pPr>
    </w:lvl>
  </w:abstractNum>
  <w:abstractNum w:abstractNumId="16" w15:restartNumberingAfterBreak="0">
    <w:nsid w:val="53CD04D8"/>
    <w:multiLevelType w:val="hybridMultilevel"/>
    <w:tmpl w:val="03D67B9E"/>
    <w:lvl w:ilvl="0" w:tplc="F31C3384">
      <w:start w:val="1"/>
      <w:numFmt w:val="bullet"/>
      <w:lvlText w:val="·"/>
      <w:lvlJc w:val="left"/>
      <w:pPr>
        <w:ind w:left="720" w:hanging="360"/>
      </w:pPr>
      <w:rPr>
        <w:rFonts w:ascii="Symbol" w:hAnsi="Symbol" w:hint="default"/>
      </w:rPr>
    </w:lvl>
    <w:lvl w:ilvl="1" w:tplc="9D96EA92">
      <w:start w:val="1"/>
      <w:numFmt w:val="bullet"/>
      <w:lvlText w:val="o"/>
      <w:lvlJc w:val="left"/>
      <w:pPr>
        <w:ind w:left="1440" w:hanging="360"/>
      </w:pPr>
      <w:rPr>
        <w:rFonts w:ascii="Courier New" w:hAnsi="Courier New" w:hint="default"/>
      </w:rPr>
    </w:lvl>
    <w:lvl w:ilvl="2" w:tplc="A9CEB116">
      <w:start w:val="1"/>
      <w:numFmt w:val="bullet"/>
      <w:lvlText w:val=""/>
      <w:lvlJc w:val="left"/>
      <w:pPr>
        <w:ind w:left="2160" w:hanging="360"/>
      </w:pPr>
      <w:rPr>
        <w:rFonts w:ascii="Wingdings" w:hAnsi="Wingdings" w:hint="default"/>
      </w:rPr>
    </w:lvl>
    <w:lvl w:ilvl="3" w:tplc="11A08896">
      <w:start w:val="1"/>
      <w:numFmt w:val="bullet"/>
      <w:lvlText w:val=""/>
      <w:lvlJc w:val="left"/>
      <w:pPr>
        <w:ind w:left="2880" w:hanging="360"/>
      </w:pPr>
      <w:rPr>
        <w:rFonts w:ascii="Symbol" w:hAnsi="Symbol" w:hint="default"/>
      </w:rPr>
    </w:lvl>
    <w:lvl w:ilvl="4" w:tplc="606C7CCC">
      <w:start w:val="1"/>
      <w:numFmt w:val="bullet"/>
      <w:lvlText w:val="o"/>
      <w:lvlJc w:val="left"/>
      <w:pPr>
        <w:ind w:left="3600" w:hanging="360"/>
      </w:pPr>
      <w:rPr>
        <w:rFonts w:ascii="Courier New" w:hAnsi="Courier New" w:hint="default"/>
      </w:rPr>
    </w:lvl>
    <w:lvl w:ilvl="5" w:tplc="2F72828C">
      <w:start w:val="1"/>
      <w:numFmt w:val="bullet"/>
      <w:lvlText w:val=""/>
      <w:lvlJc w:val="left"/>
      <w:pPr>
        <w:ind w:left="4320" w:hanging="360"/>
      </w:pPr>
      <w:rPr>
        <w:rFonts w:ascii="Wingdings" w:hAnsi="Wingdings" w:hint="default"/>
      </w:rPr>
    </w:lvl>
    <w:lvl w:ilvl="6" w:tplc="B7FA7B88">
      <w:start w:val="1"/>
      <w:numFmt w:val="bullet"/>
      <w:lvlText w:val=""/>
      <w:lvlJc w:val="left"/>
      <w:pPr>
        <w:ind w:left="5040" w:hanging="360"/>
      </w:pPr>
      <w:rPr>
        <w:rFonts w:ascii="Symbol" w:hAnsi="Symbol" w:hint="default"/>
      </w:rPr>
    </w:lvl>
    <w:lvl w:ilvl="7" w:tplc="92D81500">
      <w:start w:val="1"/>
      <w:numFmt w:val="bullet"/>
      <w:lvlText w:val="o"/>
      <w:lvlJc w:val="left"/>
      <w:pPr>
        <w:ind w:left="5760" w:hanging="360"/>
      </w:pPr>
      <w:rPr>
        <w:rFonts w:ascii="Courier New" w:hAnsi="Courier New" w:hint="default"/>
      </w:rPr>
    </w:lvl>
    <w:lvl w:ilvl="8" w:tplc="E092C6AC">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99934"/>
    <w:multiLevelType w:val="hybridMultilevel"/>
    <w:tmpl w:val="B05C51CE"/>
    <w:lvl w:ilvl="0" w:tplc="C484B5EC">
      <w:start w:val="1"/>
      <w:numFmt w:val="bullet"/>
      <w:lvlText w:val=""/>
      <w:lvlJc w:val="left"/>
      <w:pPr>
        <w:ind w:left="720" w:hanging="360"/>
      </w:pPr>
      <w:rPr>
        <w:rFonts w:ascii="Symbol" w:hAnsi="Symbol" w:hint="default"/>
      </w:rPr>
    </w:lvl>
    <w:lvl w:ilvl="1" w:tplc="C52A7CAE">
      <w:start w:val="1"/>
      <w:numFmt w:val="bullet"/>
      <w:lvlText w:val="o"/>
      <w:lvlJc w:val="left"/>
      <w:pPr>
        <w:ind w:left="1440" w:hanging="360"/>
      </w:pPr>
      <w:rPr>
        <w:rFonts w:ascii="Courier New" w:hAnsi="Courier New" w:hint="default"/>
      </w:rPr>
    </w:lvl>
    <w:lvl w:ilvl="2" w:tplc="BDAC0AD8">
      <w:start w:val="1"/>
      <w:numFmt w:val="bullet"/>
      <w:lvlText w:val=""/>
      <w:lvlJc w:val="left"/>
      <w:pPr>
        <w:ind w:left="2160" w:hanging="360"/>
      </w:pPr>
      <w:rPr>
        <w:rFonts w:ascii="Wingdings" w:hAnsi="Wingdings" w:hint="default"/>
      </w:rPr>
    </w:lvl>
    <w:lvl w:ilvl="3" w:tplc="6F4E666A">
      <w:start w:val="1"/>
      <w:numFmt w:val="bullet"/>
      <w:lvlText w:val=""/>
      <w:lvlJc w:val="left"/>
      <w:pPr>
        <w:ind w:left="2880" w:hanging="360"/>
      </w:pPr>
      <w:rPr>
        <w:rFonts w:ascii="Symbol" w:hAnsi="Symbol" w:hint="default"/>
      </w:rPr>
    </w:lvl>
    <w:lvl w:ilvl="4" w:tplc="4710B000">
      <w:start w:val="1"/>
      <w:numFmt w:val="bullet"/>
      <w:lvlText w:val="o"/>
      <w:lvlJc w:val="left"/>
      <w:pPr>
        <w:ind w:left="3600" w:hanging="360"/>
      </w:pPr>
      <w:rPr>
        <w:rFonts w:ascii="Courier New" w:hAnsi="Courier New" w:hint="default"/>
      </w:rPr>
    </w:lvl>
    <w:lvl w:ilvl="5" w:tplc="6DC46332">
      <w:start w:val="1"/>
      <w:numFmt w:val="bullet"/>
      <w:lvlText w:val=""/>
      <w:lvlJc w:val="left"/>
      <w:pPr>
        <w:ind w:left="4320" w:hanging="360"/>
      </w:pPr>
      <w:rPr>
        <w:rFonts w:ascii="Wingdings" w:hAnsi="Wingdings" w:hint="default"/>
      </w:rPr>
    </w:lvl>
    <w:lvl w:ilvl="6" w:tplc="1436AF8A">
      <w:start w:val="1"/>
      <w:numFmt w:val="bullet"/>
      <w:lvlText w:val=""/>
      <w:lvlJc w:val="left"/>
      <w:pPr>
        <w:ind w:left="5040" w:hanging="360"/>
      </w:pPr>
      <w:rPr>
        <w:rFonts w:ascii="Symbol" w:hAnsi="Symbol" w:hint="default"/>
      </w:rPr>
    </w:lvl>
    <w:lvl w:ilvl="7" w:tplc="BC0A4054">
      <w:start w:val="1"/>
      <w:numFmt w:val="bullet"/>
      <w:lvlText w:val="o"/>
      <w:lvlJc w:val="left"/>
      <w:pPr>
        <w:ind w:left="5760" w:hanging="360"/>
      </w:pPr>
      <w:rPr>
        <w:rFonts w:ascii="Courier New" w:hAnsi="Courier New" w:hint="default"/>
      </w:rPr>
    </w:lvl>
    <w:lvl w:ilvl="8" w:tplc="288AB3FA">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2BBEC0"/>
    <w:multiLevelType w:val="hybridMultilevel"/>
    <w:tmpl w:val="8660AACE"/>
    <w:lvl w:ilvl="0" w:tplc="39D292F8">
      <w:start w:val="1"/>
      <w:numFmt w:val="bullet"/>
      <w:lvlText w:val=""/>
      <w:lvlJc w:val="left"/>
      <w:pPr>
        <w:ind w:left="720" w:hanging="360"/>
      </w:pPr>
      <w:rPr>
        <w:rFonts w:ascii="Symbol" w:hAnsi="Symbol" w:hint="default"/>
      </w:rPr>
    </w:lvl>
    <w:lvl w:ilvl="1" w:tplc="C9B0E052">
      <w:start w:val="1"/>
      <w:numFmt w:val="bullet"/>
      <w:lvlText w:val="o"/>
      <w:lvlJc w:val="left"/>
      <w:pPr>
        <w:ind w:left="1440" w:hanging="360"/>
      </w:pPr>
      <w:rPr>
        <w:rFonts w:ascii="Courier New" w:hAnsi="Courier New" w:hint="default"/>
      </w:rPr>
    </w:lvl>
    <w:lvl w:ilvl="2" w:tplc="59C0B05C">
      <w:start w:val="1"/>
      <w:numFmt w:val="bullet"/>
      <w:lvlText w:val=""/>
      <w:lvlJc w:val="left"/>
      <w:pPr>
        <w:ind w:left="2160" w:hanging="360"/>
      </w:pPr>
      <w:rPr>
        <w:rFonts w:ascii="Wingdings" w:hAnsi="Wingdings" w:hint="default"/>
      </w:rPr>
    </w:lvl>
    <w:lvl w:ilvl="3" w:tplc="63BEDC42">
      <w:start w:val="1"/>
      <w:numFmt w:val="bullet"/>
      <w:lvlText w:val=""/>
      <w:lvlJc w:val="left"/>
      <w:pPr>
        <w:ind w:left="2880" w:hanging="360"/>
      </w:pPr>
      <w:rPr>
        <w:rFonts w:ascii="Symbol" w:hAnsi="Symbol" w:hint="default"/>
      </w:rPr>
    </w:lvl>
    <w:lvl w:ilvl="4" w:tplc="5B845B40">
      <w:start w:val="1"/>
      <w:numFmt w:val="bullet"/>
      <w:lvlText w:val="o"/>
      <w:lvlJc w:val="left"/>
      <w:pPr>
        <w:ind w:left="3600" w:hanging="360"/>
      </w:pPr>
      <w:rPr>
        <w:rFonts w:ascii="Courier New" w:hAnsi="Courier New" w:hint="default"/>
      </w:rPr>
    </w:lvl>
    <w:lvl w:ilvl="5" w:tplc="156E6D46">
      <w:start w:val="1"/>
      <w:numFmt w:val="bullet"/>
      <w:lvlText w:val=""/>
      <w:lvlJc w:val="left"/>
      <w:pPr>
        <w:ind w:left="4320" w:hanging="360"/>
      </w:pPr>
      <w:rPr>
        <w:rFonts w:ascii="Wingdings" w:hAnsi="Wingdings" w:hint="default"/>
      </w:rPr>
    </w:lvl>
    <w:lvl w:ilvl="6" w:tplc="9B441F78">
      <w:start w:val="1"/>
      <w:numFmt w:val="bullet"/>
      <w:lvlText w:val=""/>
      <w:lvlJc w:val="left"/>
      <w:pPr>
        <w:ind w:left="5040" w:hanging="360"/>
      </w:pPr>
      <w:rPr>
        <w:rFonts w:ascii="Symbol" w:hAnsi="Symbol" w:hint="default"/>
      </w:rPr>
    </w:lvl>
    <w:lvl w:ilvl="7" w:tplc="9D5A376E">
      <w:start w:val="1"/>
      <w:numFmt w:val="bullet"/>
      <w:lvlText w:val="o"/>
      <w:lvlJc w:val="left"/>
      <w:pPr>
        <w:ind w:left="5760" w:hanging="360"/>
      </w:pPr>
      <w:rPr>
        <w:rFonts w:ascii="Courier New" w:hAnsi="Courier New" w:hint="default"/>
      </w:rPr>
    </w:lvl>
    <w:lvl w:ilvl="8" w:tplc="C9FC3ECE">
      <w:start w:val="1"/>
      <w:numFmt w:val="bullet"/>
      <w:lvlText w:val=""/>
      <w:lvlJc w:val="left"/>
      <w:pPr>
        <w:ind w:left="6480" w:hanging="360"/>
      </w:pPr>
      <w:rPr>
        <w:rFonts w:ascii="Wingdings" w:hAnsi="Wingdings" w:hint="default"/>
      </w:rPr>
    </w:lvl>
  </w:abstractNum>
  <w:abstractNum w:abstractNumId="22" w15:restartNumberingAfterBreak="0">
    <w:nsid w:val="7D4A1308"/>
    <w:multiLevelType w:val="hybridMultilevel"/>
    <w:tmpl w:val="981E6196"/>
    <w:lvl w:ilvl="0" w:tplc="2AC87E0A">
      <w:start w:val="1"/>
      <w:numFmt w:val="bullet"/>
      <w:lvlText w:val="·"/>
      <w:lvlJc w:val="left"/>
      <w:pPr>
        <w:ind w:left="720" w:hanging="360"/>
      </w:pPr>
      <w:rPr>
        <w:rFonts w:ascii="Symbol" w:hAnsi="Symbol" w:hint="default"/>
      </w:rPr>
    </w:lvl>
    <w:lvl w:ilvl="1" w:tplc="C420AC0A">
      <w:start w:val="1"/>
      <w:numFmt w:val="bullet"/>
      <w:lvlText w:val="o"/>
      <w:lvlJc w:val="left"/>
      <w:pPr>
        <w:ind w:left="1440" w:hanging="360"/>
      </w:pPr>
      <w:rPr>
        <w:rFonts w:ascii="Courier New" w:hAnsi="Courier New" w:hint="default"/>
      </w:rPr>
    </w:lvl>
    <w:lvl w:ilvl="2" w:tplc="91E818A4">
      <w:start w:val="1"/>
      <w:numFmt w:val="bullet"/>
      <w:lvlText w:val=""/>
      <w:lvlJc w:val="left"/>
      <w:pPr>
        <w:ind w:left="2160" w:hanging="360"/>
      </w:pPr>
      <w:rPr>
        <w:rFonts w:ascii="Wingdings" w:hAnsi="Wingdings" w:hint="default"/>
      </w:rPr>
    </w:lvl>
    <w:lvl w:ilvl="3" w:tplc="9014C192">
      <w:start w:val="1"/>
      <w:numFmt w:val="bullet"/>
      <w:lvlText w:val=""/>
      <w:lvlJc w:val="left"/>
      <w:pPr>
        <w:ind w:left="2880" w:hanging="360"/>
      </w:pPr>
      <w:rPr>
        <w:rFonts w:ascii="Symbol" w:hAnsi="Symbol" w:hint="default"/>
      </w:rPr>
    </w:lvl>
    <w:lvl w:ilvl="4" w:tplc="8A60136E">
      <w:start w:val="1"/>
      <w:numFmt w:val="bullet"/>
      <w:lvlText w:val="o"/>
      <w:lvlJc w:val="left"/>
      <w:pPr>
        <w:ind w:left="3600" w:hanging="360"/>
      </w:pPr>
      <w:rPr>
        <w:rFonts w:ascii="Courier New" w:hAnsi="Courier New" w:hint="default"/>
      </w:rPr>
    </w:lvl>
    <w:lvl w:ilvl="5" w:tplc="CFA802BE">
      <w:start w:val="1"/>
      <w:numFmt w:val="bullet"/>
      <w:lvlText w:val=""/>
      <w:lvlJc w:val="left"/>
      <w:pPr>
        <w:ind w:left="4320" w:hanging="360"/>
      </w:pPr>
      <w:rPr>
        <w:rFonts w:ascii="Wingdings" w:hAnsi="Wingdings" w:hint="default"/>
      </w:rPr>
    </w:lvl>
    <w:lvl w:ilvl="6" w:tplc="7F52E24C">
      <w:start w:val="1"/>
      <w:numFmt w:val="bullet"/>
      <w:lvlText w:val=""/>
      <w:lvlJc w:val="left"/>
      <w:pPr>
        <w:ind w:left="5040" w:hanging="360"/>
      </w:pPr>
      <w:rPr>
        <w:rFonts w:ascii="Symbol" w:hAnsi="Symbol" w:hint="default"/>
      </w:rPr>
    </w:lvl>
    <w:lvl w:ilvl="7" w:tplc="3AA2C43A">
      <w:start w:val="1"/>
      <w:numFmt w:val="bullet"/>
      <w:lvlText w:val="o"/>
      <w:lvlJc w:val="left"/>
      <w:pPr>
        <w:ind w:left="5760" w:hanging="360"/>
      </w:pPr>
      <w:rPr>
        <w:rFonts w:ascii="Courier New" w:hAnsi="Courier New" w:hint="default"/>
      </w:rPr>
    </w:lvl>
    <w:lvl w:ilvl="8" w:tplc="7930B782">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11"/>
  </w:num>
  <w:num w:numId="5">
    <w:abstractNumId w:val="6"/>
  </w:num>
  <w:num w:numId="6">
    <w:abstractNumId w:val="9"/>
  </w:num>
  <w:num w:numId="7">
    <w:abstractNumId w:val="4"/>
  </w:num>
  <w:num w:numId="8">
    <w:abstractNumId w:val="7"/>
  </w:num>
  <w:num w:numId="9">
    <w:abstractNumId w:val="22"/>
  </w:num>
  <w:num w:numId="10">
    <w:abstractNumId w:val="2"/>
  </w:num>
  <w:num w:numId="11">
    <w:abstractNumId w:val="13"/>
  </w:num>
  <w:num w:numId="12">
    <w:abstractNumId w:val="8"/>
  </w:num>
  <w:num w:numId="13">
    <w:abstractNumId w:val="1"/>
  </w:num>
  <w:num w:numId="14">
    <w:abstractNumId w:val="21"/>
  </w:num>
  <w:num w:numId="15">
    <w:abstractNumId w:val="14"/>
  </w:num>
  <w:num w:numId="16">
    <w:abstractNumId w:val="10"/>
  </w:num>
  <w:num w:numId="17">
    <w:abstractNumId w:val="5"/>
  </w:num>
  <w:num w:numId="18">
    <w:abstractNumId w:val="0"/>
  </w:num>
  <w:num w:numId="19">
    <w:abstractNumId w:val="17"/>
  </w:num>
  <w:num w:numId="20">
    <w:abstractNumId w:val="3"/>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5CEE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D212E"/>
    <w:rsid w:val="00DE4D86"/>
    <w:rsid w:val="00DF2EEB"/>
    <w:rsid w:val="00DF348A"/>
    <w:rsid w:val="00E06039"/>
    <w:rsid w:val="00E31407"/>
    <w:rsid w:val="00E34ED3"/>
    <w:rsid w:val="00E35E30"/>
    <w:rsid w:val="00E41A10"/>
    <w:rsid w:val="00E559B5"/>
    <w:rsid w:val="00E77653"/>
    <w:rsid w:val="00E84EBF"/>
    <w:rsid w:val="00E962CC"/>
    <w:rsid w:val="00EB350B"/>
    <w:rsid w:val="00ED356C"/>
    <w:rsid w:val="00ED47B0"/>
    <w:rsid w:val="00EFD376"/>
    <w:rsid w:val="00F2558C"/>
    <w:rsid w:val="00F27783"/>
    <w:rsid w:val="00F607B2"/>
    <w:rsid w:val="00F739CD"/>
    <w:rsid w:val="00F73F8D"/>
    <w:rsid w:val="00F8071E"/>
    <w:rsid w:val="00F84A60"/>
    <w:rsid w:val="00FB502E"/>
    <w:rsid w:val="00FF5FB5"/>
    <w:rsid w:val="015C9C4B"/>
    <w:rsid w:val="01AD35E3"/>
    <w:rsid w:val="02D0B74A"/>
    <w:rsid w:val="02EE02A9"/>
    <w:rsid w:val="031AAA30"/>
    <w:rsid w:val="04540E1D"/>
    <w:rsid w:val="048133C7"/>
    <w:rsid w:val="067892DD"/>
    <w:rsid w:val="06860EF4"/>
    <w:rsid w:val="06887D34"/>
    <w:rsid w:val="0824047D"/>
    <w:rsid w:val="093615FC"/>
    <w:rsid w:val="0A0D6712"/>
    <w:rsid w:val="0AB8E425"/>
    <w:rsid w:val="0BB1DE12"/>
    <w:rsid w:val="0BC12C1C"/>
    <w:rsid w:val="0CDC72D4"/>
    <w:rsid w:val="0D908EC7"/>
    <w:rsid w:val="0DDEBCEC"/>
    <w:rsid w:val="0E94FD6D"/>
    <w:rsid w:val="0F9900A7"/>
    <w:rsid w:val="0FC2B53C"/>
    <w:rsid w:val="12D8A108"/>
    <w:rsid w:val="13D8BBBC"/>
    <w:rsid w:val="14667A78"/>
    <w:rsid w:val="1656217E"/>
    <w:rsid w:val="16FC46D0"/>
    <w:rsid w:val="171E6E38"/>
    <w:rsid w:val="185A2538"/>
    <w:rsid w:val="1873F4EB"/>
    <w:rsid w:val="1B3F74F7"/>
    <w:rsid w:val="1BA8A0BE"/>
    <w:rsid w:val="1BBAF3F1"/>
    <w:rsid w:val="1C20C6B6"/>
    <w:rsid w:val="1D5BA219"/>
    <w:rsid w:val="1D78CD1F"/>
    <w:rsid w:val="1DC0F736"/>
    <w:rsid w:val="1FD6BB37"/>
    <w:rsid w:val="2124953D"/>
    <w:rsid w:val="2127DDAA"/>
    <w:rsid w:val="21808E21"/>
    <w:rsid w:val="2331A539"/>
    <w:rsid w:val="2467D45E"/>
    <w:rsid w:val="258B68EE"/>
    <w:rsid w:val="262C3A8F"/>
    <w:rsid w:val="2651D777"/>
    <w:rsid w:val="29CE18A6"/>
    <w:rsid w:val="2A5898C7"/>
    <w:rsid w:val="2AA9BDAD"/>
    <w:rsid w:val="2AD76986"/>
    <w:rsid w:val="2B57DB51"/>
    <w:rsid w:val="2E6030A4"/>
    <w:rsid w:val="2ED2D71E"/>
    <w:rsid w:val="2F8056B2"/>
    <w:rsid w:val="304D3164"/>
    <w:rsid w:val="308289D7"/>
    <w:rsid w:val="311DBDDF"/>
    <w:rsid w:val="31D57560"/>
    <w:rsid w:val="32774DB3"/>
    <w:rsid w:val="32C7C035"/>
    <w:rsid w:val="342D9989"/>
    <w:rsid w:val="34874720"/>
    <w:rsid w:val="34B394E1"/>
    <w:rsid w:val="35FE05DD"/>
    <w:rsid w:val="364D72FE"/>
    <w:rsid w:val="370B5724"/>
    <w:rsid w:val="3766B3CE"/>
    <w:rsid w:val="377F130D"/>
    <w:rsid w:val="39360021"/>
    <w:rsid w:val="39CC428D"/>
    <w:rsid w:val="3A9AAF0D"/>
    <w:rsid w:val="3BC2A177"/>
    <w:rsid w:val="3C9A1DD8"/>
    <w:rsid w:val="3D0D4892"/>
    <w:rsid w:val="3F609589"/>
    <w:rsid w:val="3F79E7A1"/>
    <w:rsid w:val="408BFC25"/>
    <w:rsid w:val="4286D349"/>
    <w:rsid w:val="42A0376A"/>
    <w:rsid w:val="4394A999"/>
    <w:rsid w:val="45CA50C5"/>
    <w:rsid w:val="460D9641"/>
    <w:rsid w:val="46B6F8B5"/>
    <w:rsid w:val="46EA9BEC"/>
    <w:rsid w:val="48994074"/>
    <w:rsid w:val="4A1C1699"/>
    <w:rsid w:val="4A319214"/>
    <w:rsid w:val="4A6C271A"/>
    <w:rsid w:val="4AB2C211"/>
    <w:rsid w:val="4B7FE800"/>
    <w:rsid w:val="4CB84DBC"/>
    <w:rsid w:val="4E0302E0"/>
    <w:rsid w:val="4F91AB21"/>
    <w:rsid w:val="4FEB5BC8"/>
    <w:rsid w:val="515D0382"/>
    <w:rsid w:val="51E2D94B"/>
    <w:rsid w:val="523AFFEF"/>
    <w:rsid w:val="528DC30B"/>
    <w:rsid w:val="533916C3"/>
    <w:rsid w:val="53691A13"/>
    <w:rsid w:val="555E3D47"/>
    <w:rsid w:val="55F86FEB"/>
    <w:rsid w:val="56EEA9CA"/>
    <w:rsid w:val="5716D7FA"/>
    <w:rsid w:val="5951ADBB"/>
    <w:rsid w:val="59CA643D"/>
    <w:rsid w:val="5AAAD678"/>
    <w:rsid w:val="5BD23434"/>
    <w:rsid w:val="5EA86B63"/>
    <w:rsid w:val="60510689"/>
    <w:rsid w:val="60CF30D8"/>
    <w:rsid w:val="63C5B9C2"/>
    <w:rsid w:val="650A2B3C"/>
    <w:rsid w:val="65272C3F"/>
    <w:rsid w:val="653F1A66"/>
    <w:rsid w:val="66FB0918"/>
    <w:rsid w:val="67F78749"/>
    <w:rsid w:val="68125A45"/>
    <w:rsid w:val="68DF0B81"/>
    <w:rsid w:val="69A9C17B"/>
    <w:rsid w:val="69B25160"/>
    <w:rsid w:val="6A9D27A9"/>
    <w:rsid w:val="6BD505DC"/>
    <w:rsid w:val="6C254939"/>
    <w:rsid w:val="6C9A426F"/>
    <w:rsid w:val="6DB3F545"/>
    <w:rsid w:val="6DC2C331"/>
    <w:rsid w:val="6E89C122"/>
    <w:rsid w:val="705EB443"/>
    <w:rsid w:val="70CA6CF3"/>
    <w:rsid w:val="735A033C"/>
    <w:rsid w:val="738A7EA4"/>
    <w:rsid w:val="75D7BCAB"/>
    <w:rsid w:val="7771F793"/>
    <w:rsid w:val="78DEC80A"/>
    <w:rsid w:val="7A207EBC"/>
    <w:rsid w:val="7A881BAC"/>
    <w:rsid w:val="7DEC9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E94FD6D"/>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Operations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Courier Driver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LGV Courier Driver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HGV Driver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E270654C-168D-4BD3-9568-8525ADC51666}">
      <dgm:prSet/>
      <dgm:spPr/>
      <dgm:t>
        <a:bodyPr/>
        <a:lstStyle/>
        <a:p>
          <a:r>
            <a:rPr lang="en-GB"/>
            <a:t>Transport Supervisor</a:t>
          </a:r>
        </a:p>
      </dgm:t>
    </dgm:pt>
    <dgm:pt modelId="{28EC5964-A7D3-4B38-9618-8148472775ED}" type="parTrans" cxnId="{0EB7B603-FB52-46FD-A9A9-042EBD95A66A}">
      <dgm:prSet/>
      <dgm:spPr/>
      <dgm:t>
        <a:bodyPr/>
        <a:lstStyle/>
        <a:p>
          <a:endParaRPr lang="en-GB"/>
        </a:p>
      </dgm:t>
    </dgm:pt>
    <dgm:pt modelId="{C7E552A3-D63F-428B-869B-1EA14665ED8D}" type="sibTrans" cxnId="{0EB7B603-FB52-46FD-A9A9-042EBD95A66A}">
      <dgm:prSet/>
      <dgm:spPr/>
      <dgm:t>
        <a:bodyPr/>
        <a:lstStyle/>
        <a:p>
          <a:endParaRPr lang="en-GB"/>
        </a:p>
      </dgm:t>
    </dgm:pt>
    <dgm:pt modelId="{AD6A2B38-22CF-4B04-BB5B-F2E3DCEDE27A}">
      <dgm:prSet/>
      <dgm:spPr/>
      <dgm:t>
        <a:bodyPr/>
        <a:lstStyle/>
        <a:p>
          <a:r>
            <a:rPr lang="en-GB"/>
            <a:t>Transport Supervisor</a:t>
          </a:r>
        </a:p>
      </dgm:t>
    </dgm:pt>
    <dgm:pt modelId="{06E8DC62-9C1D-4A54-8284-F1F36607A4D3}" type="parTrans" cxnId="{2214EA73-DDDC-4B09-9100-700E5236F7AB}">
      <dgm:prSet/>
      <dgm:spPr/>
      <dgm:t>
        <a:bodyPr/>
        <a:lstStyle/>
        <a:p>
          <a:endParaRPr lang="en-GB"/>
        </a:p>
      </dgm:t>
    </dgm:pt>
    <dgm:pt modelId="{831633C2-8233-4DAC-AF1F-09607E141D43}" type="sibTrans" cxnId="{2214EA73-DDDC-4B09-9100-700E5236F7AB}">
      <dgm:prSet/>
      <dgm:spPr/>
      <dgm:t>
        <a:bodyPr/>
        <a:lstStyle/>
        <a:p>
          <a:endParaRPr lang="en-GB"/>
        </a:p>
      </dgm:t>
    </dgm:pt>
    <dgm:pt modelId="{D06A01E2-F588-45AA-AC57-59EAFCDAF2A3}">
      <dgm:prSet/>
      <dgm:spPr/>
      <dgm:t>
        <a:bodyPr/>
        <a:lstStyle/>
        <a:p>
          <a:r>
            <a:rPr lang="en-GB"/>
            <a:t>Transport Admin</a:t>
          </a:r>
        </a:p>
      </dgm:t>
    </dgm:pt>
    <dgm:pt modelId="{E9D16DFF-27E3-43B1-A30F-A30D03ED271F}" type="parTrans" cxnId="{E746A65F-BBF1-4AA0-9ADB-0B37718F27A7}">
      <dgm:prSet/>
      <dgm:spPr/>
      <dgm:t>
        <a:bodyPr/>
        <a:lstStyle/>
        <a:p>
          <a:endParaRPr lang="en-GB"/>
        </a:p>
      </dgm:t>
    </dgm:pt>
    <dgm:pt modelId="{C0863AD9-BC6D-435A-B61D-CB7673AB55FB}" type="sibTrans" cxnId="{E746A65F-BBF1-4AA0-9ADB-0B37718F27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6B47BA59-83F3-44EF-8922-7240EB17DAF0}" type="pres">
      <dgm:prSet presAssocID="{28EC5964-A7D3-4B38-9618-8148472775ED}" presName="Name37" presStyleLbl="parChTrans1D3" presStyleIdx="0" presStyleCnt="2"/>
      <dgm:spPr/>
    </dgm:pt>
    <dgm:pt modelId="{CEDB8894-63EC-498E-840E-B141066FD554}" type="pres">
      <dgm:prSet presAssocID="{E270654C-168D-4BD3-9568-8525ADC51666}" presName="hierRoot2" presStyleCnt="0">
        <dgm:presLayoutVars>
          <dgm:hierBranch val="init"/>
        </dgm:presLayoutVars>
      </dgm:prSet>
      <dgm:spPr/>
    </dgm:pt>
    <dgm:pt modelId="{EF825D15-ACD1-4573-AFDD-C21948D7334F}" type="pres">
      <dgm:prSet presAssocID="{E270654C-168D-4BD3-9568-8525ADC51666}" presName="rootComposite" presStyleCnt="0"/>
      <dgm:spPr/>
    </dgm:pt>
    <dgm:pt modelId="{2D3EE7F1-75CD-453A-B96D-0AF35FCFD78C}" type="pres">
      <dgm:prSet presAssocID="{E270654C-168D-4BD3-9568-8525ADC51666}" presName="rootText" presStyleLbl="node3" presStyleIdx="0" presStyleCnt="2">
        <dgm:presLayoutVars>
          <dgm:chPref val="3"/>
        </dgm:presLayoutVars>
      </dgm:prSet>
      <dgm:spPr/>
    </dgm:pt>
    <dgm:pt modelId="{DA7DC0DF-F5D6-43C7-B8E4-65CEC4A3DE8C}" type="pres">
      <dgm:prSet presAssocID="{E270654C-168D-4BD3-9568-8525ADC51666}" presName="rootConnector" presStyleLbl="node3" presStyleIdx="0" presStyleCnt="2"/>
      <dgm:spPr/>
    </dgm:pt>
    <dgm:pt modelId="{4616EF6F-9579-4587-AAC6-B93BB3A9B3CB}" type="pres">
      <dgm:prSet presAssocID="{E270654C-168D-4BD3-9568-8525ADC51666}" presName="hierChild4" presStyleCnt="0"/>
      <dgm:spPr/>
    </dgm:pt>
    <dgm:pt modelId="{5C38EA46-83C9-4383-8C70-3C36C69235A8}" type="pres">
      <dgm:prSet presAssocID="{E270654C-168D-4BD3-9568-8525ADC51666}" presName="hierChild5" presStyleCnt="0"/>
      <dgm:spPr/>
    </dgm:pt>
    <dgm:pt modelId="{EDDB5065-26DC-48C1-B632-1A1D81415081}" type="pres">
      <dgm:prSet presAssocID="{E9D16DFF-27E3-43B1-A30F-A30D03ED271F}" presName="Name37" presStyleLbl="parChTrans1D3" presStyleIdx="1" presStyleCnt="2"/>
      <dgm:spPr/>
    </dgm:pt>
    <dgm:pt modelId="{C16CE19D-6803-4AD2-98BE-21B9F4053E00}" type="pres">
      <dgm:prSet presAssocID="{D06A01E2-F588-45AA-AC57-59EAFCDAF2A3}" presName="hierRoot2" presStyleCnt="0">
        <dgm:presLayoutVars>
          <dgm:hierBranch val="init"/>
        </dgm:presLayoutVars>
      </dgm:prSet>
      <dgm:spPr/>
    </dgm:pt>
    <dgm:pt modelId="{89AA35C3-0F86-4A36-A701-61D24B80A638}" type="pres">
      <dgm:prSet presAssocID="{D06A01E2-F588-45AA-AC57-59EAFCDAF2A3}" presName="rootComposite" presStyleCnt="0"/>
      <dgm:spPr/>
    </dgm:pt>
    <dgm:pt modelId="{CEE1E906-9C98-4202-B487-F2FED45400E2}" type="pres">
      <dgm:prSet presAssocID="{D06A01E2-F588-45AA-AC57-59EAFCDAF2A3}" presName="rootText" presStyleLbl="node3" presStyleIdx="1" presStyleCnt="2">
        <dgm:presLayoutVars>
          <dgm:chPref val="3"/>
        </dgm:presLayoutVars>
      </dgm:prSet>
      <dgm:spPr/>
    </dgm:pt>
    <dgm:pt modelId="{C8D40393-56BC-49A7-BAF9-F9DDBC5FFE74}" type="pres">
      <dgm:prSet presAssocID="{D06A01E2-F588-45AA-AC57-59EAFCDAF2A3}" presName="rootConnector" presStyleLbl="node3" presStyleIdx="1" presStyleCnt="2"/>
      <dgm:spPr/>
    </dgm:pt>
    <dgm:pt modelId="{67577ADF-9FDE-4711-95B0-9FFB1D3C9650}" type="pres">
      <dgm:prSet presAssocID="{D06A01E2-F588-45AA-AC57-59EAFCDAF2A3}" presName="hierChild4" presStyleCnt="0"/>
      <dgm:spPr/>
    </dgm:pt>
    <dgm:pt modelId="{194B8BC9-9B2A-4C40-88BC-B74E60FF5436}" type="pres">
      <dgm:prSet presAssocID="{06E8DC62-9C1D-4A54-8284-F1F36607A4D3}" presName="Name37" presStyleLbl="parChTrans1D4" presStyleIdx="0" presStyleCnt="1"/>
      <dgm:spPr/>
    </dgm:pt>
    <dgm:pt modelId="{C0DA3491-4485-4B06-B3C9-B0DB5AE335AB}" type="pres">
      <dgm:prSet presAssocID="{AD6A2B38-22CF-4B04-BB5B-F2E3DCEDE27A}" presName="hierRoot2" presStyleCnt="0">
        <dgm:presLayoutVars>
          <dgm:hierBranch val="init"/>
        </dgm:presLayoutVars>
      </dgm:prSet>
      <dgm:spPr/>
    </dgm:pt>
    <dgm:pt modelId="{5BB2C166-2B95-4ABD-9503-B9E34CC06F71}" type="pres">
      <dgm:prSet presAssocID="{AD6A2B38-22CF-4B04-BB5B-F2E3DCEDE27A}" presName="rootComposite" presStyleCnt="0"/>
      <dgm:spPr/>
    </dgm:pt>
    <dgm:pt modelId="{BF6247D6-449B-4B91-AAEB-9ECB80FCAD28}" type="pres">
      <dgm:prSet presAssocID="{AD6A2B38-22CF-4B04-BB5B-F2E3DCEDE27A}" presName="rootText" presStyleLbl="node4" presStyleIdx="0" presStyleCnt="1" custLinFactX="15006" custLinFactY="-41546" custLinFactNeighborX="100000" custLinFactNeighborY="-100000">
        <dgm:presLayoutVars>
          <dgm:chPref val="3"/>
        </dgm:presLayoutVars>
      </dgm:prSet>
      <dgm:spPr/>
    </dgm:pt>
    <dgm:pt modelId="{A280FCB0-C7C1-4A5E-BB85-0B83DDD16A92}" type="pres">
      <dgm:prSet presAssocID="{AD6A2B38-22CF-4B04-BB5B-F2E3DCEDE27A}" presName="rootConnector" presStyleLbl="node4" presStyleIdx="0" presStyleCnt="1"/>
      <dgm:spPr/>
    </dgm:pt>
    <dgm:pt modelId="{F55A09F3-249C-4B08-B7B0-922C502962C6}" type="pres">
      <dgm:prSet presAssocID="{AD6A2B38-22CF-4B04-BB5B-F2E3DCEDE27A}" presName="hierChild4" presStyleCnt="0"/>
      <dgm:spPr/>
    </dgm:pt>
    <dgm:pt modelId="{1926C433-ACE7-4579-8050-DB8536C4A2E3}" type="pres">
      <dgm:prSet presAssocID="{AD6A2B38-22CF-4B04-BB5B-F2E3DCEDE27A}" presName="hierChild5" presStyleCnt="0"/>
      <dgm:spPr/>
    </dgm:pt>
    <dgm:pt modelId="{5ED69450-2C76-47F6-B305-A78C8BA9D103}" type="pres">
      <dgm:prSet presAssocID="{D06A01E2-F588-45AA-AC57-59EAFCDAF2A3}" presName="hierChild5"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EB7B603-FB52-46FD-A9A9-042EBD95A66A}" srcId="{929FCF9F-1001-4EB5-99FA-C9D4C297908A}" destId="{E270654C-168D-4BD3-9568-8525ADC51666}" srcOrd="0" destOrd="0" parTransId="{28EC5964-A7D3-4B38-9618-8148472775ED}" sibTransId="{C7E552A3-D63F-428B-869B-1EA14665ED8D}"/>
    <dgm:cxn modelId="{8DDB5412-BC46-48D6-9534-F0BF48ED3673}" type="presOf" srcId="{D06A01E2-F588-45AA-AC57-59EAFCDAF2A3}" destId="{C8D40393-56BC-49A7-BAF9-F9DDBC5FFE74}"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3B6C8021-57D8-4E22-B9A7-77B9E0078A0A}" type="presOf" srcId="{AD6A2B38-22CF-4B04-BB5B-F2E3DCEDE27A}" destId="{BF6247D6-449B-4B91-AAEB-9ECB80FCAD28}"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7D10436-6C37-4B4A-AA71-67965214F76C}" type="presOf" srcId="{28EC5964-A7D3-4B38-9618-8148472775ED}" destId="{6B47BA59-83F3-44EF-8922-7240EB17DAF0}" srcOrd="0" destOrd="0" presId="urn:microsoft.com/office/officeart/2005/8/layout/orgChart1"/>
    <dgm:cxn modelId="{E746A65F-BBF1-4AA0-9ADB-0B37718F27A7}" srcId="{929FCF9F-1001-4EB5-99FA-C9D4C297908A}" destId="{D06A01E2-F588-45AA-AC57-59EAFCDAF2A3}" srcOrd="1" destOrd="0" parTransId="{E9D16DFF-27E3-43B1-A30F-A30D03ED271F}" sibTransId="{C0863AD9-BC6D-435A-B61D-CB7673AB55FB}"/>
    <dgm:cxn modelId="{26E17344-227A-496B-AAE5-80D714E1F1D9}" type="presOf" srcId="{AD6A2B38-22CF-4B04-BB5B-F2E3DCEDE27A}" destId="{A280FCB0-C7C1-4A5E-BB85-0B83DDD16A92}"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2214EA73-DDDC-4B09-9100-700E5236F7AB}" srcId="{D06A01E2-F588-45AA-AC57-59EAFCDAF2A3}" destId="{AD6A2B38-22CF-4B04-BB5B-F2E3DCEDE27A}" srcOrd="0" destOrd="0" parTransId="{06E8DC62-9C1D-4A54-8284-F1F36607A4D3}" sibTransId="{831633C2-8233-4DAC-AF1F-09607E141D43}"/>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AD42AA86-32BB-4BDC-A4FC-13465525C634}" type="presOf" srcId="{D06A01E2-F588-45AA-AC57-59EAFCDAF2A3}" destId="{CEE1E906-9C98-4202-B487-F2FED45400E2}" srcOrd="0" destOrd="0" presId="urn:microsoft.com/office/officeart/2005/8/layout/orgChart1"/>
    <dgm:cxn modelId="{A2FFB58B-0810-44A8-8553-5B7509D9AD49}" type="presOf" srcId="{E9D16DFF-27E3-43B1-A30F-A30D03ED271F}" destId="{EDDB5065-26DC-48C1-B632-1A1D8141508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390E8B2-0946-4A8C-B325-B6E5BCB923A9}" type="presOf" srcId="{E270654C-168D-4BD3-9568-8525ADC51666}" destId="{2D3EE7F1-75CD-453A-B96D-0AF35FCFD78C}" srcOrd="0" destOrd="0" presId="urn:microsoft.com/office/officeart/2005/8/layout/orgChart1"/>
    <dgm:cxn modelId="{BD8A00B4-2FF6-4540-ACEE-3F6ED8C5DB69}" type="presOf" srcId="{E270654C-168D-4BD3-9568-8525ADC51666}" destId="{DA7DC0DF-F5D6-43C7-B8E4-65CEC4A3DE8C}" srcOrd="1" destOrd="0" presId="urn:microsoft.com/office/officeart/2005/8/layout/orgChart1"/>
    <dgm:cxn modelId="{CDB069B5-7DFF-4E64-B40D-C5F0E3ADD066}" type="presOf" srcId="{06E8DC62-9C1D-4A54-8284-F1F36607A4D3}" destId="{194B8BC9-9B2A-4C40-88BC-B74E60FF5436}"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063D7C82-89A0-4B8C-8E33-62014ECBBA06}" type="presParOf" srcId="{B5A74702-0FA3-4AAD-8170-55493458CBBB}" destId="{6B47BA59-83F3-44EF-8922-7240EB17DAF0}" srcOrd="0" destOrd="0" presId="urn:microsoft.com/office/officeart/2005/8/layout/orgChart1"/>
    <dgm:cxn modelId="{017B2E41-DCD4-45BD-8A16-B4F5F7D46D95}" type="presParOf" srcId="{B5A74702-0FA3-4AAD-8170-55493458CBBB}" destId="{CEDB8894-63EC-498E-840E-B141066FD554}" srcOrd="1" destOrd="0" presId="urn:microsoft.com/office/officeart/2005/8/layout/orgChart1"/>
    <dgm:cxn modelId="{F3A333DE-8D95-4DFF-B015-811D51EBF52E}" type="presParOf" srcId="{CEDB8894-63EC-498E-840E-B141066FD554}" destId="{EF825D15-ACD1-4573-AFDD-C21948D7334F}" srcOrd="0" destOrd="0" presId="urn:microsoft.com/office/officeart/2005/8/layout/orgChart1"/>
    <dgm:cxn modelId="{EC92C99B-ECC5-4361-A87E-609AED439B2B}" type="presParOf" srcId="{EF825D15-ACD1-4573-AFDD-C21948D7334F}" destId="{2D3EE7F1-75CD-453A-B96D-0AF35FCFD78C}" srcOrd="0" destOrd="0" presId="urn:microsoft.com/office/officeart/2005/8/layout/orgChart1"/>
    <dgm:cxn modelId="{979C11F2-BDEF-46B6-8F0C-DC54940BEDA5}" type="presParOf" srcId="{EF825D15-ACD1-4573-AFDD-C21948D7334F}" destId="{DA7DC0DF-F5D6-43C7-B8E4-65CEC4A3DE8C}" srcOrd="1" destOrd="0" presId="urn:microsoft.com/office/officeart/2005/8/layout/orgChart1"/>
    <dgm:cxn modelId="{275AC806-DF55-4E53-94D7-C329AB77EDFB}" type="presParOf" srcId="{CEDB8894-63EC-498E-840E-B141066FD554}" destId="{4616EF6F-9579-4587-AAC6-B93BB3A9B3CB}" srcOrd="1" destOrd="0" presId="urn:microsoft.com/office/officeart/2005/8/layout/orgChart1"/>
    <dgm:cxn modelId="{BF16E25E-DB61-40D1-9409-E1EE13EC7A50}" type="presParOf" srcId="{CEDB8894-63EC-498E-840E-B141066FD554}" destId="{5C38EA46-83C9-4383-8C70-3C36C69235A8}" srcOrd="2" destOrd="0" presId="urn:microsoft.com/office/officeart/2005/8/layout/orgChart1"/>
    <dgm:cxn modelId="{72FCBC67-DE19-4FA8-8BD5-C58C8ADF3F9C}" type="presParOf" srcId="{B5A74702-0FA3-4AAD-8170-55493458CBBB}" destId="{EDDB5065-26DC-48C1-B632-1A1D81415081}" srcOrd="2" destOrd="0" presId="urn:microsoft.com/office/officeart/2005/8/layout/orgChart1"/>
    <dgm:cxn modelId="{3381C1BB-6FCA-499C-B3B2-F008BDF1D98F}" type="presParOf" srcId="{B5A74702-0FA3-4AAD-8170-55493458CBBB}" destId="{C16CE19D-6803-4AD2-98BE-21B9F4053E00}" srcOrd="3" destOrd="0" presId="urn:microsoft.com/office/officeart/2005/8/layout/orgChart1"/>
    <dgm:cxn modelId="{6FD9EB8E-5A48-4561-9B66-05B8FE2C5F0B}" type="presParOf" srcId="{C16CE19D-6803-4AD2-98BE-21B9F4053E00}" destId="{89AA35C3-0F86-4A36-A701-61D24B80A638}" srcOrd="0" destOrd="0" presId="urn:microsoft.com/office/officeart/2005/8/layout/orgChart1"/>
    <dgm:cxn modelId="{3D4FAFAB-FC27-472D-BDD8-9B5FE1297158}" type="presParOf" srcId="{89AA35C3-0F86-4A36-A701-61D24B80A638}" destId="{CEE1E906-9C98-4202-B487-F2FED45400E2}" srcOrd="0" destOrd="0" presId="urn:microsoft.com/office/officeart/2005/8/layout/orgChart1"/>
    <dgm:cxn modelId="{C38AB473-3FD7-4C58-AEDB-A9C2490C22B7}" type="presParOf" srcId="{89AA35C3-0F86-4A36-A701-61D24B80A638}" destId="{C8D40393-56BC-49A7-BAF9-F9DDBC5FFE74}" srcOrd="1" destOrd="0" presId="urn:microsoft.com/office/officeart/2005/8/layout/orgChart1"/>
    <dgm:cxn modelId="{D6ED92DC-CD9F-4BA3-BA62-EA75CE376A52}" type="presParOf" srcId="{C16CE19D-6803-4AD2-98BE-21B9F4053E00}" destId="{67577ADF-9FDE-4711-95B0-9FFB1D3C9650}" srcOrd="1" destOrd="0" presId="urn:microsoft.com/office/officeart/2005/8/layout/orgChart1"/>
    <dgm:cxn modelId="{769E31AF-ED7B-40A1-9F19-CE2CEC882350}" type="presParOf" srcId="{67577ADF-9FDE-4711-95B0-9FFB1D3C9650}" destId="{194B8BC9-9B2A-4C40-88BC-B74E60FF5436}" srcOrd="0" destOrd="0" presId="urn:microsoft.com/office/officeart/2005/8/layout/orgChart1"/>
    <dgm:cxn modelId="{41DA211D-31F5-400C-9039-EBAE12D472E3}" type="presParOf" srcId="{67577ADF-9FDE-4711-95B0-9FFB1D3C9650}" destId="{C0DA3491-4485-4B06-B3C9-B0DB5AE335AB}" srcOrd="1" destOrd="0" presId="urn:microsoft.com/office/officeart/2005/8/layout/orgChart1"/>
    <dgm:cxn modelId="{1D83A426-265A-4A01-95B9-63EA2ED03CFE}" type="presParOf" srcId="{C0DA3491-4485-4B06-B3C9-B0DB5AE335AB}" destId="{5BB2C166-2B95-4ABD-9503-B9E34CC06F71}" srcOrd="0" destOrd="0" presId="urn:microsoft.com/office/officeart/2005/8/layout/orgChart1"/>
    <dgm:cxn modelId="{E68F3BF4-6762-431B-B082-656D590FCC3C}" type="presParOf" srcId="{5BB2C166-2B95-4ABD-9503-B9E34CC06F71}" destId="{BF6247D6-449B-4B91-AAEB-9ECB80FCAD28}" srcOrd="0" destOrd="0" presId="urn:microsoft.com/office/officeart/2005/8/layout/orgChart1"/>
    <dgm:cxn modelId="{271EB6D8-619E-44EC-A58A-295D0571F3A4}" type="presParOf" srcId="{5BB2C166-2B95-4ABD-9503-B9E34CC06F71}" destId="{A280FCB0-C7C1-4A5E-BB85-0B83DDD16A92}" srcOrd="1" destOrd="0" presId="urn:microsoft.com/office/officeart/2005/8/layout/orgChart1"/>
    <dgm:cxn modelId="{AD3027B6-6ED6-4630-9AC1-EEDA462ED779}" type="presParOf" srcId="{C0DA3491-4485-4B06-B3C9-B0DB5AE335AB}" destId="{F55A09F3-249C-4B08-B7B0-922C502962C6}" srcOrd="1" destOrd="0" presId="urn:microsoft.com/office/officeart/2005/8/layout/orgChart1"/>
    <dgm:cxn modelId="{C985F2EB-983A-4E2F-A605-DFB5DD97AAF9}" type="presParOf" srcId="{C0DA3491-4485-4B06-B3C9-B0DB5AE335AB}" destId="{1926C433-ACE7-4579-8050-DB8536C4A2E3}" srcOrd="2" destOrd="0" presId="urn:microsoft.com/office/officeart/2005/8/layout/orgChart1"/>
    <dgm:cxn modelId="{EE32B22E-F065-4E42-A9B6-3B24BE9620EA}" type="presParOf" srcId="{C16CE19D-6803-4AD2-98BE-21B9F4053E00}" destId="{5ED69450-2C76-47F6-B305-A78C8BA9D103}" srcOrd="2"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B8BC9-9B2A-4C40-88BC-B74E60FF5436}">
      <dsp:nvSpPr>
        <dsp:cNvPr id="0" name=""/>
        <dsp:cNvSpPr/>
      </dsp:nvSpPr>
      <dsp:spPr>
        <a:xfrm>
          <a:off x="1759561" y="901334"/>
          <a:ext cx="699873" cy="133362"/>
        </a:xfrm>
        <a:custGeom>
          <a:avLst/>
          <a:gdLst/>
          <a:ahLst/>
          <a:cxnLst/>
          <a:rect l="0" t="0" r="0" b="0"/>
          <a:pathLst>
            <a:path>
              <a:moveTo>
                <a:pt x="0" y="133362"/>
              </a:moveTo>
              <a:lnTo>
                <a:pt x="69987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DB5065-26DC-48C1-B632-1A1D81415081}">
      <dsp:nvSpPr>
        <dsp:cNvPr id="0" name=""/>
        <dsp:cNvSpPr/>
      </dsp:nvSpPr>
      <dsp:spPr>
        <a:xfrm>
          <a:off x="1649202" y="652476"/>
          <a:ext cx="325695" cy="113051"/>
        </a:xfrm>
        <a:custGeom>
          <a:avLst/>
          <a:gdLst/>
          <a:ahLst/>
          <a:cxnLst/>
          <a:rect l="0" t="0" r="0" b="0"/>
          <a:pathLst>
            <a:path>
              <a:moveTo>
                <a:pt x="0" y="0"/>
              </a:moveTo>
              <a:lnTo>
                <a:pt x="0" y="56525"/>
              </a:lnTo>
              <a:lnTo>
                <a:pt x="325695" y="56525"/>
              </a:lnTo>
              <a:lnTo>
                <a:pt x="325695" y="113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7BA59-83F3-44EF-8922-7240EB17DAF0}">
      <dsp:nvSpPr>
        <dsp:cNvPr id="0" name=""/>
        <dsp:cNvSpPr/>
      </dsp:nvSpPr>
      <dsp:spPr>
        <a:xfrm>
          <a:off x="1323507" y="652476"/>
          <a:ext cx="325695" cy="113051"/>
        </a:xfrm>
        <a:custGeom>
          <a:avLst/>
          <a:gdLst/>
          <a:ahLst/>
          <a:cxnLst/>
          <a:rect l="0" t="0" r="0" b="0"/>
          <a:pathLst>
            <a:path>
              <a:moveTo>
                <a:pt x="325695" y="0"/>
              </a:moveTo>
              <a:lnTo>
                <a:pt x="325695" y="56525"/>
              </a:lnTo>
              <a:lnTo>
                <a:pt x="0" y="56525"/>
              </a:lnTo>
              <a:lnTo>
                <a:pt x="0" y="113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1918371" y="270255"/>
          <a:ext cx="516805" cy="247636"/>
        </a:xfrm>
        <a:custGeom>
          <a:avLst/>
          <a:gdLst/>
          <a:ahLst/>
          <a:cxnLst/>
          <a:rect l="0" t="0" r="0" b="0"/>
          <a:pathLst>
            <a:path>
              <a:moveTo>
                <a:pt x="516805" y="0"/>
              </a:moveTo>
              <a:lnTo>
                <a:pt x="516805" y="247636"/>
              </a:lnTo>
              <a:lnTo>
                <a:pt x="0" y="247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35177" y="270255"/>
          <a:ext cx="651390" cy="1259713"/>
        </a:xfrm>
        <a:custGeom>
          <a:avLst/>
          <a:gdLst/>
          <a:ahLst/>
          <a:cxnLst/>
          <a:rect l="0" t="0" r="0" b="0"/>
          <a:pathLst>
            <a:path>
              <a:moveTo>
                <a:pt x="0" y="0"/>
              </a:moveTo>
              <a:lnTo>
                <a:pt x="0" y="1203188"/>
              </a:lnTo>
              <a:lnTo>
                <a:pt x="651390" y="1203188"/>
              </a:lnTo>
              <a:lnTo>
                <a:pt x="65139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89457" y="270255"/>
          <a:ext cx="91440" cy="1259713"/>
        </a:xfrm>
        <a:custGeom>
          <a:avLst/>
          <a:gdLst/>
          <a:ahLst/>
          <a:cxnLst/>
          <a:rect l="0" t="0" r="0" b="0"/>
          <a:pathLst>
            <a:path>
              <a:moveTo>
                <a:pt x="45720" y="0"/>
              </a:moveTo>
              <a:lnTo>
                <a:pt x="4572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783787" y="270255"/>
          <a:ext cx="651390" cy="1259713"/>
        </a:xfrm>
        <a:custGeom>
          <a:avLst/>
          <a:gdLst/>
          <a:ahLst/>
          <a:cxnLst/>
          <a:rect l="0" t="0" r="0" b="0"/>
          <a:pathLst>
            <a:path>
              <a:moveTo>
                <a:pt x="651390" y="0"/>
              </a:moveTo>
              <a:lnTo>
                <a:pt x="651390" y="1203188"/>
              </a:lnTo>
              <a:lnTo>
                <a:pt x="0" y="1203188"/>
              </a:lnTo>
              <a:lnTo>
                <a:pt x="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66007" y="1085"/>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Manager</a:t>
          </a:r>
        </a:p>
      </dsp:txBody>
      <dsp:txXfrm>
        <a:off x="2166007" y="1085"/>
        <a:ext cx="538339" cy="269169"/>
      </dsp:txXfrm>
    </dsp:sp>
    <dsp:sp modelId="{B9F5C629-C0B0-45F1-AD3B-255DFC7FD3AE}">
      <dsp:nvSpPr>
        <dsp:cNvPr id="0" name=""/>
        <dsp:cNvSpPr/>
      </dsp:nvSpPr>
      <dsp:spPr>
        <a:xfrm>
          <a:off x="1514617" y="152996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Courier Driver</a:t>
          </a:r>
        </a:p>
      </dsp:txBody>
      <dsp:txXfrm>
        <a:off x="1514617" y="1529969"/>
        <a:ext cx="538339" cy="269169"/>
      </dsp:txXfrm>
    </dsp:sp>
    <dsp:sp modelId="{08265FAB-96E5-40FB-A6BC-04E376BD1431}">
      <dsp:nvSpPr>
        <dsp:cNvPr id="0" name=""/>
        <dsp:cNvSpPr/>
      </dsp:nvSpPr>
      <dsp:spPr>
        <a:xfrm>
          <a:off x="2166007" y="1529969"/>
          <a:ext cx="538339" cy="26916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LGV Courier Driver</a:t>
          </a:r>
        </a:p>
      </dsp:txBody>
      <dsp:txXfrm>
        <a:off x="2166007" y="1529969"/>
        <a:ext cx="538339" cy="269169"/>
      </dsp:txXfrm>
    </dsp:sp>
    <dsp:sp modelId="{6ABA460A-CA7D-4490-925D-5B3B34B83544}">
      <dsp:nvSpPr>
        <dsp:cNvPr id="0" name=""/>
        <dsp:cNvSpPr/>
      </dsp:nvSpPr>
      <dsp:spPr>
        <a:xfrm>
          <a:off x="2817398" y="152996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HGV Driver</a:t>
          </a:r>
        </a:p>
      </dsp:txBody>
      <dsp:txXfrm>
        <a:off x="2817398" y="1529969"/>
        <a:ext cx="538339" cy="269169"/>
      </dsp:txXfrm>
    </dsp:sp>
    <dsp:sp modelId="{F9E58CB6-E67C-44D6-A4A2-C8C137A3B5B6}">
      <dsp:nvSpPr>
        <dsp:cNvPr id="0" name=""/>
        <dsp:cNvSpPr/>
      </dsp:nvSpPr>
      <dsp:spPr>
        <a:xfrm>
          <a:off x="1380032" y="383306"/>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Operations Manager</a:t>
          </a:r>
        </a:p>
      </dsp:txBody>
      <dsp:txXfrm>
        <a:off x="1380032" y="383306"/>
        <a:ext cx="538339" cy="269169"/>
      </dsp:txXfrm>
    </dsp:sp>
    <dsp:sp modelId="{2D3EE7F1-75CD-453A-B96D-0AF35FCFD78C}">
      <dsp:nvSpPr>
        <dsp:cNvPr id="0" name=""/>
        <dsp:cNvSpPr/>
      </dsp:nvSpPr>
      <dsp:spPr>
        <a:xfrm>
          <a:off x="1054337" y="765527"/>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Supervisor</a:t>
          </a:r>
        </a:p>
      </dsp:txBody>
      <dsp:txXfrm>
        <a:off x="1054337" y="765527"/>
        <a:ext cx="538339" cy="269169"/>
      </dsp:txXfrm>
    </dsp:sp>
    <dsp:sp modelId="{CEE1E906-9C98-4202-B487-F2FED45400E2}">
      <dsp:nvSpPr>
        <dsp:cNvPr id="0" name=""/>
        <dsp:cNvSpPr/>
      </dsp:nvSpPr>
      <dsp:spPr>
        <a:xfrm>
          <a:off x="1705727" y="765527"/>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Admin</a:t>
          </a:r>
        </a:p>
      </dsp:txBody>
      <dsp:txXfrm>
        <a:off x="1705727" y="765527"/>
        <a:ext cx="538339" cy="269169"/>
      </dsp:txXfrm>
    </dsp:sp>
    <dsp:sp modelId="{BF6247D6-449B-4B91-AAEB-9ECB80FCAD28}">
      <dsp:nvSpPr>
        <dsp:cNvPr id="0" name=""/>
        <dsp:cNvSpPr/>
      </dsp:nvSpPr>
      <dsp:spPr>
        <a:xfrm>
          <a:off x="2459435" y="76674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Supervisor</a:t>
          </a:r>
        </a:p>
      </dsp:txBody>
      <dsp:txXfrm>
        <a:off x="2459435" y="766749"/>
        <a:ext cx="538339" cy="269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6F4A0-E808-446F-9053-E78EF346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2025-07-09T08:29:00Z</dcterms:created>
  <dcterms:modified xsi:type="dcterms:W3CDTF">2025-07-09T08:29:00Z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