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lang w:eastAsia="en-GB"/>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008CBE" w:rsidR="00213541" w:rsidRPr="00E32AD5" w:rsidRDefault="00976B4E" w:rsidP="00F607B2">
            <w:pPr>
              <w:jc w:val="both"/>
              <w:rPr>
                <w:rFonts w:ascii="Arial" w:hAnsi="Arial" w:cs="Arial"/>
              </w:rPr>
            </w:pPr>
            <w:r>
              <w:rPr>
                <w:rFonts w:ascii="Arial" w:hAnsi="Arial" w:cs="Arial"/>
              </w:rPr>
              <w:t>Lead</w:t>
            </w:r>
            <w:r w:rsidR="00EE4DB2">
              <w:rPr>
                <w:rFonts w:ascii="Arial" w:hAnsi="Arial" w:cs="Arial"/>
              </w:rPr>
              <w:t xml:space="preserve"> Pharmacist Medication Safety and </w:t>
            </w:r>
            <w:r w:rsidR="00DD4F1A">
              <w:rPr>
                <w:rFonts w:ascii="Arial" w:hAnsi="Arial" w:cs="Arial"/>
              </w:rPr>
              <w:t xml:space="preserve">Governance </w:t>
            </w:r>
            <w:r>
              <w:rPr>
                <w:rFonts w:ascii="Arial" w:hAnsi="Arial" w:cs="Arial"/>
              </w:rPr>
              <w:t>(Northern)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47B9DBF" w:rsidR="00213541" w:rsidRPr="00E32AD5" w:rsidRDefault="00DD45A5" w:rsidP="00F607B2">
            <w:pPr>
              <w:jc w:val="both"/>
              <w:rPr>
                <w:rFonts w:ascii="Arial" w:hAnsi="Arial" w:cs="Arial"/>
              </w:rPr>
            </w:pPr>
            <w:r>
              <w:rPr>
                <w:rFonts w:ascii="Arial" w:hAnsi="Arial" w:cs="Arial"/>
              </w:rPr>
              <w:t>Associate Director of Pharmacy Northern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E762535" w:rsidR="00213541" w:rsidRPr="00E32AD5" w:rsidRDefault="00DD45A5" w:rsidP="00F607B2">
            <w:pPr>
              <w:jc w:val="both"/>
              <w:rPr>
                <w:rFonts w:ascii="Arial" w:hAnsi="Arial" w:cs="Arial"/>
              </w:rPr>
            </w:pPr>
            <w:r>
              <w:rPr>
                <w:rFonts w:ascii="Arial" w:hAnsi="Arial" w:cs="Arial"/>
              </w:rPr>
              <w:t>8b</w:t>
            </w:r>
            <w:r w:rsidR="00AA7096">
              <w:rPr>
                <w:rFonts w:ascii="Arial" w:hAnsi="Arial" w:cs="Arial"/>
              </w:rPr>
              <w:t xml:space="preserv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992659C" w:rsidR="00213541" w:rsidRPr="00E32AD5" w:rsidRDefault="00E32AD5" w:rsidP="00F607B2">
            <w:pPr>
              <w:jc w:val="both"/>
              <w:rPr>
                <w:rFonts w:ascii="Arial" w:hAnsi="Arial" w:cs="Arial"/>
              </w:rPr>
            </w:pPr>
            <w:r w:rsidRPr="00E32AD5">
              <w:rPr>
                <w:rFonts w:ascii="Arial" w:hAnsi="Arial" w:cs="Arial"/>
              </w:rPr>
              <w:t>Pharmacy/Specialist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79BCF66" w14:textId="77777777" w:rsidR="00092AF3" w:rsidRDefault="00092AF3" w:rsidP="00C227F5">
            <w:pPr>
              <w:pStyle w:val="NoSpacing"/>
              <w:rPr>
                <w:rFonts w:ascii="Arial" w:hAnsi="Arial" w:cs="Arial"/>
              </w:rPr>
            </w:pPr>
          </w:p>
          <w:p w14:paraId="7F49C49F" w14:textId="77777777" w:rsidR="00BF372F" w:rsidRDefault="00BF372F" w:rsidP="00F8691A">
            <w:pPr>
              <w:pStyle w:val="NoSpacing"/>
              <w:numPr>
                <w:ilvl w:val="0"/>
                <w:numId w:val="37"/>
              </w:numPr>
              <w:rPr>
                <w:rFonts w:ascii="Arial" w:hAnsi="Arial" w:cs="Arial"/>
              </w:rPr>
            </w:pPr>
            <w:r>
              <w:rPr>
                <w:rFonts w:ascii="Arial" w:hAnsi="Arial" w:cs="Arial"/>
              </w:rPr>
              <w:t>To deputise for the Associate Director of Pharmacy Northern and lead, manage, support and develop staff across the pharmacy workforce as part of the Northern pharmacy management team.</w:t>
            </w:r>
          </w:p>
          <w:p w14:paraId="0E41C5FC" w14:textId="77777777" w:rsidR="00BF372F" w:rsidRDefault="00BF372F" w:rsidP="00ED289F">
            <w:pPr>
              <w:pStyle w:val="NoSpacing"/>
              <w:ind w:left="360"/>
              <w:rPr>
                <w:rFonts w:ascii="Arial" w:hAnsi="Arial" w:cs="Arial"/>
              </w:rPr>
            </w:pPr>
          </w:p>
          <w:p w14:paraId="209D342D" w14:textId="77777777" w:rsidR="005572D7" w:rsidRDefault="005572D7" w:rsidP="005572D7">
            <w:pPr>
              <w:pStyle w:val="NoSpacing"/>
              <w:numPr>
                <w:ilvl w:val="0"/>
                <w:numId w:val="37"/>
              </w:numPr>
              <w:rPr>
                <w:rFonts w:ascii="Arial" w:hAnsi="Arial" w:cs="Arial"/>
              </w:rPr>
            </w:pPr>
            <w:r>
              <w:rPr>
                <w:rFonts w:ascii="Arial" w:hAnsi="Arial" w:cs="Arial"/>
              </w:rPr>
              <w:t>Responsible pharmacist for medication safety across Northern services providing clinical and professional leadership, expert advice and guidance on medicines issues alongside the Trust Medication Safety Officer (MSO).</w:t>
            </w:r>
          </w:p>
          <w:p w14:paraId="4F0760F5" w14:textId="77777777" w:rsidR="005572D7" w:rsidRDefault="005572D7" w:rsidP="009F39F7">
            <w:pPr>
              <w:pStyle w:val="NoSpacing"/>
              <w:ind w:left="360"/>
              <w:rPr>
                <w:rFonts w:ascii="Arial" w:hAnsi="Arial" w:cs="Arial"/>
              </w:rPr>
            </w:pPr>
          </w:p>
          <w:p w14:paraId="095CC3C7" w14:textId="35E6646F" w:rsidR="00401A03" w:rsidRDefault="00DA7288" w:rsidP="00F8691A">
            <w:pPr>
              <w:pStyle w:val="NoSpacing"/>
              <w:numPr>
                <w:ilvl w:val="0"/>
                <w:numId w:val="37"/>
              </w:numPr>
              <w:rPr>
                <w:rFonts w:ascii="Arial" w:hAnsi="Arial" w:cs="Arial"/>
              </w:rPr>
            </w:pPr>
            <w:r>
              <w:rPr>
                <w:rFonts w:ascii="Arial" w:hAnsi="Arial" w:cs="Arial"/>
              </w:rPr>
              <w:t xml:space="preserve">Responsible for </w:t>
            </w:r>
            <w:r w:rsidR="008D2F29">
              <w:rPr>
                <w:rFonts w:ascii="Arial" w:hAnsi="Arial" w:cs="Arial"/>
              </w:rPr>
              <w:t xml:space="preserve">providing safe and effective leadership and management for </w:t>
            </w:r>
            <w:r w:rsidR="00022029">
              <w:rPr>
                <w:rFonts w:ascii="Arial" w:hAnsi="Arial" w:cs="Arial"/>
              </w:rPr>
              <w:t xml:space="preserve">pharmacy </w:t>
            </w:r>
            <w:r w:rsidR="00BD7D17">
              <w:rPr>
                <w:rFonts w:ascii="Arial" w:hAnsi="Arial" w:cs="Arial"/>
              </w:rPr>
              <w:t>service</w:t>
            </w:r>
            <w:r w:rsidR="00564529">
              <w:rPr>
                <w:rFonts w:ascii="Arial" w:hAnsi="Arial" w:cs="Arial"/>
              </w:rPr>
              <w:t xml:space="preserve"> </w:t>
            </w:r>
            <w:r w:rsidR="00022029">
              <w:rPr>
                <w:rFonts w:ascii="Arial" w:hAnsi="Arial" w:cs="Arial"/>
              </w:rPr>
              <w:t xml:space="preserve">across Northern services to include </w:t>
            </w:r>
            <w:r w:rsidR="00EE4DB2">
              <w:rPr>
                <w:rFonts w:ascii="Arial" w:hAnsi="Arial" w:cs="Arial"/>
              </w:rPr>
              <w:t xml:space="preserve">high cost drugs, </w:t>
            </w:r>
            <w:r w:rsidR="00932269">
              <w:rPr>
                <w:rFonts w:ascii="Arial" w:hAnsi="Arial" w:cs="Arial"/>
              </w:rPr>
              <w:t>homecare and quality control provision.</w:t>
            </w:r>
          </w:p>
          <w:p w14:paraId="1A4F5873" w14:textId="77777777" w:rsidR="00401A03" w:rsidRDefault="00401A03" w:rsidP="00401A03">
            <w:pPr>
              <w:pStyle w:val="NoSpacing"/>
              <w:rPr>
                <w:rFonts w:ascii="Arial" w:hAnsi="Arial" w:cs="Arial"/>
              </w:rPr>
            </w:pPr>
          </w:p>
          <w:p w14:paraId="3BCA5797" w14:textId="62A7C2E6" w:rsidR="00692DF2" w:rsidRDefault="00692DF2" w:rsidP="00ED289F">
            <w:pPr>
              <w:pStyle w:val="NoSpacing"/>
              <w:numPr>
                <w:ilvl w:val="0"/>
                <w:numId w:val="40"/>
              </w:numPr>
              <w:rPr>
                <w:rFonts w:ascii="Arial" w:hAnsi="Arial" w:cs="Arial"/>
              </w:rPr>
            </w:pPr>
            <w:r>
              <w:rPr>
                <w:rFonts w:ascii="Arial" w:hAnsi="Arial" w:cs="Arial"/>
              </w:rPr>
              <w:t xml:space="preserve">To ensure that safe and effective systems of work are maintained across </w:t>
            </w:r>
            <w:r w:rsidR="00BD7D17">
              <w:rPr>
                <w:rFonts w:ascii="Arial" w:hAnsi="Arial" w:cs="Arial"/>
              </w:rPr>
              <w:t>pharmacy</w:t>
            </w:r>
            <w:r>
              <w:rPr>
                <w:rFonts w:ascii="Arial" w:hAnsi="Arial" w:cs="Arial"/>
              </w:rPr>
              <w:t xml:space="preserve"> teams and that staff are able to deliver high quality patient care in order to promote safe, timely and cost</w:t>
            </w:r>
            <w:r w:rsidR="00401A03">
              <w:rPr>
                <w:rFonts w:ascii="Arial" w:hAnsi="Arial" w:cs="Arial"/>
              </w:rPr>
              <w:t>-</w:t>
            </w:r>
            <w:r>
              <w:rPr>
                <w:rFonts w:ascii="Arial" w:hAnsi="Arial" w:cs="Arial"/>
              </w:rPr>
              <w:t>effective use of medicines.</w:t>
            </w:r>
          </w:p>
          <w:p w14:paraId="22D47C0E" w14:textId="77777777" w:rsidR="00E70D3D" w:rsidRDefault="00E70D3D" w:rsidP="00ED289F">
            <w:pPr>
              <w:pStyle w:val="NoSpacing"/>
              <w:ind w:left="360"/>
              <w:rPr>
                <w:rFonts w:ascii="Arial" w:hAnsi="Arial" w:cs="Arial"/>
              </w:rPr>
            </w:pPr>
          </w:p>
          <w:p w14:paraId="285875A5" w14:textId="7A70AB5D" w:rsidR="00213541" w:rsidRPr="00ED289F" w:rsidRDefault="00213541" w:rsidP="00692DF2">
            <w:pPr>
              <w:pStyle w:val="NoSpacing"/>
              <w:numPr>
                <w:ilvl w:val="0"/>
                <w:numId w:val="37"/>
              </w:numPr>
              <w:rPr>
                <w:b/>
                <w:bCs/>
                <w:color w:val="FFFFFF" w:themeColor="background1"/>
              </w:rPr>
            </w:pPr>
          </w:p>
        </w:tc>
      </w:tr>
      <w:tr w:rsidR="00884334" w:rsidRPr="00F607B2" w14:paraId="0979D453" w14:textId="77777777" w:rsidTr="001C7D1F">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E998872" w14:textId="0E24B368" w:rsidR="00884334" w:rsidRDefault="00447E5E" w:rsidP="0049067F">
            <w:pPr>
              <w:numPr>
                <w:ilvl w:val="0"/>
                <w:numId w:val="36"/>
              </w:numPr>
              <w:ind w:right="225"/>
              <w:jc w:val="both"/>
              <w:textAlignment w:val="baseline"/>
              <w:rPr>
                <w:rFonts w:ascii="Arial" w:hAnsi="Arial" w:cs="Arial"/>
              </w:rPr>
            </w:pPr>
            <w:r>
              <w:rPr>
                <w:rFonts w:ascii="Arial" w:hAnsi="Arial" w:cs="Arial"/>
              </w:rPr>
              <w:t xml:space="preserve">To provide </w:t>
            </w:r>
            <w:r w:rsidR="00427F90">
              <w:rPr>
                <w:rFonts w:ascii="Arial" w:hAnsi="Arial" w:cs="Arial"/>
              </w:rPr>
              <w:t>direction, leadership, management, development and evaluation of staff services in area of responsibility within the Pharmacy department</w:t>
            </w:r>
            <w:r w:rsidR="00D210A7">
              <w:rPr>
                <w:rFonts w:ascii="Arial" w:hAnsi="Arial" w:cs="Arial"/>
              </w:rPr>
              <w:t>.</w:t>
            </w:r>
          </w:p>
          <w:p w14:paraId="331427F9" w14:textId="56313B15" w:rsidR="0049067F" w:rsidRDefault="0049067F" w:rsidP="0049067F">
            <w:pPr>
              <w:pStyle w:val="NoSpacing"/>
              <w:numPr>
                <w:ilvl w:val="0"/>
                <w:numId w:val="36"/>
              </w:numPr>
              <w:rPr>
                <w:rFonts w:ascii="Arial" w:hAnsi="Arial" w:cs="Arial"/>
              </w:rPr>
            </w:pPr>
            <w:r>
              <w:rPr>
                <w:rFonts w:ascii="Arial" w:hAnsi="Arial" w:cs="Arial"/>
              </w:rPr>
              <w:t>Deputise for the Associate Director of Pharmacy Northern when required and form part of the Northern Services Pharmacy Management Team contributing to the strategic development of services.</w:t>
            </w:r>
          </w:p>
          <w:p w14:paraId="2DB30529" w14:textId="449FC88D" w:rsidR="0049067F" w:rsidRDefault="0049067F" w:rsidP="0049067F">
            <w:pPr>
              <w:pStyle w:val="NoSpacing"/>
              <w:numPr>
                <w:ilvl w:val="0"/>
                <w:numId w:val="36"/>
              </w:numPr>
              <w:rPr>
                <w:rFonts w:ascii="Arial" w:hAnsi="Arial" w:cs="Arial"/>
              </w:rPr>
            </w:pPr>
            <w:r>
              <w:rPr>
                <w:rFonts w:ascii="Arial" w:hAnsi="Arial" w:cs="Arial"/>
              </w:rPr>
              <w:t xml:space="preserve">To support the Associate Director of Pharmacy Northern in leading and developing the </w:t>
            </w:r>
            <w:r w:rsidR="007F1CA7">
              <w:rPr>
                <w:rFonts w:ascii="Arial" w:hAnsi="Arial" w:cs="Arial"/>
              </w:rPr>
              <w:t xml:space="preserve">Northern </w:t>
            </w:r>
            <w:r>
              <w:rPr>
                <w:rFonts w:ascii="Arial" w:hAnsi="Arial" w:cs="Arial"/>
              </w:rPr>
              <w:t xml:space="preserve">pharmacy service including taking responsibility for specific elements of the service including, but not limited to </w:t>
            </w:r>
            <w:r w:rsidR="006C57FB">
              <w:rPr>
                <w:rFonts w:ascii="Arial" w:hAnsi="Arial" w:cs="Arial"/>
              </w:rPr>
              <w:t xml:space="preserve">medicines safety, high cost drugs, </w:t>
            </w:r>
            <w:r>
              <w:rPr>
                <w:rFonts w:ascii="Arial" w:hAnsi="Arial" w:cs="Arial"/>
              </w:rPr>
              <w:t>governance</w:t>
            </w:r>
            <w:r w:rsidR="00B424CD">
              <w:rPr>
                <w:rFonts w:ascii="Arial" w:hAnsi="Arial" w:cs="Arial"/>
              </w:rPr>
              <w:t xml:space="preserve"> and </w:t>
            </w:r>
            <w:r w:rsidR="003E00E2">
              <w:rPr>
                <w:rFonts w:ascii="Arial" w:hAnsi="Arial" w:cs="Arial"/>
              </w:rPr>
              <w:t>quality assurance</w:t>
            </w:r>
            <w:r w:rsidR="007F1CA7">
              <w:rPr>
                <w:rFonts w:ascii="Arial" w:hAnsi="Arial" w:cs="Arial"/>
              </w:rPr>
              <w:t>.</w:t>
            </w:r>
          </w:p>
          <w:p w14:paraId="5C1D00EA" w14:textId="52198F2D" w:rsidR="00BF372F" w:rsidRDefault="00BF372F" w:rsidP="0049067F">
            <w:pPr>
              <w:pStyle w:val="NoSpacing"/>
              <w:numPr>
                <w:ilvl w:val="0"/>
                <w:numId w:val="36"/>
              </w:numPr>
              <w:rPr>
                <w:rFonts w:ascii="Arial" w:hAnsi="Arial" w:cs="Arial"/>
              </w:rPr>
            </w:pPr>
            <w:r>
              <w:rPr>
                <w:rFonts w:ascii="Arial" w:hAnsi="Arial" w:cs="Arial"/>
              </w:rPr>
              <w:t>Responsible for working with internal and external partners in ensuring the security of the department and safe and secure storage of medicines including offsite locations</w:t>
            </w:r>
            <w:r w:rsidR="00C65B52">
              <w:rPr>
                <w:rFonts w:ascii="Arial" w:hAnsi="Arial" w:cs="Arial"/>
              </w:rPr>
              <w:t>.</w:t>
            </w:r>
          </w:p>
          <w:p w14:paraId="2A1E5B97" w14:textId="27B68A69" w:rsidR="00BF372F" w:rsidRDefault="00A47AC9" w:rsidP="0049067F">
            <w:pPr>
              <w:pStyle w:val="NoSpacing"/>
              <w:numPr>
                <w:ilvl w:val="0"/>
                <w:numId w:val="36"/>
              </w:numPr>
              <w:rPr>
                <w:rFonts w:ascii="Arial" w:hAnsi="Arial" w:cs="Arial"/>
              </w:rPr>
            </w:pPr>
            <w:r>
              <w:rPr>
                <w:rFonts w:ascii="Arial" w:hAnsi="Arial" w:cs="Arial"/>
              </w:rPr>
              <w:t>R</w:t>
            </w:r>
            <w:r w:rsidR="00BF372F">
              <w:rPr>
                <w:rFonts w:ascii="Arial" w:hAnsi="Arial" w:cs="Arial"/>
              </w:rPr>
              <w:t xml:space="preserve">esponsible for the delivery of the major incident and business continuity plans for </w:t>
            </w:r>
            <w:r>
              <w:rPr>
                <w:rFonts w:ascii="Arial" w:hAnsi="Arial" w:cs="Arial"/>
              </w:rPr>
              <w:t xml:space="preserve">Northern </w:t>
            </w:r>
            <w:r w:rsidR="00BF372F">
              <w:rPr>
                <w:rFonts w:ascii="Arial" w:hAnsi="Arial" w:cs="Arial"/>
              </w:rPr>
              <w:t>pharmacy</w:t>
            </w:r>
            <w:r>
              <w:rPr>
                <w:rFonts w:ascii="Arial" w:hAnsi="Arial" w:cs="Arial"/>
              </w:rPr>
              <w:t xml:space="preserve"> services</w:t>
            </w:r>
            <w:r w:rsidR="00BF372F">
              <w:rPr>
                <w:rFonts w:ascii="Arial" w:hAnsi="Arial" w:cs="Arial"/>
              </w:rPr>
              <w:t>.</w:t>
            </w:r>
          </w:p>
          <w:p w14:paraId="4B3C1DB0" w14:textId="3996918E" w:rsidR="00BF372F" w:rsidRDefault="00BF372F" w:rsidP="0049067F">
            <w:pPr>
              <w:pStyle w:val="NoSpacing"/>
              <w:numPr>
                <w:ilvl w:val="0"/>
                <w:numId w:val="36"/>
              </w:numPr>
              <w:rPr>
                <w:rFonts w:ascii="Arial" w:hAnsi="Arial" w:cs="Arial"/>
              </w:rPr>
            </w:pPr>
            <w:r>
              <w:rPr>
                <w:rFonts w:ascii="Arial" w:hAnsi="Arial" w:cs="Arial"/>
              </w:rPr>
              <w:t xml:space="preserve">Responsible for the management and delivery of information systems such as Refine, Define, </w:t>
            </w:r>
            <w:proofErr w:type="spellStart"/>
            <w:r>
              <w:rPr>
                <w:rFonts w:ascii="Arial" w:hAnsi="Arial" w:cs="Arial"/>
              </w:rPr>
              <w:t>Exend</w:t>
            </w:r>
            <w:proofErr w:type="spellEnd"/>
            <w:r w:rsidR="00C65B52">
              <w:rPr>
                <w:rFonts w:ascii="Arial" w:hAnsi="Arial" w:cs="Arial"/>
              </w:rPr>
              <w:t>.</w:t>
            </w:r>
          </w:p>
          <w:p w14:paraId="5205FC1A" w14:textId="605AD71D" w:rsidR="00BF372F" w:rsidRDefault="00BF372F" w:rsidP="0049067F">
            <w:pPr>
              <w:pStyle w:val="NoSpacing"/>
              <w:numPr>
                <w:ilvl w:val="0"/>
                <w:numId w:val="36"/>
              </w:numPr>
              <w:rPr>
                <w:rFonts w:ascii="Arial" w:hAnsi="Arial" w:cs="Arial"/>
              </w:rPr>
            </w:pPr>
            <w:r>
              <w:rPr>
                <w:rFonts w:ascii="Arial" w:hAnsi="Arial" w:cs="Arial"/>
              </w:rPr>
              <w:t>Identify savings opportunities through innovation or other efficiencies</w:t>
            </w:r>
            <w:r w:rsidR="00C65B52">
              <w:rPr>
                <w:rFonts w:ascii="Arial" w:hAnsi="Arial" w:cs="Arial"/>
              </w:rPr>
              <w:t>.</w:t>
            </w:r>
          </w:p>
          <w:p w14:paraId="5F5D95EF" w14:textId="291EBF38" w:rsidR="00BF372F" w:rsidRDefault="00BF372F" w:rsidP="0049067F">
            <w:pPr>
              <w:pStyle w:val="NoSpacing"/>
              <w:numPr>
                <w:ilvl w:val="0"/>
                <w:numId w:val="36"/>
              </w:numPr>
              <w:rPr>
                <w:rFonts w:ascii="Arial" w:hAnsi="Arial" w:cs="Arial"/>
              </w:rPr>
            </w:pPr>
            <w:r>
              <w:rPr>
                <w:rFonts w:ascii="Arial" w:hAnsi="Arial" w:cs="Arial"/>
              </w:rPr>
              <w:t xml:space="preserve">Responsible for </w:t>
            </w:r>
            <w:r w:rsidR="003B4809">
              <w:rPr>
                <w:rFonts w:ascii="Arial" w:hAnsi="Arial" w:cs="Arial"/>
              </w:rPr>
              <w:t>delivering best value medicines programme within Northern services</w:t>
            </w:r>
          </w:p>
          <w:p w14:paraId="515F5D55" w14:textId="17FB6E45" w:rsidR="00BF372F" w:rsidRDefault="00A47AC9" w:rsidP="0049067F">
            <w:pPr>
              <w:pStyle w:val="NoSpacing"/>
              <w:numPr>
                <w:ilvl w:val="0"/>
                <w:numId w:val="36"/>
              </w:numPr>
              <w:rPr>
                <w:rFonts w:ascii="Arial" w:hAnsi="Arial" w:cs="Arial"/>
              </w:rPr>
            </w:pPr>
            <w:r>
              <w:rPr>
                <w:rFonts w:ascii="Arial" w:hAnsi="Arial" w:cs="Arial"/>
              </w:rPr>
              <w:t>R</w:t>
            </w:r>
            <w:r w:rsidR="00BF372F">
              <w:rPr>
                <w:rFonts w:ascii="Arial" w:hAnsi="Arial" w:cs="Arial"/>
              </w:rPr>
              <w:t>esponsible for safe management of drug alerts, recalls/withdrawals to minimise any risk to patients</w:t>
            </w:r>
            <w:r w:rsidR="00C65B52">
              <w:rPr>
                <w:rFonts w:ascii="Arial" w:hAnsi="Arial" w:cs="Arial"/>
              </w:rPr>
              <w:t>.</w:t>
            </w:r>
          </w:p>
          <w:p w14:paraId="47D9D2E1" w14:textId="0A67769F" w:rsidR="0049067F" w:rsidRDefault="00BF372F" w:rsidP="00ED289F">
            <w:pPr>
              <w:pStyle w:val="NoSpacing"/>
              <w:numPr>
                <w:ilvl w:val="0"/>
                <w:numId w:val="36"/>
              </w:numPr>
              <w:rPr>
                <w:rFonts w:ascii="Arial" w:hAnsi="Arial" w:cs="Arial"/>
              </w:rPr>
            </w:pPr>
            <w:r w:rsidRPr="005F074C">
              <w:rPr>
                <w:rFonts w:ascii="Arial" w:hAnsi="Arial" w:cs="Arial"/>
              </w:rPr>
              <w:t>Active involvement in</w:t>
            </w:r>
            <w:r w:rsidR="0006539B">
              <w:rPr>
                <w:rFonts w:ascii="Arial" w:hAnsi="Arial" w:cs="Arial"/>
              </w:rPr>
              <w:t xml:space="preserve"> clinical </w:t>
            </w:r>
            <w:r w:rsidRPr="005F074C">
              <w:rPr>
                <w:rFonts w:ascii="Arial" w:hAnsi="Arial" w:cs="Arial"/>
              </w:rPr>
              <w:t>dut</w:t>
            </w:r>
            <w:r w:rsidR="006C57FB">
              <w:rPr>
                <w:rFonts w:ascii="Arial" w:hAnsi="Arial" w:cs="Arial"/>
              </w:rPr>
              <w:t>y cover</w:t>
            </w:r>
            <w:r w:rsidRPr="005F074C">
              <w:rPr>
                <w:rFonts w:ascii="Arial" w:hAnsi="Arial" w:cs="Arial"/>
              </w:rPr>
              <w:t xml:space="preserve"> within the pharmacy department to ensure that effective commitment and knowledge in relation to these duties is maintained</w:t>
            </w:r>
            <w:r w:rsidR="00C65B52">
              <w:rPr>
                <w:rFonts w:ascii="Arial" w:hAnsi="Arial" w:cs="Arial"/>
              </w:rPr>
              <w:t>.</w:t>
            </w:r>
          </w:p>
          <w:p w14:paraId="3A1CE9FD" w14:textId="68749841" w:rsidR="00787E60" w:rsidRDefault="00787E60" w:rsidP="00ED289F">
            <w:pPr>
              <w:pStyle w:val="NoSpacing"/>
              <w:numPr>
                <w:ilvl w:val="0"/>
                <w:numId w:val="36"/>
              </w:numPr>
              <w:rPr>
                <w:rFonts w:ascii="Arial" w:hAnsi="Arial" w:cs="Arial"/>
              </w:rPr>
            </w:pPr>
            <w:r>
              <w:rPr>
                <w:rFonts w:ascii="Arial" w:hAnsi="Arial" w:cs="Arial"/>
              </w:rPr>
              <w:t xml:space="preserve">Responsible for managing medicines incidents </w:t>
            </w:r>
            <w:r w:rsidR="0079728C">
              <w:rPr>
                <w:rFonts w:ascii="Arial" w:hAnsi="Arial" w:cs="Arial"/>
              </w:rPr>
              <w:t>and supporting investigations using Trust incident management system (</w:t>
            </w:r>
            <w:proofErr w:type="spellStart"/>
            <w:r>
              <w:rPr>
                <w:rFonts w:ascii="Arial" w:hAnsi="Arial" w:cs="Arial"/>
              </w:rPr>
              <w:t>Datix</w:t>
            </w:r>
            <w:proofErr w:type="spellEnd"/>
            <w:r w:rsidR="0079728C">
              <w:rPr>
                <w:rFonts w:ascii="Arial" w:hAnsi="Arial" w:cs="Arial"/>
              </w:rPr>
              <w:t>).</w:t>
            </w:r>
          </w:p>
          <w:p w14:paraId="4A120151" w14:textId="77777777" w:rsidR="00EE0F95" w:rsidRDefault="00EE0F95" w:rsidP="00EE0F95">
            <w:pPr>
              <w:pStyle w:val="NoSpacing"/>
              <w:numPr>
                <w:ilvl w:val="0"/>
                <w:numId w:val="67"/>
              </w:numPr>
              <w:rPr>
                <w:rFonts w:ascii="Arial" w:hAnsi="Arial" w:cs="Arial"/>
                <w:lang w:eastAsia="en-GB"/>
              </w:rPr>
            </w:pPr>
            <w:r>
              <w:rPr>
                <w:rFonts w:ascii="Arial" w:hAnsi="Arial" w:cs="Arial"/>
                <w:lang w:eastAsia="en-GB"/>
              </w:rPr>
              <w:t>To take part in late, weekend and bank holiday rotas to support 7-day pharmacy service.</w:t>
            </w:r>
          </w:p>
          <w:p w14:paraId="5108AC8C" w14:textId="0C14A20D" w:rsidR="0049067F" w:rsidRPr="00F5769E" w:rsidRDefault="0049067F" w:rsidP="00ED289F">
            <w:pPr>
              <w:ind w:left="360" w:right="225"/>
              <w:jc w:val="both"/>
              <w:textAlignment w:val="baseline"/>
              <w:rPr>
                <w:rFonts w:ascii="Arial" w:hAnsi="Arial" w:cs="Arial"/>
              </w:rPr>
            </w:pPr>
          </w:p>
        </w:tc>
      </w:tr>
      <w:tr w:rsidR="00884334" w:rsidRPr="00F607B2" w14:paraId="0FEB8BFD" w14:textId="77777777" w:rsidTr="001C7D1F">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35208BAC"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The post holder is required to deal effectively with staff of all levels throughout the Trust</w:t>
            </w:r>
            <w:r w:rsidR="00ED356C" w:rsidRPr="00E32AD5">
              <w:rPr>
                <w:rStyle w:val="normaltextrun"/>
                <w:rFonts w:ascii="Arial" w:hAnsi="Arial"/>
                <w:sz w:val="22"/>
              </w:rPr>
              <w:t xml:space="preserve"> as and when they encounter on a day to day basis</w:t>
            </w:r>
            <w:r w:rsidR="00E32AD5" w:rsidRPr="00E32AD5">
              <w:rPr>
                <w:rStyle w:val="normaltextrun"/>
                <w:rFonts w:ascii="Arial" w:hAnsi="Arial"/>
                <w:sz w:val="22"/>
              </w:rPr>
              <w:t>.</w:t>
            </w:r>
          </w:p>
          <w:p w14:paraId="3C9B27A4" w14:textId="77777777" w:rsidR="00A47AC9" w:rsidRPr="00E32AD5" w:rsidRDefault="00A47AC9" w:rsidP="008F7F1E">
            <w:pPr>
              <w:pStyle w:val="paragraph"/>
              <w:spacing w:before="0" w:beforeAutospacing="0" w:after="0" w:afterAutospacing="0"/>
              <w:jc w:val="both"/>
              <w:textAlignment w:val="baseline"/>
              <w:rPr>
                <w:rStyle w:val="normaltextrun"/>
                <w:rFonts w:ascii="Arial" w:hAnsi="Arial"/>
                <w:sz w:val="22"/>
              </w:rPr>
            </w:pPr>
          </w:p>
          <w:p w14:paraId="26EA4A5A" w14:textId="0EEC41A8" w:rsidR="00E32AD5" w:rsidRDefault="00716E19"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sz w:val="22"/>
              </w:rPr>
              <w:t xml:space="preserve">Manages the </w:t>
            </w:r>
            <w:r w:rsidR="00E75230">
              <w:rPr>
                <w:rStyle w:val="normaltextrun"/>
                <w:rFonts w:ascii="Arial" w:hAnsi="Arial"/>
                <w:sz w:val="22"/>
              </w:rPr>
              <w:t>Homecare</w:t>
            </w:r>
            <w:r>
              <w:rPr>
                <w:rStyle w:val="normaltextrun"/>
                <w:rFonts w:ascii="Arial" w:hAnsi="Arial"/>
                <w:sz w:val="22"/>
              </w:rPr>
              <w:t xml:space="preserve"> Technician</w:t>
            </w:r>
            <w:r w:rsidR="00932269">
              <w:rPr>
                <w:rStyle w:val="normaltextrun"/>
                <w:rFonts w:ascii="Arial" w:hAnsi="Arial"/>
                <w:sz w:val="22"/>
              </w:rPr>
              <w:t xml:space="preserve"> and </w:t>
            </w:r>
            <w:r w:rsidR="00E75230">
              <w:rPr>
                <w:rStyle w:val="normaltextrun"/>
                <w:rFonts w:ascii="Arial" w:hAnsi="Arial"/>
                <w:sz w:val="22"/>
              </w:rPr>
              <w:t>Senior</w:t>
            </w:r>
            <w:r w:rsidR="00932269">
              <w:rPr>
                <w:rStyle w:val="normaltextrun"/>
                <w:rFonts w:ascii="Arial" w:hAnsi="Arial"/>
                <w:sz w:val="22"/>
              </w:rPr>
              <w:t xml:space="preserve"> Quality </w:t>
            </w:r>
            <w:r w:rsidR="00E75230">
              <w:rPr>
                <w:rStyle w:val="normaltextrun"/>
                <w:rFonts w:ascii="Arial" w:hAnsi="Arial"/>
                <w:sz w:val="22"/>
              </w:rPr>
              <w:t>Assurance</w:t>
            </w:r>
            <w:r w:rsidR="00932269">
              <w:rPr>
                <w:rStyle w:val="normaltextrun"/>
                <w:rFonts w:ascii="Arial" w:hAnsi="Arial"/>
                <w:sz w:val="22"/>
              </w:rPr>
              <w:t xml:space="preserve"> Technician</w:t>
            </w:r>
            <w:r>
              <w:rPr>
                <w:rStyle w:val="normaltextrun"/>
                <w:rFonts w:ascii="Arial" w:hAnsi="Arial"/>
                <w:sz w:val="22"/>
              </w:rPr>
              <w:t xml:space="preserve">.  </w:t>
            </w:r>
          </w:p>
          <w:p w14:paraId="403555E8" w14:textId="77777777" w:rsidR="00A47AC9" w:rsidRPr="00E32AD5" w:rsidRDefault="00A47AC9" w:rsidP="008F7F1E">
            <w:pPr>
              <w:pStyle w:val="paragraph"/>
              <w:spacing w:before="0" w:beforeAutospacing="0" w:after="0" w:afterAutospacing="0"/>
              <w:jc w:val="both"/>
              <w:textAlignment w:val="baseline"/>
              <w:rPr>
                <w:rStyle w:val="normaltextrun"/>
                <w:rFonts w:ascii="Arial" w:hAnsi="Arial"/>
                <w:sz w:val="22"/>
              </w:rPr>
            </w:pPr>
          </w:p>
          <w:p w14:paraId="7D488EFA" w14:textId="105E95B5" w:rsidR="00ED356C" w:rsidRPr="00E32AD5" w:rsidRDefault="00ED356C"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 xml:space="preserve">In </w:t>
            </w:r>
            <w:r w:rsidR="00BE3B48" w:rsidRPr="00E32AD5">
              <w:rPr>
                <w:rStyle w:val="normaltextrun"/>
                <w:rFonts w:ascii="Arial" w:hAnsi="Arial"/>
                <w:sz w:val="22"/>
              </w:rPr>
              <w:t>addition,</w:t>
            </w:r>
            <w:r w:rsidRPr="00E32AD5">
              <w:rPr>
                <w:rStyle w:val="normaltextrun"/>
                <w:rFonts w:ascii="Arial" w:hAnsi="Arial"/>
                <w:sz w:val="22"/>
              </w:rPr>
              <w:t xml:space="preserve"> the post holder will deal with </w:t>
            </w:r>
            <w:r w:rsidR="001D629F" w:rsidRPr="00E32AD5">
              <w:rPr>
                <w:rStyle w:val="normaltextrun"/>
                <w:rFonts w:ascii="Arial" w:hAnsi="Arial"/>
                <w:sz w:val="22"/>
              </w:rPr>
              <w:t xml:space="preserve">the wider </w:t>
            </w:r>
            <w:r w:rsidR="00831738" w:rsidRPr="00E32AD5">
              <w:rPr>
                <w:rStyle w:val="normaltextrun"/>
                <w:rFonts w:ascii="Arial" w:hAnsi="Arial"/>
                <w:sz w:val="22"/>
              </w:rPr>
              <w:t>h</w:t>
            </w:r>
            <w:r w:rsidR="001D629F" w:rsidRPr="00E32AD5">
              <w:rPr>
                <w:rStyle w:val="normaltextrun"/>
                <w:rFonts w:ascii="Arial" w:hAnsi="Arial"/>
                <w:sz w:val="22"/>
              </w:rPr>
              <w:t>ealthcare community, external organisations and the public.</w:t>
            </w:r>
          </w:p>
          <w:p w14:paraId="2E8A4BAF" w14:textId="77777777" w:rsidR="00E32AD5" w:rsidRPr="00E32AD5" w:rsidRDefault="00E32AD5" w:rsidP="008F7F1E">
            <w:pPr>
              <w:pStyle w:val="paragraph"/>
              <w:spacing w:before="0" w:beforeAutospacing="0" w:after="0" w:afterAutospacing="0"/>
              <w:jc w:val="both"/>
              <w:textAlignment w:val="baseline"/>
              <w:rPr>
                <w:rStyle w:val="normaltextrun"/>
                <w:rFonts w:ascii="Arial" w:hAnsi="Arial"/>
                <w:sz w:val="22"/>
              </w:rPr>
            </w:pPr>
          </w:p>
          <w:p w14:paraId="437675A8" w14:textId="27E599D2" w:rsidR="003A5DEC" w:rsidRPr="00E32AD5" w:rsidRDefault="001D629F"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456F350"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6C106AD" w14:textId="2629E0AF" w:rsidR="007A436F" w:rsidRDefault="007A436F" w:rsidP="008F7F1E">
            <w:pPr>
              <w:pStyle w:val="paragraph"/>
              <w:spacing w:before="0" w:beforeAutospacing="0" w:after="0" w:afterAutospacing="0"/>
              <w:jc w:val="both"/>
              <w:textAlignment w:val="baseline"/>
              <w:rPr>
                <w:rStyle w:val="normaltextrun"/>
              </w:rPr>
            </w:pPr>
          </w:p>
          <w:p w14:paraId="2F9D5824" w14:textId="77777777" w:rsidR="007A436F" w:rsidRDefault="007A436F" w:rsidP="008F7F1E">
            <w:pPr>
              <w:pStyle w:val="paragraph"/>
              <w:spacing w:before="0" w:beforeAutospacing="0" w:after="0" w:afterAutospacing="0"/>
              <w:jc w:val="both"/>
              <w:textAlignment w:val="baseline"/>
              <w:rPr>
                <w:rStyle w:val="normaltextrun"/>
              </w:rPr>
            </w:pPr>
          </w:p>
          <w:p w14:paraId="12D370E7" w14:textId="77777777" w:rsidR="00410975" w:rsidRDefault="0041097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41097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10975">
              <w:trPr>
                <w:jc w:val="center"/>
              </w:trPr>
              <w:tc>
                <w:tcPr>
                  <w:tcW w:w="4440" w:type="dxa"/>
                  <w:tcBorders>
                    <w:top w:val="nil"/>
                    <w:left w:val="single" w:sz="6" w:space="0" w:color="auto"/>
                    <w:bottom w:val="nil"/>
                    <w:right w:val="single" w:sz="6" w:space="0" w:color="auto"/>
                  </w:tcBorders>
                  <w:shd w:val="clear" w:color="auto" w:fill="auto"/>
                  <w:hideMark/>
                </w:tcPr>
                <w:tbl>
                  <w:tblP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80"/>
                  </w:tblGrid>
                  <w:tr w:rsidR="00E32AD5" w14:paraId="2148C05A" w14:textId="77777777" w:rsidTr="001C7D1F">
                    <w:tc>
                      <w:tcPr>
                        <w:tcW w:w="4703" w:type="dxa"/>
                        <w:tcBorders>
                          <w:top w:val="nil"/>
                          <w:left w:val="single" w:sz="6" w:space="0" w:color="auto"/>
                          <w:bottom w:val="nil"/>
                          <w:right w:val="single" w:sz="6" w:space="0" w:color="auto"/>
                        </w:tcBorders>
                        <w:shd w:val="clear" w:color="auto" w:fill="auto"/>
                        <w:hideMark/>
                      </w:tcPr>
                      <w:p w14:paraId="4AD9D18C" w14:textId="46C281E5" w:rsidR="005C0ACA" w:rsidRPr="004E7095" w:rsidRDefault="00CA438A" w:rsidP="004E709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w:t>
                        </w:r>
                        <w:r w:rsidR="00E32AD5">
                          <w:rPr>
                            <w:rFonts w:ascii="Arial" w:hAnsi="Arial" w:cs="Arial"/>
                            <w:color w:val="000000"/>
                            <w:sz w:val="22"/>
                            <w:szCs w:val="22"/>
                          </w:rPr>
                          <w:t>ll pharmacy staff</w:t>
                        </w:r>
                      </w:p>
                    </w:tc>
                  </w:tr>
                  <w:tr w:rsidR="00E32AD5" w14:paraId="23183886" w14:textId="77777777" w:rsidTr="001C7D1F">
                    <w:tc>
                      <w:tcPr>
                        <w:tcW w:w="4703" w:type="dxa"/>
                        <w:tcBorders>
                          <w:top w:val="nil"/>
                          <w:left w:val="single" w:sz="6" w:space="0" w:color="auto"/>
                          <w:bottom w:val="nil"/>
                          <w:right w:val="single" w:sz="6" w:space="0" w:color="auto"/>
                        </w:tcBorders>
                        <w:shd w:val="clear" w:color="auto" w:fill="auto"/>
                      </w:tcPr>
                      <w:p w14:paraId="7F080406" w14:textId="5031FFB4"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staff</w:t>
                        </w:r>
                        <w:r w:rsidR="005C0ACA">
                          <w:rPr>
                            <w:rFonts w:ascii="Arial" w:hAnsi="Arial" w:cs="Arial"/>
                            <w:color w:val="000000"/>
                            <w:sz w:val="22"/>
                            <w:szCs w:val="22"/>
                          </w:rPr>
                          <w:t>, all grades</w:t>
                        </w:r>
                      </w:p>
                      <w:p w14:paraId="718F5762"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Non-clinical staff and managers</w:t>
                        </w:r>
                      </w:p>
                    </w:tc>
                  </w:tr>
                  <w:tr w:rsidR="00E32AD5" w14:paraId="165ECC0C" w14:textId="77777777" w:rsidTr="001C7D1F">
                    <w:tc>
                      <w:tcPr>
                        <w:tcW w:w="4703" w:type="dxa"/>
                        <w:tcBorders>
                          <w:top w:val="nil"/>
                          <w:left w:val="single" w:sz="6" w:space="0" w:color="auto"/>
                          <w:bottom w:val="nil"/>
                          <w:right w:val="single" w:sz="6" w:space="0" w:color="auto"/>
                        </w:tcBorders>
                        <w:shd w:val="clear" w:color="auto" w:fill="auto"/>
                      </w:tcPr>
                      <w:p w14:paraId="2067D500" w14:textId="701DABB5" w:rsidR="004E7095" w:rsidRDefault="004E709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Divisional clinical, management and</w:t>
                        </w:r>
                      </w:p>
                      <w:p w14:paraId="3D512016" w14:textId="2DDF1B30" w:rsidR="004E7095" w:rsidRDefault="004E7095" w:rsidP="009F39F7">
                        <w:pPr>
                          <w:pStyle w:val="paragraph"/>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nursing leads</w:t>
                        </w:r>
                      </w:p>
                      <w:p w14:paraId="733D3223" w14:textId="28A36BB5"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Staff within the division</w:t>
                        </w:r>
                      </w:p>
                      <w:p w14:paraId="0485DA0C" w14:textId="4C6C033F" w:rsidR="005C0ACA" w:rsidRDefault="005C0ACA"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Senior Nurses and other healthcare</w:t>
                        </w:r>
                      </w:p>
                      <w:p w14:paraId="66C5580F" w14:textId="2203D470" w:rsidR="005C0ACA" w:rsidRDefault="005C0ACA" w:rsidP="009F39F7">
                        <w:pPr>
                          <w:pStyle w:val="paragraph"/>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Professionals in the Trust</w:t>
                        </w:r>
                      </w:p>
                      <w:p w14:paraId="53861FA9" w14:textId="5B798609" w:rsidR="00ED289F" w:rsidRDefault="005C0ACA" w:rsidP="007A436F">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Human Resource staff</w:t>
                        </w:r>
                      </w:p>
                      <w:p w14:paraId="0DB9512B" w14:textId="22709162" w:rsidR="00E32AD5" w:rsidRPr="007A436F" w:rsidRDefault="005C0ACA" w:rsidP="007A436F">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Finance Staff</w:t>
                        </w:r>
                      </w:p>
                      <w:p w14:paraId="3EB7C3BB" w14:textId="77777777" w:rsidR="005C0ACA" w:rsidRDefault="005C0ACA"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Professional Leads</w:t>
                        </w:r>
                      </w:p>
                      <w:p w14:paraId="50070CC9" w14:textId="6322DCF9"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Ward Managers and staff</w:t>
                        </w:r>
                      </w:p>
                      <w:p w14:paraId="7EDBF195" w14:textId="303283B8" w:rsidR="004E7095" w:rsidRDefault="004E709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Patient safety team</w:t>
                        </w:r>
                      </w:p>
                      <w:p w14:paraId="1CF404BC" w14:textId="7A37535F" w:rsidR="004E7095" w:rsidRDefault="004E709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Head of Nursing and Nursing staff</w:t>
                        </w:r>
                      </w:p>
                      <w:p w14:paraId="43DAF3B7" w14:textId="76D05494" w:rsidR="00E32AD5" w:rsidRDefault="00E70D3D" w:rsidP="005C0ACA">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Trust </w:t>
                        </w:r>
                        <w:r w:rsidR="00C5434B">
                          <w:rPr>
                            <w:rFonts w:ascii="Arial" w:hAnsi="Arial" w:cs="Arial"/>
                            <w:color w:val="000000"/>
                            <w:sz w:val="22"/>
                            <w:szCs w:val="22"/>
                          </w:rPr>
                          <w:t>Medication Safety Lead and</w:t>
                        </w:r>
                      </w:p>
                      <w:p w14:paraId="5833BD59" w14:textId="77777777" w:rsidR="00C5434B" w:rsidRDefault="00C5434B" w:rsidP="00C5434B">
                        <w:pPr>
                          <w:pStyle w:val="paragraph"/>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Controlled Drugs Accountable Officer</w:t>
                        </w:r>
                      </w:p>
                      <w:p w14:paraId="2DC27506" w14:textId="77777777" w:rsidR="00401A03" w:rsidRDefault="00401A03" w:rsidP="00ED289F">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Estates and Facilities staff</w:t>
                        </w:r>
                      </w:p>
                      <w:p w14:paraId="3CB876AB" w14:textId="77777777" w:rsidR="00401A03" w:rsidRDefault="00401A03" w:rsidP="00401A03">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Site Management Team</w:t>
                        </w:r>
                      </w:p>
                      <w:p w14:paraId="354E7ACF" w14:textId="77777777" w:rsidR="00401A03" w:rsidRDefault="00401A03" w:rsidP="00401A03">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Occupational Health Team</w:t>
                        </w:r>
                      </w:p>
                      <w:p w14:paraId="50A16F03" w14:textId="77777777" w:rsidR="00401A03" w:rsidRDefault="00401A03" w:rsidP="00401A03">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Vaccination Team</w:t>
                        </w:r>
                      </w:p>
                      <w:p w14:paraId="1C697FF6" w14:textId="03F7F8F6" w:rsidR="002927F1" w:rsidRDefault="002927F1" w:rsidP="00ED289F">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EPIC staff</w:t>
                        </w:r>
                      </w:p>
                    </w:tc>
                  </w:tr>
                  <w:tr w:rsidR="00F5769E" w14:paraId="25C5EAE6" w14:textId="77777777" w:rsidTr="001C7D1F">
                    <w:tc>
                      <w:tcPr>
                        <w:tcW w:w="4703" w:type="dxa"/>
                        <w:tcBorders>
                          <w:top w:val="nil"/>
                          <w:left w:val="single" w:sz="6" w:space="0" w:color="auto"/>
                          <w:bottom w:val="nil"/>
                          <w:right w:val="single" w:sz="6" w:space="0" w:color="auto"/>
                        </w:tcBorders>
                        <w:shd w:val="clear" w:color="auto" w:fill="auto"/>
                      </w:tcPr>
                      <w:p w14:paraId="4EAEDFA0" w14:textId="77777777" w:rsidR="00F5769E" w:rsidRDefault="00F5769E" w:rsidP="00F5769E">
                        <w:pPr>
                          <w:pStyle w:val="paragraph"/>
                          <w:spacing w:before="0" w:beforeAutospacing="0" w:after="0" w:afterAutospacing="0"/>
                          <w:ind w:left="720"/>
                          <w:textAlignment w:val="baseline"/>
                          <w:rPr>
                            <w:rFonts w:ascii="Arial" w:hAnsi="Arial" w:cs="Arial"/>
                            <w:color w:val="000000"/>
                            <w:sz w:val="22"/>
                            <w:szCs w:val="22"/>
                          </w:rPr>
                        </w:pPr>
                      </w:p>
                    </w:tc>
                  </w:tr>
                  <w:tr w:rsidR="00F5769E" w14:paraId="51DBBC5C" w14:textId="77777777" w:rsidTr="001C7D1F">
                    <w:tc>
                      <w:tcPr>
                        <w:tcW w:w="4703" w:type="dxa"/>
                        <w:tcBorders>
                          <w:top w:val="nil"/>
                          <w:left w:val="single" w:sz="6" w:space="0" w:color="auto"/>
                          <w:bottom w:val="nil"/>
                          <w:right w:val="single" w:sz="6" w:space="0" w:color="auto"/>
                        </w:tcBorders>
                        <w:shd w:val="clear" w:color="auto" w:fill="auto"/>
                      </w:tcPr>
                      <w:p w14:paraId="5851B6B9" w14:textId="77777777" w:rsidR="00F5769E" w:rsidRDefault="00F5769E" w:rsidP="00F5769E">
                        <w:pPr>
                          <w:pStyle w:val="paragraph"/>
                          <w:spacing w:before="0" w:beforeAutospacing="0" w:after="0" w:afterAutospacing="0"/>
                          <w:ind w:left="720"/>
                          <w:textAlignment w:val="baseline"/>
                          <w:rPr>
                            <w:rFonts w:ascii="Arial" w:hAnsi="Arial" w:cs="Arial"/>
                            <w:color w:val="000000"/>
                            <w:sz w:val="22"/>
                            <w:szCs w:val="22"/>
                          </w:rPr>
                        </w:pPr>
                      </w:p>
                    </w:tc>
                  </w:tr>
                </w:tbl>
                <w:p w14:paraId="4ADF8CF4" w14:textId="77777777" w:rsidR="00884334" w:rsidRDefault="00884334" w:rsidP="00E32AD5">
                  <w:pPr>
                    <w:pStyle w:val="paragraph"/>
                    <w:spacing w:before="0" w:beforeAutospacing="0" w:after="0" w:afterAutospacing="0"/>
                    <w:ind w:left="360"/>
                    <w:jc w:val="both"/>
                    <w:textAlignment w:val="baseline"/>
                    <w:rPr>
                      <w:rFonts w:ascii="Arial" w:hAnsi="Arial" w:cs="Arial"/>
                      <w:color w:val="000000"/>
                      <w:sz w:val="22"/>
                      <w:szCs w:val="22"/>
                    </w:rPr>
                  </w:pPr>
                </w:p>
              </w:tc>
              <w:tc>
                <w:tcPr>
                  <w:tcW w:w="4440" w:type="dxa"/>
                  <w:tcBorders>
                    <w:top w:val="nil"/>
                    <w:left w:val="nil"/>
                    <w:bottom w:val="nil"/>
                    <w:right w:val="single" w:sz="6" w:space="0" w:color="auto"/>
                  </w:tcBorders>
                  <w:shd w:val="clear" w:color="auto" w:fill="auto"/>
                  <w:hideMark/>
                </w:tcPr>
                <w:p w14:paraId="3805B960" w14:textId="4E4DBD60" w:rsidR="00247BC3" w:rsidRPr="00ED289F" w:rsidRDefault="00E32AD5" w:rsidP="00E32AD5">
                  <w:pPr>
                    <w:pStyle w:val="paragraph"/>
                    <w:numPr>
                      <w:ilvl w:val="0"/>
                      <w:numId w:val="3"/>
                    </w:numPr>
                    <w:textAlignment w:val="baseline"/>
                    <w:rPr>
                      <w:rFonts w:ascii="Arial" w:hAnsi="Arial" w:cs="Arial"/>
                      <w:color w:val="000000"/>
                      <w:sz w:val="22"/>
                      <w:szCs w:val="22"/>
                    </w:rPr>
                  </w:pPr>
                  <w:r w:rsidRPr="00ED289F">
                    <w:rPr>
                      <w:rFonts w:ascii="Arial" w:hAnsi="Arial" w:cs="Arial"/>
                      <w:color w:val="000000"/>
                      <w:sz w:val="22"/>
                      <w:szCs w:val="22"/>
                    </w:rPr>
                    <w:t>Other Healthcare providers</w:t>
                  </w:r>
                </w:p>
                <w:p w14:paraId="43FC5D76" w14:textId="1BA523C3" w:rsidR="005C0ACA" w:rsidRPr="00ED289F" w:rsidRDefault="005C0ACA" w:rsidP="00E32AD5">
                  <w:pPr>
                    <w:pStyle w:val="paragraph"/>
                    <w:numPr>
                      <w:ilvl w:val="0"/>
                      <w:numId w:val="3"/>
                    </w:numPr>
                    <w:textAlignment w:val="baseline"/>
                    <w:rPr>
                      <w:rFonts w:ascii="Arial" w:hAnsi="Arial" w:cs="Arial"/>
                      <w:color w:val="000000"/>
                      <w:sz w:val="22"/>
                      <w:szCs w:val="22"/>
                    </w:rPr>
                  </w:pPr>
                  <w:r w:rsidRPr="00ED289F">
                    <w:rPr>
                      <w:rFonts w:ascii="Arial" w:hAnsi="Arial" w:cs="Arial"/>
                      <w:color w:val="000000"/>
                      <w:sz w:val="22"/>
                      <w:szCs w:val="22"/>
                    </w:rPr>
                    <w:t>NHS England</w:t>
                  </w:r>
                  <w:r w:rsidR="008527B1">
                    <w:rPr>
                      <w:rFonts w:ascii="Arial" w:hAnsi="Arial" w:cs="Arial"/>
                      <w:color w:val="000000"/>
                      <w:sz w:val="22"/>
                      <w:szCs w:val="22"/>
                    </w:rPr>
                    <w:t xml:space="preserve"> e</w:t>
                  </w:r>
                  <w:r w:rsidR="006C57FB">
                    <w:rPr>
                      <w:rFonts w:ascii="Arial" w:hAnsi="Arial" w:cs="Arial"/>
                      <w:color w:val="000000"/>
                      <w:sz w:val="22"/>
                      <w:szCs w:val="22"/>
                    </w:rPr>
                    <w:t>.</w:t>
                  </w:r>
                  <w:r w:rsidR="008527B1">
                    <w:rPr>
                      <w:rFonts w:ascii="Arial" w:hAnsi="Arial" w:cs="Arial"/>
                      <w:color w:val="000000"/>
                      <w:sz w:val="22"/>
                      <w:szCs w:val="22"/>
                    </w:rPr>
                    <w:t>g</w:t>
                  </w:r>
                  <w:r w:rsidR="006C57FB">
                    <w:rPr>
                      <w:rFonts w:ascii="Arial" w:hAnsi="Arial" w:cs="Arial"/>
                      <w:color w:val="000000"/>
                      <w:sz w:val="22"/>
                      <w:szCs w:val="22"/>
                    </w:rPr>
                    <w:t>.</w:t>
                  </w:r>
                  <w:r w:rsidR="008527B1">
                    <w:rPr>
                      <w:rFonts w:ascii="Arial" w:hAnsi="Arial" w:cs="Arial"/>
                      <w:color w:val="000000"/>
                      <w:sz w:val="22"/>
                      <w:szCs w:val="22"/>
                    </w:rPr>
                    <w:t xml:space="preserve"> Specialis</w:t>
                  </w:r>
                  <w:r w:rsidR="006C57FB">
                    <w:rPr>
                      <w:rFonts w:ascii="Arial" w:hAnsi="Arial" w:cs="Arial"/>
                      <w:color w:val="000000"/>
                      <w:sz w:val="22"/>
                      <w:szCs w:val="22"/>
                    </w:rPr>
                    <w:t>ed</w:t>
                  </w:r>
                  <w:r w:rsidR="008527B1">
                    <w:rPr>
                      <w:rFonts w:ascii="Arial" w:hAnsi="Arial" w:cs="Arial"/>
                      <w:color w:val="000000"/>
                      <w:sz w:val="22"/>
                      <w:szCs w:val="22"/>
                    </w:rPr>
                    <w:t xml:space="preserve"> Commissioning</w:t>
                  </w:r>
                  <w:r w:rsidR="006C57FB">
                    <w:rPr>
                      <w:rFonts w:ascii="Arial" w:hAnsi="Arial" w:cs="Arial"/>
                      <w:color w:val="000000"/>
                      <w:sz w:val="22"/>
                      <w:szCs w:val="22"/>
                    </w:rPr>
                    <w:t xml:space="preserve"> staff</w:t>
                  </w:r>
                </w:p>
                <w:p w14:paraId="62376C1F" w14:textId="296FE04B" w:rsidR="00E32AD5" w:rsidRPr="00ED289F" w:rsidRDefault="00E32AD5" w:rsidP="00E32AD5">
                  <w:pPr>
                    <w:pStyle w:val="paragraph"/>
                    <w:numPr>
                      <w:ilvl w:val="0"/>
                      <w:numId w:val="3"/>
                    </w:numPr>
                    <w:textAlignment w:val="baseline"/>
                    <w:rPr>
                      <w:rFonts w:ascii="Arial" w:hAnsi="Arial" w:cs="Arial"/>
                      <w:color w:val="000000"/>
                      <w:sz w:val="22"/>
                      <w:szCs w:val="22"/>
                    </w:rPr>
                  </w:pPr>
                  <w:r w:rsidRPr="00ED289F">
                    <w:rPr>
                      <w:rFonts w:ascii="Arial" w:hAnsi="Arial" w:cs="Arial"/>
                      <w:color w:val="000000"/>
                      <w:sz w:val="22"/>
                      <w:szCs w:val="22"/>
                    </w:rPr>
                    <w:t>Other NHS Networks</w:t>
                  </w:r>
                </w:p>
                <w:p w14:paraId="033BCEBC" w14:textId="1DE29483" w:rsidR="00E32AD5" w:rsidRPr="00ED289F" w:rsidRDefault="00E32AD5" w:rsidP="00E32AD5">
                  <w:pPr>
                    <w:pStyle w:val="paragraph"/>
                    <w:numPr>
                      <w:ilvl w:val="0"/>
                      <w:numId w:val="3"/>
                    </w:numPr>
                    <w:spacing w:before="0" w:after="0"/>
                    <w:textAlignment w:val="baseline"/>
                    <w:rPr>
                      <w:rFonts w:ascii="Arial" w:hAnsi="Arial" w:cs="Arial"/>
                      <w:color w:val="000000"/>
                      <w:sz w:val="22"/>
                      <w:szCs w:val="22"/>
                    </w:rPr>
                  </w:pPr>
                  <w:r w:rsidRPr="00ED289F">
                    <w:rPr>
                      <w:rFonts w:ascii="Arial" w:hAnsi="Arial" w:cs="Arial"/>
                      <w:color w:val="000000"/>
                      <w:sz w:val="22"/>
                      <w:szCs w:val="22"/>
                    </w:rPr>
                    <w:t>Patients</w:t>
                  </w:r>
                  <w:r w:rsidR="008D2F29" w:rsidRPr="00ED289F">
                    <w:rPr>
                      <w:rFonts w:ascii="Arial" w:hAnsi="Arial" w:cs="Arial"/>
                      <w:color w:val="000000"/>
                      <w:sz w:val="22"/>
                      <w:szCs w:val="22"/>
                    </w:rPr>
                    <w:t xml:space="preserve"> and their relatives/carers</w:t>
                  </w:r>
                </w:p>
                <w:p w14:paraId="2E5399AF" w14:textId="6FD23285" w:rsidR="00884334" w:rsidRPr="00ED289F" w:rsidRDefault="00E32AD5" w:rsidP="00E32AD5">
                  <w:pPr>
                    <w:pStyle w:val="paragraph"/>
                    <w:numPr>
                      <w:ilvl w:val="0"/>
                      <w:numId w:val="3"/>
                    </w:numPr>
                    <w:spacing w:before="0" w:beforeAutospacing="0" w:after="0" w:afterAutospacing="0"/>
                    <w:jc w:val="both"/>
                    <w:textAlignment w:val="baseline"/>
                    <w:rPr>
                      <w:color w:val="000000"/>
                      <w:sz w:val="22"/>
                      <w:szCs w:val="22"/>
                    </w:rPr>
                  </w:pPr>
                  <w:r w:rsidRPr="00ED289F">
                    <w:rPr>
                      <w:rFonts w:ascii="Arial" w:hAnsi="Arial" w:cs="Arial"/>
                      <w:color w:val="000000"/>
                      <w:sz w:val="22"/>
                      <w:szCs w:val="22"/>
                    </w:rPr>
                    <w:t xml:space="preserve">Health Education England </w:t>
                  </w:r>
                  <w:r w:rsidR="005C0ACA" w:rsidRPr="00ED289F">
                    <w:rPr>
                      <w:rFonts w:ascii="Arial" w:hAnsi="Arial" w:cs="Arial"/>
                      <w:color w:val="000000"/>
                      <w:sz w:val="22"/>
                      <w:szCs w:val="22"/>
                    </w:rPr>
                    <w:t xml:space="preserve">Regulatory Bodies including </w:t>
                  </w:r>
                  <w:r w:rsidRPr="00ED289F">
                    <w:rPr>
                      <w:rFonts w:ascii="Arial" w:hAnsi="Arial" w:cs="Arial"/>
                      <w:color w:val="000000"/>
                      <w:sz w:val="22"/>
                      <w:szCs w:val="22"/>
                    </w:rPr>
                    <w:t>CQC</w:t>
                  </w:r>
                </w:p>
                <w:p w14:paraId="7997B068" w14:textId="17650D1F" w:rsidR="005C0ACA" w:rsidRPr="00ED289F" w:rsidRDefault="005C0ACA" w:rsidP="00E32AD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ICB/ICS</w:t>
                  </w:r>
                  <w:r w:rsidR="008D2F29" w:rsidRPr="00ED289F">
                    <w:rPr>
                      <w:rFonts w:ascii="Arial" w:hAnsi="Arial" w:cs="Arial"/>
                      <w:color w:val="000000"/>
                      <w:sz w:val="22"/>
                      <w:szCs w:val="22"/>
                    </w:rPr>
                    <w:t xml:space="preserve"> staff</w:t>
                  </w:r>
                </w:p>
                <w:p w14:paraId="776FCFBA" w14:textId="5BA0BC67" w:rsidR="005C0ACA" w:rsidRPr="00ED289F" w:rsidRDefault="005C0ACA" w:rsidP="00E32AD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Primary Care Networks</w:t>
                  </w:r>
                </w:p>
                <w:p w14:paraId="40689482" w14:textId="00BB4E0B" w:rsidR="005C0ACA" w:rsidRPr="00ED289F" w:rsidRDefault="005C0ACA" w:rsidP="00E32AD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GPs</w:t>
                  </w:r>
                </w:p>
                <w:p w14:paraId="2CADBDC9" w14:textId="3D2B1CC1" w:rsidR="005C0ACA" w:rsidRPr="00ED289F" w:rsidRDefault="005C0ACA" w:rsidP="00E32AD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Community Pharmacies</w:t>
                  </w:r>
                </w:p>
                <w:p w14:paraId="39FAE84A" w14:textId="40AD6CF7" w:rsidR="005C0ACA" w:rsidRPr="00ED289F" w:rsidRDefault="005C0ACA" w:rsidP="00E32AD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PPSA</w:t>
                  </w:r>
                </w:p>
                <w:p w14:paraId="4E8B794D" w14:textId="4CFB873A" w:rsidR="005C0ACA" w:rsidRPr="00ED289F" w:rsidRDefault="005C0ACA" w:rsidP="005C0ACA">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Pharmaceutical Companies</w:t>
                  </w:r>
                  <w:r w:rsidR="008D2F29" w:rsidRPr="00ED289F">
                    <w:rPr>
                      <w:rFonts w:ascii="Arial" w:hAnsi="Arial" w:cs="Arial"/>
                      <w:color w:val="000000"/>
                      <w:sz w:val="22"/>
                      <w:szCs w:val="22"/>
                    </w:rPr>
                    <w:t xml:space="preserve"> and</w:t>
                  </w:r>
                </w:p>
                <w:p w14:paraId="687F92C3" w14:textId="7BDFAC00" w:rsidR="008D2F29" w:rsidRPr="00ED289F" w:rsidRDefault="008D2F29" w:rsidP="00ED289F">
                  <w:pPr>
                    <w:pStyle w:val="paragraph"/>
                    <w:spacing w:before="0" w:beforeAutospacing="0" w:after="0" w:afterAutospacing="0"/>
                    <w:ind w:left="720"/>
                    <w:jc w:val="both"/>
                    <w:textAlignment w:val="baseline"/>
                    <w:rPr>
                      <w:rFonts w:ascii="Arial" w:hAnsi="Arial" w:cs="Arial"/>
                      <w:color w:val="000000"/>
                      <w:sz w:val="22"/>
                      <w:szCs w:val="22"/>
                    </w:rPr>
                  </w:pPr>
                  <w:r w:rsidRPr="00ED289F">
                    <w:rPr>
                      <w:rFonts w:ascii="Arial" w:hAnsi="Arial" w:cs="Arial"/>
                      <w:color w:val="000000"/>
                      <w:sz w:val="22"/>
                      <w:szCs w:val="22"/>
                    </w:rPr>
                    <w:t>staff</w:t>
                  </w:r>
                </w:p>
                <w:p w14:paraId="41E7517A" w14:textId="77777777" w:rsidR="005C0ACA" w:rsidRPr="00ED289F" w:rsidRDefault="005C0ACA" w:rsidP="005C0ACA">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MHRA</w:t>
                  </w:r>
                </w:p>
                <w:p w14:paraId="10E7C62B" w14:textId="6017F9D5" w:rsidR="005C0ACA" w:rsidRDefault="005C0ACA" w:rsidP="005C0ACA">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289F">
                    <w:rPr>
                      <w:rFonts w:ascii="Arial" w:hAnsi="Arial" w:cs="Arial"/>
                      <w:color w:val="000000"/>
                      <w:sz w:val="22"/>
                      <w:szCs w:val="22"/>
                    </w:rPr>
                    <w:t>Contract holders</w:t>
                  </w:r>
                </w:p>
                <w:p w14:paraId="12D8562B" w14:textId="0F8A9F62" w:rsidR="00ED289F" w:rsidRPr="00ED289F" w:rsidRDefault="00ED289F" w:rsidP="005C0AC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w:t>
                  </w:r>
                  <w:proofErr w:type="spellStart"/>
                  <w:r>
                    <w:rPr>
                      <w:rFonts w:ascii="Arial" w:hAnsi="Arial" w:cs="Arial"/>
                      <w:color w:val="000000"/>
                      <w:sz w:val="22"/>
                      <w:szCs w:val="22"/>
                    </w:rPr>
                    <w:t>porte</w:t>
                  </w:r>
                  <w:bookmarkStart w:id="0" w:name="_GoBack"/>
                  <w:bookmarkEnd w:id="0"/>
                  <w:r>
                    <w:rPr>
                      <w:rFonts w:ascii="Arial" w:hAnsi="Arial" w:cs="Arial"/>
                      <w:color w:val="000000"/>
                      <w:sz w:val="22"/>
                      <w:szCs w:val="22"/>
                    </w:rPr>
                    <w:t>ring</w:t>
                  </w:r>
                  <w:proofErr w:type="spellEnd"/>
                  <w:r>
                    <w:rPr>
                      <w:rFonts w:ascii="Arial" w:hAnsi="Arial" w:cs="Arial"/>
                      <w:color w:val="000000"/>
                      <w:sz w:val="22"/>
                      <w:szCs w:val="22"/>
                    </w:rPr>
                    <w:t xml:space="preserve"> staff</w:t>
                  </w:r>
                </w:p>
                <w:p w14:paraId="79FE4021" w14:textId="77777777" w:rsidR="002927F1" w:rsidRPr="009F39F7" w:rsidRDefault="002927F1" w:rsidP="005C0ACA">
                  <w:pPr>
                    <w:pStyle w:val="paragraph"/>
                    <w:numPr>
                      <w:ilvl w:val="0"/>
                      <w:numId w:val="3"/>
                    </w:numPr>
                    <w:spacing w:before="0" w:beforeAutospacing="0" w:after="0" w:afterAutospacing="0"/>
                    <w:jc w:val="both"/>
                    <w:textAlignment w:val="baseline"/>
                    <w:rPr>
                      <w:rFonts w:ascii="Arial" w:hAnsi="Arial" w:cs="Arial"/>
                      <w:color w:val="000000"/>
                    </w:rPr>
                  </w:pPr>
                  <w:r w:rsidRPr="00ED289F">
                    <w:rPr>
                      <w:rFonts w:ascii="Arial" w:hAnsi="Arial" w:cs="Arial"/>
                      <w:color w:val="000000"/>
                      <w:sz w:val="22"/>
                      <w:szCs w:val="22"/>
                    </w:rPr>
                    <w:t>Staff employed by companies providing outsourced activities</w:t>
                  </w:r>
                </w:p>
                <w:p w14:paraId="7D2F4414" w14:textId="1EEFF997" w:rsidR="00116CC6" w:rsidRPr="000124F3" w:rsidRDefault="00116CC6" w:rsidP="005C0ACA">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124F3">
                    <w:rPr>
                      <w:rFonts w:ascii="Arial" w:hAnsi="Arial" w:cs="Arial"/>
                      <w:color w:val="000000"/>
                      <w:sz w:val="22"/>
                      <w:szCs w:val="22"/>
                    </w:rPr>
                    <w:t>Homecare providers</w:t>
                  </w:r>
                </w:p>
              </w:tc>
            </w:tr>
            <w:tr w:rsidR="00884334" w14:paraId="25449FB0" w14:textId="77777777" w:rsidTr="00410975">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E32AD5">
                  <w:pPr>
                    <w:pStyle w:val="paragraph"/>
                    <w:spacing w:before="0" w:beforeAutospacing="0" w:after="0" w:afterAutospacing="0"/>
                    <w:ind w:left="72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413B915E" w14:textId="5F0C5F3C" w:rsidR="00884334" w:rsidRPr="000C32E3" w:rsidRDefault="00884334" w:rsidP="00E32AD5">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67E2A64E" w14:textId="77777777" w:rsidR="00884334" w:rsidRDefault="00884334" w:rsidP="00F607B2">
      <w:pPr>
        <w:jc w:val="both"/>
        <w:rPr>
          <w:rFonts w:ascii="Arial" w:hAnsi="Arial" w:cs="Arial"/>
          <w:b/>
        </w:rPr>
      </w:pPr>
    </w:p>
    <w:p w14:paraId="514F319A" w14:textId="1C307411" w:rsidR="00F5769E" w:rsidRDefault="00F5769E" w:rsidP="00F607B2">
      <w:pPr>
        <w:jc w:val="both"/>
        <w:rPr>
          <w:rFonts w:ascii="Arial" w:hAnsi="Arial" w:cs="Arial"/>
          <w:b/>
        </w:rPr>
        <w:sectPr w:rsidR="00F5769E"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5480" w:type="dxa"/>
        <w:tblInd w:w="-459" w:type="dxa"/>
        <w:tblLayout w:type="fixed"/>
        <w:tblLook w:val="04A0" w:firstRow="1" w:lastRow="0" w:firstColumn="1" w:lastColumn="0" w:noHBand="0" w:noVBand="1"/>
      </w:tblPr>
      <w:tblGrid>
        <w:gridCol w:w="15480"/>
      </w:tblGrid>
      <w:tr w:rsidR="0087013E" w:rsidRPr="00F607B2" w14:paraId="426ABECF" w14:textId="77777777" w:rsidTr="000C5317">
        <w:tc>
          <w:tcPr>
            <w:tcW w:w="15480"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66188F" w:rsidRPr="0066188F" w14:paraId="3AEA884F" w14:textId="77777777" w:rsidTr="00C227F5">
        <w:trPr>
          <w:trHeight w:val="8243"/>
        </w:trPr>
        <w:tc>
          <w:tcPr>
            <w:tcW w:w="15480" w:type="dxa"/>
            <w:tcBorders>
              <w:bottom w:val="single" w:sz="4" w:space="0" w:color="auto"/>
            </w:tcBorders>
          </w:tcPr>
          <w:p w14:paraId="1426D921" w14:textId="175F0567" w:rsidR="005033D7" w:rsidRDefault="005033D7" w:rsidP="00F607B2">
            <w:pPr>
              <w:jc w:val="both"/>
              <w:rPr>
                <w:rFonts w:ascii="Arial" w:hAnsi="Arial" w:cs="Arial"/>
              </w:rPr>
            </w:pPr>
          </w:p>
          <w:p w14:paraId="763A1740" w14:textId="50544843" w:rsidR="00E32AD5" w:rsidRDefault="00050A35" w:rsidP="000C1FB8">
            <w:pPr>
              <w:rPr>
                <w:rStyle w:val="normaltextrun"/>
                <w:rFonts w:ascii="Arial" w:hAnsi="Arial" w:cs="Arial"/>
                <w:color w:val="FF0000"/>
                <w:shd w:val="clear" w:color="auto" w:fill="FFFFFF"/>
              </w:rPr>
            </w:pPr>
            <w:r>
              <w:rPr>
                <w:b/>
                <w:noProof/>
                <w:lang w:eastAsia="en-GB"/>
              </w:rPr>
              <w:drawing>
                <wp:inline distT="0" distB="0" distL="0" distR="0" wp14:anchorId="47E19AC9" wp14:editId="6282DF19">
                  <wp:extent cx="9515475" cy="3362325"/>
                  <wp:effectExtent l="0" t="57150" r="0" b="1047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9C262A" w14:textId="12A0EF5D" w:rsidR="00E32AD5" w:rsidRDefault="00E32AD5" w:rsidP="000C1FB8">
            <w:pPr>
              <w:rPr>
                <w:rStyle w:val="normaltextrun"/>
                <w:rFonts w:ascii="Arial" w:hAnsi="Arial" w:cs="Arial"/>
                <w:color w:val="FF0000"/>
                <w:shd w:val="clear" w:color="auto" w:fill="FFFFFF"/>
              </w:rPr>
            </w:pPr>
          </w:p>
          <w:p w14:paraId="430B89AB" w14:textId="77777777" w:rsidR="00313582" w:rsidRDefault="00313582" w:rsidP="000C1FB8">
            <w:pPr>
              <w:rPr>
                <w:rStyle w:val="normaltextrun"/>
                <w:rFonts w:ascii="Arial" w:hAnsi="Arial" w:cs="Arial"/>
                <w:color w:val="FF0000"/>
                <w:shd w:val="clear" w:color="auto" w:fill="FFFFFF"/>
              </w:rPr>
            </w:pPr>
          </w:p>
          <w:p w14:paraId="1747DCB3" w14:textId="07AC5993" w:rsidR="000C32E3" w:rsidRPr="00F607B2" w:rsidRDefault="00EE0F95" w:rsidP="000C5317">
            <w:pPr>
              <w:jc w:val="both"/>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7456" behindDoc="0" locked="0" layoutInCell="1" allowOverlap="1" wp14:anchorId="53B4B759" wp14:editId="313B4E66">
                      <wp:simplePos x="0" y="0"/>
                      <wp:positionH relativeFrom="column">
                        <wp:posOffset>6484162</wp:posOffset>
                      </wp:positionH>
                      <wp:positionV relativeFrom="paragraph">
                        <wp:posOffset>4650710</wp:posOffset>
                      </wp:positionV>
                      <wp:extent cx="1181100" cy="536059"/>
                      <wp:effectExtent l="0" t="0" r="19050" b="16510"/>
                      <wp:wrapNone/>
                      <wp:docPr id="4" name="Rectangle 4"/>
                      <wp:cNvGraphicFramePr/>
                      <a:graphic xmlns:a="http://schemas.openxmlformats.org/drawingml/2006/main">
                        <a:graphicData uri="http://schemas.microsoft.com/office/word/2010/wordprocessingShape">
                          <wps:wsp>
                            <wps:cNvSpPr/>
                            <wps:spPr>
                              <a:xfrm>
                                <a:off x="0" y="0"/>
                                <a:ext cx="1181100" cy="536059"/>
                              </a:xfrm>
                              <a:prstGeom prst="rect">
                                <a:avLst/>
                              </a:prstGeom>
                              <a:solidFill>
                                <a:srgbClr val="88A94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48B200" w14:textId="77777777" w:rsidR="00E745FE" w:rsidRPr="00EE0F95" w:rsidRDefault="00E745FE" w:rsidP="001B44B7">
                                  <w:pPr>
                                    <w:jc w:val="center"/>
                                    <w:rPr>
                                      <w:color w:val="000000" w:themeColor="text1"/>
                                      <w:sz w:val="18"/>
                                      <w:szCs w:val="18"/>
                                    </w:rPr>
                                  </w:pPr>
                                  <w:r w:rsidRPr="00EE0F95">
                                    <w:rPr>
                                      <w:color w:val="000000" w:themeColor="text1"/>
                                      <w:sz w:val="18"/>
                                      <w:szCs w:val="18"/>
                                    </w:rPr>
                                    <w:t>QC Team</w:t>
                                  </w:r>
                                </w:p>
                                <w:p w14:paraId="052863CB" w14:textId="52323FF5" w:rsidR="00E745FE" w:rsidRPr="00EE0F95" w:rsidRDefault="00E745FE" w:rsidP="001B44B7">
                                  <w:pPr>
                                    <w:jc w:val="center"/>
                                    <w:rPr>
                                      <w:color w:val="000000" w:themeColor="text1"/>
                                      <w:sz w:val="18"/>
                                      <w:szCs w:val="18"/>
                                    </w:rPr>
                                  </w:pPr>
                                  <w:r w:rsidRPr="00EE0F95">
                                    <w:rPr>
                                      <w:color w:val="000000" w:themeColor="text1"/>
                                      <w:sz w:val="18"/>
                                      <w:szCs w:val="18"/>
                                    </w:rPr>
                                    <w:t xml:space="preserve"> (Eastern</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B759" id="Rectangle 4" o:spid="_x0000_s1026" style="position:absolute;left:0;text-align:left;margin-left:510.55pt;margin-top:366.2pt;width:93pt;height:4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" fillcolor="#88a945" strokecolor="#243f60 [1604]" strokeweight="2pt">
                      <v:textbox>
                        <w:txbxContent>
                          <w:p w14:paraId="0048B200" w14:textId="77777777" w:rsidR="00E745FE" w:rsidRPr="00EE0F95" w:rsidRDefault="00E745FE" w:rsidP="001B44B7">
                            <w:pPr>
                              <w:jc w:val="center"/>
                              <w:rPr>
                                <w:color w:val="000000" w:themeColor="text1"/>
                                <w:sz w:val="18"/>
                                <w:szCs w:val="18"/>
                              </w:rPr>
                            </w:pPr>
                            <w:r w:rsidRPr="00EE0F95">
                              <w:rPr>
                                <w:color w:val="000000" w:themeColor="text1"/>
                                <w:sz w:val="18"/>
                                <w:szCs w:val="18"/>
                              </w:rPr>
                              <w:t>QC Team</w:t>
                            </w:r>
                          </w:p>
                          <w:p w14:paraId="052863CB" w14:textId="52323FF5" w:rsidR="00E745FE" w:rsidRPr="00EE0F95" w:rsidRDefault="00E745FE" w:rsidP="001B44B7">
                            <w:pPr>
                              <w:jc w:val="center"/>
                              <w:rPr>
                                <w:color w:val="000000" w:themeColor="text1"/>
                                <w:sz w:val="18"/>
                                <w:szCs w:val="18"/>
                              </w:rPr>
                            </w:pPr>
                            <w:r w:rsidRPr="00EE0F95">
                              <w:rPr>
                                <w:color w:val="000000" w:themeColor="text1"/>
                                <w:sz w:val="18"/>
                                <w:szCs w:val="18"/>
                              </w:rPr>
                              <w:t xml:space="preserve"> (Eastern</w:t>
                            </w:r>
                            <w:r>
                              <w:rPr>
                                <w:color w:val="000000" w:themeColor="text1"/>
                                <w:sz w:val="18"/>
                                <w:szCs w:val="18"/>
                              </w:rPr>
                              <w:t>)</w:t>
                            </w: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14:anchorId="6BDF1478" wp14:editId="79DC85C0">
                      <wp:simplePos x="0" y="0"/>
                      <wp:positionH relativeFrom="column">
                        <wp:posOffset>6505427</wp:posOffset>
                      </wp:positionH>
                      <wp:positionV relativeFrom="paragraph">
                        <wp:posOffset>3917063</wp:posOffset>
                      </wp:positionV>
                      <wp:extent cx="1162050" cy="552893"/>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62050" cy="552893"/>
                              </a:xfrm>
                              <a:prstGeom prst="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4C5034" w14:textId="6C4AA8C9" w:rsidR="00E745FE" w:rsidRPr="0034252D" w:rsidRDefault="00E745FE" w:rsidP="001B44B7">
                                  <w:pPr>
                                    <w:jc w:val="center"/>
                                    <w:rPr>
                                      <w:color w:val="000000" w:themeColor="text1"/>
                                    </w:rPr>
                                  </w:pPr>
                                  <w:r w:rsidRPr="0034252D">
                                    <w:rPr>
                                      <w:color w:val="000000" w:themeColor="text1"/>
                                      <w:sz w:val="16"/>
                                      <w:szCs w:val="16"/>
                                    </w:rPr>
                                    <w:t>Specialist Pharmacist High Cost</w:t>
                                  </w:r>
                                  <w:r w:rsidRPr="0034252D">
                                    <w:rPr>
                                      <w:color w:val="000000" w:themeColor="text1"/>
                                    </w:rPr>
                                    <w:t xml:space="preserve"> </w:t>
                                  </w:r>
                                  <w:r w:rsidRPr="0034252D">
                                    <w:rPr>
                                      <w:color w:val="000000" w:themeColor="text1"/>
                                      <w:sz w:val="16"/>
                                      <w:szCs w:val="16"/>
                                    </w:rPr>
                                    <w:t>Drugs</w:t>
                                  </w:r>
                                  <w:r w:rsidRPr="0034252D">
                                    <w:rPr>
                                      <w:color w:val="000000" w:themeColor="text1"/>
                                    </w:rPr>
                                    <w:t xml:space="preserve"> </w:t>
                                  </w:r>
                                  <w:r>
                                    <w:rPr>
                                      <w:color w:val="000000" w:themeColor="text1"/>
                                    </w:rPr>
                                    <w:t>(Eastern)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F1478" id="Rectangle 7" o:spid="_x0000_s1027" style="position:absolute;left:0;text-align:left;margin-left:512.25pt;margin-top:308.45pt;width:91.5pt;height:4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" fillcolor="#76923c [2406]" strokecolor="#243f60 [1604]" strokeweight="2pt">
                      <v:textbox>
                        <w:txbxContent>
                          <w:p w14:paraId="684C5034" w14:textId="6C4AA8C9" w:rsidR="00E745FE" w:rsidRPr="0034252D" w:rsidRDefault="00E745FE" w:rsidP="001B44B7">
                            <w:pPr>
                              <w:jc w:val="center"/>
                              <w:rPr>
                                <w:color w:val="000000" w:themeColor="text1"/>
                              </w:rPr>
                            </w:pPr>
                            <w:r w:rsidRPr="0034252D">
                              <w:rPr>
                                <w:color w:val="000000" w:themeColor="text1"/>
                                <w:sz w:val="16"/>
                                <w:szCs w:val="16"/>
                              </w:rPr>
                              <w:t>Specialist Pharmacist High Cost</w:t>
                            </w:r>
                            <w:r w:rsidRPr="0034252D">
                              <w:rPr>
                                <w:color w:val="000000" w:themeColor="text1"/>
                              </w:rPr>
                              <w:t xml:space="preserve"> </w:t>
                            </w:r>
                            <w:r w:rsidRPr="0034252D">
                              <w:rPr>
                                <w:color w:val="000000" w:themeColor="text1"/>
                                <w:sz w:val="16"/>
                                <w:szCs w:val="16"/>
                              </w:rPr>
                              <w:t>Drugs</w:t>
                            </w:r>
                            <w:r w:rsidRPr="0034252D">
                              <w:rPr>
                                <w:color w:val="000000" w:themeColor="text1"/>
                              </w:rPr>
                              <w:t xml:space="preserve"> </w:t>
                            </w:r>
                            <w:r>
                              <w:rPr>
                                <w:color w:val="000000" w:themeColor="text1"/>
                              </w:rPr>
                              <w:t>(Eastern)</w:t>
                            </w:r>
                          </w:p>
                        </w:txbxContent>
                      </v:textbox>
                    </v:rect>
                  </w:pict>
                </mc:Fallback>
              </mc:AlternateContent>
            </w:r>
            <w:r w:rsidR="00564529">
              <w:rPr>
                <w:rFonts w:ascii="Arial" w:hAnsi="Arial" w:cs="Arial"/>
                <w:noProof/>
                <w:lang w:eastAsia="en-GB"/>
              </w:rPr>
              <mc:AlternateContent>
                <mc:Choice Requires="wps">
                  <w:drawing>
                    <wp:anchor distT="0" distB="0" distL="114300" distR="114300" simplePos="0" relativeHeight="251675648" behindDoc="0" locked="0" layoutInCell="1" allowOverlap="1" wp14:anchorId="05B812EE" wp14:editId="53AF012D">
                      <wp:simplePos x="0" y="0"/>
                      <wp:positionH relativeFrom="column">
                        <wp:posOffset>5641974</wp:posOffset>
                      </wp:positionH>
                      <wp:positionV relativeFrom="paragraph">
                        <wp:posOffset>2984500</wp:posOffset>
                      </wp:positionV>
                      <wp:extent cx="2524125" cy="704850"/>
                      <wp:effectExtent l="38100" t="57150" r="47625" b="76200"/>
                      <wp:wrapNone/>
                      <wp:docPr id="9" name="Straight Arrow Connector 9"/>
                      <wp:cNvGraphicFramePr/>
                      <a:graphic xmlns:a="http://schemas.openxmlformats.org/drawingml/2006/main">
                        <a:graphicData uri="http://schemas.microsoft.com/office/word/2010/wordprocessingShape">
                          <wps:wsp>
                            <wps:cNvCnPr/>
                            <wps:spPr>
                              <a:xfrm>
                                <a:off x="0" y="0"/>
                                <a:ext cx="2524125" cy="704850"/>
                              </a:xfrm>
                              <a:prstGeom prst="straightConnector1">
                                <a:avLst/>
                              </a:prstGeom>
                              <a:ln w="9525" cap="flat" cmpd="sng" algn="ctr">
                                <a:solidFill>
                                  <a:schemeClr val="accent1"/>
                                </a:solidFill>
                                <a:prstDash val="dash"/>
                                <a:round/>
                                <a:headEnd type="triangl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7B4A2C" id="_x0000_t32" coordsize="21600,21600" o:spt="32" o:oned="t" path="m,l21600,21600e" filled="f">
                      <v:path arrowok="t" fillok="f" o:connecttype="none"/>
                      <o:lock v:ext="edit" shapetype="t"/>
                    </v:shapetype>
                    <v:shape id="Straight Arrow Connector 9" o:spid="_x0000_s1026" type="#_x0000_t32" style="position:absolute;margin-left:444.25pt;margin-top:235pt;width:198.75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" strokecolor="#4f81bd [3204]">
                      <v:stroke dashstyle="dash" startarrow="block" endarrow="block"/>
                    </v:shape>
                  </w:pict>
                </mc:Fallback>
              </mc:AlternateContent>
            </w:r>
            <w:r w:rsidR="00F77B26">
              <w:rPr>
                <w:rFonts w:ascii="Arial" w:hAnsi="Arial" w:cs="Arial"/>
                <w:noProof/>
                <w:lang w:eastAsia="en-GB"/>
              </w:rPr>
              <mc:AlternateContent>
                <mc:Choice Requires="wps">
                  <w:drawing>
                    <wp:anchor distT="0" distB="0" distL="114300" distR="114300" simplePos="0" relativeHeight="251670528" behindDoc="0" locked="0" layoutInCell="1" allowOverlap="1" wp14:anchorId="5F6BB608" wp14:editId="32825B5A">
                      <wp:simplePos x="0" y="0"/>
                      <wp:positionH relativeFrom="column">
                        <wp:posOffset>5984875</wp:posOffset>
                      </wp:positionH>
                      <wp:positionV relativeFrom="paragraph">
                        <wp:posOffset>4794250</wp:posOffset>
                      </wp:positionV>
                      <wp:extent cx="514350" cy="190500"/>
                      <wp:effectExtent l="38100" t="38100" r="76200" b="57150"/>
                      <wp:wrapNone/>
                      <wp:docPr id="8" name="Straight Arrow Connector 8"/>
                      <wp:cNvGraphicFramePr/>
                      <a:graphic xmlns:a="http://schemas.openxmlformats.org/drawingml/2006/main">
                        <a:graphicData uri="http://schemas.microsoft.com/office/word/2010/wordprocessingShape">
                          <wps:wsp>
                            <wps:cNvCnPr/>
                            <wps:spPr>
                              <a:xfrm>
                                <a:off x="0" y="0"/>
                                <a:ext cx="514350" cy="190500"/>
                              </a:xfrm>
                              <a:prstGeom prst="straightConnector1">
                                <a:avLst/>
                              </a:prstGeom>
                              <a:ln w="127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A3CC6" id="_x0000_t32" coordsize="21600,21600" o:spt="32" o:oned="t" path="m,l21600,21600e" filled="f">
                      <v:path arrowok="t" fillok="f" o:connecttype="none"/>
                      <o:lock v:ext="edit" shapetype="t"/>
                    </v:shapetype>
                    <v:shape id="Straight Arrow Connector 8" o:spid="_x0000_s1026" type="#_x0000_t32" style="position:absolute;margin-left:471.25pt;margin-top:377.5pt;width:40.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" strokecolor="#4579b8 [3044]" strokeweight="1pt">
                      <v:stroke dashstyle="3 1" startarrow="block" endarrow="block"/>
                    </v:shape>
                  </w:pict>
                </mc:Fallback>
              </mc:AlternateContent>
            </w:r>
            <w:r w:rsidR="00F77B26">
              <w:rPr>
                <w:rFonts w:ascii="Arial" w:hAnsi="Arial" w:cs="Arial"/>
                <w:noProof/>
                <w:lang w:eastAsia="en-GB"/>
              </w:rPr>
              <mc:AlternateContent>
                <mc:Choice Requires="wps">
                  <w:drawing>
                    <wp:anchor distT="0" distB="0" distL="114300" distR="114300" simplePos="0" relativeHeight="251674624" behindDoc="0" locked="0" layoutInCell="1" allowOverlap="1" wp14:anchorId="47E28A0E" wp14:editId="149F6B4B">
                      <wp:simplePos x="0" y="0"/>
                      <wp:positionH relativeFrom="column">
                        <wp:posOffset>6070600</wp:posOffset>
                      </wp:positionH>
                      <wp:positionV relativeFrom="paragraph">
                        <wp:posOffset>4060825</wp:posOffset>
                      </wp:positionV>
                      <wp:extent cx="438150" cy="161925"/>
                      <wp:effectExtent l="38100" t="38100" r="76200" b="66675"/>
                      <wp:wrapNone/>
                      <wp:docPr id="10" name="Straight Arrow Connector 10"/>
                      <wp:cNvGraphicFramePr/>
                      <a:graphic xmlns:a="http://schemas.openxmlformats.org/drawingml/2006/main">
                        <a:graphicData uri="http://schemas.microsoft.com/office/word/2010/wordprocessingShape">
                          <wps:wsp>
                            <wps:cNvCnPr/>
                            <wps:spPr>
                              <a:xfrm>
                                <a:off x="0" y="0"/>
                                <a:ext cx="438150" cy="161925"/>
                              </a:xfrm>
                              <a:prstGeom prst="straightConnector1">
                                <a:avLst/>
                              </a:prstGeom>
                              <a:ln w="127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78B773" id="_x0000_t32" coordsize="21600,21600" o:spt="32" o:oned="t" path="m,l21600,21600e" filled="f">
                      <v:path arrowok="t" fillok="f" o:connecttype="none"/>
                      <o:lock v:ext="edit" shapetype="t"/>
                    </v:shapetype>
                    <v:shape id="Straight Arrow Connector 10" o:spid="_x0000_s1026" type="#_x0000_t32" style="position:absolute;margin-left:478pt;margin-top:319.75pt;width:34.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" strokecolor="#4579b8 [3044]" strokeweight="1pt">
                      <v:stroke dashstyle="3 1" startarrow="block" endarrow="block"/>
                    </v:shape>
                  </w:pict>
                </mc:Fallback>
              </mc:AlternateContent>
            </w:r>
            <w:r w:rsidR="00050A35">
              <w:rPr>
                <w:rFonts w:ascii="Arial" w:hAnsi="Arial" w:cs="Arial"/>
                <w:noProof/>
                <w:lang w:eastAsia="en-GB"/>
              </w:rPr>
              <w:drawing>
                <wp:inline distT="0" distB="0" distL="0" distR="0" wp14:anchorId="5A5D3FBE" wp14:editId="35B7DA99">
                  <wp:extent cx="9718158" cy="5178055"/>
                  <wp:effectExtent l="0" t="0" r="1651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bl>
    <w:p w14:paraId="2FC22D16" w14:textId="47487E62" w:rsidR="00F5769E" w:rsidRPr="00313582" w:rsidRDefault="00313582" w:rsidP="00313582">
      <w:pPr>
        <w:tabs>
          <w:tab w:val="left" w:pos="2970"/>
        </w:tabs>
        <w:sectPr w:rsidR="00F5769E" w:rsidRPr="00313582" w:rsidSect="00313582">
          <w:pgSz w:w="16838" w:h="11906" w:orient="landscape"/>
          <w:pgMar w:top="1440" w:right="709" w:bottom="1440" w:left="851" w:header="709" w:footer="709" w:gutter="0"/>
          <w:cols w:space="708"/>
          <w:docGrid w:linePitch="360"/>
        </w:sectPr>
      </w:pPr>
      <w:r>
        <w:lastRenderedPageBreak/>
        <w:tab/>
      </w: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171D08B7" w14:textId="77777777" w:rsidR="0006539B" w:rsidRDefault="0006539B" w:rsidP="0006539B">
            <w:pPr>
              <w:pStyle w:val="NoSpacing"/>
              <w:numPr>
                <w:ilvl w:val="0"/>
                <w:numId w:val="34"/>
              </w:numPr>
              <w:rPr>
                <w:rFonts w:ascii="Arial" w:hAnsi="Arial" w:cs="Arial"/>
                <w:lang w:eastAsia="en-GB"/>
              </w:rPr>
            </w:pPr>
            <w:r>
              <w:rPr>
                <w:rFonts w:ascii="Arial" w:hAnsi="Arial" w:cs="Arial"/>
                <w:lang w:eastAsia="en-GB"/>
              </w:rPr>
              <w:t>Discretion to work within scope of professional competence and expertise to support service delivery and provision of advice</w:t>
            </w:r>
          </w:p>
          <w:p w14:paraId="648ADF6A" w14:textId="77777777" w:rsidR="00BF372F" w:rsidRDefault="00BF372F" w:rsidP="0003451D">
            <w:pPr>
              <w:pStyle w:val="NoSpacing"/>
              <w:numPr>
                <w:ilvl w:val="0"/>
                <w:numId w:val="34"/>
              </w:numPr>
              <w:rPr>
                <w:rFonts w:ascii="Arial" w:hAnsi="Arial" w:cs="Arial"/>
                <w:lang w:eastAsia="en-GB"/>
              </w:rPr>
            </w:pPr>
            <w:r>
              <w:rPr>
                <w:rFonts w:ascii="Arial" w:hAnsi="Arial" w:cs="Arial"/>
                <w:lang w:eastAsia="en-GB"/>
              </w:rPr>
              <w:t>To interpret and implement emerging and established national policies and guidance in their application to local pharmaceutical services.</w:t>
            </w:r>
          </w:p>
          <w:p w14:paraId="276D188C" w14:textId="77777777" w:rsidR="0071717F" w:rsidRDefault="00BF372F" w:rsidP="0003451D">
            <w:pPr>
              <w:pStyle w:val="NoSpacing"/>
              <w:numPr>
                <w:ilvl w:val="0"/>
                <w:numId w:val="34"/>
              </w:numPr>
              <w:rPr>
                <w:rFonts w:ascii="Arial" w:hAnsi="Arial" w:cs="Arial"/>
                <w:lang w:eastAsia="en-GB"/>
              </w:rPr>
            </w:pPr>
            <w:r>
              <w:rPr>
                <w:rFonts w:ascii="Arial" w:hAnsi="Arial" w:cs="Arial"/>
                <w:lang w:eastAsia="en-GB"/>
              </w:rPr>
              <w:t>Directly accountable to the Associate Director of Pharmacy</w:t>
            </w:r>
            <w:r w:rsidR="0071717F">
              <w:rPr>
                <w:rFonts w:ascii="Arial" w:hAnsi="Arial" w:cs="Arial"/>
                <w:lang w:eastAsia="en-GB"/>
              </w:rPr>
              <w:t xml:space="preserve"> Northern for the delivery of safe, effective and efficient pharmacy supply services to patients</w:t>
            </w:r>
          </w:p>
          <w:p w14:paraId="1259A9B0" w14:textId="612BCB90" w:rsidR="0071717F" w:rsidRDefault="0071717F" w:rsidP="0003451D">
            <w:pPr>
              <w:pStyle w:val="NoSpacing"/>
              <w:numPr>
                <w:ilvl w:val="0"/>
                <w:numId w:val="34"/>
              </w:numPr>
              <w:rPr>
                <w:rFonts w:ascii="Arial" w:hAnsi="Arial" w:cs="Arial"/>
                <w:lang w:eastAsia="en-GB"/>
              </w:rPr>
            </w:pPr>
            <w:r>
              <w:rPr>
                <w:rFonts w:ascii="Arial" w:hAnsi="Arial" w:cs="Arial"/>
                <w:lang w:eastAsia="en-GB"/>
              </w:rPr>
              <w:t xml:space="preserve">To work with the Associate Director of Pharmacy </w:t>
            </w:r>
            <w:r w:rsidR="00125EE4">
              <w:rPr>
                <w:rFonts w:ascii="Arial" w:hAnsi="Arial" w:cs="Arial"/>
                <w:lang w:eastAsia="en-GB"/>
              </w:rPr>
              <w:t xml:space="preserve">Northern </w:t>
            </w:r>
            <w:r>
              <w:rPr>
                <w:rFonts w:ascii="Arial" w:hAnsi="Arial" w:cs="Arial"/>
                <w:lang w:eastAsia="en-GB"/>
              </w:rPr>
              <w:t>to achieve the pharmacy department objectives</w:t>
            </w:r>
          </w:p>
          <w:p w14:paraId="75907495" w14:textId="6B1C156D" w:rsidR="0071717F" w:rsidRDefault="0071717F" w:rsidP="00A47AC9">
            <w:pPr>
              <w:pStyle w:val="NoSpacing"/>
              <w:numPr>
                <w:ilvl w:val="0"/>
                <w:numId w:val="53"/>
              </w:numPr>
              <w:rPr>
                <w:rFonts w:ascii="Arial" w:hAnsi="Arial" w:cs="Arial"/>
                <w:lang w:eastAsia="en-GB"/>
              </w:rPr>
            </w:pPr>
            <w:r>
              <w:rPr>
                <w:rFonts w:ascii="Arial" w:hAnsi="Arial" w:cs="Arial"/>
                <w:lang w:eastAsia="en-GB"/>
              </w:rPr>
              <w:t xml:space="preserve">To </w:t>
            </w:r>
            <w:r w:rsidR="00351B15">
              <w:rPr>
                <w:rFonts w:ascii="Arial" w:hAnsi="Arial" w:cs="Arial"/>
                <w:lang w:eastAsia="en-GB"/>
              </w:rPr>
              <w:t xml:space="preserve">work in collaboration with the MSO to </w:t>
            </w:r>
            <w:r>
              <w:rPr>
                <w:rFonts w:ascii="Arial" w:hAnsi="Arial" w:cs="Arial"/>
                <w:lang w:eastAsia="en-GB"/>
              </w:rPr>
              <w:t xml:space="preserve">lead and advise </w:t>
            </w:r>
            <w:r w:rsidR="00BA1782">
              <w:rPr>
                <w:rFonts w:ascii="Arial" w:hAnsi="Arial" w:cs="Arial"/>
                <w:lang w:eastAsia="en-GB"/>
              </w:rPr>
              <w:t>Trust wide</w:t>
            </w:r>
            <w:r>
              <w:rPr>
                <w:rFonts w:ascii="Arial" w:hAnsi="Arial" w:cs="Arial"/>
                <w:lang w:eastAsia="en-GB"/>
              </w:rPr>
              <w:t xml:space="preserve"> groups and </w:t>
            </w:r>
            <w:r w:rsidR="00351B15">
              <w:rPr>
                <w:rFonts w:ascii="Arial" w:hAnsi="Arial" w:cs="Arial"/>
                <w:lang w:eastAsia="en-GB"/>
              </w:rPr>
              <w:t>c</w:t>
            </w:r>
            <w:r>
              <w:rPr>
                <w:rFonts w:ascii="Arial" w:hAnsi="Arial" w:cs="Arial"/>
                <w:lang w:eastAsia="en-GB"/>
              </w:rPr>
              <w:t>ommittees ensuring that patient safety remains paramount</w:t>
            </w:r>
            <w:r w:rsidR="00351B15">
              <w:rPr>
                <w:rFonts w:ascii="Arial" w:hAnsi="Arial" w:cs="Arial"/>
                <w:lang w:eastAsia="en-GB"/>
              </w:rPr>
              <w:t>.</w:t>
            </w:r>
          </w:p>
          <w:p w14:paraId="27F6767C" w14:textId="347D9B11" w:rsidR="00EB350B" w:rsidRPr="00A37038" w:rsidRDefault="007A436F" w:rsidP="00ED289F">
            <w:pPr>
              <w:pStyle w:val="NoSpacing"/>
              <w:numPr>
                <w:ilvl w:val="0"/>
                <w:numId w:val="53"/>
              </w:numPr>
              <w:rPr>
                <w:rFonts w:ascii="Arial" w:hAnsi="Arial" w:cs="Arial"/>
                <w:color w:val="FF0000"/>
              </w:rPr>
            </w:pPr>
            <w:r>
              <w:rPr>
                <w:rFonts w:ascii="Arial" w:hAnsi="Arial" w:cs="Arial"/>
              </w:rPr>
              <w:t>Responsible for planning own workload and escalating concerns where support needed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0917771" w14:textId="6F83F447" w:rsidR="005F0A0D" w:rsidRDefault="007D4EE1" w:rsidP="000B1071">
            <w:pPr>
              <w:pStyle w:val="NoSpacing"/>
              <w:numPr>
                <w:ilvl w:val="0"/>
                <w:numId w:val="35"/>
              </w:numPr>
              <w:rPr>
                <w:rFonts w:ascii="Arial" w:hAnsi="Arial" w:cs="Arial"/>
                <w:lang w:eastAsia="en-GB"/>
              </w:rPr>
            </w:pPr>
            <w:r>
              <w:rPr>
                <w:rFonts w:ascii="Arial" w:hAnsi="Arial" w:cs="Arial"/>
                <w:lang w:eastAsia="en-GB"/>
              </w:rPr>
              <w:t>Provide and receive highly complex and highly sensitive information on a number of professional issues relating to medicines where there may be barriers to understanding</w:t>
            </w:r>
            <w:r w:rsidR="00CD4FC4">
              <w:rPr>
                <w:rFonts w:ascii="Arial" w:hAnsi="Arial" w:cs="Arial"/>
                <w:lang w:eastAsia="en-GB"/>
              </w:rPr>
              <w:t>.</w:t>
            </w:r>
          </w:p>
          <w:p w14:paraId="1FF57991" w14:textId="1513F20E" w:rsidR="007D4EE1" w:rsidRDefault="007D4EE1" w:rsidP="000B1071">
            <w:pPr>
              <w:pStyle w:val="NoSpacing"/>
              <w:numPr>
                <w:ilvl w:val="0"/>
                <w:numId w:val="35"/>
              </w:numPr>
              <w:rPr>
                <w:rFonts w:ascii="Arial" w:hAnsi="Arial" w:cs="Arial"/>
                <w:lang w:eastAsia="en-GB"/>
              </w:rPr>
            </w:pPr>
            <w:r>
              <w:rPr>
                <w:rFonts w:ascii="Arial" w:hAnsi="Arial" w:cs="Arial"/>
                <w:lang w:eastAsia="en-GB"/>
              </w:rPr>
              <w:t>Demonstrate a variety of skills to facilitate communication of information to include persuasion, negotiation, training, influencing, motivation and reassuring in order to develop collaborative working and agreement across pharmacy team, Trust staff and relevant external stakeholders e.g. clinicians</w:t>
            </w:r>
          </w:p>
          <w:p w14:paraId="411399FB" w14:textId="3EDB2F64" w:rsidR="00C27E6B" w:rsidRDefault="00C27E6B" w:rsidP="000B1071">
            <w:pPr>
              <w:pStyle w:val="NoSpacing"/>
              <w:numPr>
                <w:ilvl w:val="0"/>
                <w:numId w:val="35"/>
              </w:numPr>
              <w:rPr>
                <w:rFonts w:ascii="Arial" w:hAnsi="Arial" w:cs="Arial"/>
                <w:lang w:eastAsia="en-GB"/>
              </w:rPr>
            </w:pPr>
            <w:r>
              <w:rPr>
                <w:rFonts w:ascii="Arial" w:hAnsi="Arial" w:cs="Arial"/>
                <w:lang w:eastAsia="en-GB"/>
              </w:rPr>
              <w:t>Participate fully and where required, chair meetings up to and including Trust level</w:t>
            </w:r>
          </w:p>
          <w:p w14:paraId="31E42D71" w14:textId="112A6FED" w:rsidR="00C27E6B" w:rsidRDefault="00C27E6B" w:rsidP="000B1071">
            <w:pPr>
              <w:pStyle w:val="NoSpacing"/>
              <w:numPr>
                <w:ilvl w:val="0"/>
                <w:numId w:val="35"/>
              </w:numPr>
              <w:rPr>
                <w:rFonts w:ascii="Arial" w:hAnsi="Arial" w:cs="Arial"/>
                <w:lang w:eastAsia="en-GB"/>
              </w:rPr>
            </w:pPr>
            <w:r>
              <w:rPr>
                <w:rFonts w:ascii="Arial" w:hAnsi="Arial" w:cs="Arial"/>
                <w:lang w:eastAsia="en-GB"/>
              </w:rPr>
              <w:t xml:space="preserve">Effectively communicate </w:t>
            </w:r>
            <w:r w:rsidR="007D4EE1">
              <w:rPr>
                <w:rFonts w:ascii="Arial" w:hAnsi="Arial" w:cs="Arial"/>
                <w:lang w:eastAsia="en-GB"/>
              </w:rPr>
              <w:t xml:space="preserve">highly complex </w:t>
            </w:r>
            <w:r>
              <w:rPr>
                <w:rFonts w:ascii="Arial" w:hAnsi="Arial" w:cs="Arial"/>
                <w:lang w:eastAsia="en-GB"/>
              </w:rPr>
              <w:t>evidence and findings to meetings at an appropriate level</w:t>
            </w:r>
          </w:p>
          <w:p w14:paraId="24942805" w14:textId="77777777" w:rsidR="00C27E6B" w:rsidRDefault="00C27E6B" w:rsidP="000B1071">
            <w:pPr>
              <w:pStyle w:val="NoSpacing"/>
              <w:numPr>
                <w:ilvl w:val="0"/>
                <w:numId w:val="35"/>
              </w:numPr>
              <w:rPr>
                <w:rFonts w:ascii="Arial" w:hAnsi="Arial" w:cs="Arial"/>
                <w:lang w:eastAsia="en-GB"/>
              </w:rPr>
            </w:pPr>
            <w:r>
              <w:rPr>
                <w:rFonts w:ascii="Arial" w:hAnsi="Arial" w:cs="Arial"/>
                <w:lang w:eastAsia="en-GB"/>
              </w:rPr>
              <w:t>Communicate with all grades of medical and nursing staff as well as senior managers within the Trust</w:t>
            </w:r>
          </w:p>
          <w:p w14:paraId="66AC3997" w14:textId="5B57296C" w:rsidR="00C27E6B" w:rsidRDefault="007F1CA7" w:rsidP="000B1071">
            <w:pPr>
              <w:pStyle w:val="NoSpacing"/>
              <w:numPr>
                <w:ilvl w:val="0"/>
                <w:numId w:val="35"/>
              </w:numPr>
              <w:rPr>
                <w:rFonts w:ascii="Arial" w:hAnsi="Arial" w:cs="Arial"/>
                <w:lang w:eastAsia="en-GB"/>
              </w:rPr>
            </w:pPr>
            <w:r>
              <w:rPr>
                <w:rFonts w:ascii="Arial" w:hAnsi="Arial" w:cs="Arial"/>
                <w:lang w:eastAsia="en-GB"/>
              </w:rPr>
              <w:t>Work alongside</w:t>
            </w:r>
            <w:r w:rsidR="00351B15">
              <w:rPr>
                <w:rFonts w:ascii="Arial" w:hAnsi="Arial" w:cs="Arial"/>
                <w:lang w:eastAsia="en-GB"/>
              </w:rPr>
              <w:t xml:space="preserve"> the </w:t>
            </w:r>
            <w:r w:rsidR="008A6595">
              <w:rPr>
                <w:rFonts w:ascii="Arial" w:hAnsi="Arial" w:cs="Arial"/>
                <w:lang w:eastAsia="en-GB"/>
              </w:rPr>
              <w:t xml:space="preserve">Trust </w:t>
            </w:r>
            <w:r w:rsidR="00351B15">
              <w:rPr>
                <w:rFonts w:ascii="Arial" w:hAnsi="Arial" w:cs="Arial"/>
                <w:lang w:eastAsia="en-GB"/>
              </w:rPr>
              <w:t>MSO to p</w:t>
            </w:r>
            <w:r w:rsidR="00C27E6B">
              <w:rPr>
                <w:rFonts w:ascii="Arial" w:hAnsi="Arial" w:cs="Arial"/>
                <w:lang w:eastAsia="en-GB"/>
              </w:rPr>
              <w:t xml:space="preserve">repare and deliver </w:t>
            </w:r>
            <w:r>
              <w:rPr>
                <w:rFonts w:ascii="Arial" w:hAnsi="Arial" w:cs="Arial"/>
                <w:lang w:eastAsia="en-GB"/>
              </w:rPr>
              <w:t xml:space="preserve">co-ordinated </w:t>
            </w:r>
            <w:r w:rsidR="00C27E6B">
              <w:rPr>
                <w:rFonts w:ascii="Arial" w:hAnsi="Arial" w:cs="Arial"/>
                <w:lang w:eastAsia="en-GB"/>
              </w:rPr>
              <w:t>training to healthcare staff in relation to medication</w:t>
            </w:r>
            <w:r>
              <w:rPr>
                <w:rFonts w:ascii="Arial" w:hAnsi="Arial" w:cs="Arial"/>
                <w:lang w:eastAsia="en-GB"/>
              </w:rPr>
              <w:t xml:space="preserve"> management,</w:t>
            </w:r>
            <w:r w:rsidR="00C27E6B">
              <w:rPr>
                <w:rFonts w:ascii="Arial" w:hAnsi="Arial" w:cs="Arial"/>
                <w:lang w:eastAsia="en-GB"/>
              </w:rPr>
              <w:t xml:space="preserve"> safety</w:t>
            </w:r>
            <w:r>
              <w:rPr>
                <w:rFonts w:ascii="Arial" w:hAnsi="Arial" w:cs="Arial"/>
                <w:lang w:eastAsia="en-GB"/>
              </w:rPr>
              <w:t xml:space="preserve"> and governance.</w:t>
            </w:r>
          </w:p>
          <w:p w14:paraId="46ECB77C" w14:textId="459066F8" w:rsidR="00C5434B" w:rsidRPr="007A436F" w:rsidRDefault="00C27E6B" w:rsidP="007A436F">
            <w:pPr>
              <w:pStyle w:val="NoSpacing"/>
              <w:numPr>
                <w:ilvl w:val="0"/>
                <w:numId w:val="35"/>
              </w:numPr>
              <w:rPr>
                <w:rFonts w:ascii="Arial" w:hAnsi="Arial" w:cs="Arial"/>
                <w:lang w:eastAsia="en-GB"/>
              </w:rPr>
            </w:pPr>
            <w:r>
              <w:rPr>
                <w:rFonts w:ascii="Arial" w:hAnsi="Arial" w:cs="Arial"/>
                <w:lang w:eastAsia="en-GB"/>
              </w:rPr>
              <w:t>To attend such courses and training as required to support continuing professional development and registration</w:t>
            </w:r>
          </w:p>
          <w:p w14:paraId="2D6F076F" w14:textId="43D1C7AC" w:rsidR="00C5434B" w:rsidRDefault="002927F1" w:rsidP="000B1071">
            <w:pPr>
              <w:pStyle w:val="NoSpacing"/>
              <w:numPr>
                <w:ilvl w:val="0"/>
                <w:numId w:val="35"/>
              </w:numPr>
              <w:rPr>
                <w:rFonts w:ascii="Arial" w:hAnsi="Arial" w:cs="Arial"/>
                <w:lang w:eastAsia="en-GB"/>
              </w:rPr>
            </w:pPr>
            <w:r>
              <w:rPr>
                <w:rFonts w:ascii="Arial" w:hAnsi="Arial" w:cs="Arial"/>
                <w:lang w:eastAsia="en-GB"/>
              </w:rPr>
              <w:t>To a</w:t>
            </w:r>
            <w:r w:rsidR="00C5434B">
              <w:rPr>
                <w:rFonts w:ascii="Arial" w:hAnsi="Arial" w:cs="Arial"/>
                <w:lang w:eastAsia="en-GB"/>
              </w:rPr>
              <w:t xml:space="preserve">ssist the Associate Director of Pharmacy Northern in negotiating </w:t>
            </w:r>
            <w:r w:rsidR="00376204">
              <w:rPr>
                <w:rFonts w:ascii="Arial" w:hAnsi="Arial" w:cs="Arial"/>
                <w:lang w:eastAsia="en-GB"/>
              </w:rPr>
              <w:t>S</w:t>
            </w:r>
            <w:r w:rsidR="00C5434B">
              <w:rPr>
                <w:rFonts w:ascii="Arial" w:hAnsi="Arial" w:cs="Arial"/>
                <w:lang w:eastAsia="en-GB"/>
              </w:rPr>
              <w:t xml:space="preserve">ervice </w:t>
            </w:r>
            <w:r w:rsidR="00376204">
              <w:rPr>
                <w:rFonts w:ascii="Arial" w:hAnsi="Arial" w:cs="Arial"/>
                <w:lang w:eastAsia="en-GB"/>
              </w:rPr>
              <w:t>L</w:t>
            </w:r>
            <w:r w:rsidR="00C5434B">
              <w:rPr>
                <w:rFonts w:ascii="Arial" w:hAnsi="Arial" w:cs="Arial"/>
                <w:lang w:eastAsia="en-GB"/>
              </w:rPr>
              <w:t xml:space="preserve">evel </w:t>
            </w:r>
            <w:r w:rsidR="00376204">
              <w:rPr>
                <w:rFonts w:ascii="Arial" w:hAnsi="Arial" w:cs="Arial"/>
                <w:lang w:eastAsia="en-GB"/>
              </w:rPr>
              <w:t>A</w:t>
            </w:r>
            <w:r w:rsidR="00C5434B">
              <w:rPr>
                <w:rFonts w:ascii="Arial" w:hAnsi="Arial" w:cs="Arial"/>
                <w:lang w:eastAsia="en-GB"/>
              </w:rPr>
              <w:t>greements</w:t>
            </w:r>
            <w:r w:rsidR="00376204">
              <w:rPr>
                <w:rFonts w:ascii="Arial" w:hAnsi="Arial" w:cs="Arial"/>
                <w:lang w:eastAsia="en-GB"/>
              </w:rPr>
              <w:t xml:space="preserve"> (SLAs)</w:t>
            </w:r>
            <w:r w:rsidR="00C5434B">
              <w:rPr>
                <w:rFonts w:ascii="Arial" w:hAnsi="Arial" w:cs="Arial"/>
                <w:lang w:eastAsia="en-GB"/>
              </w:rPr>
              <w:t>/contracts for pharmacy services to local external organisations and ensure services meet agreed requirements.</w:t>
            </w:r>
          </w:p>
          <w:p w14:paraId="209576D3" w14:textId="32AC975F" w:rsidR="002472AF" w:rsidRDefault="002472AF" w:rsidP="000B1071">
            <w:pPr>
              <w:pStyle w:val="NoSpacing"/>
              <w:numPr>
                <w:ilvl w:val="0"/>
                <w:numId w:val="35"/>
              </w:numPr>
              <w:rPr>
                <w:rFonts w:ascii="Arial" w:hAnsi="Arial" w:cs="Arial"/>
                <w:lang w:eastAsia="en-GB"/>
              </w:rPr>
            </w:pPr>
            <w:r>
              <w:rPr>
                <w:rFonts w:ascii="Arial" w:hAnsi="Arial" w:cs="Arial"/>
                <w:lang w:eastAsia="en-GB"/>
              </w:rPr>
              <w:t xml:space="preserve">Work collaboratively with pharmacy colleagues </w:t>
            </w:r>
            <w:r w:rsidR="005F074C">
              <w:rPr>
                <w:rFonts w:ascii="Arial" w:hAnsi="Arial" w:cs="Arial"/>
                <w:lang w:eastAsia="en-GB"/>
              </w:rPr>
              <w:t xml:space="preserve">and other stakeholders </w:t>
            </w:r>
            <w:r>
              <w:rPr>
                <w:rFonts w:ascii="Arial" w:hAnsi="Arial" w:cs="Arial"/>
                <w:lang w:eastAsia="en-GB"/>
              </w:rPr>
              <w:t>across the wider Trust including those based in other locations (</w:t>
            </w:r>
            <w:r w:rsidR="00351B15">
              <w:rPr>
                <w:rFonts w:ascii="Arial" w:hAnsi="Arial" w:cs="Arial"/>
                <w:lang w:eastAsia="en-GB"/>
              </w:rPr>
              <w:t>e.g.</w:t>
            </w:r>
            <w:r>
              <w:rPr>
                <w:rFonts w:ascii="Arial" w:hAnsi="Arial" w:cs="Arial"/>
                <w:lang w:eastAsia="en-GB"/>
              </w:rPr>
              <w:t xml:space="preserve"> </w:t>
            </w:r>
            <w:proofErr w:type="spellStart"/>
            <w:r>
              <w:rPr>
                <w:rFonts w:ascii="Arial" w:hAnsi="Arial" w:cs="Arial"/>
                <w:lang w:eastAsia="en-GB"/>
              </w:rPr>
              <w:t>Wonford</w:t>
            </w:r>
            <w:proofErr w:type="spellEnd"/>
            <w:r>
              <w:rPr>
                <w:rFonts w:ascii="Arial" w:hAnsi="Arial" w:cs="Arial"/>
                <w:lang w:eastAsia="en-GB"/>
              </w:rPr>
              <w:t xml:space="preserve"> pharmacy</w:t>
            </w:r>
            <w:r w:rsidR="00351B15">
              <w:rPr>
                <w:rFonts w:ascii="Arial" w:hAnsi="Arial" w:cs="Arial"/>
                <w:lang w:eastAsia="en-GB"/>
              </w:rPr>
              <w:t xml:space="preserve"> department</w:t>
            </w:r>
            <w:r>
              <w:rPr>
                <w:rFonts w:ascii="Arial" w:hAnsi="Arial" w:cs="Arial"/>
                <w:lang w:eastAsia="en-GB"/>
              </w:rPr>
              <w:t>, community services pharmacy team, sexual health service) as required to deliver the pharmacy service</w:t>
            </w:r>
            <w:r w:rsidR="00531923">
              <w:rPr>
                <w:rFonts w:ascii="Arial" w:hAnsi="Arial" w:cs="Arial"/>
                <w:lang w:eastAsia="en-GB"/>
              </w:rPr>
              <w:t>, avoid duplication</w:t>
            </w:r>
            <w:r>
              <w:rPr>
                <w:rFonts w:ascii="Arial" w:hAnsi="Arial" w:cs="Arial"/>
                <w:lang w:eastAsia="en-GB"/>
              </w:rPr>
              <w:t xml:space="preserve"> and </w:t>
            </w:r>
            <w:r w:rsidR="00531923">
              <w:rPr>
                <w:rFonts w:ascii="Arial" w:hAnsi="Arial" w:cs="Arial"/>
                <w:lang w:eastAsia="en-GB"/>
              </w:rPr>
              <w:t xml:space="preserve">achieve </w:t>
            </w:r>
            <w:r>
              <w:rPr>
                <w:rFonts w:ascii="Arial" w:hAnsi="Arial" w:cs="Arial"/>
                <w:lang w:eastAsia="en-GB"/>
              </w:rPr>
              <w:t>service improvement.</w:t>
            </w:r>
          </w:p>
          <w:p w14:paraId="571241CF" w14:textId="20FA46C0" w:rsidR="00E97694" w:rsidRDefault="00E97694" w:rsidP="000B1071">
            <w:pPr>
              <w:pStyle w:val="NoSpacing"/>
              <w:numPr>
                <w:ilvl w:val="0"/>
                <w:numId w:val="35"/>
              </w:numPr>
              <w:rPr>
                <w:rFonts w:ascii="Arial" w:hAnsi="Arial" w:cs="Arial"/>
                <w:lang w:eastAsia="en-GB"/>
              </w:rPr>
            </w:pPr>
            <w:r>
              <w:rPr>
                <w:rFonts w:ascii="Arial" w:hAnsi="Arial" w:cs="Arial"/>
                <w:lang w:eastAsia="en-GB"/>
              </w:rPr>
              <w:t xml:space="preserve">Act as a role model for other </w:t>
            </w:r>
            <w:proofErr w:type="spellStart"/>
            <w:r w:rsidR="005F074C">
              <w:rPr>
                <w:rFonts w:ascii="Arial" w:hAnsi="Arial" w:cs="Arial"/>
                <w:lang w:eastAsia="en-GB"/>
              </w:rPr>
              <w:t>GPhC</w:t>
            </w:r>
            <w:proofErr w:type="spellEnd"/>
            <w:r w:rsidR="005F074C">
              <w:rPr>
                <w:rFonts w:ascii="Arial" w:hAnsi="Arial" w:cs="Arial"/>
                <w:lang w:eastAsia="en-GB"/>
              </w:rPr>
              <w:t xml:space="preserve"> registrants</w:t>
            </w:r>
            <w:r>
              <w:rPr>
                <w:rFonts w:ascii="Arial" w:hAnsi="Arial" w:cs="Arial"/>
                <w:lang w:eastAsia="en-GB"/>
              </w:rPr>
              <w:t xml:space="preserve"> within the pharmacy team </w:t>
            </w:r>
          </w:p>
          <w:p w14:paraId="6BC1E2F7" w14:textId="1E84118A" w:rsidR="00E97694" w:rsidRDefault="00E97694" w:rsidP="000B1071">
            <w:pPr>
              <w:pStyle w:val="NoSpacing"/>
              <w:numPr>
                <w:ilvl w:val="0"/>
                <w:numId w:val="35"/>
              </w:numPr>
              <w:rPr>
                <w:rFonts w:ascii="Arial" w:hAnsi="Arial" w:cs="Arial"/>
                <w:lang w:eastAsia="en-GB"/>
              </w:rPr>
            </w:pPr>
            <w:r>
              <w:rPr>
                <w:rFonts w:ascii="Arial" w:hAnsi="Arial" w:cs="Arial"/>
                <w:lang w:eastAsia="en-GB"/>
              </w:rPr>
              <w:t>Collaborate with other senior pharmacy staff to ensure the effective provision of pharmacy services to the Trust</w:t>
            </w:r>
          </w:p>
          <w:p w14:paraId="4BA191C1" w14:textId="603355D1" w:rsidR="00E97694" w:rsidRDefault="00CD1229" w:rsidP="000B1071">
            <w:pPr>
              <w:pStyle w:val="NoSpacing"/>
              <w:numPr>
                <w:ilvl w:val="0"/>
                <w:numId w:val="35"/>
              </w:numPr>
              <w:rPr>
                <w:rFonts w:ascii="Arial" w:hAnsi="Arial" w:cs="Arial"/>
                <w:lang w:eastAsia="en-GB"/>
              </w:rPr>
            </w:pPr>
            <w:r>
              <w:rPr>
                <w:rFonts w:ascii="Arial" w:hAnsi="Arial" w:cs="Arial"/>
                <w:lang w:eastAsia="en-GB"/>
              </w:rPr>
              <w:t xml:space="preserve">Deputise for the </w:t>
            </w:r>
            <w:r w:rsidR="003B4809">
              <w:rPr>
                <w:rFonts w:ascii="Arial" w:hAnsi="Arial" w:cs="Arial"/>
                <w:lang w:eastAsia="en-GB"/>
              </w:rPr>
              <w:t xml:space="preserve">Trust Medication Safety Officer </w:t>
            </w:r>
            <w:r w:rsidR="00401A03">
              <w:rPr>
                <w:rFonts w:ascii="Arial" w:hAnsi="Arial" w:cs="Arial"/>
                <w:lang w:eastAsia="en-GB"/>
              </w:rPr>
              <w:t>at meetings (Trust or external)</w:t>
            </w:r>
            <w:r>
              <w:rPr>
                <w:rFonts w:ascii="Arial" w:hAnsi="Arial" w:cs="Arial"/>
                <w:lang w:eastAsia="en-GB"/>
              </w:rPr>
              <w:t xml:space="preserve"> when required </w:t>
            </w:r>
            <w:r w:rsidR="00401A03">
              <w:rPr>
                <w:rFonts w:ascii="Arial" w:hAnsi="Arial" w:cs="Arial"/>
                <w:lang w:eastAsia="en-GB"/>
              </w:rPr>
              <w:t>to provide specialist pharmaceutical knowledge in relation to medication safety</w:t>
            </w:r>
            <w:r w:rsidR="005F074C">
              <w:rPr>
                <w:rFonts w:ascii="Arial" w:hAnsi="Arial" w:cs="Arial"/>
                <w:lang w:eastAsia="en-GB"/>
              </w:rPr>
              <w:t xml:space="preserve"> and governance issues</w:t>
            </w:r>
            <w:r w:rsidR="00B32B8A">
              <w:rPr>
                <w:rFonts w:ascii="Arial" w:hAnsi="Arial" w:cs="Arial"/>
                <w:lang w:eastAsia="en-GB"/>
              </w:rPr>
              <w:t>.</w:t>
            </w:r>
            <w:r>
              <w:rPr>
                <w:rFonts w:ascii="Arial" w:hAnsi="Arial" w:cs="Arial"/>
                <w:lang w:eastAsia="en-GB"/>
              </w:rPr>
              <w:t xml:space="preserve"> </w:t>
            </w:r>
          </w:p>
          <w:p w14:paraId="03955B60" w14:textId="1CF6814B" w:rsidR="003E00E2" w:rsidRDefault="003E00E2" w:rsidP="00ED289F">
            <w:pPr>
              <w:pStyle w:val="NoSpacing"/>
              <w:numPr>
                <w:ilvl w:val="0"/>
                <w:numId w:val="45"/>
              </w:numPr>
              <w:rPr>
                <w:rFonts w:ascii="Arial" w:hAnsi="Arial" w:cs="Arial"/>
                <w:lang w:eastAsia="en-GB"/>
              </w:rPr>
            </w:pPr>
            <w:r>
              <w:rPr>
                <w:rFonts w:ascii="Arial" w:hAnsi="Arial" w:cs="Arial"/>
                <w:lang w:eastAsia="en-GB"/>
              </w:rPr>
              <w:t xml:space="preserve">Communicate effectively with Specialist Pharmacist High Cost Drugs </w:t>
            </w:r>
            <w:r w:rsidR="00D46748">
              <w:rPr>
                <w:rFonts w:ascii="Arial" w:hAnsi="Arial" w:cs="Arial"/>
                <w:lang w:eastAsia="en-GB"/>
              </w:rPr>
              <w:t xml:space="preserve">(Eastern) </w:t>
            </w:r>
            <w:r>
              <w:rPr>
                <w:rFonts w:ascii="Arial" w:hAnsi="Arial" w:cs="Arial"/>
                <w:lang w:eastAsia="en-GB"/>
              </w:rPr>
              <w:t>to ensure collaboration to support Pharmacy Homecare Technician</w:t>
            </w:r>
            <w:r w:rsidR="00D46748">
              <w:rPr>
                <w:rFonts w:ascii="Arial" w:hAnsi="Arial" w:cs="Arial"/>
                <w:lang w:eastAsia="en-GB"/>
              </w:rPr>
              <w:t xml:space="preserve"> </w:t>
            </w:r>
            <w:r w:rsidR="00E03BCC">
              <w:rPr>
                <w:rFonts w:ascii="Arial" w:hAnsi="Arial" w:cs="Arial"/>
                <w:lang w:eastAsia="en-GB"/>
              </w:rPr>
              <w:t>(Northern)</w:t>
            </w:r>
            <w:r w:rsidR="00C37C6E">
              <w:rPr>
                <w:rFonts w:ascii="Arial" w:hAnsi="Arial" w:cs="Arial"/>
                <w:lang w:eastAsia="en-GB"/>
              </w:rPr>
              <w:t>.</w:t>
            </w:r>
          </w:p>
          <w:p w14:paraId="7F263FB8" w14:textId="31E73C63" w:rsidR="008527B1" w:rsidRDefault="008527B1" w:rsidP="00ED289F">
            <w:pPr>
              <w:pStyle w:val="NoSpacing"/>
              <w:numPr>
                <w:ilvl w:val="0"/>
                <w:numId w:val="45"/>
              </w:numPr>
              <w:rPr>
                <w:rFonts w:ascii="Arial" w:hAnsi="Arial" w:cs="Arial"/>
                <w:lang w:eastAsia="en-GB"/>
              </w:rPr>
            </w:pPr>
            <w:r>
              <w:rPr>
                <w:rFonts w:ascii="Arial" w:hAnsi="Arial" w:cs="Arial"/>
                <w:lang w:eastAsia="en-GB"/>
              </w:rPr>
              <w:t xml:space="preserve">Deputise for Specialist Pharmacist High Cost Drugs team (Eastern) at meetings (Trust or external) when required to provide specialist knowledge in relation to </w:t>
            </w:r>
            <w:r w:rsidR="00633AE2">
              <w:rPr>
                <w:rFonts w:ascii="Arial" w:hAnsi="Arial" w:cs="Arial"/>
                <w:lang w:eastAsia="en-GB"/>
              </w:rPr>
              <w:t>pharmacy medicines spend and income e.g. Specialis</w:t>
            </w:r>
            <w:r w:rsidR="006C57FB">
              <w:rPr>
                <w:rFonts w:ascii="Arial" w:hAnsi="Arial" w:cs="Arial"/>
                <w:lang w:eastAsia="en-GB"/>
              </w:rPr>
              <w:t>ed</w:t>
            </w:r>
            <w:r w:rsidR="00633AE2">
              <w:rPr>
                <w:rFonts w:ascii="Arial" w:hAnsi="Arial" w:cs="Arial"/>
                <w:lang w:eastAsia="en-GB"/>
              </w:rPr>
              <w:t xml:space="preserve"> Commis</w:t>
            </w:r>
            <w:r w:rsidR="00682775">
              <w:rPr>
                <w:rFonts w:ascii="Arial" w:hAnsi="Arial" w:cs="Arial"/>
                <w:lang w:eastAsia="en-GB"/>
              </w:rPr>
              <w:t>s</w:t>
            </w:r>
            <w:r w:rsidR="00633AE2">
              <w:rPr>
                <w:rFonts w:ascii="Arial" w:hAnsi="Arial" w:cs="Arial"/>
                <w:lang w:eastAsia="en-GB"/>
              </w:rPr>
              <w:t>ioning Contract Review Meetings</w:t>
            </w:r>
          </w:p>
          <w:p w14:paraId="2BD545ED" w14:textId="1449FACA" w:rsidR="00BB492F" w:rsidRPr="00BB492F" w:rsidRDefault="00BB492F" w:rsidP="00BB492F">
            <w:pPr>
              <w:pStyle w:val="NoSpacing"/>
              <w:numPr>
                <w:ilvl w:val="0"/>
                <w:numId w:val="45"/>
              </w:numPr>
              <w:rPr>
                <w:rFonts w:ascii="Arial" w:hAnsi="Arial" w:cs="Arial"/>
                <w:lang w:eastAsia="en-GB"/>
              </w:rPr>
            </w:pPr>
            <w:r>
              <w:rPr>
                <w:rFonts w:ascii="Arial" w:hAnsi="Arial" w:cs="Arial"/>
                <w:lang w:eastAsia="en-GB"/>
              </w:rPr>
              <w:t>Communicate effectively with the Eastern QC team to ensure collaboration to support Pharmacy Homecare Technician and Senior QC Technician</w:t>
            </w:r>
            <w:r w:rsidR="00D46748">
              <w:rPr>
                <w:rFonts w:ascii="Arial" w:hAnsi="Arial" w:cs="Arial"/>
                <w:lang w:eastAsia="en-GB"/>
              </w:rPr>
              <w:t xml:space="preserve"> </w:t>
            </w:r>
            <w:r w:rsidR="00E03BCC">
              <w:rPr>
                <w:rFonts w:ascii="Arial" w:hAnsi="Arial" w:cs="Arial"/>
                <w:lang w:eastAsia="en-GB"/>
              </w:rPr>
              <w:t>(Northern)</w:t>
            </w:r>
            <w:r>
              <w:rPr>
                <w:rFonts w:ascii="Arial" w:hAnsi="Arial" w:cs="Arial"/>
                <w:lang w:eastAsia="en-GB"/>
              </w:rPr>
              <w:t>.</w:t>
            </w:r>
          </w:p>
          <w:p w14:paraId="1CDF65E3" w14:textId="55322D74" w:rsidR="00F75D2A" w:rsidRDefault="00FC7832" w:rsidP="00ED289F">
            <w:pPr>
              <w:pStyle w:val="NoSpacing"/>
              <w:numPr>
                <w:ilvl w:val="0"/>
                <w:numId w:val="45"/>
              </w:numPr>
              <w:rPr>
                <w:rFonts w:ascii="Arial" w:hAnsi="Arial" w:cs="Arial"/>
                <w:lang w:eastAsia="en-GB"/>
              </w:rPr>
            </w:pPr>
            <w:r>
              <w:rPr>
                <w:rFonts w:ascii="Arial" w:hAnsi="Arial" w:cs="Arial"/>
                <w:lang w:eastAsia="en-GB"/>
              </w:rPr>
              <w:t>To adapt personal communication style and approach when providing advice and information to patients, to respond to patient needs where there may be communication challenges and barriers to understanding</w:t>
            </w:r>
            <w:r w:rsidR="0006539B">
              <w:rPr>
                <w:rFonts w:ascii="Arial" w:hAnsi="Arial" w:cs="Arial"/>
                <w:lang w:eastAsia="en-GB"/>
              </w:rPr>
              <w:t xml:space="preserve"> and advice may be challenged.</w:t>
            </w:r>
          </w:p>
          <w:p w14:paraId="1546F487" w14:textId="329BDC6F" w:rsidR="005F074C" w:rsidRDefault="005F074C" w:rsidP="000B1071">
            <w:pPr>
              <w:pStyle w:val="NoSpacing"/>
              <w:numPr>
                <w:ilvl w:val="0"/>
                <w:numId w:val="35"/>
              </w:numPr>
              <w:rPr>
                <w:rFonts w:ascii="Arial" w:hAnsi="Arial" w:cs="Arial"/>
                <w:lang w:eastAsia="en-GB"/>
              </w:rPr>
            </w:pPr>
            <w:r>
              <w:rPr>
                <w:rFonts w:ascii="Arial" w:hAnsi="Arial" w:cs="Arial"/>
                <w:lang w:eastAsia="en-GB"/>
              </w:rPr>
              <w:t>Communicate effectively w</w:t>
            </w:r>
            <w:r w:rsidR="00F75D2A">
              <w:rPr>
                <w:rFonts w:ascii="Arial" w:hAnsi="Arial" w:cs="Arial"/>
                <w:lang w:eastAsia="en-GB"/>
              </w:rPr>
              <w:t xml:space="preserve">ith High Cost Drugs Pharmacist to ensure medicines </w:t>
            </w:r>
            <w:r w:rsidR="00E75230">
              <w:rPr>
                <w:rFonts w:ascii="Arial" w:hAnsi="Arial" w:cs="Arial"/>
                <w:lang w:eastAsia="en-GB"/>
              </w:rPr>
              <w:t>management</w:t>
            </w:r>
            <w:r w:rsidR="00F75D2A">
              <w:rPr>
                <w:rFonts w:ascii="Arial" w:hAnsi="Arial" w:cs="Arial"/>
                <w:lang w:eastAsia="en-GB"/>
              </w:rPr>
              <w:t xml:space="preserve"> of high cost drugs is in line with Trust Policy and the requirements of commissioners and special funding/purchasing initiatives</w:t>
            </w:r>
            <w:r w:rsidR="00633AE2">
              <w:rPr>
                <w:rFonts w:ascii="Arial" w:hAnsi="Arial" w:cs="Arial"/>
                <w:lang w:eastAsia="en-GB"/>
              </w:rPr>
              <w:t>.</w:t>
            </w:r>
            <w:r w:rsidR="00F75D2A">
              <w:rPr>
                <w:rFonts w:ascii="Arial" w:hAnsi="Arial" w:cs="Arial"/>
                <w:lang w:eastAsia="en-GB"/>
              </w:rPr>
              <w:t xml:space="preserve"> </w:t>
            </w:r>
          </w:p>
          <w:p w14:paraId="69E6C419" w14:textId="205CB8FC" w:rsidR="00376204" w:rsidRDefault="00FC7832" w:rsidP="000B1071">
            <w:pPr>
              <w:pStyle w:val="NoSpacing"/>
              <w:numPr>
                <w:ilvl w:val="0"/>
                <w:numId w:val="35"/>
              </w:numPr>
              <w:rPr>
                <w:rFonts w:ascii="Arial" w:hAnsi="Arial" w:cs="Arial"/>
              </w:rPr>
            </w:pPr>
            <w:r>
              <w:rPr>
                <w:rFonts w:ascii="Arial" w:hAnsi="Arial" w:cs="Arial"/>
              </w:rPr>
              <w:t xml:space="preserve">Ensure effective and efficient communication with members of the pharmacy clinical team as appropriate to highlight concerns with medication issues </w:t>
            </w:r>
            <w:r w:rsidR="007F1CA7">
              <w:rPr>
                <w:rFonts w:ascii="Arial" w:hAnsi="Arial" w:cs="Arial"/>
              </w:rPr>
              <w:t>e.g.</w:t>
            </w:r>
            <w:r>
              <w:rPr>
                <w:rFonts w:ascii="Arial" w:hAnsi="Arial" w:cs="Arial"/>
              </w:rPr>
              <w:t xml:space="preserve"> shortages which may impact on patient care and agree solutions to mitigate</w:t>
            </w:r>
          </w:p>
          <w:p w14:paraId="5631A5B3" w14:textId="1D3CBFB0" w:rsidR="00FC7832" w:rsidRDefault="00FC7832" w:rsidP="007F1CA7">
            <w:pPr>
              <w:pStyle w:val="NoSpacing"/>
              <w:numPr>
                <w:ilvl w:val="0"/>
                <w:numId w:val="35"/>
              </w:numPr>
              <w:rPr>
                <w:rFonts w:ascii="Arial" w:hAnsi="Arial" w:cs="Arial"/>
              </w:rPr>
            </w:pPr>
            <w:r>
              <w:rPr>
                <w:rFonts w:ascii="Arial" w:hAnsi="Arial" w:cs="Arial"/>
              </w:rPr>
              <w:lastRenderedPageBreak/>
              <w:t xml:space="preserve">Ensure regular and effective communication to line reports and staff within area of responsibility through team meetings to </w:t>
            </w:r>
            <w:r w:rsidR="00531923">
              <w:rPr>
                <w:rFonts w:ascii="Arial" w:hAnsi="Arial" w:cs="Arial"/>
              </w:rPr>
              <w:t>update</w:t>
            </w:r>
            <w:r>
              <w:rPr>
                <w:rFonts w:ascii="Arial" w:hAnsi="Arial" w:cs="Arial"/>
              </w:rPr>
              <w:t xml:space="preserve"> the team and develop effective team working</w:t>
            </w:r>
            <w:r w:rsidR="007F1CA7">
              <w:rPr>
                <w:rFonts w:ascii="Arial" w:hAnsi="Arial" w:cs="Arial"/>
              </w:rPr>
              <w:t>.</w:t>
            </w:r>
          </w:p>
          <w:p w14:paraId="10414B43" w14:textId="77777777" w:rsidR="005007DB" w:rsidRDefault="00FC7832" w:rsidP="007F1CA7">
            <w:pPr>
              <w:pStyle w:val="NoSpacing"/>
              <w:numPr>
                <w:ilvl w:val="0"/>
                <w:numId w:val="35"/>
              </w:numPr>
              <w:rPr>
                <w:rFonts w:ascii="Arial" w:hAnsi="Arial" w:cs="Arial"/>
              </w:rPr>
            </w:pPr>
            <w:r w:rsidRPr="007F1CA7">
              <w:rPr>
                <w:rFonts w:ascii="Arial" w:hAnsi="Arial" w:cs="Arial"/>
              </w:rPr>
              <w:t xml:space="preserve">Develop a working environment and culture in which teamwork, mutual support and excellence in medicines supply functions </w:t>
            </w:r>
            <w:r w:rsidR="00531923" w:rsidRPr="007F1CA7">
              <w:rPr>
                <w:rFonts w:ascii="Arial" w:hAnsi="Arial" w:cs="Arial"/>
              </w:rPr>
              <w:t xml:space="preserve">and safety </w:t>
            </w:r>
            <w:r w:rsidRPr="007F1CA7">
              <w:rPr>
                <w:rFonts w:ascii="Arial" w:hAnsi="Arial" w:cs="Arial"/>
              </w:rPr>
              <w:t>is encouraged and maintained.</w:t>
            </w:r>
          </w:p>
          <w:p w14:paraId="4E87D1A3" w14:textId="367A6354" w:rsidR="007F1CA7" w:rsidRPr="007F1CA7" w:rsidRDefault="007F1CA7" w:rsidP="00D240E2">
            <w:pPr>
              <w:pStyle w:val="NoSpacing"/>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E32AD5" w:rsidRPr="00F607B2" w14:paraId="1267508A" w14:textId="77777777" w:rsidTr="00884334">
        <w:tc>
          <w:tcPr>
            <w:tcW w:w="10206" w:type="dxa"/>
            <w:tcBorders>
              <w:bottom w:val="single" w:sz="4" w:space="0" w:color="auto"/>
            </w:tcBorders>
          </w:tcPr>
          <w:p w14:paraId="42058E13" w14:textId="47420D98" w:rsidR="00EA6705" w:rsidRPr="00D240E2" w:rsidRDefault="00EA6705" w:rsidP="00EA6705">
            <w:pPr>
              <w:numPr>
                <w:ilvl w:val="0"/>
                <w:numId w:val="10"/>
              </w:numPr>
              <w:autoSpaceDE w:val="0"/>
              <w:autoSpaceDN w:val="0"/>
              <w:adjustRightInd w:val="0"/>
              <w:jc w:val="both"/>
              <w:rPr>
                <w:rFonts w:cs="Arial"/>
              </w:rPr>
            </w:pPr>
            <w:r>
              <w:rPr>
                <w:rFonts w:ascii="Arial" w:hAnsi="Arial" w:cs="Arial"/>
                <w:lang w:eastAsia="en-GB"/>
              </w:rPr>
              <w:t>Make judgements where highly complex facts or situations are involved, which require analysis, interpretation and comparison of a complex range of options and present this information to department/divisional and Trust staff.  This may include interpretation of medicines legislation or medicines safety information to consider best course of action and make recommendations.</w:t>
            </w:r>
          </w:p>
          <w:p w14:paraId="33F2D751" w14:textId="206467DE" w:rsidR="00C27E6B" w:rsidRDefault="00C27E6B"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To ensure compliance with legislation, COSHH Regulations</w:t>
            </w:r>
            <w:r w:rsidR="00C37C6E">
              <w:rPr>
                <w:rFonts w:ascii="Arial" w:hAnsi="Arial" w:cs="Arial"/>
                <w:lang w:eastAsia="en-GB"/>
              </w:rPr>
              <w:t xml:space="preserve">, </w:t>
            </w:r>
            <w:r>
              <w:rPr>
                <w:rFonts w:ascii="Arial" w:hAnsi="Arial" w:cs="Arial"/>
                <w:lang w:eastAsia="en-GB"/>
              </w:rPr>
              <w:t>safe and secure handling of medicines</w:t>
            </w:r>
            <w:r w:rsidR="007C09BA">
              <w:rPr>
                <w:rFonts w:ascii="Arial" w:hAnsi="Arial" w:cs="Arial"/>
                <w:lang w:eastAsia="en-GB"/>
              </w:rPr>
              <w:t xml:space="preserve">, </w:t>
            </w:r>
            <w:r w:rsidR="00C37C6E">
              <w:rPr>
                <w:rFonts w:ascii="Arial" w:hAnsi="Arial" w:cs="Arial"/>
                <w:lang w:eastAsia="en-GB"/>
              </w:rPr>
              <w:t xml:space="preserve"> quality management processes</w:t>
            </w:r>
            <w:r w:rsidR="007C09BA">
              <w:rPr>
                <w:rFonts w:ascii="Arial" w:hAnsi="Arial" w:cs="Arial"/>
                <w:lang w:eastAsia="en-GB"/>
              </w:rPr>
              <w:t xml:space="preserve"> and risk assessments</w:t>
            </w:r>
            <w:r w:rsidR="00C37C6E">
              <w:rPr>
                <w:rFonts w:ascii="Arial" w:hAnsi="Arial" w:cs="Arial"/>
                <w:lang w:eastAsia="en-GB"/>
              </w:rPr>
              <w:t>.</w:t>
            </w:r>
          </w:p>
          <w:p w14:paraId="29D8272B" w14:textId="35CDB04A" w:rsidR="00C27E6B" w:rsidRDefault="00C27E6B"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 xml:space="preserve">Professionally analyse and interpret various </w:t>
            </w:r>
            <w:r w:rsidR="00EA6705">
              <w:rPr>
                <w:rFonts w:ascii="Arial" w:hAnsi="Arial" w:cs="Arial"/>
                <w:lang w:eastAsia="en-GB"/>
              </w:rPr>
              <w:t xml:space="preserve">highly complex </w:t>
            </w:r>
            <w:r>
              <w:rPr>
                <w:rFonts w:ascii="Arial" w:hAnsi="Arial" w:cs="Arial"/>
                <w:lang w:eastAsia="en-GB"/>
              </w:rPr>
              <w:t>information sources</w:t>
            </w:r>
            <w:r w:rsidR="00B32B8A">
              <w:rPr>
                <w:rFonts w:ascii="Arial" w:hAnsi="Arial" w:cs="Arial"/>
                <w:lang w:eastAsia="en-GB"/>
              </w:rPr>
              <w:t>, databases</w:t>
            </w:r>
            <w:r>
              <w:rPr>
                <w:rFonts w:ascii="Arial" w:hAnsi="Arial" w:cs="Arial"/>
                <w:lang w:eastAsia="en-GB"/>
              </w:rPr>
              <w:t xml:space="preserve"> and guidance relating to medicines safety</w:t>
            </w:r>
            <w:r w:rsidR="00E75230">
              <w:rPr>
                <w:rFonts w:ascii="Arial" w:hAnsi="Arial" w:cs="Arial"/>
                <w:lang w:eastAsia="en-GB"/>
              </w:rPr>
              <w:t>,</w:t>
            </w:r>
            <w:r w:rsidR="00EE4DB2">
              <w:rPr>
                <w:rFonts w:ascii="Arial" w:hAnsi="Arial" w:cs="Arial"/>
                <w:lang w:eastAsia="en-GB"/>
              </w:rPr>
              <w:t xml:space="preserve"> high cost drugs,</w:t>
            </w:r>
            <w:r w:rsidR="00E75230">
              <w:rPr>
                <w:rFonts w:ascii="Arial" w:hAnsi="Arial" w:cs="Arial"/>
                <w:lang w:eastAsia="en-GB"/>
              </w:rPr>
              <w:t xml:space="preserve"> homecare and quality assurance processes</w:t>
            </w:r>
            <w:r>
              <w:rPr>
                <w:rFonts w:ascii="Arial" w:hAnsi="Arial" w:cs="Arial"/>
                <w:lang w:eastAsia="en-GB"/>
              </w:rPr>
              <w:t xml:space="preserve"> and implement within the pharmacy service and Trust.</w:t>
            </w:r>
          </w:p>
          <w:p w14:paraId="5D048B78" w14:textId="285B955C" w:rsidR="00351B15" w:rsidRPr="008B75F5" w:rsidRDefault="00531923" w:rsidP="009F39F7">
            <w:pPr>
              <w:numPr>
                <w:ilvl w:val="0"/>
                <w:numId w:val="10"/>
              </w:numPr>
              <w:autoSpaceDE w:val="0"/>
              <w:autoSpaceDN w:val="0"/>
              <w:adjustRightInd w:val="0"/>
              <w:jc w:val="both"/>
              <w:rPr>
                <w:rFonts w:cs="Arial"/>
              </w:rPr>
            </w:pPr>
            <w:r>
              <w:rPr>
                <w:rFonts w:ascii="Arial" w:hAnsi="Arial" w:cs="Arial"/>
                <w:lang w:eastAsia="en-GB"/>
              </w:rPr>
              <w:t>Analyse and evaluate data (</w:t>
            </w:r>
            <w:r w:rsidR="00351B15">
              <w:rPr>
                <w:rFonts w:ascii="Arial" w:hAnsi="Arial" w:cs="Arial"/>
                <w:lang w:eastAsia="en-GB"/>
              </w:rPr>
              <w:t>e.g.</w:t>
            </w:r>
            <w:r>
              <w:rPr>
                <w:rFonts w:ascii="Arial" w:hAnsi="Arial" w:cs="Arial"/>
                <w:lang w:eastAsia="en-GB"/>
              </w:rPr>
              <w:t xml:space="preserve"> EPIC</w:t>
            </w:r>
            <w:r w:rsidR="008A6595">
              <w:rPr>
                <w:rFonts w:ascii="Arial" w:hAnsi="Arial" w:cs="Arial"/>
                <w:lang w:eastAsia="en-GB"/>
              </w:rPr>
              <w:t xml:space="preserve">, </w:t>
            </w:r>
            <w:proofErr w:type="spellStart"/>
            <w:r w:rsidR="008A6595">
              <w:rPr>
                <w:rFonts w:ascii="Arial" w:hAnsi="Arial" w:cs="Arial"/>
                <w:lang w:eastAsia="en-GB"/>
              </w:rPr>
              <w:t>Datix</w:t>
            </w:r>
            <w:proofErr w:type="spellEnd"/>
            <w:r w:rsidR="008A6595">
              <w:rPr>
                <w:rFonts w:ascii="Arial" w:hAnsi="Arial" w:cs="Arial"/>
                <w:lang w:eastAsia="en-GB"/>
              </w:rPr>
              <w:t>, financial</w:t>
            </w:r>
            <w:r>
              <w:rPr>
                <w:rFonts w:ascii="Arial" w:hAnsi="Arial" w:cs="Arial"/>
                <w:lang w:eastAsia="en-GB"/>
              </w:rPr>
              <w:t>) to monitor and optimise safety</w:t>
            </w:r>
            <w:r w:rsidR="008A6595">
              <w:rPr>
                <w:rFonts w:ascii="Arial" w:hAnsi="Arial" w:cs="Arial"/>
                <w:lang w:eastAsia="en-GB"/>
              </w:rPr>
              <w:t>, cost-</w:t>
            </w:r>
            <w:r>
              <w:rPr>
                <w:rFonts w:ascii="Arial" w:hAnsi="Arial" w:cs="Arial"/>
                <w:lang w:eastAsia="en-GB"/>
              </w:rPr>
              <w:t>effectiveness</w:t>
            </w:r>
            <w:r w:rsidR="008A6595">
              <w:rPr>
                <w:rFonts w:ascii="Arial" w:hAnsi="Arial" w:cs="Arial"/>
                <w:lang w:eastAsia="en-GB"/>
              </w:rPr>
              <w:t xml:space="preserve"> and management of </w:t>
            </w:r>
            <w:r>
              <w:rPr>
                <w:rFonts w:ascii="Arial" w:hAnsi="Arial" w:cs="Arial"/>
                <w:lang w:eastAsia="en-GB"/>
              </w:rPr>
              <w:t xml:space="preserve">medicines </w:t>
            </w:r>
            <w:r w:rsidR="008A6595">
              <w:rPr>
                <w:rFonts w:ascii="Arial" w:hAnsi="Arial" w:cs="Arial"/>
                <w:lang w:eastAsia="en-GB"/>
              </w:rPr>
              <w:t xml:space="preserve">spend </w:t>
            </w:r>
            <w:r>
              <w:rPr>
                <w:rFonts w:ascii="Arial" w:hAnsi="Arial" w:cs="Arial"/>
                <w:lang w:eastAsia="en-GB"/>
              </w:rPr>
              <w:t xml:space="preserve">making changes to improve the service where appropriate </w:t>
            </w:r>
          </w:p>
        </w:tc>
      </w:tr>
      <w:tr w:rsidR="00E32AD5" w:rsidRPr="00F607B2" w14:paraId="55CF48B6" w14:textId="77777777" w:rsidTr="00884334">
        <w:tc>
          <w:tcPr>
            <w:tcW w:w="10206" w:type="dxa"/>
            <w:shd w:val="clear" w:color="auto" w:fill="002060"/>
          </w:tcPr>
          <w:p w14:paraId="20897EB9" w14:textId="77777777" w:rsidR="00E32AD5" w:rsidRPr="00F607B2" w:rsidRDefault="00E32AD5" w:rsidP="00E32AD5">
            <w:pPr>
              <w:jc w:val="both"/>
              <w:rPr>
                <w:rFonts w:ascii="Arial" w:hAnsi="Arial" w:cs="Arial"/>
              </w:rPr>
            </w:pPr>
            <w:r w:rsidRPr="00F607B2">
              <w:rPr>
                <w:rFonts w:ascii="Arial" w:hAnsi="Arial" w:cs="Arial"/>
                <w:b/>
              </w:rPr>
              <w:t>PLANNING/ORGANISATIONAL SKILLS</w:t>
            </w:r>
          </w:p>
        </w:tc>
      </w:tr>
      <w:tr w:rsidR="00E32AD5" w:rsidRPr="00F607B2" w14:paraId="0E5D2722" w14:textId="77777777" w:rsidTr="00884334">
        <w:tc>
          <w:tcPr>
            <w:tcW w:w="10206" w:type="dxa"/>
            <w:tcBorders>
              <w:bottom w:val="single" w:sz="4" w:space="0" w:color="auto"/>
            </w:tcBorders>
          </w:tcPr>
          <w:p w14:paraId="7D1CF7CB" w14:textId="37599EAD" w:rsidR="00EA6705" w:rsidRDefault="00EA6705" w:rsidP="002D76F0">
            <w:pPr>
              <w:pStyle w:val="NoSpacing"/>
              <w:numPr>
                <w:ilvl w:val="0"/>
                <w:numId w:val="32"/>
              </w:numPr>
              <w:rPr>
                <w:rFonts w:ascii="Arial" w:hAnsi="Arial" w:cs="Arial"/>
                <w:lang w:eastAsia="en-GB"/>
              </w:rPr>
            </w:pPr>
            <w:r>
              <w:rPr>
                <w:rFonts w:ascii="Arial" w:hAnsi="Arial" w:cs="Arial"/>
                <w:lang w:eastAsia="en-GB"/>
              </w:rPr>
              <w:t>Planning and organisation a number of complex activities which require formulation and adjustment of plans.  This may include development and working to a long</w:t>
            </w:r>
            <w:r w:rsidR="00564529">
              <w:rPr>
                <w:rFonts w:ascii="Arial" w:hAnsi="Arial" w:cs="Arial"/>
                <w:lang w:eastAsia="en-GB"/>
              </w:rPr>
              <w:t>-</w:t>
            </w:r>
            <w:r>
              <w:rPr>
                <w:rFonts w:ascii="Arial" w:hAnsi="Arial" w:cs="Arial"/>
                <w:lang w:eastAsia="en-GB"/>
              </w:rPr>
              <w:t>term plan of work but requiring reprioritisation in response to unplanned work or events e</w:t>
            </w:r>
            <w:r w:rsidR="00682775">
              <w:rPr>
                <w:rFonts w:ascii="Arial" w:hAnsi="Arial" w:cs="Arial"/>
                <w:lang w:eastAsia="en-GB"/>
              </w:rPr>
              <w:t>.</w:t>
            </w:r>
            <w:r>
              <w:rPr>
                <w:rFonts w:ascii="Arial" w:hAnsi="Arial" w:cs="Arial"/>
                <w:lang w:eastAsia="en-GB"/>
              </w:rPr>
              <w:t>g</w:t>
            </w:r>
            <w:r w:rsidR="00682775">
              <w:rPr>
                <w:rFonts w:ascii="Arial" w:hAnsi="Arial" w:cs="Arial"/>
                <w:lang w:eastAsia="en-GB"/>
              </w:rPr>
              <w:t>.</w:t>
            </w:r>
            <w:r>
              <w:rPr>
                <w:rFonts w:ascii="Arial" w:hAnsi="Arial" w:cs="Arial"/>
                <w:lang w:eastAsia="en-GB"/>
              </w:rPr>
              <w:t xml:space="preserve"> reviewing patient complaints, medicines safety incidents</w:t>
            </w:r>
            <w:r w:rsidR="008A6595">
              <w:rPr>
                <w:rFonts w:ascii="Arial" w:hAnsi="Arial" w:cs="Arial"/>
                <w:lang w:eastAsia="en-GB"/>
              </w:rPr>
              <w:t>, medicines spend/income</w:t>
            </w:r>
          </w:p>
          <w:p w14:paraId="253600D4" w14:textId="04DF792E" w:rsidR="00E70D3D" w:rsidRDefault="00457770" w:rsidP="002D76F0">
            <w:pPr>
              <w:pStyle w:val="NoSpacing"/>
              <w:numPr>
                <w:ilvl w:val="0"/>
                <w:numId w:val="32"/>
              </w:numPr>
              <w:rPr>
                <w:rFonts w:ascii="Arial" w:hAnsi="Arial" w:cs="Arial"/>
                <w:lang w:eastAsia="en-GB"/>
              </w:rPr>
            </w:pPr>
            <w:r>
              <w:rPr>
                <w:rFonts w:ascii="Arial" w:hAnsi="Arial" w:cs="Arial"/>
                <w:lang w:eastAsia="en-GB"/>
              </w:rPr>
              <w:t xml:space="preserve">Responsible for planning and organisation of the </w:t>
            </w:r>
            <w:r w:rsidR="007F1CA7">
              <w:rPr>
                <w:rFonts w:ascii="Arial" w:hAnsi="Arial" w:cs="Arial"/>
                <w:lang w:eastAsia="en-GB"/>
              </w:rPr>
              <w:t>N</w:t>
            </w:r>
            <w:r w:rsidR="00E03BCC">
              <w:rPr>
                <w:rFonts w:ascii="Arial" w:hAnsi="Arial" w:cs="Arial"/>
                <w:lang w:eastAsia="en-GB"/>
              </w:rPr>
              <w:t>orthern</w:t>
            </w:r>
            <w:r w:rsidR="007F1CA7">
              <w:rPr>
                <w:rFonts w:ascii="Arial" w:hAnsi="Arial" w:cs="Arial"/>
                <w:lang w:eastAsia="en-GB"/>
              </w:rPr>
              <w:t xml:space="preserve"> </w:t>
            </w:r>
            <w:r>
              <w:rPr>
                <w:rFonts w:ascii="Arial" w:hAnsi="Arial" w:cs="Arial"/>
                <w:lang w:eastAsia="en-GB"/>
              </w:rPr>
              <w:t xml:space="preserve">pharmacy </w:t>
            </w:r>
            <w:r w:rsidR="00401A03">
              <w:rPr>
                <w:rFonts w:ascii="Arial" w:hAnsi="Arial" w:cs="Arial"/>
                <w:lang w:eastAsia="en-GB"/>
              </w:rPr>
              <w:t xml:space="preserve"> service provision to the Trust </w:t>
            </w:r>
            <w:r w:rsidR="00EA6705">
              <w:rPr>
                <w:rFonts w:ascii="Arial" w:hAnsi="Arial" w:cs="Arial"/>
                <w:lang w:eastAsia="en-GB"/>
              </w:rPr>
              <w:t>for</w:t>
            </w:r>
            <w:r w:rsidR="00401A03">
              <w:rPr>
                <w:rFonts w:ascii="Arial" w:hAnsi="Arial" w:cs="Arial"/>
                <w:lang w:eastAsia="en-GB"/>
              </w:rPr>
              <w:t xml:space="preserve"> </w:t>
            </w:r>
            <w:r w:rsidR="00E75230">
              <w:rPr>
                <w:rFonts w:ascii="Arial" w:hAnsi="Arial" w:cs="Arial"/>
                <w:lang w:eastAsia="en-GB"/>
              </w:rPr>
              <w:t>medication safety</w:t>
            </w:r>
            <w:r w:rsidR="00C34638">
              <w:rPr>
                <w:rFonts w:ascii="Arial" w:hAnsi="Arial" w:cs="Arial"/>
                <w:lang w:eastAsia="en-GB"/>
              </w:rPr>
              <w:t xml:space="preserve">, </w:t>
            </w:r>
            <w:r w:rsidR="008A6595">
              <w:rPr>
                <w:rFonts w:ascii="Arial" w:hAnsi="Arial" w:cs="Arial"/>
                <w:lang w:eastAsia="en-GB"/>
              </w:rPr>
              <w:t xml:space="preserve">high cost drugs, homecare, </w:t>
            </w:r>
            <w:r w:rsidR="00C34638">
              <w:rPr>
                <w:rFonts w:ascii="Arial" w:hAnsi="Arial" w:cs="Arial"/>
                <w:lang w:eastAsia="en-GB"/>
              </w:rPr>
              <w:t>governance and pharmacy quality assurance</w:t>
            </w:r>
            <w:r w:rsidR="00EA6705">
              <w:rPr>
                <w:rFonts w:ascii="Arial" w:hAnsi="Arial" w:cs="Arial"/>
                <w:lang w:eastAsia="en-GB"/>
              </w:rPr>
              <w:t xml:space="preserve"> aspects</w:t>
            </w:r>
          </w:p>
          <w:p w14:paraId="32416845" w14:textId="5104B8A0" w:rsidR="00457770" w:rsidRDefault="00457770">
            <w:pPr>
              <w:pStyle w:val="NoSpacing"/>
              <w:numPr>
                <w:ilvl w:val="0"/>
                <w:numId w:val="32"/>
              </w:numPr>
              <w:rPr>
                <w:rFonts w:ascii="Arial" w:hAnsi="Arial" w:cs="Arial"/>
                <w:lang w:eastAsia="en-GB"/>
              </w:rPr>
            </w:pPr>
            <w:r>
              <w:rPr>
                <w:rFonts w:ascii="Arial" w:hAnsi="Arial" w:cs="Arial"/>
                <w:lang w:eastAsia="en-GB"/>
              </w:rPr>
              <w:t>Plan and organise own work effectively</w:t>
            </w:r>
            <w:r w:rsidR="00B32B8A">
              <w:rPr>
                <w:rFonts w:ascii="Arial" w:hAnsi="Arial" w:cs="Arial"/>
                <w:lang w:eastAsia="en-GB"/>
              </w:rPr>
              <w:t xml:space="preserve"> and oversee work </w:t>
            </w:r>
            <w:r w:rsidR="008A6595">
              <w:rPr>
                <w:rFonts w:ascii="Arial" w:hAnsi="Arial" w:cs="Arial"/>
                <w:lang w:eastAsia="en-GB"/>
              </w:rPr>
              <w:t xml:space="preserve">including </w:t>
            </w:r>
            <w:r w:rsidR="008C6065">
              <w:rPr>
                <w:rFonts w:ascii="Arial" w:hAnsi="Arial" w:cs="Arial"/>
                <w:lang w:eastAsia="en-GB"/>
              </w:rPr>
              <w:t xml:space="preserve">delivering best value from </w:t>
            </w:r>
            <w:r w:rsidR="008A6595">
              <w:rPr>
                <w:rFonts w:ascii="Arial" w:hAnsi="Arial" w:cs="Arial"/>
                <w:lang w:eastAsia="en-GB"/>
              </w:rPr>
              <w:t>medicines</w:t>
            </w:r>
            <w:r w:rsidR="008C6065">
              <w:rPr>
                <w:rFonts w:ascii="Arial" w:hAnsi="Arial" w:cs="Arial"/>
                <w:lang w:eastAsia="en-GB"/>
              </w:rPr>
              <w:t xml:space="preserve">, </w:t>
            </w:r>
            <w:r w:rsidR="00BD7D17">
              <w:rPr>
                <w:rFonts w:ascii="Arial" w:hAnsi="Arial" w:cs="Arial"/>
                <w:lang w:eastAsia="en-GB"/>
              </w:rPr>
              <w:t xml:space="preserve">homecare and quality </w:t>
            </w:r>
            <w:r w:rsidR="00EA6705">
              <w:rPr>
                <w:rFonts w:ascii="Arial" w:hAnsi="Arial" w:cs="Arial"/>
                <w:lang w:eastAsia="en-GB"/>
              </w:rPr>
              <w:t>assurance</w:t>
            </w:r>
            <w:r w:rsidR="00BD7D17">
              <w:rPr>
                <w:rFonts w:ascii="Arial" w:hAnsi="Arial" w:cs="Arial"/>
                <w:lang w:eastAsia="en-GB"/>
              </w:rPr>
              <w:t xml:space="preserve"> departments.</w:t>
            </w:r>
          </w:p>
          <w:p w14:paraId="46158599" w14:textId="43A67AE6" w:rsidR="007526E3" w:rsidRDefault="007526E3">
            <w:pPr>
              <w:pStyle w:val="NoSpacing"/>
              <w:numPr>
                <w:ilvl w:val="0"/>
                <w:numId w:val="32"/>
              </w:numPr>
              <w:rPr>
                <w:rFonts w:ascii="Arial" w:hAnsi="Arial" w:cs="Arial"/>
                <w:lang w:eastAsia="en-GB"/>
              </w:rPr>
            </w:pPr>
            <w:r>
              <w:rPr>
                <w:rFonts w:ascii="Arial" w:hAnsi="Arial" w:cs="Arial"/>
                <w:lang w:eastAsia="en-GB"/>
              </w:rPr>
              <w:t>Ensur</w:t>
            </w:r>
            <w:r w:rsidR="00531923">
              <w:rPr>
                <w:rFonts w:ascii="Arial" w:hAnsi="Arial" w:cs="Arial"/>
                <w:lang w:eastAsia="en-GB"/>
              </w:rPr>
              <w:t>e</w:t>
            </w:r>
            <w:r>
              <w:rPr>
                <w:rFonts w:ascii="Arial" w:hAnsi="Arial" w:cs="Arial"/>
                <w:lang w:eastAsia="en-GB"/>
              </w:rPr>
              <w:t xml:space="preserve"> </w:t>
            </w:r>
            <w:r w:rsidR="00401A03">
              <w:rPr>
                <w:rFonts w:ascii="Arial" w:hAnsi="Arial" w:cs="Arial"/>
                <w:lang w:eastAsia="en-GB"/>
              </w:rPr>
              <w:t xml:space="preserve">systems are in place to support </w:t>
            </w:r>
            <w:r>
              <w:rPr>
                <w:rFonts w:ascii="Arial" w:hAnsi="Arial" w:cs="Arial"/>
                <w:lang w:eastAsia="en-GB"/>
              </w:rPr>
              <w:t>the safe management of drug shortages including any necessary risk assessments</w:t>
            </w:r>
            <w:r w:rsidR="007F1CA7">
              <w:rPr>
                <w:rFonts w:ascii="Arial" w:hAnsi="Arial" w:cs="Arial"/>
                <w:lang w:eastAsia="en-GB"/>
              </w:rPr>
              <w:t>.</w:t>
            </w:r>
          </w:p>
          <w:p w14:paraId="37EEAAF0" w14:textId="382062E9" w:rsidR="00C5434B" w:rsidRDefault="00C5434B">
            <w:pPr>
              <w:pStyle w:val="NoSpacing"/>
              <w:numPr>
                <w:ilvl w:val="0"/>
                <w:numId w:val="32"/>
              </w:numPr>
              <w:rPr>
                <w:rFonts w:ascii="Arial" w:hAnsi="Arial" w:cs="Arial"/>
                <w:lang w:eastAsia="en-GB"/>
              </w:rPr>
            </w:pPr>
            <w:r>
              <w:rPr>
                <w:rFonts w:ascii="Arial" w:hAnsi="Arial" w:cs="Arial"/>
                <w:lang w:eastAsia="en-GB"/>
              </w:rPr>
              <w:t>Ensure staff within manage medicines stocks in accordance with legislation and best practice guidelines</w:t>
            </w:r>
            <w:r w:rsidR="007F1CA7">
              <w:rPr>
                <w:rFonts w:ascii="Arial" w:hAnsi="Arial" w:cs="Arial"/>
                <w:lang w:eastAsia="en-GB"/>
              </w:rPr>
              <w:t>.</w:t>
            </w:r>
          </w:p>
          <w:p w14:paraId="2E001762" w14:textId="4D7F4DED" w:rsidR="002472AF" w:rsidRDefault="002472AF">
            <w:pPr>
              <w:pStyle w:val="NoSpacing"/>
              <w:numPr>
                <w:ilvl w:val="0"/>
                <w:numId w:val="32"/>
              </w:numPr>
              <w:rPr>
                <w:rFonts w:ascii="Arial" w:hAnsi="Arial" w:cs="Arial"/>
                <w:lang w:eastAsia="en-GB"/>
              </w:rPr>
            </w:pPr>
            <w:r>
              <w:rPr>
                <w:rFonts w:ascii="Arial" w:hAnsi="Arial" w:cs="Arial"/>
                <w:lang w:eastAsia="en-GB"/>
              </w:rPr>
              <w:t xml:space="preserve">To oversee the provision, in advance, of rotas to ensure delivery of pharmacy operational service to all required areas </w:t>
            </w:r>
            <w:r w:rsidR="00CD1229">
              <w:rPr>
                <w:rFonts w:ascii="Arial" w:hAnsi="Arial" w:cs="Arial"/>
                <w:lang w:eastAsia="en-GB"/>
              </w:rPr>
              <w:t xml:space="preserve">(including </w:t>
            </w:r>
            <w:r w:rsidR="00EA6705">
              <w:rPr>
                <w:rFonts w:ascii="Arial" w:hAnsi="Arial" w:cs="Arial"/>
                <w:lang w:eastAsia="en-GB"/>
              </w:rPr>
              <w:t xml:space="preserve">late duty, </w:t>
            </w:r>
            <w:r w:rsidR="00CD1229">
              <w:rPr>
                <w:rFonts w:ascii="Arial" w:hAnsi="Arial" w:cs="Arial"/>
                <w:lang w:eastAsia="en-GB"/>
              </w:rPr>
              <w:t xml:space="preserve">weekend and bank holidays) </w:t>
            </w:r>
            <w:r>
              <w:rPr>
                <w:rFonts w:ascii="Arial" w:hAnsi="Arial" w:cs="Arial"/>
                <w:lang w:eastAsia="en-GB"/>
              </w:rPr>
              <w:t>ensuring reallocation of staff in response to changing services needs and available staffing resources.  Ensure workload is within safe limits.</w:t>
            </w:r>
          </w:p>
          <w:p w14:paraId="52986C5A" w14:textId="32CDB736" w:rsidR="00E97694" w:rsidRDefault="003B4809">
            <w:pPr>
              <w:pStyle w:val="NoSpacing"/>
              <w:numPr>
                <w:ilvl w:val="0"/>
                <w:numId w:val="32"/>
              </w:numPr>
              <w:rPr>
                <w:rFonts w:ascii="Arial" w:hAnsi="Arial" w:cs="Arial"/>
                <w:lang w:eastAsia="en-GB"/>
              </w:rPr>
            </w:pPr>
            <w:r>
              <w:rPr>
                <w:rFonts w:ascii="Arial" w:hAnsi="Arial" w:cs="Arial"/>
                <w:lang w:eastAsia="en-GB"/>
              </w:rPr>
              <w:t>Oversee</w:t>
            </w:r>
            <w:r w:rsidR="00E97694">
              <w:rPr>
                <w:rFonts w:ascii="Arial" w:hAnsi="Arial" w:cs="Arial"/>
                <w:lang w:eastAsia="en-GB"/>
              </w:rPr>
              <w:t xml:space="preserve"> FP10 prescription storage</w:t>
            </w:r>
            <w:r w:rsidR="00531923">
              <w:rPr>
                <w:rFonts w:ascii="Arial" w:hAnsi="Arial" w:cs="Arial"/>
                <w:lang w:eastAsia="en-GB"/>
              </w:rPr>
              <w:t xml:space="preserve">, </w:t>
            </w:r>
            <w:r w:rsidR="00E97694">
              <w:rPr>
                <w:rFonts w:ascii="Arial" w:hAnsi="Arial" w:cs="Arial"/>
                <w:lang w:eastAsia="en-GB"/>
              </w:rPr>
              <w:t>distribution</w:t>
            </w:r>
            <w:r w:rsidR="00531923">
              <w:rPr>
                <w:rFonts w:ascii="Arial" w:hAnsi="Arial" w:cs="Arial"/>
                <w:lang w:eastAsia="en-GB"/>
              </w:rPr>
              <w:t xml:space="preserve"> and management</w:t>
            </w:r>
            <w:r w:rsidR="00E97694">
              <w:rPr>
                <w:rFonts w:ascii="Arial" w:hAnsi="Arial" w:cs="Arial"/>
                <w:lang w:eastAsia="en-GB"/>
              </w:rPr>
              <w:t xml:space="preserve"> </w:t>
            </w:r>
            <w:r>
              <w:rPr>
                <w:rFonts w:ascii="Arial" w:hAnsi="Arial" w:cs="Arial"/>
                <w:lang w:eastAsia="en-GB"/>
              </w:rPr>
              <w:t xml:space="preserve">to ensure that </w:t>
            </w:r>
            <w:r w:rsidR="00E97694">
              <w:rPr>
                <w:rFonts w:ascii="Arial" w:hAnsi="Arial" w:cs="Arial"/>
                <w:lang w:eastAsia="en-GB"/>
              </w:rPr>
              <w:t>10 usage is monitored regularly in accordance with the</w:t>
            </w:r>
            <w:r w:rsidR="00BF3D6D">
              <w:rPr>
                <w:rFonts w:ascii="Arial" w:hAnsi="Arial" w:cs="Arial"/>
                <w:lang w:eastAsia="en-GB"/>
              </w:rPr>
              <w:t xml:space="preserve"> prescribing list with any concerns in usage escalated to Associate Director of Pharmacy Northern</w:t>
            </w:r>
            <w:r w:rsidR="00D46748">
              <w:rPr>
                <w:rFonts w:ascii="Arial" w:hAnsi="Arial" w:cs="Arial"/>
                <w:lang w:eastAsia="en-GB"/>
              </w:rPr>
              <w:t>.</w:t>
            </w:r>
          </w:p>
          <w:p w14:paraId="04ECC1E7" w14:textId="238965B7" w:rsidR="00A47AC9" w:rsidRDefault="003D5B43" w:rsidP="003D5B43">
            <w:pPr>
              <w:pStyle w:val="NoSpacing"/>
              <w:numPr>
                <w:ilvl w:val="0"/>
                <w:numId w:val="32"/>
              </w:numPr>
              <w:rPr>
                <w:rFonts w:ascii="Arial" w:hAnsi="Arial" w:cs="Arial"/>
                <w:lang w:eastAsia="en-GB"/>
              </w:rPr>
            </w:pPr>
            <w:r>
              <w:rPr>
                <w:rFonts w:ascii="Arial" w:hAnsi="Arial" w:cs="Arial"/>
              </w:rPr>
              <w:t>Ensure that all required monthly, quarterly and annual reports are produced as required for area of responsibility</w:t>
            </w:r>
            <w:r w:rsidR="00D46748">
              <w:rPr>
                <w:rFonts w:ascii="Arial" w:hAnsi="Arial" w:cs="Arial"/>
              </w:rPr>
              <w:t>.</w:t>
            </w:r>
          </w:p>
          <w:p w14:paraId="6F8CFD9E" w14:textId="218A9940" w:rsidR="003D5B43" w:rsidRDefault="003D5B43" w:rsidP="00116CC6">
            <w:pPr>
              <w:pStyle w:val="NoSpacing"/>
              <w:numPr>
                <w:ilvl w:val="0"/>
                <w:numId w:val="32"/>
              </w:numPr>
              <w:rPr>
                <w:rFonts w:ascii="Arial" w:hAnsi="Arial" w:cs="Arial"/>
                <w:lang w:eastAsia="en-GB"/>
              </w:rPr>
            </w:pPr>
            <w:r>
              <w:rPr>
                <w:rFonts w:ascii="Arial" w:hAnsi="Arial" w:cs="Arial"/>
                <w:lang w:eastAsia="en-GB"/>
              </w:rPr>
              <w:t>Responsible for ensuring maintenance of safe standard of work and safe an appropriate environment as required by provisions of the Medicines Act, Health and Safety at Work ACT, COSHH, waste disposal regulation and other requirements as may be placed upon the department including MHRA</w:t>
            </w:r>
            <w:r w:rsidR="00D46748">
              <w:rPr>
                <w:rFonts w:ascii="Arial" w:hAnsi="Arial" w:cs="Arial"/>
                <w:lang w:eastAsia="en-GB"/>
              </w:rPr>
              <w:t>.</w:t>
            </w:r>
          </w:p>
          <w:p w14:paraId="0064C22B" w14:textId="18FA6976" w:rsidR="003D5B43" w:rsidRDefault="003D5B43" w:rsidP="009F39F7">
            <w:pPr>
              <w:pStyle w:val="NoSpacing"/>
              <w:numPr>
                <w:ilvl w:val="0"/>
                <w:numId w:val="65"/>
              </w:numPr>
              <w:rPr>
                <w:rFonts w:ascii="Arial" w:hAnsi="Arial" w:cs="Arial"/>
                <w:lang w:eastAsia="en-GB"/>
              </w:rPr>
            </w:pPr>
            <w:r>
              <w:rPr>
                <w:rFonts w:ascii="Arial" w:hAnsi="Arial" w:cs="Arial"/>
                <w:bCs/>
              </w:rPr>
              <w:t>Compliance with legal and other requirements related to the supply, use, safe custody and destruction of drugs within pharmacy and other areas of the hospital.</w:t>
            </w:r>
          </w:p>
          <w:p w14:paraId="4BB4CE77" w14:textId="25D105A3" w:rsidR="00C37C6E" w:rsidRDefault="00C37C6E" w:rsidP="00DD45A5">
            <w:pPr>
              <w:pStyle w:val="NoSpacing"/>
              <w:numPr>
                <w:ilvl w:val="0"/>
                <w:numId w:val="32"/>
              </w:numPr>
              <w:rPr>
                <w:rFonts w:ascii="Arial" w:hAnsi="Arial" w:cs="Arial"/>
                <w:lang w:eastAsia="en-GB"/>
              </w:rPr>
            </w:pPr>
            <w:r>
              <w:rPr>
                <w:rFonts w:ascii="Arial" w:hAnsi="Arial" w:cs="Arial"/>
                <w:lang w:eastAsia="en-GB"/>
              </w:rPr>
              <w:t>Ensure Northern homecare service is delivered to the required professional, clinical and operational standards and in line with Trust priorities</w:t>
            </w:r>
            <w:r w:rsidR="00B424CD">
              <w:rPr>
                <w:rFonts w:ascii="Arial" w:hAnsi="Arial" w:cs="Arial"/>
                <w:lang w:eastAsia="en-GB"/>
              </w:rPr>
              <w:t xml:space="preserve"> and </w:t>
            </w:r>
            <w:r>
              <w:rPr>
                <w:rFonts w:ascii="Arial" w:hAnsi="Arial" w:cs="Arial"/>
                <w:lang w:eastAsia="en-GB"/>
              </w:rPr>
              <w:t>workplan.</w:t>
            </w:r>
          </w:p>
          <w:p w14:paraId="75C42B36" w14:textId="77777777" w:rsidR="008E27A9" w:rsidRPr="00365980" w:rsidRDefault="00D93BC5">
            <w:pPr>
              <w:pStyle w:val="NoSpacing"/>
              <w:numPr>
                <w:ilvl w:val="0"/>
                <w:numId w:val="32"/>
              </w:numPr>
              <w:rPr>
                <w:rFonts w:ascii="Arial" w:hAnsi="Arial" w:cs="Arial"/>
              </w:rPr>
            </w:pPr>
            <w:r w:rsidRPr="00365980">
              <w:rPr>
                <w:rFonts w:ascii="Arial" w:hAnsi="Arial" w:cs="Arial"/>
              </w:rPr>
              <w:t>Responsible for oversight and assurance of the quality management system and delivery of pharmacy QC objectives</w:t>
            </w:r>
            <w:r w:rsidR="00B424CD" w:rsidRPr="00365980">
              <w:rPr>
                <w:rFonts w:ascii="Arial" w:hAnsi="Arial" w:cs="Arial"/>
              </w:rPr>
              <w:t xml:space="preserve"> in collaboration with Eastern QC team.</w:t>
            </w:r>
          </w:p>
          <w:p w14:paraId="0C254F3A" w14:textId="311B0CBB" w:rsidR="00BB492F" w:rsidRPr="00F607B2" w:rsidRDefault="00BB492F" w:rsidP="00E03BCC">
            <w:pPr>
              <w:pStyle w:val="NoSpacing"/>
              <w:rPr>
                <w:rFonts w:ascii="Arial" w:hAnsi="Arial" w:cs="Arial"/>
                <w:color w:val="FF0000"/>
              </w:rPr>
            </w:pPr>
          </w:p>
        </w:tc>
      </w:tr>
      <w:tr w:rsidR="00E32AD5" w:rsidRPr="00F607B2" w14:paraId="3DF86F0E" w14:textId="77777777" w:rsidTr="00884334">
        <w:tc>
          <w:tcPr>
            <w:tcW w:w="10206" w:type="dxa"/>
            <w:shd w:val="clear" w:color="auto" w:fill="002060"/>
          </w:tcPr>
          <w:p w14:paraId="26B30CA2" w14:textId="77777777" w:rsidR="00E32AD5" w:rsidRPr="00F607B2" w:rsidRDefault="00E32AD5" w:rsidP="00E32AD5">
            <w:pPr>
              <w:jc w:val="both"/>
              <w:rPr>
                <w:rFonts w:ascii="Arial" w:hAnsi="Arial" w:cs="Arial"/>
              </w:rPr>
            </w:pPr>
            <w:r w:rsidRPr="00F607B2">
              <w:rPr>
                <w:rFonts w:ascii="Arial" w:hAnsi="Arial" w:cs="Arial"/>
                <w:b/>
              </w:rPr>
              <w:t xml:space="preserve">PATIENT/CLIENT CARE </w:t>
            </w:r>
          </w:p>
        </w:tc>
      </w:tr>
      <w:tr w:rsidR="00E32AD5" w:rsidRPr="00F607B2" w14:paraId="08FCD8C0" w14:textId="77777777" w:rsidTr="00884334">
        <w:tc>
          <w:tcPr>
            <w:tcW w:w="10206" w:type="dxa"/>
            <w:tcBorders>
              <w:bottom w:val="single" w:sz="4" w:space="0" w:color="auto"/>
            </w:tcBorders>
          </w:tcPr>
          <w:p w14:paraId="7B724CE8" w14:textId="365EE4B6" w:rsidR="008C6065" w:rsidRDefault="00A377C3" w:rsidP="008C1580">
            <w:pPr>
              <w:pStyle w:val="ListParagraph"/>
              <w:numPr>
                <w:ilvl w:val="0"/>
                <w:numId w:val="65"/>
              </w:numPr>
              <w:rPr>
                <w:rFonts w:cs="Arial"/>
              </w:rPr>
            </w:pPr>
            <w:r w:rsidRPr="007C09BA">
              <w:rPr>
                <w:rFonts w:cs="Arial"/>
              </w:rPr>
              <w:lastRenderedPageBreak/>
              <w:t>Provide highly specialist</w:t>
            </w:r>
            <w:r w:rsidR="005B07E2" w:rsidRPr="007C09BA">
              <w:rPr>
                <w:rFonts w:cs="Arial"/>
              </w:rPr>
              <w:t xml:space="preserve"> </w:t>
            </w:r>
            <w:r w:rsidRPr="007C09BA">
              <w:rPr>
                <w:rFonts w:cs="Arial"/>
              </w:rPr>
              <w:t>medicines advice to the Trust and healthcare professionals</w:t>
            </w:r>
            <w:r w:rsidR="004E172C" w:rsidRPr="007C09BA">
              <w:rPr>
                <w:rFonts w:cs="Arial"/>
              </w:rPr>
              <w:t xml:space="preserve"> to ensure patients receive a high quality, safe service</w:t>
            </w:r>
            <w:r w:rsidR="0006539B">
              <w:rPr>
                <w:rFonts w:cs="Arial"/>
              </w:rPr>
              <w:t xml:space="preserve"> ensuring compliance with relevant legislation, national guidance and local policies</w:t>
            </w:r>
            <w:r w:rsidR="004E172C" w:rsidRPr="007C09BA">
              <w:rPr>
                <w:rFonts w:cs="Arial"/>
              </w:rPr>
              <w:t>.</w:t>
            </w:r>
          </w:p>
          <w:p w14:paraId="0AC7461C" w14:textId="29A53406" w:rsidR="008C6065" w:rsidRPr="009F39F7" w:rsidRDefault="008C6065" w:rsidP="009F39F7">
            <w:pPr>
              <w:pStyle w:val="NoSpacing"/>
              <w:numPr>
                <w:ilvl w:val="0"/>
                <w:numId w:val="65"/>
              </w:numPr>
              <w:rPr>
                <w:rFonts w:ascii="Arial" w:hAnsi="Arial" w:cs="Arial"/>
              </w:rPr>
            </w:pPr>
            <w:r w:rsidRPr="009F39F7">
              <w:rPr>
                <w:rFonts w:ascii="Arial" w:hAnsi="Arial" w:cs="Arial"/>
              </w:rPr>
              <w:t>Responsible for medicines safety for patients across Northern services</w:t>
            </w:r>
            <w:r>
              <w:rPr>
                <w:rFonts w:ascii="Arial" w:hAnsi="Arial" w:cs="Arial"/>
              </w:rPr>
              <w:t xml:space="preserve"> providing professional advice to healthcare professionals, patients, carers and staff on issues</w:t>
            </w:r>
            <w:r w:rsidRPr="009F39F7">
              <w:rPr>
                <w:rFonts w:ascii="Arial" w:hAnsi="Arial" w:cs="Arial"/>
              </w:rPr>
              <w:t>.</w:t>
            </w:r>
          </w:p>
          <w:p w14:paraId="35D0F07A" w14:textId="732C6FBB" w:rsidR="008C1580" w:rsidRPr="009F39F7" w:rsidRDefault="0006539B" w:rsidP="009F39F7">
            <w:pPr>
              <w:pStyle w:val="NoSpacing"/>
              <w:numPr>
                <w:ilvl w:val="0"/>
                <w:numId w:val="65"/>
              </w:numPr>
              <w:rPr>
                <w:rFonts w:ascii="Arial" w:hAnsi="Arial" w:cs="Arial"/>
              </w:rPr>
            </w:pPr>
            <w:r w:rsidRPr="009F39F7">
              <w:rPr>
                <w:rFonts w:ascii="Arial" w:hAnsi="Arial" w:cs="Arial"/>
              </w:rPr>
              <w:t>Contribute to patient care by providing information to healthcare professionals that influences medicines use for individual or groups of patients.  Support recommendations with evidence and present professional and clinical information in an appropriate way.</w:t>
            </w:r>
          </w:p>
          <w:p w14:paraId="42C5E6C8" w14:textId="714ED202" w:rsidR="007526E3" w:rsidRPr="009F39F7" w:rsidRDefault="0006539B" w:rsidP="009F39F7">
            <w:pPr>
              <w:pStyle w:val="NoSpacing"/>
              <w:numPr>
                <w:ilvl w:val="0"/>
                <w:numId w:val="65"/>
              </w:numPr>
              <w:rPr>
                <w:rFonts w:ascii="Arial" w:hAnsi="Arial" w:cs="Arial"/>
              </w:rPr>
            </w:pPr>
            <w:r w:rsidRPr="009F39F7">
              <w:rPr>
                <w:rFonts w:ascii="Arial" w:hAnsi="Arial" w:cs="Arial"/>
              </w:rPr>
              <w:t>Use prescribing qualification to ensure patients have access to medicines within scope of prescribing competence and experience to support service delivery, patient flow and high-quality care.</w:t>
            </w:r>
          </w:p>
          <w:p w14:paraId="07CF3DAA" w14:textId="3F1A301F" w:rsidR="00C5434B" w:rsidRPr="009F39F7" w:rsidRDefault="00C5434B" w:rsidP="009F39F7">
            <w:pPr>
              <w:pStyle w:val="NoSpacing"/>
              <w:numPr>
                <w:ilvl w:val="0"/>
                <w:numId w:val="65"/>
              </w:numPr>
              <w:rPr>
                <w:rFonts w:ascii="Arial" w:hAnsi="Arial" w:cs="Arial"/>
                <w:lang w:eastAsia="en-GB"/>
              </w:rPr>
            </w:pPr>
            <w:r w:rsidRPr="002A00F3">
              <w:rPr>
                <w:rFonts w:ascii="Arial" w:hAnsi="Arial" w:cs="Arial"/>
                <w:lang w:eastAsia="en-GB"/>
              </w:rPr>
              <w:t xml:space="preserve">Responsible for the provision of an </w:t>
            </w:r>
            <w:r w:rsidRPr="009F39F7">
              <w:rPr>
                <w:rFonts w:ascii="Arial" w:hAnsi="Arial" w:cs="Arial"/>
                <w:lang w:eastAsia="en-GB"/>
              </w:rPr>
              <w:t xml:space="preserve">efficient </w:t>
            </w:r>
            <w:r w:rsidR="005B07E2" w:rsidRPr="009F39F7">
              <w:rPr>
                <w:rFonts w:ascii="Arial" w:hAnsi="Arial" w:cs="Arial"/>
                <w:lang w:eastAsia="en-GB"/>
              </w:rPr>
              <w:t xml:space="preserve">and high-quality clinical </w:t>
            </w:r>
            <w:r w:rsidRPr="002A00F3">
              <w:rPr>
                <w:rFonts w:ascii="Arial" w:hAnsi="Arial" w:cs="Arial"/>
                <w:lang w:eastAsia="en-GB"/>
              </w:rPr>
              <w:t xml:space="preserve">pharmacy </w:t>
            </w:r>
            <w:r w:rsidRPr="009F39F7">
              <w:rPr>
                <w:rFonts w:ascii="Arial" w:hAnsi="Arial" w:cs="Arial"/>
                <w:lang w:eastAsia="en-GB"/>
              </w:rPr>
              <w:t xml:space="preserve"> service to meet the needs of patients and staff</w:t>
            </w:r>
          </w:p>
          <w:p w14:paraId="1A68846E" w14:textId="6FF49B34" w:rsidR="002472AF" w:rsidRPr="009F39F7" w:rsidRDefault="002472AF" w:rsidP="009F39F7">
            <w:pPr>
              <w:pStyle w:val="NoSpacing"/>
              <w:numPr>
                <w:ilvl w:val="0"/>
                <w:numId w:val="65"/>
              </w:numPr>
              <w:rPr>
                <w:rFonts w:ascii="Arial" w:hAnsi="Arial" w:cs="Arial"/>
                <w:lang w:eastAsia="en-GB"/>
              </w:rPr>
            </w:pPr>
            <w:r w:rsidRPr="009F39F7">
              <w:rPr>
                <w:rFonts w:ascii="Arial" w:hAnsi="Arial" w:cs="Arial"/>
                <w:lang w:eastAsia="en-GB"/>
              </w:rPr>
              <w:t>Work with the Associate Director of Pharmacy Northern to ensure quality and change initiatives are monitored and measured with appropriate actions taken to mitigate risks</w:t>
            </w:r>
            <w:r w:rsidR="00D210A7" w:rsidRPr="009F39F7">
              <w:rPr>
                <w:rFonts w:ascii="Arial" w:hAnsi="Arial" w:cs="Arial"/>
                <w:lang w:eastAsia="en-GB"/>
              </w:rPr>
              <w:t xml:space="preserve"> and assurance provided as appropriate.</w:t>
            </w:r>
          </w:p>
          <w:p w14:paraId="15F30E1B" w14:textId="3914D7D4" w:rsidR="005B07E2" w:rsidRPr="009F39F7" w:rsidRDefault="005B07E2" w:rsidP="009F39F7">
            <w:pPr>
              <w:pStyle w:val="NoSpacing"/>
              <w:numPr>
                <w:ilvl w:val="0"/>
                <w:numId w:val="65"/>
              </w:numPr>
              <w:rPr>
                <w:rFonts w:ascii="Arial" w:hAnsi="Arial" w:cs="Arial"/>
                <w:lang w:eastAsia="en-GB"/>
              </w:rPr>
            </w:pPr>
            <w:r w:rsidRPr="009F39F7">
              <w:rPr>
                <w:rFonts w:ascii="Arial" w:hAnsi="Arial" w:cs="Arial"/>
                <w:lang w:eastAsia="en-GB"/>
              </w:rPr>
              <w:t xml:space="preserve">Provide specialist clinical pharmacy </w:t>
            </w:r>
            <w:r w:rsidR="008527B1" w:rsidRPr="009F39F7">
              <w:rPr>
                <w:rFonts w:ascii="Arial" w:hAnsi="Arial" w:cs="Arial"/>
                <w:lang w:eastAsia="en-GB"/>
              </w:rPr>
              <w:t>ward cover</w:t>
            </w:r>
            <w:r w:rsidRPr="009F39F7">
              <w:rPr>
                <w:rFonts w:ascii="Arial" w:hAnsi="Arial" w:cs="Arial"/>
                <w:lang w:eastAsia="en-GB"/>
              </w:rPr>
              <w:t xml:space="preserve"> to designated ward/department/service area</w:t>
            </w:r>
            <w:r w:rsidR="008527B1" w:rsidRPr="002A00F3">
              <w:rPr>
                <w:rFonts w:ascii="Arial" w:hAnsi="Arial" w:cs="Arial"/>
                <w:lang w:eastAsia="en-GB"/>
              </w:rPr>
              <w:t xml:space="preserve"> as required</w:t>
            </w:r>
            <w:r w:rsidRPr="002A00F3">
              <w:rPr>
                <w:rFonts w:ascii="Arial" w:hAnsi="Arial" w:cs="Arial"/>
                <w:lang w:eastAsia="en-GB"/>
              </w:rPr>
              <w:t>.</w:t>
            </w:r>
          </w:p>
          <w:p w14:paraId="27A00289" w14:textId="76AA60C4" w:rsidR="00E97694" w:rsidRPr="002A00F3" w:rsidRDefault="00E97694" w:rsidP="009F39F7">
            <w:pPr>
              <w:pStyle w:val="NoSpacing"/>
              <w:numPr>
                <w:ilvl w:val="0"/>
                <w:numId w:val="65"/>
              </w:numPr>
              <w:rPr>
                <w:rFonts w:ascii="Arial" w:hAnsi="Arial" w:cs="Arial"/>
                <w:lang w:eastAsia="en-GB"/>
              </w:rPr>
            </w:pPr>
            <w:r w:rsidRPr="002A00F3">
              <w:rPr>
                <w:rFonts w:ascii="Arial" w:hAnsi="Arial" w:cs="Arial"/>
                <w:lang w:eastAsia="en-GB"/>
              </w:rPr>
              <w:t>Investigate and respond to pharmacy complaints specific to area of responsibility within required timeframe outlined by the Trust.  Implement procedural changes where necessary.</w:t>
            </w:r>
          </w:p>
          <w:p w14:paraId="6DBD5CD4" w14:textId="10A26CED" w:rsidR="00E97694" w:rsidRPr="009F39F7" w:rsidRDefault="00951D62" w:rsidP="009F39F7">
            <w:pPr>
              <w:pStyle w:val="NoSpacing"/>
              <w:numPr>
                <w:ilvl w:val="0"/>
                <w:numId w:val="65"/>
              </w:numPr>
              <w:rPr>
                <w:rFonts w:ascii="Arial" w:hAnsi="Arial" w:cs="Arial"/>
                <w:lang w:eastAsia="en-GB"/>
              </w:rPr>
            </w:pPr>
            <w:r w:rsidRPr="009F39F7">
              <w:rPr>
                <w:rFonts w:ascii="Arial" w:hAnsi="Arial" w:cs="Arial"/>
                <w:lang w:eastAsia="en-GB"/>
              </w:rPr>
              <w:t>Provides professional advice to healthcare professionals, patients, carers and staff on issues concerning medication safety and make appropriate recommendations within area of competence</w:t>
            </w:r>
          </w:p>
          <w:p w14:paraId="7EC93B82" w14:textId="6D942ECB" w:rsidR="003C194C" w:rsidRPr="002D76F0" w:rsidRDefault="003C194C" w:rsidP="00ED289F">
            <w:pPr>
              <w:pStyle w:val="NoSpacing"/>
              <w:ind w:left="360"/>
              <w:rPr>
                <w:rFonts w:ascii="Arial" w:hAnsi="Arial" w:cs="Arial"/>
              </w:rPr>
            </w:pPr>
          </w:p>
        </w:tc>
      </w:tr>
      <w:tr w:rsidR="00E32AD5" w:rsidRPr="00F607B2" w14:paraId="02A714EB" w14:textId="77777777" w:rsidTr="00884334">
        <w:tc>
          <w:tcPr>
            <w:tcW w:w="10206" w:type="dxa"/>
            <w:shd w:val="clear" w:color="auto" w:fill="002060"/>
          </w:tcPr>
          <w:p w14:paraId="6713EE3A" w14:textId="77777777" w:rsidR="00E32AD5" w:rsidRPr="00F607B2" w:rsidRDefault="00E32AD5" w:rsidP="00E32AD5">
            <w:pPr>
              <w:jc w:val="both"/>
              <w:rPr>
                <w:rFonts w:ascii="Arial" w:hAnsi="Arial" w:cs="Arial"/>
              </w:rPr>
            </w:pPr>
            <w:r w:rsidRPr="00F607B2">
              <w:rPr>
                <w:rFonts w:ascii="Arial" w:hAnsi="Arial" w:cs="Arial"/>
                <w:b/>
              </w:rPr>
              <w:t xml:space="preserve">POLICY/SERVICE DEVELOPMENT </w:t>
            </w:r>
          </w:p>
        </w:tc>
      </w:tr>
      <w:tr w:rsidR="00E32AD5" w:rsidRPr="00F607B2" w14:paraId="74E7B99F" w14:textId="77777777" w:rsidTr="00884334">
        <w:tc>
          <w:tcPr>
            <w:tcW w:w="10206" w:type="dxa"/>
            <w:tcBorders>
              <w:bottom w:val="single" w:sz="4" w:space="0" w:color="auto"/>
            </w:tcBorders>
          </w:tcPr>
          <w:p w14:paraId="680CE6DE" w14:textId="42284CDA" w:rsidR="002B79B7" w:rsidRPr="00ED289F" w:rsidRDefault="00015D95" w:rsidP="00932269">
            <w:pPr>
              <w:pStyle w:val="NoSpacing"/>
              <w:numPr>
                <w:ilvl w:val="0"/>
                <w:numId w:val="57"/>
              </w:numPr>
              <w:rPr>
                <w:rFonts w:cs="Arial"/>
              </w:rPr>
            </w:pPr>
            <w:r w:rsidRPr="00ED289F">
              <w:rPr>
                <w:rFonts w:ascii="Arial" w:hAnsi="Arial" w:cs="Arial"/>
              </w:rPr>
              <w:t xml:space="preserve">Responsible for development of pharmacy policies and </w:t>
            </w:r>
            <w:r w:rsidR="004E172C">
              <w:rPr>
                <w:rFonts w:ascii="Arial" w:hAnsi="Arial" w:cs="Arial"/>
              </w:rPr>
              <w:t>service</w:t>
            </w:r>
            <w:r w:rsidR="009C1DFC">
              <w:rPr>
                <w:rFonts w:ascii="Arial" w:hAnsi="Arial" w:cs="Arial"/>
              </w:rPr>
              <w:t>s</w:t>
            </w:r>
            <w:r w:rsidR="00564529">
              <w:rPr>
                <w:rFonts w:ascii="Arial" w:hAnsi="Arial" w:cs="Arial"/>
              </w:rPr>
              <w:t xml:space="preserve"> </w:t>
            </w:r>
            <w:r w:rsidRPr="00ED289F">
              <w:rPr>
                <w:rFonts w:ascii="Arial" w:hAnsi="Arial" w:cs="Arial"/>
              </w:rPr>
              <w:t xml:space="preserve">within own </w:t>
            </w:r>
            <w:r w:rsidR="004E172C">
              <w:rPr>
                <w:rFonts w:ascii="Arial" w:hAnsi="Arial" w:cs="Arial"/>
              </w:rPr>
              <w:t xml:space="preserve">service </w:t>
            </w:r>
            <w:r w:rsidR="00951D62" w:rsidRPr="00ED289F">
              <w:rPr>
                <w:rFonts w:ascii="Arial" w:hAnsi="Arial" w:cs="Arial"/>
              </w:rPr>
              <w:t>area of responsibility</w:t>
            </w:r>
            <w:r w:rsidR="004E172C">
              <w:rPr>
                <w:rFonts w:ascii="Arial" w:hAnsi="Arial" w:cs="Arial"/>
              </w:rPr>
              <w:t xml:space="preserve"> and propose</w:t>
            </w:r>
            <w:r w:rsidR="009C1DFC">
              <w:rPr>
                <w:rFonts w:ascii="Arial" w:hAnsi="Arial" w:cs="Arial"/>
              </w:rPr>
              <w:t xml:space="preserve"> policy changes which impact beyond pharmacy to wider Trust wards or services.</w:t>
            </w:r>
          </w:p>
          <w:p w14:paraId="66F11003" w14:textId="1F1910A1" w:rsidR="00E32AD5" w:rsidRDefault="00015D95" w:rsidP="00932269">
            <w:pPr>
              <w:pStyle w:val="NoSpacing"/>
              <w:numPr>
                <w:ilvl w:val="0"/>
                <w:numId w:val="57"/>
              </w:numPr>
              <w:rPr>
                <w:rFonts w:cs="Arial"/>
              </w:rPr>
            </w:pPr>
            <w:r w:rsidRPr="00ED289F">
              <w:rPr>
                <w:rFonts w:ascii="Arial" w:hAnsi="Arial" w:cs="Arial"/>
              </w:rPr>
              <w:t xml:space="preserve">Frequently contributes to Trust and local policies </w:t>
            </w:r>
            <w:r w:rsidR="00CD1229" w:rsidRPr="00ED289F">
              <w:rPr>
                <w:rFonts w:ascii="Arial" w:hAnsi="Arial" w:cs="Arial"/>
              </w:rPr>
              <w:t xml:space="preserve">to support wider Trust medicines </w:t>
            </w:r>
            <w:r w:rsidR="008527B1">
              <w:rPr>
                <w:rFonts w:ascii="Arial" w:hAnsi="Arial" w:cs="Arial"/>
              </w:rPr>
              <w:t xml:space="preserve">safety and </w:t>
            </w:r>
            <w:r w:rsidR="00CD1229" w:rsidRPr="00ED289F">
              <w:rPr>
                <w:rFonts w:ascii="Arial" w:hAnsi="Arial" w:cs="Arial"/>
              </w:rPr>
              <w:t>governance objectives.</w:t>
            </w:r>
            <w:r>
              <w:rPr>
                <w:rFonts w:cs="Arial"/>
              </w:rPr>
              <w:t xml:space="preserve"> </w:t>
            </w:r>
          </w:p>
          <w:p w14:paraId="7162EE0F" w14:textId="77777777" w:rsidR="00932269" w:rsidRPr="009F39F7" w:rsidRDefault="00932269" w:rsidP="00932269">
            <w:pPr>
              <w:pStyle w:val="NoSpacing"/>
              <w:numPr>
                <w:ilvl w:val="0"/>
                <w:numId w:val="57"/>
              </w:numPr>
              <w:rPr>
                <w:rFonts w:cs="Arial"/>
              </w:rPr>
            </w:pPr>
            <w:r>
              <w:rPr>
                <w:rFonts w:ascii="Arial" w:hAnsi="Arial" w:cs="Arial"/>
                <w:lang w:eastAsia="en-GB"/>
              </w:rPr>
              <w:t xml:space="preserve">Support implementation of medication related </w:t>
            </w:r>
            <w:r w:rsidRPr="00E03BCC">
              <w:rPr>
                <w:rFonts w:ascii="Arial" w:hAnsi="Arial" w:cs="Arial"/>
                <w:i/>
                <w:lang w:eastAsia="en-GB"/>
              </w:rPr>
              <w:t>national patient safety alerts</w:t>
            </w:r>
            <w:r>
              <w:rPr>
                <w:rFonts w:ascii="Arial" w:hAnsi="Arial" w:cs="Arial"/>
                <w:lang w:eastAsia="en-GB"/>
              </w:rPr>
              <w:t xml:space="preserve"> including their recommendations and other medicines safety initiatives within the Trust.  </w:t>
            </w:r>
          </w:p>
          <w:p w14:paraId="549B7F95" w14:textId="77777777" w:rsidR="00932269" w:rsidRDefault="00932269" w:rsidP="00932269">
            <w:pPr>
              <w:pStyle w:val="NoSpacing"/>
              <w:numPr>
                <w:ilvl w:val="0"/>
                <w:numId w:val="57"/>
              </w:numPr>
              <w:rPr>
                <w:rFonts w:ascii="Arial" w:hAnsi="Arial" w:cs="Arial"/>
                <w:lang w:eastAsia="en-GB"/>
              </w:rPr>
            </w:pPr>
            <w:r>
              <w:rPr>
                <w:rFonts w:ascii="Arial" w:hAnsi="Arial" w:cs="Arial"/>
                <w:lang w:eastAsia="en-GB"/>
              </w:rPr>
              <w:t>Responsible for monitoring and investigating incidents that occur within area of responsibility and those which concern medication safety within Northern services. Make recommendations and implement any departmental procedural changes necessary to address concerns and prevent recurrence.</w:t>
            </w:r>
          </w:p>
          <w:p w14:paraId="5EDA39C9" w14:textId="626254FA" w:rsidR="00932269" w:rsidRPr="00F5769E" w:rsidRDefault="00932269" w:rsidP="009F39F7">
            <w:pPr>
              <w:pStyle w:val="NoSpacing"/>
              <w:ind w:left="360"/>
              <w:rPr>
                <w:rFonts w:cs="Arial"/>
              </w:rPr>
            </w:pPr>
          </w:p>
        </w:tc>
      </w:tr>
      <w:tr w:rsidR="00E32AD5" w:rsidRPr="00F607B2" w14:paraId="52DCE3E3" w14:textId="77777777" w:rsidTr="00884334">
        <w:tc>
          <w:tcPr>
            <w:tcW w:w="10206" w:type="dxa"/>
            <w:shd w:val="clear" w:color="auto" w:fill="002060"/>
          </w:tcPr>
          <w:p w14:paraId="78C9054A" w14:textId="77777777" w:rsidR="00E32AD5" w:rsidRPr="00F607B2" w:rsidRDefault="00E32AD5" w:rsidP="00E32AD5">
            <w:pPr>
              <w:jc w:val="both"/>
              <w:rPr>
                <w:rFonts w:ascii="Arial" w:hAnsi="Arial" w:cs="Arial"/>
              </w:rPr>
            </w:pPr>
            <w:r w:rsidRPr="00F607B2">
              <w:rPr>
                <w:rFonts w:ascii="Arial" w:hAnsi="Arial" w:cs="Arial"/>
                <w:b/>
              </w:rPr>
              <w:t xml:space="preserve">FINANCIAL/PHYSICAL RESOURCES </w:t>
            </w:r>
          </w:p>
        </w:tc>
      </w:tr>
      <w:tr w:rsidR="00E32AD5" w:rsidRPr="00F607B2" w14:paraId="73A4BA23" w14:textId="77777777" w:rsidTr="00884334">
        <w:tc>
          <w:tcPr>
            <w:tcW w:w="10206" w:type="dxa"/>
            <w:tcBorders>
              <w:bottom w:val="single" w:sz="4" w:space="0" w:color="auto"/>
            </w:tcBorders>
          </w:tcPr>
          <w:p w14:paraId="2A335F72" w14:textId="79D68F0E" w:rsidR="009C1DFC" w:rsidRPr="009F39F7" w:rsidRDefault="009C1DFC" w:rsidP="00932269">
            <w:pPr>
              <w:pStyle w:val="NoSpacing"/>
              <w:numPr>
                <w:ilvl w:val="0"/>
                <w:numId w:val="29"/>
              </w:numPr>
              <w:rPr>
                <w:rFonts w:ascii="Arial" w:hAnsi="Arial" w:cs="Arial"/>
                <w:lang w:eastAsia="en-GB"/>
              </w:rPr>
            </w:pPr>
            <w:r w:rsidRPr="009F39F7">
              <w:rPr>
                <w:rFonts w:ascii="Arial" w:hAnsi="Arial" w:cs="Arial"/>
                <w:lang w:eastAsia="en-GB"/>
              </w:rPr>
              <w:t xml:space="preserve">Holds a delegated budget for pharmacy homecare and quality assurance service </w:t>
            </w:r>
          </w:p>
          <w:p w14:paraId="3E8E6FD2" w14:textId="2B0B3060" w:rsidR="008527B1" w:rsidRPr="008527B1" w:rsidRDefault="008527B1" w:rsidP="008527B1">
            <w:pPr>
              <w:pStyle w:val="NoSpacing"/>
              <w:numPr>
                <w:ilvl w:val="0"/>
                <w:numId w:val="29"/>
              </w:numPr>
              <w:rPr>
                <w:rFonts w:ascii="Arial" w:hAnsi="Arial" w:cs="Arial"/>
                <w:lang w:eastAsia="en-GB"/>
              </w:rPr>
            </w:pPr>
            <w:r>
              <w:rPr>
                <w:rFonts w:ascii="Arial" w:hAnsi="Arial" w:cs="Arial"/>
                <w:lang w:eastAsia="en-GB"/>
              </w:rPr>
              <w:t xml:space="preserve">Responsible for </w:t>
            </w:r>
            <w:r w:rsidR="00EE4DB2" w:rsidRPr="008527B1">
              <w:rPr>
                <w:rFonts w:ascii="Arial" w:hAnsi="Arial" w:cs="Arial"/>
                <w:lang w:eastAsia="en-GB"/>
              </w:rPr>
              <w:t>delivering best value work programme</w:t>
            </w:r>
            <w:r>
              <w:rPr>
                <w:rFonts w:ascii="Arial" w:hAnsi="Arial" w:cs="Arial"/>
                <w:lang w:eastAsia="en-GB"/>
              </w:rPr>
              <w:t xml:space="preserve"> (medicines) for Northern services.</w:t>
            </w:r>
          </w:p>
          <w:p w14:paraId="615916D1" w14:textId="674B9BDA" w:rsidR="00EE4DB2" w:rsidRPr="008740A1" w:rsidRDefault="008527B1" w:rsidP="00932269">
            <w:pPr>
              <w:pStyle w:val="NoSpacing"/>
              <w:numPr>
                <w:ilvl w:val="0"/>
                <w:numId w:val="29"/>
              </w:numPr>
              <w:rPr>
                <w:rFonts w:ascii="Arial" w:hAnsi="Arial" w:cs="Arial"/>
                <w:lang w:eastAsia="en-GB"/>
              </w:rPr>
            </w:pPr>
            <w:r>
              <w:rPr>
                <w:rFonts w:ascii="Arial" w:hAnsi="Arial" w:cs="Arial"/>
                <w:lang w:eastAsia="en-GB"/>
              </w:rPr>
              <w:t>Responsible for monitoring Northern services drug spend and income to include high cost drugs, specialis</w:t>
            </w:r>
            <w:r w:rsidR="006C57FB">
              <w:rPr>
                <w:rFonts w:ascii="Arial" w:hAnsi="Arial" w:cs="Arial"/>
                <w:lang w:eastAsia="en-GB"/>
              </w:rPr>
              <w:t>ed</w:t>
            </w:r>
            <w:r>
              <w:rPr>
                <w:rFonts w:ascii="Arial" w:hAnsi="Arial" w:cs="Arial"/>
                <w:lang w:eastAsia="en-GB"/>
              </w:rPr>
              <w:t xml:space="preserve"> commissioning and cancer drugs fund.</w:t>
            </w:r>
          </w:p>
          <w:p w14:paraId="7FBFEE23" w14:textId="255C2D54" w:rsidR="00E97694" w:rsidRDefault="00E97694" w:rsidP="00932269">
            <w:pPr>
              <w:pStyle w:val="NoSpacing"/>
              <w:numPr>
                <w:ilvl w:val="0"/>
                <w:numId w:val="29"/>
              </w:numPr>
              <w:rPr>
                <w:rFonts w:ascii="Arial" w:hAnsi="Arial" w:cs="Arial"/>
                <w:lang w:eastAsia="en-GB"/>
              </w:rPr>
            </w:pPr>
            <w:r>
              <w:rPr>
                <w:rFonts w:ascii="Arial" w:hAnsi="Arial" w:cs="Arial"/>
                <w:lang w:eastAsia="en-GB"/>
              </w:rPr>
              <w:t>Supports medicines security and reduce avoidable medicines waste.</w:t>
            </w:r>
          </w:p>
          <w:p w14:paraId="5C43BDD0" w14:textId="2C10010B" w:rsidR="00932269" w:rsidRPr="00932269" w:rsidRDefault="00932269" w:rsidP="009F39F7">
            <w:pPr>
              <w:numPr>
                <w:ilvl w:val="0"/>
                <w:numId w:val="29"/>
              </w:numPr>
              <w:autoSpaceDE w:val="0"/>
              <w:autoSpaceDN w:val="0"/>
              <w:adjustRightInd w:val="0"/>
              <w:jc w:val="both"/>
              <w:rPr>
                <w:rFonts w:ascii="Arial" w:hAnsi="Arial" w:cs="Arial"/>
                <w:lang w:eastAsia="en-GB"/>
              </w:rPr>
            </w:pPr>
            <w:r w:rsidRPr="00932269">
              <w:rPr>
                <w:rFonts w:ascii="Arial" w:hAnsi="Arial" w:cs="Arial"/>
                <w:lang w:eastAsia="en-GB"/>
              </w:rPr>
              <w:t>Authorisation of ordering of non-formulary, specials and unlicensed medicines</w:t>
            </w:r>
          </w:p>
          <w:p w14:paraId="391989A2" w14:textId="5AA6F740" w:rsidR="00761767" w:rsidRDefault="00761767" w:rsidP="00932269">
            <w:pPr>
              <w:pStyle w:val="NoSpacing"/>
              <w:numPr>
                <w:ilvl w:val="0"/>
                <w:numId w:val="29"/>
              </w:numPr>
              <w:rPr>
                <w:rFonts w:ascii="Arial" w:hAnsi="Arial" w:cs="Arial"/>
                <w:lang w:eastAsia="en-GB"/>
              </w:rPr>
            </w:pPr>
            <w:r>
              <w:rPr>
                <w:rFonts w:ascii="Arial" w:hAnsi="Arial" w:cs="Arial"/>
                <w:lang w:eastAsia="en-GB"/>
              </w:rPr>
              <w:t>Waste management within area of responsibility and ensur</w:t>
            </w:r>
            <w:r w:rsidR="00BA1782">
              <w:rPr>
                <w:rFonts w:ascii="Arial" w:hAnsi="Arial" w:cs="Arial"/>
                <w:lang w:eastAsia="en-GB"/>
              </w:rPr>
              <w:t>es</w:t>
            </w:r>
            <w:r>
              <w:rPr>
                <w:rFonts w:ascii="Arial" w:hAnsi="Arial" w:cs="Arial"/>
                <w:lang w:eastAsia="en-GB"/>
              </w:rPr>
              <w:t xml:space="preserve"> that returned medication is handled appropriately and stock holdings adjusted to reduce wastage.  </w:t>
            </w:r>
          </w:p>
          <w:p w14:paraId="323BB2C1" w14:textId="1D400B73" w:rsidR="00951D62" w:rsidRDefault="00951D62" w:rsidP="00932269">
            <w:pPr>
              <w:pStyle w:val="NoSpacing"/>
              <w:numPr>
                <w:ilvl w:val="0"/>
                <w:numId w:val="29"/>
              </w:numPr>
              <w:rPr>
                <w:rFonts w:ascii="Arial" w:hAnsi="Arial" w:cs="Arial"/>
                <w:lang w:eastAsia="en-GB"/>
              </w:rPr>
            </w:pPr>
            <w:r>
              <w:rPr>
                <w:rFonts w:ascii="Arial" w:hAnsi="Arial" w:cs="Arial"/>
                <w:lang w:eastAsia="en-GB"/>
              </w:rPr>
              <w:t>Ensure accurate pharmacy stockholding</w:t>
            </w:r>
            <w:r w:rsidR="00022029">
              <w:rPr>
                <w:rFonts w:ascii="Arial" w:hAnsi="Arial" w:cs="Arial"/>
                <w:lang w:eastAsia="en-GB"/>
              </w:rPr>
              <w:t xml:space="preserve"> levels</w:t>
            </w:r>
          </w:p>
          <w:p w14:paraId="0D941BE4" w14:textId="07966A6F" w:rsidR="00E97694" w:rsidRDefault="00E97694" w:rsidP="00932269">
            <w:pPr>
              <w:pStyle w:val="NoSpacing"/>
              <w:numPr>
                <w:ilvl w:val="0"/>
                <w:numId w:val="29"/>
              </w:numPr>
              <w:rPr>
                <w:rFonts w:ascii="Arial" w:hAnsi="Arial" w:cs="Arial"/>
                <w:lang w:eastAsia="en-GB"/>
              </w:rPr>
            </w:pPr>
            <w:r>
              <w:rPr>
                <w:rFonts w:ascii="Arial" w:hAnsi="Arial" w:cs="Arial"/>
                <w:lang w:eastAsia="en-GB"/>
              </w:rPr>
              <w:t>Ensure that prescription charges are received according to current legislation and that procedures regarding the collection and transfer to finance meet financial audit requirements</w:t>
            </w:r>
          </w:p>
          <w:p w14:paraId="617197D2" w14:textId="4AC2707A" w:rsidR="00932269" w:rsidRDefault="00932269" w:rsidP="00682775">
            <w:pPr>
              <w:pStyle w:val="NoSpacing"/>
              <w:numPr>
                <w:ilvl w:val="0"/>
                <w:numId w:val="29"/>
              </w:numPr>
              <w:rPr>
                <w:rFonts w:ascii="Arial" w:hAnsi="Arial" w:cs="Arial"/>
                <w:lang w:eastAsia="en-GB"/>
              </w:rPr>
            </w:pPr>
            <w:r>
              <w:rPr>
                <w:rFonts w:ascii="Arial" w:hAnsi="Arial" w:cs="Arial"/>
                <w:lang w:eastAsia="en-GB"/>
              </w:rPr>
              <w:t>Ensure effective systems and processes in place to manage pharmacy stock inventory and stock holding levels to agreed levels without excessive stock holding.</w:t>
            </w:r>
          </w:p>
          <w:p w14:paraId="101DC740" w14:textId="1E0DFD3C" w:rsidR="00932269" w:rsidRPr="00932269" w:rsidRDefault="00932269" w:rsidP="00932269">
            <w:pPr>
              <w:pStyle w:val="NoSpacing"/>
              <w:numPr>
                <w:ilvl w:val="0"/>
                <w:numId w:val="29"/>
              </w:numPr>
              <w:rPr>
                <w:rFonts w:ascii="Arial" w:hAnsi="Arial" w:cs="Arial"/>
                <w:lang w:eastAsia="en-GB"/>
              </w:rPr>
            </w:pPr>
            <w:r w:rsidRPr="00932269">
              <w:rPr>
                <w:rFonts w:ascii="Arial" w:hAnsi="Arial" w:cs="Arial"/>
                <w:lang w:eastAsia="en-GB"/>
              </w:rPr>
              <w:t>Ensure that controlled drugs are received and managed within the pharmacy department and be responsible for their security</w:t>
            </w:r>
          </w:p>
          <w:p w14:paraId="7F1F6CFA" w14:textId="5EAC6281" w:rsidR="00E32AD5" w:rsidRPr="00F607B2" w:rsidRDefault="00E32AD5" w:rsidP="00ED289F">
            <w:pPr>
              <w:pStyle w:val="NoSpacing"/>
              <w:ind w:left="360"/>
              <w:rPr>
                <w:rFonts w:ascii="Arial" w:hAnsi="Arial" w:cs="Arial"/>
              </w:rPr>
            </w:pPr>
          </w:p>
        </w:tc>
      </w:tr>
      <w:tr w:rsidR="00E32AD5" w:rsidRPr="00F607B2" w14:paraId="55F19603" w14:textId="77777777" w:rsidTr="00884334">
        <w:tc>
          <w:tcPr>
            <w:tcW w:w="10206" w:type="dxa"/>
            <w:shd w:val="clear" w:color="auto" w:fill="002060"/>
          </w:tcPr>
          <w:p w14:paraId="1185D2B8" w14:textId="77777777" w:rsidR="00E32AD5" w:rsidRPr="00F607B2" w:rsidRDefault="00E32AD5" w:rsidP="00E32AD5">
            <w:pPr>
              <w:jc w:val="both"/>
              <w:rPr>
                <w:rFonts w:ascii="Arial" w:hAnsi="Arial" w:cs="Arial"/>
              </w:rPr>
            </w:pPr>
            <w:r w:rsidRPr="00F607B2">
              <w:rPr>
                <w:rFonts w:ascii="Arial" w:hAnsi="Arial" w:cs="Arial"/>
                <w:b/>
              </w:rPr>
              <w:t xml:space="preserve">HUMAN RESOURCES </w:t>
            </w:r>
          </w:p>
        </w:tc>
      </w:tr>
      <w:tr w:rsidR="00E32AD5" w:rsidRPr="00F607B2" w14:paraId="2C20D6F3" w14:textId="77777777" w:rsidTr="00884334">
        <w:tc>
          <w:tcPr>
            <w:tcW w:w="10206" w:type="dxa"/>
            <w:tcBorders>
              <w:bottom w:val="single" w:sz="4" w:space="0" w:color="auto"/>
            </w:tcBorders>
          </w:tcPr>
          <w:p w14:paraId="533CD09B" w14:textId="2061CA5E" w:rsidR="008740A1" w:rsidRDefault="008740A1" w:rsidP="008740A1">
            <w:pPr>
              <w:pStyle w:val="NoSpacing"/>
              <w:numPr>
                <w:ilvl w:val="0"/>
                <w:numId w:val="30"/>
              </w:numPr>
              <w:rPr>
                <w:rFonts w:ascii="Arial" w:hAnsi="Arial" w:cs="Arial"/>
                <w:lang w:eastAsia="en-GB"/>
              </w:rPr>
            </w:pPr>
            <w:r>
              <w:rPr>
                <w:rFonts w:ascii="Arial" w:hAnsi="Arial" w:cs="Arial"/>
                <w:lang w:eastAsia="en-GB"/>
              </w:rPr>
              <w:lastRenderedPageBreak/>
              <w:t xml:space="preserve">Responsible for line management </w:t>
            </w:r>
            <w:r w:rsidR="0006539B">
              <w:rPr>
                <w:rFonts w:ascii="Arial" w:hAnsi="Arial" w:cs="Arial"/>
                <w:lang w:eastAsia="en-GB"/>
              </w:rPr>
              <w:t>and work allocation for</w:t>
            </w:r>
            <w:r>
              <w:rPr>
                <w:rFonts w:ascii="Arial" w:hAnsi="Arial" w:cs="Arial"/>
                <w:lang w:eastAsia="en-GB"/>
              </w:rPr>
              <w:t xml:space="preserve"> the Homecare Technician and the Senior Quality Assurance Technician</w:t>
            </w:r>
          </w:p>
          <w:p w14:paraId="229A665A" w14:textId="041E22DF" w:rsidR="00F75D2A" w:rsidRDefault="004D1755" w:rsidP="00932269">
            <w:pPr>
              <w:pStyle w:val="NoSpacing"/>
              <w:numPr>
                <w:ilvl w:val="0"/>
                <w:numId w:val="30"/>
              </w:numPr>
              <w:rPr>
                <w:rFonts w:ascii="Arial" w:hAnsi="Arial" w:cs="Arial"/>
                <w:lang w:eastAsia="en-GB"/>
              </w:rPr>
            </w:pPr>
            <w:r>
              <w:rPr>
                <w:rFonts w:ascii="Arial" w:hAnsi="Arial" w:cs="Arial"/>
                <w:lang w:eastAsia="en-GB"/>
              </w:rPr>
              <w:t>Recruit</w:t>
            </w:r>
            <w:r w:rsidR="009335C9">
              <w:rPr>
                <w:rFonts w:ascii="Arial" w:hAnsi="Arial" w:cs="Arial"/>
                <w:lang w:eastAsia="en-GB"/>
              </w:rPr>
              <w:t xml:space="preserve"> and maintain staffing levels according to budgeted establishment.</w:t>
            </w:r>
          </w:p>
          <w:p w14:paraId="132C6589" w14:textId="19179712" w:rsidR="009335C9" w:rsidRDefault="009335C9" w:rsidP="00932269">
            <w:pPr>
              <w:pStyle w:val="NoSpacing"/>
              <w:numPr>
                <w:ilvl w:val="0"/>
                <w:numId w:val="30"/>
              </w:numPr>
              <w:rPr>
                <w:rFonts w:ascii="Arial" w:hAnsi="Arial" w:cs="Arial"/>
                <w:lang w:eastAsia="en-GB"/>
              </w:rPr>
            </w:pPr>
            <w:r>
              <w:rPr>
                <w:rFonts w:ascii="Arial" w:hAnsi="Arial" w:cs="Arial"/>
                <w:lang w:eastAsia="en-GB"/>
              </w:rPr>
              <w:t xml:space="preserve">Regular review of skill </w:t>
            </w:r>
            <w:proofErr w:type="gramStart"/>
            <w:r>
              <w:rPr>
                <w:rFonts w:ascii="Arial" w:hAnsi="Arial" w:cs="Arial"/>
                <w:lang w:eastAsia="en-GB"/>
              </w:rPr>
              <w:t>mix</w:t>
            </w:r>
            <w:proofErr w:type="gramEnd"/>
            <w:r>
              <w:rPr>
                <w:rFonts w:ascii="Arial" w:hAnsi="Arial" w:cs="Arial"/>
                <w:lang w:eastAsia="en-GB"/>
              </w:rPr>
              <w:t xml:space="preserve"> to ensure optimal staffing levels and capa</w:t>
            </w:r>
            <w:r w:rsidR="00F161FC">
              <w:rPr>
                <w:rFonts w:ascii="Arial" w:hAnsi="Arial" w:cs="Arial"/>
                <w:lang w:eastAsia="en-GB"/>
              </w:rPr>
              <w:t>b</w:t>
            </w:r>
            <w:r>
              <w:rPr>
                <w:rFonts w:ascii="Arial" w:hAnsi="Arial" w:cs="Arial"/>
                <w:lang w:eastAsia="en-GB"/>
              </w:rPr>
              <w:t>ility maintained at safe level to reflect changes in demand, workforce planning and development of relevant business cases</w:t>
            </w:r>
          </w:p>
          <w:p w14:paraId="6740DA2D" w14:textId="5C84BE5F" w:rsidR="00E97694" w:rsidRDefault="00015D95" w:rsidP="00932269">
            <w:pPr>
              <w:pStyle w:val="NoSpacing"/>
              <w:numPr>
                <w:ilvl w:val="0"/>
                <w:numId w:val="30"/>
              </w:numPr>
              <w:rPr>
                <w:rFonts w:ascii="Arial" w:hAnsi="Arial" w:cs="Arial"/>
                <w:lang w:eastAsia="en-GB"/>
              </w:rPr>
            </w:pPr>
            <w:r>
              <w:rPr>
                <w:rFonts w:ascii="Arial" w:hAnsi="Arial" w:cs="Arial"/>
                <w:lang w:eastAsia="en-GB"/>
              </w:rPr>
              <w:t xml:space="preserve">Responsible for </w:t>
            </w:r>
            <w:r w:rsidR="009335C9">
              <w:rPr>
                <w:rFonts w:ascii="Arial" w:hAnsi="Arial" w:cs="Arial"/>
                <w:lang w:eastAsia="en-GB"/>
              </w:rPr>
              <w:t xml:space="preserve">staff </w:t>
            </w:r>
            <w:r>
              <w:rPr>
                <w:rFonts w:ascii="Arial" w:hAnsi="Arial" w:cs="Arial"/>
                <w:lang w:eastAsia="en-GB"/>
              </w:rPr>
              <w:t>development and workload allocation</w:t>
            </w:r>
            <w:r w:rsidR="00E97694">
              <w:rPr>
                <w:rFonts w:ascii="Arial" w:hAnsi="Arial" w:cs="Arial"/>
                <w:lang w:eastAsia="en-GB"/>
              </w:rPr>
              <w:t xml:space="preserve"> within area of responsibility.</w:t>
            </w:r>
          </w:p>
          <w:p w14:paraId="5E480D74" w14:textId="059472B2" w:rsidR="00015D95" w:rsidRDefault="00932269" w:rsidP="00932269">
            <w:pPr>
              <w:pStyle w:val="NoSpacing"/>
              <w:numPr>
                <w:ilvl w:val="0"/>
                <w:numId w:val="30"/>
              </w:numPr>
              <w:rPr>
                <w:rFonts w:ascii="Arial" w:hAnsi="Arial" w:cs="Arial"/>
                <w:lang w:eastAsia="en-GB"/>
              </w:rPr>
            </w:pPr>
            <w:r>
              <w:rPr>
                <w:rFonts w:ascii="Arial" w:hAnsi="Arial" w:cs="Arial"/>
                <w:lang w:eastAsia="en-GB"/>
              </w:rPr>
              <w:t xml:space="preserve">Provides line management and professional leadership for the </w:t>
            </w:r>
            <w:r w:rsidR="00B85B63">
              <w:rPr>
                <w:rFonts w:ascii="Arial" w:hAnsi="Arial" w:cs="Arial"/>
                <w:lang w:eastAsia="en-GB"/>
              </w:rPr>
              <w:t xml:space="preserve"> Homecare Technician and the Senior Quality Assurance Technician</w:t>
            </w:r>
          </w:p>
          <w:p w14:paraId="681F8BA2" w14:textId="3B89268C" w:rsidR="00E32AD5" w:rsidRDefault="009335C9" w:rsidP="00932269">
            <w:pPr>
              <w:pStyle w:val="NoSpacing"/>
              <w:numPr>
                <w:ilvl w:val="0"/>
                <w:numId w:val="30"/>
              </w:numPr>
              <w:rPr>
                <w:rFonts w:ascii="Arial" w:hAnsi="Arial" w:cs="Arial"/>
              </w:rPr>
            </w:pPr>
            <w:r>
              <w:rPr>
                <w:rFonts w:ascii="Arial" w:hAnsi="Arial" w:cs="Arial"/>
                <w:lang w:eastAsia="en-GB"/>
              </w:rPr>
              <w:t>To ensure staff within area of responsibility have regular appraisal, agreed objectives and personal development plans in place in line with Trust Charter and values.</w:t>
            </w:r>
          </w:p>
          <w:p w14:paraId="4E188202" w14:textId="7298143F" w:rsidR="00E75230" w:rsidRDefault="00BD7D17" w:rsidP="00932269">
            <w:pPr>
              <w:pStyle w:val="NoSpacing"/>
              <w:numPr>
                <w:ilvl w:val="0"/>
                <w:numId w:val="30"/>
              </w:numPr>
              <w:rPr>
                <w:rFonts w:ascii="Arial" w:hAnsi="Arial" w:cs="Arial"/>
              </w:rPr>
            </w:pPr>
            <w:r>
              <w:rPr>
                <w:rFonts w:ascii="Arial" w:hAnsi="Arial" w:cs="Arial"/>
              </w:rPr>
              <w:t xml:space="preserve">Provide professional leadership to </w:t>
            </w:r>
            <w:r w:rsidR="00E75230">
              <w:rPr>
                <w:rFonts w:ascii="Arial" w:hAnsi="Arial" w:cs="Arial"/>
              </w:rPr>
              <w:t xml:space="preserve">pharmacy clinical </w:t>
            </w:r>
            <w:r>
              <w:rPr>
                <w:rFonts w:ascii="Arial" w:hAnsi="Arial" w:cs="Arial"/>
              </w:rPr>
              <w:t xml:space="preserve">staff </w:t>
            </w:r>
            <w:r w:rsidR="00E75230">
              <w:rPr>
                <w:rFonts w:ascii="Arial" w:hAnsi="Arial" w:cs="Arial"/>
              </w:rPr>
              <w:t>as part of Northern senior pharmacy team</w:t>
            </w:r>
          </w:p>
          <w:p w14:paraId="3014E1A2" w14:textId="1A9BDAA4" w:rsidR="00D240E2" w:rsidRPr="00F607B2" w:rsidRDefault="00D240E2" w:rsidP="009F39F7">
            <w:pPr>
              <w:pStyle w:val="NoSpacing"/>
              <w:ind w:left="360"/>
              <w:rPr>
                <w:rFonts w:ascii="Arial" w:hAnsi="Arial" w:cs="Arial"/>
              </w:rPr>
            </w:pPr>
          </w:p>
        </w:tc>
      </w:tr>
      <w:tr w:rsidR="00E32AD5" w:rsidRPr="00F607B2" w14:paraId="569C0FB0" w14:textId="77777777" w:rsidTr="00884334">
        <w:tc>
          <w:tcPr>
            <w:tcW w:w="10206" w:type="dxa"/>
            <w:shd w:val="clear" w:color="auto" w:fill="002060"/>
          </w:tcPr>
          <w:p w14:paraId="02E2EC9E" w14:textId="77777777" w:rsidR="00E32AD5" w:rsidRPr="00F607B2" w:rsidRDefault="00E32AD5" w:rsidP="00E32AD5">
            <w:pPr>
              <w:jc w:val="both"/>
              <w:rPr>
                <w:rFonts w:ascii="Arial" w:hAnsi="Arial" w:cs="Arial"/>
              </w:rPr>
            </w:pPr>
            <w:r w:rsidRPr="00F607B2">
              <w:rPr>
                <w:rFonts w:ascii="Arial" w:hAnsi="Arial" w:cs="Arial"/>
                <w:b/>
              </w:rPr>
              <w:t xml:space="preserve">INFORMATION RESOURCES </w:t>
            </w:r>
          </w:p>
        </w:tc>
      </w:tr>
      <w:tr w:rsidR="00E32AD5" w:rsidRPr="00F607B2" w14:paraId="326FE2FF" w14:textId="77777777" w:rsidTr="00884334">
        <w:tc>
          <w:tcPr>
            <w:tcW w:w="10206" w:type="dxa"/>
            <w:tcBorders>
              <w:bottom w:val="single" w:sz="4" w:space="0" w:color="auto"/>
            </w:tcBorders>
          </w:tcPr>
          <w:p w14:paraId="0FF1B6AF" w14:textId="77777777" w:rsidR="00005F36" w:rsidRDefault="00005F36" w:rsidP="002D76F0">
            <w:pPr>
              <w:pStyle w:val="NoSpacing"/>
              <w:numPr>
                <w:ilvl w:val="0"/>
                <w:numId w:val="31"/>
              </w:numPr>
              <w:ind w:left="360"/>
              <w:rPr>
                <w:rFonts w:ascii="Arial" w:hAnsi="Arial" w:cs="Arial"/>
              </w:rPr>
            </w:pPr>
            <w:r>
              <w:rPr>
                <w:rFonts w:ascii="Arial" w:hAnsi="Arial" w:cs="Arial"/>
              </w:rPr>
              <w:t>Record personally generated information on clinical systems.</w:t>
            </w:r>
          </w:p>
          <w:p w14:paraId="76006D0B" w14:textId="3CD69A7E" w:rsidR="00E70D3D" w:rsidRDefault="00E97694" w:rsidP="002D76F0">
            <w:pPr>
              <w:pStyle w:val="NoSpacing"/>
              <w:numPr>
                <w:ilvl w:val="0"/>
                <w:numId w:val="31"/>
              </w:numPr>
              <w:ind w:left="360"/>
              <w:rPr>
                <w:rFonts w:ascii="Arial" w:hAnsi="Arial" w:cs="Arial"/>
              </w:rPr>
            </w:pPr>
            <w:r>
              <w:rPr>
                <w:rFonts w:ascii="Arial" w:hAnsi="Arial" w:cs="Arial"/>
              </w:rPr>
              <w:t xml:space="preserve">Frequent requirement to produce reports and respond to requests for medicines related information </w:t>
            </w:r>
            <w:r w:rsidR="00D210A7">
              <w:rPr>
                <w:rFonts w:ascii="Arial" w:hAnsi="Arial" w:cs="Arial"/>
              </w:rPr>
              <w:t>e.g.</w:t>
            </w:r>
            <w:r>
              <w:rPr>
                <w:rFonts w:ascii="Arial" w:hAnsi="Arial" w:cs="Arial"/>
              </w:rPr>
              <w:t xml:space="preserve"> Freedom of Information Requests</w:t>
            </w:r>
            <w:r w:rsidR="00D210A7">
              <w:rPr>
                <w:rFonts w:ascii="Arial" w:hAnsi="Arial" w:cs="Arial"/>
              </w:rPr>
              <w:t>.</w:t>
            </w:r>
          </w:p>
          <w:p w14:paraId="60FF76F1" w14:textId="0F8C31E3" w:rsidR="002A00F3" w:rsidRPr="002D76F0" w:rsidRDefault="00E97694" w:rsidP="002D76F0">
            <w:pPr>
              <w:pStyle w:val="NoSpacing"/>
              <w:numPr>
                <w:ilvl w:val="0"/>
                <w:numId w:val="31"/>
              </w:numPr>
              <w:ind w:left="360"/>
              <w:rPr>
                <w:rFonts w:ascii="Arial" w:hAnsi="Arial" w:cs="Arial"/>
              </w:rPr>
            </w:pPr>
            <w:r>
              <w:rPr>
                <w:rFonts w:ascii="Arial" w:hAnsi="Arial" w:cs="Arial"/>
              </w:rPr>
              <w:t xml:space="preserve">Demonstrate knowledge and proficiency in the use of pharmacy and hospital computer systems </w:t>
            </w:r>
            <w:r w:rsidR="00D210A7">
              <w:rPr>
                <w:rFonts w:ascii="Arial" w:hAnsi="Arial" w:cs="Arial"/>
              </w:rPr>
              <w:t>e.g.</w:t>
            </w:r>
            <w:r w:rsidR="009F39F7">
              <w:rPr>
                <w:rFonts w:ascii="Arial" w:hAnsi="Arial" w:cs="Arial"/>
              </w:rPr>
              <w:t xml:space="preserve"> </w:t>
            </w:r>
            <w:r>
              <w:rPr>
                <w:rFonts w:ascii="Arial" w:hAnsi="Arial" w:cs="Arial"/>
              </w:rPr>
              <w:t>EPIC</w:t>
            </w:r>
            <w:r w:rsidR="00B32B8A">
              <w:rPr>
                <w:rFonts w:ascii="Arial" w:hAnsi="Arial" w:cs="Arial"/>
              </w:rPr>
              <w:t xml:space="preserve">, </w:t>
            </w:r>
            <w:proofErr w:type="spellStart"/>
            <w:r w:rsidR="00B32B8A">
              <w:rPr>
                <w:rFonts w:ascii="Arial" w:hAnsi="Arial" w:cs="Arial"/>
              </w:rPr>
              <w:t>Datix</w:t>
            </w:r>
            <w:proofErr w:type="spellEnd"/>
          </w:p>
          <w:p w14:paraId="1A3F5E5B" w14:textId="77777777" w:rsidR="002A00F3" w:rsidRDefault="00005F36" w:rsidP="002A00F3">
            <w:pPr>
              <w:pStyle w:val="NoSpacing"/>
              <w:numPr>
                <w:ilvl w:val="0"/>
                <w:numId w:val="31"/>
              </w:numPr>
              <w:ind w:left="360"/>
              <w:rPr>
                <w:rFonts w:ascii="Arial" w:hAnsi="Arial" w:cs="Arial"/>
              </w:rPr>
            </w:pPr>
            <w:r w:rsidRPr="002A00F3">
              <w:rPr>
                <w:rFonts w:ascii="Arial" w:hAnsi="Arial" w:cs="Arial"/>
              </w:rPr>
              <w:t>Develop and maintain a suite of appropriate and relevant key performance Indicators (KPIs) to benchmark performance of the service.</w:t>
            </w:r>
          </w:p>
          <w:p w14:paraId="46F80C22" w14:textId="52F30104" w:rsidR="002A00F3" w:rsidRDefault="00005F36" w:rsidP="002A00F3">
            <w:pPr>
              <w:pStyle w:val="NoSpacing"/>
              <w:numPr>
                <w:ilvl w:val="0"/>
                <w:numId w:val="31"/>
              </w:numPr>
              <w:ind w:left="360"/>
              <w:rPr>
                <w:rFonts w:ascii="Arial" w:hAnsi="Arial" w:cs="Arial"/>
              </w:rPr>
            </w:pPr>
            <w:r w:rsidRPr="002A00F3">
              <w:rPr>
                <w:rFonts w:ascii="Arial" w:hAnsi="Arial" w:cs="Arial"/>
              </w:rPr>
              <w:t>Analyse and interpret data and information concerning medicines-related incidents</w:t>
            </w:r>
            <w:r w:rsidR="003B4809" w:rsidRPr="009F39F7">
              <w:rPr>
                <w:rFonts w:ascii="Arial" w:hAnsi="Arial" w:cs="Arial"/>
              </w:rPr>
              <w:t xml:space="preserve">, </w:t>
            </w:r>
            <w:r w:rsidRPr="009F39F7">
              <w:rPr>
                <w:rFonts w:ascii="Arial" w:hAnsi="Arial" w:cs="Arial"/>
              </w:rPr>
              <w:t>audits</w:t>
            </w:r>
            <w:r w:rsidR="003B4809" w:rsidRPr="009F39F7">
              <w:rPr>
                <w:rFonts w:ascii="Arial" w:hAnsi="Arial" w:cs="Arial"/>
              </w:rPr>
              <w:t xml:space="preserve"> and drugs spend/income</w:t>
            </w:r>
          </w:p>
          <w:p w14:paraId="3C12A5D0" w14:textId="75B54A80" w:rsidR="00005F36" w:rsidRPr="009F39F7" w:rsidRDefault="00005F36" w:rsidP="009F39F7">
            <w:pPr>
              <w:pStyle w:val="NoSpacing"/>
              <w:numPr>
                <w:ilvl w:val="0"/>
                <w:numId w:val="31"/>
              </w:numPr>
              <w:ind w:left="360"/>
              <w:rPr>
                <w:rFonts w:ascii="Arial" w:hAnsi="Arial" w:cs="Arial"/>
              </w:rPr>
            </w:pPr>
            <w:r w:rsidRPr="002A00F3">
              <w:rPr>
                <w:rFonts w:ascii="Arial" w:hAnsi="Arial" w:cs="Arial"/>
              </w:rPr>
              <w:t>Generate information requests and initiatives to understand medicines-related issues within the Trust and to propose impr</w:t>
            </w:r>
            <w:r w:rsidRPr="009F39F7">
              <w:rPr>
                <w:rFonts w:ascii="Arial" w:hAnsi="Arial" w:cs="Arial"/>
              </w:rPr>
              <w:t>ovements</w:t>
            </w:r>
          </w:p>
        </w:tc>
      </w:tr>
      <w:tr w:rsidR="00E32AD5" w:rsidRPr="00F607B2" w14:paraId="6142ED10" w14:textId="77777777" w:rsidTr="00884334">
        <w:tc>
          <w:tcPr>
            <w:tcW w:w="10206" w:type="dxa"/>
            <w:shd w:val="clear" w:color="auto" w:fill="002060"/>
          </w:tcPr>
          <w:p w14:paraId="09642097" w14:textId="77777777" w:rsidR="00E32AD5" w:rsidRPr="00F607B2" w:rsidRDefault="00E32AD5" w:rsidP="00E32AD5">
            <w:pPr>
              <w:jc w:val="both"/>
              <w:rPr>
                <w:rFonts w:ascii="Arial" w:hAnsi="Arial" w:cs="Arial"/>
              </w:rPr>
            </w:pPr>
            <w:r w:rsidRPr="00F607B2">
              <w:rPr>
                <w:rFonts w:ascii="Arial" w:hAnsi="Arial" w:cs="Arial"/>
                <w:b/>
              </w:rPr>
              <w:t xml:space="preserve">RESEARCH AND DEVELOPMENT </w:t>
            </w:r>
          </w:p>
        </w:tc>
      </w:tr>
      <w:tr w:rsidR="00E32AD5" w:rsidRPr="00F607B2" w14:paraId="4D860538" w14:textId="77777777" w:rsidTr="00884334">
        <w:tc>
          <w:tcPr>
            <w:tcW w:w="10206" w:type="dxa"/>
            <w:tcBorders>
              <w:bottom w:val="single" w:sz="4" w:space="0" w:color="auto"/>
            </w:tcBorders>
          </w:tcPr>
          <w:p w14:paraId="0CB04A34" w14:textId="77777777" w:rsidR="00E32AD5" w:rsidRPr="009F39F7" w:rsidRDefault="00B32B8A" w:rsidP="00ED289F">
            <w:pPr>
              <w:pStyle w:val="NoSpacing"/>
              <w:numPr>
                <w:ilvl w:val="0"/>
                <w:numId w:val="27"/>
              </w:numPr>
              <w:rPr>
                <w:rFonts w:ascii="Arial" w:hAnsi="Arial" w:cs="Arial"/>
                <w:color w:val="FF0000"/>
              </w:rPr>
            </w:pPr>
            <w:r>
              <w:rPr>
                <w:rFonts w:ascii="Arial" w:hAnsi="Arial" w:cs="Arial"/>
                <w:lang w:eastAsia="en-GB"/>
              </w:rPr>
              <w:t>Develop and oversee an annual programme of audit work in line with service requirements and pharmacy work plan</w:t>
            </w:r>
          </w:p>
          <w:p w14:paraId="5F8D5F18" w14:textId="59038651" w:rsidR="00564529" w:rsidRPr="00F607B2" w:rsidRDefault="00564529" w:rsidP="00ED289F">
            <w:pPr>
              <w:pStyle w:val="NoSpacing"/>
              <w:numPr>
                <w:ilvl w:val="0"/>
                <w:numId w:val="27"/>
              </w:numPr>
              <w:rPr>
                <w:rFonts w:ascii="Arial" w:hAnsi="Arial" w:cs="Arial"/>
                <w:color w:val="FF0000"/>
              </w:rPr>
            </w:pPr>
            <w:r w:rsidRPr="009F39F7">
              <w:rPr>
                <w:rFonts w:ascii="Arial" w:hAnsi="Arial" w:cs="Arial"/>
              </w:rPr>
              <w:t>May participate in surveys and audit work on occasion</w:t>
            </w:r>
            <w:r>
              <w:rPr>
                <w:rFonts w:ascii="Arial" w:hAnsi="Arial" w:cs="Arial"/>
                <w:color w:val="FF0000"/>
              </w:rPr>
              <w:t>.</w:t>
            </w:r>
          </w:p>
        </w:tc>
      </w:tr>
      <w:tr w:rsidR="00E32AD5" w:rsidRPr="00F607B2" w14:paraId="227A604D" w14:textId="77777777" w:rsidTr="00884334">
        <w:tc>
          <w:tcPr>
            <w:tcW w:w="10206" w:type="dxa"/>
            <w:tcBorders>
              <w:bottom w:val="single" w:sz="4" w:space="0" w:color="auto"/>
            </w:tcBorders>
            <w:shd w:val="clear" w:color="auto" w:fill="002060"/>
          </w:tcPr>
          <w:p w14:paraId="29830598"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PHYSICAL SKILLS</w:t>
            </w:r>
          </w:p>
        </w:tc>
      </w:tr>
      <w:tr w:rsidR="00E32AD5" w:rsidRPr="00F607B2" w14:paraId="5463EDD6" w14:textId="77777777" w:rsidTr="00884334">
        <w:tc>
          <w:tcPr>
            <w:tcW w:w="10206" w:type="dxa"/>
            <w:tcBorders>
              <w:bottom w:val="single" w:sz="4" w:space="0" w:color="auto"/>
            </w:tcBorders>
          </w:tcPr>
          <w:p w14:paraId="69E14DCD" w14:textId="203BAA7C" w:rsidR="00DA7288" w:rsidRPr="00ED289F" w:rsidRDefault="00A377C3" w:rsidP="003A057B">
            <w:pPr>
              <w:pStyle w:val="NoSpacing"/>
              <w:numPr>
                <w:ilvl w:val="0"/>
                <w:numId w:val="26"/>
              </w:numPr>
              <w:rPr>
                <w:rFonts w:ascii="Arial" w:hAnsi="Arial" w:cs="Arial"/>
                <w:color w:val="FF0000"/>
              </w:rPr>
            </w:pPr>
            <w:r w:rsidRPr="00631439">
              <w:rPr>
                <w:rFonts w:ascii="Arial" w:hAnsi="Arial" w:cs="Arial"/>
              </w:rPr>
              <w:t>High level of accuracy and skill required for handling and dispensing of particular medicines (e</w:t>
            </w:r>
            <w:r w:rsidR="009F39F7">
              <w:rPr>
                <w:rFonts w:ascii="Arial" w:hAnsi="Arial" w:cs="Arial"/>
              </w:rPr>
              <w:t>.</w:t>
            </w:r>
            <w:r w:rsidRPr="00631439">
              <w:rPr>
                <w:rFonts w:ascii="Arial" w:hAnsi="Arial" w:cs="Arial"/>
              </w:rPr>
              <w:t>g</w:t>
            </w:r>
            <w:r w:rsidR="009F39F7">
              <w:rPr>
                <w:rFonts w:ascii="Arial" w:hAnsi="Arial" w:cs="Arial"/>
              </w:rPr>
              <w:t>.</w:t>
            </w:r>
            <w:r w:rsidRPr="00631439">
              <w:rPr>
                <w:rFonts w:ascii="Arial" w:hAnsi="Arial" w:cs="Arial"/>
              </w:rPr>
              <w:t xml:space="preserve"> cytotoxic medicines</w:t>
            </w:r>
            <w:r>
              <w:rPr>
                <w:rFonts w:ascii="Arial" w:hAnsi="Arial" w:cs="Arial"/>
              </w:rPr>
              <w:t>).</w:t>
            </w:r>
            <w:r w:rsidR="009F39F7">
              <w:rPr>
                <w:rFonts w:ascii="Arial" w:hAnsi="Arial" w:cs="Arial"/>
              </w:rPr>
              <w:t xml:space="preserve">  </w:t>
            </w:r>
            <w:r w:rsidR="00DA7288">
              <w:rPr>
                <w:rFonts w:ascii="Arial" w:hAnsi="Arial" w:cs="Arial"/>
              </w:rPr>
              <w:t>Advanced keyboard skills required for speed and accuracy</w:t>
            </w:r>
          </w:p>
          <w:p w14:paraId="1B2E2591" w14:textId="59637ED7" w:rsidR="00E32AD5" w:rsidRPr="00F607B2" w:rsidRDefault="005F074C">
            <w:pPr>
              <w:pStyle w:val="NoSpacing"/>
              <w:numPr>
                <w:ilvl w:val="0"/>
                <w:numId w:val="26"/>
              </w:numPr>
              <w:rPr>
                <w:rFonts w:ascii="Arial" w:hAnsi="Arial" w:cs="Arial"/>
                <w:color w:val="FF0000"/>
              </w:rPr>
            </w:pPr>
            <w:r w:rsidRPr="00ED289F">
              <w:rPr>
                <w:rFonts w:ascii="Arial" w:hAnsi="Arial" w:cs="Arial"/>
              </w:rPr>
              <w:t xml:space="preserve">Occasional requirement to work at other locations in course of duties </w:t>
            </w:r>
          </w:p>
        </w:tc>
      </w:tr>
      <w:tr w:rsidR="00E32AD5" w:rsidRPr="00F607B2" w14:paraId="0300A012" w14:textId="77777777" w:rsidTr="00884334">
        <w:tc>
          <w:tcPr>
            <w:tcW w:w="10206" w:type="dxa"/>
            <w:tcBorders>
              <w:bottom w:val="single" w:sz="4" w:space="0" w:color="auto"/>
            </w:tcBorders>
            <w:shd w:val="clear" w:color="auto" w:fill="002060"/>
          </w:tcPr>
          <w:p w14:paraId="18A8137F" w14:textId="77777777" w:rsidR="00E32AD5" w:rsidRPr="003E26C9" w:rsidRDefault="00E32AD5" w:rsidP="00E32AD5">
            <w:pPr>
              <w:jc w:val="both"/>
              <w:rPr>
                <w:rFonts w:ascii="Arial" w:hAnsi="Arial" w:cs="Arial"/>
                <w:b/>
                <w:bCs/>
                <w:color w:val="FF0000"/>
              </w:rPr>
            </w:pPr>
            <w:r w:rsidRPr="003E26C9">
              <w:rPr>
                <w:rFonts w:ascii="Arial" w:hAnsi="Arial" w:cs="Arial"/>
                <w:b/>
                <w:bCs/>
                <w:color w:val="FFFFFF" w:themeColor="background1"/>
              </w:rPr>
              <w:t>PHYSICAL EFFORT</w:t>
            </w:r>
          </w:p>
        </w:tc>
      </w:tr>
      <w:tr w:rsidR="00E32AD5" w:rsidRPr="00F607B2" w14:paraId="682B12DC" w14:textId="77777777" w:rsidTr="00884334">
        <w:tc>
          <w:tcPr>
            <w:tcW w:w="10206" w:type="dxa"/>
            <w:tcBorders>
              <w:bottom w:val="single" w:sz="4" w:space="0" w:color="auto"/>
            </w:tcBorders>
          </w:tcPr>
          <w:p w14:paraId="6B0C68FD" w14:textId="660BA5EA" w:rsidR="00F77B26" w:rsidRPr="00F77B26" w:rsidRDefault="00F77B26" w:rsidP="009F39F7">
            <w:pPr>
              <w:pStyle w:val="NoSpacing"/>
              <w:numPr>
                <w:ilvl w:val="0"/>
                <w:numId w:val="12"/>
              </w:numPr>
              <w:rPr>
                <w:rFonts w:ascii="Arial" w:hAnsi="Arial" w:cs="Arial"/>
              </w:rPr>
            </w:pPr>
            <w:r w:rsidRPr="00F77B26">
              <w:rPr>
                <w:rFonts w:ascii="Arial" w:hAnsi="Arial" w:cs="Arial"/>
              </w:rPr>
              <w:t>Occasional light physical effort</w:t>
            </w:r>
          </w:p>
          <w:p w14:paraId="3E3CE0EE" w14:textId="320B0004" w:rsidR="00F161FC" w:rsidRPr="00D240E2" w:rsidRDefault="00F161FC" w:rsidP="00F77B26">
            <w:pPr>
              <w:numPr>
                <w:ilvl w:val="0"/>
                <w:numId w:val="12"/>
              </w:numPr>
              <w:rPr>
                <w:rFonts w:ascii="Arial" w:hAnsi="Arial" w:cs="Arial"/>
              </w:rPr>
            </w:pPr>
            <w:r>
              <w:rPr>
                <w:rFonts w:ascii="Arial" w:hAnsi="Arial" w:cs="Arial"/>
              </w:rPr>
              <w:t xml:space="preserve">Frequent use of </w:t>
            </w:r>
            <w:r w:rsidRPr="00D240E2">
              <w:rPr>
                <w:rFonts w:ascii="Arial" w:hAnsi="Arial" w:cs="Arial"/>
              </w:rPr>
              <w:t>computers</w:t>
            </w:r>
          </w:p>
          <w:p w14:paraId="562EA80C" w14:textId="77777777" w:rsidR="00F161FC" w:rsidRPr="00D240E2" w:rsidRDefault="00F161FC" w:rsidP="00F77B26">
            <w:pPr>
              <w:numPr>
                <w:ilvl w:val="0"/>
                <w:numId w:val="12"/>
              </w:numPr>
              <w:rPr>
                <w:rFonts w:ascii="Arial" w:hAnsi="Arial" w:cs="Arial"/>
              </w:rPr>
            </w:pPr>
            <w:r w:rsidRPr="00D240E2">
              <w:rPr>
                <w:rFonts w:ascii="Arial" w:hAnsi="Arial" w:cs="Arial"/>
              </w:rPr>
              <w:t>Frequent periods of walking around site to visit wards and departments</w:t>
            </w:r>
          </w:p>
          <w:p w14:paraId="368D04B4" w14:textId="2A7CFF86" w:rsidR="00F161FC" w:rsidRPr="00D240E2" w:rsidRDefault="00F161FC" w:rsidP="00F77B26">
            <w:pPr>
              <w:numPr>
                <w:ilvl w:val="0"/>
                <w:numId w:val="12"/>
              </w:numPr>
              <w:rPr>
                <w:rFonts w:ascii="Arial" w:hAnsi="Arial" w:cs="Arial"/>
              </w:rPr>
            </w:pPr>
            <w:r w:rsidRPr="00D240E2">
              <w:rPr>
                <w:rFonts w:ascii="Arial" w:hAnsi="Arial" w:cs="Arial"/>
              </w:rPr>
              <w:t>Occasional travel to other sites</w:t>
            </w:r>
            <w:r w:rsidR="005F074C" w:rsidRPr="00D240E2">
              <w:rPr>
                <w:rFonts w:ascii="Arial" w:hAnsi="Arial" w:cs="Arial"/>
              </w:rPr>
              <w:t xml:space="preserve"> (</w:t>
            </w:r>
            <w:r w:rsidR="00D210A7" w:rsidRPr="00D240E2">
              <w:rPr>
                <w:rFonts w:ascii="Arial" w:hAnsi="Arial" w:cs="Arial"/>
              </w:rPr>
              <w:t>e.g.</w:t>
            </w:r>
            <w:r w:rsidR="005F074C" w:rsidRPr="00D240E2">
              <w:rPr>
                <w:rFonts w:ascii="Arial" w:hAnsi="Arial" w:cs="Arial"/>
              </w:rPr>
              <w:t xml:space="preserve"> community hospital, outpatient locations)</w:t>
            </w:r>
          </w:p>
          <w:p w14:paraId="6854DC7F" w14:textId="77777777" w:rsidR="00D240E2" w:rsidRPr="00D240E2" w:rsidRDefault="00F161FC" w:rsidP="00F77B26">
            <w:pPr>
              <w:numPr>
                <w:ilvl w:val="0"/>
                <w:numId w:val="12"/>
              </w:numPr>
              <w:rPr>
                <w:rFonts w:ascii="Arial" w:hAnsi="Arial" w:cs="Arial"/>
              </w:rPr>
            </w:pPr>
            <w:r w:rsidRPr="00D240E2">
              <w:rPr>
                <w:rFonts w:ascii="Arial" w:hAnsi="Arial" w:cs="Arial"/>
              </w:rPr>
              <w:t>Ability to travel to meet requirements of the post</w:t>
            </w:r>
            <w:r w:rsidR="00D240E2" w:rsidRPr="00D240E2">
              <w:rPr>
                <w:rFonts w:ascii="Arial" w:hAnsi="Arial" w:cs="Arial"/>
              </w:rPr>
              <w:t>.</w:t>
            </w:r>
          </w:p>
          <w:p w14:paraId="4A09771B" w14:textId="18636FCE" w:rsidR="00E32AD5" w:rsidRPr="00D240E2" w:rsidRDefault="00E32AD5" w:rsidP="00D240E2">
            <w:pPr>
              <w:ind w:left="360"/>
              <w:rPr>
                <w:rFonts w:ascii="Arial" w:hAnsi="Arial" w:cs="Arial"/>
              </w:rPr>
            </w:pPr>
          </w:p>
        </w:tc>
      </w:tr>
      <w:tr w:rsidR="00E32AD5" w:rsidRPr="00F607B2" w14:paraId="517C19A0" w14:textId="77777777" w:rsidTr="00884334">
        <w:tc>
          <w:tcPr>
            <w:tcW w:w="10206" w:type="dxa"/>
            <w:tcBorders>
              <w:bottom w:val="single" w:sz="4" w:space="0" w:color="auto"/>
            </w:tcBorders>
            <w:shd w:val="clear" w:color="auto" w:fill="002060"/>
          </w:tcPr>
          <w:p w14:paraId="577F80C6"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MENTAL EFFORT</w:t>
            </w:r>
          </w:p>
        </w:tc>
      </w:tr>
      <w:tr w:rsidR="00E32AD5" w:rsidRPr="00F607B2" w14:paraId="71A1520E" w14:textId="77777777" w:rsidTr="00884334">
        <w:tc>
          <w:tcPr>
            <w:tcW w:w="10206" w:type="dxa"/>
            <w:tcBorders>
              <w:bottom w:val="single" w:sz="4" w:space="0" w:color="auto"/>
            </w:tcBorders>
          </w:tcPr>
          <w:p w14:paraId="7733C1E9" w14:textId="4156F3C3" w:rsidR="00E70D3D" w:rsidRPr="002D76F0" w:rsidRDefault="00DA7288" w:rsidP="00356DF9">
            <w:pPr>
              <w:pStyle w:val="NoSpacing"/>
              <w:numPr>
                <w:ilvl w:val="0"/>
                <w:numId w:val="28"/>
              </w:numPr>
              <w:rPr>
                <w:rFonts w:ascii="Arial" w:hAnsi="Arial" w:cs="Arial"/>
              </w:rPr>
            </w:pPr>
            <w:r>
              <w:rPr>
                <w:rFonts w:ascii="Arial" w:hAnsi="Arial" w:cs="Arial"/>
              </w:rPr>
              <w:t>Frequent requirement to concentrate for periods while reviewing prescriptions; information on EPIC</w:t>
            </w:r>
            <w:r w:rsidR="00BA1782">
              <w:rPr>
                <w:rFonts w:ascii="Arial" w:hAnsi="Arial" w:cs="Arial"/>
              </w:rPr>
              <w:t>;</w:t>
            </w:r>
            <w:r>
              <w:rPr>
                <w:rFonts w:ascii="Arial" w:hAnsi="Arial" w:cs="Arial"/>
              </w:rPr>
              <w:t xml:space="preserve"> calculations; producing or reading reports; policy documents</w:t>
            </w:r>
            <w:r w:rsidR="00005F36">
              <w:rPr>
                <w:rFonts w:ascii="Arial" w:hAnsi="Arial" w:cs="Arial"/>
              </w:rPr>
              <w:t>, providing advice to pharmacy colleagues and other staff groups.</w:t>
            </w:r>
          </w:p>
          <w:p w14:paraId="5A7A9EAB" w14:textId="4931D448" w:rsidR="00356DF9" w:rsidRPr="009F39F7" w:rsidRDefault="00DA7288" w:rsidP="009F39F7">
            <w:pPr>
              <w:pStyle w:val="NoSpacing"/>
              <w:numPr>
                <w:ilvl w:val="0"/>
                <w:numId w:val="28"/>
              </w:numPr>
              <w:rPr>
                <w:rFonts w:ascii="Arial" w:hAnsi="Arial" w:cs="Arial"/>
              </w:rPr>
            </w:pPr>
            <w:r>
              <w:rPr>
                <w:rFonts w:ascii="Arial" w:hAnsi="Arial" w:cs="Arial"/>
              </w:rPr>
              <w:t xml:space="preserve">Frequent requirement </w:t>
            </w:r>
            <w:r w:rsidR="009335C9">
              <w:rPr>
                <w:rFonts w:ascii="Arial" w:hAnsi="Arial" w:cs="Arial"/>
              </w:rPr>
              <w:t xml:space="preserve">to respond </w:t>
            </w:r>
            <w:r>
              <w:rPr>
                <w:rFonts w:ascii="Arial" w:hAnsi="Arial" w:cs="Arial"/>
              </w:rPr>
              <w:t>to the demands of an unpredictable work pattern</w:t>
            </w:r>
            <w:r w:rsidR="009335C9">
              <w:rPr>
                <w:rFonts w:ascii="Arial" w:hAnsi="Arial" w:cs="Arial"/>
              </w:rPr>
              <w:t>; regular</w:t>
            </w:r>
            <w:r w:rsidR="00FB2592">
              <w:rPr>
                <w:rFonts w:ascii="Arial" w:hAnsi="Arial" w:cs="Arial"/>
              </w:rPr>
              <w:t xml:space="preserve"> interruptions by urgent requests for advice and responding to queries from clinical colleagues, pharmacy staff members and other colleagues</w:t>
            </w:r>
          </w:p>
          <w:p w14:paraId="2D25DC84" w14:textId="77777777" w:rsidR="00356DF9" w:rsidRPr="003A057B" w:rsidRDefault="00356DF9" w:rsidP="00356DF9">
            <w:pPr>
              <w:pStyle w:val="NoSpacing"/>
              <w:numPr>
                <w:ilvl w:val="0"/>
                <w:numId w:val="28"/>
              </w:numPr>
              <w:rPr>
                <w:rFonts w:ascii="Arial" w:eastAsia="Times New Roman" w:hAnsi="Arial" w:cs="Arial"/>
                <w:szCs w:val="24"/>
                <w:lang w:eastAsia="en-GB"/>
              </w:rPr>
            </w:pPr>
            <w:r w:rsidRPr="003A057B">
              <w:rPr>
                <w:rFonts w:ascii="Arial" w:eastAsia="Times New Roman" w:hAnsi="Arial" w:cs="Arial"/>
                <w:szCs w:val="24"/>
                <w:lang w:eastAsia="en-GB"/>
              </w:rPr>
              <w:t xml:space="preserve">Frequent requirement to prioritise workload </w:t>
            </w:r>
            <w:r>
              <w:rPr>
                <w:rFonts w:ascii="Arial" w:eastAsia="Times New Roman" w:hAnsi="Arial" w:cs="Arial"/>
                <w:szCs w:val="24"/>
                <w:lang w:eastAsia="en-GB"/>
              </w:rPr>
              <w:t>where the workload is unpredictable.</w:t>
            </w:r>
          </w:p>
          <w:p w14:paraId="54CCFC0D" w14:textId="3673205E" w:rsidR="00356DF9" w:rsidRDefault="00356DF9" w:rsidP="00356DF9">
            <w:pPr>
              <w:pStyle w:val="NoSpacing"/>
              <w:numPr>
                <w:ilvl w:val="0"/>
                <w:numId w:val="28"/>
              </w:numPr>
              <w:rPr>
                <w:rFonts w:ascii="Arial" w:hAnsi="Arial" w:cs="Arial"/>
              </w:rPr>
            </w:pPr>
            <w:r>
              <w:rPr>
                <w:rFonts w:ascii="Arial" w:hAnsi="Arial" w:cs="Arial"/>
              </w:rPr>
              <w:t xml:space="preserve">Able to work accurately under pressure and with </w:t>
            </w:r>
            <w:r w:rsidR="0006539B">
              <w:rPr>
                <w:rFonts w:ascii="Arial" w:hAnsi="Arial" w:cs="Arial"/>
              </w:rPr>
              <w:t xml:space="preserve">frequent </w:t>
            </w:r>
            <w:r>
              <w:rPr>
                <w:rFonts w:ascii="Arial" w:hAnsi="Arial" w:cs="Arial"/>
              </w:rPr>
              <w:t>interruptions.</w:t>
            </w:r>
          </w:p>
          <w:p w14:paraId="56EE6214" w14:textId="77777777" w:rsidR="00356DF9" w:rsidRDefault="00356DF9" w:rsidP="00356DF9">
            <w:pPr>
              <w:pStyle w:val="NoSpacing"/>
              <w:numPr>
                <w:ilvl w:val="0"/>
                <w:numId w:val="28"/>
              </w:numPr>
              <w:rPr>
                <w:rFonts w:ascii="Arial" w:hAnsi="Arial" w:cs="Arial"/>
              </w:rPr>
            </w:pPr>
            <w:r>
              <w:rPr>
                <w:rFonts w:ascii="Arial" w:hAnsi="Arial" w:cs="Arial"/>
              </w:rPr>
              <w:t>Ability to provide complex information on clinical pharmacy and operational issues and impart knowledge to other healthcare professionals.</w:t>
            </w:r>
          </w:p>
          <w:p w14:paraId="12356D90" w14:textId="77777777" w:rsidR="00356DF9" w:rsidRDefault="00356DF9" w:rsidP="00356DF9">
            <w:pPr>
              <w:pStyle w:val="NoSpacing"/>
              <w:numPr>
                <w:ilvl w:val="0"/>
                <w:numId w:val="28"/>
              </w:numPr>
              <w:rPr>
                <w:rFonts w:ascii="Arial" w:hAnsi="Arial" w:cs="Arial"/>
              </w:rPr>
            </w:pPr>
            <w:r>
              <w:rPr>
                <w:rFonts w:ascii="Arial" w:hAnsi="Arial" w:cs="Arial"/>
              </w:rPr>
              <w:t>Ability to identify and manage risks (patient and financial).</w:t>
            </w:r>
          </w:p>
          <w:p w14:paraId="0DA8E370" w14:textId="1FA8D8BD" w:rsidR="00356DF9" w:rsidRDefault="00356DF9" w:rsidP="00356DF9">
            <w:pPr>
              <w:pStyle w:val="NoSpacing"/>
              <w:numPr>
                <w:ilvl w:val="0"/>
                <w:numId w:val="28"/>
              </w:numPr>
              <w:rPr>
                <w:rFonts w:ascii="Arial" w:hAnsi="Arial" w:cs="Arial"/>
              </w:rPr>
            </w:pPr>
            <w:r>
              <w:rPr>
                <w:rFonts w:ascii="Arial" w:hAnsi="Arial" w:cs="Arial"/>
              </w:rPr>
              <w:t>Ability to make decisions on difficult issues where there may be a variety of options available</w:t>
            </w:r>
            <w:r w:rsidR="0006539B">
              <w:rPr>
                <w:rFonts w:ascii="Arial" w:hAnsi="Arial" w:cs="Arial"/>
              </w:rPr>
              <w:t xml:space="preserve"> and conflicting opinions</w:t>
            </w:r>
            <w:r>
              <w:rPr>
                <w:rFonts w:ascii="Arial" w:hAnsi="Arial" w:cs="Arial"/>
              </w:rPr>
              <w:t>.</w:t>
            </w:r>
          </w:p>
          <w:p w14:paraId="4973917D" w14:textId="3164497B" w:rsidR="0071255F" w:rsidRPr="00F607B2" w:rsidRDefault="0071255F" w:rsidP="00ED289F">
            <w:pPr>
              <w:pStyle w:val="NoSpacing"/>
              <w:ind w:left="360"/>
              <w:rPr>
                <w:rFonts w:ascii="Arial" w:hAnsi="Arial" w:cs="Arial"/>
                <w:color w:val="FF0000"/>
              </w:rPr>
            </w:pPr>
          </w:p>
        </w:tc>
      </w:tr>
      <w:tr w:rsidR="00E32AD5" w:rsidRPr="008142D3" w14:paraId="2D241821" w14:textId="77777777" w:rsidTr="00884334">
        <w:tc>
          <w:tcPr>
            <w:tcW w:w="10206" w:type="dxa"/>
            <w:tcBorders>
              <w:bottom w:val="single" w:sz="4" w:space="0" w:color="auto"/>
            </w:tcBorders>
            <w:shd w:val="clear" w:color="auto" w:fill="002060"/>
          </w:tcPr>
          <w:p w14:paraId="54D5E7A2" w14:textId="77777777" w:rsidR="00E32AD5" w:rsidRPr="00263927" w:rsidRDefault="00E32AD5" w:rsidP="00E32AD5">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E32AD5" w:rsidRPr="00F607B2" w14:paraId="7362BFB7" w14:textId="77777777" w:rsidTr="00884334">
        <w:tc>
          <w:tcPr>
            <w:tcW w:w="10206" w:type="dxa"/>
            <w:tcBorders>
              <w:bottom w:val="single" w:sz="4" w:space="0" w:color="auto"/>
            </w:tcBorders>
          </w:tcPr>
          <w:p w14:paraId="19359926" w14:textId="1471D7F3" w:rsidR="00E32AD5" w:rsidRDefault="00DA7288" w:rsidP="00356DF9">
            <w:pPr>
              <w:pStyle w:val="ListParagraph"/>
              <w:numPr>
                <w:ilvl w:val="0"/>
                <w:numId w:val="14"/>
              </w:numPr>
              <w:spacing w:before="0"/>
              <w:rPr>
                <w:rFonts w:cs="Arial"/>
              </w:rPr>
            </w:pPr>
            <w:r>
              <w:rPr>
                <w:rFonts w:cs="Arial"/>
              </w:rPr>
              <w:t xml:space="preserve">Occasional exposure to distressing and emotional circumstances while dealing with incidents involving medicines </w:t>
            </w:r>
            <w:r w:rsidR="00D210A7">
              <w:rPr>
                <w:rFonts w:cs="Arial"/>
              </w:rPr>
              <w:t>e.g.</w:t>
            </w:r>
            <w:r>
              <w:rPr>
                <w:rFonts w:cs="Arial"/>
              </w:rPr>
              <w:t xml:space="preserve"> distressed patients/carers; drug misadventures; complaints;</w:t>
            </w:r>
          </w:p>
          <w:p w14:paraId="3C7C82A1" w14:textId="6D9120B2" w:rsidR="00005F36" w:rsidRDefault="00005F36" w:rsidP="00356DF9">
            <w:pPr>
              <w:pStyle w:val="ListParagraph"/>
              <w:numPr>
                <w:ilvl w:val="0"/>
                <w:numId w:val="14"/>
              </w:numPr>
              <w:spacing w:before="0"/>
              <w:rPr>
                <w:rFonts w:cs="Arial"/>
              </w:rPr>
            </w:pPr>
            <w:r>
              <w:rPr>
                <w:rFonts w:cs="Arial"/>
              </w:rPr>
              <w:t>Regular exposure to challenging staff behaviour and frequent requirement for difficult conversations while striving to develop positive team culture</w:t>
            </w:r>
          </w:p>
          <w:p w14:paraId="137B11B3" w14:textId="15592D90" w:rsidR="00D240E2" w:rsidRPr="00D240E2" w:rsidRDefault="00D240E2" w:rsidP="009F39F7">
            <w:pPr>
              <w:pStyle w:val="NoSpacing"/>
              <w:ind w:left="432"/>
              <w:rPr>
                <w:rFonts w:cs="Arial"/>
                <w:color w:val="FF0000"/>
              </w:rPr>
            </w:pPr>
          </w:p>
        </w:tc>
      </w:tr>
      <w:tr w:rsidR="00E32AD5" w:rsidRPr="00F607B2" w14:paraId="75EE2669" w14:textId="77777777" w:rsidTr="00884334">
        <w:tc>
          <w:tcPr>
            <w:tcW w:w="10206" w:type="dxa"/>
            <w:tcBorders>
              <w:bottom w:val="single" w:sz="4" w:space="0" w:color="auto"/>
            </w:tcBorders>
            <w:shd w:val="clear" w:color="auto" w:fill="002060"/>
          </w:tcPr>
          <w:p w14:paraId="2E61B875"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WORKING CONDITIONS</w:t>
            </w:r>
          </w:p>
        </w:tc>
      </w:tr>
      <w:tr w:rsidR="00E32AD5" w:rsidRPr="00F607B2" w14:paraId="79714D0C" w14:textId="77777777" w:rsidTr="00884334">
        <w:tc>
          <w:tcPr>
            <w:tcW w:w="10206" w:type="dxa"/>
            <w:tcBorders>
              <w:bottom w:val="single" w:sz="4" w:space="0" w:color="auto"/>
            </w:tcBorders>
          </w:tcPr>
          <w:p w14:paraId="14EFDCB4" w14:textId="77777777"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Rare exposure to unpleasant conditions such as verbal aggression</w:t>
            </w:r>
          </w:p>
          <w:p w14:paraId="50F2AF6B" w14:textId="51E5DC80"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 xml:space="preserve">Occasional exposure to hazardous medicines </w:t>
            </w:r>
            <w:r w:rsidR="00D210A7" w:rsidRPr="003A057B">
              <w:rPr>
                <w:rFonts w:ascii="Arial" w:hAnsi="Arial" w:cs="Arial"/>
                <w:lang w:eastAsia="en-GB"/>
              </w:rPr>
              <w:t>e.g.</w:t>
            </w:r>
            <w:r w:rsidRPr="003A057B">
              <w:rPr>
                <w:rFonts w:ascii="Arial" w:hAnsi="Arial" w:cs="Arial"/>
                <w:lang w:eastAsia="en-GB"/>
              </w:rPr>
              <w:t xml:space="preserve"> cytotoxic medicines</w:t>
            </w:r>
          </w:p>
          <w:p w14:paraId="4C44760A" w14:textId="5516A93D" w:rsidR="00E32AD5" w:rsidRPr="00F607B2" w:rsidRDefault="00A82355" w:rsidP="002D76F0">
            <w:pPr>
              <w:pStyle w:val="NoSpacing"/>
              <w:numPr>
                <w:ilvl w:val="0"/>
                <w:numId w:val="25"/>
              </w:numPr>
              <w:rPr>
                <w:rFonts w:ascii="Arial" w:hAnsi="Arial" w:cs="Arial"/>
                <w:color w:val="FF0000"/>
              </w:rPr>
            </w:pPr>
            <w:r w:rsidRPr="003A057B">
              <w:rPr>
                <w:rFonts w:ascii="Arial" w:hAnsi="Arial" w:cs="Arial"/>
                <w:lang w:eastAsia="en-GB"/>
              </w:rPr>
              <w:t xml:space="preserve">Frequent VDU use for </w:t>
            </w:r>
            <w:r w:rsidR="0049067F">
              <w:rPr>
                <w:rFonts w:ascii="Arial" w:hAnsi="Arial" w:cs="Arial"/>
                <w:lang w:eastAsia="en-GB"/>
              </w:rPr>
              <w:t xml:space="preserve">IT systems work </w:t>
            </w:r>
            <w:r w:rsidR="00D210A7">
              <w:rPr>
                <w:rFonts w:ascii="Arial" w:hAnsi="Arial" w:cs="Arial"/>
                <w:lang w:eastAsia="en-GB"/>
              </w:rPr>
              <w:t>e.g.</w:t>
            </w:r>
            <w:r w:rsidR="0049067F">
              <w:rPr>
                <w:rFonts w:ascii="Arial" w:hAnsi="Arial" w:cs="Arial"/>
                <w:lang w:eastAsia="en-GB"/>
              </w:rPr>
              <w:t xml:space="preserve"> </w:t>
            </w:r>
            <w:r w:rsidRPr="003A057B">
              <w:rPr>
                <w:rFonts w:ascii="Arial" w:hAnsi="Arial" w:cs="Arial"/>
                <w:lang w:eastAsia="en-GB"/>
              </w:rPr>
              <w:t>electronic clinical system (EPIC)</w:t>
            </w:r>
            <w:r w:rsidR="00DA7288">
              <w:rPr>
                <w:rFonts w:ascii="Arial" w:hAnsi="Arial" w:cs="Arial"/>
                <w:lang w:eastAsia="en-GB"/>
              </w:rPr>
              <w:t xml:space="preserve"> </w:t>
            </w:r>
            <w:proofErr w:type="spellStart"/>
            <w:r w:rsidR="00DA7288">
              <w:rPr>
                <w:rFonts w:ascii="Arial" w:hAnsi="Arial" w:cs="Arial"/>
                <w:lang w:eastAsia="en-GB"/>
              </w:rPr>
              <w:t>Datix</w:t>
            </w:r>
            <w:proofErr w:type="spellEnd"/>
            <w:r w:rsidR="00E70D3D">
              <w:rPr>
                <w:rFonts w:ascii="Arial" w:hAnsi="Arial" w:cs="Arial"/>
                <w:lang w:eastAsia="en-GB"/>
              </w:rPr>
              <w:t xml:space="preserve"> </w:t>
            </w:r>
            <w:r w:rsidRPr="003A057B">
              <w:rPr>
                <w:rFonts w:ascii="Arial" w:hAnsi="Arial" w:cs="Arial"/>
                <w:lang w:eastAsia="en-GB"/>
              </w:rPr>
              <w:t>and data analysis</w:t>
            </w:r>
          </w:p>
        </w:tc>
      </w:tr>
      <w:tr w:rsidR="00E32AD5" w:rsidRPr="00F607B2" w14:paraId="152B908B" w14:textId="77777777" w:rsidTr="00884334">
        <w:tc>
          <w:tcPr>
            <w:tcW w:w="10206" w:type="dxa"/>
            <w:shd w:val="clear" w:color="auto" w:fill="002060"/>
          </w:tcPr>
          <w:p w14:paraId="0AA5C963" w14:textId="77777777" w:rsidR="00E32AD5" w:rsidRPr="00F607B2" w:rsidRDefault="00E32AD5" w:rsidP="00E32AD5">
            <w:pPr>
              <w:jc w:val="both"/>
              <w:rPr>
                <w:rFonts w:ascii="Arial" w:hAnsi="Arial" w:cs="Arial"/>
              </w:rPr>
            </w:pPr>
            <w:r w:rsidRPr="00F607B2">
              <w:rPr>
                <w:rFonts w:ascii="Arial" w:hAnsi="Arial" w:cs="Arial"/>
                <w:b/>
              </w:rPr>
              <w:t xml:space="preserve">OTHER RESPONSIBILITIES </w:t>
            </w:r>
          </w:p>
        </w:tc>
      </w:tr>
      <w:tr w:rsidR="00E32AD5" w:rsidRPr="00F607B2" w14:paraId="76B461A2" w14:textId="77777777" w:rsidTr="00884334">
        <w:tc>
          <w:tcPr>
            <w:tcW w:w="10206" w:type="dxa"/>
            <w:tcBorders>
              <w:bottom w:val="single" w:sz="4" w:space="0" w:color="auto"/>
            </w:tcBorders>
          </w:tcPr>
          <w:p w14:paraId="4354D31A" w14:textId="75CCF500" w:rsidR="00E32AD5" w:rsidRPr="00F607B2" w:rsidRDefault="00E32AD5" w:rsidP="00E32AD5">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32AD5" w:rsidRPr="00F607B2" w:rsidRDefault="00E32AD5" w:rsidP="00E32AD5">
            <w:pPr>
              <w:jc w:val="both"/>
              <w:rPr>
                <w:rFonts w:ascii="Arial" w:hAnsi="Arial" w:cs="Arial"/>
              </w:rPr>
            </w:pPr>
          </w:p>
          <w:p w14:paraId="56CB117C" w14:textId="52E005C6" w:rsidR="00E32AD5" w:rsidRPr="00F607B2" w:rsidRDefault="00E32AD5" w:rsidP="00E32AD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32AD5" w:rsidRPr="00F607B2" w:rsidRDefault="00E32AD5" w:rsidP="00E32AD5">
            <w:pPr>
              <w:jc w:val="both"/>
              <w:rPr>
                <w:rFonts w:ascii="Arial" w:hAnsi="Arial" w:cs="Arial"/>
              </w:rPr>
            </w:pPr>
          </w:p>
          <w:p w14:paraId="604720FF" w14:textId="774A51AC" w:rsidR="00E32AD5" w:rsidRPr="00F607B2" w:rsidRDefault="00E32AD5" w:rsidP="00E32AD5">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32AD5" w:rsidRPr="00F607B2" w:rsidRDefault="00E32AD5" w:rsidP="00E32AD5">
            <w:pPr>
              <w:jc w:val="both"/>
              <w:rPr>
                <w:rFonts w:ascii="Arial" w:hAnsi="Arial" w:cs="Arial"/>
                <w:b/>
              </w:rPr>
            </w:pPr>
          </w:p>
          <w:p w14:paraId="0EAEA587" w14:textId="77777777" w:rsidR="00E32AD5" w:rsidRPr="00F607B2" w:rsidRDefault="00E32AD5" w:rsidP="00E32AD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32AD5" w:rsidRPr="00F607B2" w:rsidRDefault="00E32AD5" w:rsidP="00E32AD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32AD5" w:rsidRPr="00F73F8D" w:rsidRDefault="00E32AD5" w:rsidP="00E32AD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32AD5"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32AD5" w:rsidRDefault="00E32AD5" w:rsidP="00E32AD5">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32AD5" w:rsidRDefault="00E32AD5" w:rsidP="00E32AD5">
            <w:pPr>
              <w:rPr>
                <w:rFonts w:cs="Arial"/>
              </w:rPr>
            </w:pPr>
          </w:p>
          <w:p w14:paraId="13DF4059" w14:textId="78CAF6A5" w:rsidR="00E32AD5" w:rsidRPr="008F7D36" w:rsidRDefault="00E32AD5" w:rsidP="00E32AD5">
            <w:pPr>
              <w:rPr>
                <w:rFonts w:cs="Arial"/>
              </w:rPr>
            </w:pPr>
          </w:p>
        </w:tc>
      </w:tr>
      <w:tr w:rsidR="00A12645" w:rsidRPr="00F607B2" w14:paraId="62E0EE6D" w14:textId="77777777" w:rsidTr="00ED289F">
        <w:tc>
          <w:tcPr>
            <w:tcW w:w="10206" w:type="dxa"/>
            <w:tcBorders>
              <w:bottom w:val="single" w:sz="4" w:space="0" w:color="auto"/>
            </w:tcBorders>
            <w:shd w:val="clear" w:color="auto" w:fill="17365D" w:themeFill="text2" w:themeFillShade="BF"/>
          </w:tcPr>
          <w:p w14:paraId="35CBB4B9" w14:textId="1B414EC8" w:rsidR="00A12645" w:rsidRDefault="00A12645" w:rsidP="00E32AD5">
            <w:pPr>
              <w:jc w:val="both"/>
              <w:rPr>
                <w:rFonts w:ascii="Arial" w:hAnsi="Arial" w:cs="Arial"/>
              </w:rPr>
            </w:pPr>
            <w:r w:rsidRPr="00F607B2">
              <w:rPr>
                <w:rFonts w:ascii="Arial" w:hAnsi="Arial" w:cs="Arial"/>
                <w:b/>
              </w:rPr>
              <w:t>APPLICABLE TO MANAGERS ONLY</w:t>
            </w:r>
          </w:p>
        </w:tc>
      </w:tr>
      <w:tr w:rsidR="00A12645" w:rsidRPr="00F607B2" w14:paraId="392F6784" w14:textId="77777777" w:rsidTr="00884334">
        <w:tc>
          <w:tcPr>
            <w:tcW w:w="10206" w:type="dxa"/>
            <w:tcBorders>
              <w:bottom w:val="single" w:sz="4" w:space="0" w:color="auto"/>
            </w:tcBorders>
          </w:tcPr>
          <w:p w14:paraId="5C52E8F8" w14:textId="77777777" w:rsidR="00A12645" w:rsidRPr="00ED289F" w:rsidRDefault="00A12645" w:rsidP="00ED289F">
            <w:pPr>
              <w:pStyle w:val="NoSpacing"/>
              <w:rPr>
                <w:rFonts w:ascii="Arial" w:hAnsi="Arial" w:cs="Arial"/>
              </w:rPr>
            </w:pPr>
            <w:r w:rsidRPr="00ED289F">
              <w:rPr>
                <w:rFonts w:ascii="Arial" w:hAnsi="Arial" w:cs="Arial"/>
              </w:rPr>
              <w:t>Leading the team effectively and supporting their wellbeing by:</w:t>
            </w:r>
          </w:p>
          <w:p w14:paraId="73C052E6" w14:textId="77777777" w:rsidR="00A12645" w:rsidRPr="00ED289F" w:rsidRDefault="00A12645" w:rsidP="00ED289F">
            <w:pPr>
              <w:pStyle w:val="NoSpacing"/>
              <w:numPr>
                <w:ilvl w:val="0"/>
                <w:numId w:val="64"/>
              </w:numPr>
              <w:rPr>
                <w:rFonts w:ascii="Arial" w:hAnsi="Arial" w:cs="Arial"/>
                <w:lang w:eastAsia="en-GB"/>
              </w:rPr>
            </w:pPr>
            <w:r w:rsidRPr="00ED289F">
              <w:rPr>
                <w:rFonts w:ascii="Arial" w:hAnsi="Arial" w:cs="Arial"/>
                <w:lang w:eastAsia="en-GB"/>
              </w:rPr>
              <w:t>Championing health and wellbeing.</w:t>
            </w:r>
          </w:p>
          <w:p w14:paraId="34393578" w14:textId="77777777" w:rsidR="00A12645" w:rsidRPr="00ED289F" w:rsidRDefault="00A12645" w:rsidP="00ED289F">
            <w:pPr>
              <w:pStyle w:val="NoSpacing"/>
              <w:numPr>
                <w:ilvl w:val="0"/>
                <w:numId w:val="64"/>
              </w:numPr>
              <w:rPr>
                <w:rFonts w:ascii="Arial" w:hAnsi="Arial" w:cs="Arial"/>
                <w:lang w:eastAsia="en-GB"/>
              </w:rPr>
            </w:pPr>
            <w:r w:rsidRPr="00ED289F">
              <w:rPr>
                <w:rFonts w:ascii="Arial" w:hAnsi="Arial" w:cs="Arial"/>
                <w:lang w:eastAsia="en-GB"/>
              </w:rPr>
              <w:t>Encouraging and support staff engagement in delivery of the service.</w:t>
            </w:r>
          </w:p>
          <w:p w14:paraId="11C51670" w14:textId="77777777" w:rsidR="00A12645" w:rsidRPr="00ED289F" w:rsidRDefault="00A12645" w:rsidP="00ED289F">
            <w:pPr>
              <w:pStyle w:val="NoSpacing"/>
              <w:numPr>
                <w:ilvl w:val="0"/>
                <w:numId w:val="64"/>
              </w:numPr>
              <w:rPr>
                <w:rFonts w:ascii="Arial" w:hAnsi="Arial" w:cs="Arial"/>
                <w:lang w:eastAsia="en-GB"/>
              </w:rPr>
            </w:pPr>
            <w:r w:rsidRPr="00ED289F">
              <w:rPr>
                <w:rFonts w:ascii="Arial" w:hAnsi="Arial" w:cs="Arial"/>
                <w:lang w:eastAsia="en-GB"/>
              </w:rPr>
              <w:t>Encouraging staff to comment on development and delivery of the service.</w:t>
            </w:r>
          </w:p>
          <w:p w14:paraId="132CCFDF" w14:textId="50FA71FF" w:rsidR="00A12645" w:rsidRPr="00ED289F" w:rsidRDefault="00A12645" w:rsidP="00ED289F">
            <w:pPr>
              <w:pStyle w:val="NoSpacing"/>
              <w:numPr>
                <w:ilvl w:val="0"/>
                <w:numId w:val="64"/>
              </w:numPr>
              <w:rPr>
                <w:rFonts w:ascii="Arial" w:hAnsi="Arial" w:cs="Arial"/>
              </w:rPr>
            </w:pPr>
            <w:r w:rsidRPr="00ED289F">
              <w:rPr>
                <w:rFonts w:ascii="Arial" w:hAnsi="Arial" w:cs="Arial"/>
              </w:rPr>
              <w:t>Ensuring during 1:1’s / supervision with employees you always check how they are</w:t>
            </w:r>
          </w:p>
        </w:tc>
      </w:tr>
      <w:tr w:rsidR="00E32AD5" w:rsidRPr="00F607B2" w14:paraId="247A9B2E" w14:textId="77777777" w:rsidTr="00884334">
        <w:tc>
          <w:tcPr>
            <w:tcW w:w="10206" w:type="dxa"/>
            <w:shd w:val="clear" w:color="auto" w:fill="002060"/>
          </w:tcPr>
          <w:p w14:paraId="3BC23511" w14:textId="0B0FAFD7" w:rsidR="00E32AD5" w:rsidRPr="00F607B2" w:rsidRDefault="00E32AD5" w:rsidP="00E32AD5">
            <w:pPr>
              <w:jc w:val="both"/>
              <w:rPr>
                <w:rFonts w:ascii="Arial" w:hAnsi="Arial" w:cs="Arial"/>
                <w:b/>
              </w:rPr>
            </w:pPr>
            <w:r>
              <w:rPr>
                <w:rFonts w:ascii="Arial" w:hAnsi="Arial" w:cs="Arial"/>
                <w:b/>
              </w:rPr>
              <w:t xml:space="preserve">DISCLOSURE AND BARRING SERVICE CHECKS </w:t>
            </w:r>
          </w:p>
        </w:tc>
      </w:tr>
      <w:tr w:rsidR="00E32AD5" w:rsidRPr="00F607B2" w14:paraId="27F6484B" w14:textId="77777777" w:rsidTr="00884334">
        <w:tc>
          <w:tcPr>
            <w:tcW w:w="10206" w:type="dxa"/>
            <w:shd w:val="clear" w:color="auto" w:fill="auto"/>
          </w:tcPr>
          <w:p w14:paraId="0E9FEA90" w14:textId="77777777" w:rsidR="00E32AD5" w:rsidRPr="00F607B2" w:rsidRDefault="00E32AD5" w:rsidP="00E32AD5">
            <w:pPr>
              <w:jc w:val="both"/>
              <w:rPr>
                <w:rFonts w:ascii="Arial" w:hAnsi="Arial" w:cs="Arial"/>
                <w:b/>
              </w:rPr>
            </w:pPr>
            <w:r w:rsidRPr="00A8235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32AD5" w:rsidRPr="00F607B2" w14:paraId="6CE458A9" w14:textId="77777777" w:rsidTr="00884334">
        <w:tc>
          <w:tcPr>
            <w:tcW w:w="10206" w:type="dxa"/>
            <w:shd w:val="clear" w:color="auto" w:fill="002060"/>
          </w:tcPr>
          <w:p w14:paraId="2E401EA4" w14:textId="77777777" w:rsidR="00E32AD5" w:rsidRPr="00F607B2" w:rsidRDefault="00E32AD5" w:rsidP="00E32AD5">
            <w:pPr>
              <w:jc w:val="both"/>
              <w:rPr>
                <w:rFonts w:ascii="Arial" w:hAnsi="Arial" w:cs="Arial"/>
              </w:rPr>
            </w:pPr>
            <w:r w:rsidRPr="00F607B2">
              <w:rPr>
                <w:rFonts w:ascii="Arial" w:hAnsi="Arial" w:cs="Arial"/>
                <w:b/>
              </w:rPr>
              <w:t xml:space="preserve">GENERAL </w:t>
            </w:r>
          </w:p>
        </w:tc>
      </w:tr>
      <w:tr w:rsidR="00E32AD5" w:rsidRPr="00F607B2" w14:paraId="7E0A6926" w14:textId="77777777" w:rsidTr="00884334">
        <w:tc>
          <w:tcPr>
            <w:tcW w:w="10206" w:type="dxa"/>
          </w:tcPr>
          <w:p w14:paraId="61C5FF3B" w14:textId="5B75676B" w:rsidR="00E32AD5" w:rsidRDefault="00E32AD5" w:rsidP="00E32AD5">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20D5820" w14:textId="14FA9ED1" w:rsidR="00F161FC" w:rsidRDefault="00F161FC" w:rsidP="00E32AD5">
            <w:pPr>
              <w:pStyle w:val="BodyText"/>
              <w:jc w:val="both"/>
              <w:rPr>
                <w:rFonts w:ascii="Arial" w:hAnsi="Arial" w:cs="Arial"/>
                <w:b w:val="0"/>
                <w:sz w:val="22"/>
                <w:szCs w:val="22"/>
              </w:rPr>
            </w:pPr>
          </w:p>
          <w:p w14:paraId="03DD62E3" w14:textId="45943119" w:rsidR="00E32AD5" w:rsidRPr="00ED289F" w:rsidRDefault="00F161FC" w:rsidP="00E32AD5">
            <w:pPr>
              <w:pStyle w:val="BodyText"/>
              <w:jc w:val="both"/>
              <w:rPr>
                <w:rFonts w:ascii="Arial" w:hAnsi="Arial" w:cs="Arial"/>
                <w:b w:val="0"/>
                <w:sz w:val="22"/>
                <w:szCs w:val="22"/>
              </w:rPr>
            </w:pPr>
            <w:r w:rsidRPr="00ED289F">
              <w:rPr>
                <w:rFonts w:ascii="Arial" w:hAnsi="Arial" w:cs="Arial"/>
                <w:b w:val="0"/>
                <w:sz w:val="22"/>
                <w:szCs w:val="22"/>
              </w:rPr>
              <w:t>This job description will be reviewed and updated following formal integration of Northern and Eastern Pharmacy services.</w:t>
            </w:r>
          </w:p>
          <w:p w14:paraId="5F2759E2" w14:textId="77777777" w:rsidR="00E32AD5" w:rsidRPr="004E5CAD" w:rsidRDefault="00E32AD5" w:rsidP="00E32AD5">
            <w:pPr>
              <w:pStyle w:val="ListParagraph"/>
              <w:ind w:left="33"/>
              <w:rPr>
                <w:rFonts w:cs="Arial"/>
                <w:szCs w:val="22"/>
                <w:lang w:val="en-US"/>
              </w:rPr>
            </w:pPr>
            <w:r w:rsidRPr="00ED289F">
              <w:rPr>
                <w:rFonts w:cs="Arial"/>
                <w:szCs w:val="22"/>
                <w:lang w:val="en-US"/>
              </w:rPr>
              <w:lastRenderedPageBreak/>
              <w:t>Everyone within the Trust</w:t>
            </w:r>
            <w:r w:rsidRPr="00450224">
              <w:rPr>
                <w:rFonts w:cs="Arial"/>
                <w:szCs w:val="22"/>
                <w:lang w:val="en-US"/>
              </w:rPr>
              <w:t xml:space="preserve">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E32AD5" w:rsidRDefault="00E32AD5" w:rsidP="00E32AD5">
            <w:pPr>
              <w:rPr>
                <w:rFonts w:ascii="Arial" w:eastAsia="Times New Roman" w:hAnsi="Arial" w:cs="Arial"/>
              </w:rPr>
            </w:pPr>
          </w:p>
          <w:p w14:paraId="32158134" w14:textId="323B391E" w:rsidR="00E32AD5" w:rsidRPr="00F607B2" w:rsidRDefault="00E32AD5" w:rsidP="00E32AD5">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F5769E">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CCD95F3" w:rsidR="008F7D36" w:rsidRPr="00682775" w:rsidRDefault="00682775" w:rsidP="001C7D1F">
            <w:pPr>
              <w:jc w:val="both"/>
              <w:rPr>
                <w:rFonts w:ascii="Arial" w:hAnsi="Arial" w:cs="Arial"/>
                <w:b/>
              </w:rPr>
            </w:pPr>
            <w:r w:rsidRPr="00682775">
              <w:rPr>
                <w:rFonts w:ascii="Arial" w:hAnsi="Arial" w:cs="Arial"/>
                <w:b/>
              </w:rPr>
              <w:t xml:space="preserve">Senior Pharmacist Medication Safety and Governance </w:t>
            </w:r>
          </w:p>
        </w:tc>
      </w:tr>
    </w:tbl>
    <w:p w14:paraId="1071F580" w14:textId="77777777" w:rsidR="008F7D36" w:rsidRDefault="008F7D36" w:rsidP="00F607B2">
      <w:pPr>
        <w:spacing w:after="0" w:line="240" w:lineRule="auto"/>
        <w:jc w:val="both"/>
        <w:rPr>
          <w:rFonts w:ascii="Arial" w:hAnsi="Arial" w:cs="Arial"/>
        </w:rPr>
      </w:pPr>
    </w:p>
    <w:p w14:paraId="52F37878" w14:textId="2CE3CC3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E03BCC">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E03BCC">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3A1D0EA0" w:rsidR="001D2D93" w:rsidRDefault="001D2D93" w:rsidP="00884334">
            <w:pPr>
              <w:jc w:val="both"/>
              <w:rPr>
                <w:rFonts w:ascii="Arial" w:hAnsi="Arial" w:cs="Arial"/>
                <w:b/>
              </w:rPr>
            </w:pPr>
            <w:r w:rsidRPr="00F607B2">
              <w:rPr>
                <w:rFonts w:ascii="Arial" w:hAnsi="Arial" w:cs="Arial"/>
                <w:b/>
              </w:rPr>
              <w:t>QUALIFICATION/ SPECIAL TRAINING</w:t>
            </w:r>
          </w:p>
          <w:p w14:paraId="67FDB7BD" w14:textId="38DAA7FF" w:rsidR="00AC42EE" w:rsidRPr="00ED289F" w:rsidRDefault="00667D02" w:rsidP="00C020F3">
            <w:pPr>
              <w:pStyle w:val="NoSpacing"/>
              <w:numPr>
                <w:ilvl w:val="0"/>
                <w:numId w:val="60"/>
              </w:numPr>
              <w:ind w:left="360"/>
              <w:rPr>
                <w:rFonts w:ascii="Arial" w:hAnsi="Arial" w:cs="Arial"/>
                <w:lang w:val="en-US"/>
              </w:rPr>
            </w:pPr>
            <w:r>
              <w:rPr>
                <w:rFonts w:ascii="Arial" w:hAnsi="Arial" w:cs="Arial"/>
              </w:rPr>
              <w:t>Master</w:t>
            </w:r>
            <w:r w:rsidR="00510961">
              <w:rPr>
                <w:rFonts w:ascii="Arial" w:hAnsi="Arial" w:cs="Arial"/>
              </w:rPr>
              <w:t>’</w:t>
            </w:r>
            <w:r>
              <w:rPr>
                <w:rFonts w:ascii="Arial" w:hAnsi="Arial" w:cs="Arial"/>
              </w:rPr>
              <w:t xml:space="preserve">s </w:t>
            </w:r>
            <w:r w:rsidR="00427F90" w:rsidRPr="00ED289F">
              <w:rPr>
                <w:rFonts w:ascii="Arial" w:hAnsi="Arial" w:cs="Arial"/>
              </w:rPr>
              <w:t xml:space="preserve">Degree </w:t>
            </w:r>
            <w:r w:rsidR="00356DF9">
              <w:rPr>
                <w:rFonts w:ascii="Arial" w:hAnsi="Arial" w:cs="Arial"/>
              </w:rPr>
              <w:t xml:space="preserve">(or equivalent) </w:t>
            </w:r>
            <w:r w:rsidR="00427F90" w:rsidRPr="00ED289F">
              <w:rPr>
                <w:rFonts w:ascii="Arial" w:hAnsi="Arial" w:cs="Arial"/>
              </w:rPr>
              <w:t>in Pharmacy</w:t>
            </w:r>
          </w:p>
          <w:p w14:paraId="51B48D17" w14:textId="3B165D74" w:rsidR="00667D02" w:rsidRPr="00667D02" w:rsidRDefault="00C020F3" w:rsidP="00667D02">
            <w:pPr>
              <w:pStyle w:val="NoSpacing"/>
              <w:numPr>
                <w:ilvl w:val="0"/>
                <w:numId w:val="60"/>
              </w:numPr>
              <w:ind w:left="360"/>
              <w:rPr>
                <w:rFonts w:ascii="Arial" w:hAnsi="Arial" w:cs="Arial"/>
                <w:lang w:val="en-US"/>
              </w:rPr>
            </w:pPr>
            <w:r w:rsidRPr="00667D02">
              <w:rPr>
                <w:rFonts w:ascii="Arial" w:hAnsi="Arial" w:cs="Arial"/>
                <w:lang w:val="en-US"/>
              </w:rPr>
              <w:t>Registration with the General Pharmaceutical Council</w:t>
            </w:r>
          </w:p>
          <w:p w14:paraId="05DBD85E" w14:textId="345C38CD" w:rsidR="00C020F3" w:rsidRDefault="00C020F3" w:rsidP="00C020F3">
            <w:pPr>
              <w:pStyle w:val="NoSpacing"/>
              <w:numPr>
                <w:ilvl w:val="0"/>
                <w:numId w:val="60"/>
              </w:numPr>
              <w:ind w:left="360"/>
              <w:rPr>
                <w:rFonts w:ascii="Arial" w:hAnsi="Arial" w:cs="Arial"/>
                <w:lang w:val="en-US"/>
              </w:rPr>
            </w:pPr>
            <w:r>
              <w:rPr>
                <w:rFonts w:ascii="Arial" w:hAnsi="Arial" w:cs="Arial"/>
                <w:lang w:val="en-US"/>
              </w:rPr>
              <w:t>Evidence of Continuing Professional Development</w:t>
            </w:r>
          </w:p>
          <w:p w14:paraId="23962FA4" w14:textId="616762FF" w:rsidR="002A00F3" w:rsidRDefault="00667D02" w:rsidP="00C020F3">
            <w:pPr>
              <w:pStyle w:val="NoSpacing"/>
              <w:numPr>
                <w:ilvl w:val="0"/>
                <w:numId w:val="60"/>
              </w:numPr>
              <w:ind w:left="360"/>
              <w:rPr>
                <w:rFonts w:ascii="Arial" w:hAnsi="Arial" w:cs="Arial"/>
                <w:lang w:val="en-US"/>
              </w:rPr>
            </w:pPr>
            <w:r>
              <w:rPr>
                <w:rFonts w:ascii="Arial" w:hAnsi="Arial" w:cs="Arial"/>
                <w:lang w:val="en-US"/>
              </w:rPr>
              <w:t>Membership of the Royal Pharmaceutical Society of Great Britain</w:t>
            </w:r>
          </w:p>
          <w:p w14:paraId="2E5AE19A" w14:textId="564DC8AC" w:rsidR="00AC42EE" w:rsidRPr="009F39F7" w:rsidRDefault="00C020F3" w:rsidP="009F39F7">
            <w:pPr>
              <w:pStyle w:val="NoSpacing"/>
              <w:numPr>
                <w:ilvl w:val="0"/>
                <w:numId w:val="60"/>
              </w:numPr>
              <w:ind w:left="360"/>
              <w:rPr>
                <w:rFonts w:ascii="Arial" w:hAnsi="Arial" w:cs="Arial"/>
                <w:lang w:val="en-US"/>
              </w:rPr>
            </w:pPr>
            <w:r w:rsidRPr="009F39F7">
              <w:rPr>
                <w:rFonts w:ascii="Arial" w:hAnsi="Arial" w:cs="Arial"/>
                <w:lang w:val="en-US"/>
              </w:rPr>
              <w:t>Extensive post-registration experience</w:t>
            </w:r>
            <w:r w:rsidR="008B75F5" w:rsidRPr="009F39F7">
              <w:rPr>
                <w:rFonts w:ascii="Arial" w:hAnsi="Arial" w:cs="Arial"/>
                <w:lang w:val="en-US"/>
              </w:rPr>
              <w:t xml:space="preserve"> </w:t>
            </w:r>
            <w:r w:rsidR="002A00F3">
              <w:rPr>
                <w:rFonts w:ascii="Arial" w:hAnsi="Arial" w:cs="Arial"/>
                <w:lang w:val="en-US"/>
              </w:rPr>
              <w:t>and</w:t>
            </w:r>
            <w:r w:rsidR="00AC42EE" w:rsidRPr="009F39F7">
              <w:rPr>
                <w:rFonts w:ascii="Arial" w:hAnsi="Arial" w:cs="Arial"/>
                <w:lang w:val="en-US"/>
              </w:rPr>
              <w:t xml:space="preserve"> Continuing Professional Development in line with </w:t>
            </w:r>
            <w:proofErr w:type="spellStart"/>
            <w:r w:rsidR="00AC42EE" w:rsidRPr="009F39F7">
              <w:rPr>
                <w:rFonts w:ascii="Arial" w:hAnsi="Arial" w:cs="Arial"/>
                <w:lang w:val="en-US"/>
              </w:rPr>
              <w:t>GPhC</w:t>
            </w:r>
            <w:proofErr w:type="spellEnd"/>
            <w:r w:rsidR="00AC42EE" w:rsidRPr="009F39F7">
              <w:rPr>
                <w:rFonts w:ascii="Arial" w:hAnsi="Arial" w:cs="Arial"/>
                <w:lang w:val="en-US"/>
              </w:rPr>
              <w:t xml:space="preserve"> requirements</w:t>
            </w:r>
          </w:p>
          <w:p w14:paraId="6F69456E" w14:textId="77777777" w:rsidR="00C5581C" w:rsidRDefault="0017194C" w:rsidP="00C5581C">
            <w:pPr>
              <w:pStyle w:val="NoSpacing"/>
              <w:numPr>
                <w:ilvl w:val="0"/>
                <w:numId w:val="60"/>
              </w:numPr>
              <w:ind w:left="360"/>
              <w:rPr>
                <w:rFonts w:ascii="Arial" w:hAnsi="Arial" w:cs="Arial"/>
              </w:rPr>
            </w:pPr>
            <w:r>
              <w:rPr>
                <w:rFonts w:ascii="Arial" w:hAnsi="Arial" w:cs="Arial"/>
              </w:rPr>
              <w:t xml:space="preserve">Postgraduate clinical </w:t>
            </w:r>
            <w:r w:rsidR="00356DF9">
              <w:rPr>
                <w:rFonts w:ascii="Arial" w:hAnsi="Arial" w:cs="Arial"/>
              </w:rPr>
              <w:t>pharmacy diploma</w:t>
            </w:r>
          </w:p>
          <w:p w14:paraId="089A59E9" w14:textId="77777777" w:rsidR="00C5581C" w:rsidRDefault="00356DF9" w:rsidP="00C5581C">
            <w:pPr>
              <w:pStyle w:val="NoSpacing"/>
              <w:numPr>
                <w:ilvl w:val="0"/>
                <w:numId w:val="60"/>
              </w:numPr>
              <w:ind w:left="360"/>
              <w:rPr>
                <w:rFonts w:ascii="Arial" w:hAnsi="Arial" w:cs="Arial"/>
              </w:rPr>
            </w:pPr>
            <w:r w:rsidRPr="00C5581C">
              <w:rPr>
                <w:rFonts w:ascii="Arial" w:hAnsi="Arial" w:cs="Arial"/>
              </w:rPr>
              <w:t>Non-medical prescriber</w:t>
            </w:r>
          </w:p>
          <w:p w14:paraId="7A2CFC6F" w14:textId="33A2D38B" w:rsidR="00427F90" w:rsidRPr="00C5581C" w:rsidRDefault="00427F90" w:rsidP="00C5581C">
            <w:pPr>
              <w:pStyle w:val="NoSpacing"/>
              <w:numPr>
                <w:ilvl w:val="0"/>
                <w:numId w:val="60"/>
              </w:numPr>
              <w:ind w:left="360"/>
              <w:rPr>
                <w:rFonts w:ascii="Arial" w:hAnsi="Arial" w:cs="Arial"/>
              </w:rPr>
            </w:pPr>
            <w:r w:rsidRPr="00C5581C">
              <w:rPr>
                <w:rFonts w:ascii="Arial" w:hAnsi="Arial" w:cs="Arial"/>
              </w:rPr>
              <w:t>Postgraduate</w:t>
            </w:r>
            <w:r w:rsidR="00356DF9" w:rsidRPr="00C5581C">
              <w:rPr>
                <w:rFonts w:ascii="Arial" w:hAnsi="Arial" w:cs="Arial"/>
              </w:rPr>
              <w:t xml:space="preserve"> leadership</w:t>
            </w:r>
            <w:r w:rsidRPr="00C5581C">
              <w:rPr>
                <w:rFonts w:ascii="Arial" w:hAnsi="Arial" w:cs="Arial"/>
              </w:rPr>
              <w:t xml:space="preserve"> qualification (or equivalent experience)</w:t>
            </w:r>
          </w:p>
          <w:p w14:paraId="2F645283" w14:textId="6A82C414" w:rsidR="00356DF9" w:rsidRDefault="00356DF9" w:rsidP="00C020F3">
            <w:pPr>
              <w:pStyle w:val="NoSpacing"/>
              <w:numPr>
                <w:ilvl w:val="0"/>
                <w:numId w:val="60"/>
              </w:numPr>
              <w:ind w:left="360"/>
              <w:rPr>
                <w:rFonts w:ascii="Arial" w:hAnsi="Arial" w:cs="Arial"/>
              </w:rPr>
            </w:pPr>
            <w:r>
              <w:rPr>
                <w:rFonts w:ascii="Arial" w:hAnsi="Arial" w:cs="Arial"/>
              </w:rPr>
              <w:t>Member of UK Clinical Pharmacy Association</w:t>
            </w:r>
          </w:p>
          <w:p w14:paraId="15885A2B" w14:textId="4A7EFDD5" w:rsidR="001D2D93" w:rsidRPr="00F607B2" w:rsidRDefault="001D2D93" w:rsidP="009F39F7">
            <w:pPr>
              <w:pStyle w:val="NoSpacing"/>
              <w:ind w:left="360"/>
              <w:rPr>
                <w:rFonts w:ascii="Arial" w:hAnsi="Arial" w:cs="Arial"/>
                <w:color w:val="FF0000"/>
              </w:rPr>
            </w:pPr>
          </w:p>
        </w:tc>
        <w:tc>
          <w:tcPr>
            <w:tcW w:w="1398" w:type="dxa"/>
          </w:tcPr>
          <w:p w14:paraId="7C1B76A4" w14:textId="77777777" w:rsidR="001D2D93" w:rsidRDefault="001D2D93" w:rsidP="00E03BCC">
            <w:pPr>
              <w:jc w:val="center"/>
              <w:rPr>
                <w:rFonts w:ascii="Arial" w:hAnsi="Arial" w:cs="Arial"/>
              </w:rPr>
            </w:pPr>
          </w:p>
          <w:p w14:paraId="07F2539C" w14:textId="4147E437" w:rsidR="000C5317" w:rsidRDefault="000C5317" w:rsidP="00E03BCC">
            <w:pPr>
              <w:jc w:val="center"/>
              <w:rPr>
                <w:rFonts w:ascii="Arial" w:hAnsi="Arial" w:cs="Arial"/>
              </w:rPr>
            </w:pPr>
            <w:r>
              <w:rPr>
                <w:rFonts w:ascii="Arial" w:hAnsi="Arial" w:cs="Arial"/>
              </w:rPr>
              <w:t>E</w:t>
            </w:r>
          </w:p>
          <w:p w14:paraId="0DA06DDD" w14:textId="3EB68757" w:rsidR="000C5317" w:rsidRDefault="000C5317" w:rsidP="00E03BCC">
            <w:pPr>
              <w:jc w:val="center"/>
              <w:rPr>
                <w:rFonts w:ascii="Arial" w:hAnsi="Arial" w:cs="Arial"/>
              </w:rPr>
            </w:pPr>
            <w:r>
              <w:rPr>
                <w:rFonts w:ascii="Arial" w:hAnsi="Arial" w:cs="Arial"/>
              </w:rPr>
              <w:t>E</w:t>
            </w:r>
          </w:p>
          <w:p w14:paraId="7B72E29A" w14:textId="2EB493A9" w:rsidR="000C5317" w:rsidRDefault="000C5317" w:rsidP="00E03BCC">
            <w:pPr>
              <w:jc w:val="center"/>
              <w:rPr>
                <w:rFonts w:ascii="Arial" w:hAnsi="Arial" w:cs="Arial"/>
              </w:rPr>
            </w:pPr>
            <w:r>
              <w:rPr>
                <w:rFonts w:ascii="Arial" w:hAnsi="Arial" w:cs="Arial"/>
              </w:rPr>
              <w:t>E</w:t>
            </w:r>
          </w:p>
          <w:p w14:paraId="4F227B2B" w14:textId="10DB8E7D" w:rsidR="003370BD" w:rsidRDefault="003370BD" w:rsidP="00E03BCC">
            <w:pPr>
              <w:jc w:val="center"/>
              <w:rPr>
                <w:rFonts w:ascii="Arial" w:hAnsi="Arial" w:cs="Arial"/>
              </w:rPr>
            </w:pPr>
          </w:p>
          <w:p w14:paraId="65BF3BB7" w14:textId="77777777" w:rsidR="00667D02" w:rsidRDefault="00667D02" w:rsidP="00E03BCC">
            <w:pPr>
              <w:jc w:val="center"/>
              <w:rPr>
                <w:rFonts w:ascii="Arial" w:hAnsi="Arial" w:cs="Arial"/>
              </w:rPr>
            </w:pPr>
          </w:p>
          <w:p w14:paraId="63F65D83" w14:textId="3895CBFB" w:rsidR="000C5317" w:rsidRDefault="00C020F3" w:rsidP="00E03BCC">
            <w:pPr>
              <w:jc w:val="center"/>
              <w:rPr>
                <w:rFonts w:ascii="Arial" w:hAnsi="Arial" w:cs="Arial"/>
              </w:rPr>
            </w:pPr>
            <w:r>
              <w:rPr>
                <w:rFonts w:ascii="Arial" w:hAnsi="Arial" w:cs="Arial"/>
              </w:rPr>
              <w:t>E</w:t>
            </w:r>
          </w:p>
          <w:p w14:paraId="64DAE506" w14:textId="7462CC05" w:rsidR="000C5317" w:rsidRDefault="00667D02" w:rsidP="00E03BCC">
            <w:pPr>
              <w:jc w:val="center"/>
              <w:rPr>
                <w:rFonts w:ascii="Arial" w:hAnsi="Arial" w:cs="Arial"/>
              </w:rPr>
            </w:pPr>
            <w:r>
              <w:rPr>
                <w:rFonts w:ascii="Arial" w:hAnsi="Arial" w:cs="Arial"/>
              </w:rPr>
              <w:t>E</w:t>
            </w:r>
          </w:p>
          <w:p w14:paraId="17A40CF2" w14:textId="51F603C3" w:rsidR="00D3612A" w:rsidRDefault="00356DF9" w:rsidP="00E03BCC">
            <w:pPr>
              <w:jc w:val="center"/>
              <w:rPr>
                <w:rFonts w:ascii="Arial" w:hAnsi="Arial" w:cs="Arial"/>
              </w:rPr>
            </w:pPr>
            <w:r>
              <w:rPr>
                <w:rFonts w:ascii="Arial" w:hAnsi="Arial" w:cs="Arial"/>
              </w:rPr>
              <w:t>E</w:t>
            </w:r>
          </w:p>
          <w:p w14:paraId="2AF7E629" w14:textId="2477EE07" w:rsidR="00D3612A" w:rsidRPr="00F607B2" w:rsidRDefault="00C5581C" w:rsidP="00E03BCC">
            <w:pPr>
              <w:jc w:val="center"/>
              <w:rPr>
                <w:rFonts w:ascii="Arial" w:hAnsi="Arial" w:cs="Arial"/>
              </w:rPr>
            </w:pPr>
            <w:r>
              <w:rPr>
                <w:rFonts w:ascii="Arial" w:hAnsi="Arial" w:cs="Arial"/>
              </w:rPr>
              <w:t>E</w:t>
            </w:r>
          </w:p>
        </w:tc>
        <w:tc>
          <w:tcPr>
            <w:tcW w:w="1275" w:type="dxa"/>
          </w:tcPr>
          <w:p w14:paraId="44CD8BB8" w14:textId="77777777" w:rsidR="001D2D93" w:rsidRDefault="001D2D93" w:rsidP="00E03BCC">
            <w:pPr>
              <w:jc w:val="center"/>
              <w:rPr>
                <w:rFonts w:ascii="Arial" w:hAnsi="Arial" w:cs="Arial"/>
              </w:rPr>
            </w:pPr>
          </w:p>
          <w:p w14:paraId="71137EEF" w14:textId="77777777" w:rsidR="000C5317" w:rsidRDefault="000C5317" w:rsidP="00E03BCC">
            <w:pPr>
              <w:jc w:val="center"/>
              <w:rPr>
                <w:rFonts w:ascii="Arial" w:hAnsi="Arial" w:cs="Arial"/>
              </w:rPr>
            </w:pPr>
          </w:p>
          <w:p w14:paraId="6A266DA6" w14:textId="77777777" w:rsidR="000C5317" w:rsidRDefault="000C5317" w:rsidP="00E03BCC">
            <w:pPr>
              <w:jc w:val="center"/>
              <w:rPr>
                <w:rFonts w:ascii="Arial" w:hAnsi="Arial" w:cs="Arial"/>
              </w:rPr>
            </w:pPr>
          </w:p>
          <w:p w14:paraId="1DEA42E1" w14:textId="77777777" w:rsidR="000C5317" w:rsidRDefault="000C5317" w:rsidP="00E03BCC">
            <w:pPr>
              <w:jc w:val="center"/>
              <w:rPr>
                <w:rFonts w:ascii="Arial" w:hAnsi="Arial" w:cs="Arial"/>
              </w:rPr>
            </w:pPr>
          </w:p>
          <w:p w14:paraId="0EAC4770" w14:textId="640BED27" w:rsidR="000C5317" w:rsidRDefault="00667D02" w:rsidP="00E03BCC">
            <w:pPr>
              <w:jc w:val="center"/>
              <w:rPr>
                <w:rFonts w:ascii="Arial" w:hAnsi="Arial" w:cs="Arial"/>
              </w:rPr>
            </w:pPr>
            <w:r>
              <w:rPr>
                <w:rFonts w:ascii="Arial" w:hAnsi="Arial" w:cs="Arial"/>
              </w:rPr>
              <w:t>D</w:t>
            </w:r>
          </w:p>
          <w:p w14:paraId="041C4538" w14:textId="77777777" w:rsidR="000C5317" w:rsidRDefault="000C5317" w:rsidP="00E03BCC">
            <w:pPr>
              <w:jc w:val="center"/>
              <w:rPr>
                <w:rFonts w:ascii="Arial" w:hAnsi="Arial" w:cs="Arial"/>
              </w:rPr>
            </w:pPr>
          </w:p>
          <w:p w14:paraId="25D91AAD" w14:textId="71DAFA46" w:rsidR="000C5317" w:rsidRDefault="000C5317" w:rsidP="00E03BCC">
            <w:pPr>
              <w:jc w:val="center"/>
              <w:rPr>
                <w:rFonts w:ascii="Arial" w:hAnsi="Arial" w:cs="Arial"/>
              </w:rPr>
            </w:pPr>
          </w:p>
          <w:p w14:paraId="78C030C2" w14:textId="77777777" w:rsidR="008B75F5" w:rsidRDefault="008B75F5" w:rsidP="00E03BCC">
            <w:pPr>
              <w:jc w:val="center"/>
              <w:rPr>
                <w:rFonts w:ascii="Arial" w:hAnsi="Arial" w:cs="Arial"/>
              </w:rPr>
            </w:pPr>
          </w:p>
          <w:p w14:paraId="2EC40AD1" w14:textId="65FB2C13" w:rsidR="000C5317" w:rsidRDefault="000C5317" w:rsidP="00E03BCC">
            <w:pPr>
              <w:jc w:val="center"/>
              <w:rPr>
                <w:rFonts w:ascii="Arial" w:hAnsi="Arial" w:cs="Arial"/>
              </w:rPr>
            </w:pPr>
          </w:p>
          <w:p w14:paraId="3AED32A6" w14:textId="77777777" w:rsidR="00C5581C" w:rsidRDefault="00C5581C" w:rsidP="00E03BCC">
            <w:pPr>
              <w:jc w:val="center"/>
              <w:rPr>
                <w:rFonts w:ascii="Arial" w:hAnsi="Arial" w:cs="Arial"/>
              </w:rPr>
            </w:pPr>
          </w:p>
          <w:p w14:paraId="740F5BA2" w14:textId="27F346BB" w:rsidR="000B1071" w:rsidRDefault="00564529" w:rsidP="00E03BCC">
            <w:pPr>
              <w:jc w:val="center"/>
              <w:rPr>
                <w:rFonts w:ascii="Arial" w:hAnsi="Arial" w:cs="Arial"/>
              </w:rPr>
            </w:pPr>
            <w:r>
              <w:rPr>
                <w:rFonts w:ascii="Arial" w:hAnsi="Arial" w:cs="Arial"/>
              </w:rPr>
              <w:t>D</w:t>
            </w:r>
          </w:p>
          <w:p w14:paraId="034571C3" w14:textId="5C831179" w:rsidR="00356DF9" w:rsidRPr="00F607B2" w:rsidRDefault="00356DF9" w:rsidP="00E03BCC">
            <w:pPr>
              <w:jc w:val="center"/>
              <w:rPr>
                <w:rFonts w:ascii="Arial" w:hAnsi="Arial" w:cs="Arial"/>
              </w:rPr>
            </w:pPr>
          </w:p>
        </w:tc>
      </w:tr>
      <w:tr w:rsidR="001D2D93" w:rsidRPr="00F607B2" w14:paraId="0FFD6CF2" w14:textId="77777777" w:rsidTr="008F7D36">
        <w:tc>
          <w:tcPr>
            <w:tcW w:w="7641" w:type="dxa"/>
          </w:tcPr>
          <w:p w14:paraId="5995EFD8" w14:textId="2D639A81" w:rsidR="001D2D93" w:rsidRPr="003A057B" w:rsidRDefault="001D2D93" w:rsidP="003A057B">
            <w:pPr>
              <w:pStyle w:val="NoSpacing"/>
              <w:rPr>
                <w:rFonts w:ascii="Arial" w:hAnsi="Arial" w:cs="Arial"/>
                <w:b/>
              </w:rPr>
            </w:pPr>
            <w:r w:rsidRPr="003A057B">
              <w:rPr>
                <w:rFonts w:ascii="Arial" w:hAnsi="Arial" w:cs="Arial"/>
                <w:b/>
              </w:rPr>
              <w:t>KNOWLEDGE/SKILLS</w:t>
            </w:r>
          </w:p>
          <w:p w14:paraId="7C39C63B" w14:textId="0D83632F" w:rsidR="00AC42EE" w:rsidRPr="003A057B" w:rsidRDefault="000B1071"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Substantial p</w:t>
            </w:r>
            <w:r w:rsidR="00AC42EE" w:rsidRPr="003A057B">
              <w:rPr>
                <w:rFonts w:ascii="Arial" w:eastAsia="Times New Roman" w:hAnsi="Arial" w:cs="Arial"/>
                <w:szCs w:val="24"/>
                <w:lang w:eastAsia="en-GB"/>
              </w:rPr>
              <w:t>ost qualification hospital experience in pharmacy services</w:t>
            </w:r>
          </w:p>
          <w:p w14:paraId="4F76C6D6" w14:textId="7A0BBD4F"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Confident to work independently</w:t>
            </w:r>
            <w:r w:rsidR="00D46748">
              <w:rPr>
                <w:rFonts w:ascii="Arial" w:eastAsia="Times New Roman" w:hAnsi="Arial" w:cs="Arial"/>
                <w:szCs w:val="24"/>
                <w:lang w:eastAsia="en-GB"/>
              </w:rPr>
              <w:t xml:space="preserve">, collaboratively and as </w:t>
            </w:r>
            <w:r w:rsidRPr="003A057B">
              <w:rPr>
                <w:rFonts w:ascii="Arial" w:eastAsia="Times New Roman" w:hAnsi="Arial" w:cs="Arial"/>
                <w:szCs w:val="24"/>
                <w:lang w:eastAsia="en-GB"/>
              </w:rPr>
              <w:t>part of a team</w:t>
            </w:r>
            <w:r w:rsidR="00D46748">
              <w:rPr>
                <w:rFonts w:ascii="Arial" w:eastAsia="Times New Roman" w:hAnsi="Arial" w:cs="Arial"/>
                <w:szCs w:val="24"/>
                <w:lang w:eastAsia="en-GB"/>
              </w:rPr>
              <w:t>.</w:t>
            </w:r>
          </w:p>
          <w:p w14:paraId="1AB6CDE5" w14:textId="06FC167F" w:rsidR="00AC42EE"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Excellent interpersonal </w:t>
            </w:r>
            <w:r w:rsidR="00F42483">
              <w:rPr>
                <w:rFonts w:ascii="Arial" w:eastAsia="Times New Roman" w:hAnsi="Arial" w:cs="Arial"/>
                <w:szCs w:val="24"/>
                <w:lang w:eastAsia="en-GB"/>
              </w:rPr>
              <w:t>and communication skills (oral and written) and ability to convey information in clear and concise manner</w:t>
            </w:r>
            <w:r w:rsidRPr="003A057B">
              <w:rPr>
                <w:rFonts w:ascii="Arial" w:eastAsia="Times New Roman" w:hAnsi="Arial" w:cs="Arial"/>
                <w:szCs w:val="24"/>
                <w:lang w:eastAsia="en-GB"/>
              </w:rPr>
              <w:t>.</w:t>
            </w:r>
          </w:p>
          <w:p w14:paraId="0FF7C1B5" w14:textId="4CAEA887" w:rsidR="00881B6F" w:rsidRDefault="00881B6F"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Experience of budget</w:t>
            </w:r>
            <w:r w:rsidR="00FC4D31">
              <w:rPr>
                <w:rFonts w:ascii="Arial" w:eastAsia="Times New Roman" w:hAnsi="Arial" w:cs="Arial"/>
                <w:szCs w:val="24"/>
                <w:lang w:eastAsia="en-GB"/>
              </w:rPr>
              <w:t xml:space="preserve"> management</w:t>
            </w:r>
            <w:r w:rsidR="00D46748">
              <w:rPr>
                <w:rFonts w:ascii="Arial" w:eastAsia="Times New Roman" w:hAnsi="Arial" w:cs="Arial"/>
                <w:szCs w:val="24"/>
                <w:lang w:eastAsia="en-GB"/>
              </w:rPr>
              <w:t>.</w:t>
            </w:r>
          </w:p>
          <w:p w14:paraId="63840ECB" w14:textId="1A9E2C3F" w:rsidR="00633AE2" w:rsidRDefault="00633AE2"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Excellent knowledge of NHS medicines funding arrangements and financial flows</w:t>
            </w:r>
          </w:p>
          <w:p w14:paraId="2E291573" w14:textId="2F6A689A" w:rsidR="00247BC3" w:rsidRPr="003A057B" w:rsidRDefault="00862F38"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Relevant k</w:t>
            </w:r>
            <w:r w:rsidR="00247BC3">
              <w:rPr>
                <w:rFonts w:ascii="Arial" w:eastAsia="Times New Roman" w:hAnsi="Arial" w:cs="Arial"/>
                <w:szCs w:val="24"/>
                <w:lang w:eastAsia="en-GB"/>
              </w:rPr>
              <w:t>nowledge of GDP</w:t>
            </w:r>
            <w:r w:rsidR="00D46748">
              <w:rPr>
                <w:rFonts w:ascii="Arial" w:eastAsia="Times New Roman" w:hAnsi="Arial" w:cs="Arial"/>
                <w:szCs w:val="24"/>
                <w:lang w:eastAsia="en-GB"/>
              </w:rPr>
              <w:t>.</w:t>
            </w:r>
          </w:p>
          <w:p w14:paraId="72058EF9" w14:textId="77777777"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Influencing / negotiation skills.</w:t>
            </w:r>
          </w:p>
          <w:p w14:paraId="5A4ADCEB" w14:textId="77777777"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Understanding of hospital pharmacy systems.</w:t>
            </w:r>
          </w:p>
          <w:p w14:paraId="050A03F5" w14:textId="5893B5F6" w:rsidR="00AC42EE" w:rsidRPr="003A057B" w:rsidRDefault="00F42483"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Effective s</w:t>
            </w:r>
            <w:r w:rsidR="00AC42EE" w:rsidRPr="003A057B">
              <w:rPr>
                <w:rFonts w:ascii="Arial" w:eastAsia="Times New Roman" w:hAnsi="Arial" w:cs="Arial"/>
                <w:szCs w:val="24"/>
                <w:lang w:eastAsia="en-GB"/>
              </w:rPr>
              <w:t xml:space="preserve">taff management and leadership skills. </w:t>
            </w:r>
          </w:p>
          <w:p w14:paraId="6C4686A6" w14:textId="4A51B8E3"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Auditing and analysis skills</w:t>
            </w:r>
            <w:r w:rsidR="00D240E2">
              <w:rPr>
                <w:rFonts w:ascii="Arial" w:eastAsia="Times New Roman" w:hAnsi="Arial" w:cs="Arial"/>
                <w:szCs w:val="24"/>
                <w:lang w:eastAsia="en-GB"/>
              </w:rPr>
              <w:t>.</w:t>
            </w:r>
          </w:p>
          <w:p w14:paraId="68A8746E" w14:textId="3C2EAEF6"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Ability to </w:t>
            </w:r>
            <w:r w:rsidR="00881B6F">
              <w:rPr>
                <w:rFonts w:ascii="Arial" w:eastAsia="Times New Roman" w:hAnsi="Arial" w:cs="Arial"/>
                <w:szCs w:val="24"/>
                <w:lang w:eastAsia="en-GB"/>
              </w:rPr>
              <w:t xml:space="preserve">lead, </w:t>
            </w:r>
            <w:r w:rsidRPr="003A057B">
              <w:rPr>
                <w:rFonts w:ascii="Arial" w:eastAsia="Times New Roman" w:hAnsi="Arial" w:cs="Arial"/>
                <w:szCs w:val="24"/>
                <w:lang w:eastAsia="en-GB"/>
              </w:rPr>
              <w:t>motivate and engage other members of staff</w:t>
            </w:r>
            <w:r w:rsidR="00D240E2">
              <w:rPr>
                <w:rFonts w:ascii="Arial" w:eastAsia="Times New Roman" w:hAnsi="Arial" w:cs="Arial"/>
                <w:szCs w:val="24"/>
                <w:lang w:eastAsia="en-GB"/>
              </w:rPr>
              <w:t>.</w:t>
            </w:r>
          </w:p>
          <w:p w14:paraId="21878FFB" w14:textId="65FAECAE"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Experience of training delivery</w:t>
            </w:r>
            <w:r w:rsidR="00D240E2">
              <w:rPr>
                <w:rFonts w:ascii="Arial" w:eastAsia="Times New Roman" w:hAnsi="Arial" w:cs="Arial"/>
                <w:szCs w:val="24"/>
                <w:lang w:eastAsia="en-GB"/>
              </w:rPr>
              <w:t>.</w:t>
            </w:r>
          </w:p>
          <w:p w14:paraId="68AB58DD" w14:textId="6656BCD4"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written, oral and presentation skills to communicate effectively with a variety of stakeholders</w:t>
            </w:r>
            <w:r w:rsidR="00D240E2">
              <w:rPr>
                <w:rFonts w:ascii="Arial" w:eastAsia="Times New Roman" w:hAnsi="Arial" w:cs="Arial"/>
                <w:szCs w:val="24"/>
                <w:lang w:eastAsia="en-GB"/>
              </w:rPr>
              <w:t>.</w:t>
            </w:r>
          </w:p>
          <w:p w14:paraId="107CF778" w14:textId="203B9AD0" w:rsidR="00AC42EE" w:rsidRPr="003A057B"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Excellent IT skills and ability to use information systems confidently including ability to use Microsoft Office </w:t>
            </w:r>
            <w:r w:rsidR="00D240E2">
              <w:rPr>
                <w:rFonts w:ascii="Arial" w:eastAsia="Times New Roman" w:hAnsi="Arial" w:cs="Arial"/>
                <w:szCs w:val="24"/>
                <w:lang w:eastAsia="en-GB"/>
              </w:rPr>
              <w:t>software</w:t>
            </w:r>
            <w:r w:rsidRPr="003A057B">
              <w:rPr>
                <w:rFonts w:ascii="Arial" w:eastAsia="Times New Roman" w:hAnsi="Arial" w:cs="Arial"/>
                <w:szCs w:val="24"/>
                <w:lang w:eastAsia="en-GB"/>
              </w:rPr>
              <w:t xml:space="preserve"> </w:t>
            </w:r>
            <w:r w:rsidR="00D240E2">
              <w:rPr>
                <w:rFonts w:ascii="Arial" w:eastAsia="Times New Roman" w:hAnsi="Arial" w:cs="Arial"/>
                <w:szCs w:val="24"/>
                <w:lang w:eastAsia="en-GB"/>
              </w:rPr>
              <w:t>including</w:t>
            </w:r>
            <w:r w:rsidRPr="003A057B">
              <w:rPr>
                <w:rFonts w:ascii="Arial" w:eastAsia="Times New Roman" w:hAnsi="Arial" w:cs="Arial"/>
                <w:szCs w:val="24"/>
                <w:lang w:eastAsia="en-GB"/>
              </w:rPr>
              <w:t xml:space="preserve"> Word, Excel, Outlook</w:t>
            </w:r>
            <w:r w:rsidR="00D240E2">
              <w:rPr>
                <w:rFonts w:ascii="Arial" w:eastAsia="Times New Roman" w:hAnsi="Arial" w:cs="Arial"/>
                <w:szCs w:val="24"/>
                <w:lang w:eastAsia="en-GB"/>
              </w:rPr>
              <w:t>.</w:t>
            </w:r>
          </w:p>
          <w:p w14:paraId="252E80A0" w14:textId="44FE1437" w:rsidR="00AC42EE" w:rsidRDefault="00AC42EE" w:rsidP="003A057B">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Experience of training and mentoring students, trainee pharmacists and non-registered staff</w:t>
            </w:r>
            <w:r w:rsidR="00D240E2">
              <w:rPr>
                <w:rFonts w:ascii="Arial" w:eastAsia="Times New Roman" w:hAnsi="Arial" w:cs="Arial"/>
                <w:szCs w:val="24"/>
                <w:lang w:eastAsia="en-GB"/>
              </w:rPr>
              <w:t>.</w:t>
            </w:r>
          </w:p>
          <w:p w14:paraId="5937FF02" w14:textId="34287C24" w:rsidR="00275975"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Good understanding of background and aims of current healthcare policy</w:t>
            </w:r>
            <w:r w:rsidR="00D240E2">
              <w:rPr>
                <w:rFonts w:ascii="Arial" w:eastAsia="Times New Roman" w:hAnsi="Arial" w:cs="Arial"/>
                <w:szCs w:val="24"/>
                <w:lang w:eastAsia="en-GB"/>
              </w:rPr>
              <w:t>.</w:t>
            </w:r>
          </w:p>
          <w:p w14:paraId="4D5115AE" w14:textId="102F3245" w:rsidR="00275975"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Good clinical knowledge</w:t>
            </w:r>
            <w:r w:rsidR="00D240E2">
              <w:rPr>
                <w:rFonts w:ascii="Arial" w:eastAsia="Times New Roman" w:hAnsi="Arial" w:cs="Arial"/>
                <w:szCs w:val="24"/>
                <w:lang w:eastAsia="en-GB"/>
              </w:rPr>
              <w:t>.</w:t>
            </w:r>
          </w:p>
          <w:p w14:paraId="691C79EF" w14:textId="7DA83596" w:rsidR="00275975"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Good knowledge of legislation, national standards and good practice around medication supply, storage and prescribing</w:t>
            </w:r>
            <w:r w:rsidR="00D240E2">
              <w:rPr>
                <w:rFonts w:ascii="Arial" w:eastAsia="Times New Roman" w:hAnsi="Arial" w:cs="Arial"/>
                <w:szCs w:val="24"/>
                <w:lang w:eastAsia="en-GB"/>
              </w:rPr>
              <w:t>.</w:t>
            </w:r>
          </w:p>
          <w:p w14:paraId="5FE60E4E" w14:textId="391CC85C" w:rsidR="00275975"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Good knowledge of pharmacy professional issues</w:t>
            </w:r>
            <w:r w:rsidR="00D240E2">
              <w:rPr>
                <w:rFonts w:ascii="Arial" w:eastAsia="Times New Roman" w:hAnsi="Arial" w:cs="Arial"/>
                <w:szCs w:val="24"/>
                <w:lang w:eastAsia="en-GB"/>
              </w:rPr>
              <w:t>.</w:t>
            </w:r>
          </w:p>
          <w:p w14:paraId="239AB41C" w14:textId="203F377B" w:rsidR="00275975"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Knowledge of Health and Safety issues</w:t>
            </w:r>
            <w:r w:rsidR="00D240E2">
              <w:rPr>
                <w:rFonts w:ascii="Arial" w:eastAsia="Times New Roman" w:hAnsi="Arial" w:cs="Arial"/>
                <w:szCs w:val="24"/>
                <w:lang w:eastAsia="en-GB"/>
              </w:rPr>
              <w:t>.</w:t>
            </w:r>
          </w:p>
          <w:p w14:paraId="19E457C5" w14:textId="34403D28" w:rsidR="00275975"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Good dispensing practice</w:t>
            </w:r>
            <w:r w:rsidR="00D240E2">
              <w:rPr>
                <w:rFonts w:ascii="Arial" w:eastAsia="Times New Roman" w:hAnsi="Arial" w:cs="Arial"/>
                <w:szCs w:val="24"/>
                <w:lang w:eastAsia="en-GB"/>
              </w:rPr>
              <w:t>.</w:t>
            </w:r>
          </w:p>
          <w:p w14:paraId="0C3CBC1B" w14:textId="1F76E859" w:rsidR="00F42483" w:rsidRDefault="00F42483"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 xml:space="preserve">Proven ability to problem solve and </w:t>
            </w:r>
            <w:proofErr w:type="gramStart"/>
            <w:r>
              <w:rPr>
                <w:rFonts w:ascii="Arial" w:eastAsia="Times New Roman" w:hAnsi="Arial" w:cs="Arial"/>
                <w:szCs w:val="24"/>
                <w:lang w:eastAsia="en-GB"/>
              </w:rPr>
              <w:t>prioritise</w:t>
            </w:r>
            <w:proofErr w:type="gramEnd"/>
            <w:r>
              <w:rPr>
                <w:rFonts w:ascii="Arial" w:eastAsia="Times New Roman" w:hAnsi="Arial" w:cs="Arial"/>
                <w:szCs w:val="24"/>
                <w:lang w:eastAsia="en-GB"/>
              </w:rPr>
              <w:t xml:space="preserve"> workload</w:t>
            </w:r>
            <w:r w:rsidR="00D240E2">
              <w:rPr>
                <w:rFonts w:ascii="Arial" w:eastAsia="Times New Roman" w:hAnsi="Arial" w:cs="Arial"/>
                <w:szCs w:val="24"/>
                <w:lang w:eastAsia="en-GB"/>
              </w:rPr>
              <w:t>.</w:t>
            </w:r>
          </w:p>
          <w:p w14:paraId="1E853414" w14:textId="527637F4" w:rsidR="00F42483" w:rsidRDefault="00275975"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 xml:space="preserve">Proven track record </w:t>
            </w:r>
            <w:r w:rsidR="00D240E2">
              <w:rPr>
                <w:rFonts w:ascii="Arial" w:eastAsia="Times New Roman" w:hAnsi="Arial" w:cs="Arial"/>
                <w:szCs w:val="24"/>
                <w:lang w:eastAsia="en-GB"/>
              </w:rPr>
              <w:t>in people</w:t>
            </w:r>
            <w:r w:rsidR="00F42483">
              <w:rPr>
                <w:rFonts w:ascii="Arial" w:eastAsia="Times New Roman" w:hAnsi="Arial" w:cs="Arial"/>
                <w:szCs w:val="24"/>
                <w:lang w:eastAsia="en-GB"/>
              </w:rPr>
              <w:t xml:space="preserve"> management</w:t>
            </w:r>
            <w:r w:rsidR="00D240E2">
              <w:rPr>
                <w:rFonts w:ascii="Arial" w:eastAsia="Times New Roman" w:hAnsi="Arial" w:cs="Arial"/>
                <w:szCs w:val="24"/>
                <w:lang w:eastAsia="en-GB"/>
              </w:rPr>
              <w:t>.</w:t>
            </w:r>
          </w:p>
          <w:p w14:paraId="35313BBD" w14:textId="6173F6BD" w:rsidR="00275975" w:rsidRPr="00376204" w:rsidRDefault="00275975" w:rsidP="00AD6A85">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Experience of multidisciplinary working</w:t>
            </w:r>
            <w:r w:rsidR="00D240E2">
              <w:rPr>
                <w:rFonts w:ascii="Arial" w:eastAsia="Times New Roman" w:hAnsi="Arial" w:cs="Arial"/>
                <w:szCs w:val="24"/>
                <w:lang w:eastAsia="en-GB"/>
              </w:rPr>
              <w:t>.</w:t>
            </w:r>
          </w:p>
          <w:p w14:paraId="7184B3FB" w14:textId="44D7A6EF" w:rsidR="00F42483" w:rsidRDefault="00F42483"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Ability to lead and drive change</w:t>
            </w:r>
            <w:r w:rsidR="00D240E2">
              <w:rPr>
                <w:rFonts w:ascii="Arial" w:eastAsia="Times New Roman" w:hAnsi="Arial" w:cs="Arial"/>
                <w:szCs w:val="24"/>
                <w:lang w:eastAsia="en-GB"/>
              </w:rPr>
              <w:t>.</w:t>
            </w:r>
          </w:p>
          <w:p w14:paraId="324B929B" w14:textId="62AC9CA1" w:rsidR="00F42483" w:rsidRDefault="00F42483"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t>Demonstrate excellent professional standards</w:t>
            </w:r>
          </w:p>
          <w:p w14:paraId="1301B6F7" w14:textId="202BFEF6" w:rsidR="00F42483" w:rsidRDefault="00F42483" w:rsidP="003A057B">
            <w:pPr>
              <w:pStyle w:val="NoSpacing"/>
              <w:numPr>
                <w:ilvl w:val="0"/>
                <w:numId w:val="15"/>
              </w:numPr>
              <w:rPr>
                <w:rFonts w:ascii="Arial" w:eastAsia="Times New Roman" w:hAnsi="Arial" w:cs="Arial"/>
                <w:szCs w:val="24"/>
                <w:lang w:eastAsia="en-GB"/>
              </w:rPr>
            </w:pPr>
            <w:r>
              <w:rPr>
                <w:rFonts w:ascii="Arial" w:eastAsia="Times New Roman" w:hAnsi="Arial" w:cs="Arial"/>
                <w:szCs w:val="24"/>
                <w:lang w:eastAsia="en-GB"/>
              </w:rPr>
              <w:lastRenderedPageBreak/>
              <w:t>Ability to work under pressure</w:t>
            </w:r>
            <w:r w:rsidR="00D240E2">
              <w:rPr>
                <w:rFonts w:ascii="Arial" w:eastAsia="Times New Roman" w:hAnsi="Arial" w:cs="Arial"/>
                <w:szCs w:val="24"/>
                <w:lang w:eastAsia="en-GB"/>
              </w:rPr>
              <w:t>.</w:t>
            </w:r>
          </w:p>
          <w:p w14:paraId="4DEF33F1" w14:textId="3F6CC6E4" w:rsidR="00AC42EE" w:rsidRDefault="00F42483" w:rsidP="00C227F5">
            <w:pPr>
              <w:pStyle w:val="NoSpacing"/>
              <w:numPr>
                <w:ilvl w:val="0"/>
                <w:numId w:val="15"/>
              </w:numPr>
              <w:rPr>
                <w:rFonts w:ascii="Arial" w:hAnsi="Arial" w:cs="Arial"/>
                <w:color w:val="FF0000"/>
              </w:rPr>
            </w:pPr>
            <w:r>
              <w:rPr>
                <w:rFonts w:ascii="Arial" w:eastAsia="Times New Roman" w:hAnsi="Arial" w:cs="Arial"/>
                <w:szCs w:val="24"/>
                <w:lang w:eastAsia="en-GB"/>
              </w:rPr>
              <w:t>Awareness of health and safety issues</w:t>
            </w:r>
            <w:r w:rsidR="00D240E2">
              <w:rPr>
                <w:rFonts w:ascii="Arial" w:eastAsia="Times New Roman" w:hAnsi="Arial" w:cs="Arial"/>
                <w:szCs w:val="24"/>
                <w:lang w:eastAsia="en-GB"/>
              </w:rPr>
              <w:t>.</w:t>
            </w:r>
          </w:p>
          <w:p w14:paraId="122D1CB9" w14:textId="4B16FE5B" w:rsidR="00881B6F" w:rsidRPr="00E03BCC" w:rsidRDefault="00881B6F" w:rsidP="00C227F5">
            <w:pPr>
              <w:pStyle w:val="NoSpacing"/>
              <w:numPr>
                <w:ilvl w:val="0"/>
                <w:numId w:val="15"/>
              </w:numPr>
              <w:rPr>
                <w:rFonts w:ascii="Arial" w:hAnsi="Arial" w:cs="Arial"/>
                <w:color w:val="FF0000"/>
              </w:rPr>
            </w:pPr>
            <w:r w:rsidRPr="00ED289F">
              <w:rPr>
                <w:rFonts w:ascii="Arial" w:hAnsi="Arial" w:cs="Arial"/>
              </w:rPr>
              <w:t>Knowledge of logistics, inventory control and supply chain management</w:t>
            </w:r>
            <w:r w:rsidR="00D240E2">
              <w:rPr>
                <w:rFonts w:ascii="Arial" w:hAnsi="Arial" w:cs="Arial"/>
              </w:rPr>
              <w:t>.</w:t>
            </w:r>
          </w:p>
          <w:p w14:paraId="7DB7C309" w14:textId="6FD6C5BE" w:rsidR="00FC4D31" w:rsidRPr="00EB40BE" w:rsidRDefault="00633AE2" w:rsidP="00C227F5">
            <w:pPr>
              <w:pStyle w:val="NoSpacing"/>
              <w:numPr>
                <w:ilvl w:val="0"/>
                <w:numId w:val="15"/>
              </w:numPr>
              <w:rPr>
                <w:rFonts w:ascii="Arial" w:hAnsi="Arial" w:cs="Arial"/>
              </w:rPr>
            </w:pPr>
            <w:r>
              <w:rPr>
                <w:rFonts w:ascii="Arial" w:hAnsi="Arial" w:cs="Arial"/>
              </w:rPr>
              <w:t>Excellent k</w:t>
            </w:r>
            <w:r w:rsidR="00FC4D31" w:rsidRPr="00EB40BE">
              <w:rPr>
                <w:rFonts w:ascii="Arial" w:hAnsi="Arial" w:cs="Arial"/>
              </w:rPr>
              <w:t>nowledge of high cost drugs and medicines in specialised commissioning</w:t>
            </w:r>
            <w:r w:rsidR="00D240E2" w:rsidRPr="00EB40BE">
              <w:rPr>
                <w:rFonts w:ascii="Arial" w:hAnsi="Arial" w:cs="Arial"/>
              </w:rPr>
              <w:t>.</w:t>
            </w:r>
          </w:p>
          <w:p w14:paraId="73E9D6CA" w14:textId="355AF6B8" w:rsidR="00D240E2" w:rsidRPr="003A057B" w:rsidRDefault="00D240E2" w:rsidP="00D240E2">
            <w:pPr>
              <w:pStyle w:val="NoSpacing"/>
              <w:rPr>
                <w:rFonts w:ascii="Arial" w:hAnsi="Arial" w:cs="Arial"/>
                <w:color w:val="FF0000"/>
              </w:rPr>
            </w:pPr>
          </w:p>
        </w:tc>
        <w:tc>
          <w:tcPr>
            <w:tcW w:w="1398" w:type="dxa"/>
          </w:tcPr>
          <w:p w14:paraId="4AD91C1A" w14:textId="77777777" w:rsidR="001D2D93" w:rsidRDefault="001D2D93" w:rsidP="00E03BCC">
            <w:pPr>
              <w:jc w:val="center"/>
              <w:rPr>
                <w:rFonts w:ascii="Arial" w:hAnsi="Arial" w:cs="Arial"/>
              </w:rPr>
            </w:pPr>
          </w:p>
          <w:p w14:paraId="0AD9A614" w14:textId="77777777" w:rsidR="000C5317" w:rsidRDefault="000C5317" w:rsidP="00E03BCC">
            <w:pPr>
              <w:jc w:val="center"/>
              <w:rPr>
                <w:rFonts w:ascii="Arial" w:hAnsi="Arial" w:cs="Arial"/>
              </w:rPr>
            </w:pPr>
            <w:r>
              <w:rPr>
                <w:rFonts w:ascii="Arial" w:hAnsi="Arial" w:cs="Arial"/>
              </w:rPr>
              <w:t>E</w:t>
            </w:r>
          </w:p>
          <w:p w14:paraId="1C2D3279" w14:textId="77777777" w:rsidR="000C5317" w:rsidRDefault="000C5317" w:rsidP="00E03BCC">
            <w:pPr>
              <w:jc w:val="center"/>
              <w:rPr>
                <w:rFonts w:ascii="Arial" w:hAnsi="Arial" w:cs="Arial"/>
              </w:rPr>
            </w:pPr>
            <w:r>
              <w:rPr>
                <w:rFonts w:ascii="Arial" w:hAnsi="Arial" w:cs="Arial"/>
              </w:rPr>
              <w:t>E</w:t>
            </w:r>
          </w:p>
          <w:p w14:paraId="7EE65502" w14:textId="77777777" w:rsidR="000C5317" w:rsidRDefault="000C5317" w:rsidP="00E03BCC">
            <w:pPr>
              <w:jc w:val="center"/>
              <w:rPr>
                <w:rFonts w:ascii="Arial" w:hAnsi="Arial" w:cs="Arial"/>
              </w:rPr>
            </w:pPr>
            <w:r>
              <w:rPr>
                <w:rFonts w:ascii="Arial" w:hAnsi="Arial" w:cs="Arial"/>
              </w:rPr>
              <w:t>E</w:t>
            </w:r>
          </w:p>
          <w:p w14:paraId="0A9CA716" w14:textId="77777777" w:rsidR="00C227F5" w:rsidRDefault="00C227F5" w:rsidP="00E03BCC">
            <w:pPr>
              <w:jc w:val="center"/>
              <w:rPr>
                <w:rFonts w:ascii="Arial" w:hAnsi="Arial" w:cs="Arial"/>
              </w:rPr>
            </w:pPr>
          </w:p>
          <w:p w14:paraId="458B787B" w14:textId="713B4A42" w:rsidR="000C5317" w:rsidRDefault="000C5317" w:rsidP="00E03BCC">
            <w:pPr>
              <w:jc w:val="center"/>
              <w:rPr>
                <w:rFonts w:ascii="Arial" w:hAnsi="Arial" w:cs="Arial"/>
              </w:rPr>
            </w:pPr>
            <w:r>
              <w:rPr>
                <w:rFonts w:ascii="Arial" w:hAnsi="Arial" w:cs="Arial"/>
              </w:rPr>
              <w:t>E</w:t>
            </w:r>
          </w:p>
          <w:p w14:paraId="3CB17B61" w14:textId="7FD70FC0" w:rsidR="00633AE2" w:rsidRDefault="00633AE2" w:rsidP="00E03BCC">
            <w:pPr>
              <w:jc w:val="center"/>
              <w:rPr>
                <w:rFonts w:ascii="Arial" w:hAnsi="Arial" w:cs="Arial"/>
              </w:rPr>
            </w:pPr>
            <w:r>
              <w:rPr>
                <w:rFonts w:ascii="Arial" w:hAnsi="Arial" w:cs="Arial"/>
              </w:rPr>
              <w:t>E</w:t>
            </w:r>
          </w:p>
          <w:p w14:paraId="0FF1A0A3" w14:textId="411423E2" w:rsidR="000C5317" w:rsidRDefault="000C5317" w:rsidP="00E03BCC">
            <w:pPr>
              <w:jc w:val="center"/>
              <w:rPr>
                <w:rFonts w:ascii="Arial" w:hAnsi="Arial" w:cs="Arial"/>
              </w:rPr>
            </w:pPr>
            <w:r>
              <w:rPr>
                <w:rFonts w:ascii="Arial" w:hAnsi="Arial" w:cs="Arial"/>
              </w:rPr>
              <w:t>E</w:t>
            </w:r>
          </w:p>
          <w:p w14:paraId="139B53EC" w14:textId="77777777" w:rsidR="000C5317" w:rsidRDefault="000C5317" w:rsidP="00E03BCC">
            <w:pPr>
              <w:jc w:val="center"/>
              <w:rPr>
                <w:rFonts w:ascii="Arial" w:hAnsi="Arial" w:cs="Arial"/>
              </w:rPr>
            </w:pPr>
            <w:r>
              <w:rPr>
                <w:rFonts w:ascii="Arial" w:hAnsi="Arial" w:cs="Arial"/>
              </w:rPr>
              <w:t>E</w:t>
            </w:r>
          </w:p>
          <w:p w14:paraId="67B76B89" w14:textId="77777777" w:rsidR="000C5317" w:rsidRDefault="000C5317" w:rsidP="00E03BCC">
            <w:pPr>
              <w:jc w:val="center"/>
              <w:rPr>
                <w:rFonts w:ascii="Arial" w:hAnsi="Arial" w:cs="Arial"/>
              </w:rPr>
            </w:pPr>
            <w:r>
              <w:rPr>
                <w:rFonts w:ascii="Arial" w:hAnsi="Arial" w:cs="Arial"/>
              </w:rPr>
              <w:t>E</w:t>
            </w:r>
          </w:p>
          <w:p w14:paraId="733A75A5" w14:textId="77777777" w:rsidR="000C5317" w:rsidRDefault="000C5317" w:rsidP="00E03BCC">
            <w:pPr>
              <w:jc w:val="center"/>
              <w:rPr>
                <w:rFonts w:ascii="Arial" w:hAnsi="Arial" w:cs="Arial"/>
              </w:rPr>
            </w:pPr>
            <w:r>
              <w:rPr>
                <w:rFonts w:ascii="Arial" w:hAnsi="Arial" w:cs="Arial"/>
              </w:rPr>
              <w:t>E</w:t>
            </w:r>
          </w:p>
          <w:p w14:paraId="40FD8893" w14:textId="6768745D" w:rsidR="000C5317" w:rsidRDefault="000C5317" w:rsidP="00E03BCC">
            <w:pPr>
              <w:jc w:val="center"/>
              <w:rPr>
                <w:rFonts w:ascii="Arial" w:hAnsi="Arial" w:cs="Arial"/>
              </w:rPr>
            </w:pPr>
            <w:r>
              <w:rPr>
                <w:rFonts w:ascii="Arial" w:hAnsi="Arial" w:cs="Arial"/>
              </w:rPr>
              <w:t>E</w:t>
            </w:r>
          </w:p>
          <w:p w14:paraId="41883E61" w14:textId="36C2BA0E" w:rsidR="000C5317" w:rsidRDefault="00C227F5" w:rsidP="00E03BCC">
            <w:pPr>
              <w:jc w:val="center"/>
              <w:rPr>
                <w:rFonts w:ascii="Arial" w:hAnsi="Arial" w:cs="Arial"/>
              </w:rPr>
            </w:pPr>
            <w:r>
              <w:rPr>
                <w:rFonts w:ascii="Arial" w:hAnsi="Arial" w:cs="Arial"/>
              </w:rPr>
              <w:t>E</w:t>
            </w:r>
          </w:p>
          <w:p w14:paraId="24C4856E" w14:textId="7F1E1E95" w:rsidR="000C5317" w:rsidRDefault="000C5317" w:rsidP="00E03BCC">
            <w:pPr>
              <w:jc w:val="center"/>
              <w:rPr>
                <w:rFonts w:ascii="Arial" w:hAnsi="Arial" w:cs="Arial"/>
              </w:rPr>
            </w:pPr>
            <w:r>
              <w:rPr>
                <w:rFonts w:ascii="Arial" w:hAnsi="Arial" w:cs="Arial"/>
              </w:rPr>
              <w:t>E</w:t>
            </w:r>
          </w:p>
          <w:p w14:paraId="1E09A9DA" w14:textId="22CDD9A5" w:rsidR="000C5317" w:rsidRDefault="000C5317" w:rsidP="00E03BCC">
            <w:pPr>
              <w:jc w:val="center"/>
              <w:rPr>
                <w:rFonts w:ascii="Arial" w:hAnsi="Arial" w:cs="Arial"/>
              </w:rPr>
            </w:pPr>
          </w:p>
          <w:p w14:paraId="05DC248E" w14:textId="4C117A1E" w:rsidR="000C5317" w:rsidRDefault="00C227F5" w:rsidP="00E03BCC">
            <w:pPr>
              <w:jc w:val="center"/>
              <w:rPr>
                <w:rFonts w:ascii="Arial" w:hAnsi="Arial" w:cs="Arial"/>
              </w:rPr>
            </w:pPr>
            <w:r>
              <w:rPr>
                <w:rFonts w:ascii="Arial" w:hAnsi="Arial" w:cs="Arial"/>
              </w:rPr>
              <w:t>E</w:t>
            </w:r>
          </w:p>
          <w:p w14:paraId="2D6A42A4" w14:textId="77777777" w:rsidR="00C227F5" w:rsidRDefault="00C227F5" w:rsidP="00E03BCC">
            <w:pPr>
              <w:jc w:val="center"/>
              <w:rPr>
                <w:rFonts w:ascii="Arial" w:hAnsi="Arial" w:cs="Arial"/>
              </w:rPr>
            </w:pPr>
          </w:p>
          <w:p w14:paraId="1A495604" w14:textId="5586BF6B" w:rsidR="000C5317" w:rsidRDefault="000C5317" w:rsidP="00E03BCC">
            <w:pPr>
              <w:jc w:val="center"/>
              <w:rPr>
                <w:rFonts w:ascii="Arial" w:hAnsi="Arial" w:cs="Arial"/>
              </w:rPr>
            </w:pPr>
            <w:r>
              <w:rPr>
                <w:rFonts w:ascii="Arial" w:hAnsi="Arial" w:cs="Arial"/>
              </w:rPr>
              <w:t>E</w:t>
            </w:r>
          </w:p>
          <w:p w14:paraId="5C006B61" w14:textId="77777777" w:rsidR="000C5317" w:rsidRDefault="000C5317" w:rsidP="00E03BCC">
            <w:pPr>
              <w:jc w:val="center"/>
              <w:rPr>
                <w:rFonts w:ascii="Arial" w:hAnsi="Arial" w:cs="Arial"/>
              </w:rPr>
            </w:pPr>
          </w:p>
          <w:p w14:paraId="64D78035" w14:textId="77777777" w:rsidR="00BB6881" w:rsidRDefault="00BB6881" w:rsidP="00E03BCC">
            <w:pPr>
              <w:jc w:val="center"/>
              <w:rPr>
                <w:rFonts w:ascii="Arial" w:hAnsi="Arial" w:cs="Arial"/>
              </w:rPr>
            </w:pPr>
          </w:p>
          <w:p w14:paraId="5B0A7981" w14:textId="6459D1EE" w:rsidR="000C5317" w:rsidRDefault="000C5317" w:rsidP="00E03BCC">
            <w:pPr>
              <w:jc w:val="center"/>
              <w:rPr>
                <w:rFonts w:ascii="Arial" w:hAnsi="Arial" w:cs="Arial"/>
              </w:rPr>
            </w:pPr>
            <w:r>
              <w:rPr>
                <w:rFonts w:ascii="Arial" w:hAnsi="Arial" w:cs="Arial"/>
              </w:rPr>
              <w:t>E</w:t>
            </w:r>
          </w:p>
          <w:p w14:paraId="3E95CFE2" w14:textId="77777777" w:rsidR="000C5317" w:rsidRDefault="000C5317" w:rsidP="00E03BCC">
            <w:pPr>
              <w:jc w:val="center"/>
              <w:rPr>
                <w:rFonts w:ascii="Arial" w:hAnsi="Arial" w:cs="Arial"/>
              </w:rPr>
            </w:pPr>
          </w:p>
          <w:p w14:paraId="648034BF" w14:textId="4466A2BA" w:rsidR="00E67A6D" w:rsidRDefault="00E67A6D" w:rsidP="00E03BCC">
            <w:pPr>
              <w:jc w:val="center"/>
              <w:rPr>
                <w:rFonts w:ascii="Arial" w:hAnsi="Arial" w:cs="Arial"/>
              </w:rPr>
            </w:pPr>
            <w:r>
              <w:rPr>
                <w:rFonts w:ascii="Arial" w:hAnsi="Arial" w:cs="Arial"/>
              </w:rPr>
              <w:t>E</w:t>
            </w:r>
          </w:p>
          <w:p w14:paraId="53D1AB92" w14:textId="77777777" w:rsidR="00BB6881" w:rsidRDefault="00BB6881" w:rsidP="00E03BCC">
            <w:pPr>
              <w:jc w:val="center"/>
              <w:rPr>
                <w:rFonts w:ascii="Arial" w:hAnsi="Arial" w:cs="Arial"/>
              </w:rPr>
            </w:pPr>
          </w:p>
          <w:p w14:paraId="7FFD7FA3" w14:textId="3A5E6EE9" w:rsidR="00E67A6D" w:rsidRDefault="00C227F5" w:rsidP="00E03BCC">
            <w:pPr>
              <w:jc w:val="center"/>
              <w:rPr>
                <w:rFonts w:ascii="Arial" w:hAnsi="Arial" w:cs="Arial"/>
              </w:rPr>
            </w:pPr>
            <w:r>
              <w:rPr>
                <w:rFonts w:ascii="Arial" w:hAnsi="Arial" w:cs="Arial"/>
              </w:rPr>
              <w:t>E</w:t>
            </w:r>
          </w:p>
          <w:p w14:paraId="6DBD3306" w14:textId="62BCCEBA" w:rsidR="00E67A6D" w:rsidRDefault="00E67A6D" w:rsidP="00E03BCC">
            <w:pPr>
              <w:jc w:val="center"/>
              <w:rPr>
                <w:rFonts w:ascii="Arial" w:hAnsi="Arial" w:cs="Arial"/>
              </w:rPr>
            </w:pPr>
            <w:r>
              <w:rPr>
                <w:rFonts w:ascii="Arial" w:hAnsi="Arial" w:cs="Arial"/>
              </w:rPr>
              <w:t>E</w:t>
            </w:r>
          </w:p>
          <w:p w14:paraId="51F533FE" w14:textId="77777777" w:rsidR="00BB6881" w:rsidRDefault="00BB6881" w:rsidP="00E03BCC">
            <w:pPr>
              <w:jc w:val="center"/>
              <w:rPr>
                <w:rFonts w:ascii="Arial" w:hAnsi="Arial" w:cs="Arial"/>
              </w:rPr>
            </w:pPr>
          </w:p>
          <w:p w14:paraId="005397BB" w14:textId="2DAFF275" w:rsidR="00E67A6D" w:rsidRDefault="00E67A6D" w:rsidP="00E03BCC">
            <w:pPr>
              <w:jc w:val="center"/>
              <w:rPr>
                <w:rFonts w:ascii="Arial" w:hAnsi="Arial" w:cs="Arial"/>
              </w:rPr>
            </w:pPr>
            <w:r>
              <w:rPr>
                <w:rFonts w:ascii="Arial" w:hAnsi="Arial" w:cs="Arial"/>
              </w:rPr>
              <w:t>E</w:t>
            </w:r>
          </w:p>
          <w:p w14:paraId="2D7AE58C" w14:textId="438D42D6" w:rsidR="00E67A6D" w:rsidRDefault="00E67A6D" w:rsidP="00E03BCC">
            <w:pPr>
              <w:jc w:val="center"/>
              <w:rPr>
                <w:rFonts w:ascii="Arial" w:hAnsi="Arial" w:cs="Arial"/>
              </w:rPr>
            </w:pPr>
            <w:r>
              <w:rPr>
                <w:rFonts w:ascii="Arial" w:hAnsi="Arial" w:cs="Arial"/>
              </w:rPr>
              <w:t>E</w:t>
            </w:r>
          </w:p>
          <w:p w14:paraId="1D49D194" w14:textId="13135F0F" w:rsidR="00E67A6D" w:rsidRDefault="00E67A6D" w:rsidP="00E03BCC">
            <w:pPr>
              <w:jc w:val="center"/>
              <w:rPr>
                <w:rFonts w:ascii="Arial" w:hAnsi="Arial" w:cs="Arial"/>
              </w:rPr>
            </w:pPr>
            <w:r>
              <w:rPr>
                <w:rFonts w:ascii="Arial" w:hAnsi="Arial" w:cs="Arial"/>
              </w:rPr>
              <w:t>E</w:t>
            </w:r>
          </w:p>
          <w:p w14:paraId="770E0780" w14:textId="77777777" w:rsidR="000C5317" w:rsidRDefault="00E67A6D" w:rsidP="00E03BCC">
            <w:pPr>
              <w:jc w:val="center"/>
              <w:rPr>
                <w:rFonts w:ascii="Arial" w:hAnsi="Arial" w:cs="Arial"/>
              </w:rPr>
            </w:pPr>
            <w:r>
              <w:rPr>
                <w:rFonts w:ascii="Arial" w:hAnsi="Arial" w:cs="Arial"/>
              </w:rPr>
              <w:t>E</w:t>
            </w:r>
          </w:p>
          <w:p w14:paraId="338431D4" w14:textId="77777777" w:rsidR="00BB6881" w:rsidRDefault="00BB6881" w:rsidP="00E03BCC">
            <w:pPr>
              <w:jc w:val="center"/>
              <w:rPr>
                <w:rFonts w:ascii="Arial" w:hAnsi="Arial" w:cs="Arial"/>
              </w:rPr>
            </w:pPr>
            <w:r>
              <w:rPr>
                <w:rFonts w:ascii="Arial" w:hAnsi="Arial" w:cs="Arial"/>
              </w:rPr>
              <w:t>E</w:t>
            </w:r>
          </w:p>
          <w:p w14:paraId="404F731F" w14:textId="77777777" w:rsidR="00BB6881" w:rsidRDefault="00BB6881" w:rsidP="00E03BCC">
            <w:pPr>
              <w:jc w:val="center"/>
              <w:rPr>
                <w:rFonts w:ascii="Arial" w:hAnsi="Arial" w:cs="Arial"/>
              </w:rPr>
            </w:pPr>
            <w:r>
              <w:rPr>
                <w:rFonts w:ascii="Arial" w:hAnsi="Arial" w:cs="Arial"/>
              </w:rPr>
              <w:t>E</w:t>
            </w:r>
          </w:p>
          <w:p w14:paraId="412B253D" w14:textId="77777777" w:rsidR="00BB6881" w:rsidRDefault="00BB6881" w:rsidP="00E03BCC">
            <w:pPr>
              <w:jc w:val="center"/>
              <w:rPr>
                <w:rFonts w:ascii="Arial" w:hAnsi="Arial" w:cs="Arial"/>
              </w:rPr>
            </w:pPr>
            <w:r>
              <w:rPr>
                <w:rFonts w:ascii="Arial" w:hAnsi="Arial" w:cs="Arial"/>
              </w:rPr>
              <w:t>E</w:t>
            </w:r>
          </w:p>
          <w:p w14:paraId="77F6FE5E" w14:textId="77777777" w:rsidR="00BB6881" w:rsidRDefault="00BB6881" w:rsidP="00E03BCC">
            <w:pPr>
              <w:jc w:val="center"/>
              <w:rPr>
                <w:rFonts w:ascii="Arial" w:hAnsi="Arial" w:cs="Arial"/>
              </w:rPr>
            </w:pPr>
            <w:r>
              <w:rPr>
                <w:rFonts w:ascii="Arial" w:hAnsi="Arial" w:cs="Arial"/>
              </w:rPr>
              <w:t>E</w:t>
            </w:r>
          </w:p>
          <w:p w14:paraId="392DA0FD" w14:textId="77777777" w:rsidR="00BB6881" w:rsidRDefault="00BB6881" w:rsidP="00E03BCC">
            <w:pPr>
              <w:jc w:val="center"/>
              <w:rPr>
                <w:rFonts w:ascii="Arial" w:hAnsi="Arial" w:cs="Arial"/>
              </w:rPr>
            </w:pPr>
            <w:r>
              <w:rPr>
                <w:rFonts w:ascii="Arial" w:hAnsi="Arial" w:cs="Arial"/>
              </w:rPr>
              <w:t>E</w:t>
            </w:r>
          </w:p>
          <w:p w14:paraId="776266D4" w14:textId="77777777" w:rsidR="00BB6881" w:rsidRDefault="00BB6881" w:rsidP="00E03BCC">
            <w:pPr>
              <w:jc w:val="center"/>
              <w:rPr>
                <w:rFonts w:ascii="Arial" w:hAnsi="Arial" w:cs="Arial"/>
              </w:rPr>
            </w:pPr>
            <w:r>
              <w:rPr>
                <w:rFonts w:ascii="Arial" w:hAnsi="Arial" w:cs="Arial"/>
              </w:rPr>
              <w:t>E</w:t>
            </w:r>
          </w:p>
          <w:p w14:paraId="3F932613" w14:textId="0E9D1BF8" w:rsidR="00BB6881" w:rsidRDefault="00BB6881" w:rsidP="00E03BCC">
            <w:pPr>
              <w:jc w:val="center"/>
              <w:rPr>
                <w:rFonts w:ascii="Arial" w:hAnsi="Arial" w:cs="Arial"/>
              </w:rPr>
            </w:pPr>
            <w:r>
              <w:rPr>
                <w:rFonts w:ascii="Arial" w:hAnsi="Arial" w:cs="Arial"/>
              </w:rPr>
              <w:lastRenderedPageBreak/>
              <w:t>E</w:t>
            </w:r>
          </w:p>
          <w:p w14:paraId="3C46A9F3" w14:textId="0F8344A4" w:rsidR="00F77B26" w:rsidRDefault="002A00F3" w:rsidP="00E03BCC">
            <w:pPr>
              <w:jc w:val="center"/>
              <w:rPr>
                <w:rFonts w:ascii="Arial" w:hAnsi="Arial" w:cs="Arial"/>
              </w:rPr>
            </w:pPr>
            <w:r>
              <w:rPr>
                <w:rFonts w:ascii="Arial" w:hAnsi="Arial" w:cs="Arial"/>
              </w:rPr>
              <w:t>E</w:t>
            </w:r>
          </w:p>
          <w:p w14:paraId="5E075B55" w14:textId="39ED11E8" w:rsidR="00F77B26" w:rsidRDefault="002A00F3" w:rsidP="00E03BCC">
            <w:pPr>
              <w:jc w:val="center"/>
              <w:rPr>
                <w:rFonts w:ascii="Arial" w:hAnsi="Arial" w:cs="Arial"/>
              </w:rPr>
            </w:pPr>
            <w:r>
              <w:rPr>
                <w:rFonts w:ascii="Arial" w:hAnsi="Arial" w:cs="Arial"/>
              </w:rPr>
              <w:t>E</w:t>
            </w:r>
          </w:p>
          <w:p w14:paraId="68BE3DB8" w14:textId="65529E39" w:rsidR="00F77B26" w:rsidRDefault="00F77B26" w:rsidP="00E03BCC">
            <w:pPr>
              <w:jc w:val="center"/>
              <w:rPr>
                <w:rFonts w:ascii="Arial" w:hAnsi="Arial" w:cs="Arial"/>
              </w:rPr>
            </w:pPr>
            <w:r>
              <w:rPr>
                <w:rFonts w:ascii="Arial" w:hAnsi="Arial" w:cs="Arial"/>
              </w:rPr>
              <w:t>E</w:t>
            </w:r>
          </w:p>
          <w:p w14:paraId="6CE1FBB7" w14:textId="2B922E30" w:rsidR="00FC4D31" w:rsidRPr="00F607B2" w:rsidRDefault="00FC4D31" w:rsidP="00E03BCC">
            <w:pPr>
              <w:jc w:val="center"/>
              <w:rPr>
                <w:rFonts w:ascii="Arial" w:hAnsi="Arial" w:cs="Arial"/>
              </w:rPr>
            </w:pPr>
          </w:p>
        </w:tc>
        <w:tc>
          <w:tcPr>
            <w:tcW w:w="1275" w:type="dxa"/>
          </w:tcPr>
          <w:p w14:paraId="65FE7487" w14:textId="77777777" w:rsidR="001D2D93" w:rsidRDefault="001D2D93" w:rsidP="00E03BCC">
            <w:pPr>
              <w:jc w:val="center"/>
              <w:rPr>
                <w:rFonts w:ascii="Arial" w:hAnsi="Arial" w:cs="Arial"/>
              </w:rPr>
            </w:pPr>
          </w:p>
          <w:p w14:paraId="5BC605B4" w14:textId="77777777" w:rsidR="00FC4D31" w:rsidRDefault="00FC4D31" w:rsidP="00E03BCC">
            <w:pPr>
              <w:jc w:val="center"/>
              <w:rPr>
                <w:rFonts w:ascii="Arial" w:hAnsi="Arial" w:cs="Arial"/>
              </w:rPr>
            </w:pPr>
          </w:p>
          <w:p w14:paraId="5E9CAB00" w14:textId="77777777" w:rsidR="00FC4D31" w:rsidRDefault="00FC4D31" w:rsidP="00E03BCC">
            <w:pPr>
              <w:jc w:val="center"/>
              <w:rPr>
                <w:rFonts w:ascii="Arial" w:hAnsi="Arial" w:cs="Arial"/>
              </w:rPr>
            </w:pPr>
          </w:p>
          <w:p w14:paraId="5F046523" w14:textId="77777777" w:rsidR="00FC4D31" w:rsidRDefault="00FC4D31" w:rsidP="00E03BCC">
            <w:pPr>
              <w:jc w:val="center"/>
              <w:rPr>
                <w:rFonts w:ascii="Arial" w:hAnsi="Arial" w:cs="Arial"/>
              </w:rPr>
            </w:pPr>
          </w:p>
          <w:p w14:paraId="58C6EA87" w14:textId="77777777" w:rsidR="00FC4D31" w:rsidRDefault="00FC4D31" w:rsidP="00E03BCC">
            <w:pPr>
              <w:jc w:val="center"/>
              <w:rPr>
                <w:rFonts w:ascii="Arial" w:hAnsi="Arial" w:cs="Arial"/>
              </w:rPr>
            </w:pPr>
          </w:p>
          <w:p w14:paraId="04376C7C" w14:textId="77777777" w:rsidR="00FC4D31" w:rsidRDefault="00FC4D31" w:rsidP="00E03BCC">
            <w:pPr>
              <w:jc w:val="center"/>
              <w:rPr>
                <w:rFonts w:ascii="Arial" w:hAnsi="Arial" w:cs="Arial"/>
              </w:rPr>
            </w:pPr>
          </w:p>
          <w:p w14:paraId="67EF600A" w14:textId="77777777" w:rsidR="00FC4D31" w:rsidRDefault="00FC4D31" w:rsidP="00E03BCC">
            <w:pPr>
              <w:jc w:val="center"/>
              <w:rPr>
                <w:rFonts w:ascii="Arial" w:hAnsi="Arial" w:cs="Arial"/>
              </w:rPr>
            </w:pPr>
          </w:p>
          <w:p w14:paraId="0979B94D" w14:textId="77777777" w:rsidR="00FC4D31" w:rsidRDefault="00FC4D31" w:rsidP="00E03BCC">
            <w:pPr>
              <w:jc w:val="center"/>
              <w:rPr>
                <w:rFonts w:ascii="Arial" w:hAnsi="Arial" w:cs="Arial"/>
              </w:rPr>
            </w:pPr>
          </w:p>
          <w:p w14:paraId="5F3E8D2D" w14:textId="77777777" w:rsidR="00FC4D31" w:rsidRDefault="00FC4D31" w:rsidP="00E03BCC">
            <w:pPr>
              <w:jc w:val="center"/>
              <w:rPr>
                <w:rFonts w:ascii="Arial" w:hAnsi="Arial" w:cs="Arial"/>
              </w:rPr>
            </w:pPr>
          </w:p>
          <w:p w14:paraId="032BADC9" w14:textId="77777777" w:rsidR="00FC4D31" w:rsidRDefault="00FC4D31" w:rsidP="00E03BCC">
            <w:pPr>
              <w:jc w:val="center"/>
              <w:rPr>
                <w:rFonts w:ascii="Arial" w:hAnsi="Arial" w:cs="Arial"/>
              </w:rPr>
            </w:pPr>
          </w:p>
          <w:p w14:paraId="242E7531" w14:textId="77777777" w:rsidR="00FC4D31" w:rsidRDefault="00FC4D31" w:rsidP="00E03BCC">
            <w:pPr>
              <w:jc w:val="center"/>
              <w:rPr>
                <w:rFonts w:ascii="Arial" w:hAnsi="Arial" w:cs="Arial"/>
              </w:rPr>
            </w:pPr>
          </w:p>
          <w:p w14:paraId="6E320B0D" w14:textId="77777777" w:rsidR="00FC4D31" w:rsidRDefault="00FC4D31" w:rsidP="00E03BCC">
            <w:pPr>
              <w:jc w:val="center"/>
              <w:rPr>
                <w:rFonts w:ascii="Arial" w:hAnsi="Arial" w:cs="Arial"/>
              </w:rPr>
            </w:pPr>
          </w:p>
          <w:p w14:paraId="546F7D5B" w14:textId="77777777" w:rsidR="00FC4D31" w:rsidRDefault="00FC4D31" w:rsidP="00E03BCC">
            <w:pPr>
              <w:jc w:val="center"/>
              <w:rPr>
                <w:rFonts w:ascii="Arial" w:hAnsi="Arial" w:cs="Arial"/>
              </w:rPr>
            </w:pPr>
          </w:p>
          <w:p w14:paraId="443E69BB" w14:textId="77777777" w:rsidR="00FC4D31" w:rsidRDefault="00FC4D31" w:rsidP="00E03BCC">
            <w:pPr>
              <w:jc w:val="center"/>
              <w:rPr>
                <w:rFonts w:ascii="Arial" w:hAnsi="Arial" w:cs="Arial"/>
              </w:rPr>
            </w:pPr>
          </w:p>
          <w:p w14:paraId="07F0E522" w14:textId="77777777" w:rsidR="00FC4D31" w:rsidRDefault="00FC4D31" w:rsidP="00E03BCC">
            <w:pPr>
              <w:jc w:val="center"/>
              <w:rPr>
                <w:rFonts w:ascii="Arial" w:hAnsi="Arial" w:cs="Arial"/>
              </w:rPr>
            </w:pPr>
          </w:p>
          <w:p w14:paraId="062DB4DA" w14:textId="77777777" w:rsidR="00FC4D31" w:rsidRDefault="00FC4D31" w:rsidP="00E03BCC">
            <w:pPr>
              <w:jc w:val="center"/>
              <w:rPr>
                <w:rFonts w:ascii="Arial" w:hAnsi="Arial" w:cs="Arial"/>
              </w:rPr>
            </w:pPr>
          </w:p>
          <w:p w14:paraId="1D335170" w14:textId="77777777" w:rsidR="00FC4D31" w:rsidRDefault="00FC4D31" w:rsidP="00E03BCC">
            <w:pPr>
              <w:jc w:val="center"/>
              <w:rPr>
                <w:rFonts w:ascii="Arial" w:hAnsi="Arial" w:cs="Arial"/>
              </w:rPr>
            </w:pPr>
          </w:p>
          <w:p w14:paraId="18F1AC43" w14:textId="77777777" w:rsidR="00FC4D31" w:rsidRDefault="00FC4D31" w:rsidP="00E03BCC">
            <w:pPr>
              <w:jc w:val="center"/>
              <w:rPr>
                <w:rFonts w:ascii="Arial" w:hAnsi="Arial" w:cs="Arial"/>
              </w:rPr>
            </w:pPr>
          </w:p>
          <w:p w14:paraId="2A919D92" w14:textId="77777777" w:rsidR="00FC4D31" w:rsidRDefault="00FC4D31" w:rsidP="00E03BCC">
            <w:pPr>
              <w:jc w:val="center"/>
              <w:rPr>
                <w:rFonts w:ascii="Arial" w:hAnsi="Arial" w:cs="Arial"/>
              </w:rPr>
            </w:pPr>
          </w:p>
          <w:p w14:paraId="2BFC1F10" w14:textId="77777777" w:rsidR="00FC4D31" w:rsidRDefault="00FC4D31" w:rsidP="00E03BCC">
            <w:pPr>
              <w:jc w:val="center"/>
              <w:rPr>
                <w:rFonts w:ascii="Arial" w:hAnsi="Arial" w:cs="Arial"/>
              </w:rPr>
            </w:pPr>
          </w:p>
          <w:p w14:paraId="7CB396F0" w14:textId="77777777" w:rsidR="00FC4D31" w:rsidRDefault="00FC4D31" w:rsidP="00E03BCC">
            <w:pPr>
              <w:jc w:val="center"/>
              <w:rPr>
                <w:rFonts w:ascii="Arial" w:hAnsi="Arial" w:cs="Arial"/>
              </w:rPr>
            </w:pPr>
          </w:p>
          <w:p w14:paraId="25CAAE8F" w14:textId="77777777" w:rsidR="00FC4D31" w:rsidRDefault="00FC4D31" w:rsidP="00E03BCC">
            <w:pPr>
              <w:jc w:val="center"/>
              <w:rPr>
                <w:rFonts w:ascii="Arial" w:hAnsi="Arial" w:cs="Arial"/>
              </w:rPr>
            </w:pPr>
          </w:p>
          <w:p w14:paraId="2B34FD6A" w14:textId="77777777" w:rsidR="00FC4D31" w:rsidRDefault="00FC4D31" w:rsidP="00E03BCC">
            <w:pPr>
              <w:jc w:val="center"/>
              <w:rPr>
                <w:rFonts w:ascii="Arial" w:hAnsi="Arial" w:cs="Arial"/>
              </w:rPr>
            </w:pPr>
          </w:p>
          <w:p w14:paraId="033E4264" w14:textId="77777777" w:rsidR="00FC4D31" w:rsidRDefault="00FC4D31" w:rsidP="00E03BCC">
            <w:pPr>
              <w:jc w:val="center"/>
              <w:rPr>
                <w:rFonts w:ascii="Arial" w:hAnsi="Arial" w:cs="Arial"/>
              </w:rPr>
            </w:pPr>
          </w:p>
          <w:p w14:paraId="52E6BD74" w14:textId="77777777" w:rsidR="00FC4D31" w:rsidRDefault="00FC4D31" w:rsidP="00E03BCC">
            <w:pPr>
              <w:jc w:val="center"/>
              <w:rPr>
                <w:rFonts w:ascii="Arial" w:hAnsi="Arial" w:cs="Arial"/>
              </w:rPr>
            </w:pPr>
          </w:p>
          <w:p w14:paraId="6920DE9F" w14:textId="77777777" w:rsidR="00FC4D31" w:rsidRDefault="00FC4D31" w:rsidP="00E03BCC">
            <w:pPr>
              <w:jc w:val="center"/>
              <w:rPr>
                <w:rFonts w:ascii="Arial" w:hAnsi="Arial" w:cs="Arial"/>
              </w:rPr>
            </w:pPr>
          </w:p>
          <w:p w14:paraId="5CE129B3" w14:textId="77777777" w:rsidR="00FC4D31" w:rsidRDefault="00FC4D31" w:rsidP="00E03BCC">
            <w:pPr>
              <w:jc w:val="center"/>
              <w:rPr>
                <w:rFonts w:ascii="Arial" w:hAnsi="Arial" w:cs="Arial"/>
              </w:rPr>
            </w:pPr>
          </w:p>
          <w:p w14:paraId="1B16C45C" w14:textId="77777777" w:rsidR="00FC4D31" w:rsidRDefault="00FC4D31" w:rsidP="00E03BCC">
            <w:pPr>
              <w:jc w:val="center"/>
              <w:rPr>
                <w:rFonts w:ascii="Arial" w:hAnsi="Arial" w:cs="Arial"/>
              </w:rPr>
            </w:pPr>
          </w:p>
          <w:p w14:paraId="30EA0351" w14:textId="77777777" w:rsidR="00FC4D31" w:rsidRDefault="00FC4D31" w:rsidP="00E03BCC">
            <w:pPr>
              <w:jc w:val="center"/>
              <w:rPr>
                <w:rFonts w:ascii="Arial" w:hAnsi="Arial" w:cs="Arial"/>
              </w:rPr>
            </w:pPr>
          </w:p>
          <w:p w14:paraId="0E08F048" w14:textId="77777777" w:rsidR="00FC4D31" w:rsidRDefault="00FC4D31" w:rsidP="00E03BCC">
            <w:pPr>
              <w:jc w:val="center"/>
              <w:rPr>
                <w:rFonts w:ascii="Arial" w:hAnsi="Arial" w:cs="Arial"/>
              </w:rPr>
            </w:pPr>
          </w:p>
          <w:p w14:paraId="1C3F3F3C" w14:textId="77777777" w:rsidR="00FC4D31" w:rsidRDefault="00FC4D31" w:rsidP="00E03BCC">
            <w:pPr>
              <w:jc w:val="center"/>
              <w:rPr>
                <w:rFonts w:ascii="Arial" w:hAnsi="Arial" w:cs="Arial"/>
              </w:rPr>
            </w:pPr>
          </w:p>
          <w:p w14:paraId="0C91FA46" w14:textId="77777777" w:rsidR="00FC4D31" w:rsidRDefault="00FC4D31" w:rsidP="00E03BCC">
            <w:pPr>
              <w:jc w:val="center"/>
              <w:rPr>
                <w:rFonts w:ascii="Arial" w:hAnsi="Arial" w:cs="Arial"/>
              </w:rPr>
            </w:pPr>
          </w:p>
          <w:p w14:paraId="1001F7E7" w14:textId="77777777" w:rsidR="00FC4D31" w:rsidRDefault="00FC4D31" w:rsidP="00E03BCC">
            <w:pPr>
              <w:jc w:val="center"/>
              <w:rPr>
                <w:rFonts w:ascii="Arial" w:hAnsi="Arial" w:cs="Arial"/>
              </w:rPr>
            </w:pPr>
          </w:p>
          <w:p w14:paraId="4F43CFD8" w14:textId="77777777" w:rsidR="00FC4D31" w:rsidRDefault="00FC4D31" w:rsidP="00E03BCC">
            <w:pPr>
              <w:jc w:val="center"/>
              <w:rPr>
                <w:rFonts w:ascii="Arial" w:hAnsi="Arial" w:cs="Arial"/>
              </w:rPr>
            </w:pPr>
          </w:p>
          <w:p w14:paraId="711CA262" w14:textId="77777777" w:rsidR="00FC4D31" w:rsidRDefault="00FC4D31" w:rsidP="00E03BCC">
            <w:pPr>
              <w:jc w:val="center"/>
              <w:rPr>
                <w:rFonts w:ascii="Arial" w:hAnsi="Arial" w:cs="Arial"/>
              </w:rPr>
            </w:pPr>
          </w:p>
          <w:p w14:paraId="5D10A635" w14:textId="77777777" w:rsidR="00FC4D31" w:rsidRDefault="00FC4D31" w:rsidP="00E03BCC">
            <w:pPr>
              <w:jc w:val="center"/>
              <w:rPr>
                <w:rFonts w:ascii="Arial" w:hAnsi="Arial" w:cs="Arial"/>
              </w:rPr>
            </w:pPr>
          </w:p>
          <w:p w14:paraId="419C5A25" w14:textId="77777777" w:rsidR="00FC4D31" w:rsidRDefault="00FC4D31" w:rsidP="00E03BCC">
            <w:pPr>
              <w:jc w:val="center"/>
              <w:rPr>
                <w:rFonts w:ascii="Arial" w:hAnsi="Arial" w:cs="Arial"/>
              </w:rPr>
            </w:pPr>
          </w:p>
          <w:p w14:paraId="4443B377" w14:textId="77777777" w:rsidR="00FC4D31" w:rsidRDefault="00FC4D31" w:rsidP="00E03BCC">
            <w:pPr>
              <w:jc w:val="center"/>
              <w:rPr>
                <w:rFonts w:ascii="Arial" w:hAnsi="Arial" w:cs="Arial"/>
              </w:rPr>
            </w:pPr>
          </w:p>
          <w:p w14:paraId="259D1548" w14:textId="77777777" w:rsidR="00FC4D31" w:rsidRDefault="00FC4D31" w:rsidP="00E03BCC">
            <w:pPr>
              <w:jc w:val="center"/>
              <w:rPr>
                <w:rFonts w:ascii="Arial" w:hAnsi="Arial" w:cs="Arial"/>
              </w:rPr>
            </w:pPr>
          </w:p>
          <w:p w14:paraId="348290E5" w14:textId="1D6CF8FF" w:rsidR="00FC4D31" w:rsidRPr="00F607B2" w:rsidRDefault="00FC4D31" w:rsidP="00E03BCC">
            <w:pPr>
              <w:jc w:val="center"/>
              <w:rPr>
                <w:rFonts w:ascii="Arial" w:hAnsi="Arial" w:cs="Arial"/>
              </w:rPr>
            </w:pPr>
          </w:p>
        </w:tc>
      </w:tr>
      <w:tr w:rsidR="001D2D93" w:rsidRPr="00F607B2" w14:paraId="0FAFAAB4" w14:textId="77777777" w:rsidTr="008F7D36">
        <w:tc>
          <w:tcPr>
            <w:tcW w:w="7641" w:type="dxa"/>
          </w:tcPr>
          <w:p w14:paraId="08494BE5" w14:textId="47007F8E" w:rsidR="001D2D93" w:rsidRPr="003A057B" w:rsidRDefault="001D2D93" w:rsidP="00C227F5">
            <w:pPr>
              <w:pStyle w:val="ListParagraph"/>
              <w:ind w:left="360"/>
              <w:rPr>
                <w:rFonts w:cs="Arial"/>
                <w:b/>
              </w:rPr>
            </w:pPr>
            <w:r w:rsidRPr="003A057B">
              <w:rPr>
                <w:rFonts w:cs="Arial"/>
                <w:b/>
              </w:rPr>
              <w:lastRenderedPageBreak/>
              <w:t xml:space="preserve">EXPERIENCE </w:t>
            </w:r>
          </w:p>
          <w:p w14:paraId="11F4DA25" w14:textId="27376115" w:rsidR="00AC42EE" w:rsidRPr="003A057B" w:rsidRDefault="00427F90" w:rsidP="003A057B">
            <w:pPr>
              <w:pStyle w:val="NoSpacing"/>
              <w:numPr>
                <w:ilvl w:val="0"/>
                <w:numId w:val="15"/>
              </w:numPr>
              <w:rPr>
                <w:rFonts w:ascii="Arial" w:hAnsi="Arial" w:cs="Arial"/>
                <w:lang w:eastAsia="en-GB"/>
              </w:rPr>
            </w:pPr>
            <w:r>
              <w:rPr>
                <w:rFonts w:ascii="Arial" w:hAnsi="Arial" w:cs="Arial"/>
                <w:lang w:eastAsia="en-GB"/>
              </w:rPr>
              <w:t>Current significant experience in pharmacy management role</w:t>
            </w:r>
            <w:r w:rsidR="00D240E2">
              <w:rPr>
                <w:rFonts w:ascii="Arial" w:hAnsi="Arial" w:cs="Arial"/>
                <w:lang w:eastAsia="en-GB"/>
              </w:rPr>
              <w:t>.</w:t>
            </w:r>
          </w:p>
          <w:p w14:paraId="5861A517" w14:textId="1294344E" w:rsidR="00C227F5" w:rsidRDefault="000B1071" w:rsidP="003A057B">
            <w:pPr>
              <w:pStyle w:val="NoSpacing"/>
              <w:numPr>
                <w:ilvl w:val="0"/>
                <w:numId w:val="15"/>
              </w:numPr>
              <w:rPr>
                <w:rFonts w:ascii="Arial" w:hAnsi="Arial" w:cs="Arial"/>
                <w:lang w:eastAsia="en-GB"/>
              </w:rPr>
            </w:pPr>
            <w:r>
              <w:rPr>
                <w:rFonts w:ascii="Arial" w:hAnsi="Arial" w:cs="Arial"/>
                <w:lang w:eastAsia="en-GB"/>
              </w:rPr>
              <w:t>Previous experience of line-managing direct reports</w:t>
            </w:r>
            <w:r w:rsidR="00D240E2">
              <w:rPr>
                <w:rFonts w:ascii="Arial" w:hAnsi="Arial" w:cs="Arial"/>
                <w:lang w:eastAsia="en-GB"/>
              </w:rPr>
              <w:t>.</w:t>
            </w:r>
          </w:p>
          <w:p w14:paraId="2A0A9AFC" w14:textId="5AA7475C" w:rsidR="00AC42EE" w:rsidRPr="003A057B" w:rsidRDefault="00AC42EE" w:rsidP="003A057B">
            <w:pPr>
              <w:pStyle w:val="NoSpacing"/>
              <w:numPr>
                <w:ilvl w:val="0"/>
                <w:numId w:val="15"/>
              </w:numPr>
              <w:rPr>
                <w:rFonts w:ascii="Arial" w:hAnsi="Arial" w:cs="Arial"/>
                <w:lang w:eastAsia="en-GB"/>
              </w:rPr>
            </w:pPr>
            <w:r w:rsidRPr="003A057B">
              <w:rPr>
                <w:rFonts w:ascii="Arial" w:hAnsi="Arial" w:cs="Arial"/>
                <w:lang w:eastAsia="en-GB"/>
              </w:rPr>
              <w:t>Experience of supervising others and providing feedback for development</w:t>
            </w:r>
            <w:r w:rsidR="00D240E2">
              <w:rPr>
                <w:rFonts w:ascii="Arial" w:hAnsi="Arial" w:cs="Arial"/>
                <w:lang w:eastAsia="en-GB"/>
              </w:rPr>
              <w:t>.</w:t>
            </w:r>
          </w:p>
          <w:p w14:paraId="73E88019" w14:textId="5E698902" w:rsidR="00AC42EE" w:rsidRPr="003A057B" w:rsidRDefault="00275975" w:rsidP="003A057B">
            <w:pPr>
              <w:pStyle w:val="NoSpacing"/>
              <w:numPr>
                <w:ilvl w:val="0"/>
                <w:numId w:val="15"/>
              </w:numPr>
              <w:rPr>
                <w:rFonts w:ascii="Arial" w:hAnsi="Arial" w:cs="Arial"/>
                <w:lang w:eastAsia="en-GB"/>
              </w:rPr>
            </w:pPr>
            <w:r>
              <w:rPr>
                <w:rFonts w:ascii="Arial" w:hAnsi="Arial" w:cs="Arial"/>
                <w:lang w:eastAsia="en-GB"/>
              </w:rPr>
              <w:t>Delivering e</w:t>
            </w:r>
            <w:r w:rsidR="00AC42EE" w:rsidRPr="003A057B">
              <w:rPr>
                <w:rFonts w:ascii="Arial" w:hAnsi="Arial" w:cs="Arial"/>
                <w:lang w:eastAsia="en-GB"/>
              </w:rPr>
              <w:t xml:space="preserve">ducation and training </w:t>
            </w:r>
            <w:r>
              <w:rPr>
                <w:rFonts w:ascii="Arial" w:hAnsi="Arial" w:cs="Arial"/>
                <w:lang w:eastAsia="en-GB"/>
              </w:rPr>
              <w:t>at post-graduate level</w:t>
            </w:r>
            <w:r w:rsidR="00D240E2">
              <w:rPr>
                <w:rFonts w:ascii="Arial" w:hAnsi="Arial" w:cs="Arial"/>
                <w:lang w:eastAsia="en-GB"/>
              </w:rPr>
              <w:t>.</w:t>
            </w:r>
          </w:p>
          <w:p w14:paraId="39873505" w14:textId="11BA03D8" w:rsidR="00AC42EE" w:rsidRPr="003A057B" w:rsidRDefault="00AC42EE" w:rsidP="003A057B">
            <w:pPr>
              <w:pStyle w:val="NoSpacing"/>
              <w:numPr>
                <w:ilvl w:val="0"/>
                <w:numId w:val="15"/>
              </w:numPr>
              <w:rPr>
                <w:rFonts w:ascii="Arial" w:hAnsi="Arial" w:cs="Arial"/>
                <w:lang w:eastAsia="en-GB"/>
              </w:rPr>
            </w:pPr>
            <w:r w:rsidRPr="003A057B">
              <w:rPr>
                <w:rFonts w:ascii="Arial" w:hAnsi="Arial" w:cs="Arial"/>
                <w:lang w:eastAsia="en-GB"/>
              </w:rPr>
              <w:t>Knowledge of medicines management systems at ward level</w:t>
            </w:r>
            <w:r w:rsidR="00D240E2">
              <w:rPr>
                <w:rFonts w:ascii="Arial" w:hAnsi="Arial" w:cs="Arial"/>
                <w:lang w:eastAsia="en-GB"/>
              </w:rPr>
              <w:t>.</w:t>
            </w:r>
          </w:p>
          <w:p w14:paraId="1309D710" w14:textId="29AEE040" w:rsidR="00AC42EE" w:rsidRPr="003A057B" w:rsidRDefault="00AC42EE" w:rsidP="003A057B">
            <w:pPr>
              <w:pStyle w:val="NoSpacing"/>
              <w:numPr>
                <w:ilvl w:val="0"/>
                <w:numId w:val="15"/>
              </w:numPr>
              <w:rPr>
                <w:rFonts w:ascii="Arial" w:hAnsi="Arial" w:cs="Arial"/>
                <w:lang w:eastAsia="en-GB"/>
              </w:rPr>
            </w:pPr>
            <w:r w:rsidRPr="003A057B">
              <w:rPr>
                <w:rFonts w:ascii="Arial" w:hAnsi="Arial" w:cs="Arial"/>
                <w:lang w:eastAsia="en-GB"/>
              </w:rPr>
              <w:t xml:space="preserve">Up to date knowledge of legislation relevant to pharmacy practice </w:t>
            </w:r>
            <w:r w:rsidR="00D210A7" w:rsidRPr="003A057B">
              <w:rPr>
                <w:rFonts w:ascii="Arial" w:hAnsi="Arial" w:cs="Arial"/>
                <w:lang w:eastAsia="en-GB"/>
              </w:rPr>
              <w:t>e.g.</w:t>
            </w:r>
            <w:r w:rsidRPr="003A057B">
              <w:rPr>
                <w:rFonts w:ascii="Arial" w:hAnsi="Arial" w:cs="Arial"/>
                <w:lang w:eastAsia="en-GB"/>
              </w:rPr>
              <w:t xml:space="preserve"> controlled drugs</w:t>
            </w:r>
            <w:r w:rsidR="00D240E2">
              <w:rPr>
                <w:rFonts w:ascii="Arial" w:hAnsi="Arial" w:cs="Arial"/>
                <w:lang w:eastAsia="en-GB"/>
              </w:rPr>
              <w:t>.</w:t>
            </w:r>
          </w:p>
          <w:p w14:paraId="7B8C36E8" w14:textId="1D158AA2" w:rsidR="00AC42EE" w:rsidRPr="003A057B" w:rsidRDefault="00AC42EE" w:rsidP="003A057B">
            <w:pPr>
              <w:pStyle w:val="NoSpacing"/>
              <w:numPr>
                <w:ilvl w:val="0"/>
                <w:numId w:val="15"/>
              </w:numPr>
              <w:rPr>
                <w:rFonts w:ascii="Arial" w:hAnsi="Arial" w:cs="Arial"/>
                <w:lang w:eastAsia="en-GB"/>
              </w:rPr>
            </w:pPr>
            <w:r w:rsidRPr="003A057B">
              <w:rPr>
                <w:rFonts w:ascii="Arial" w:hAnsi="Arial" w:cs="Arial"/>
                <w:lang w:eastAsia="en-GB"/>
              </w:rPr>
              <w:t>Experience of developing, reviewing and maintaining Standard Operating Procedures</w:t>
            </w:r>
            <w:r w:rsidR="00D240E2">
              <w:rPr>
                <w:rFonts w:ascii="Arial" w:hAnsi="Arial" w:cs="Arial"/>
                <w:lang w:eastAsia="en-GB"/>
              </w:rPr>
              <w:t>.</w:t>
            </w:r>
          </w:p>
          <w:p w14:paraId="4D236807" w14:textId="5E7433EE" w:rsidR="00AC42EE" w:rsidRPr="003A057B" w:rsidRDefault="00AC42EE" w:rsidP="003A057B">
            <w:pPr>
              <w:pStyle w:val="NoSpacing"/>
              <w:numPr>
                <w:ilvl w:val="0"/>
                <w:numId w:val="15"/>
              </w:numPr>
              <w:rPr>
                <w:rFonts w:ascii="Arial" w:hAnsi="Arial" w:cs="Arial"/>
                <w:lang w:eastAsia="en-GB"/>
              </w:rPr>
            </w:pPr>
            <w:r w:rsidRPr="003A057B">
              <w:rPr>
                <w:rFonts w:ascii="Arial" w:hAnsi="Arial" w:cs="Arial"/>
                <w:lang w:eastAsia="en-GB"/>
              </w:rPr>
              <w:t>Experience of implementing change</w:t>
            </w:r>
            <w:r w:rsidR="00D240E2">
              <w:rPr>
                <w:rFonts w:ascii="Arial" w:hAnsi="Arial" w:cs="Arial"/>
                <w:lang w:eastAsia="en-GB"/>
              </w:rPr>
              <w:t>.</w:t>
            </w:r>
          </w:p>
          <w:p w14:paraId="625AB739" w14:textId="2AF90B74" w:rsidR="00AC42EE" w:rsidRPr="003A057B" w:rsidRDefault="00AC42EE" w:rsidP="003A057B">
            <w:pPr>
              <w:pStyle w:val="NoSpacing"/>
              <w:numPr>
                <w:ilvl w:val="0"/>
                <w:numId w:val="15"/>
              </w:numPr>
              <w:rPr>
                <w:rFonts w:ascii="Arial" w:hAnsi="Arial" w:cs="Arial"/>
                <w:lang w:eastAsia="en-GB"/>
              </w:rPr>
            </w:pPr>
            <w:r w:rsidRPr="003A057B">
              <w:rPr>
                <w:rFonts w:ascii="Arial" w:hAnsi="Arial" w:cs="Arial"/>
                <w:lang w:eastAsia="en-GB"/>
              </w:rPr>
              <w:t>Experience of quality improvement</w:t>
            </w:r>
            <w:r w:rsidR="00D240E2">
              <w:rPr>
                <w:rFonts w:ascii="Arial" w:hAnsi="Arial" w:cs="Arial"/>
                <w:lang w:eastAsia="en-GB"/>
              </w:rPr>
              <w:t>.</w:t>
            </w:r>
          </w:p>
          <w:p w14:paraId="792A4BEA" w14:textId="2F391A63" w:rsidR="00AC42EE" w:rsidRPr="00C227F5" w:rsidRDefault="00AC42EE" w:rsidP="003A057B">
            <w:pPr>
              <w:pStyle w:val="NoSpacing"/>
              <w:numPr>
                <w:ilvl w:val="0"/>
                <w:numId w:val="15"/>
              </w:numPr>
              <w:rPr>
                <w:rFonts w:ascii="Arial" w:hAnsi="Arial" w:cs="Arial"/>
                <w:b/>
              </w:rPr>
            </w:pPr>
            <w:r w:rsidRPr="003A057B">
              <w:rPr>
                <w:rFonts w:ascii="Arial" w:hAnsi="Arial" w:cs="Arial"/>
              </w:rPr>
              <w:t>Experience of the management and development of information systems</w:t>
            </w:r>
            <w:r w:rsidR="00D240E2">
              <w:rPr>
                <w:rFonts w:ascii="Arial" w:hAnsi="Arial" w:cs="Arial"/>
              </w:rPr>
              <w:t>.</w:t>
            </w:r>
          </w:p>
          <w:p w14:paraId="41BAF514" w14:textId="3CB6191D" w:rsidR="000B1071" w:rsidRDefault="000B1071" w:rsidP="003A057B">
            <w:pPr>
              <w:pStyle w:val="NoSpacing"/>
              <w:numPr>
                <w:ilvl w:val="0"/>
                <w:numId w:val="15"/>
              </w:numPr>
              <w:rPr>
                <w:rFonts w:ascii="Arial" w:hAnsi="Arial" w:cs="Arial"/>
              </w:rPr>
            </w:pPr>
            <w:r w:rsidRPr="00C227F5">
              <w:rPr>
                <w:rFonts w:ascii="Arial" w:hAnsi="Arial" w:cs="Arial"/>
              </w:rPr>
              <w:t>Experience of audit</w:t>
            </w:r>
            <w:r w:rsidR="00D240E2">
              <w:rPr>
                <w:rFonts w:ascii="Arial" w:hAnsi="Arial" w:cs="Arial"/>
              </w:rPr>
              <w:t>.</w:t>
            </w:r>
          </w:p>
          <w:p w14:paraId="38040177" w14:textId="30EE3C83" w:rsidR="00275975" w:rsidRDefault="00275975" w:rsidP="003A057B">
            <w:pPr>
              <w:pStyle w:val="NoSpacing"/>
              <w:numPr>
                <w:ilvl w:val="0"/>
                <w:numId w:val="15"/>
              </w:numPr>
              <w:rPr>
                <w:rFonts w:ascii="Arial" w:hAnsi="Arial" w:cs="Arial"/>
              </w:rPr>
            </w:pPr>
            <w:r>
              <w:rPr>
                <w:rFonts w:ascii="Arial" w:hAnsi="Arial" w:cs="Arial"/>
              </w:rPr>
              <w:t>Experience of multidisciplinary working</w:t>
            </w:r>
            <w:r w:rsidR="00D240E2">
              <w:rPr>
                <w:rFonts w:ascii="Arial" w:hAnsi="Arial" w:cs="Arial"/>
              </w:rPr>
              <w:t>.</w:t>
            </w:r>
          </w:p>
          <w:p w14:paraId="7F78E49F" w14:textId="3E94324D" w:rsidR="00275975" w:rsidRDefault="00275975" w:rsidP="003A057B">
            <w:pPr>
              <w:pStyle w:val="NoSpacing"/>
              <w:numPr>
                <w:ilvl w:val="0"/>
                <w:numId w:val="15"/>
              </w:numPr>
              <w:rPr>
                <w:rFonts w:ascii="Arial" w:hAnsi="Arial" w:cs="Arial"/>
              </w:rPr>
            </w:pPr>
            <w:r>
              <w:rPr>
                <w:rFonts w:ascii="Arial" w:hAnsi="Arial" w:cs="Arial"/>
              </w:rPr>
              <w:t>Experience of developing, leading and motivating a high performing team delivering complex services</w:t>
            </w:r>
            <w:r w:rsidR="00D240E2">
              <w:rPr>
                <w:rFonts w:ascii="Arial" w:hAnsi="Arial" w:cs="Arial"/>
              </w:rPr>
              <w:t>.</w:t>
            </w:r>
          </w:p>
          <w:p w14:paraId="0FB9A596" w14:textId="565A7D1A" w:rsidR="000B1071" w:rsidRDefault="000B1071" w:rsidP="003A057B">
            <w:pPr>
              <w:pStyle w:val="NoSpacing"/>
              <w:numPr>
                <w:ilvl w:val="0"/>
                <w:numId w:val="15"/>
              </w:numPr>
              <w:rPr>
                <w:rFonts w:ascii="Arial" w:hAnsi="Arial" w:cs="Arial"/>
              </w:rPr>
            </w:pPr>
            <w:r>
              <w:rPr>
                <w:rFonts w:ascii="Arial" w:hAnsi="Arial" w:cs="Arial"/>
              </w:rPr>
              <w:t>Experience of using the EPIC computer system</w:t>
            </w:r>
            <w:r w:rsidR="00D240E2">
              <w:rPr>
                <w:rFonts w:ascii="Arial" w:hAnsi="Arial" w:cs="Arial"/>
              </w:rPr>
              <w:t>.</w:t>
            </w:r>
          </w:p>
          <w:p w14:paraId="06B97263" w14:textId="687E3312" w:rsidR="000B1071" w:rsidRDefault="000B1071" w:rsidP="003A057B">
            <w:pPr>
              <w:pStyle w:val="NoSpacing"/>
              <w:numPr>
                <w:ilvl w:val="0"/>
                <w:numId w:val="15"/>
              </w:numPr>
              <w:rPr>
                <w:rFonts w:ascii="Arial" w:hAnsi="Arial" w:cs="Arial"/>
              </w:rPr>
            </w:pPr>
            <w:r>
              <w:rPr>
                <w:rFonts w:ascii="Arial" w:hAnsi="Arial" w:cs="Arial"/>
              </w:rPr>
              <w:t>Developing pharmacy services</w:t>
            </w:r>
            <w:r w:rsidR="00D240E2">
              <w:rPr>
                <w:rFonts w:ascii="Arial" w:hAnsi="Arial" w:cs="Arial"/>
              </w:rPr>
              <w:t>.</w:t>
            </w:r>
          </w:p>
          <w:p w14:paraId="54451B69" w14:textId="4C7A3791" w:rsidR="00F42483" w:rsidRDefault="00F42483" w:rsidP="003A057B">
            <w:pPr>
              <w:pStyle w:val="NoSpacing"/>
              <w:numPr>
                <w:ilvl w:val="0"/>
                <w:numId w:val="15"/>
              </w:numPr>
              <w:rPr>
                <w:rFonts w:ascii="Arial" w:hAnsi="Arial" w:cs="Arial"/>
              </w:rPr>
            </w:pPr>
            <w:r>
              <w:rPr>
                <w:rFonts w:ascii="Arial" w:hAnsi="Arial" w:cs="Arial"/>
              </w:rPr>
              <w:t>Experience managing stock control and maintaining pharmacy stock control IT system</w:t>
            </w:r>
            <w:r w:rsidR="00D240E2">
              <w:rPr>
                <w:rFonts w:ascii="Arial" w:hAnsi="Arial" w:cs="Arial"/>
              </w:rPr>
              <w:t>.</w:t>
            </w:r>
          </w:p>
          <w:p w14:paraId="48D3506D" w14:textId="07B2A373" w:rsidR="00275975" w:rsidRPr="00C227F5" w:rsidRDefault="00275975" w:rsidP="003A057B">
            <w:pPr>
              <w:pStyle w:val="NoSpacing"/>
              <w:numPr>
                <w:ilvl w:val="0"/>
                <w:numId w:val="15"/>
              </w:numPr>
              <w:rPr>
                <w:rFonts w:ascii="Arial" w:hAnsi="Arial" w:cs="Arial"/>
              </w:rPr>
            </w:pPr>
            <w:r>
              <w:rPr>
                <w:rFonts w:ascii="Arial" w:hAnsi="Arial" w:cs="Arial"/>
              </w:rPr>
              <w:t>Evidence of dealing with incidents, complaints and risk management</w:t>
            </w:r>
            <w:r w:rsidR="00D240E2">
              <w:rPr>
                <w:rFonts w:ascii="Arial" w:hAnsi="Arial" w:cs="Arial"/>
              </w:rPr>
              <w:t>.</w:t>
            </w:r>
          </w:p>
          <w:p w14:paraId="0F357F43" w14:textId="5B58A0EB" w:rsidR="000E5016" w:rsidRPr="003A057B" w:rsidRDefault="000E5016" w:rsidP="00884334">
            <w:pPr>
              <w:jc w:val="both"/>
              <w:rPr>
                <w:rFonts w:ascii="Arial" w:hAnsi="Arial" w:cs="Arial"/>
                <w:color w:val="FF0000"/>
              </w:rPr>
            </w:pPr>
          </w:p>
        </w:tc>
        <w:tc>
          <w:tcPr>
            <w:tcW w:w="1398" w:type="dxa"/>
          </w:tcPr>
          <w:p w14:paraId="1630277B" w14:textId="77777777" w:rsidR="001D2D93" w:rsidRDefault="001D2D93" w:rsidP="00E03BCC">
            <w:pPr>
              <w:jc w:val="center"/>
              <w:rPr>
                <w:rFonts w:ascii="Arial" w:hAnsi="Arial" w:cs="Arial"/>
              </w:rPr>
            </w:pPr>
          </w:p>
          <w:p w14:paraId="294C69EF" w14:textId="77777777" w:rsidR="00967E91" w:rsidRDefault="00967E91" w:rsidP="00E03BCC">
            <w:pPr>
              <w:jc w:val="center"/>
              <w:rPr>
                <w:rFonts w:ascii="Arial" w:hAnsi="Arial" w:cs="Arial"/>
              </w:rPr>
            </w:pPr>
          </w:p>
          <w:p w14:paraId="0DC4B83E" w14:textId="77777777" w:rsidR="00967E91" w:rsidRDefault="00967E91" w:rsidP="00E03BCC">
            <w:pPr>
              <w:jc w:val="center"/>
              <w:rPr>
                <w:rFonts w:ascii="Arial" w:hAnsi="Arial" w:cs="Arial"/>
              </w:rPr>
            </w:pPr>
            <w:r>
              <w:rPr>
                <w:rFonts w:ascii="Arial" w:hAnsi="Arial" w:cs="Arial"/>
              </w:rPr>
              <w:t>E</w:t>
            </w:r>
          </w:p>
          <w:p w14:paraId="0724C588" w14:textId="35073900" w:rsidR="00967E91" w:rsidRDefault="00C227F5" w:rsidP="00E03BCC">
            <w:pPr>
              <w:jc w:val="center"/>
              <w:rPr>
                <w:rFonts w:ascii="Arial" w:hAnsi="Arial" w:cs="Arial"/>
              </w:rPr>
            </w:pPr>
            <w:r>
              <w:rPr>
                <w:rFonts w:ascii="Arial" w:hAnsi="Arial" w:cs="Arial"/>
              </w:rPr>
              <w:t>E</w:t>
            </w:r>
          </w:p>
          <w:p w14:paraId="3C8AD757" w14:textId="77777777" w:rsidR="00967E91" w:rsidRDefault="00967E91" w:rsidP="00E03BCC">
            <w:pPr>
              <w:jc w:val="center"/>
              <w:rPr>
                <w:rFonts w:ascii="Arial" w:hAnsi="Arial" w:cs="Arial"/>
              </w:rPr>
            </w:pPr>
            <w:r>
              <w:rPr>
                <w:rFonts w:ascii="Arial" w:hAnsi="Arial" w:cs="Arial"/>
              </w:rPr>
              <w:t>E</w:t>
            </w:r>
          </w:p>
          <w:p w14:paraId="3A911425" w14:textId="77777777" w:rsidR="00967E91" w:rsidRDefault="00967E91" w:rsidP="00E03BCC">
            <w:pPr>
              <w:jc w:val="center"/>
              <w:rPr>
                <w:rFonts w:ascii="Arial" w:hAnsi="Arial" w:cs="Arial"/>
              </w:rPr>
            </w:pPr>
          </w:p>
          <w:p w14:paraId="54E8D655" w14:textId="77777777" w:rsidR="00967E91" w:rsidRDefault="00967E91" w:rsidP="00E03BCC">
            <w:pPr>
              <w:jc w:val="center"/>
              <w:rPr>
                <w:rFonts w:ascii="Arial" w:hAnsi="Arial" w:cs="Arial"/>
              </w:rPr>
            </w:pPr>
            <w:r>
              <w:rPr>
                <w:rFonts w:ascii="Arial" w:hAnsi="Arial" w:cs="Arial"/>
              </w:rPr>
              <w:t>E</w:t>
            </w:r>
          </w:p>
          <w:p w14:paraId="767B3BFA" w14:textId="77777777" w:rsidR="00967E91" w:rsidRDefault="00967E91" w:rsidP="00E03BCC">
            <w:pPr>
              <w:jc w:val="center"/>
              <w:rPr>
                <w:rFonts w:ascii="Arial" w:hAnsi="Arial" w:cs="Arial"/>
              </w:rPr>
            </w:pPr>
            <w:r>
              <w:rPr>
                <w:rFonts w:ascii="Arial" w:hAnsi="Arial" w:cs="Arial"/>
              </w:rPr>
              <w:t>E</w:t>
            </w:r>
          </w:p>
          <w:p w14:paraId="13699178" w14:textId="77777777" w:rsidR="00967E91" w:rsidRDefault="00967E91" w:rsidP="00E03BCC">
            <w:pPr>
              <w:jc w:val="center"/>
              <w:rPr>
                <w:rFonts w:ascii="Arial" w:hAnsi="Arial" w:cs="Arial"/>
              </w:rPr>
            </w:pPr>
            <w:r>
              <w:rPr>
                <w:rFonts w:ascii="Arial" w:hAnsi="Arial" w:cs="Arial"/>
              </w:rPr>
              <w:t>E</w:t>
            </w:r>
          </w:p>
          <w:p w14:paraId="628BD446" w14:textId="77777777" w:rsidR="00967E91" w:rsidRDefault="00967E91" w:rsidP="00E03BCC">
            <w:pPr>
              <w:jc w:val="center"/>
              <w:rPr>
                <w:rFonts w:ascii="Arial" w:hAnsi="Arial" w:cs="Arial"/>
              </w:rPr>
            </w:pPr>
          </w:p>
          <w:p w14:paraId="5CFE6F18" w14:textId="77777777" w:rsidR="00967E91" w:rsidRDefault="00967E91" w:rsidP="00E03BCC">
            <w:pPr>
              <w:jc w:val="center"/>
              <w:rPr>
                <w:rFonts w:ascii="Arial" w:hAnsi="Arial" w:cs="Arial"/>
              </w:rPr>
            </w:pPr>
            <w:r>
              <w:rPr>
                <w:rFonts w:ascii="Arial" w:hAnsi="Arial" w:cs="Arial"/>
              </w:rPr>
              <w:t>E</w:t>
            </w:r>
          </w:p>
          <w:p w14:paraId="1154C75F" w14:textId="77777777" w:rsidR="00967E91" w:rsidRDefault="00967E91" w:rsidP="00E03BCC">
            <w:pPr>
              <w:jc w:val="center"/>
              <w:rPr>
                <w:rFonts w:ascii="Arial" w:hAnsi="Arial" w:cs="Arial"/>
              </w:rPr>
            </w:pPr>
          </w:p>
          <w:p w14:paraId="7DB6803A" w14:textId="77777777" w:rsidR="00967E91" w:rsidRDefault="00967E91" w:rsidP="00E03BCC">
            <w:pPr>
              <w:jc w:val="center"/>
              <w:rPr>
                <w:rFonts w:ascii="Arial" w:hAnsi="Arial" w:cs="Arial"/>
              </w:rPr>
            </w:pPr>
            <w:r>
              <w:rPr>
                <w:rFonts w:ascii="Arial" w:hAnsi="Arial" w:cs="Arial"/>
              </w:rPr>
              <w:t>E</w:t>
            </w:r>
          </w:p>
          <w:p w14:paraId="20AA0D8D" w14:textId="77777777" w:rsidR="00967E91" w:rsidRDefault="00967E91" w:rsidP="00E03BCC">
            <w:pPr>
              <w:jc w:val="center"/>
              <w:rPr>
                <w:rFonts w:ascii="Arial" w:hAnsi="Arial" w:cs="Arial"/>
              </w:rPr>
            </w:pPr>
            <w:r>
              <w:rPr>
                <w:rFonts w:ascii="Arial" w:hAnsi="Arial" w:cs="Arial"/>
              </w:rPr>
              <w:t>E</w:t>
            </w:r>
          </w:p>
          <w:p w14:paraId="49AF9A57" w14:textId="77777777" w:rsidR="00967E91" w:rsidRDefault="00967E91" w:rsidP="00E03BCC">
            <w:pPr>
              <w:jc w:val="center"/>
              <w:rPr>
                <w:rFonts w:ascii="Arial" w:hAnsi="Arial" w:cs="Arial"/>
              </w:rPr>
            </w:pPr>
            <w:r>
              <w:rPr>
                <w:rFonts w:ascii="Arial" w:hAnsi="Arial" w:cs="Arial"/>
              </w:rPr>
              <w:t>E</w:t>
            </w:r>
          </w:p>
          <w:p w14:paraId="53985941" w14:textId="77777777" w:rsidR="00C227F5" w:rsidRDefault="00C227F5" w:rsidP="00E03BCC">
            <w:pPr>
              <w:jc w:val="center"/>
              <w:rPr>
                <w:rFonts w:ascii="Arial" w:hAnsi="Arial" w:cs="Arial"/>
              </w:rPr>
            </w:pPr>
          </w:p>
          <w:p w14:paraId="54083D0B" w14:textId="71228013" w:rsidR="00E67A6D" w:rsidRDefault="00E67A6D" w:rsidP="00E03BCC">
            <w:pPr>
              <w:jc w:val="center"/>
              <w:rPr>
                <w:rFonts w:ascii="Arial" w:hAnsi="Arial" w:cs="Arial"/>
              </w:rPr>
            </w:pPr>
            <w:r>
              <w:rPr>
                <w:rFonts w:ascii="Arial" w:hAnsi="Arial" w:cs="Arial"/>
              </w:rPr>
              <w:t>E</w:t>
            </w:r>
          </w:p>
          <w:p w14:paraId="542CAD94" w14:textId="77777777" w:rsidR="0074312D" w:rsidRDefault="00BB6881" w:rsidP="00E03BCC">
            <w:pPr>
              <w:jc w:val="center"/>
              <w:rPr>
                <w:rFonts w:ascii="Arial" w:hAnsi="Arial" w:cs="Arial"/>
              </w:rPr>
            </w:pPr>
            <w:r>
              <w:rPr>
                <w:rFonts w:ascii="Arial" w:hAnsi="Arial" w:cs="Arial"/>
              </w:rPr>
              <w:t>E</w:t>
            </w:r>
          </w:p>
          <w:p w14:paraId="418D0763" w14:textId="038D0605" w:rsidR="00E67A6D" w:rsidRDefault="00E67A6D" w:rsidP="00E03BCC">
            <w:pPr>
              <w:jc w:val="center"/>
              <w:rPr>
                <w:rFonts w:ascii="Arial" w:hAnsi="Arial" w:cs="Arial"/>
              </w:rPr>
            </w:pPr>
            <w:r>
              <w:rPr>
                <w:rFonts w:ascii="Arial" w:hAnsi="Arial" w:cs="Arial"/>
              </w:rPr>
              <w:t>E</w:t>
            </w:r>
          </w:p>
          <w:p w14:paraId="5EA107F0" w14:textId="715B583D" w:rsidR="00E67A6D" w:rsidRDefault="00BB6881" w:rsidP="00E03BCC">
            <w:pPr>
              <w:jc w:val="center"/>
              <w:rPr>
                <w:rFonts w:ascii="Arial" w:hAnsi="Arial" w:cs="Arial"/>
              </w:rPr>
            </w:pPr>
            <w:r>
              <w:rPr>
                <w:rFonts w:ascii="Arial" w:hAnsi="Arial" w:cs="Arial"/>
              </w:rPr>
              <w:t>E</w:t>
            </w:r>
          </w:p>
          <w:p w14:paraId="1CE4AFBA" w14:textId="510BF6B5" w:rsidR="00BB6881" w:rsidRDefault="00BB6881" w:rsidP="00E03BCC">
            <w:pPr>
              <w:jc w:val="center"/>
              <w:rPr>
                <w:rFonts w:ascii="Arial" w:hAnsi="Arial" w:cs="Arial"/>
              </w:rPr>
            </w:pPr>
          </w:p>
          <w:p w14:paraId="16529588" w14:textId="4B70024F" w:rsidR="00BB6881" w:rsidRDefault="00BB6881" w:rsidP="00E03BCC">
            <w:pPr>
              <w:jc w:val="center"/>
              <w:rPr>
                <w:rFonts w:ascii="Arial" w:hAnsi="Arial" w:cs="Arial"/>
              </w:rPr>
            </w:pPr>
          </w:p>
          <w:p w14:paraId="4AAA94D9" w14:textId="77777777" w:rsidR="00BB6881" w:rsidRDefault="00BB6881" w:rsidP="00E03BCC">
            <w:pPr>
              <w:jc w:val="center"/>
              <w:rPr>
                <w:rFonts w:ascii="Arial" w:hAnsi="Arial" w:cs="Arial"/>
              </w:rPr>
            </w:pPr>
            <w:r>
              <w:rPr>
                <w:rFonts w:ascii="Arial" w:hAnsi="Arial" w:cs="Arial"/>
              </w:rPr>
              <w:t>E</w:t>
            </w:r>
          </w:p>
          <w:p w14:paraId="0D5F296B" w14:textId="77777777" w:rsidR="00BB6881" w:rsidRDefault="00BB6881" w:rsidP="00E03BCC">
            <w:pPr>
              <w:jc w:val="center"/>
              <w:rPr>
                <w:rFonts w:ascii="Arial" w:hAnsi="Arial" w:cs="Arial"/>
              </w:rPr>
            </w:pPr>
            <w:r>
              <w:rPr>
                <w:rFonts w:ascii="Arial" w:hAnsi="Arial" w:cs="Arial"/>
              </w:rPr>
              <w:t>E</w:t>
            </w:r>
          </w:p>
          <w:p w14:paraId="56D09623" w14:textId="77777777" w:rsidR="00BB6881" w:rsidRDefault="00BB6881" w:rsidP="00E03BCC">
            <w:pPr>
              <w:jc w:val="center"/>
              <w:rPr>
                <w:rFonts w:ascii="Arial" w:hAnsi="Arial" w:cs="Arial"/>
              </w:rPr>
            </w:pPr>
          </w:p>
          <w:p w14:paraId="125FF640" w14:textId="1B1C8F10" w:rsidR="00BB6881" w:rsidRPr="00F607B2" w:rsidRDefault="00BB6881" w:rsidP="00E03BCC">
            <w:pPr>
              <w:jc w:val="center"/>
              <w:rPr>
                <w:rFonts w:ascii="Arial" w:hAnsi="Arial" w:cs="Arial"/>
              </w:rPr>
            </w:pPr>
            <w:r>
              <w:rPr>
                <w:rFonts w:ascii="Arial" w:hAnsi="Arial" w:cs="Arial"/>
              </w:rPr>
              <w:t>E</w:t>
            </w:r>
          </w:p>
        </w:tc>
        <w:tc>
          <w:tcPr>
            <w:tcW w:w="1275" w:type="dxa"/>
          </w:tcPr>
          <w:p w14:paraId="4C6D6757" w14:textId="77777777" w:rsidR="001D2D93" w:rsidRDefault="001D2D93" w:rsidP="00E03BCC">
            <w:pPr>
              <w:jc w:val="center"/>
              <w:rPr>
                <w:rFonts w:ascii="Arial" w:hAnsi="Arial" w:cs="Arial"/>
              </w:rPr>
            </w:pPr>
          </w:p>
          <w:p w14:paraId="6C2251D5" w14:textId="77777777" w:rsidR="00967E91" w:rsidRDefault="00967E91" w:rsidP="00E03BCC">
            <w:pPr>
              <w:jc w:val="center"/>
              <w:rPr>
                <w:rFonts w:ascii="Arial" w:hAnsi="Arial" w:cs="Arial"/>
              </w:rPr>
            </w:pPr>
          </w:p>
          <w:p w14:paraId="4F071577" w14:textId="58272A9F" w:rsidR="00967E91" w:rsidRDefault="00967E91" w:rsidP="00E03BCC">
            <w:pPr>
              <w:jc w:val="center"/>
              <w:rPr>
                <w:rFonts w:ascii="Arial" w:hAnsi="Arial" w:cs="Arial"/>
              </w:rPr>
            </w:pPr>
          </w:p>
          <w:p w14:paraId="719AF8BD" w14:textId="614568D6" w:rsidR="00E67A6D" w:rsidRDefault="00E67A6D" w:rsidP="00E03BCC">
            <w:pPr>
              <w:jc w:val="center"/>
              <w:rPr>
                <w:rFonts w:ascii="Arial" w:hAnsi="Arial" w:cs="Arial"/>
              </w:rPr>
            </w:pPr>
          </w:p>
          <w:p w14:paraId="3ED3D573" w14:textId="5FB07258" w:rsidR="00E67A6D" w:rsidRDefault="00E67A6D" w:rsidP="00E03BCC">
            <w:pPr>
              <w:jc w:val="center"/>
              <w:rPr>
                <w:rFonts w:ascii="Arial" w:hAnsi="Arial" w:cs="Arial"/>
              </w:rPr>
            </w:pPr>
          </w:p>
          <w:p w14:paraId="0F1F8472" w14:textId="4728C129" w:rsidR="00E67A6D" w:rsidRDefault="00E67A6D" w:rsidP="00E03BCC">
            <w:pPr>
              <w:jc w:val="center"/>
              <w:rPr>
                <w:rFonts w:ascii="Arial" w:hAnsi="Arial" w:cs="Arial"/>
              </w:rPr>
            </w:pPr>
          </w:p>
          <w:p w14:paraId="01872122" w14:textId="380EC3A8" w:rsidR="00E67A6D" w:rsidRDefault="00E67A6D" w:rsidP="00E03BCC">
            <w:pPr>
              <w:jc w:val="center"/>
              <w:rPr>
                <w:rFonts w:ascii="Arial" w:hAnsi="Arial" w:cs="Arial"/>
              </w:rPr>
            </w:pPr>
          </w:p>
          <w:p w14:paraId="2974E79D" w14:textId="04E64057" w:rsidR="00E67A6D" w:rsidRDefault="00E67A6D" w:rsidP="00E03BCC">
            <w:pPr>
              <w:jc w:val="center"/>
              <w:rPr>
                <w:rFonts w:ascii="Arial" w:hAnsi="Arial" w:cs="Arial"/>
              </w:rPr>
            </w:pPr>
          </w:p>
          <w:p w14:paraId="103EF5F7" w14:textId="5A6ECC96" w:rsidR="00E67A6D" w:rsidRDefault="00E67A6D" w:rsidP="00E03BCC">
            <w:pPr>
              <w:jc w:val="center"/>
              <w:rPr>
                <w:rFonts w:ascii="Arial" w:hAnsi="Arial" w:cs="Arial"/>
              </w:rPr>
            </w:pPr>
          </w:p>
          <w:p w14:paraId="67AB77BF" w14:textId="381DD1C0" w:rsidR="00E67A6D" w:rsidRDefault="00E67A6D" w:rsidP="00E03BCC">
            <w:pPr>
              <w:jc w:val="center"/>
              <w:rPr>
                <w:rFonts w:ascii="Arial" w:hAnsi="Arial" w:cs="Arial"/>
              </w:rPr>
            </w:pPr>
          </w:p>
          <w:p w14:paraId="6B0473C9" w14:textId="24DAD956" w:rsidR="00E67A6D" w:rsidRDefault="00E67A6D" w:rsidP="00E03BCC">
            <w:pPr>
              <w:jc w:val="center"/>
              <w:rPr>
                <w:rFonts w:ascii="Arial" w:hAnsi="Arial" w:cs="Arial"/>
              </w:rPr>
            </w:pPr>
          </w:p>
          <w:p w14:paraId="7AD080B2" w14:textId="2BE61F4E" w:rsidR="00E67A6D" w:rsidRDefault="00E67A6D" w:rsidP="00E03BCC">
            <w:pPr>
              <w:jc w:val="center"/>
              <w:rPr>
                <w:rFonts w:ascii="Arial" w:hAnsi="Arial" w:cs="Arial"/>
              </w:rPr>
            </w:pPr>
          </w:p>
          <w:p w14:paraId="364BC9E1" w14:textId="148C8EB6" w:rsidR="00E67A6D" w:rsidRDefault="00E67A6D" w:rsidP="00E03BCC">
            <w:pPr>
              <w:jc w:val="center"/>
              <w:rPr>
                <w:rFonts w:ascii="Arial" w:hAnsi="Arial" w:cs="Arial"/>
              </w:rPr>
            </w:pPr>
          </w:p>
          <w:p w14:paraId="6F4BAB04" w14:textId="44EC9C8F" w:rsidR="00E67A6D" w:rsidRDefault="00E67A6D" w:rsidP="00E03BCC">
            <w:pPr>
              <w:jc w:val="center"/>
              <w:rPr>
                <w:rFonts w:ascii="Arial" w:hAnsi="Arial" w:cs="Arial"/>
              </w:rPr>
            </w:pPr>
          </w:p>
          <w:p w14:paraId="443EE733" w14:textId="3C3873C8" w:rsidR="00E67A6D" w:rsidRDefault="00E67A6D" w:rsidP="00E03BCC">
            <w:pPr>
              <w:jc w:val="center"/>
              <w:rPr>
                <w:rFonts w:ascii="Arial" w:hAnsi="Arial" w:cs="Arial"/>
              </w:rPr>
            </w:pPr>
          </w:p>
          <w:p w14:paraId="5CBE9AD8" w14:textId="17472C7C" w:rsidR="00E67A6D" w:rsidRDefault="00E67A6D" w:rsidP="00E03BCC">
            <w:pPr>
              <w:jc w:val="center"/>
              <w:rPr>
                <w:rFonts w:ascii="Arial" w:hAnsi="Arial" w:cs="Arial"/>
              </w:rPr>
            </w:pPr>
          </w:p>
          <w:p w14:paraId="50F025B9" w14:textId="35507FCF" w:rsidR="00C227F5" w:rsidRDefault="00C227F5" w:rsidP="00E03BCC">
            <w:pPr>
              <w:jc w:val="center"/>
              <w:rPr>
                <w:rFonts w:ascii="Arial" w:hAnsi="Arial" w:cs="Arial"/>
              </w:rPr>
            </w:pPr>
          </w:p>
          <w:p w14:paraId="6C43FF43" w14:textId="07A4B018" w:rsidR="00FC4D31" w:rsidRDefault="00FC4D31" w:rsidP="00E03BCC">
            <w:pPr>
              <w:jc w:val="center"/>
              <w:rPr>
                <w:rFonts w:ascii="Arial" w:hAnsi="Arial" w:cs="Arial"/>
              </w:rPr>
            </w:pPr>
          </w:p>
          <w:p w14:paraId="54043AD8" w14:textId="41525E2A" w:rsidR="00FC4D31" w:rsidRDefault="00FC4D31" w:rsidP="00E03BCC">
            <w:pPr>
              <w:jc w:val="center"/>
              <w:rPr>
                <w:rFonts w:ascii="Arial" w:hAnsi="Arial" w:cs="Arial"/>
              </w:rPr>
            </w:pPr>
          </w:p>
          <w:p w14:paraId="0FF3481A" w14:textId="0321D4EE" w:rsidR="00FC4D31" w:rsidRDefault="00FC4D31" w:rsidP="00E03BCC">
            <w:pPr>
              <w:jc w:val="center"/>
              <w:rPr>
                <w:rFonts w:ascii="Arial" w:hAnsi="Arial" w:cs="Arial"/>
              </w:rPr>
            </w:pPr>
          </w:p>
          <w:p w14:paraId="43F26CE0" w14:textId="4647B2FB" w:rsidR="00FC4D31" w:rsidRDefault="00FC4D31" w:rsidP="00E03BCC">
            <w:pPr>
              <w:jc w:val="center"/>
              <w:rPr>
                <w:rFonts w:ascii="Arial" w:hAnsi="Arial" w:cs="Arial"/>
              </w:rPr>
            </w:pPr>
          </w:p>
          <w:p w14:paraId="47AA1D5A" w14:textId="23155C27" w:rsidR="00FC4D31" w:rsidRDefault="002D50AA" w:rsidP="00E03BCC">
            <w:pPr>
              <w:jc w:val="center"/>
              <w:rPr>
                <w:rFonts w:ascii="Arial" w:hAnsi="Arial" w:cs="Arial"/>
              </w:rPr>
            </w:pPr>
            <w:r>
              <w:rPr>
                <w:rFonts w:ascii="Arial" w:hAnsi="Arial" w:cs="Arial"/>
              </w:rPr>
              <w:t>D</w:t>
            </w:r>
          </w:p>
          <w:p w14:paraId="5AC9A3F1" w14:textId="04A336C9" w:rsidR="00FC4D31" w:rsidRDefault="00FC4D31" w:rsidP="00E03BCC">
            <w:pPr>
              <w:jc w:val="center"/>
              <w:rPr>
                <w:rFonts w:ascii="Arial" w:hAnsi="Arial" w:cs="Arial"/>
              </w:rPr>
            </w:pPr>
          </w:p>
          <w:p w14:paraId="04797585" w14:textId="429E2125" w:rsidR="00FC4D31" w:rsidRDefault="00FC4D31" w:rsidP="00E03BCC">
            <w:pPr>
              <w:jc w:val="center"/>
              <w:rPr>
                <w:rFonts w:ascii="Arial" w:hAnsi="Arial" w:cs="Arial"/>
              </w:rPr>
            </w:pPr>
          </w:p>
          <w:p w14:paraId="476A5A43" w14:textId="5615A3AA" w:rsidR="00FC4D31" w:rsidRDefault="00FC4D31" w:rsidP="00E03BCC">
            <w:pPr>
              <w:jc w:val="center"/>
              <w:rPr>
                <w:rFonts w:ascii="Arial" w:hAnsi="Arial" w:cs="Arial"/>
              </w:rPr>
            </w:pPr>
          </w:p>
          <w:p w14:paraId="4D06F880" w14:textId="34DDC40D" w:rsidR="00BB6881" w:rsidRDefault="00BB6881" w:rsidP="00E03BCC">
            <w:pPr>
              <w:rPr>
                <w:rFonts w:ascii="Arial" w:hAnsi="Arial" w:cs="Arial"/>
              </w:rPr>
            </w:pPr>
          </w:p>
          <w:p w14:paraId="06769E9D" w14:textId="32EB3FE9" w:rsidR="00967E91" w:rsidRPr="00F607B2" w:rsidRDefault="00967E91" w:rsidP="00E03BCC">
            <w:pPr>
              <w:jc w:val="center"/>
              <w:rPr>
                <w:rFonts w:ascii="Arial" w:hAnsi="Arial" w:cs="Arial"/>
              </w:rPr>
            </w:pPr>
          </w:p>
        </w:tc>
      </w:tr>
      <w:tr w:rsidR="001D2D93" w:rsidRPr="00F607B2" w14:paraId="16D25352" w14:textId="77777777" w:rsidTr="008F7D36">
        <w:tc>
          <w:tcPr>
            <w:tcW w:w="7641" w:type="dxa"/>
          </w:tcPr>
          <w:p w14:paraId="03E6680B" w14:textId="77777777" w:rsidR="00AC42EE" w:rsidRDefault="001D2D93" w:rsidP="00884334">
            <w:pPr>
              <w:jc w:val="both"/>
              <w:rPr>
                <w:rFonts w:ascii="Arial" w:hAnsi="Arial" w:cs="Arial"/>
                <w:b/>
              </w:rPr>
            </w:pPr>
            <w:r w:rsidRPr="00F607B2">
              <w:rPr>
                <w:rFonts w:ascii="Arial" w:hAnsi="Arial" w:cs="Arial"/>
                <w:b/>
              </w:rPr>
              <w:t>PERSONAL ATTRIBUTES</w:t>
            </w:r>
          </w:p>
          <w:p w14:paraId="3A631BE2" w14:textId="4BDB205E" w:rsidR="00AC42EE" w:rsidRPr="00AC42EE" w:rsidRDefault="001D2D93" w:rsidP="00AC42EE">
            <w:pPr>
              <w:jc w:val="both"/>
              <w:rPr>
                <w:rFonts w:ascii="Arial" w:hAnsi="Arial" w:cs="Arial"/>
                <w:b/>
              </w:rPr>
            </w:pPr>
            <w:r w:rsidRPr="00F607B2">
              <w:rPr>
                <w:rFonts w:ascii="Arial" w:hAnsi="Arial" w:cs="Arial"/>
                <w:b/>
              </w:rPr>
              <w:t xml:space="preserve"> </w:t>
            </w:r>
          </w:p>
          <w:p w14:paraId="073184EC" w14:textId="77777777" w:rsidR="00AC42EE" w:rsidRPr="003A057B" w:rsidRDefault="00AC42EE" w:rsidP="00ED289F">
            <w:pPr>
              <w:pStyle w:val="NoSpacing"/>
              <w:numPr>
                <w:ilvl w:val="0"/>
                <w:numId w:val="59"/>
              </w:numPr>
              <w:rPr>
                <w:rFonts w:ascii="Arial" w:hAnsi="Arial" w:cs="Arial"/>
                <w:lang w:eastAsia="en-GB"/>
              </w:rPr>
            </w:pPr>
            <w:r w:rsidRPr="003A057B">
              <w:rPr>
                <w:rFonts w:ascii="Arial" w:hAnsi="Arial" w:cs="Arial"/>
                <w:lang w:eastAsia="en-GB"/>
              </w:rPr>
              <w:t xml:space="preserve">Frequent use of computers. </w:t>
            </w:r>
          </w:p>
          <w:p w14:paraId="11C500B8" w14:textId="6B352A39" w:rsidR="00AC42EE" w:rsidRPr="003A057B" w:rsidRDefault="00AC42EE" w:rsidP="00ED289F">
            <w:pPr>
              <w:pStyle w:val="NoSpacing"/>
              <w:numPr>
                <w:ilvl w:val="0"/>
                <w:numId w:val="59"/>
              </w:numPr>
              <w:rPr>
                <w:rFonts w:ascii="Arial" w:hAnsi="Arial" w:cs="Arial"/>
                <w:lang w:eastAsia="en-GB"/>
              </w:rPr>
            </w:pPr>
            <w:r w:rsidRPr="003A057B">
              <w:rPr>
                <w:rFonts w:ascii="Arial" w:hAnsi="Arial" w:cs="Arial"/>
                <w:lang w:eastAsia="en-GB"/>
              </w:rPr>
              <w:t>Excellent IT skills</w:t>
            </w:r>
            <w:r w:rsidR="00D240E2">
              <w:rPr>
                <w:rFonts w:ascii="Arial" w:hAnsi="Arial" w:cs="Arial"/>
                <w:lang w:eastAsia="en-GB"/>
              </w:rPr>
              <w:t>.</w:t>
            </w:r>
          </w:p>
          <w:p w14:paraId="4DB9420C" w14:textId="71A1B66E" w:rsidR="00AC42EE" w:rsidRPr="003A057B" w:rsidRDefault="00AC42EE" w:rsidP="00ED289F">
            <w:pPr>
              <w:pStyle w:val="NoSpacing"/>
              <w:numPr>
                <w:ilvl w:val="0"/>
                <w:numId w:val="59"/>
              </w:numPr>
              <w:rPr>
                <w:rFonts w:ascii="Arial" w:hAnsi="Arial" w:cs="Arial"/>
                <w:lang w:eastAsia="en-GB"/>
              </w:rPr>
            </w:pPr>
            <w:r w:rsidRPr="003A057B">
              <w:rPr>
                <w:rFonts w:ascii="Arial" w:hAnsi="Arial" w:cs="Arial"/>
                <w:lang w:eastAsia="en-GB"/>
              </w:rPr>
              <w:t>Experience of electronic prescribing system</w:t>
            </w:r>
            <w:r w:rsidR="00D240E2">
              <w:rPr>
                <w:rFonts w:ascii="Arial" w:hAnsi="Arial" w:cs="Arial"/>
                <w:lang w:eastAsia="en-GB"/>
              </w:rPr>
              <w:t>.</w:t>
            </w:r>
          </w:p>
          <w:p w14:paraId="1594AF51" w14:textId="77777777" w:rsidR="00D240E2" w:rsidRDefault="00AC42EE" w:rsidP="00ED289F">
            <w:pPr>
              <w:pStyle w:val="NoSpacing"/>
              <w:numPr>
                <w:ilvl w:val="0"/>
                <w:numId w:val="59"/>
              </w:numPr>
              <w:rPr>
                <w:rFonts w:ascii="Arial" w:hAnsi="Arial" w:cs="Arial"/>
                <w:lang w:eastAsia="en-GB"/>
              </w:rPr>
            </w:pPr>
            <w:r w:rsidRPr="003A057B">
              <w:rPr>
                <w:rFonts w:ascii="Arial" w:hAnsi="Arial" w:cs="Arial"/>
                <w:lang w:eastAsia="en-GB"/>
              </w:rPr>
              <w:t>Frequent periods of walking around site to visit wards and departments.</w:t>
            </w:r>
          </w:p>
          <w:p w14:paraId="4951C19C" w14:textId="57529115" w:rsidR="00AC42EE" w:rsidRPr="003A057B" w:rsidRDefault="00AC42EE" w:rsidP="00ED289F">
            <w:pPr>
              <w:pStyle w:val="NoSpacing"/>
              <w:numPr>
                <w:ilvl w:val="0"/>
                <w:numId w:val="59"/>
              </w:numPr>
              <w:rPr>
                <w:rFonts w:ascii="Arial" w:hAnsi="Arial" w:cs="Arial"/>
                <w:lang w:eastAsia="en-GB"/>
              </w:rPr>
            </w:pPr>
            <w:r w:rsidRPr="003A057B">
              <w:rPr>
                <w:rFonts w:ascii="Arial" w:hAnsi="Arial" w:cs="Arial"/>
                <w:lang w:eastAsia="en-GB"/>
              </w:rPr>
              <w:t>Good time management</w:t>
            </w:r>
            <w:r w:rsidR="00D240E2">
              <w:rPr>
                <w:rFonts w:ascii="Arial" w:hAnsi="Arial" w:cs="Arial"/>
                <w:lang w:eastAsia="en-GB"/>
              </w:rPr>
              <w:t>.</w:t>
            </w:r>
          </w:p>
          <w:p w14:paraId="607D6140" w14:textId="0416845B" w:rsidR="00AC42EE" w:rsidRPr="003A057B" w:rsidRDefault="00AC42EE" w:rsidP="00ED289F">
            <w:pPr>
              <w:pStyle w:val="NoSpacing"/>
              <w:numPr>
                <w:ilvl w:val="0"/>
                <w:numId w:val="59"/>
              </w:numPr>
              <w:rPr>
                <w:rFonts w:ascii="Arial" w:hAnsi="Arial" w:cs="Arial"/>
                <w:lang w:eastAsia="en-GB"/>
              </w:rPr>
            </w:pPr>
            <w:r w:rsidRPr="003A057B">
              <w:rPr>
                <w:rFonts w:ascii="Arial" w:hAnsi="Arial" w:cs="Arial"/>
                <w:lang w:eastAsia="en-GB"/>
              </w:rPr>
              <w:t>Professional attitude</w:t>
            </w:r>
            <w:r w:rsidR="00D240E2">
              <w:rPr>
                <w:rFonts w:ascii="Arial" w:hAnsi="Arial" w:cs="Arial"/>
                <w:lang w:eastAsia="en-GB"/>
              </w:rPr>
              <w:t>.</w:t>
            </w:r>
          </w:p>
          <w:p w14:paraId="4508BD73" w14:textId="6EE046EF" w:rsidR="00AC42EE" w:rsidRPr="003A057B" w:rsidRDefault="00AC42EE" w:rsidP="00ED289F">
            <w:pPr>
              <w:pStyle w:val="NoSpacing"/>
              <w:numPr>
                <w:ilvl w:val="0"/>
                <w:numId w:val="59"/>
              </w:numPr>
              <w:rPr>
                <w:rFonts w:ascii="Arial" w:hAnsi="Arial" w:cs="Arial"/>
                <w:lang w:eastAsia="en-GB"/>
              </w:rPr>
            </w:pPr>
            <w:r w:rsidRPr="003A057B">
              <w:rPr>
                <w:rFonts w:ascii="Arial" w:hAnsi="Arial" w:cs="Arial"/>
                <w:lang w:eastAsia="en-GB"/>
              </w:rPr>
              <w:t>Good team worker</w:t>
            </w:r>
            <w:r w:rsidR="00D240E2">
              <w:rPr>
                <w:rFonts w:ascii="Arial" w:hAnsi="Arial" w:cs="Arial"/>
                <w:lang w:eastAsia="en-GB"/>
              </w:rPr>
              <w:t>.</w:t>
            </w:r>
          </w:p>
          <w:p w14:paraId="7B58BF83" w14:textId="2D0E41A7" w:rsidR="00AC42EE" w:rsidRDefault="00AC42EE" w:rsidP="00ED289F">
            <w:pPr>
              <w:pStyle w:val="NoSpacing"/>
              <w:numPr>
                <w:ilvl w:val="0"/>
                <w:numId w:val="59"/>
              </w:numPr>
              <w:rPr>
                <w:rFonts w:ascii="Arial" w:hAnsi="Arial" w:cs="Arial"/>
                <w:lang w:eastAsia="en-GB"/>
              </w:rPr>
            </w:pPr>
            <w:r w:rsidRPr="003A057B">
              <w:rPr>
                <w:rFonts w:ascii="Arial" w:hAnsi="Arial" w:cs="Arial"/>
                <w:lang w:eastAsia="en-GB"/>
              </w:rPr>
              <w:t>Excellent verbal</w:t>
            </w:r>
            <w:r w:rsidR="00A8042F">
              <w:rPr>
                <w:rFonts w:ascii="Arial" w:hAnsi="Arial" w:cs="Arial"/>
                <w:lang w:eastAsia="en-GB"/>
              </w:rPr>
              <w:t xml:space="preserve">, </w:t>
            </w:r>
            <w:r w:rsidRPr="003A057B">
              <w:rPr>
                <w:rFonts w:ascii="Arial" w:hAnsi="Arial" w:cs="Arial"/>
                <w:lang w:eastAsia="en-GB"/>
              </w:rPr>
              <w:t xml:space="preserve">written </w:t>
            </w:r>
            <w:r w:rsidR="00A8042F">
              <w:rPr>
                <w:rFonts w:ascii="Arial" w:hAnsi="Arial" w:cs="Arial"/>
                <w:lang w:eastAsia="en-GB"/>
              </w:rPr>
              <w:t xml:space="preserve">and interpersonal </w:t>
            </w:r>
            <w:r w:rsidRPr="003A057B">
              <w:rPr>
                <w:rFonts w:ascii="Arial" w:hAnsi="Arial" w:cs="Arial"/>
                <w:lang w:eastAsia="en-GB"/>
              </w:rPr>
              <w:t>communication</w:t>
            </w:r>
            <w:r w:rsidR="00A8042F">
              <w:rPr>
                <w:rFonts w:ascii="Arial" w:hAnsi="Arial" w:cs="Arial"/>
                <w:lang w:eastAsia="en-GB"/>
              </w:rPr>
              <w:t xml:space="preserve"> skills</w:t>
            </w:r>
            <w:r w:rsidR="00D240E2">
              <w:rPr>
                <w:rFonts w:ascii="Arial" w:hAnsi="Arial" w:cs="Arial"/>
                <w:lang w:eastAsia="en-GB"/>
              </w:rPr>
              <w:t>.</w:t>
            </w:r>
          </w:p>
          <w:p w14:paraId="1F38AD39" w14:textId="16F95CD7" w:rsidR="00A8042F" w:rsidRPr="003A057B" w:rsidRDefault="00A8042F" w:rsidP="003A057B">
            <w:pPr>
              <w:pStyle w:val="NoSpacing"/>
              <w:numPr>
                <w:ilvl w:val="0"/>
                <w:numId w:val="21"/>
              </w:numPr>
              <w:rPr>
                <w:rFonts w:ascii="Arial" w:hAnsi="Arial" w:cs="Arial"/>
                <w:lang w:eastAsia="en-GB"/>
              </w:rPr>
            </w:pPr>
            <w:r>
              <w:rPr>
                <w:rFonts w:ascii="Arial" w:hAnsi="Arial" w:cs="Arial"/>
                <w:lang w:eastAsia="en-GB"/>
              </w:rPr>
              <w:t>Accuracy and attention to detail</w:t>
            </w:r>
            <w:r w:rsidR="00D240E2">
              <w:rPr>
                <w:rFonts w:ascii="Arial" w:hAnsi="Arial" w:cs="Arial"/>
                <w:lang w:eastAsia="en-GB"/>
              </w:rPr>
              <w:t>.</w:t>
            </w:r>
          </w:p>
          <w:p w14:paraId="16B80385" w14:textId="776B6E48" w:rsidR="00AC42EE" w:rsidRPr="003A057B" w:rsidRDefault="00AC42EE" w:rsidP="003A057B">
            <w:pPr>
              <w:pStyle w:val="NoSpacing"/>
              <w:numPr>
                <w:ilvl w:val="0"/>
                <w:numId w:val="21"/>
              </w:numPr>
              <w:rPr>
                <w:rFonts w:ascii="Arial" w:hAnsi="Arial" w:cs="Arial"/>
                <w:lang w:eastAsia="en-GB"/>
              </w:rPr>
            </w:pPr>
            <w:r w:rsidRPr="003A057B">
              <w:rPr>
                <w:rFonts w:ascii="Arial" w:hAnsi="Arial" w:cs="Arial"/>
                <w:lang w:eastAsia="en-GB"/>
              </w:rPr>
              <w:t>Ability to think clearly and work effectively under pressure</w:t>
            </w:r>
            <w:r w:rsidR="00D240E2">
              <w:rPr>
                <w:rFonts w:ascii="Arial" w:hAnsi="Arial" w:cs="Arial"/>
                <w:lang w:eastAsia="en-GB"/>
              </w:rPr>
              <w:t>.</w:t>
            </w:r>
          </w:p>
          <w:p w14:paraId="2C6BD3C5" w14:textId="1F47A6CF" w:rsidR="00AC42EE" w:rsidRPr="003A057B" w:rsidRDefault="00AC42EE" w:rsidP="003A057B">
            <w:pPr>
              <w:pStyle w:val="NoSpacing"/>
              <w:numPr>
                <w:ilvl w:val="0"/>
                <w:numId w:val="21"/>
              </w:numPr>
              <w:rPr>
                <w:rFonts w:ascii="Arial" w:hAnsi="Arial" w:cs="Arial"/>
                <w:lang w:eastAsia="en-GB"/>
              </w:rPr>
            </w:pPr>
            <w:r w:rsidRPr="003A057B">
              <w:rPr>
                <w:rFonts w:ascii="Arial" w:hAnsi="Arial" w:cs="Arial"/>
                <w:lang w:eastAsia="en-GB"/>
              </w:rPr>
              <w:t>Ability to work on own initiative and part of a team</w:t>
            </w:r>
            <w:r w:rsidR="00D240E2">
              <w:rPr>
                <w:rFonts w:ascii="Arial" w:hAnsi="Arial" w:cs="Arial"/>
                <w:lang w:eastAsia="en-GB"/>
              </w:rPr>
              <w:t>.</w:t>
            </w:r>
          </w:p>
          <w:p w14:paraId="3FA7E6DC" w14:textId="4AFBF4E9" w:rsidR="00AC42EE" w:rsidRPr="003A057B" w:rsidRDefault="00AC42EE" w:rsidP="003A057B">
            <w:pPr>
              <w:pStyle w:val="NoSpacing"/>
              <w:numPr>
                <w:ilvl w:val="0"/>
                <w:numId w:val="21"/>
              </w:numPr>
              <w:rPr>
                <w:rFonts w:ascii="Arial" w:hAnsi="Arial" w:cs="Arial"/>
                <w:lang w:eastAsia="en-GB"/>
              </w:rPr>
            </w:pPr>
            <w:r w:rsidRPr="003A057B">
              <w:rPr>
                <w:rFonts w:ascii="Arial" w:hAnsi="Arial" w:cs="Arial"/>
                <w:lang w:eastAsia="en-GB"/>
              </w:rPr>
              <w:t xml:space="preserve">Work within </w:t>
            </w:r>
            <w:proofErr w:type="spellStart"/>
            <w:r w:rsidRPr="003A057B">
              <w:rPr>
                <w:rFonts w:ascii="Arial" w:hAnsi="Arial" w:cs="Arial"/>
                <w:lang w:eastAsia="en-GB"/>
              </w:rPr>
              <w:t>GPhC</w:t>
            </w:r>
            <w:proofErr w:type="spellEnd"/>
            <w:r w:rsidRPr="003A057B">
              <w:rPr>
                <w:rFonts w:ascii="Arial" w:hAnsi="Arial" w:cs="Arial"/>
                <w:lang w:eastAsia="en-GB"/>
              </w:rPr>
              <w:t xml:space="preserve"> standards of conduct, ethics and performance</w:t>
            </w:r>
            <w:r w:rsidR="00D240E2">
              <w:rPr>
                <w:rFonts w:ascii="Arial" w:hAnsi="Arial" w:cs="Arial"/>
                <w:lang w:eastAsia="en-GB"/>
              </w:rPr>
              <w:t>.</w:t>
            </w:r>
          </w:p>
          <w:p w14:paraId="27506BE7" w14:textId="1AD726E6" w:rsidR="00AC42EE" w:rsidRDefault="00AC42EE" w:rsidP="003A057B">
            <w:pPr>
              <w:pStyle w:val="NoSpacing"/>
              <w:numPr>
                <w:ilvl w:val="0"/>
                <w:numId w:val="21"/>
              </w:numPr>
              <w:rPr>
                <w:rFonts w:ascii="Arial" w:hAnsi="Arial" w:cs="Arial"/>
                <w:lang w:eastAsia="en-GB"/>
              </w:rPr>
            </w:pPr>
            <w:r w:rsidRPr="003A057B">
              <w:rPr>
                <w:rFonts w:ascii="Arial" w:hAnsi="Arial" w:cs="Arial"/>
                <w:lang w:eastAsia="en-GB"/>
              </w:rPr>
              <w:t>Adaptable and flexible to change</w:t>
            </w:r>
            <w:r w:rsidR="00D240E2">
              <w:rPr>
                <w:rFonts w:ascii="Arial" w:hAnsi="Arial" w:cs="Arial"/>
                <w:lang w:eastAsia="en-GB"/>
              </w:rPr>
              <w:t>.</w:t>
            </w:r>
          </w:p>
          <w:p w14:paraId="0319071A" w14:textId="3AB70788" w:rsidR="00A8042F" w:rsidRPr="003A057B" w:rsidRDefault="00A8042F" w:rsidP="003A057B">
            <w:pPr>
              <w:pStyle w:val="NoSpacing"/>
              <w:numPr>
                <w:ilvl w:val="0"/>
                <w:numId w:val="21"/>
              </w:numPr>
              <w:rPr>
                <w:rFonts w:ascii="Arial" w:hAnsi="Arial" w:cs="Arial"/>
                <w:lang w:eastAsia="en-GB"/>
              </w:rPr>
            </w:pPr>
            <w:r>
              <w:rPr>
                <w:rFonts w:ascii="Arial" w:hAnsi="Arial" w:cs="Arial"/>
                <w:lang w:eastAsia="en-GB"/>
              </w:rPr>
              <w:t xml:space="preserve">Excellent </w:t>
            </w:r>
            <w:r w:rsidR="00D240E2">
              <w:rPr>
                <w:rFonts w:ascii="Arial" w:hAnsi="Arial" w:cs="Arial"/>
                <w:lang w:eastAsia="en-GB"/>
              </w:rPr>
              <w:t>problem-solving</w:t>
            </w:r>
            <w:r>
              <w:rPr>
                <w:rFonts w:ascii="Arial" w:hAnsi="Arial" w:cs="Arial"/>
                <w:lang w:eastAsia="en-GB"/>
              </w:rPr>
              <w:t xml:space="preserve"> skills and ability to respond to sudden unexpected demands,</w:t>
            </w:r>
          </w:p>
          <w:p w14:paraId="5348388F" w14:textId="3EEF60B1" w:rsidR="00AC42EE" w:rsidRPr="003A057B" w:rsidRDefault="00AC42EE" w:rsidP="003A057B">
            <w:pPr>
              <w:pStyle w:val="NoSpacing"/>
              <w:numPr>
                <w:ilvl w:val="0"/>
                <w:numId w:val="21"/>
              </w:numPr>
              <w:rPr>
                <w:rFonts w:ascii="Arial" w:hAnsi="Arial" w:cs="Arial"/>
                <w:lang w:eastAsia="en-GB"/>
              </w:rPr>
            </w:pPr>
            <w:r w:rsidRPr="003A057B">
              <w:rPr>
                <w:rFonts w:ascii="Arial" w:hAnsi="Arial" w:cs="Arial"/>
                <w:lang w:eastAsia="en-GB"/>
              </w:rPr>
              <w:t>Calm under pressure and able to maintain accuracy and attention to detail</w:t>
            </w:r>
            <w:r w:rsidR="00D240E2">
              <w:rPr>
                <w:rFonts w:ascii="Arial" w:hAnsi="Arial" w:cs="Arial"/>
                <w:lang w:eastAsia="en-GB"/>
              </w:rPr>
              <w:t>.</w:t>
            </w:r>
          </w:p>
          <w:p w14:paraId="14AEB645" w14:textId="005D3C2C" w:rsidR="00AC42EE" w:rsidRDefault="00AC42EE" w:rsidP="003A057B">
            <w:pPr>
              <w:pStyle w:val="NoSpacing"/>
              <w:numPr>
                <w:ilvl w:val="0"/>
                <w:numId w:val="21"/>
              </w:numPr>
              <w:rPr>
                <w:rFonts w:ascii="Arial" w:hAnsi="Arial" w:cs="Arial"/>
                <w:lang w:eastAsia="en-GB"/>
              </w:rPr>
            </w:pPr>
            <w:r w:rsidRPr="003A057B">
              <w:rPr>
                <w:rFonts w:ascii="Arial" w:hAnsi="Arial" w:cs="Arial"/>
                <w:lang w:eastAsia="en-GB"/>
              </w:rPr>
              <w:t xml:space="preserve">Willing to take responsibility and able to work </w:t>
            </w:r>
            <w:r w:rsidR="00F42483">
              <w:rPr>
                <w:rFonts w:ascii="Arial" w:hAnsi="Arial" w:cs="Arial"/>
                <w:lang w:eastAsia="en-GB"/>
              </w:rPr>
              <w:t xml:space="preserve">autonomously </w:t>
            </w:r>
            <w:r w:rsidRPr="003A057B">
              <w:rPr>
                <w:rFonts w:ascii="Arial" w:hAnsi="Arial" w:cs="Arial"/>
                <w:lang w:eastAsia="en-GB"/>
              </w:rPr>
              <w:t>without direct supervision</w:t>
            </w:r>
            <w:r w:rsidR="00D240E2">
              <w:rPr>
                <w:rFonts w:ascii="Arial" w:hAnsi="Arial" w:cs="Arial"/>
                <w:lang w:eastAsia="en-GB"/>
              </w:rPr>
              <w:t>.</w:t>
            </w:r>
          </w:p>
          <w:p w14:paraId="70594DBA" w14:textId="13DA1D9B" w:rsidR="00F42483" w:rsidRDefault="00F42483" w:rsidP="003A057B">
            <w:pPr>
              <w:pStyle w:val="NoSpacing"/>
              <w:numPr>
                <w:ilvl w:val="0"/>
                <w:numId w:val="21"/>
              </w:numPr>
              <w:rPr>
                <w:rFonts w:ascii="Arial" w:hAnsi="Arial" w:cs="Arial"/>
                <w:lang w:eastAsia="en-GB"/>
              </w:rPr>
            </w:pPr>
            <w:r>
              <w:rPr>
                <w:rFonts w:ascii="Arial" w:hAnsi="Arial" w:cs="Arial"/>
                <w:lang w:eastAsia="en-GB"/>
              </w:rPr>
              <w:t>Assertive and hard working</w:t>
            </w:r>
            <w:r w:rsidR="00D240E2">
              <w:rPr>
                <w:rFonts w:ascii="Arial" w:hAnsi="Arial" w:cs="Arial"/>
                <w:lang w:eastAsia="en-GB"/>
              </w:rPr>
              <w:t>.</w:t>
            </w:r>
          </w:p>
          <w:p w14:paraId="1B041119" w14:textId="31AE90F0" w:rsidR="00A8042F" w:rsidRPr="003A057B" w:rsidRDefault="00A8042F" w:rsidP="003A057B">
            <w:pPr>
              <w:pStyle w:val="NoSpacing"/>
              <w:numPr>
                <w:ilvl w:val="0"/>
                <w:numId w:val="21"/>
              </w:numPr>
              <w:rPr>
                <w:rFonts w:ascii="Arial" w:hAnsi="Arial" w:cs="Arial"/>
                <w:lang w:eastAsia="en-GB"/>
              </w:rPr>
            </w:pPr>
            <w:r>
              <w:rPr>
                <w:rFonts w:ascii="Arial" w:hAnsi="Arial" w:cs="Arial"/>
                <w:lang w:eastAsia="en-GB"/>
              </w:rPr>
              <w:lastRenderedPageBreak/>
              <w:t>Frequent requirement to cope and prioritise workload, meet deadlines and work accurately under pressure/stressful situations</w:t>
            </w:r>
            <w:r w:rsidR="00D240E2">
              <w:rPr>
                <w:rFonts w:ascii="Arial" w:hAnsi="Arial" w:cs="Arial"/>
                <w:lang w:eastAsia="en-GB"/>
              </w:rPr>
              <w:t>.</w:t>
            </w:r>
          </w:p>
          <w:p w14:paraId="2F314D8F" w14:textId="40B6D9F3" w:rsidR="000E5016" w:rsidRPr="00F607B2" w:rsidRDefault="000E5016" w:rsidP="009F39F7">
            <w:pPr>
              <w:pStyle w:val="NoSpacing"/>
              <w:ind w:left="360"/>
              <w:rPr>
                <w:rFonts w:ascii="Arial" w:hAnsi="Arial" w:cs="Arial"/>
                <w:color w:val="FF0000"/>
              </w:rPr>
            </w:pPr>
          </w:p>
        </w:tc>
        <w:tc>
          <w:tcPr>
            <w:tcW w:w="1398" w:type="dxa"/>
          </w:tcPr>
          <w:p w14:paraId="267708B5" w14:textId="77777777" w:rsidR="001D2D93" w:rsidRDefault="001D2D93" w:rsidP="00E03BCC">
            <w:pPr>
              <w:jc w:val="center"/>
              <w:rPr>
                <w:rFonts w:ascii="Arial" w:hAnsi="Arial" w:cs="Arial"/>
              </w:rPr>
            </w:pPr>
          </w:p>
          <w:p w14:paraId="73A619C4" w14:textId="77777777" w:rsidR="00967E91" w:rsidRDefault="00967E91" w:rsidP="00E03BCC">
            <w:pPr>
              <w:jc w:val="center"/>
              <w:rPr>
                <w:rFonts w:ascii="Arial" w:hAnsi="Arial" w:cs="Arial"/>
              </w:rPr>
            </w:pPr>
          </w:p>
          <w:p w14:paraId="2C64016C" w14:textId="30A42A8D" w:rsidR="00967E91" w:rsidRDefault="00967E91" w:rsidP="00E03BCC">
            <w:pPr>
              <w:jc w:val="center"/>
              <w:rPr>
                <w:rFonts w:ascii="Arial" w:hAnsi="Arial" w:cs="Arial"/>
              </w:rPr>
            </w:pPr>
            <w:r>
              <w:rPr>
                <w:rFonts w:ascii="Arial" w:hAnsi="Arial" w:cs="Arial"/>
              </w:rPr>
              <w:t>E</w:t>
            </w:r>
          </w:p>
          <w:p w14:paraId="250139FE" w14:textId="038B58EC" w:rsidR="00967E91" w:rsidRDefault="00967E91" w:rsidP="00E03BCC">
            <w:pPr>
              <w:jc w:val="center"/>
              <w:rPr>
                <w:rFonts w:ascii="Arial" w:hAnsi="Arial" w:cs="Arial"/>
              </w:rPr>
            </w:pPr>
            <w:r>
              <w:rPr>
                <w:rFonts w:ascii="Arial" w:hAnsi="Arial" w:cs="Arial"/>
              </w:rPr>
              <w:t>E</w:t>
            </w:r>
          </w:p>
          <w:p w14:paraId="13DF149A" w14:textId="70261AA1" w:rsidR="00967E91" w:rsidRDefault="00967E91" w:rsidP="00E03BCC">
            <w:pPr>
              <w:jc w:val="center"/>
              <w:rPr>
                <w:rFonts w:ascii="Arial" w:hAnsi="Arial" w:cs="Arial"/>
              </w:rPr>
            </w:pPr>
          </w:p>
          <w:p w14:paraId="00D885A8" w14:textId="08C0F754" w:rsidR="00967E91" w:rsidRDefault="00967E91" w:rsidP="00E03BCC">
            <w:pPr>
              <w:jc w:val="center"/>
              <w:rPr>
                <w:rFonts w:ascii="Arial" w:hAnsi="Arial" w:cs="Arial"/>
              </w:rPr>
            </w:pPr>
            <w:r>
              <w:rPr>
                <w:rFonts w:ascii="Arial" w:hAnsi="Arial" w:cs="Arial"/>
              </w:rPr>
              <w:t>E</w:t>
            </w:r>
          </w:p>
          <w:p w14:paraId="714D532A" w14:textId="31A92431" w:rsidR="00967E91" w:rsidRDefault="00BB6881" w:rsidP="00E03BCC">
            <w:pPr>
              <w:jc w:val="center"/>
              <w:rPr>
                <w:rFonts w:ascii="Arial" w:hAnsi="Arial" w:cs="Arial"/>
              </w:rPr>
            </w:pPr>
            <w:r>
              <w:rPr>
                <w:rFonts w:ascii="Arial" w:hAnsi="Arial" w:cs="Arial"/>
              </w:rPr>
              <w:t>E</w:t>
            </w:r>
          </w:p>
          <w:p w14:paraId="0BD4DF60" w14:textId="27E41B6D" w:rsidR="00967E91" w:rsidRDefault="00C227F5" w:rsidP="00E03BCC">
            <w:pPr>
              <w:jc w:val="center"/>
              <w:rPr>
                <w:rFonts w:ascii="Arial" w:hAnsi="Arial" w:cs="Arial"/>
              </w:rPr>
            </w:pPr>
            <w:r>
              <w:rPr>
                <w:rFonts w:ascii="Arial" w:hAnsi="Arial" w:cs="Arial"/>
              </w:rPr>
              <w:t>E</w:t>
            </w:r>
          </w:p>
          <w:p w14:paraId="21B00015" w14:textId="2F499AB0" w:rsidR="00967E91" w:rsidRDefault="00967E91" w:rsidP="00E03BCC">
            <w:pPr>
              <w:jc w:val="center"/>
              <w:rPr>
                <w:rFonts w:ascii="Arial" w:hAnsi="Arial" w:cs="Arial"/>
              </w:rPr>
            </w:pPr>
            <w:r>
              <w:rPr>
                <w:rFonts w:ascii="Arial" w:hAnsi="Arial" w:cs="Arial"/>
              </w:rPr>
              <w:t>E</w:t>
            </w:r>
          </w:p>
          <w:p w14:paraId="35C00E1B" w14:textId="61960A6A" w:rsidR="00967E91" w:rsidRDefault="00967E91" w:rsidP="00E03BCC">
            <w:pPr>
              <w:jc w:val="center"/>
              <w:rPr>
                <w:rFonts w:ascii="Arial" w:hAnsi="Arial" w:cs="Arial"/>
              </w:rPr>
            </w:pPr>
            <w:r>
              <w:rPr>
                <w:rFonts w:ascii="Arial" w:hAnsi="Arial" w:cs="Arial"/>
              </w:rPr>
              <w:t>E</w:t>
            </w:r>
          </w:p>
          <w:p w14:paraId="541A7E31" w14:textId="0A7D214A" w:rsidR="00967E91" w:rsidRDefault="00967E91" w:rsidP="00E03BCC">
            <w:pPr>
              <w:jc w:val="center"/>
              <w:rPr>
                <w:rFonts w:ascii="Arial" w:hAnsi="Arial" w:cs="Arial"/>
              </w:rPr>
            </w:pPr>
            <w:r>
              <w:rPr>
                <w:rFonts w:ascii="Arial" w:hAnsi="Arial" w:cs="Arial"/>
              </w:rPr>
              <w:t>E</w:t>
            </w:r>
          </w:p>
          <w:p w14:paraId="7D72C183" w14:textId="71E8B36A" w:rsidR="00967E91" w:rsidRDefault="00967E91" w:rsidP="00E03BCC">
            <w:pPr>
              <w:jc w:val="center"/>
              <w:rPr>
                <w:rFonts w:ascii="Arial" w:hAnsi="Arial" w:cs="Arial"/>
              </w:rPr>
            </w:pPr>
            <w:r>
              <w:rPr>
                <w:rFonts w:ascii="Arial" w:hAnsi="Arial" w:cs="Arial"/>
              </w:rPr>
              <w:t>E</w:t>
            </w:r>
          </w:p>
          <w:p w14:paraId="14BE9096" w14:textId="1865C97B" w:rsidR="00967E91" w:rsidRDefault="00967E91" w:rsidP="00E03BCC">
            <w:pPr>
              <w:jc w:val="center"/>
              <w:rPr>
                <w:rFonts w:ascii="Arial" w:hAnsi="Arial" w:cs="Arial"/>
              </w:rPr>
            </w:pPr>
            <w:r>
              <w:rPr>
                <w:rFonts w:ascii="Arial" w:hAnsi="Arial" w:cs="Arial"/>
              </w:rPr>
              <w:t>E</w:t>
            </w:r>
          </w:p>
          <w:p w14:paraId="13EF2C8F" w14:textId="14E85932" w:rsidR="00967E91" w:rsidRDefault="00967E91" w:rsidP="00E03BCC">
            <w:pPr>
              <w:jc w:val="center"/>
              <w:rPr>
                <w:rFonts w:ascii="Arial" w:hAnsi="Arial" w:cs="Arial"/>
              </w:rPr>
            </w:pPr>
            <w:r>
              <w:rPr>
                <w:rFonts w:ascii="Arial" w:hAnsi="Arial" w:cs="Arial"/>
              </w:rPr>
              <w:t>E</w:t>
            </w:r>
          </w:p>
          <w:p w14:paraId="30B29600" w14:textId="56262339" w:rsidR="00967E91" w:rsidRDefault="00967E91" w:rsidP="00E03BCC">
            <w:pPr>
              <w:jc w:val="center"/>
              <w:rPr>
                <w:rFonts w:ascii="Arial" w:hAnsi="Arial" w:cs="Arial"/>
              </w:rPr>
            </w:pPr>
            <w:r>
              <w:rPr>
                <w:rFonts w:ascii="Arial" w:hAnsi="Arial" w:cs="Arial"/>
              </w:rPr>
              <w:t>E</w:t>
            </w:r>
          </w:p>
          <w:p w14:paraId="10223660" w14:textId="2EDE9EA8" w:rsidR="00967E91" w:rsidRDefault="00967E91" w:rsidP="00E03BCC">
            <w:pPr>
              <w:jc w:val="center"/>
              <w:rPr>
                <w:rFonts w:ascii="Arial" w:hAnsi="Arial" w:cs="Arial"/>
              </w:rPr>
            </w:pPr>
            <w:r>
              <w:rPr>
                <w:rFonts w:ascii="Arial" w:hAnsi="Arial" w:cs="Arial"/>
              </w:rPr>
              <w:t>E</w:t>
            </w:r>
          </w:p>
          <w:p w14:paraId="259DA42F" w14:textId="77777777" w:rsidR="00C227F5" w:rsidRDefault="00C227F5" w:rsidP="00E03BCC">
            <w:pPr>
              <w:jc w:val="center"/>
              <w:rPr>
                <w:rFonts w:ascii="Arial" w:hAnsi="Arial" w:cs="Arial"/>
              </w:rPr>
            </w:pPr>
          </w:p>
          <w:p w14:paraId="2D794DED" w14:textId="74FCE9AE" w:rsidR="00967E91" w:rsidRDefault="00967E91" w:rsidP="00E03BCC">
            <w:pPr>
              <w:jc w:val="center"/>
              <w:rPr>
                <w:rFonts w:ascii="Arial" w:hAnsi="Arial" w:cs="Arial"/>
              </w:rPr>
            </w:pPr>
            <w:r>
              <w:rPr>
                <w:rFonts w:ascii="Arial" w:hAnsi="Arial" w:cs="Arial"/>
              </w:rPr>
              <w:t>E</w:t>
            </w:r>
          </w:p>
          <w:p w14:paraId="2AA5CB7E" w14:textId="77777777" w:rsidR="00C227F5" w:rsidRDefault="00C227F5" w:rsidP="00E03BCC">
            <w:pPr>
              <w:jc w:val="center"/>
              <w:rPr>
                <w:rFonts w:ascii="Arial" w:hAnsi="Arial" w:cs="Arial"/>
              </w:rPr>
            </w:pPr>
          </w:p>
          <w:p w14:paraId="744A3036" w14:textId="2BB06F2D" w:rsidR="00967E91" w:rsidRDefault="00967E91" w:rsidP="00E03BCC">
            <w:pPr>
              <w:jc w:val="center"/>
              <w:rPr>
                <w:rFonts w:ascii="Arial" w:hAnsi="Arial" w:cs="Arial"/>
              </w:rPr>
            </w:pPr>
            <w:r>
              <w:rPr>
                <w:rFonts w:ascii="Arial" w:hAnsi="Arial" w:cs="Arial"/>
              </w:rPr>
              <w:t>E</w:t>
            </w:r>
          </w:p>
          <w:p w14:paraId="788A99F8" w14:textId="40DE3B4D" w:rsidR="00967E91" w:rsidRDefault="00BB6881" w:rsidP="00E03BCC">
            <w:pPr>
              <w:jc w:val="center"/>
              <w:rPr>
                <w:rFonts w:ascii="Arial" w:hAnsi="Arial" w:cs="Arial"/>
              </w:rPr>
            </w:pPr>
            <w:r>
              <w:rPr>
                <w:rFonts w:ascii="Arial" w:hAnsi="Arial" w:cs="Arial"/>
              </w:rPr>
              <w:t>E</w:t>
            </w:r>
          </w:p>
          <w:p w14:paraId="0E8B0A64" w14:textId="357C78D1" w:rsidR="00967E91" w:rsidRDefault="00967E91" w:rsidP="00E03BCC">
            <w:pPr>
              <w:jc w:val="center"/>
              <w:rPr>
                <w:rFonts w:ascii="Arial" w:hAnsi="Arial" w:cs="Arial"/>
              </w:rPr>
            </w:pPr>
          </w:p>
          <w:p w14:paraId="579C0CAA" w14:textId="6FEA1DFA" w:rsidR="00BB6881" w:rsidRDefault="00BB6881" w:rsidP="00E03BCC">
            <w:pPr>
              <w:jc w:val="center"/>
              <w:rPr>
                <w:rFonts w:ascii="Arial" w:hAnsi="Arial" w:cs="Arial"/>
              </w:rPr>
            </w:pPr>
            <w:r>
              <w:rPr>
                <w:rFonts w:ascii="Arial" w:hAnsi="Arial" w:cs="Arial"/>
              </w:rPr>
              <w:t>E</w:t>
            </w:r>
          </w:p>
          <w:p w14:paraId="3D952985" w14:textId="77777777" w:rsidR="002A00F3" w:rsidRDefault="002A00F3" w:rsidP="00E03BCC">
            <w:pPr>
              <w:jc w:val="center"/>
              <w:rPr>
                <w:rFonts w:ascii="Arial" w:hAnsi="Arial" w:cs="Arial"/>
              </w:rPr>
            </w:pPr>
          </w:p>
          <w:p w14:paraId="4E4B8F8F" w14:textId="56D4D250" w:rsidR="00967E91" w:rsidRDefault="00967E91" w:rsidP="00E03BCC">
            <w:pPr>
              <w:jc w:val="center"/>
              <w:rPr>
                <w:rFonts w:ascii="Arial" w:hAnsi="Arial" w:cs="Arial"/>
              </w:rPr>
            </w:pPr>
            <w:r>
              <w:rPr>
                <w:rFonts w:ascii="Arial" w:hAnsi="Arial" w:cs="Arial"/>
              </w:rPr>
              <w:lastRenderedPageBreak/>
              <w:t>E</w:t>
            </w:r>
          </w:p>
          <w:p w14:paraId="709FCDC4" w14:textId="77777777" w:rsidR="00C227F5" w:rsidRDefault="00C227F5" w:rsidP="00E03BCC">
            <w:pPr>
              <w:jc w:val="center"/>
              <w:rPr>
                <w:rFonts w:ascii="Arial" w:hAnsi="Arial" w:cs="Arial"/>
              </w:rPr>
            </w:pPr>
          </w:p>
          <w:p w14:paraId="023FAFD7" w14:textId="7E2E0416" w:rsidR="00967E91" w:rsidRDefault="00967E91" w:rsidP="00E03BCC">
            <w:pPr>
              <w:jc w:val="center"/>
              <w:rPr>
                <w:rFonts w:ascii="Arial" w:hAnsi="Arial" w:cs="Arial"/>
              </w:rPr>
            </w:pPr>
          </w:p>
          <w:p w14:paraId="0FA1B380" w14:textId="496FF231" w:rsidR="00F42483" w:rsidRDefault="00F42483" w:rsidP="00E03BCC">
            <w:pPr>
              <w:jc w:val="center"/>
              <w:rPr>
                <w:rFonts w:ascii="Arial" w:hAnsi="Arial" w:cs="Arial"/>
              </w:rPr>
            </w:pPr>
          </w:p>
          <w:p w14:paraId="3C052924" w14:textId="3DA5C3CE" w:rsidR="00967E91" w:rsidRDefault="00967E91" w:rsidP="00E03BCC">
            <w:pPr>
              <w:jc w:val="center"/>
              <w:rPr>
                <w:rFonts w:ascii="Arial" w:hAnsi="Arial" w:cs="Arial"/>
              </w:rPr>
            </w:pPr>
          </w:p>
          <w:p w14:paraId="3939D6C4" w14:textId="77777777" w:rsidR="00C227F5" w:rsidRDefault="00C227F5" w:rsidP="00E03BCC">
            <w:pPr>
              <w:jc w:val="center"/>
              <w:rPr>
                <w:rFonts w:ascii="Arial" w:hAnsi="Arial" w:cs="Arial"/>
              </w:rPr>
            </w:pPr>
          </w:p>
          <w:p w14:paraId="4FB4D5E3" w14:textId="391B4EC9" w:rsidR="00F42483" w:rsidRDefault="00F42483" w:rsidP="00E03BCC">
            <w:pPr>
              <w:jc w:val="center"/>
              <w:rPr>
                <w:rFonts w:ascii="Arial" w:hAnsi="Arial" w:cs="Arial"/>
              </w:rPr>
            </w:pPr>
          </w:p>
          <w:p w14:paraId="5824CE86" w14:textId="465FCD3B" w:rsidR="00967E91" w:rsidRDefault="00967E91" w:rsidP="00E03BCC">
            <w:pPr>
              <w:jc w:val="center"/>
              <w:rPr>
                <w:rFonts w:ascii="Arial" w:hAnsi="Arial" w:cs="Arial"/>
              </w:rPr>
            </w:pPr>
          </w:p>
          <w:p w14:paraId="523980F6" w14:textId="67AA5946" w:rsidR="00967E91" w:rsidRDefault="00967E91" w:rsidP="00E03BCC">
            <w:pPr>
              <w:jc w:val="center"/>
              <w:rPr>
                <w:rFonts w:ascii="Arial" w:hAnsi="Arial" w:cs="Arial"/>
              </w:rPr>
            </w:pPr>
          </w:p>
          <w:p w14:paraId="3C8F7C26" w14:textId="77777777" w:rsidR="00967E91" w:rsidRDefault="00967E91" w:rsidP="00E03BCC">
            <w:pPr>
              <w:jc w:val="center"/>
              <w:rPr>
                <w:rFonts w:ascii="Arial" w:hAnsi="Arial" w:cs="Arial"/>
              </w:rPr>
            </w:pPr>
          </w:p>
          <w:p w14:paraId="2F037A46" w14:textId="77777777" w:rsidR="00BB6881" w:rsidRDefault="00BB6881" w:rsidP="00E03BCC">
            <w:pPr>
              <w:jc w:val="center"/>
              <w:rPr>
                <w:rFonts w:ascii="Arial" w:hAnsi="Arial" w:cs="Arial"/>
              </w:rPr>
            </w:pPr>
          </w:p>
          <w:p w14:paraId="665A7B00" w14:textId="77777777" w:rsidR="00BB6881" w:rsidRDefault="00BB6881" w:rsidP="00E03BCC">
            <w:pPr>
              <w:jc w:val="center"/>
              <w:rPr>
                <w:rFonts w:ascii="Arial" w:hAnsi="Arial" w:cs="Arial"/>
              </w:rPr>
            </w:pPr>
          </w:p>
          <w:p w14:paraId="4945CAFB" w14:textId="77777777" w:rsidR="00BB6881" w:rsidRDefault="00BB6881" w:rsidP="00E03BCC">
            <w:pPr>
              <w:jc w:val="center"/>
              <w:rPr>
                <w:rFonts w:ascii="Arial" w:hAnsi="Arial" w:cs="Arial"/>
              </w:rPr>
            </w:pPr>
          </w:p>
          <w:p w14:paraId="426BE9ED" w14:textId="0D2FAD9F" w:rsidR="00BB6881" w:rsidRDefault="00BB6881" w:rsidP="00E03BCC">
            <w:pPr>
              <w:jc w:val="center"/>
              <w:rPr>
                <w:rFonts w:ascii="Arial" w:hAnsi="Arial" w:cs="Arial"/>
              </w:rPr>
            </w:pPr>
          </w:p>
          <w:p w14:paraId="4F784394" w14:textId="77777777" w:rsidR="00BB6881" w:rsidRDefault="00BB6881" w:rsidP="00E03BCC">
            <w:pPr>
              <w:jc w:val="center"/>
              <w:rPr>
                <w:rFonts w:ascii="Arial" w:hAnsi="Arial" w:cs="Arial"/>
              </w:rPr>
            </w:pPr>
          </w:p>
          <w:p w14:paraId="0CAA6C48" w14:textId="79246268" w:rsidR="00BB6881" w:rsidRDefault="00BB6881" w:rsidP="00E03BCC">
            <w:pPr>
              <w:jc w:val="center"/>
              <w:rPr>
                <w:rFonts w:ascii="Arial" w:hAnsi="Arial" w:cs="Arial"/>
              </w:rPr>
            </w:pPr>
          </w:p>
          <w:p w14:paraId="0EDC958D" w14:textId="03E03216" w:rsidR="00BB6881" w:rsidRDefault="00BB6881" w:rsidP="00E03BCC">
            <w:pPr>
              <w:jc w:val="center"/>
              <w:rPr>
                <w:rFonts w:ascii="Arial" w:hAnsi="Arial" w:cs="Arial"/>
              </w:rPr>
            </w:pPr>
          </w:p>
          <w:p w14:paraId="4CCEA1FE" w14:textId="4AEE24AC" w:rsidR="00BB6881" w:rsidRDefault="00BB6881" w:rsidP="00E03BCC">
            <w:pPr>
              <w:jc w:val="center"/>
              <w:rPr>
                <w:rFonts w:ascii="Arial" w:hAnsi="Arial" w:cs="Arial"/>
              </w:rPr>
            </w:pPr>
          </w:p>
          <w:p w14:paraId="04997E65" w14:textId="77777777" w:rsidR="00BB6881" w:rsidRDefault="00BB6881" w:rsidP="00E03BCC">
            <w:pPr>
              <w:jc w:val="center"/>
              <w:rPr>
                <w:rFonts w:ascii="Arial" w:hAnsi="Arial" w:cs="Arial"/>
              </w:rPr>
            </w:pPr>
          </w:p>
          <w:p w14:paraId="0447A8C6" w14:textId="77777777" w:rsidR="00BB6881" w:rsidRDefault="00BB6881" w:rsidP="00E03BCC">
            <w:pPr>
              <w:jc w:val="center"/>
              <w:rPr>
                <w:rFonts w:ascii="Arial" w:hAnsi="Arial" w:cs="Arial"/>
              </w:rPr>
            </w:pPr>
          </w:p>
          <w:p w14:paraId="5CF55F1C" w14:textId="2D01BA8B" w:rsidR="00BB6881" w:rsidRDefault="00BB6881" w:rsidP="00E03BCC">
            <w:pPr>
              <w:jc w:val="center"/>
              <w:rPr>
                <w:rFonts w:ascii="Arial" w:hAnsi="Arial" w:cs="Arial"/>
              </w:rPr>
            </w:pPr>
          </w:p>
          <w:p w14:paraId="2D796D5F" w14:textId="365E3B17" w:rsidR="00BB6881" w:rsidRDefault="00BB6881" w:rsidP="00E03BCC">
            <w:pPr>
              <w:jc w:val="center"/>
              <w:rPr>
                <w:rFonts w:ascii="Arial" w:hAnsi="Arial" w:cs="Arial"/>
              </w:rPr>
            </w:pPr>
          </w:p>
          <w:p w14:paraId="3C316344" w14:textId="580DBDF7" w:rsidR="00BB6881" w:rsidRDefault="00BB6881" w:rsidP="00E03BCC">
            <w:pPr>
              <w:jc w:val="center"/>
              <w:rPr>
                <w:rFonts w:ascii="Arial" w:hAnsi="Arial" w:cs="Arial"/>
              </w:rPr>
            </w:pPr>
          </w:p>
          <w:p w14:paraId="5A5366A3" w14:textId="223D9A0E" w:rsidR="00BB6881" w:rsidRDefault="00BB6881" w:rsidP="00E03BCC">
            <w:pPr>
              <w:jc w:val="center"/>
              <w:rPr>
                <w:rFonts w:ascii="Arial" w:hAnsi="Arial" w:cs="Arial"/>
              </w:rPr>
            </w:pPr>
          </w:p>
          <w:p w14:paraId="1AFD0EDA" w14:textId="792F7F15" w:rsidR="00BB6881" w:rsidRDefault="00BB6881" w:rsidP="00E03BCC">
            <w:pPr>
              <w:jc w:val="center"/>
              <w:rPr>
                <w:rFonts w:ascii="Arial" w:hAnsi="Arial" w:cs="Arial"/>
              </w:rPr>
            </w:pPr>
          </w:p>
          <w:p w14:paraId="2E2B4A2E" w14:textId="3B1F1D4D" w:rsidR="00BB6881" w:rsidRDefault="00BB6881" w:rsidP="00E03BCC">
            <w:pPr>
              <w:jc w:val="center"/>
              <w:rPr>
                <w:rFonts w:ascii="Arial" w:hAnsi="Arial" w:cs="Arial"/>
              </w:rPr>
            </w:pPr>
          </w:p>
          <w:p w14:paraId="33B3EC70" w14:textId="304BBF16" w:rsidR="00BB6881" w:rsidRDefault="00BB6881" w:rsidP="00E03BCC">
            <w:pPr>
              <w:jc w:val="center"/>
              <w:rPr>
                <w:rFonts w:ascii="Arial" w:hAnsi="Arial" w:cs="Arial"/>
              </w:rPr>
            </w:pPr>
          </w:p>
          <w:p w14:paraId="11793A0C" w14:textId="5FC3287E" w:rsidR="00BB6881" w:rsidRPr="00F607B2" w:rsidRDefault="00BB6881" w:rsidP="00E03BCC">
            <w:pPr>
              <w:jc w:val="center"/>
              <w:rPr>
                <w:rFonts w:ascii="Arial" w:hAnsi="Arial" w:cs="Arial"/>
              </w:rPr>
            </w:pPr>
          </w:p>
        </w:tc>
        <w:tc>
          <w:tcPr>
            <w:tcW w:w="1275" w:type="dxa"/>
          </w:tcPr>
          <w:p w14:paraId="2EE6A5B1" w14:textId="77777777" w:rsidR="001D2D93" w:rsidRDefault="001D2D93" w:rsidP="00E03BCC">
            <w:pPr>
              <w:jc w:val="center"/>
              <w:rPr>
                <w:rFonts w:ascii="Arial" w:hAnsi="Arial" w:cs="Arial"/>
              </w:rPr>
            </w:pPr>
          </w:p>
          <w:p w14:paraId="03F0A1A1" w14:textId="77777777" w:rsidR="00967E91" w:rsidRDefault="00967E91" w:rsidP="00E03BCC">
            <w:pPr>
              <w:jc w:val="center"/>
              <w:rPr>
                <w:rFonts w:ascii="Arial" w:hAnsi="Arial" w:cs="Arial"/>
              </w:rPr>
            </w:pPr>
          </w:p>
          <w:p w14:paraId="4B8D9277" w14:textId="77777777" w:rsidR="00967E91" w:rsidRDefault="00967E91" w:rsidP="00E03BCC">
            <w:pPr>
              <w:jc w:val="center"/>
              <w:rPr>
                <w:rFonts w:ascii="Arial" w:hAnsi="Arial" w:cs="Arial"/>
              </w:rPr>
            </w:pPr>
          </w:p>
          <w:p w14:paraId="473223F2" w14:textId="77777777" w:rsidR="00967E91" w:rsidRDefault="00967E91" w:rsidP="00E03BCC">
            <w:pPr>
              <w:jc w:val="center"/>
              <w:rPr>
                <w:rFonts w:ascii="Arial" w:hAnsi="Arial" w:cs="Arial"/>
              </w:rPr>
            </w:pPr>
          </w:p>
          <w:p w14:paraId="72B4A2B1" w14:textId="3733D0C4" w:rsidR="00967E91" w:rsidRPr="00F607B2" w:rsidRDefault="00967E91" w:rsidP="00E03BCC">
            <w:pPr>
              <w:jc w:val="center"/>
              <w:rPr>
                <w:rFonts w:ascii="Arial" w:hAnsi="Arial" w:cs="Arial"/>
              </w:rPr>
            </w:pPr>
            <w:r>
              <w:rPr>
                <w:rFonts w:ascii="Arial" w:hAnsi="Arial" w:cs="Arial"/>
              </w:rPr>
              <w:t>D</w:t>
            </w:r>
          </w:p>
        </w:tc>
      </w:tr>
      <w:tr w:rsidR="001D2D93" w:rsidRPr="00F607B2" w14:paraId="00D0FE23" w14:textId="77777777" w:rsidTr="008F7D36">
        <w:tc>
          <w:tcPr>
            <w:tcW w:w="7641" w:type="dxa"/>
          </w:tcPr>
          <w:p w14:paraId="1DD31D60" w14:textId="00D084E1"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5A44B3" w14:textId="59CA9020" w:rsidR="00AC42EE" w:rsidRPr="00AC42EE" w:rsidRDefault="00AC42EE" w:rsidP="00AC42EE">
            <w:pPr>
              <w:pStyle w:val="ListParagraph"/>
              <w:numPr>
                <w:ilvl w:val="0"/>
                <w:numId w:val="20"/>
              </w:numPr>
              <w:ind w:left="360"/>
              <w:jc w:val="left"/>
              <w:rPr>
                <w:rFonts w:cs="Arial"/>
                <w:b/>
              </w:rPr>
            </w:pPr>
            <w:r w:rsidRPr="00AC42EE">
              <w:rPr>
                <w:rFonts w:cs="Arial"/>
              </w:rPr>
              <w:t>The post holder must demonstrate a positive commitment to uphold diversity and equality policies approved by the Trust.</w:t>
            </w:r>
          </w:p>
          <w:p w14:paraId="7A243EE4" w14:textId="77777777" w:rsidR="00AC42EE" w:rsidRPr="00AC42EE" w:rsidRDefault="00AC42EE" w:rsidP="00AC42EE">
            <w:pPr>
              <w:rPr>
                <w:rFonts w:ascii="Arial" w:hAnsi="Arial" w:cs="Arial"/>
                <w:b/>
              </w:rPr>
            </w:pPr>
          </w:p>
          <w:p w14:paraId="15FEE045" w14:textId="522AF3DE" w:rsidR="003A310F" w:rsidRPr="00F607B2" w:rsidRDefault="003A310F" w:rsidP="00AC42EE">
            <w:pPr>
              <w:jc w:val="both"/>
              <w:rPr>
                <w:rFonts w:ascii="Arial" w:hAnsi="Arial" w:cs="Arial"/>
              </w:rPr>
            </w:pPr>
          </w:p>
        </w:tc>
        <w:tc>
          <w:tcPr>
            <w:tcW w:w="1398" w:type="dxa"/>
          </w:tcPr>
          <w:p w14:paraId="2FA356BF" w14:textId="77777777" w:rsidR="001D2D93" w:rsidRDefault="001D2D93" w:rsidP="00E03BCC">
            <w:pPr>
              <w:jc w:val="center"/>
              <w:rPr>
                <w:rFonts w:ascii="Arial" w:hAnsi="Arial" w:cs="Arial"/>
              </w:rPr>
            </w:pPr>
          </w:p>
          <w:p w14:paraId="45AB8257" w14:textId="77777777" w:rsidR="00967E91" w:rsidRDefault="00967E91" w:rsidP="00E03BCC">
            <w:pPr>
              <w:jc w:val="center"/>
              <w:rPr>
                <w:rFonts w:ascii="Arial" w:hAnsi="Arial" w:cs="Arial"/>
              </w:rPr>
            </w:pPr>
          </w:p>
          <w:p w14:paraId="6DEE6C90" w14:textId="5FB42C5B" w:rsidR="00967E91" w:rsidRPr="00F607B2" w:rsidRDefault="00967E91" w:rsidP="00E03BCC">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E03BCC">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05F84D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EC555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9BAA5A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D072D5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44D3EF0F"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195327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1186E58C"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DFC1D5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F20F031"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227442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024425C7"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55F2C5C4"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D240E2"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058ABB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55B364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0B69F1D4"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FD4A77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F9E7E8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A6EFDC6"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850E4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DA974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BB387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C1C8D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635D08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DD55F2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2755D2A" w:rsidR="00F607B2" w:rsidRPr="00F607B2" w:rsidRDefault="00AC42EE"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68F96EB" w:rsidR="00F607B2" w:rsidRPr="00F607B2" w:rsidRDefault="00624ED8" w:rsidP="000C32E3">
            <w:pPr>
              <w:jc w:val="both"/>
              <w:rPr>
                <w:rFonts w:ascii="Arial" w:hAnsi="Arial" w:cs="Arial"/>
              </w:rPr>
            </w:pPr>
            <w:r>
              <w:rPr>
                <w:rFonts w:ascii="Arial" w:hAnsi="Arial" w:cs="Arial"/>
              </w:rPr>
              <w:t>N</w:t>
            </w:r>
          </w:p>
        </w:tc>
        <w:tc>
          <w:tcPr>
            <w:tcW w:w="770" w:type="dxa"/>
          </w:tcPr>
          <w:p w14:paraId="3D19B57F" w14:textId="6AB9B431"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06DA4D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E15D4FA" w:rsidR="00F607B2"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FB2B1F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9602F8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39E6F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705E5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0A5C156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AF9BE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45E52E5" w:rsidR="00615705" w:rsidRPr="00F607B2" w:rsidRDefault="00AC42EE"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C988FE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19EDC1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AA22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66DD0A4" w:rsidR="00F607B2"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EC0DF5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DEA1A91" w:rsidR="00F607B2"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6340B" w14:textId="77777777" w:rsidR="00E745FE" w:rsidRDefault="00E745FE" w:rsidP="008D6EE5">
      <w:pPr>
        <w:spacing w:after="0" w:line="240" w:lineRule="auto"/>
      </w:pPr>
      <w:r>
        <w:separator/>
      </w:r>
    </w:p>
  </w:endnote>
  <w:endnote w:type="continuationSeparator" w:id="0">
    <w:p w14:paraId="3D15D84A" w14:textId="77777777" w:rsidR="00E745FE" w:rsidRDefault="00E745F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D10E1A3" w:rsidR="00E745FE" w:rsidRDefault="00E745FE">
    <w:pPr>
      <w:pStyle w:val="Footer"/>
    </w:pPr>
    <w:r>
      <w:t>JM0609 – Lead Pharmacist Medication Safety &amp; Governance – awaiting consistency</w:t>
    </w:r>
    <w:r>
      <w:tab/>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E718D" w14:textId="77777777" w:rsidR="00E745FE" w:rsidRDefault="00E745FE" w:rsidP="008D6EE5">
      <w:pPr>
        <w:spacing w:after="0" w:line="240" w:lineRule="auto"/>
      </w:pPr>
      <w:r>
        <w:separator/>
      </w:r>
    </w:p>
  </w:footnote>
  <w:footnote w:type="continuationSeparator" w:id="0">
    <w:p w14:paraId="0B83A83A" w14:textId="77777777" w:rsidR="00E745FE" w:rsidRDefault="00E745F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27BB" w14:textId="77777777" w:rsidR="00E745FE" w:rsidRDefault="00E74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77"/>
    <w:multiLevelType w:val="hybridMultilevel"/>
    <w:tmpl w:val="40A6A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039A3"/>
    <w:multiLevelType w:val="hybridMultilevel"/>
    <w:tmpl w:val="B48C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75B26"/>
    <w:multiLevelType w:val="hybridMultilevel"/>
    <w:tmpl w:val="2618D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13DF4"/>
    <w:multiLevelType w:val="hybridMultilevel"/>
    <w:tmpl w:val="1D7A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F545B"/>
    <w:multiLevelType w:val="hybridMultilevel"/>
    <w:tmpl w:val="DB3877C2"/>
    <w:lvl w:ilvl="0" w:tplc="BF3022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A11F3C"/>
    <w:multiLevelType w:val="hybridMultilevel"/>
    <w:tmpl w:val="E71C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95B18"/>
    <w:multiLevelType w:val="hybridMultilevel"/>
    <w:tmpl w:val="08B8F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20AE0"/>
    <w:multiLevelType w:val="hybridMultilevel"/>
    <w:tmpl w:val="DDC0AE16"/>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CF42BA"/>
    <w:multiLevelType w:val="hybridMultilevel"/>
    <w:tmpl w:val="4A2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E87DDE"/>
    <w:multiLevelType w:val="hybridMultilevel"/>
    <w:tmpl w:val="18F0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82D7F"/>
    <w:multiLevelType w:val="hybridMultilevel"/>
    <w:tmpl w:val="477609AC"/>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BF19D6"/>
    <w:multiLevelType w:val="hybridMultilevel"/>
    <w:tmpl w:val="AC78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14474"/>
    <w:multiLevelType w:val="hybridMultilevel"/>
    <w:tmpl w:val="9AA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F39AA"/>
    <w:multiLevelType w:val="hybridMultilevel"/>
    <w:tmpl w:val="F0E6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556AD9"/>
    <w:multiLevelType w:val="hybridMultilevel"/>
    <w:tmpl w:val="8F36773E"/>
    <w:lvl w:ilvl="0" w:tplc="2D208B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887828"/>
    <w:multiLevelType w:val="hybridMultilevel"/>
    <w:tmpl w:val="BEC2C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F25EA2"/>
    <w:multiLevelType w:val="hybridMultilevel"/>
    <w:tmpl w:val="8620122A"/>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004959"/>
    <w:multiLevelType w:val="hybridMultilevel"/>
    <w:tmpl w:val="4FDC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80074C"/>
    <w:multiLevelType w:val="hybridMultilevel"/>
    <w:tmpl w:val="86A26CD8"/>
    <w:lvl w:ilvl="0" w:tplc="4BAEBF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A0F6DD0"/>
    <w:multiLevelType w:val="hybridMultilevel"/>
    <w:tmpl w:val="1C04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C118BC"/>
    <w:multiLevelType w:val="hybridMultilevel"/>
    <w:tmpl w:val="4AA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30F83"/>
    <w:multiLevelType w:val="hybridMultilevel"/>
    <w:tmpl w:val="7CD2E19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F55DE2"/>
    <w:multiLevelType w:val="hybridMultilevel"/>
    <w:tmpl w:val="1040E684"/>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2A311BF"/>
    <w:multiLevelType w:val="hybridMultilevel"/>
    <w:tmpl w:val="B7F48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4E0634B"/>
    <w:multiLevelType w:val="hybridMultilevel"/>
    <w:tmpl w:val="DFE85328"/>
    <w:lvl w:ilvl="0" w:tplc="A3A2EBF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5DB6C36"/>
    <w:multiLevelType w:val="hybridMultilevel"/>
    <w:tmpl w:val="CB0C2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5F71F87"/>
    <w:multiLevelType w:val="hybridMultilevel"/>
    <w:tmpl w:val="470A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C51C0F"/>
    <w:multiLevelType w:val="hybridMultilevel"/>
    <w:tmpl w:val="612A1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B8C5161"/>
    <w:multiLevelType w:val="hybridMultilevel"/>
    <w:tmpl w:val="89DC2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D043B98"/>
    <w:multiLevelType w:val="hybridMultilevel"/>
    <w:tmpl w:val="92EABCEE"/>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4A67C7"/>
    <w:multiLevelType w:val="hybridMultilevel"/>
    <w:tmpl w:val="EBAA5908"/>
    <w:lvl w:ilvl="0" w:tplc="016012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443B4C"/>
    <w:multiLevelType w:val="hybridMultilevel"/>
    <w:tmpl w:val="1C70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9F5557"/>
    <w:multiLevelType w:val="hybridMultilevel"/>
    <w:tmpl w:val="6882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0B5DBE"/>
    <w:multiLevelType w:val="hybridMultilevel"/>
    <w:tmpl w:val="3A1006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5F293A"/>
    <w:multiLevelType w:val="hybridMultilevel"/>
    <w:tmpl w:val="DF649D50"/>
    <w:lvl w:ilvl="0" w:tplc="77CC6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D5353E6"/>
    <w:multiLevelType w:val="hybridMultilevel"/>
    <w:tmpl w:val="F1888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E2C715C"/>
    <w:multiLevelType w:val="hybridMultilevel"/>
    <w:tmpl w:val="7102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491ABA"/>
    <w:multiLevelType w:val="hybridMultilevel"/>
    <w:tmpl w:val="3438A7E2"/>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EE7A7F"/>
    <w:multiLevelType w:val="hybridMultilevel"/>
    <w:tmpl w:val="ABA8F1F0"/>
    <w:lvl w:ilvl="0" w:tplc="1ADA8110">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AB297D"/>
    <w:multiLevelType w:val="hybridMultilevel"/>
    <w:tmpl w:val="11DEF794"/>
    <w:lvl w:ilvl="0" w:tplc="769C9E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CB025F"/>
    <w:multiLevelType w:val="hybridMultilevel"/>
    <w:tmpl w:val="2DCC3DAC"/>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943B80"/>
    <w:multiLevelType w:val="hybridMultilevel"/>
    <w:tmpl w:val="C1EC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0A1F6A"/>
    <w:multiLevelType w:val="hybridMultilevel"/>
    <w:tmpl w:val="C51A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7748F6"/>
    <w:multiLevelType w:val="hybridMultilevel"/>
    <w:tmpl w:val="172C7416"/>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5D46437"/>
    <w:multiLevelType w:val="hybridMultilevel"/>
    <w:tmpl w:val="9D16B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071290"/>
    <w:multiLevelType w:val="hybridMultilevel"/>
    <w:tmpl w:val="879E1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5E2EE2"/>
    <w:multiLevelType w:val="hybridMultilevel"/>
    <w:tmpl w:val="CC64B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F866486"/>
    <w:multiLevelType w:val="hybridMultilevel"/>
    <w:tmpl w:val="54AA62F2"/>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0086B62"/>
    <w:multiLevelType w:val="hybridMultilevel"/>
    <w:tmpl w:val="B970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A9687D"/>
    <w:multiLevelType w:val="hybridMultilevel"/>
    <w:tmpl w:val="C602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800008"/>
    <w:multiLevelType w:val="hybridMultilevel"/>
    <w:tmpl w:val="D966A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7253CB6"/>
    <w:multiLevelType w:val="hybridMultilevel"/>
    <w:tmpl w:val="C410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9CE5241"/>
    <w:multiLevelType w:val="hybridMultilevel"/>
    <w:tmpl w:val="7DD4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470596"/>
    <w:multiLevelType w:val="hybridMultilevel"/>
    <w:tmpl w:val="FE5C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4C2740"/>
    <w:multiLevelType w:val="hybridMultilevel"/>
    <w:tmpl w:val="7214FD58"/>
    <w:lvl w:ilvl="0" w:tplc="BED47B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CB28C8"/>
    <w:multiLevelType w:val="hybridMultilevel"/>
    <w:tmpl w:val="75A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B376C1"/>
    <w:multiLevelType w:val="hybridMultilevel"/>
    <w:tmpl w:val="4916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7FC5674"/>
    <w:multiLevelType w:val="hybridMultilevel"/>
    <w:tmpl w:val="0852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80F17CC"/>
    <w:multiLevelType w:val="hybridMultilevel"/>
    <w:tmpl w:val="7ECCD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B5B1FD3"/>
    <w:multiLevelType w:val="hybridMultilevel"/>
    <w:tmpl w:val="BBA05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F576F44"/>
    <w:multiLevelType w:val="hybridMultilevel"/>
    <w:tmpl w:val="911AF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48"/>
  </w:num>
  <w:num w:numId="3">
    <w:abstractNumId w:val="18"/>
  </w:num>
  <w:num w:numId="4">
    <w:abstractNumId w:val="56"/>
  </w:num>
  <w:num w:numId="5">
    <w:abstractNumId w:val="50"/>
  </w:num>
  <w:num w:numId="6">
    <w:abstractNumId w:val="39"/>
  </w:num>
  <w:num w:numId="7">
    <w:abstractNumId w:val="29"/>
  </w:num>
  <w:num w:numId="8">
    <w:abstractNumId w:val="34"/>
  </w:num>
  <w:num w:numId="9">
    <w:abstractNumId w:val="45"/>
  </w:num>
  <w:num w:numId="10">
    <w:abstractNumId w:val="38"/>
  </w:num>
  <w:num w:numId="11">
    <w:abstractNumId w:val="42"/>
  </w:num>
  <w:num w:numId="12">
    <w:abstractNumId w:val="19"/>
  </w:num>
  <w:num w:numId="13">
    <w:abstractNumId w:val="25"/>
  </w:num>
  <w:num w:numId="14">
    <w:abstractNumId w:val="40"/>
  </w:num>
  <w:num w:numId="15">
    <w:abstractNumId w:val="23"/>
  </w:num>
  <w:num w:numId="16">
    <w:abstractNumId w:val="26"/>
  </w:num>
  <w:num w:numId="17">
    <w:abstractNumId w:val="24"/>
  </w:num>
  <w:num w:numId="18">
    <w:abstractNumId w:val="43"/>
  </w:num>
  <w:num w:numId="19">
    <w:abstractNumId w:val="2"/>
  </w:num>
  <w:num w:numId="20">
    <w:abstractNumId w:val="10"/>
  </w:num>
  <w:num w:numId="21">
    <w:abstractNumId w:val="30"/>
  </w:num>
  <w:num w:numId="22">
    <w:abstractNumId w:val="61"/>
  </w:num>
  <w:num w:numId="23">
    <w:abstractNumId w:val="65"/>
  </w:num>
  <w:num w:numId="24">
    <w:abstractNumId w:val="52"/>
  </w:num>
  <w:num w:numId="25">
    <w:abstractNumId w:val="5"/>
  </w:num>
  <w:num w:numId="26">
    <w:abstractNumId w:val="35"/>
  </w:num>
  <w:num w:numId="27">
    <w:abstractNumId w:val="41"/>
  </w:num>
  <w:num w:numId="28">
    <w:abstractNumId w:val="11"/>
  </w:num>
  <w:num w:numId="29">
    <w:abstractNumId w:val="62"/>
  </w:num>
  <w:num w:numId="30">
    <w:abstractNumId w:val="46"/>
  </w:num>
  <w:num w:numId="31">
    <w:abstractNumId w:val="3"/>
  </w:num>
  <w:num w:numId="32">
    <w:abstractNumId w:val="8"/>
  </w:num>
  <w:num w:numId="33">
    <w:abstractNumId w:val="7"/>
  </w:num>
  <w:num w:numId="34">
    <w:abstractNumId w:val="31"/>
  </w:num>
  <w:num w:numId="35">
    <w:abstractNumId w:val="49"/>
  </w:num>
  <w:num w:numId="36">
    <w:abstractNumId w:val="0"/>
  </w:num>
  <w:num w:numId="37">
    <w:abstractNumId w:val="64"/>
  </w:num>
  <w:num w:numId="38">
    <w:abstractNumId w:val="44"/>
  </w:num>
  <w:num w:numId="39">
    <w:abstractNumId w:val="47"/>
  </w:num>
  <w:num w:numId="40">
    <w:abstractNumId w:val="54"/>
  </w:num>
  <w:num w:numId="41">
    <w:abstractNumId w:val="33"/>
  </w:num>
  <w:num w:numId="42">
    <w:abstractNumId w:val="37"/>
  </w:num>
  <w:num w:numId="43">
    <w:abstractNumId w:val="1"/>
  </w:num>
  <w:num w:numId="44">
    <w:abstractNumId w:val="53"/>
  </w:num>
  <w:num w:numId="45">
    <w:abstractNumId w:val="36"/>
  </w:num>
  <w:num w:numId="46">
    <w:abstractNumId w:val="60"/>
  </w:num>
  <w:num w:numId="47">
    <w:abstractNumId w:val="6"/>
  </w:num>
  <w:num w:numId="48">
    <w:abstractNumId w:val="21"/>
  </w:num>
  <w:num w:numId="49">
    <w:abstractNumId w:val="58"/>
  </w:num>
  <w:num w:numId="50">
    <w:abstractNumId w:val="9"/>
  </w:num>
  <w:num w:numId="51">
    <w:abstractNumId w:val="13"/>
  </w:num>
  <w:num w:numId="52">
    <w:abstractNumId w:val="32"/>
  </w:num>
  <w:num w:numId="53">
    <w:abstractNumId w:val="59"/>
  </w:num>
  <w:num w:numId="54">
    <w:abstractNumId w:val="57"/>
  </w:num>
  <w:num w:numId="55">
    <w:abstractNumId w:val="14"/>
  </w:num>
  <w:num w:numId="56">
    <w:abstractNumId w:val="15"/>
  </w:num>
  <w:num w:numId="57">
    <w:abstractNumId w:val="17"/>
  </w:num>
  <w:num w:numId="58">
    <w:abstractNumId w:val="51"/>
  </w:num>
  <w:num w:numId="59">
    <w:abstractNumId w:val="22"/>
  </w:num>
  <w:num w:numId="60">
    <w:abstractNumId w:val="63"/>
  </w:num>
  <w:num w:numId="61">
    <w:abstractNumId w:val="20"/>
  </w:num>
  <w:num w:numId="62">
    <w:abstractNumId w:val="12"/>
  </w:num>
  <w:num w:numId="63">
    <w:abstractNumId w:val="27"/>
  </w:num>
  <w:num w:numId="64">
    <w:abstractNumId w:val="55"/>
  </w:num>
  <w:num w:numId="65">
    <w:abstractNumId w:val="28"/>
  </w:num>
  <w:num w:numId="66">
    <w:abstractNumId w:val="16"/>
  </w:num>
  <w:num w:numId="67">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5F36"/>
    <w:rsid w:val="000124F3"/>
    <w:rsid w:val="00015D95"/>
    <w:rsid w:val="00022029"/>
    <w:rsid w:val="0003451D"/>
    <w:rsid w:val="00042D5A"/>
    <w:rsid w:val="00044290"/>
    <w:rsid w:val="00050A35"/>
    <w:rsid w:val="0005796B"/>
    <w:rsid w:val="0006539B"/>
    <w:rsid w:val="000818B2"/>
    <w:rsid w:val="00092AF3"/>
    <w:rsid w:val="000A64AD"/>
    <w:rsid w:val="000B1071"/>
    <w:rsid w:val="000B1833"/>
    <w:rsid w:val="000B254B"/>
    <w:rsid w:val="000C157D"/>
    <w:rsid w:val="000C1FB8"/>
    <w:rsid w:val="000C32E3"/>
    <w:rsid w:val="000C5317"/>
    <w:rsid w:val="000D39EE"/>
    <w:rsid w:val="000E5016"/>
    <w:rsid w:val="000F0499"/>
    <w:rsid w:val="000F134C"/>
    <w:rsid w:val="000F4B28"/>
    <w:rsid w:val="000F6C00"/>
    <w:rsid w:val="00101F38"/>
    <w:rsid w:val="00116CC6"/>
    <w:rsid w:val="00120D94"/>
    <w:rsid w:val="00123A3D"/>
    <w:rsid w:val="00125EE4"/>
    <w:rsid w:val="00153C03"/>
    <w:rsid w:val="001568A8"/>
    <w:rsid w:val="00166033"/>
    <w:rsid w:val="0017194C"/>
    <w:rsid w:val="00172534"/>
    <w:rsid w:val="0018405F"/>
    <w:rsid w:val="001A5AB3"/>
    <w:rsid w:val="001B267B"/>
    <w:rsid w:val="001B44B7"/>
    <w:rsid w:val="001B750B"/>
    <w:rsid w:val="001C7D1F"/>
    <w:rsid w:val="001D2D93"/>
    <w:rsid w:val="001D5227"/>
    <w:rsid w:val="001D629F"/>
    <w:rsid w:val="00213541"/>
    <w:rsid w:val="0023556F"/>
    <w:rsid w:val="00244F91"/>
    <w:rsid w:val="002464DD"/>
    <w:rsid w:val="002472AF"/>
    <w:rsid w:val="00247BC3"/>
    <w:rsid w:val="00257597"/>
    <w:rsid w:val="00263927"/>
    <w:rsid w:val="0026428B"/>
    <w:rsid w:val="0026716D"/>
    <w:rsid w:val="00273101"/>
    <w:rsid w:val="00275975"/>
    <w:rsid w:val="002927F1"/>
    <w:rsid w:val="002A00F3"/>
    <w:rsid w:val="002A4A11"/>
    <w:rsid w:val="002B595C"/>
    <w:rsid w:val="002B79B7"/>
    <w:rsid w:val="002B7A29"/>
    <w:rsid w:val="002B7A69"/>
    <w:rsid w:val="002C2146"/>
    <w:rsid w:val="002C59B9"/>
    <w:rsid w:val="002D50AA"/>
    <w:rsid w:val="002D75B4"/>
    <w:rsid w:val="002D76F0"/>
    <w:rsid w:val="002E3B93"/>
    <w:rsid w:val="002F22E8"/>
    <w:rsid w:val="003020B1"/>
    <w:rsid w:val="00313582"/>
    <w:rsid w:val="0033014F"/>
    <w:rsid w:val="0033046E"/>
    <w:rsid w:val="003370BD"/>
    <w:rsid w:val="0034252D"/>
    <w:rsid w:val="00351B15"/>
    <w:rsid w:val="00356DF9"/>
    <w:rsid w:val="00365980"/>
    <w:rsid w:val="00376204"/>
    <w:rsid w:val="00384D9D"/>
    <w:rsid w:val="003A057B"/>
    <w:rsid w:val="003A1F4C"/>
    <w:rsid w:val="003A310F"/>
    <w:rsid w:val="003A5DEC"/>
    <w:rsid w:val="003A67E9"/>
    <w:rsid w:val="003B04AD"/>
    <w:rsid w:val="003B0EE4"/>
    <w:rsid w:val="003B43F4"/>
    <w:rsid w:val="003B4809"/>
    <w:rsid w:val="003C194C"/>
    <w:rsid w:val="003C5A3F"/>
    <w:rsid w:val="003D3650"/>
    <w:rsid w:val="003D5B43"/>
    <w:rsid w:val="003E00E2"/>
    <w:rsid w:val="003E26C9"/>
    <w:rsid w:val="003E7EF4"/>
    <w:rsid w:val="00400B1F"/>
    <w:rsid w:val="00401A03"/>
    <w:rsid w:val="00403964"/>
    <w:rsid w:val="00405817"/>
    <w:rsid w:val="00410975"/>
    <w:rsid w:val="00417546"/>
    <w:rsid w:val="00426AC6"/>
    <w:rsid w:val="00427F90"/>
    <w:rsid w:val="00431F44"/>
    <w:rsid w:val="00447E5E"/>
    <w:rsid w:val="00457770"/>
    <w:rsid w:val="004733A7"/>
    <w:rsid w:val="00473444"/>
    <w:rsid w:val="0049067F"/>
    <w:rsid w:val="00490773"/>
    <w:rsid w:val="004913D6"/>
    <w:rsid w:val="00495863"/>
    <w:rsid w:val="004B4DA4"/>
    <w:rsid w:val="004C2851"/>
    <w:rsid w:val="004D1755"/>
    <w:rsid w:val="004E172C"/>
    <w:rsid w:val="004E5CAD"/>
    <w:rsid w:val="004E5D46"/>
    <w:rsid w:val="004E7095"/>
    <w:rsid w:val="004F7CE0"/>
    <w:rsid w:val="005007DB"/>
    <w:rsid w:val="005033D7"/>
    <w:rsid w:val="00510961"/>
    <w:rsid w:val="00531696"/>
    <w:rsid w:val="00531923"/>
    <w:rsid w:val="00540AD6"/>
    <w:rsid w:val="005572D7"/>
    <w:rsid w:val="00564529"/>
    <w:rsid w:val="005776BB"/>
    <w:rsid w:val="00581759"/>
    <w:rsid w:val="00582311"/>
    <w:rsid w:val="005B07D9"/>
    <w:rsid w:val="005B07E2"/>
    <w:rsid w:val="005C0ACA"/>
    <w:rsid w:val="005C6807"/>
    <w:rsid w:val="005D43D3"/>
    <w:rsid w:val="005F074C"/>
    <w:rsid w:val="005F0A0D"/>
    <w:rsid w:val="005F2B85"/>
    <w:rsid w:val="005F796C"/>
    <w:rsid w:val="006048C9"/>
    <w:rsid w:val="00615705"/>
    <w:rsid w:val="00624ED8"/>
    <w:rsid w:val="00633AE2"/>
    <w:rsid w:val="00641172"/>
    <w:rsid w:val="00655528"/>
    <w:rsid w:val="00660800"/>
    <w:rsid w:val="0066188F"/>
    <w:rsid w:val="00667D02"/>
    <w:rsid w:val="00682775"/>
    <w:rsid w:val="00690102"/>
    <w:rsid w:val="00692DF2"/>
    <w:rsid w:val="006B3F09"/>
    <w:rsid w:val="006C38CB"/>
    <w:rsid w:val="006C57FB"/>
    <w:rsid w:val="006E00E6"/>
    <w:rsid w:val="006F4F61"/>
    <w:rsid w:val="006F5D1E"/>
    <w:rsid w:val="006F6D8C"/>
    <w:rsid w:val="0071255F"/>
    <w:rsid w:val="00716E19"/>
    <w:rsid w:val="0071717F"/>
    <w:rsid w:val="00722BF9"/>
    <w:rsid w:val="0074312D"/>
    <w:rsid w:val="007526E3"/>
    <w:rsid w:val="007528E6"/>
    <w:rsid w:val="00761767"/>
    <w:rsid w:val="00787E60"/>
    <w:rsid w:val="0079132F"/>
    <w:rsid w:val="00797117"/>
    <w:rsid w:val="0079728C"/>
    <w:rsid w:val="007A099A"/>
    <w:rsid w:val="007A436F"/>
    <w:rsid w:val="007A7E74"/>
    <w:rsid w:val="007B321A"/>
    <w:rsid w:val="007C09BA"/>
    <w:rsid w:val="007D3A41"/>
    <w:rsid w:val="007D4EE1"/>
    <w:rsid w:val="007D7054"/>
    <w:rsid w:val="007F1CA7"/>
    <w:rsid w:val="00803402"/>
    <w:rsid w:val="008142D3"/>
    <w:rsid w:val="008162BD"/>
    <w:rsid w:val="00817C36"/>
    <w:rsid w:val="00822066"/>
    <w:rsid w:val="00823831"/>
    <w:rsid w:val="0082771D"/>
    <w:rsid w:val="00831564"/>
    <w:rsid w:val="00831738"/>
    <w:rsid w:val="00831ACB"/>
    <w:rsid w:val="0084654F"/>
    <w:rsid w:val="008527B1"/>
    <w:rsid w:val="00854D97"/>
    <w:rsid w:val="00862F38"/>
    <w:rsid w:val="00863187"/>
    <w:rsid w:val="00863ED6"/>
    <w:rsid w:val="00864555"/>
    <w:rsid w:val="0087013E"/>
    <w:rsid w:val="00871E0D"/>
    <w:rsid w:val="008740A1"/>
    <w:rsid w:val="00881B6F"/>
    <w:rsid w:val="00884334"/>
    <w:rsid w:val="0088512F"/>
    <w:rsid w:val="00896400"/>
    <w:rsid w:val="008A6595"/>
    <w:rsid w:val="008B75F5"/>
    <w:rsid w:val="008C1580"/>
    <w:rsid w:val="008C6065"/>
    <w:rsid w:val="008D2F29"/>
    <w:rsid w:val="008D6EE5"/>
    <w:rsid w:val="008E0D89"/>
    <w:rsid w:val="008E27A9"/>
    <w:rsid w:val="008E27FD"/>
    <w:rsid w:val="008E3452"/>
    <w:rsid w:val="008F42C4"/>
    <w:rsid w:val="008F7D36"/>
    <w:rsid w:val="008F7F1E"/>
    <w:rsid w:val="00903405"/>
    <w:rsid w:val="009075C9"/>
    <w:rsid w:val="00932269"/>
    <w:rsid w:val="009335C9"/>
    <w:rsid w:val="00942EF3"/>
    <w:rsid w:val="00951D62"/>
    <w:rsid w:val="00955DBC"/>
    <w:rsid w:val="00967E91"/>
    <w:rsid w:val="00976B4E"/>
    <w:rsid w:val="0098072F"/>
    <w:rsid w:val="00987B17"/>
    <w:rsid w:val="009A2853"/>
    <w:rsid w:val="009A37A0"/>
    <w:rsid w:val="009C1DFC"/>
    <w:rsid w:val="009D0DEA"/>
    <w:rsid w:val="009E7256"/>
    <w:rsid w:val="009F37F8"/>
    <w:rsid w:val="009F39F7"/>
    <w:rsid w:val="009F7C53"/>
    <w:rsid w:val="00A12645"/>
    <w:rsid w:val="00A1395C"/>
    <w:rsid w:val="00A14A3C"/>
    <w:rsid w:val="00A2603F"/>
    <w:rsid w:val="00A37038"/>
    <w:rsid w:val="00A377C3"/>
    <w:rsid w:val="00A400B0"/>
    <w:rsid w:val="00A430A2"/>
    <w:rsid w:val="00A473D2"/>
    <w:rsid w:val="00A47AC9"/>
    <w:rsid w:val="00A8042F"/>
    <w:rsid w:val="00A82355"/>
    <w:rsid w:val="00A8260D"/>
    <w:rsid w:val="00A95BA6"/>
    <w:rsid w:val="00AA7096"/>
    <w:rsid w:val="00AC177C"/>
    <w:rsid w:val="00AC42EE"/>
    <w:rsid w:val="00AD6A85"/>
    <w:rsid w:val="00AE43BA"/>
    <w:rsid w:val="00B1761C"/>
    <w:rsid w:val="00B32B8A"/>
    <w:rsid w:val="00B35774"/>
    <w:rsid w:val="00B41A6D"/>
    <w:rsid w:val="00B424CD"/>
    <w:rsid w:val="00B4433B"/>
    <w:rsid w:val="00B62B9F"/>
    <w:rsid w:val="00B735BB"/>
    <w:rsid w:val="00B85B63"/>
    <w:rsid w:val="00B9498A"/>
    <w:rsid w:val="00B95A94"/>
    <w:rsid w:val="00BA1782"/>
    <w:rsid w:val="00BA280B"/>
    <w:rsid w:val="00BB0F99"/>
    <w:rsid w:val="00BB3FE0"/>
    <w:rsid w:val="00BB492F"/>
    <w:rsid w:val="00BB6881"/>
    <w:rsid w:val="00BD4610"/>
    <w:rsid w:val="00BD7483"/>
    <w:rsid w:val="00BD7D17"/>
    <w:rsid w:val="00BE3B48"/>
    <w:rsid w:val="00BE60E7"/>
    <w:rsid w:val="00BF126B"/>
    <w:rsid w:val="00BF369C"/>
    <w:rsid w:val="00BF372F"/>
    <w:rsid w:val="00BF3D6D"/>
    <w:rsid w:val="00C020F3"/>
    <w:rsid w:val="00C03B9C"/>
    <w:rsid w:val="00C17AE6"/>
    <w:rsid w:val="00C227F5"/>
    <w:rsid w:val="00C277DE"/>
    <w:rsid w:val="00C27E6B"/>
    <w:rsid w:val="00C32188"/>
    <w:rsid w:val="00C34542"/>
    <w:rsid w:val="00C34638"/>
    <w:rsid w:val="00C37C6E"/>
    <w:rsid w:val="00C4469F"/>
    <w:rsid w:val="00C5434B"/>
    <w:rsid w:val="00C5581C"/>
    <w:rsid w:val="00C61A48"/>
    <w:rsid w:val="00C63A53"/>
    <w:rsid w:val="00C65B52"/>
    <w:rsid w:val="00C849A4"/>
    <w:rsid w:val="00C91114"/>
    <w:rsid w:val="00C931B1"/>
    <w:rsid w:val="00CA438A"/>
    <w:rsid w:val="00CA64D2"/>
    <w:rsid w:val="00CC02E6"/>
    <w:rsid w:val="00CC1BBD"/>
    <w:rsid w:val="00CC2F4E"/>
    <w:rsid w:val="00CD0B18"/>
    <w:rsid w:val="00CD1229"/>
    <w:rsid w:val="00CD4FC4"/>
    <w:rsid w:val="00CE0BB5"/>
    <w:rsid w:val="00CF69D0"/>
    <w:rsid w:val="00D050C9"/>
    <w:rsid w:val="00D210A7"/>
    <w:rsid w:val="00D240E2"/>
    <w:rsid w:val="00D244DD"/>
    <w:rsid w:val="00D354BD"/>
    <w:rsid w:val="00D3612A"/>
    <w:rsid w:val="00D4237D"/>
    <w:rsid w:val="00D44AB0"/>
    <w:rsid w:val="00D46748"/>
    <w:rsid w:val="00D53AEA"/>
    <w:rsid w:val="00D85E27"/>
    <w:rsid w:val="00D92B92"/>
    <w:rsid w:val="00D93BC5"/>
    <w:rsid w:val="00DA2099"/>
    <w:rsid w:val="00DA7288"/>
    <w:rsid w:val="00DB0D58"/>
    <w:rsid w:val="00DC08BE"/>
    <w:rsid w:val="00DC1A0F"/>
    <w:rsid w:val="00DD45A5"/>
    <w:rsid w:val="00DD4F1A"/>
    <w:rsid w:val="00DF2EEB"/>
    <w:rsid w:val="00DF348A"/>
    <w:rsid w:val="00E034A7"/>
    <w:rsid w:val="00E03BCC"/>
    <w:rsid w:val="00E06039"/>
    <w:rsid w:val="00E31407"/>
    <w:rsid w:val="00E32AD5"/>
    <w:rsid w:val="00E34ED3"/>
    <w:rsid w:val="00E35E30"/>
    <w:rsid w:val="00E41A10"/>
    <w:rsid w:val="00E43309"/>
    <w:rsid w:val="00E442F8"/>
    <w:rsid w:val="00E559B5"/>
    <w:rsid w:val="00E642AF"/>
    <w:rsid w:val="00E67A6D"/>
    <w:rsid w:val="00E70D3D"/>
    <w:rsid w:val="00E745FE"/>
    <w:rsid w:val="00E75230"/>
    <w:rsid w:val="00E77653"/>
    <w:rsid w:val="00E84EBF"/>
    <w:rsid w:val="00E96CDA"/>
    <w:rsid w:val="00E97694"/>
    <w:rsid w:val="00EA1AB2"/>
    <w:rsid w:val="00EA6705"/>
    <w:rsid w:val="00EB350B"/>
    <w:rsid w:val="00EB40BE"/>
    <w:rsid w:val="00ED289F"/>
    <w:rsid w:val="00ED3431"/>
    <w:rsid w:val="00ED356C"/>
    <w:rsid w:val="00ED47B0"/>
    <w:rsid w:val="00EE0F95"/>
    <w:rsid w:val="00EE4DB2"/>
    <w:rsid w:val="00EF34EF"/>
    <w:rsid w:val="00EF4ECB"/>
    <w:rsid w:val="00F161FC"/>
    <w:rsid w:val="00F27783"/>
    <w:rsid w:val="00F27D80"/>
    <w:rsid w:val="00F42483"/>
    <w:rsid w:val="00F42608"/>
    <w:rsid w:val="00F525DD"/>
    <w:rsid w:val="00F563D7"/>
    <w:rsid w:val="00F5769E"/>
    <w:rsid w:val="00F607B2"/>
    <w:rsid w:val="00F629BD"/>
    <w:rsid w:val="00F739CD"/>
    <w:rsid w:val="00F73F8D"/>
    <w:rsid w:val="00F75D2A"/>
    <w:rsid w:val="00F77B26"/>
    <w:rsid w:val="00F8071E"/>
    <w:rsid w:val="00F84A60"/>
    <w:rsid w:val="00F86843"/>
    <w:rsid w:val="00F8691A"/>
    <w:rsid w:val="00FB2592"/>
    <w:rsid w:val="00FB502E"/>
    <w:rsid w:val="00FC4D31"/>
    <w:rsid w:val="00FC7832"/>
    <w:rsid w:val="00FD0D6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9A686D"/>
  <w15:docId w15:val="{72EFB551-E0DF-4A53-87EB-4B620DF4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116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40433986">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1361454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A06BD6-2280-491B-9E0E-90DFC3474FBF}"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en-GB"/>
        </a:p>
      </dgm:t>
    </dgm:pt>
    <dgm:pt modelId="{EBCBD4ED-384E-4862-8FD0-A27D84ADF49C}">
      <dgm:prSet phldrT="[Text]" custT="1"/>
      <dgm:spPr>
        <a:xfrm>
          <a:off x="3353312" y="0"/>
          <a:ext cx="1914891" cy="805924"/>
        </a:xfrm>
        <a:prstGeom prst="rect">
          <a:avLst/>
        </a:prstGeom>
        <a:solidFill>
          <a:srgbClr val="4472C4"/>
        </a:solidFill>
        <a:ln>
          <a:noFill/>
        </a:ln>
        <a:effectLst>
          <a:outerShdw blurRad="57150" dist="19050" dir="5400000" algn="ctr" rotWithShape="0">
            <a:srgbClr val="000000">
              <a:alpha val="63000"/>
            </a:srgbClr>
          </a:outerShdw>
        </a:effectLst>
      </dgm:spPr>
      <dgm:t>
        <a:bodyPr/>
        <a:lstStyle/>
        <a:p>
          <a:pPr algn="ctr">
            <a:buNone/>
          </a:pPr>
          <a:r>
            <a:rPr lang="en-GB" sz="1100" b="1">
              <a:solidFill>
                <a:sysClr val="windowText" lastClr="000000"/>
              </a:solidFill>
              <a:latin typeface="Calibri" panose="020F0502020204030204"/>
              <a:ea typeface="+mn-ea"/>
              <a:cs typeface="+mn-cs"/>
            </a:rPr>
            <a:t>Chief Pharmacist</a:t>
          </a:r>
        </a:p>
      </dgm:t>
    </dgm:pt>
    <dgm:pt modelId="{7E9D678E-FA16-47B9-84E8-63C44FA09A72}" type="parTrans" cxnId="{AF479D26-D024-48B3-B779-A2DC9E3509FF}">
      <dgm:prSet/>
      <dgm:spPr/>
      <dgm:t>
        <a:bodyPr/>
        <a:lstStyle/>
        <a:p>
          <a:pPr algn="ctr"/>
          <a:endParaRPr lang="en-GB"/>
        </a:p>
      </dgm:t>
    </dgm:pt>
    <dgm:pt modelId="{F3431765-D930-4C3D-83EE-FA5D944AF9A9}" type="sibTrans" cxnId="{AF479D26-D024-48B3-B779-A2DC9E3509FF}">
      <dgm:prSet/>
      <dgm:spPr/>
      <dgm:t>
        <a:bodyPr/>
        <a:lstStyle/>
        <a:p>
          <a:pPr algn="ctr"/>
          <a:endParaRPr lang="en-GB"/>
        </a:p>
      </dgm:t>
    </dgm:pt>
    <dgm:pt modelId="{F843EF6C-A256-47DA-A6F4-BC6DB9CCDED4}">
      <dgm:prSet phldrT="[Text]" custT="1"/>
      <dgm:spPr>
        <a:xfrm>
          <a:off x="2127540" y="962386"/>
          <a:ext cx="741458" cy="1114890"/>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GB" sz="1000">
              <a:solidFill>
                <a:sysClr val="windowText" lastClr="000000"/>
              </a:solidFill>
              <a:latin typeface="Calibri" panose="020F0502020204030204"/>
              <a:ea typeface="+mn-ea"/>
              <a:cs typeface="+mn-cs"/>
            </a:rPr>
            <a:t>Integrated Pharmacy Services Lead</a:t>
          </a:r>
        </a:p>
      </dgm:t>
    </dgm:pt>
    <dgm:pt modelId="{4222F7AE-5EBA-4F7C-8A11-6769CCF97D06}" type="parTrans" cxnId="{0363C24A-D20B-4D13-8952-72FFD39D065A}">
      <dgm:prSet/>
      <dgm:spPr>
        <a:xfrm>
          <a:off x="2498270" y="805924"/>
          <a:ext cx="1812488" cy="156461"/>
        </a:xfrm>
        <a:custGeom>
          <a:avLst/>
          <a:gdLst/>
          <a:ahLst/>
          <a:cxnLst/>
          <a:rect l="0" t="0" r="0" b="0"/>
          <a:pathLst>
            <a:path>
              <a:moveTo>
                <a:pt x="2352602" y="0"/>
              </a:moveTo>
              <a:lnTo>
                <a:pt x="2352602" y="81660"/>
              </a:lnTo>
              <a:lnTo>
                <a:pt x="0" y="81660"/>
              </a:lnTo>
              <a:lnTo>
                <a:pt x="0" y="163321"/>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GB"/>
        </a:p>
      </dgm:t>
    </dgm:pt>
    <dgm:pt modelId="{E2EE6167-41DE-4EEC-9B98-987377D6AE5D}" type="sibTrans" cxnId="{0363C24A-D20B-4D13-8952-72FFD39D065A}">
      <dgm:prSet/>
      <dgm:spPr/>
      <dgm:t>
        <a:bodyPr/>
        <a:lstStyle/>
        <a:p>
          <a:pPr algn="ctr"/>
          <a:endParaRPr lang="en-GB"/>
        </a:p>
      </dgm:t>
    </dgm:pt>
    <dgm:pt modelId="{35A0D5DC-B5F1-4EC5-A823-B9F4443CD313}">
      <dgm:prSet phldrT="[Text]" custT="1"/>
      <dgm:spPr>
        <a:xfrm>
          <a:off x="3024705" y="962386"/>
          <a:ext cx="741458" cy="1152586"/>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GB" sz="1000">
              <a:solidFill>
                <a:sysClr val="windowText" lastClr="000000"/>
              </a:solidFill>
              <a:latin typeface="Calibri" panose="020F0502020204030204"/>
              <a:ea typeface="+mn-ea"/>
              <a:cs typeface="+mn-cs"/>
            </a:rPr>
            <a:t>Associate Director of Pharmacy</a:t>
          </a:r>
        </a:p>
        <a:p>
          <a:pPr algn="ctr">
            <a:buNone/>
          </a:pPr>
          <a:r>
            <a:rPr lang="en-GB" sz="1000">
              <a:solidFill>
                <a:sysClr val="windowText" lastClr="000000"/>
              </a:solidFill>
              <a:latin typeface="Calibri" panose="020F0502020204030204"/>
              <a:ea typeface="+mn-ea"/>
              <a:cs typeface="+mn-cs"/>
            </a:rPr>
            <a:t>Northern</a:t>
          </a:r>
        </a:p>
      </dgm:t>
    </dgm:pt>
    <dgm:pt modelId="{A527FB63-6F6D-4D5F-8980-87E1F58A0F82}" type="parTrans" cxnId="{6217EF69-87AD-41EF-A183-6C973C71EC84}">
      <dgm:prSet/>
      <dgm:spPr>
        <a:xfrm>
          <a:off x="3395435" y="805924"/>
          <a:ext cx="915323" cy="156461"/>
        </a:xfrm>
        <a:custGeom>
          <a:avLst/>
          <a:gdLst/>
          <a:ahLst/>
          <a:cxnLst/>
          <a:rect l="0" t="0" r="0" b="0"/>
          <a:pathLst>
            <a:path>
              <a:moveTo>
                <a:pt x="1411561" y="0"/>
              </a:moveTo>
              <a:lnTo>
                <a:pt x="1411561" y="81660"/>
              </a:lnTo>
              <a:lnTo>
                <a:pt x="0" y="81660"/>
              </a:lnTo>
              <a:lnTo>
                <a:pt x="0" y="163321"/>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GB"/>
        </a:p>
      </dgm:t>
    </dgm:pt>
    <dgm:pt modelId="{A2D99E3D-372A-4DFD-A682-857B1B1F8949}" type="sibTrans" cxnId="{6217EF69-87AD-41EF-A183-6C973C71EC84}">
      <dgm:prSet/>
      <dgm:spPr/>
      <dgm:t>
        <a:bodyPr/>
        <a:lstStyle/>
        <a:p>
          <a:pPr algn="ctr"/>
          <a:endParaRPr lang="en-GB"/>
        </a:p>
      </dgm:t>
    </dgm:pt>
    <dgm:pt modelId="{5B7D8A14-27F5-4911-96BA-F715922354EE}">
      <dgm:prSet phldrT="[Text]" custT="1"/>
      <dgm:spPr>
        <a:xfrm>
          <a:off x="3921870" y="962386"/>
          <a:ext cx="741458" cy="1152586"/>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GB" sz="1000">
              <a:solidFill>
                <a:sysClr val="windowText" lastClr="000000"/>
              </a:solidFill>
              <a:latin typeface="Calibri" panose="020F0502020204030204"/>
              <a:ea typeface="+mn-ea"/>
              <a:cs typeface="+mn-cs"/>
            </a:rPr>
            <a:t>Principal Pharmacist Technical Services</a:t>
          </a:r>
        </a:p>
      </dgm:t>
    </dgm:pt>
    <dgm:pt modelId="{E0300A8B-ADCD-4D79-A982-DC0847C0AFA2}" type="parTrans" cxnId="{DFBDA2E1-4E3B-4562-AF3B-8F53AFECD43E}">
      <dgm:prSet/>
      <dgm:spPr>
        <a:xfrm>
          <a:off x="4246880" y="805924"/>
          <a:ext cx="91440" cy="156461"/>
        </a:xfrm>
        <a:custGeom>
          <a:avLst/>
          <a:gdLst/>
          <a:ahLst/>
          <a:cxnLst/>
          <a:rect l="0" t="0" r="0" b="0"/>
          <a:pathLst>
            <a:path>
              <a:moveTo>
                <a:pt x="470520" y="0"/>
              </a:moveTo>
              <a:lnTo>
                <a:pt x="470520" y="81660"/>
              </a:lnTo>
              <a:lnTo>
                <a:pt x="0" y="81660"/>
              </a:lnTo>
              <a:lnTo>
                <a:pt x="0" y="163321"/>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GB"/>
        </a:p>
      </dgm:t>
    </dgm:pt>
    <dgm:pt modelId="{D9CB883A-4F43-44EF-8FF3-A095E7783644}" type="sibTrans" cxnId="{DFBDA2E1-4E3B-4562-AF3B-8F53AFECD43E}">
      <dgm:prSet/>
      <dgm:spPr/>
      <dgm:t>
        <a:bodyPr/>
        <a:lstStyle/>
        <a:p>
          <a:pPr algn="ctr"/>
          <a:endParaRPr lang="en-GB"/>
        </a:p>
      </dgm:t>
    </dgm:pt>
    <dgm:pt modelId="{EEEAE1D6-AEDA-489D-8937-DB55FF0528FC}">
      <dgm:prSet custT="1"/>
      <dgm:spPr>
        <a:xfrm>
          <a:off x="4819035" y="962386"/>
          <a:ext cx="741458" cy="1158113"/>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GB" sz="1000">
              <a:solidFill>
                <a:sysClr val="windowText" lastClr="000000"/>
              </a:solidFill>
              <a:latin typeface="Calibri" panose="020F0502020204030204"/>
              <a:ea typeface="+mn-ea"/>
              <a:cs typeface="+mn-cs"/>
            </a:rPr>
            <a:t>Deputy Chief Pharmacist and Medication Safety Officer (MSO)</a:t>
          </a:r>
        </a:p>
      </dgm:t>
    </dgm:pt>
    <dgm:pt modelId="{B1D8F407-2BC4-4E04-9EA3-72616A659C61}" type="parTrans" cxnId="{C5716F1D-81C1-40C4-8A00-1B34705E606E}">
      <dgm:prSet/>
      <dgm:spPr>
        <a:xfrm>
          <a:off x="4310758" y="805924"/>
          <a:ext cx="879006" cy="156461"/>
        </a:xfrm>
        <a:custGeom>
          <a:avLst/>
          <a:gdLst/>
          <a:ahLst/>
          <a:cxnLst/>
          <a:rect l="0" t="0" r="0" b="0"/>
          <a:pathLst>
            <a:path>
              <a:moveTo>
                <a:pt x="0" y="0"/>
              </a:moveTo>
              <a:lnTo>
                <a:pt x="0" y="81660"/>
              </a:lnTo>
              <a:lnTo>
                <a:pt x="470520" y="81660"/>
              </a:lnTo>
              <a:lnTo>
                <a:pt x="470520" y="163321"/>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GB"/>
        </a:p>
      </dgm:t>
    </dgm:pt>
    <dgm:pt modelId="{49B63059-4382-4DF5-848B-27C1818ECE8E}" type="sibTrans" cxnId="{C5716F1D-81C1-40C4-8A00-1B34705E606E}">
      <dgm:prSet/>
      <dgm:spPr/>
      <dgm:t>
        <a:bodyPr/>
        <a:lstStyle/>
        <a:p>
          <a:pPr algn="ctr"/>
          <a:endParaRPr lang="en-GB"/>
        </a:p>
      </dgm:t>
    </dgm:pt>
    <dgm:pt modelId="{5F13D6B9-9BAC-4931-86F9-56D43665DE34}">
      <dgm:prSet custT="1"/>
      <dgm:spPr>
        <a:xfrm>
          <a:off x="5716200" y="962386"/>
          <a:ext cx="741458" cy="1118301"/>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GB" sz="1000">
              <a:solidFill>
                <a:sysClr val="windowText" lastClr="000000"/>
              </a:solidFill>
              <a:latin typeface="Calibri" panose="020F0502020204030204"/>
              <a:ea typeface="+mn-ea"/>
              <a:cs typeface="+mn-cs"/>
            </a:rPr>
            <a:t>Specialist Pharmacist  High Cost Drugs</a:t>
          </a:r>
        </a:p>
      </dgm:t>
    </dgm:pt>
    <dgm:pt modelId="{1C1B3FE5-55B6-4255-A480-D2961B0D33BF}" type="parTrans" cxnId="{D15F3A50-B05C-4F99-8988-981427BDB3F3}">
      <dgm:prSet/>
      <dgm:spPr>
        <a:xfrm>
          <a:off x="4310758" y="805924"/>
          <a:ext cx="1776171" cy="156461"/>
        </a:xfrm>
        <a:custGeom>
          <a:avLst/>
          <a:gdLst/>
          <a:ahLst/>
          <a:cxnLst/>
          <a:rect l="0" t="0" r="0" b="0"/>
          <a:pathLst>
            <a:path>
              <a:moveTo>
                <a:pt x="0" y="0"/>
              </a:moveTo>
              <a:lnTo>
                <a:pt x="0" y="81660"/>
              </a:lnTo>
              <a:lnTo>
                <a:pt x="1411561" y="81660"/>
              </a:lnTo>
              <a:lnTo>
                <a:pt x="1411561" y="163321"/>
              </a:lnTo>
            </a:path>
          </a:pathLst>
        </a:custGeom>
        <a:noFill/>
        <a:ln w="12700" cap="flat" cmpd="sng" algn="ctr">
          <a:solidFill>
            <a:srgbClr val="70AD47">
              <a:hueOff val="0"/>
              <a:satOff val="0"/>
              <a:lumOff val="0"/>
              <a:alphaOff val="0"/>
            </a:srgbClr>
          </a:solidFill>
          <a:prstDash val="solid"/>
          <a:miter lim="800000"/>
        </a:ln>
        <a:effectLst/>
      </dgm:spPr>
      <dgm:t>
        <a:bodyPr/>
        <a:lstStyle/>
        <a:p>
          <a:pPr algn="ctr"/>
          <a:endParaRPr lang="en-GB"/>
        </a:p>
      </dgm:t>
    </dgm:pt>
    <dgm:pt modelId="{FCE7D1E5-BFB6-45DC-9375-B00E08470F51}" type="sibTrans" cxnId="{D15F3A50-B05C-4F99-8988-981427BDB3F3}">
      <dgm:prSet/>
      <dgm:spPr/>
      <dgm:t>
        <a:bodyPr/>
        <a:lstStyle/>
        <a:p>
          <a:pPr algn="ctr"/>
          <a:endParaRPr lang="en-GB"/>
        </a:p>
      </dgm:t>
    </dgm:pt>
    <dgm:pt modelId="{87C5055B-ADCB-4C5A-BA5D-C78FC1BA7347}" type="pres">
      <dgm:prSet presAssocID="{A2A06BD6-2280-491B-9E0E-90DFC3474FBF}" presName="hierChild1" presStyleCnt="0">
        <dgm:presLayoutVars>
          <dgm:orgChart val="1"/>
          <dgm:chPref val="1"/>
          <dgm:dir/>
          <dgm:animOne val="branch"/>
          <dgm:animLvl val="lvl"/>
          <dgm:resizeHandles/>
        </dgm:presLayoutVars>
      </dgm:prSet>
      <dgm:spPr/>
    </dgm:pt>
    <dgm:pt modelId="{8A548462-3C71-48AA-904D-F217335B31C3}" type="pres">
      <dgm:prSet presAssocID="{EBCBD4ED-384E-4862-8FD0-A27D84ADF49C}" presName="hierRoot1" presStyleCnt="0">
        <dgm:presLayoutVars>
          <dgm:hierBranch val="init"/>
        </dgm:presLayoutVars>
      </dgm:prSet>
      <dgm:spPr/>
    </dgm:pt>
    <dgm:pt modelId="{1848F929-D69B-4378-B9F8-2E41FDEB64CE}" type="pres">
      <dgm:prSet presAssocID="{EBCBD4ED-384E-4862-8FD0-A27D84ADF49C}" presName="rootComposite1" presStyleCnt="0"/>
      <dgm:spPr/>
    </dgm:pt>
    <dgm:pt modelId="{25A5E156-5122-4FE2-B552-812B36A16208}" type="pres">
      <dgm:prSet presAssocID="{EBCBD4ED-384E-4862-8FD0-A27D84ADF49C}" presName="rootText1" presStyleLbl="node0" presStyleIdx="0" presStyleCnt="1" custScaleX="258260" custScaleY="217389" custLinFactNeighborX="2449" custLinFactNeighborY="-1633">
        <dgm:presLayoutVars>
          <dgm:chPref val="3"/>
        </dgm:presLayoutVars>
      </dgm:prSet>
      <dgm:spPr/>
    </dgm:pt>
    <dgm:pt modelId="{97BB2EC5-71DF-4E27-9BBF-A1E2D955CD11}" type="pres">
      <dgm:prSet presAssocID="{EBCBD4ED-384E-4862-8FD0-A27D84ADF49C}" presName="rootConnector1" presStyleLbl="node1" presStyleIdx="0" presStyleCnt="0"/>
      <dgm:spPr/>
    </dgm:pt>
    <dgm:pt modelId="{7B61825A-397A-4A78-AAE0-AAC2337B7061}" type="pres">
      <dgm:prSet presAssocID="{EBCBD4ED-384E-4862-8FD0-A27D84ADF49C}" presName="hierChild2" presStyleCnt="0"/>
      <dgm:spPr/>
    </dgm:pt>
    <dgm:pt modelId="{B2B1D155-46A4-4D8F-ADA0-AF62B6331155}" type="pres">
      <dgm:prSet presAssocID="{4222F7AE-5EBA-4F7C-8A11-6769CCF97D06}" presName="Name37" presStyleLbl="parChTrans1D2" presStyleIdx="0" presStyleCnt="5"/>
      <dgm:spPr/>
    </dgm:pt>
    <dgm:pt modelId="{4DB2AF5C-0EB5-4380-AB0F-74447046B0F2}" type="pres">
      <dgm:prSet presAssocID="{F843EF6C-A256-47DA-A6F4-BC6DB9CCDED4}" presName="hierRoot2" presStyleCnt="0">
        <dgm:presLayoutVars>
          <dgm:hierBranch val="init"/>
        </dgm:presLayoutVars>
      </dgm:prSet>
      <dgm:spPr/>
    </dgm:pt>
    <dgm:pt modelId="{B04A3B77-C4BD-4AB2-B0C0-587288EB6833}" type="pres">
      <dgm:prSet presAssocID="{F843EF6C-A256-47DA-A6F4-BC6DB9CCDED4}" presName="rootComposite" presStyleCnt="0"/>
      <dgm:spPr/>
    </dgm:pt>
    <dgm:pt modelId="{AFD58C4C-4987-4298-AF4D-F5326A28A63B}" type="pres">
      <dgm:prSet presAssocID="{F843EF6C-A256-47DA-A6F4-BC6DB9CCDED4}" presName="rootText" presStyleLbl="node2" presStyleIdx="0" presStyleCnt="5" custScaleY="300729">
        <dgm:presLayoutVars>
          <dgm:chPref val="3"/>
        </dgm:presLayoutVars>
      </dgm:prSet>
      <dgm:spPr/>
    </dgm:pt>
    <dgm:pt modelId="{1C31DA05-4708-4E64-8636-34A94E3C544B}" type="pres">
      <dgm:prSet presAssocID="{F843EF6C-A256-47DA-A6F4-BC6DB9CCDED4}" presName="rootConnector" presStyleLbl="node2" presStyleIdx="0" presStyleCnt="5"/>
      <dgm:spPr/>
    </dgm:pt>
    <dgm:pt modelId="{6636B561-9757-4DE2-B979-934566D73415}" type="pres">
      <dgm:prSet presAssocID="{F843EF6C-A256-47DA-A6F4-BC6DB9CCDED4}" presName="hierChild4" presStyleCnt="0"/>
      <dgm:spPr/>
    </dgm:pt>
    <dgm:pt modelId="{4AA3E972-7AC4-40B1-92F3-161F224F8DD8}" type="pres">
      <dgm:prSet presAssocID="{F843EF6C-A256-47DA-A6F4-BC6DB9CCDED4}" presName="hierChild5" presStyleCnt="0"/>
      <dgm:spPr/>
    </dgm:pt>
    <dgm:pt modelId="{85BE1EAC-C475-4D3A-9F68-D430B2598C2B}" type="pres">
      <dgm:prSet presAssocID="{A527FB63-6F6D-4D5F-8980-87E1F58A0F82}" presName="Name37" presStyleLbl="parChTrans1D2" presStyleIdx="1" presStyleCnt="5"/>
      <dgm:spPr/>
    </dgm:pt>
    <dgm:pt modelId="{E778179C-8B83-4406-93CC-246F6FF3AB07}" type="pres">
      <dgm:prSet presAssocID="{35A0D5DC-B5F1-4EC5-A823-B9F4443CD313}" presName="hierRoot2" presStyleCnt="0">
        <dgm:presLayoutVars>
          <dgm:hierBranch val="init"/>
        </dgm:presLayoutVars>
      </dgm:prSet>
      <dgm:spPr/>
    </dgm:pt>
    <dgm:pt modelId="{4773DF12-1B3D-455F-97FE-2418460A4A85}" type="pres">
      <dgm:prSet presAssocID="{35A0D5DC-B5F1-4EC5-A823-B9F4443CD313}" presName="rootComposite" presStyleCnt="0"/>
      <dgm:spPr/>
    </dgm:pt>
    <dgm:pt modelId="{6E6E1A28-AF03-4AE3-9C00-85EC43A5B235}" type="pres">
      <dgm:prSet presAssocID="{35A0D5DC-B5F1-4EC5-A823-B9F4443CD313}" presName="rootText" presStyleLbl="node2" presStyleIdx="1" presStyleCnt="5" custScaleY="310897">
        <dgm:presLayoutVars>
          <dgm:chPref val="3"/>
        </dgm:presLayoutVars>
      </dgm:prSet>
      <dgm:spPr/>
    </dgm:pt>
    <dgm:pt modelId="{22536EEE-8D44-44AE-A156-DB65021D8C91}" type="pres">
      <dgm:prSet presAssocID="{35A0D5DC-B5F1-4EC5-A823-B9F4443CD313}" presName="rootConnector" presStyleLbl="node2" presStyleIdx="1" presStyleCnt="5"/>
      <dgm:spPr/>
    </dgm:pt>
    <dgm:pt modelId="{F3676AFF-E9EC-4A24-8830-5B05E96C02E4}" type="pres">
      <dgm:prSet presAssocID="{35A0D5DC-B5F1-4EC5-A823-B9F4443CD313}" presName="hierChild4" presStyleCnt="0"/>
      <dgm:spPr/>
    </dgm:pt>
    <dgm:pt modelId="{1153BCE4-E4BD-494B-AF32-313F0C1EBBA6}" type="pres">
      <dgm:prSet presAssocID="{35A0D5DC-B5F1-4EC5-A823-B9F4443CD313}" presName="hierChild5" presStyleCnt="0"/>
      <dgm:spPr/>
    </dgm:pt>
    <dgm:pt modelId="{F5C716ED-EF0F-472C-B91D-209F755837FB}" type="pres">
      <dgm:prSet presAssocID="{E0300A8B-ADCD-4D79-A982-DC0847C0AFA2}" presName="Name37" presStyleLbl="parChTrans1D2" presStyleIdx="2" presStyleCnt="5"/>
      <dgm:spPr/>
    </dgm:pt>
    <dgm:pt modelId="{136CDD7B-EC78-43A6-8ADE-76E4612ED07C}" type="pres">
      <dgm:prSet presAssocID="{5B7D8A14-27F5-4911-96BA-F715922354EE}" presName="hierRoot2" presStyleCnt="0">
        <dgm:presLayoutVars>
          <dgm:hierBranch val="init"/>
        </dgm:presLayoutVars>
      </dgm:prSet>
      <dgm:spPr/>
    </dgm:pt>
    <dgm:pt modelId="{7AC62CC3-0564-4135-B395-7357C4601643}" type="pres">
      <dgm:prSet presAssocID="{5B7D8A14-27F5-4911-96BA-F715922354EE}" presName="rootComposite" presStyleCnt="0"/>
      <dgm:spPr/>
    </dgm:pt>
    <dgm:pt modelId="{A5E97E6C-FE53-4A33-B8E6-4B4ACF1BC100}" type="pres">
      <dgm:prSet presAssocID="{5B7D8A14-27F5-4911-96BA-F715922354EE}" presName="rootText" presStyleLbl="node2" presStyleIdx="2" presStyleCnt="5" custScaleY="310897">
        <dgm:presLayoutVars>
          <dgm:chPref val="3"/>
        </dgm:presLayoutVars>
      </dgm:prSet>
      <dgm:spPr/>
    </dgm:pt>
    <dgm:pt modelId="{072A4C0A-71CA-49B9-AE45-5A1289052DFD}" type="pres">
      <dgm:prSet presAssocID="{5B7D8A14-27F5-4911-96BA-F715922354EE}" presName="rootConnector" presStyleLbl="node2" presStyleIdx="2" presStyleCnt="5"/>
      <dgm:spPr/>
    </dgm:pt>
    <dgm:pt modelId="{50D688A0-32AC-48C8-9A87-FADC5B52DB74}" type="pres">
      <dgm:prSet presAssocID="{5B7D8A14-27F5-4911-96BA-F715922354EE}" presName="hierChild4" presStyleCnt="0"/>
      <dgm:spPr/>
    </dgm:pt>
    <dgm:pt modelId="{312D9A89-25C0-44FF-AA7D-8F7C1CBE28A5}" type="pres">
      <dgm:prSet presAssocID="{5B7D8A14-27F5-4911-96BA-F715922354EE}" presName="hierChild5" presStyleCnt="0"/>
      <dgm:spPr/>
    </dgm:pt>
    <dgm:pt modelId="{DD2E4C32-6053-4408-AA29-B4661F405F39}" type="pres">
      <dgm:prSet presAssocID="{B1D8F407-2BC4-4E04-9EA3-72616A659C61}" presName="Name37" presStyleLbl="parChTrans1D2" presStyleIdx="3" presStyleCnt="5"/>
      <dgm:spPr/>
    </dgm:pt>
    <dgm:pt modelId="{34F946DB-4B16-4F6F-BC91-4F26A5BCA5C0}" type="pres">
      <dgm:prSet presAssocID="{EEEAE1D6-AEDA-489D-8937-DB55FF0528FC}" presName="hierRoot2" presStyleCnt="0">
        <dgm:presLayoutVars>
          <dgm:hierBranch val="init"/>
        </dgm:presLayoutVars>
      </dgm:prSet>
      <dgm:spPr/>
    </dgm:pt>
    <dgm:pt modelId="{CBBD669C-CFAC-44D4-B86C-713B52E4914B}" type="pres">
      <dgm:prSet presAssocID="{EEEAE1D6-AEDA-489D-8937-DB55FF0528FC}" presName="rootComposite" presStyleCnt="0"/>
      <dgm:spPr/>
    </dgm:pt>
    <dgm:pt modelId="{C540BAF1-5136-4CB2-860E-655C0C40ECDC}" type="pres">
      <dgm:prSet presAssocID="{EEEAE1D6-AEDA-489D-8937-DB55FF0528FC}" presName="rootText" presStyleLbl="node2" presStyleIdx="3" presStyleCnt="5" custScaleY="312388">
        <dgm:presLayoutVars>
          <dgm:chPref val="3"/>
        </dgm:presLayoutVars>
      </dgm:prSet>
      <dgm:spPr/>
    </dgm:pt>
    <dgm:pt modelId="{C7FE4B37-D56D-4373-835E-B421FBC1476E}" type="pres">
      <dgm:prSet presAssocID="{EEEAE1D6-AEDA-489D-8937-DB55FF0528FC}" presName="rootConnector" presStyleLbl="node2" presStyleIdx="3" presStyleCnt="5"/>
      <dgm:spPr/>
    </dgm:pt>
    <dgm:pt modelId="{C09FF3C4-D6BC-40D2-A6B5-168092EA2136}" type="pres">
      <dgm:prSet presAssocID="{EEEAE1D6-AEDA-489D-8937-DB55FF0528FC}" presName="hierChild4" presStyleCnt="0"/>
      <dgm:spPr/>
    </dgm:pt>
    <dgm:pt modelId="{0FF90A17-9282-4EA7-9A97-717EACA81F52}" type="pres">
      <dgm:prSet presAssocID="{EEEAE1D6-AEDA-489D-8937-DB55FF0528FC}" presName="hierChild5" presStyleCnt="0"/>
      <dgm:spPr/>
    </dgm:pt>
    <dgm:pt modelId="{0CB28C5C-86E4-4311-AA20-CC1715133B5D}" type="pres">
      <dgm:prSet presAssocID="{1C1B3FE5-55B6-4255-A480-D2961B0D33BF}" presName="Name37" presStyleLbl="parChTrans1D2" presStyleIdx="4" presStyleCnt="5"/>
      <dgm:spPr/>
    </dgm:pt>
    <dgm:pt modelId="{575B52D0-BD18-4FD8-9925-E28A9E94EDF4}" type="pres">
      <dgm:prSet presAssocID="{5F13D6B9-9BAC-4931-86F9-56D43665DE34}" presName="hierRoot2" presStyleCnt="0">
        <dgm:presLayoutVars>
          <dgm:hierBranch val="init"/>
        </dgm:presLayoutVars>
      </dgm:prSet>
      <dgm:spPr/>
    </dgm:pt>
    <dgm:pt modelId="{3D347335-3B0A-4B52-B393-4547D8F00725}" type="pres">
      <dgm:prSet presAssocID="{5F13D6B9-9BAC-4931-86F9-56D43665DE34}" presName="rootComposite" presStyleCnt="0"/>
      <dgm:spPr/>
    </dgm:pt>
    <dgm:pt modelId="{A0E354AD-210A-4678-8A6C-ED7D617B04E9}" type="pres">
      <dgm:prSet presAssocID="{5F13D6B9-9BAC-4931-86F9-56D43665DE34}" presName="rootText" presStyleLbl="node2" presStyleIdx="4" presStyleCnt="5" custScaleY="303382">
        <dgm:presLayoutVars>
          <dgm:chPref val="3"/>
        </dgm:presLayoutVars>
      </dgm:prSet>
      <dgm:spPr/>
    </dgm:pt>
    <dgm:pt modelId="{33536F45-8030-4236-9AF3-037AD3A8844D}" type="pres">
      <dgm:prSet presAssocID="{5F13D6B9-9BAC-4931-86F9-56D43665DE34}" presName="rootConnector" presStyleLbl="node2" presStyleIdx="4" presStyleCnt="5"/>
      <dgm:spPr/>
    </dgm:pt>
    <dgm:pt modelId="{1E0320B6-4F17-439C-A358-AA793153F23D}" type="pres">
      <dgm:prSet presAssocID="{5F13D6B9-9BAC-4931-86F9-56D43665DE34}" presName="hierChild4" presStyleCnt="0"/>
      <dgm:spPr/>
    </dgm:pt>
    <dgm:pt modelId="{038CEC68-08B9-4B46-8DF3-A6D0F91E477D}" type="pres">
      <dgm:prSet presAssocID="{5F13D6B9-9BAC-4931-86F9-56D43665DE34}" presName="hierChild5" presStyleCnt="0"/>
      <dgm:spPr/>
    </dgm:pt>
    <dgm:pt modelId="{B5E84550-E95B-42C5-872D-8AB8BF3E19A6}" type="pres">
      <dgm:prSet presAssocID="{EBCBD4ED-384E-4862-8FD0-A27D84ADF49C}" presName="hierChild3" presStyleCnt="0"/>
      <dgm:spPr/>
    </dgm:pt>
  </dgm:ptLst>
  <dgm:cxnLst>
    <dgm:cxn modelId="{767D6004-958D-4A1E-AA7E-7DAA8521CDA1}" type="presOf" srcId="{E0300A8B-ADCD-4D79-A982-DC0847C0AFA2}" destId="{F5C716ED-EF0F-472C-B91D-209F755837FB}" srcOrd="0" destOrd="0" presId="urn:microsoft.com/office/officeart/2005/8/layout/orgChart1"/>
    <dgm:cxn modelId="{04225C0F-5101-4509-A6A2-D99984BC7168}" type="presOf" srcId="{A2A06BD6-2280-491B-9E0E-90DFC3474FBF}" destId="{87C5055B-ADCB-4C5A-BA5D-C78FC1BA7347}" srcOrd="0" destOrd="0" presId="urn:microsoft.com/office/officeart/2005/8/layout/orgChart1"/>
    <dgm:cxn modelId="{11CCE71C-83BB-4404-94C3-33D9F347F387}" type="presOf" srcId="{5B7D8A14-27F5-4911-96BA-F715922354EE}" destId="{A5E97E6C-FE53-4A33-B8E6-4B4ACF1BC100}" srcOrd="0" destOrd="0" presId="urn:microsoft.com/office/officeart/2005/8/layout/orgChart1"/>
    <dgm:cxn modelId="{C5716F1D-81C1-40C4-8A00-1B34705E606E}" srcId="{EBCBD4ED-384E-4862-8FD0-A27D84ADF49C}" destId="{EEEAE1D6-AEDA-489D-8937-DB55FF0528FC}" srcOrd="3" destOrd="0" parTransId="{B1D8F407-2BC4-4E04-9EA3-72616A659C61}" sibTransId="{49B63059-4382-4DF5-848B-27C1818ECE8E}"/>
    <dgm:cxn modelId="{C6F1A522-B6E0-4DCD-BBDC-804DBCEE0B04}" type="presOf" srcId="{F843EF6C-A256-47DA-A6F4-BC6DB9CCDED4}" destId="{1C31DA05-4708-4E64-8636-34A94E3C544B}" srcOrd="1" destOrd="0" presId="urn:microsoft.com/office/officeart/2005/8/layout/orgChart1"/>
    <dgm:cxn modelId="{AF479D26-D024-48B3-B779-A2DC9E3509FF}" srcId="{A2A06BD6-2280-491B-9E0E-90DFC3474FBF}" destId="{EBCBD4ED-384E-4862-8FD0-A27D84ADF49C}" srcOrd="0" destOrd="0" parTransId="{7E9D678E-FA16-47B9-84E8-63C44FA09A72}" sibTransId="{F3431765-D930-4C3D-83EE-FA5D944AF9A9}"/>
    <dgm:cxn modelId="{3524812D-83A2-4778-8585-EF8DA0AFD303}" type="presOf" srcId="{EEEAE1D6-AEDA-489D-8937-DB55FF0528FC}" destId="{C540BAF1-5136-4CB2-860E-655C0C40ECDC}" srcOrd="0" destOrd="0" presId="urn:microsoft.com/office/officeart/2005/8/layout/orgChart1"/>
    <dgm:cxn modelId="{C9B98C2D-27CC-40AF-A7CA-D2486371D7BF}" type="presOf" srcId="{EBCBD4ED-384E-4862-8FD0-A27D84ADF49C}" destId="{97BB2EC5-71DF-4E27-9BBF-A1E2D955CD11}" srcOrd="1" destOrd="0" presId="urn:microsoft.com/office/officeart/2005/8/layout/orgChart1"/>
    <dgm:cxn modelId="{6DF0B731-5843-4BAE-BC9A-E80CC4E4CF91}" type="presOf" srcId="{EEEAE1D6-AEDA-489D-8937-DB55FF0528FC}" destId="{C7FE4B37-D56D-4373-835E-B421FBC1476E}" srcOrd="1" destOrd="0" presId="urn:microsoft.com/office/officeart/2005/8/layout/orgChart1"/>
    <dgm:cxn modelId="{DBF75E32-AE9F-47BA-8F63-D2936ECA080F}" type="presOf" srcId="{EBCBD4ED-384E-4862-8FD0-A27D84ADF49C}" destId="{25A5E156-5122-4FE2-B552-812B36A16208}" srcOrd="0" destOrd="0" presId="urn:microsoft.com/office/officeart/2005/8/layout/orgChart1"/>
    <dgm:cxn modelId="{94974833-7621-49B3-8850-4E4B129B40CD}" type="presOf" srcId="{35A0D5DC-B5F1-4EC5-A823-B9F4443CD313}" destId="{6E6E1A28-AF03-4AE3-9C00-85EC43A5B235}" srcOrd="0" destOrd="0" presId="urn:microsoft.com/office/officeart/2005/8/layout/orgChart1"/>
    <dgm:cxn modelId="{9085E65F-F1C7-41CD-8B57-FE7788CE172D}" type="presOf" srcId="{F843EF6C-A256-47DA-A6F4-BC6DB9CCDED4}" destId="{AFD58C4C-4987-4298-AF4D-F5326A28A63B}" srcOrd="0" destOrd="0" presId="urn:microsoft.com/office/officeart/2005/8/layout/orgChart1"/>
    <dgm:cxn modelId="{56FF8561-135A-47D1-94BB-C70F91DFE4E7}" type="presOf" srcId="{B1D8F407-2BC4-4E04-9EA3-72616A659C61}" destId="{DD2E4C32-6053-4408-AA29-B4661F405F39}" srcOrd="0" destOrd="0" presId="urn:microsoft.com/office/officeart/2005/8/layout/orgChart1"/>
    <dgm:cxn modelId="{6217EF69-87AD-41EF-A183-6C973C71EC84}" srcId="{EBCBD4ED-384E-4862-8FD0-A27D84ADF49C}" destId="{35A0D5DC-B5F1-4EC5-A823-B9F4443CD313}" srcOrd="1" destOrd="0" parTransId="{A527FB63-6F6D-4D5F-8980-87E1F58A0F82}" sibTransId="{A2D99E3D-372A-4DFD-A682-857B1B1F8949}"/>
    <dgm:cxn modelId="{0363C24A-D20B-4D13-8952-72FFD39D065A}" srcId="{EBCBD4ED-384E-4862-8FD0-A27D84ADF49C}" destId="{F843EF6C-A256-47DA-A6F4-BC6DB9CCDED4}" srcOrd="0" destOrd="0" parTransId="{4222F7AE-5EBA-4F7C-8A11-6769CCF97D06}" sibTransId="{E2EE6167-41DE-4EEC-9B98-987377D6AE5D}"/>
    <dgm:cxn modelId="{4328006B-FAF6-4CED-B51C-474B14FD046F}" type="presOf" srcId="{A527FB63-6F6D-4D5F-8980-87E1F58A0F82}" destId="{85BE1EAC-C475-4D3A-9F68-D430B2598C2B}" srcOrd="0" destOrd="0" presId="urn:microsoft.com/office/officeart/2005/8/layout/orgChart1"/>
    <dgm:cxn modelId="{D15F3A50-B05C-4F99-8988-981427BDB3F3}" srcId="{EBCBD4ED-384E-4862-8FD0-A27D84ADF49C}" destId="{5F13D6B9-9BAC-4931-86F9-56D43665DE34}" srcOrd="4" destOrd="0" parTransId="{1C1B3FE5-55B6-4255-A480-D2961B0D33BF}" sibTransId="{FCE7D1E5-BFB6-45DC-9375-B00E08470F51}"/>
    <dgm:cxn modelId="{2A56147F-693E-4B10-81D8-F1E5AD9617A1}" type="presOf" srcId="{5F13D6B9-9BAC-4931-86F9-56D43665DE34}" destId="{A0E354AD-210A-4678-8A6C-ED7D617B04E9}" srcOrd="0" destOrd="0" presId="urn:microsoft.com/office/officeart/2005/8/layout/orgChart1"/>
    <dgm:cxn modelId="{E895979C-F6CA-4433-B63B-336620FEB9AE}" type="presOf" srcId="{5B7D8A14-27F5-4911-96BA-F715922354EE}" destId="{072A4C0A-71CA-49B9-AE45-5A1289052DFD}" srcOrd="1" destOrd="0" presId="urn:microsoft.com/office/officeart/2005/8/layout/orgChart1"/>
    <dgm:cxn modelId="{BF2064AA-5F6E-4628-BA5F-0773AB9C45C2}" type="presOf" srcId="{5F13D6B9-9BAC-4931-86F9-56D43665DE34}" destId="{33536F45-8030-4236-9AF3-037AD3A8844D}" srcOrd="1" destOrd="0" presId="urn:microsoft.com/office/officeart/2005/8/layout/orgChart1"/>
    <dgm:cxn modelId="{9A2378B0-A210-4BF3-A074-25446B19E82E}" type="presOf" srcId="{1C1B3FE5-55B6-4255-A480-D2961B0D33BF}" destId="{0CB28C5C-86E4-4311-AA20-CC1715133B5D}" srcOrd="0" destOrd="0" presId="urn:microsoft.com/office/officeart/2005/8/layout/orgChart1"/>
    <dgm:cxn modelId="{DC5B84B9-EFB4-46D0-B105-EA859E660DE6}" type="presOf" srcId="{35A0D5DC-B5F1-4EC5-A823-B9F4443CD313}" destId="{22536EEE-8D44-44AE-A156-DB65021D8C91}" srcOrd="1" destOrd="0" presId="urn:microsoft.com/office/officeart/2005/8/layout/orgChart1"/>
    <dgm:cxn modelId="{DFBDA2E1-4E3B-4562-AF3B-8F53AFECD43E}" srcId="{EBCBD4ED-384E-4862-8FD0-A27D84ADF49C}" destId="{5B7D8A14-27F5-4911-96BA-F715922354EE}" srcOrd="2" destOrd="0" parTransId="{E0300A8B-ADCD-4D79-A982-DC0847C0AFA2}" sibTransId="{D9CB883A-4F43-44EF-8FF3-A095E7783644}"/>
    <dgm:cxn modelId="{2E3549F1-F7E0-44F9-814C-A80C638046E9}" type="presOf" srcId="{4222F7AE-5EBA-4F7C-8A11-6769CCF97D06}" destId="{B2B1D155-46A4-4D8F-ADA0-AF62B6331155}" srcOrd="0" destOrd="0" presId="urn:microsoft.com/office/officeart/2005/8/layout/orgChart1"/>
    <dgm:cxn modelId="{5877298F-D7A7-42D9-97DA-C8C83F8D5437}" type="presParOf" srcId="{87C5055B-ADCB-4C5A-BA5D-C78FC1BA7347}" destId="{8A548462-3C71-48AA-904D-F217335B31C3}" srcOrd="0" destOrd="0" presId="urn:microsoft.com/office/officeart/2005/8/layout/orgChart1"/>
    <dgm:cxn modelId="{86032E12-053E-4C4A-BE67-FB147ADE2203}" type="presParOf" srcId="{8A548462-3C71-48AA-904D-F217335B31C3}" destId="{1848F929-D69B-4378-B9F8-2E41FDEB64CE}" srcOrd="0" destOrd="0" presId="urn:microsoft.com/office/officeart/2005/8/layout/orgChart1"/>
    <dgm:cxn modelId="{E17FBC2D-84A9-4C57-A63C-B2B6D12EAAB2}" type="presParOf" srcId="{1848F929-D69B-4378-B9F8-2E41FDEB64CE}" destId="{25A5E156-5122-4FE2-B552-812B36A16208}" srcOrd="0" destOrd="0" presId="urn:microsoft.com/office/officeart/2005/8/layout/orgChart1"/>
    <dgm:cxn modelId="{E6317B99-3486-4AA3-B1E1-BD1ABB2E0FEC}" type="presParOf" srcId="{1848F929-D69B-4378-B9F8-2E41FDEB64CE}" destId="{97BB2EC5-71DF-4E27-9BBF-A1E2D955CD11}" srcOrd="1" destOrd="0" presId="urn:microsoft.com/office/officeart/2005/8/layout/orgChart1"/>
    <dgm:cxn modelId="{6816D9EE-2983-47D2-BF25-D0CB33AB429B}" type="presParOf" srcId="{8A548462-3C71-48AA-904D-F217335B31C3}" destId="{7B61825A-397A-4A78-AAE0-AAC2337B7061}" srcOrd="1" destOrd="0" presId="urn:microsoft.com/office/officeart/2005/8/layout/orgChart1"/>
    <dgm:cxn modelId="{D9330D7A-B1E6-4FC6-9A93-9C21F9EA4707}" type="presParOf" srcId="{7B61825A-397A-4A78-AAE0-AAC2337B7061}" destId="{B2B1D155-46A4-4D8F-ADA0-AF62B6331155}" srcOrd="0" destOrd="0" presId="urn:microsoft.com/office/officeart/2005/8/layout/orgChart1"/>
    <dgm:cxn modelId="{EB5D5EED-A429-4B6D-BE6E-9E59ECD638E0}" type="presParOf" srcId="{7B61825A-397A-4A78-AAE0-AAC2337B7061}" destId="{4DB2AF5C-0EB5-4380-AB0F-74447046B0F2}" srcOrd="1" destOrd="0" presId="urn:microsoft.com/office/officeart/2005/8/layout/orgChart1"/>
    <dgm:cxn modelId="{1921DCA7-2340-41D9-ADD6-27FFB37E97D1}" type="presParOf" srcId="{4DB2AF5C-0EB5-4380-AB0F-74447046B0F2}" destId="{B04A3B77-C4BD-4AB2-B0C0-587288EB6833}" srcOrd="0" destOrd="0" presId="urn:microsoft.com/office/officeart/2005/8/layout/orgChart1"/>
    <dgm:cxn modelId="{E48608CD-B844-4D0C-9F03-E024A2B5E76B}" type="presParOf" srcId="{B04A3B77-C4BD-4AB2-B0C0-587288EB6833}" destId="{AFD58C4C-4987-4298-AF4D-F5326A28A63B}" srcOrd="0" destOrd="0" presId="urn:microsoft.com/office/officeart/2005/8/layout/orgChart1"/>
    <dgm:cxn modelId="{4B025E20-38B5-44FA-BECD-C37A4CD6B990}" type="presParOf" srcId="{B04A3B77-C4BD-4AB2-B0C0-587288EB6833}" destId="{1C31DA05-4708-4E64-8636-34A94E3C544B}" srcOrd="1" destOrd="0" presId="urn:microsoft.com/office/officeart/2005/8/layout/orgChart1"/>
    <dgm:cxn modelId="{27CE4A76-3FE7-4A9A-B6C4-4C99D2DF7AF6}" type="presParOf" srcId="{4DB2AF5C-0EB5-4380-AB0F-74447046B0F2}" destId="{6636B561-9757-4DE2-B979-934566D73415}" srcOrd="1" destOrd="0" presId="urn:microsoft.com/office/officeart/2005/8/layout/orgChart1"/>
    <dgm:cxn modelId="{D60A5800-C013-4149-BBCE-1E3A1F323746}" type="presParOf" srcId="{4DB2AF5C-0EB5-4380-AB0F-74447046B0F2}" destId="{4AA3E972-7AC4-40B1-92F3-161F224F8DD8}" srcOrd="2" destOrd="0" presId="urn:microsoft.com/office/officeart/2005/8/layout/orgChart1"/>
    <dgm:cxn modelId="{0ED16AD1-83B9-4905-AA54-B390F2EFAB4D}" type="presParOf" srcId="{7B61825A-397A-4A78-AAE0-AAC2337B7061}" destId="{85BE1EAC-C475-4D3A-9F68-D430B2598C2B}" srcOrd="2" destOrd="0" presId="urn:microsoft.com/office/officeart/2005/8/layout/orgChart1"/>
    <dgm:cxn modelId="{6F8CDC63-D6F6-47F6-BFCC-F3D5A88BA2E4}" type="presParOf" srcId="{7B61825A-397A-4A78-AAE0-AAC2337B7061}" destId="{E778179C-8B83-4406-93CC-246F6FF3AB07}" srcOrd="3" destOrd="0" presId="urn:microsoft.com/office/officeart/2005/8/layout/orgChart1"/>
    <dgm:cxn modelId="{86AAFE1F-E79C-4535-A4B7-D7D0BEF5011D}" type="presParOf" srcId="{E778179C-8B83-4406-93CC-246F6FF3AB07}" destId="{4773DF12-1B3D-455F-97FE-2418460A4A85}" srcOrd="0" destOrd="0" presId="urn:microsoft.com/office/officeart/2005/8/layout/orgChart1"/>
    <dgm:cxn modelId="{3EFD7E2C-B052-4B8F-B251-84EA584799C6}" type="presParOf" srcId="{4773DF12-1B3D-455F-97FE-2418460A4A85}" destId="{6E6E1A28-AF03-4AE3-9C00-85EC43A5B235}" srcOrd="0" destOrd="0" presId="urn:microsoft.com/office/officeart/2005/8/layout/orgChart1"/>
    <dgm:cxn modelId="{8828491D-A108-49D0-B3C0-6240A9C6FD11}" type="presParOf" srcId="{4773DF12-1B3D-455F-97FE-2418460A4A85}" destId="{22536EEE-8D44-44AE-A156-DB65021D8C91}" srcOrd="1" destOrd="0" presId="urn:microsoft.com/office/officeart/2005/8/layout/orgChart1"/>
    <dgm:cxn modelId="{884CFF73-266A-416D-9845-A4FD41461D2A}" type="presParOf" srcId="{E778179C-8B83-4406-93CC-246F6FF3AB07}" destId="{F3676AFF-E9EC-4A24-8830-5B05E96C02E4}" srcOrd="1" destOrd="0" presId="urn:microsoft.com/office/officeart/2005/8/layout/orgChart1"/>
    <dgm:cxn modelId="{1496627D-F8F7-4A3F-9117-A7D8E90E6956}" type="presParOf" srcId="{E778179C-8B83-4406-93CC-246F6FF3AB07}" destId="{1153BCE4-E4BD-494B-AF32-313F0C1EBBA6}" srcOrd="2" destOrd="0" presId="urn:microsoft.com/office/officeart/2005/8/layout/orgChart1"/>
    <dgm:cxn modelId="{813DB20F-AA4C-4628-847E-1DEA0659134B}" type="presParOf" srcId="{7B61825A-397A-4A78-AAE0-AAC2337B7061}" destId="{F5C716ED-EF0F-472C-B91D-209F755837FB}" srcOrd="4" destOrd="0" presId="urn:microsoft.com/office/officeart/2005/8/layout/orgChart1"/>
    <dgm:cxn modelId="{F776E2EC-1165-443D-8AF9-3B7803B1CDF1}" type="presParOf" srcId="{7B61825A-397A-4A78-AAE0-AAC2337B7061}" destId="{136CDD7B-EC78-43A6-8ADE-76E4612ED07C}" srcOrd="5" destOrd="0" presId="urn:microsoft.com/office/officeart/2005/8/layout/orgChart1"/>
    <dgm:cxn modelId="{0BC2BD8F-6248-4EB6-B43C-031968448D38}" type="presParOf" srcId="{136CDD7B-EC78-43A6-8ADE-76E4612ED07C}" destId="{7AC62CC3-0564-4135-B395-7357C4601643}" srcOrd="0" destOrd="0" presId="urn:microsoft.com/office/officeart/2005/8/layout/orgChart1"/>
    <dgm:cxn modelId="{922675D5-5EA9-4D3F-B82C-BA087D2840A8}" type="presParOf" srcId="{7AC62CC3-0564-4135-B395-7357C4601643}" destId="{A5E97E6C-FE53-4A33-B8E6-4B4ACF1BC100}" srcOrd="0" destOrd="0" presId="urn:microsoft.com/office/officeart/2005/8/layout/orgChart1"/>
    <dgm:cxn modelId="{04598BDF-1B92-4E81-A396-D6589CE26745}" type="presParOf" srcId="{7AC62CC3-0564-4135-B395-7357C4601643}" destId="{072A4C0A-71CA-49B9-AE45-5A1289052DFD}" srcOrd="1" destOrd="0" presId="urn:microsoft.com/office/officeart/2005/8/layout/orgChart1"/>
    <dgm:cxn modelId="{2A2EAA82-1C9A-4041-9CC1-190854914F4B}" type="presParOf" srcId="{136CDD7B-EC78-43A6-8ADE-76E4612ED07C}" destId="{50D688A0-32AC-48C8-9A87-FADC5B52DB74}" srcOrd="1" destOrd="0" presId="urn:microsoft.com/office/officeart/2005/8/layout/orgChart1"/>
    <dgm:cxn modelId="{AAE3DDE5-CDD8-4095-AFF7-EA1673A596FB}" type="presParOf" srcId="{136CDD7B-EC78-43A6-8ADE-76E4612ED07C}" destId="{312D9A89-25C0-44FF-AA7D-8F7C1CBE28A5}" srcOrd="2" destOrd="0" presId="urn:microsoft.com/office/officeart/2005/8/layout/orgChart1"/>
    <dgm:cxn modelId="{AA6562F2-9609-4414-8565-666B68227B65}" type="presParOf" srcId="{7B61825A-397A-4A78-AAE0-AAC2337B7061}" destId="{DD2E4C32-6053-4408-AA29-B4661F405F39}" srcOrd="6" destOrd="0" presId="urn:microsoft.com/office/officeart/2005/8/layout/orgChart1"/>
    <dgm:cxn modelId="{1174A13A-642F-4CEE-886D-27D23DC3F47A}" type="presParOf" srcId="{7B61825A-397A-4A78-AAE0-AAC2337B7061}" destId="{34F946DB-4B16-4F6F-BC91-4F26A5BCA5C0}" srcOrd="7" destOrd="0" presId="urn:microsoft.com/office/officeart/2005/8/layout/orgChart1"/>
    <dgm:cxn modelId="{1501F9FB-7083-40CA-A639-A53F08179734}" type="presParOf" srcId="{34F946DB-4B16-4F6F-BC91-4F26A5BCA5C0}" destId="{CBBD669C-CFAC-44D4-B86C-713B52E4914B}" srcOrd="0" destOrd="0" presId="urn:microsoft.com/office/officeart/2005/8/layout/orgChart1"/>
    <dgm:cxn modelId="{B7043AFB-C24B-4DA3-A84B-240A00CD8322}" type="presParOf" srcId="{CBBD669C-CFAC-44D4-B86C-713B52E4914B}" destId="{C540BAF1-5136-4CB2-860E-655C0C40ECDC}" srcOrd="0" destOrd="0" presId="urn:microsoft.com/office/officeart/2005/8/layout/orgChart1"/>
    <dgm:cxn modelId="{B5293FEA-284E-4789-8CD8-4B7CF321DEB5}" type="presParOf" srcId="{CBBD669C-CFAC-44D4-B86C-713B52E4914B}" destId="{C7FE4B37-D56D-4373-835E-B421FBC1476E}" srcOrd="1" destOrd="0" presId="urn:microsoft.com/office/officeart/2005/8/layout/orgChart1"/>
    <dgm:cxn modelId="{ACBD0757-157A-4B27-BCE8-9D3CF597E598}" type="presParOf" srcId="{34F946DB-4B16-4F6F-BC91-4F26A5BCA5C0}" destId="{C09FF3C4-D6BC-40D2-A6B5-168092EA2136}" srcOrd="1" destOrd="0" presId="urn:microsoft.com/office/officeart/2005/8/layout/orgChart1"/>
    <dgm:cxn modelId="{9A1B8C93-15DF-40CB-92C6-FC3033DC982C}" type="presParOf" srcId="{34F946DB-4B16-4F6F-BC91-4F26A5BCA5C0}" destId="{0FF90A17-9282-4EA7-9A97-717EACA81F52}" srcOrd="2" destOrd="0" presId="urn:microsoft.com/office/officeart/2005/8/layout/orgChart1"/>
    <dgm:cxn modelId="{9F402B1B-B435-470A-AC87-2148BCA6DB35}" type="presParOf" srcId="{7B61825A-397A-4A78-AAE0-AAC2337B7061}" destId="{0CB28C5C-86E4-4311-AA20-CC1715133B5D}" srcOrd="8" destOrd="0" presId="urn:microsoft.com/office/officeart/2005/8/layout/orgChart1"/>
    <dgm:cxn modelId="{B836871C-B015-4295-ABC1-9CAD5349CDDD}" type="presParOf" srcId="{7B61825A-397A-4A78-AAE0-AAC2337B7061}" destId="{575B52D0-BD18-4FD8-9925-E28A9E94EDF4}" srcOrd="9" destOrd="0" presId="urn:microsoft.com/office/officeart/2005/8/layout/orgChart1"/>
    <dgm:cxn modelId="{CD2F6B3D-91B0-4A5C-AF42-9641C77390AB}" type="presParOf" srcId="{575B52D0-BD18-4FD8-9925-E28A9E94EDF4}" destId="{3D347335-3B0A-4B52-B393-4547D8F00725}" srcOrd="0" destOrd="0" presId="urn:microsoft.com/office/officeart/2005/8/layout/orgChart1"/>
    <dgm:cxn modelId="{8AC8C090-5DEC-45E2-9FAA-9844E0AD6715}" type="presParOf" srcId="{3D347335-3B0A-4B52-B393-4547D8F00725}" destId="{A0E354AD-210A-4678-8A6C-ED7D617B04E9}" srcOrd="0" destOrd="0" presId="urn:microsoft.com/office/officeart/2005/8/layout/orgChart1"/>
    <dgm:cxn modelId="{22419F08-EF3D-4F32-9058-0041AFE339AF}" type="presParOf" srcId="{3D347335-3B0A-4B52-B393-4547D8F00725}" destId="{33536F45-8030-4236-9AF3-037AD3A8844D}" srcOrd="1" destOrd="0" presId="urn:microsoft.com/office/officeart/2005/8/layout/orgChart1"/>
    <dgm:cxn modelId="{0BB94EE1-804F-496C-BB96-61217F73B955}" type="presParOf" srcId="{575B52D0-BD18-4FD8-9925-E28A9E94EDF4}" destId="{1E0320B6-4F17-439C-A358-AA793153F23D}" srcOrd="1" destOrd="0" presId="urn:microsoft.com/office/officeart/2005/8/layout/orgChart1"/>
    <dgm:cxn modelId="{56C5F0C9-5785-4195-80AD-1C2EDEC0B6A5}" type="presParOf" srcId="{575B52D0-BD18-4FD8-9925-E28A9E94EDF4}" destId="{038CEC68-08B9-4B46-8DF3-A6D0F91E477D}" srcOrd="2" destOrd="0" presId="urn:microsoft.com/office/officeart/2005/8/layout/orgChart1"/>
    <dgm:cxn modelId="{C8CEB050-B845-4A01-AF8A-696F4B8FD691}" type="presParOf" srcId="{8A548462-3C71-48AA-904D-F217335B31C3}" destId="{B5E84550-E95B-42C5-872D-8AB8BF3E19A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49FF2F-D602-49D1-873D-2543A642D43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89279DA-AB08-473C-9B3F-10D94B7845DE}">
      <dgm:prSet phldrT="[Text]"/>
      <dgm:spPr/>
      <dgm:t>
        <a:bodyPr/>
        <a:lstStyle/>
        <a:p>
          <a:pPr algn="ctr"/>
          <a:r>
            <a:rPr lang="en-GB">
              <a:solidFill>
                <a:sysClr val="windowText" lastClr="000000"/>
              </a:solidFill>
            </a:rPr>
            <a:t>Associate Director of Pharmacy Northern</a:t>
          </a:r>
        </a:p>
      </dgm:t>
    </dgm:pt>
    <dgm:pt modelId="{551A2350-8983-47D0-B115-A0DF16C92518}" type="parTrans" cxnId="{9347F0BC-E656-443F-A1B3-F47450D5CFAB}">
      <dgm:prSet/>
      <dgm:spPr/>
      <dgm:t>
        <a:bodyPr/>
        <a:lstStyle/>
        <a:p>
          <a:pPr algn="ctr"/>
          <a:endParaRPr lang="en-GB"/>
        </a:p>
      </dgm:t>
    </dgm:pt>
    <dgm:pt modelId="{2D8C54C1-0BC2-4B31-941C-16BB0B8B6386}" type="sibTrans" cxnId="{9347F0BC-E656-443F-A1B3-F47450D5CFAB}">
      <dgm:prSet/>
      <dgm:spPr/>
      <dgm:t>
        <a:bodyPr/>
        <a:lstStyle/>
        <a:p>
          <a:pPr algn="ctr"/>
          <a:endParaRPr lang="en-GB"/>
        </a:p>
      </dgm:t>
    </dgm:pt>
    <dgm:pt modelId="{85504C50-4867-4CEB-B0F8-EC7CE9F06275}" type="asst">
      <dgm:prSet phldrT="[Text]"/>
      <dgm:spPr/>
      <dgm:t>
        <a:bodyPr/>
        <a:lstStyle/>
        <a:p>
          <a:pPr algn="ctr"/>
          <a:r>
            <a:rPr lang="en-GB">
              <a:solidFill>
                <a:sysClr val="windowText" lastClr="000000"/>
              </a:solidFill>
            </a:rPr>
            <a:t>Pharmacy Secretary</a:t>
          </a:r>
        </a:p>
      </dgm:t>
    </dgm:pt>
    <dgm:pt modelId="{3D88AE23-3348-42C4-B635-681873933A4A}" type="parTrans" cxnId="{4017DA29-C611-43C9-8783-EA7DD1C3318D}">
      <dgm:prSet/>
      <dgm:spPr/>
      <dgm:t>
        <a:bodyPr/>
        <a:lstStyle/>
        <a:p>
          <a:pPr algn="ctr"/>
          <a:endParaRPr lang="en-GB"/>
        </a:p>
      </dgm:t>
    </dgm:pt>
    <dgm:pt modelId="{91547D50-F789-413A-913F-1EA52D02DF7C}" type="sibTrans" cxnId="{4017DA29-C611-43C9-8783-EA7DD1C3318D}">
      <dgm:prSet/>
      <dgm:spPr/>
      <dgm:t>
        <a:bodyPr/>
        <a:lstStyle/>
        <a:p>
          <a:pPr algn="ctr"/>
          <a:endParaRPr lang="en-GB"/>
        </a:p>
      </dgm:t>
    </dgm:pt>
    <dgm:pt modelId="{CFF8D78B-CE05-42BE-AC93-7EAF77BF1E36}">
      <dgm:prSet phldrT="[Text]"/>
      <dgm:spPr/>
      <dgm:t>
        <a:bodyPr/>
        <a:lstStyle/>
        <a:p>
          <a:pPr algn="ctr"/>
          <a:r>
            <a:rPr lang="en-GB">
              <a:solidFill>
                <a:sysClr val="windowText" lastClr="000000"/>
              </a:solidFill>
            </a:rPr>
            <a:t>Clinical Pharmacy Manager</a:t>
          </a:r>
        </a:p>
      </dgm:t>
    </dgm:pt>
    <dgm:pt modelId="{23C78AAE-A2A8-445D-8DC9-5B057FFE8AD5}" type="parTrans" cxnId="{F3C5C945-A3DD-494E-AB52-BA577A2C2EB0}">
      <dgm:prSet/>
      <dgm:spPr/>
      <dgm:t>
        <a:bodyPr/>
        <a:lstStyle/>
        <a:p>
          <a:pPr algn="ctr"/>
          <a:endParaRPr lang="en-GB"/>
        </a:p>
      </dgm:t>
    </dgm:pt>
    <dgm:pt modelId="{E737F7DA-C222-4736-B044-3C639129F3D7}" type="sibTrans" cxnId="{F3C5C945-A3DD-494E-AB52-BA577A2C2EB0}">
      <dgm:prSet/>
      <dgm:spPr/>
      <dgm:t>
        <a:bodyPr/>
        <a:lstStyle/>
        <a:p>
          <a:pPr algn="ctr"/>
          <a:endParaRPr lang="en-GB"/>
        </a:p>
      </dgm:t>
    </dgm:pt>
    <dgm:pt modelId="{6CB4F360-0F28-484D-AD9D-93CDBE1A4172}">
      <dgm:prSet phldrT="[Text]"/>
      <dgm:spPr>
        <a:solidFill>
          <a:srgbClr val="FFFF00"/>
        </a:solidFill>
      </dgm:spPr>
      <dgm:t>
        <a:bodyPr/>
        <a:lstStyle/>
        <a:p>
          <a:pPr algn="ctr"/>
          <a:r>
            <a:rPr lang="en-GB">
              <a:solidFill>
                <a:sysClr val="windowText" lastClr="000000"/>
              </a:solidFill>
            </a:rPr>
            <a:t>Senior Pharmacist Medicines Safety and  Governance (Northern) </a:t>
          </a:r>
        </a:p>
      </dgm:t>
    </dgm:pt>
    <dgm:pt modelId="{3821BF04-3061-4514-A399-D0D4008D53CA}" type="parTrans" cxnId="{7EA62D2F-8B69-4B81-B0AC-764A57B871B2}">
      <dgm:prSet/>
      <dgm:spPr/>
      <dgm:t>
        <a:bodyPr/>
        <a:lstStyle/>
        <a:p>
          <a:pPr algn="ctr"/>
          <a:endParaRPr lang="en-GB"/>
        </a:p>
      </dgm:t>
    </dgm:pt>
    <dgm:pt modelId="{822F3B00-D365-461D-B1EA-886CE0254CEB}" type="sibTrans" cxnId="{7EA62D2F-8B69-4B81-B0AC-764A57B871B2}">
      <dgm:prSet/>
      <dgm:spPr/>
      <dgm:t>
        <a:bodyPr/>
        <a:lstStyle/>
        <a:p>
          <a:pPr algn="ctr"/>
          <a:endParaRPr lang="en-GB"/>
        </a:p>
      </dgm:t>
    </dgm:pt>
    <dgm:pt modelId="{85DC6B54-15FC-41F9-B2C3-D74049C2233C}">
      <dgm:prSet phldrT="[Text]"/>
      <dgm:spPr/>
      <dgm:t>
        <a:bodyPr/>
        <a:lstStyle/>
        <a:p>
          <a:pPr algn="ctr"/>
          <a:r>
            <a:rPr lang="en-GB">
              <a:solidFill>
                <a:sysClr val="windowText" lastClr="000000"/>
              </a:solidFill>
            </a:rPr>
            <a:t>Technical Services Accountable Pharmacist</a:t>
          </a:r>
        </a:p>
      </dgm:t>
    </dgm:pt>
    <dgm:pt modelId="{37E4C601-98CD-4C14-A9CB-8A629E29BC5C}" type="parTrans" cxnId="{94A27CEF-CA0F-498F-8978-89B7D7F4F2CE}">
      <dgm:prSet/>
      <dgm:spPr/>
      <dgm:t>
        <a:bodyPr/>
        <a:lstStyle/>
        <a:p>
          <a:pPr algn="ctr"/>
          <a:endParaRPr lang="en-GB"/>
        </a:p>
      </dgm:t>
    </dgm:pt>
    <dgm:pt modelId="{21DC46F0-2FC2-49C5-B96B-79A352F46A45}" type="sibTrans" cxnId="{94A27CEF-CA0F-498F-8978-89B7D7F4F2CE}">
      <dgm:prSet/>
      <dgm:spPr/>
      <dgm:t>
        <a:bodyPr/>
        <a:lstStyle/>
        <a:p>
          <a:pPr algn="ctr"/>
          <a:endParaRPr lang="en-GB"/>
        </a:p>
      </dgm:t>
    </dgm:pt>
    <dgm:pt modelId="{B1040A2A-749F-4108-8E1B-6F1EBE20EFF5}">
      <dgm:prSet/>
      <dgm:spPr/>
      <dgm:t>
        <a:bodyPr/>
        <a:lstStyle/>
        <a:p>
          <a:r>
            <a:rPr lang="en-GB">
              <a:solidFill>
                <a:sysClr val="windowText" lastClr="000000"/>
              </a:solidFill>
            </a:rPr>
            <a:t>Pharmacy Homecare</a:t>
          </a:r>
        </a:p>
        <a:p>
          <a:r>
            <a:rPr lang="en-GB">
              <a:solidFill>
                <a:sysClr val="windowText" lastClr="000000"/>
              </a:solidFill>
            </a:rPr>
            <a:t>Technician</a:t>
          </a:r>
        </a:p>
      </dgm:t>
    </dgm:pt>
    <dgm:pt modelId="{E57DFDE3-6C7F-4D9D-9264-50FB02237875}" type="parTrans" cxnId="{CB3B6474-E3DA-42A0-964C-16432008A921}">
      <dgm:prSet/>
      <dgm:spPr/>
      <dgm:t>
        <a:bodyPr/>
        <a:lstStyle/>
        <a:p>
          <a:endParaRPr lang="en-GB"/>
        </a:p>
      </dgm:t>
    </dgm:pt>
    <dgm:pt modelId="{3EF6378A-0313-4679-B842-A535CC2DBB1A}" type="sibTrans" cxnId="{CB3B6474-E3DA-42A0-964C-16432008A921}">
      <dgm:prSet/>
      <dgm:spPr/>
      <dgm:t>
        <a:bodyPr/>
        <a:lstStyle/>
        <a:p>
          <a:endParaRPr lang="en-GB"/>
        </a:p>
      </dgm:t>
    </dgm:pt>
    <dgm:pt modelId="{E73D918B-C598-4198-957C-DC580DCFEC22}">
      <dgm:prSet/>
      <dgm:spPr/>
      <dgm:t>
        <a:bodyPr/>
        <a:lstStyle/>
        <a:p>
          <a:r>
            <a:rPr lang="en-GB">
              <a:solidFill>
                <a:sysClr val="windowText" lastClr="000000"/>
              </a:solidFill>
            </a:rPr>
            <a:t>Senior Quality Assurance Technician </a:t>
          </a:r>
        </a:p>
      </dgm:t>
    </dgm:pt>
    <dgm:pt modelId="{F9C5991A-7357-4326-9FA3-FAC86895FF7F}" type="parTrans" cxnId="{5ADC24C1-6F79-4ED8-8CDF-DD789144F319}">
      <dgm:prSet/>
      <dgm:spPr/>
      <dgm:t>
        <a:bodyPr/>
        <a:lstStyle/>
        <a:p>
          <a:endParaRPr lang="en-GB"/>
        </a:p>
      </dgm:t>
    </dgm:pt>
    <dgm:pt modelId="{9D2843C1-F7D2-4C59-958C-6E6F5B45EDCB}" type="sibTrans" cxnId="{5ADC24C1-6F79-4ED8-8CDF-DD789144F319}">
      <dgm:prSet/>
      <dgm:spPr/>
      <dgm:t>
        <a:bodyPr/>
        <a:lstStyle/>
        <a:p>
          <a:endParaRPr lang="en-GB"/>
        </a:p>
      </dgm:t>
    </dgm:pt>
    <dgm:pt modelId="{BA89E0B2-FF24-4D97-A147-A17BB2ABEE45}">
      <dgm:prSet/>
      <dgm:spPr>
        <a:solidFill>
          <a:schemeClr val="accent3"/>
        </a:solidFill>
        <a:ln>
          <a:solidFill>
            <a:srgbClr val="0070C0"/>
          </a:solidFill>
        </a:ln>
      </dgm:spPr>
      <dgm:t>
        <a:bodyPr/>
        <a:lstStyle/>
        <a:p>
          <a:r>
            <a:rPr lang="en-GB">
              <a:solidFill>
                <a:sysClr val="windowText" lastClr="000000"/>
              </a:solidFill>
            </a:rPr>
            <a:t>Medication Safety Officer (Eastern)</a:t>
          </a:r>
        </a:p>
      </dgm:t>
    </dgm:pt>
    <dgm:pt modelId="{581B9358-CA34-4E81-8C1F-B86149EA9DC0}" type="parTrans" cxnId="{410EE904-1401-446F-84C2-3D1F7FCE1B43}">
      <dgm:prSet/>
      <dgm:spPr/>
      <dgm:t>
        <a:bodyPr/>
        <a:lstStyle/>
        <a:p>
          <a:endParaRPr lang="en-GB"/>
        </a:p>
      </dgm:t>
    </dgm:pt>
    <dgm:pt modelId="{F242BF4E-37C8-49B1-A6AE-69512B4D3E08}" type="sibTrans" cxnId="{410EE904-1401-446F-84C2-3D1F7FCE1B43}">
      <dgm:prSet/>
      <dgm:spPr/>
      <dgm:t>
        <a:bodyPr/>
        <a:lstStyle/>
        <a:p>
          <a:endParaRPr lang="en-GB"/>
        </a:p>
      </dgm:t>
    </dgm:pt>
    <dgm:pt modelId="{F666662C-B846-41AA-84F8-271C86E38A74}" type="pres">
      <dgm:prSet presAssocID="{0749FF2F-D602-49D1-873D-2543A642D437}" presName="hierChild1" presStyleCnt="0">
        <dgm:presLayoutVars>
          <dgm:orgChart val="1"/>
          <dgm:chPref val="1"/>
          <dgm:dir/>
          <dgm:animOne val="branch"/>
          <dgm:animLvl val="lvl"/>
          <dgm:resizeHandles/>
        </dgm:presLayoutVars>
      </dgm:prSet>
      <dgm:spPr/>
    </dgm:pt>
    <dgm:pt modelId="{026B97E0-532A-4EF6-BCA2-0B88D7EB3A20}" type="pres">
      <dgm:prSet presAssocID="{D89279DA-AB08-473C-9B3F-10D94B7845DE}" presName="hierRoot1" presStyleCnt="0">
        <dgm:presLayoutVars>
          <dgm:hierBranch val="init"/>
        </dgm:presLayoutVars>
      </dgm:prSet>
      <dgm:spPr/>
    </dgm:pt>
    <dgm:pt modelId="{EB3517C1-52D7-4D70-8A53-C64E4DD9365D}" type="pres">
      <dgm:prSet presAssocID="{D89279DA-AB08-473C-9B3F-10D94B7845DE}" presName="rootComposite1" presStyleCnt="0"/>
      <dgm:spPr/>
    </dgm:pt>
    <dgm:pt modelId="{36C7F4BC-E908-4C41-A9E7-E840E46835BF}" type="pres">
      <dgm:prSet presAssocID="{D89279DA-AB08-473C-9B3F-10D94B7845DE}" presName="rootText1" presStyleLbl="node0" presStyleIdx="0" presStyleCnt="2">
        <dgm:presLayoutVars>
          <dgm:chPref val="3"/>
        </dgm:presLayoutVars>
      </dgm:prSet>
      <dgm:spPr/>
    </dgm:pt>
    <dgm:pt modelId="{43757C71-3366-40A9-9B78-F00EA5241FBE}" type="pres">
      <dgm:prSet presAssocID="{D89279DA-AB08-473C-9B3F-10D94B7845DE}" presName="rootConnector1" presStyleLbl="node1" presStyleIdx="0" presStyleCnt="0"/>
      <dgm:spPr/>
    </dgm:pt>
    <dgm:pt modelId="{392FAF9B-6725-4440-8232-0E4C7D4B873C}" type="pres">
      <dgm:prSet presAssocID="{D89279DA-AB08-473C-9B3F-10D94B7845DE}" presName="hierChild2" presStyleCnt="0"/>
      <dgm:spPr/>
    </dgm:pt>
    <dgm:pt modelId="{6D481A7D-08C8-4BCB-B546-4C9A3910D87E}" type="pres">
      <dgm:prSet presAssocID="{23C78AAE-A2A8-445D-8DC9-5B057FFE8AD5}" presName="Name37" presStyleLbl="parChTrans1D2" presStyleIdx="0" presStyleCnt="4"/>
      <dgm:spPr/>
    </dgm:pt>
    <dgm:pt modelId="{89C687DC-E564-48AB-903D-BF8C30A4DA03}" type="pres">
      <dgm:prSet presAssocID="{CFF8D78B-CE05-42BE-AC93-7EAF77BF1E36}" presName="hierRoot2" presStyleCnt="0">
        <dgm:presLayoutVars>
          <dgm:hierBranch val="init"/>
        </dgm:presLayoutVars>
      </dgm:prSet>
      <dgm:spPr/>
    </dgm:pt>
    <dgm:pt modelId="{B6AE6A2B-9E6C-4CAE-AACD-16A8CD20BF19}" type="pres">
      <dgm:prSet presAssocID="{CFF8D78B-CE05-42BE-AC93-7EAF77BF1E36}" presName="rootComposite" presStyleCnt="0"/>
      <dgm:spPr/>
    </dgm:pt>
    <dgm:pt modelId="{D5D57E0C-EC64-42BC-AB77-243D28A2E701}" type="pres">
      <dgm:prSet presAssocID="{CFF8D78B-CE05-42BE-AC93-7EAF77BF1E36}" presName="rootText" presStyleLbl="node2" presStyleIdx="0" presStyleCnt="3">
        <dgm:presLayoutVars>
          <dgm:chPref val="3"/>
        </dgm:presLayoutVars>
      </dgm:prSet>
      <dgm:spPr/>
    </dgm:pt>
    <dgm:pt modelId="{FC7DCA93-D762-4A85-B028-13D3AFA211C1}" type="pres">
      <dgm:prSet presAssocID="{CFF8D78B-CE05-42BE-AC93-7EAF77BF1E36}" presName="rootConnector" presStyleLbl="node2" presStyleIdx="0" presStyleCnt="3"/>
      <dgm:spPr/>
    </dgm:pt>
    <dgm:pt modelId="{276EC725-3E03-499B-87E7-A4FA14C43A66}" type="pres">
      <dgm:prSet presAssocID="{CFF8D78B-CE05-42BE-AC93-7EAF77BF1E36}" presName="hierChild4" presStyleCnt="0"/>
      <dgm:spPr/>
    </dgm:pt>
    <dgm:pt modelId="{5A0C96B0-F834-437E-ABDD-6BF421A375D4}" type="pres">
      <dgm:prSet presAssocID="{CFF8D78B-CE05-42BE-AC93-7EAF77BF1E36}" presName="hierChild5" presStyleCnt="0"/>
      <dgm:spPr/>
    </dgm:pt>
    <dgm:pt modelId="{A48C2BAE-19E7-4536-8F9C-A59AFAB8B0F3}" type="pres">
      <dgm:prSet presAssocID="{3821BF04-3061-4514-A399-D0D4008D53CA}" presName="Name37" presStyleLbl="parChTrans1D2" presStyleIdx="1" presStyleCnt="4"/>
      <dgm:spPr/>
    </dgm:pt>
    <dgm:pt modelId="{5DDE5855-3418-46FF-B017-49B7C2F9E47C}" type="pres">
      <dgm:prSet presAssocID="{6CB4F360-0F28-484D-AD9D-93CDBE1A4172}" presName="hierRoot2" presStyleCnt="0">
        <dgm:presLayoutVars>
          <dgm:hierBranch val="init"/>
        </dgm:presLayoutVars>
      </dgm:prSet>
      <dgm:spPr/>
    </dgm:pt>
    <dgm:pt modelId="{06D35F9C-416B-46E6-A27C-BAFC1D5DAEA6}" type="pres">
      <dgm:prSet presAssocID="{6CB4F360-0F28-484D-AD9D-93CDBE1A4172}" presName="rootComposite" presStyleCnt="0"/>
      <dgm:spPr/>
    </dgm:pt>
    <dgm:pt modelId="{2C29EC08-2C17-4A2F-8191-B03C2EDC3A52}" type="pres">
      <dgm:prSet presAssocID="{6CB4F360-0F28-484D-AD9D-93CDBE1A4172}" presName="rootText" presStyleLbl="node2" presStyleIdx="1" presStyleCnt="3">
        <dgm:presLayoutVars>
          <dgm:chPref val="3"/>
        </dgm:presLayoutVars>
      </dgm:prSet>
      <dgm:spPr/>
    </dgm:pt>
    <dgm:pt modelId="{91EDBD2C-686C-4476-9A05-753C003BC0EC}" type="pres">
      <dgm:prSet presAssocID="{6CB4F360-0F28-484D-AD9D-93CDBE1A4172}" presName="rootConnector" presStyleLbl="node2" presStyleIdx="1" presStyleCnt="3"/>
      <dgm:spPr/>
    </dgm:pt>
    <dgm:pt modelId="{7116CEF8-7241-42EC-BFED-F6F9D807D0E6}" type="pres">
      <dgm:prSet presAssocID="{6CB4F360-0F28-484D-AD9D-93CDBE1A4172}" presName="hierChild4" presStyleCnt="0"/>
      <dgm:spPr/>
    </dgm:pt>
    <dgm:pt modelId="{B1B565F1-30BA-4E7E-9F8D-89F6A9AF153D}" type="pres">
      <dgm:prSet presAssocID="{E57DFDE3-6C7F-4D9D-9264-50FB02237875}" presName="Name37" presStyleLbl="parChTrans1D3" presStyleIdx="0" presStyleCnt="2"/>
      <dgm:spPr/>
    </dgm:pt>
    <dgm:pt modelId="{8AB0F818-4F28-4D8C-9C90-FC15E685BE07}" type="pres">
      <dgm:prSet presAssocID="{B1040A2A-749F-4108-8E1B-6F1EBE20EFF5}" presName="hierRoot2" presStyleCnt="0">
        <dgm:presLayoutVars>
          <dgm:hierBranch val="init"/>
        </dgm:presLayoutVars>
      </dgm:prSet>
      <dgm:spPr/>
    </dgm:pt>
    <dgm:pt modelId="{70FC565B-0EF6-427C-B406-E0D26F6E581E}" type="pres">
      <dgm:prSet presAssocID="{B1040A2A-749F-4108-8E1B-6F1EBE20EFF5}" presName="rootComposite" presStyleCnt="0"/>
      <dgm:spPr/>
    </dgm:pt>
    <dgm:pt modelId="{07052B6C-579B-4EBE-AFD8-890A95AADF13}" type="pres">
      <dgm:prSet presAssocID="{B1040A2A-749F-4108-8E1B-6F1EBE20EFF5}" presName="rootText" presStyleLbl="node3" presStyleIdx="0" presStyleCnt="2" custScaleX="103764">
        <dgm:presLayoutVars>
          <dgm:chPref val="3"/>
        </dgm:presLayoutVars>
      </dgm:prSet>
      <dgm:spPr/>
    </dgm:pt>
    <dgm:pt modelId="{0693645A-E214-48B6-8129-FF51D2AD9419}" type="pres">
      <dgm:prSet presAssocID="{B1040A2A-749F-4108-8E1B-6F1EBE20EFF5}" presName="rootConnector" presStyleLbl="node3" presStyleIdx="0" presStyleCnt="2"/>
      <dgm:spPr/>
    </dgm:pt>
    <dgm:pt modelId="{477C229A-60C2-4060-8AF2-4307F40B84DF}" type="pres">
      <dgm:prSet presAssocID="{B1040A2A-749F-4108-8E1B-6F1EBE20EFF5}" presName="hierChild4" presStyleCnt="0"/>
      <dgm:spPr/>
    </dgm:pt>
    <dgm:pt modelId="{FD4668DD-4CC0-4BFA-BB33-E4657D35EBDD}" type="pres">
      <dgm:prSet presAssocID="{B1040A2A-749F-4108-8E1B-6F1EBE20EFF5}" presName="hierChild5" presStyleCnt="0"/>
      <dgm:spPr/>
    </dgm:pt>
    <dgm:pt modelId="{E8FEF24D-DC4C-491B-BAFE-712299DE87FB}" type="pres">
      <dgm:prSet presAssocID="{F9C5991A-7357-4326-9FA3-FAC86895FF7F}" presName="Name37" presStyleLbl="parChTrans1D3" presStyleIdx="1" presStyleCnt="2"/>
      <dgm:spPr/>
    </dgm:pt>
    <dgm:pt modelId="{7CAE4C0A-2B4F-4CA4-BEF9-D1FDE420759A}" type="pres">
      <dgm:prSet presAssocID="{E73D918B-C598-4198-957C-DC580DCFEC22}" presName="hierRoot2" presStyleCnt="0">
        <dgm:presLayoutVars>
          <dgm:hierBranch val="init"/>
        </dgm:presLayoutVars>
      </dgm:prSet>
      <dgm:spPr/>
    </dgm:pt>
    <dgm:pt modelId="{B1601ADB-CCAA-4DAE-A675-5198BF9DB86F}" type="pres">
      <dgm:prSet presAssocID="{E73D918B-C598-4198-957C-DC580DCFEC22}" presName="rootComposite" presStyleCnt="0"/>
      <dgm:spPr/>
    </dgm:pt>
    <dgm:pt modelId="{7CBFE05C-1271-4FD8-A021-BF08D625713C}" type="pres">
      <dgm:prSet presAssocID="{E73D918B-C598-4198-957C-DC580DCFEC22}" presName="rootText" presStyleLbl="node3" presStyleIdx="1" presStyleCnt="2">
        <dgm:presLayoutVars>
          <dgm:chPref val="3"/>
        </dgm:presLayoutVars>
      </dgm:prSet>
      <dgm:spPr/>
    </dgm:pt>
    <dgm:pt modelId="{AFE5CD2B-AB4F-4262-AAC6-F74BEF37A939}" type="pres">
      <dgm:prSet presAssocID="{E73D918B-C598-4198-957C-DC580DCFEC22}" presName="rootConnector" presStyleLbl="node3" presStyleIdx="1" presStyleCnt="2"/>
      <dgm:spPr/>
    </dgm:pt>
    <dgm:pt modelId="{2DE07A1B-11F9-4A89-A2D7-CD24A1F18D7B}" type="pres">
      <dgm:prSet presAssocID="{E73D918B-C598-4198-957C-DC580DCFEC22}" presName="hierChild4" presStyleCnt="0"/>
      <dgm:spPr/>
    </dgm:pt>
    <dgm:pt modelId="{0EBC5BBA-F400-4FE9-B28A-C8597415183F}" type="pres">
      <dgm:prSet presAssocID="{E73D918B-C598-4198-957C-DC580DCFEC22}" presName="hierChild5" presStyleCnt="0"/>
      <dgm:spPr/>
    </dgm:pt>
    <dgm:pt modelId="{F7788F0D-AE2C-443F-80C0-C30B133B128D}" type="pres">
      <dgm:prSet presAssocID="{6CB4F360-0F28-484D-AD9D-93CDBE1A4172}" presName="hierChild5" presStyleCnt="0"/>
      <dgm:spPr/>
    </dgm:pt>
    <dgm:pt modelId="{508C840F-6D4D-4EDF-9B90-EECC4A68C06F}" type="pres">
      <dgm:prSet presAssocID="{37E4C601-98CD-4C14-A9CB-8A629E29BC5C}" presName="Name37" presStyleLbl="parChTrans1D2" presStyleIdx="2" presStyleCnt="4"/>
      <dgm:spPr/>
    </dgm:pt>
    <dgm:pt modelId="{71EBFAE3-8320-4A29-A4C9-1AB5128D8946}" type="pres">
      <dgm:prSet presAssocID="{85DC6B54-15FC-41F9-B2C3-D74049C2233C}" presName="hierRoot2" presStyleCnt="0">
        <dgm:presLayoutVars>
          <dgm:hierBranch val="init"/>
        </dgm:presLayoutVars>
      </dgm:prSet>
      <dgm:spPr/>
    </dgm:pt>
    <dgm:pt modelId="{F9081599-9E26-44AE-84C6-184C8D787FB8}" type="pres">
      <dgm:prSet presAssocID="{85DC6B54-15FC-41F9-B2C3-D74049C2233C}" presName="rootComposite" presStyleCnt="0"/>
      <dgm:spPr/>
    </dgm:pt>
    <dgm:pt modelId="{C8D08748-42AD-449B-A9A8-1E91DFCD9EE7}" type="pres">
      <dgm:prSet presAssocID="{85DC6B54-15FC-41F9-B2C3-D74049C2233C}" presName="rootText" presStyleLbl="node2" presStyleIdx="2" presStyleCnt="3">
        <dgm:presLayoutVars>
          <dgm:chPref val="3"/>
        </dgm:presLayoutVars>
      </dgm:prSet>
      <dgm:spPr/>
    </dgm:pt>
    <dgm:pt modelId="{11171BAA-CC7F-4848-A9DC-B431CAE4D7B4}" type="pres">
      <dgm:prSet presAssocID="{85DC6B54-15FC-41F9-B2C3-D74049C2233C}" presName="rootConnector" presStyleLbl="node2" presStyleIdx="2" presStyleCnt="3"/>
      <dgm:spPr/>
    </dgm:pt>
    <dgm:pt modelId="{EA629BBD-9C2F-42D2-A0D9-CE6240D0CF96}" type="pres">
      <dgm:prSet presAssocID="{85DC6B54-15FC-41F9-B2C3-D74049C2233C}" presName="hierChild4" presStyleCnt="0"/>
      <dgm:spPr/>
    </dgm:pt>
    <dgm:pt modelId="{3240DEAC-3DCF-46EC-B33E-A5D42E73FB34}" type="pres">
      <dgm:prSet presAssocID="{85DC6B54-15FC-41F9-B2C3-D74049C2233C}" presName="hierChild5" presStyleCnt="0"/>
      <dgm:spPr/>
    </dgm:pt>
    <dgm:pt modelId="{6EFD3E12-5C5D-4EE6-AF67-84EFC62FC0CD}" type="pres">
      <dgm:prSet presAssocID="{D89279DA-AB08-473C-9B3F-10D94B7845DE}" presName="hierChild3" presStyleCnt="0"/>
      <dgm:spPr/>
    </dgm:pt>
    <dgm:pt modelId="{22380E85-3F27-419E-BA85-470C4B05AC51}" type="pres">
      <dgm:prSet presAssocID="{3D88AE23-3348-42C4-B635-681873933A4A}" presName="Name111" presStyleLbl="parChTrans1D2" presStyleIdx="3" presStyleCnt="4"/>
      <dgm:spPr/>
    </dgm:pt>
    <dgm:pt modelId="{3B3CFD9B-E8FB-47D1-AE48-157D784B4065}" type="pres">
      <dgm:prSet presAssocID="{85504C50-4867-4CEB-B0F8-EC7CE9F06275}" presName="hierRoot3" presStyleCnt="0">
        <dgm:presLayoutVars>
          <dgm:hierBranch val="init"/>
        </dgm:presLayoutVars>
      </dgm:prSet>
      <dgm:spPr/>
    </dgm:pt>
    <dgm:pt modelId="{9CAE231F-7B9F-4662-AE0A-ECEA1140E8E2}" type="pres">
      <dgm:prSet presAssocID="{85504C50-4867-4CEB-B0F8-EC7CE9F06275}" presName="rootComposite3" presStyleCnt="0"/>
      <dgm:spPr/>
    </dgm:pt>
    <dgm:pt modelId="{C8868332-21FE-4739-A698-74EE6945573B}" type="pres">
      <dgm:prSet presAssocID="{85504C50-4867-4CEB-B0F8-EC7CE9F06275}" presName="rootText3" presStyleLbl="asst1" presStyleIdx="0" presStyleCnt="1">
        <dgm:presLayoutVars>
          <dgm:chPref val="3"/>
        </dgm:presLayoutVars>
      </dgm:prSet>
      <dgm:spPr/>
    </dgm:pt>
    <dgm:pt modelId="{26CBD2AF-6245-453D-9160-FC1C1A6AA4BB}" type="pres">
      <dgm:prSet presAssocID="{85504C50-4867-4CEB-B0F8-EC7CE9F06275}" presName="rootConnector3" presStyleLbl="asst1" presStyleIdx="0" presStyleCnt="1"/>
      <dgm:spPr/>
    </dgm:pt>
    <dgm:pt modelId="{17FB3B6A-ECC5-4559-A077-EB5EBDCFB02E}" type="pres">
      <dgm:prSet presAssocID="{85504C50-4867-4CEB-B0F8-EC7CE9F06275}" presName="hierChild6" presStyleCnt="0"/>
      <dgm:spPr/>
    </dgm:pt>
    <dgm:pt modelId="{6A3789AD-33CF-47E2-B68B-FD6A0D51C1B5}" type="pres">
      <dgm:prSet presAssocID="{85504C50-4867-4CEB-B0F8-EC7CE9F06275}" presName="hierChild7" presStyleCnt="0"/>
      <dgm:spPr/>
    </dgm:pt>
    <dgm:pt modelId="{C0892FBD-9BF5-443B-93E9-E642536D058A}" type="pres">
      <dgm:prSet presAssocID="{BA89E0B2-FF24-4D97-A147-A17BB2ABEE45}" presName="hierRoot1" presStyleCnt="0">
        <dgm:presLayoutVars>
          <dgm:hierBranch val="init"/>
        </dgm:presLayoutVars>
      </dgm:prSet>
      <dgm:spPr/>
    </dgm:pt>
    <dgm:pt modelId="{11C7F4BB-1579-466E-A9BA-ED617627A7CA}" type="pres">
      <dgm:prSet presAssocID="{BA89E0B2-FF24-4D97-A147-A17BB2ABEE45}" presName="rootComposite1" presStyleCnt="0"/>
      <dgm:spPr/>
    </dgm:pt>
    <dgm:pt modelId="{7C796F33-8ACE-4ADA-8FC6-4F6E48040D77}" type="pres">
      <dgm:prSet presAssocID="{BA89E0B2-FF24-4D97-A147-A17BB2ABEE45}" presName="rootText1" presStyleLbl="node0" presStyleIdx="1" presStyleCnt="2" custLinFactX="45898" custLinFactY="200000" custLinFactNeighborX="100000" custLinFactNeighborY="215984">
        <dgm:presLayoutVars>
          <dgm:chPref val="3"/>
        </dgm:presLayoutVars>
      </dgm:prSet>
      <dgm:spPr/>
    </dgm:pt>
    <dgm:pt modelId="{9396D7DE-2066-42B6-B594-E1B9A8802F97}" type="pres">
      <dgm:prSet presAssocID="{BA89E0B2-FF24-4D97-A147-A17BB2ABEE45}" presName="rootConnector1" presStyleLbl="node1" presStyleIdx="0" presStyleCnt="0"/>
      <dgm:spPr/>
    </dgm:pt>
    <dgm:pt modelId="{29C972B8-EE7A-4485-B302-FBF034BD58FE}" type="pres">
      <dgm:prSet presAssocID="{BA89E0B2-FF24-4D97-A147-A17BB2ABEE45}" presName="hierChild2" presStyleCnt="0"/>
      <dgm:spPr/>
    </dgm:pt>
    <dgm:pt modelId="{17930610-296C-443B-9038-4016941B39F1}" type="pres">
      <dgm:prSet presAssocID="{BA89E0B2-FF24-4D97-A147-A17BB2ABEE45}" presName="hierChild3" presStyleCnt="0"/>
      <dgm:spPr/>
    </dgm:pt>
  </dgm:ptLst>
  <dgm:cxnLst>
    <dgm:cxn modelId="{410EE904-1401-446F-84C2-3D1F7FCE1B43}" srcId="{0749FF2F-D602-49D1-873D-2543A642D437}" destId="{BA89E0B2-FF24-4D97-A147-A17BB2ABEE45}" srcOrd="1" destOrd="0" parTransId="{581B9358-CA34-4E81-8C1F-B86149EA9DC0}" sibTransId="{F242BF4E-37C8-49B1-A6AE-69512B4D3E08}"/>
    <dgm:cxn modelId="{5940ED0A-3342-4074-BFA3-C51BB5A853CD}" type="presOf" srcId="{0749FF2F-D602-49D1-873D-2543A642D437}" destId="{F666662C-B846-41AA-84F8-271C86E38A74}" srcOrd="0" destOrd="0" presId="urn:microsoft.com/office/officeart/2005/8/layout/orgChart1"/>
    <dgm:cxn modelId="{4017DA29-C611-43C9-8783-EA7DD1C3318D}" srcId="{D89279DA-AB08-473C-9B3F-10D94B7845DE}" destId="{85504C50-4867-4CEB-B0F8-EC7CE9F06275}" srcOrd="0" destOrd="0" parTransId="{3D88AE23-3348-42C4-B635-681873933A4A}" sibTransId="{91547D50-F789-413A-913F-1EA52D02DF7C}"/>
    <dgm:cxn modelId="{7EA62D2F-8B69-4B81-B0AC-764A57B871B2}" srcId="{D89279DA-AB08-473C-9B3F-10D94B7845DE}" destId="{6CB4F360-0F28-484D-AD9D-93CDBE1A4172}" srcOrd="2" destOrd="0" parTransId="{3821BF04-3061-4514-A399-D0D4008D53CA}" sibTransId="{822F3B00-D365-461D-B1EA-886CE0254CEB}"/>
    <dgm:cxn modelId="{35113D36-3479-486E-8E71-38D9622E5F72}" type="presOf" srcId="{B1040A2A-749F-4108-8E1B-6F1EBE20EFF5}" destId="{07052B6C-579B-4EBE-AFD8-890A95AADF13}" srcOrd="0" destOrd="0" presId="urn:microsoft.com/office/officeart/2005/8/layout/orgChart1"/>
    <dgm:cxn modelId="{EA5C053B-AC0C-4C22-AB02-A3CFC15318D9}" type="presOf" srcId="{6CB4F360-0F28-484D-AD9D-93CDBE1A4172}" destId="{91EDBD2C-686C-4476-9A05-753C003BC0EC}" srcOrd="1" destOrd="0" presId="urn:microsoft.com/office/officeart/2005/8/layout/orgChart1"/>
    <dgm:cxn modelId="{8120703B-B6E8-4DFD-BA15-C2A19B5D4AC8}" type="presOf" srcId="{D89279DA-AB08-473C-9B3F-10D94B7845DE}" destId="{43757C71-3366-40A9-9B78-F00EA5241FBE}" srcOrd="1" destOrd="0" presId="urn:microsoft.com/office/officeart/2005/8/layout/orgChart1"/>
    <dgm:cxn modelId="{EBE0F13C-8C2E-44C7-B8DD-FC35F4BE8336}" type="presOf" srcId="{CFF8D78B-CE05-42BE-AC93-7EAF77BF1E36}" destId="{FC7DCA93-D762-4A85-B028-13D3AFA211C1}" srcOrd="1" destOrd="0" presId="urn:microsoft.com/office/officeart/2005/8/layout/orgChart1"/>
    <dgm:cxn modelId="{ADC0D160-8FDD-4E21-8A04-C60E68B010AA}" type="presOf" srcId="{CFF8D78B-CE05-42BE-AC93-7EAF77BF1E36}" destId="{D5D57E0C-EC64-42BC-AB77-243D28A2E701}" srcOrd="0" destOrd="0" presId="urn:microsoft.com/office/officeart/2005/8/layout/orgChart1"/>
    <dgm:cxn modelId="{F3C5C945-A3DD-494E-AB52-BA577A2C2EB0}" srcId="{D89279DA-AB08-473C-9B3F-10D94B7845DE}" destId="{CFF8D78B-CE05-42BE-AC93-7EAF77BF1E36}" srcOrd="1" destOrd="0" parTransId="{23C78AAE-A2A8-445D-8DC9-5B057FFE8AD5}" sibTransId="{E737F7DA-C222-4736-B044-3C639129F3D7}"/>
    <dgm:cxn modelId="{14B96148-13BA-403D-82F7-1085A9BE1F5F}" type="presOf" srcId="{37E4C601-98CD-4C14-A9CB-8A629E29BC5C}" destId="{508C840F-6D4D-4EDF-9B90-EECC4A68C06F}" srcOrd="0" destOrd="0" presId="urn:microsoft.com/office/officeart/2005/8/layout/orgChart1"/>
    <dgm:cxn modelId="{D7FA666A-34AE-4C5D-8921-72764DD7A326}" type="presOf" srcId="{BA89E0B2-FF24-4D97-A147-A17BB2ABEE45}" destId="{7C796F33-8ACE-4ADA-8FC6-4F6E48040D77}" srcOrd="0" destOrd="0" presId="urn:microsoft.com/office/officeart/2005/8/layout/orgChart1"/>
    <dgm:cxn modelId="{3EF9DF4D-97F2-4EB3-B4DB-B6B1F8079CED}" type="presOf" srcId="{3821BF04-3061-4514-A399-D0D4008D53CA}" destId="{A48C2BAE-19E7-4536-8F9C-A59AFAB8B0F3}" srcOrd="0" destOrd="0" presId="urn:microsoft.com/office/officeart/2005/8/layout/orgChart1"/>
    <dgm:cxn modelId="{99C9D350-09DA-4B8F-AC3D-0AACC6F5DA1A}" type="presOf" srcId="{F9C5991A-7357-4326-9FA3-FAC86895FF7F}" destId="{E8FEF24D-DC4C-491B-BAFE-712299DE87FB}" srcOrd="0" destOrd="0" presId="urn:microsoft.com/office/officeart/2005/8/layout/orgChart1"/>
    <dgm:cxn modelId="{B49BA171-37E6-4C8F-8600-FDAED59810B2}" type="presOf" srcId="{23C78AAE-A2A8-445D-8DC9-5B057FFE8AD5}" destId="{6D481A7D-08C8-4BCB-B546-4C9A3910D87E}" srcOrd="0" destOrd="0" presId="urn:microsoft.com/office/officeart/2005/8/layout/orgChart1"/>
    <dgm:cxn modelId="{6BE70954-E8CE-4118-9825-4F3BD7281040}" type="presOf" srcId="{BA89E0B2-FF24-4D97-A147-A17BB2ABEE45}" destId="{9396D7DE-2066-42B6-B594-E1B9A8802F97}" srcOrd="1" destOrd="0" presId="urn:microsoft.com/office/officeart/2005/8/layout/orgChart1"/>
    <dgm:cxn modelId="{CB3B6474-E3DA-42A0-964C-16432008A921}" srcId="{6CB4F360-0F28-484D-AD9D-93CDBE1A4172}" destId="{B1040A2A-749F-4108-8E1B-6F1EBE20EFF5}" srcOrd="0" destOrd="0" parTransId="{E57DFDE3-6C7F-4D9D-9264-50FB02237875}" sibTransId="{3EF6378A-0313-4679-B842-A535CC2DBB1A}"/>
    <dgm:cxn modelId="{B57D9777-AB64-4C3E-8BA1-DC6E18469D21}" type="presOf" srcId="{85DC6B54-15FC-41F9-B2C3-D74049C2233C}" destId="{C8D08748-42AD-449B-A9A8-1E91DFCD9EE7}" srcOrd="0" destOrd="0" presId="urn:microsoft.com/office/officeart/2005/8/layout/orgChart1"/>
    <dgm:cxn modelId="{B633F77B-9F66-401E-BD77-F2486841C50E}" type="presOf" srcId="{85504C50-4867-4CEB-B0F8-EC7CE9F06275}" destId="{C8868332-21FE-4739-A698-74EE6945573B}" srcOrd="0" destOrd="0" presId="urn:microsoft.com/office/officeart/2005/8/layout/orgChart1"/>
    <dgm:cxn modelId="{97A96A89-09EA-4F40-893C-F36EB7A7C755}" type="presOf" srcId="{3D88AE23-3348-42C4-B635-681873933A4A}" destId="{22380E85-3F27-419E-BA85-470C4B05AC51}" srcOrd="0" destOrd="0" presId="urn:microsoft.com/office/officeart/2005/8/layout/orgChart1"/>
    <dgm:cxn modelId="{33B6B18B-10F0-4AE2-A603-716E020C0A8E}" type="presOf" srcId="{E73D918B-C598-4198-957C-DC580DCFEC22}" destId="{7CBFE05C-1271-4FD8-A021-BF08D625713C}" srcOrd="0" destOrd="0" presId="urn:microsoft.com/office/officeart/2005/8/layout/orgChart1"/>
    <dgm:cxn modelId="{B0A0CA9E-611B-46D2-846A-082BC7DD46F0}" type="presOf" srcId="{E73D918B-C598-4198-957C-DC580DCFEC22}" destId="{AFE5CD2B-AB4F-4262-AAC6-F74BEF37A939}" srcOrd="1" destOrd="0" presId="urn:microsoft.com/office/officeart/2005/8/layout/orgChart1"/>
    <dgm:cxn modelId="{5EC2B9A3-BA1A-4AB7-9CEC-9096A7BFFA05}" type="presOf" srcId="{E57DFDE3-6C7F-4D9D-9264-50FB02237875}" destId="{B1B565F1-30BA-4E7E-9F8D-89F6A9AF153D}" srcOrd="0" destOrd="0" presId="urn:microsoft.com/office/officeart/2005/8/layout/orgChart1"/>
    <dgm:cxn modelId="{DE1599B6-DA56-4262-A72A-6A701FB7E948}" type="presOf" srcId="{D89279DA-AB08-473C-9B3F-10D94B7845DE}" destId="{36C7F4BC-E908-4C41-A9E7-E840E46835BF}" srcOrd="0" destOrd="0" presId="urn:microsoft.com/office/officeart/2005/8/layout/orgChart1"/>
    <dgm:cxn modelId="{9347F0BC-E656-443F-A1B3-F47450D5CFAB}" srcId="{0749FF2F-D602-49D1-873D-2543A642D437}" destId="{D89279DA-AB08-473C-9B3F-10D94B7845DE}" srcOrd="0" destOrd="0" parTransId="{551A2350-8983-47D0-B115-A0DF16C92518}" sibTransId="{2D8C54C1-0BC2-4B31-941C-16BB0B8B6386}"/>
    <dgm:cxn modelId="{DD4E0FBD-7ED7-4324-A02D-F86AB160A7C5}" type="presOf" srcId="{85504C50-4867-4CEB-B0F8-EC7CE9F06275}" destId="{26CBD2AF-6245-453D-9160-FC1C1A6AA4BB}" srcOrd="1" destOrd="0" presId="urn:microsoft.com/office/officeart/2005/8/layout/orgChart1"/>
    <dgm:cxn modelId="{5ADC24C1-6F79-4ED8-8CDF-DD789144F319}" srcId="{6CB4F360-0F28-484D-AD9D-93CDBE1A4172}" destId="{E73D918B-C598-4198-957C-DC580DCFEC22}" srcOrd="1" destOrd="0" parTransId="{F9C5991A-7357-4326-9FA3-FAC86895FF7F}" sibTransId="{9D2843C1-F7D2-4C59-958C-6E6F5B45EDCB}"/>
    <dgm:cxn modelId="{60A91FDB-D389-40AE-8ED3-E06396071D61}" type="presOf" srcId="{6CB4F360-0F28-484D-AD9D-93CDBE1A4172}" destId="{2C29EC08-2C17-4A2F-8191-B03C2EDC3A52}" srcOrd="0" destOrd="0" presId="urn:microsoft.com/office/officeart/2005/8/layout/orgChart1"/>
    <dgm:cxn modelId="{569F71EE-79B8-4817-AD09-A65F9A70984B}" type="presOf" srcId="{85DC6B54-15FC-41F9-B2C3-D74049C2233C}" destId="{11171BAA-CC7F-4848-A9DC-B431CAE4D7B4}" srcOrd="1" destOrd="0" presId="urn:microsoft.com/office/officeart/2005/8/layout/orgChart1"/>
    <dgm:cxn modelId="{94A27CEF-CA0F-498F-8978-89B7D7F4F2CE}" srcId="{D89279DA-AB08-473C-9B3F-10D94B7845DE}" destId="{85DC6B54-15FC-41F9-B2C3-D74049C2233C}" srcOrd="3" destOrd="0" parTransId="{37E4C601-98CD-4C14-A9CB-8A629E29BC5C}" sibTransId="{21DC46F0-2FC2-49C5-B96B-79A352F46A45}"/>
    <dgm:cxn modelId="{5E9D97FA-0762-4D7D-BFEF-7E7485BD569F}" type="presOf" srcId="{B1040A2A-749F-4108-8E1B-6F1EBE20EFF5}" destId="{0693645A-E214-48B6-8129-FF51D2AD9419}" srcOrd="1" destOrd="0" presId="urn:microsoft.com/office/officeart/2005/8/layout/orgChart1"/>
    <dgm:cxn modelId="{05977902-E244-4D2F-A926-C5E1208F0E08}" type="presParOf" srcId="{F666662C-B846-41AA-84F8-271C86E38A74}" destId="{026B97E0-532A-4EF6-BCA2-0B88D7EB3A20}" srcOrd="0" destOrd="0" presId="urn:microsoft.com/office/officeart/2005/8/layout/orgChart1"/>
    <dgm:cxn modelId="{6F63F197-EB7E-45C6-B3F1-103A3305CEDC}" type="presParOf" srcId="{026B97E0-532A-4EF6-BCA2-0B88D7EB3A20}" destId="{EB3517C1-52D7-4D70-8A53-C64E4DD9365D}" srcOrd="0" destOrd="0" presId="urn:microsoft.com/office/officeart/2005/8/layout/orgChart1"/>
    <dgm:cxn modelId="{46935B6F-59DD-4C12-9806-CFB8967278E5}" type="presParOf" srcId="{EB3517C1-52D7-4D70-8A53-C64E4DD9365D}" destId="{36C7F4BC-E908-4C41-A9E7-E840E46835BF}" srcOrd="0" destOrd="0" presId="urn:microsoft.com/office/officeart/2005/8/layout/orgChart1"/>
    <dgm:cxn modelId="{274BE17B-ED2C-4D20-B082-5F367F440FB1}" type="presParOf" srcId="{EB3517C1-52D7-4D70-8A53-C64E4DD9365D}" destId="{43757C71-3366-40A9-9B78-F00EA5241FBE}" srcOrd="1" destOrd="0" presId="urn:microsoft.com/office/officeart/2005/8/layout/orgChart1"/>
    <dgm:cxn modelId="{F877B9E3-FAF2-41AA-A8E4-C47D443C3107}" type="presParOf" srcId="{026B97E0-532A-4EF6-BCA2-0B88D7EB3A20}" destId="{392FAF9B-6725-4440-8232-0E4C7D4B873C}" srcOrd="1" destOrd="0" presId="urn:microsoft.com/office/officeart/2005/8/layout/orgChart1"/>
    <dgm:cxn modelId="{3ED8B529-95F2-41BC-A63A-19B7868B676D}" type="presParOf" srcId="{392FAF9B-6725-4440-8232-0E4C7D4B873C}" destId="{6D481A7D-08C8-4BCB-B546-4C9A3910D87E}" srcOrd="0" destOrd="0" presId="urn:microsoft.com/office/officeart/2005/8/layout/orgChart1"/>
    <dgm:cxn modelId="{60332A85-56AE-4796-88E2-DE1CC4A6B14F}" type="presParOf" srcId="{392FAF9B-6725-4440-8232-0E4C7D4B873C}" destId="{89C687DC-E564-48AB-903D-BF8C30A4DA03}" srcOrd="1" destOrd="0" presId="urn:microsoft.com/office/officeart/2005/8/layout/orgChart1"/>
    <dgm:cxn modelId="{64CA91B8-AE41-45FB-B1EF-39F26137137B}" type="presParOf" srcId="{89C687DC-E564-48AB-903D-BF8C30A4DA03}" destId="{B6AE6A2B-9E6C-4CAE-AACD-16A8CD20BF19}" srcOrd="0" destOrd="0" presId="urn:microsoft.com/office/officeart/2005/8/layout/orgChart1"/>
    <dgm:cxn modelId="{6A7B1B8A-93BD-4C42-8365-B8EC18224705}" type="presParOf" srcId="{B6AE6A2B-9E6C-4CAE-AACD-16A8CD20BF19}" destId="{D5D57E0C-EC64-42BC-AB77-243D28A2E701}" srcOrd="0" destOrd="0" presId="urn:microsoft.com/office/officeart/2005/8/layout/orgChart1"/>
    <dgm:cxn modelId="{BD243D01-2989-42EA-A86F-C0D1AFB79721}" type="presParOf" srcId="{B6AE6A2B-9E6C-4CAE-AACD-16A8CD20BF19}" destId="{FC7DCA93-D762-4A85-B028-13D3AFA211C1}" srcOrd="1" destOrd="0" presId="urn:microsoft.com/office/officeart/2005/8/layout/orgChart1"/>
    <dgm:cxn modelId="{591FF143-FB22-4A60-ACD9-ED0CA3FD89DE}" type="presParOf" srcId="{89C687DC-E564-48AB-903D-BF8C30A4DA03}" destId="{276EC725-3E03-499B-87E7-A4FA14C43A66}" srcOrd="1" destOrd="0" presId="urn:microsoft.com/office/officeart/2005/8/layout/orgChart1"/>
    <dgm:cxn modelId="{3BD2D6C3-93D5-4C91-925C-AB0FA776751F}" type="presParOf" srcId="{89C687DC-E564-48AB-903D-BF8C30A4DA03}" destId="{5A0C96B0-F834-437E-ABDD-6BF421A375D4}" srcOrd="2" destOrd="0" presId="urn:microsoft.com/office/officeart/2005/8/layout/orgChart1"/>
    <dgm:cxn modelId="{C8855E9C-3B5C-40F9-8A01-2D0A28546228}" type="presParOf" srcId="{392FAF9B-6725-4440-8232-0E4C7D4B873C}" destId="{A48C2BAE-19E7-4536-8F9C-A59AFAB8B0F3}" srcOrd="2" destOrd="0" presId="urn:microsoft.com/office/officeart/2005/8/layout/orgChart1"/>
    <dgm:cxn modelId="{B0CA9638-18F3-4658-854A-9DA00AA35B34}" type="presParOf" srcId="{392FAF9B-6725-4440-8232-0E4C7D4B873C}" destId="{5DDE5855-3418-46FF-B017-49B7C2F9E47C}" srcOrd="3" destOrd="0" presId="urn:microsoft.com/office/officeart/2005/8/layout/orgChart1"/>
    <dgm:cxn modelId="{11796D01-7541-40CB-A241-5FB82E4C6BF9}" type="presParOf" srcId="{5DDE5855-3418-46FF-B017-49B7C2F9E47C}" destId="{06D35F9C-416B-46E6-A27C-BAFC1D5DAEA6}" srcOrd="0" destOrd="0" presId="urn:microsoft.com/office/officeart/2005/8/layout/orgChart1"/>
    <dgm:cxn modelId="{C6BF77EE-E07A-4649-8276-169F7F1A8001}" type="presParOf" srcId="{06D35F9C-416B-46E6-A27C-BAFC1D5DAEA6}" destId="{2C29EC08-2C17-4A2F-8191-B03C2EDC3A52}" srcOrd="0" destOrd="0" presId="urn:microsoft.com/office/officeart/2005/8/layout/orgChart1"/>
    <dgm:cxn modelId="{84ECCDDB-D69E-4C6F-9410-67CDBAAC27EC}" type="presParOf" srcId="{06D35F9C-416B-46E6-A27C-BAFC1D5DAEA6}" destId="{91EDBD2C-686C-4476-9A05-753C003BC0EC}" srcOrd="1" destOrd="0" presId="urn:microsoft.com/office/officeart/2005/8/layout/orgChart1"/>
    <dgm:cxn modelId="{00EB7C57-DCA8-4011-8427-A19D481335F2}" type="presParOf" srcId="{5DDE5855-3418-46FF-B017-49B7C2F9E47C}" destId="{7116CEF8-7241-42EC-BFED-F6F9D807D0E6}" srcOrd="1" destOrd="0" presId="urn:microsoft.com/office/officeart/2005/8/layout/orgChart1"/>
    <dgm:cxn modelId="{55D74EC5-844C-4537-8813-5A8B39815067}" type="presParOf" srcId="{7116CEF8-7241-42EC-BFED-F6F9D807D0E6}" destId="{B1B565F1-30BA-4E7E-9F8D-89F6A9AF153D}" srcOrd="0" destOrd="0" presId="urn:microsoft.com/office/officeart/2005/8/layout/orgChart1"/>
    <dgm:cxn modelId="{DC54F231-CEF0-40C0-B7FA-440015C03AAB}" type="presParOf" srcId="{7116CEF8-7241-42EC-BFED-F6F9D807D0E6}" destId="{8AB0F818-4F28-4D8C-9C90-FC15E685BE07}" srcOrd="1" destOrd="0" presId="urn:microsoft.com/office/officeart/2005/8/layout/orgChart1"/>
    <dgm:cxn modelId="{73C8BDC7-B8D5-4FFC-848D-566382655440}" type="presParOf" srcId="{8AB0F818-4F28-4D8C-9C90-FC15E685BE07}" destId="{70FC565B-0EF6-427C-B406-E0D26F6E581E}" srcOrd="0" destOrd="0" presId="urn:microsoft.com/office/officeart/2005/8/layout/orgChart1"/>
    <dgm:cxn modelId="{FA2D206F-62CC-470F-BA0F-46274E9BF5B9}" type="presParOf" srcId="{70FC565B-0EF6-427C-B406-E0D26F6E581E}" destId="{07052B6C-579B-4EBE-AFD8-890A95AADF13}" srcOrd="0" destOrd="0" presId="urn:microsoft.com/office/officeart/2005/8/layout/orgChart1"/>
    <dgm:cxn modelId="{9D30B4A2-BAEB-41FC-A98F-2131F639DAF6}" type="presParOf" srcId="{70FC565B-0EF6-427C-B406-E0D26F6E581E}" destId="{0693645A-E214-48B6-8129-FF51D2AD9419}" srcOrd="1" destOrd="0" presId="urn:microsoft.com/office/officeart/2005/8/layout/orgChart1"/>
    <dgm:cxn modelId="{91A37F9E-97D5-4CD0-A0C0-497AC9B170C4}" type="presParOf" srcId="{8AB0F818-4F28-4D8C-9C90-FC15E685BE07}" destId="{477C229A-60C2-4060-8AF2-4307F40B84DF}" srcOrd="1" destOrd="0" presId="urn:microsoft.com/office/officeart/2005/8/layout/orgChart1"/>
    <dgm:cxn modelId="{90F71002-4142-48A1-85A5-03CA07C0F437}" type="presParOf" srcId="{8AB0F818-4F28-4D8C-9C90-FC15E685BE07}" destId="{FD4668DD-4CC0-4BFA-BB33-E4657D35EBDD}" srcOrd="2" destOrd="0" presId="urn:microsoft.com/office/officeart/2005/8/layout/orgChart1"/>
    <dgm:cxn modelId="{9FDBE9D6-79C2-4669-8A5F-03CC66146345}" type="presParOf" srcId="{7116CEF8-7241-42EC-BFED-F6F9D807D0E6}" destId="{E8FEF24D-DC4C-491B-BAFE-712299DE87FB}" srcOrd="2" destOrd="0" presId="urn:microsoft.com/office/officeart/2005/8/layout/orgChart1"/>
    <dgm:cxn modelId="{DD59C41F-C445-4D2D-A5AD-1A64640319D8}" type="presParOf" srcId="{7116CEF8-7241-42EC-BFED-F6F9D807D0E6}" destId="{7CAE4C0A-2B4F-4CA4-BEF9-D1FDE420759A}" srcOrd="3" destOrd="0" presId="urn:microsoft.com/office/officeart/2005/8/layout/orgChart1"/>
    <dgm:cxn modelId="{E6CED1AC-ADBD-44AD-96FA-121C096C2E54}" type="presParOf" srcId="{7CAE4C0A-2B4F-4CA4-BEF9-D1FDE420759A}" destId="{B1601ADB-CCAA-4DAE-A675-5198BF9DB86F}" srcOrd="0" destOrd="0" presId="urn:microsoft.com/office/officeart/2005/8/layout/orgChart1"/>
    <dgm:cxn modelId="{8117A692-90E4-4CEE-8C27-511C658AD623}" type="presParOf" srcId="{B1601ADB-CCAA-4DAE-A675-5198BF9DB86F}" destId="{7CBFE05C-1271-4FD8-A021-BF08D625713C}" srcOrd="0" destOrd="0" presId="urn:microsoft.com/office/officeart/2005/8/layout/orgChart1"/>
    <dgm:cxn modelId="{3C7B9530-1B17-41DB-A2E7-AE5F16C3071F}" type="presParOf" srcId="{B1601ADB-CCAA-4DAE-A675-5198BF9DB86F}" destId="{AFE5CD2B-AB4F-4262-AAC6-F74BEF37A939}" srcOrd="1" destOrd="0" presId="urn:microsoft.com/office/officeart/2005/8/layout/orgChart1"/>
    <dgm:cxn modelId="{2C993B37-1D3D-4A9A-9B46-10861B656768}" type="presParOf" srcId="{7CAE4C0A-2B4F-4CA4-BEF9-D1FDE420759A}" destId="{2DE07A1B-11F9-4A89-A2D7-CD24A1F18D7B}" srcOrd="1" destOrd="0" presId="urn:microsoft.com/office/officeart/2005/8/layout/orgChart1"/>
    <dgm:cxn modelId="{EF71704A-AE36-4BF9-BA52-D63EEE7783F2}" type="presParOf" srcId="{7CAE4C0A-2B4F-4CA4-BEF9-D1FDE420759A}" destId="{0EBC5BBA-F400-4FE9-B28A-C8597415183F}" srcOrd="2" destOrd="0" presId="urn:microsoft.com/office/officeart/2005/8/layout/orgChart1"/>
    <dgm:cxn modelId="{72638554-8829-46DC-909E-66381FB8BA52}" type="presParOf" srcId="{5DDE5855-3418-46FF-B017-49B7C2F9E47C}" destId="{F7788F0D-AE2C-443F-80C0-C30B133B128D}" srcOrd="2" destOrd="0" presId="urn:microsoft.com/office/officeart/2005/8/layout/orgChart1"/>
    <dgm:cxn modelId="{3013B1AF-2F50-449A-BD35-E7AEC23011CE}" type="presParOf" srcId="{392FAF9B-6725-4440-8232-0E4C7D4B873C}" destId="{508C840F-6D4D-4EDF-9B90-EECC4A68C06F}" srcOrd="4" destOrd="0" presId="urn:microsoft.com/office/officeart/2005/8/layout/orgChart1"/>
    <dgm:cxn modelId="{7B311519-63FB-47D8-927F-5DCCA1CD9F66}" type="presParOf" srcId="{392FAF9B-6725-4440-8232-0E4C7D4B873C}" destId="{71EBFAE3-8320-4A29-A4C9-1AB5128D8946}" srcOrd="5" destOrd="0" presId="urn:microsoft.com/office/officeart/2005/8/layout/orgChart1"/>
    <dgm:cxn modelId="{7F851C80-B0A0-4FC5-859F-34D849FA38F9}" type="presParOf" srcId="{71EBFAE3-8320-4A29-A4C9-1AB5128D8946}" destId="{F9081599-9E26-44AE-84C6-184C8D787FB8}" srcOrd="0" destOrd="0" presId="urn:microsoft.com/office/officeart/2005/8/layout/orgChart1"/>
    <dgm:cxn modelId="{2F70FDA7-CA74-4314-ACBA-D3385EAD3037}" type="presParOf" srcId="{F9081599-9E26-44AE-84C6-184C8D787FB8}" destId="{C8D08748-42AD-449B-A9A8-1E91DFCD9EE7}" srcOrd="0" destOrd="0" presId="urn:microsoft.com/office/officeart/2005/8/layout/orgChart1"/>
    <dgm:cxn modelId="{3A95A5F6-1750-4ACE-8872-238C5FAD2634}" type="presParOf" srcId="{F9081599-9E26-44AE-84C6-184C8D787FB8}" destId="{11171BAA-CC7F-4848-A9DC-B431CAE4D7B4}" srcOrd="1" destOrd="0" presId="urn:microsoft.com/office/officeart/2005/8/layout/orgChart1"/>
    <dgm:cxn modelId="{7B063226-F78B-455B-9757-8CA6D57B7B03}" type="presParOf" srcId="{71EBFAE3-8320-4A29-A4C9-1AB5128D8946}" destId="{EA629BBD-9C2F-42D2-A0D9-CE6240D0CF96}" srcOrd="1" destOrd="0" presId="urn:microsoft.com/office/officeart/2005/8/layout/orgChart1"/>
    <dgm:cxn modelId="{16A38CD5-83CE-4449-AFE4-294CD97BEC32}" type="presParOf" srcId="{71EBFAE3-8320-4A29-A4C9-1AB5128D8946}" destId="{3240DEAC-3DCF-46EC-B33E-A5D42E73FB34}" srcOrd="2" destOrd="0" presId="urn:microsoft.com/office/officeart/2005/8/layout/orgChart1"/>
    <dgm:cxn modelId="{B2423DDA-D872-4991-91C5-E0658C2E6B4D}" type="presParOf" srcId="{026B97E0-532A-4EF6-BCA2-0B88D7EB3A20}" destId="{6EFD3E12-5C5D-4EE6-AF67-84EFC62FC0CD}" srcOrd="2" destOrd="0" presId="urn:microsoft.com/office/officeart/2005/8/layout/orgChart1"/>
    <dgm:cxn modelId="{0C3EC407-7772-4E4C-9D96-9EFD78CEA410}" type="presParOf" srcId="{6EFD3E12-5C5D-4EE6-AF67-84EFC62FC0CD}" destId="{22380E85-3F27-419E-BA85-470C4B05AC51}" srcOrd="0" destOrd="0" presId="urn:microsoft.com/office/officeart/2005/8/layout/orgChart1"/>
    <dgm:cxn modelId="{DF402BD7-1755-46CE-9015-68827F91C952}" type="presParOf" srcId="{6EFD3E12-5C5D-4EE6-AF67-84EFC62FC0CD}" destId="{3B3CFD9B-E8FB-47D1-AE48-157D784B4065}" srcOrd="1" destOrd="0" presId="urn:microsoft.com/office/officeart/2005/8/layout/orgChart1"/>
    <dgm:cxn modelId="{C5589ECE-E7A2-415B-9B84-5A6F64D30025}" type="presParOf" srcId="{3B3CFD9B-E8FB-47D1-AE48-157D784B4065}" destId="{9CAE231F-7B9F-4662-AE0A-ECEA1140E8E2}" srcOrd="0" destOrd="0" presId="urn:microsoft.com/office/officeart/2005/8/layout/orgChart1"/>
    <dgm:cxn modelId="{D6A201AE-36C2-4FA8-A1E9-E33FF8367469}" type="presParOf" srcId="{9CAE231F-7B9F-4662-AE0A-ECEA1140E8E2}" destId="{C8868332-21FE-4739-A698-74EE6945573B}" srcOrd="0" destOrd="0" presId="urn:microsoft.com/office/officeart/2005/8/layout/orgChart1"/>
    <dgm:cxn modelId="{A38B9BE1-4338-4309-9C07-FB5389C494D3}" type="presParOf" srcId="{9CAE231F-7B9F-4662-AE0A-ECEA1140E8E2}" destId="{26CBD2AF-6245-453D-9160-FC1C1A6AA4BB}" srcOrd="1" destOrd="0" presId="urn:microsoft.com/office/officeart/2005/8/layout/orgChart1"/>
    <dgm:cxn modelId="{E731411D-068E-4BBA-99CD-7928FA24426B}" type="presParOf" srcId="{3B3CFD9B-E8FB-47D1-AE48-157D784B4065}" destId="{17FB3B6A-ECC5-4559-A077-EB5EBDCFB02E}" srcOrd="1" destOrd="0" presId="urn:microsoft.com/office/officeart/2005/8/layout/orgChart1"/>
    <dgm:cxn modelId="{5F07F14B-E043-472B-8EF1-901215A72871}" type="presParOf" srcId="{3B3CFD9B-E8FB-47D1-AE48-157D784B4065}" destId="{6A3789AD-33CF-47E2-B68B-FD6A0D51C1B5}" srcOrd="2" destOrd="0" presId="urn:microsoft.com/office/officeart/2005/8/layout/orgChart1"/>
    <dgm:cxn modelId="{83D304EA-61F4-4ECF-ADFF-431BAAAFD461}" type="presParOf" srcId="{F666662C-B846-41AA-84F8-271C86E38A74}" destId="{C0892FBD-9BF5-443B-93E9-E642536D058A}" srcOrd="1" destOrd="0" presId="urn:microsoft.com/office/officeart/2005/8/layout/orgChart1"/>
    <dgm:cxn modelId="{5E8C559F-D973-4854-B8AC-2D1C6F36AEB8}" type="presParOf" srcId="{C0892FBD-9BF5-443B-93E9-E642536D058A}" destId="{11C7F4BB-1579-466E-A9BA-ED617627A7CA}" srcOrd="0" destOrd="0" presId="urn:microsoft.com/office/officeart/2005/8/layout/orgChart1"/>
    <dgm:cxn modelId="{8C87AA67-9736-407D-9AE1-19923A2FCCE5}" type="presParOf" srcId="{11C7F4BB-1579-466E-A9BA-ED617627A7CA}" destId="{7C796F33-8ACE-4ADA-8FC6-4F6E48040D77}" srcOrd="0" destOrd="0" presId="urn:microsoft.com/office/officeart/2005/8/layout/orgChart1"/>
    <dgm:cxn modelId="{FEE5D6AE-84BD-483A-8395-7BC41D973B93}" type="presParOf" srcId="{11C7F4BB-1579-466E-A9BA-ED617627A7CA}" destId="{9396D7DE-2066-42B6-B594-E1B9A8802F97}" srcOrd="1" destOrd="0" presId="urn:microsoft.com/office/officeart/2005/8/layout/orgChart1"/>
    <dgm:cxn modelId="{EB358D68-C5A6-4A67-8D9E-8D01FBF528F5}" type="presParOf" srcId="{C0892FBD-9BF5-443B-93E9-E642536D058A}" destId="{29C972B8-EE7A-4485-B302-FBF034BD58FE}" srcOrd="1" destOrd="0" presId="urn:microsoft.com/office/officeart/2005/8/layout/orgChart1"/>
    <dgm:cxn modelId="{82D0CF61-889B-42B5-9BA1-03B01F9A9DE1}" type="presParOf" srcId="{C0892FBD-9BF5-443B-93E9-E642536D058A}" destId="{17930610-296C-443B-9038-4016941B39F1}"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B28C5C-86E4-4311-AA20-CC1715133B5D}">
      <dsp:nvSpPr>
        <dsp:cNvPr id="0" name=""/>
        <dsp:cNvSpPr/>
      </dsp:nvSpPr>
      <dsp:spPr>
        <a:xfrm>
          <a:off x="4786539" y="1278330"/>
          <a:ext cx="2817302" cy="247004"/>
        </a:xfrm>
        <a:custGeom>
          <a:avLst/>
          <a:gdLst/>
          <a:ahLst/>
          <a:cxnLst/>
          <a:rect l="0" t="0" r="0" b="0"/>
          <a:pathLst>
            <a:path>
              <a:moveTo>
                <a:pt x="0" y="0"/>
              </a:moveTo>
              <a:lnTo>
                <a:pt x="0" y="81660"/>
              </a:lnTo>
              <a:lnTo>
                <a:pt x="1411561" y="81660"/>
              </a:lnTo>
              <a:lnTo>
                <a:pt x="1411561" y="16332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D2E4C32-6053-4408-AA29-B4661F405F39}">
      <dsp:nvSpPr>
        <dsp:cNvPr id="0" name=""/>
        <dsp:cNvSpPr/>
      </dsp:nvSpPr>
      <dsp:spPr>
        <a:xfrm>
          <a:off x="4786539" y="1278330"/>
          <a:ext cx="1394250" cy="247004"/>
        </a:xfrm>
        <a:custGeom>
          <a:avLst/>
          <a:gdLst/>
          <a:ahLst/>
          <a:cxnLst/>
          <a:rect l="0" t="0" r="0" b="0"/>
          <a:pathLst>
            <a:path>
              <a:moveTo>
                <a:pt x="0" y="0"/>
              </a:moveTo>
              <a:lnTo>
                <a:pt x="0" y="81660"/>
              </a:lnTo>
              <a:lnTo>
                <a:pt x="470520" y="81660"/>
              </a:lnTo>
              <a:lnTo>
                <a:pt x="470520" y="16332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C716ED-EF0F-472C-B91D-209F755837FB}">
      <dsp:nvSpPr>
        <dsp:cNvPr id="0" name=""/>
        <dsp:cNvSpPr/>
      </dsp:nvSpPr>
      <dsp:spPr>
        <a:xfrm>
          <a:off x="4712017" y="1278330"/>
          <a:ext cx="91440" cy="247004"/>
        </a:xfrm>
        <a:custGeom>
          <a:avLst/>
          <a:gdLst/>
          <a:ahLst/>
          <a:cxnLst/>
          <a:rect l="0" t="0" r="0" b="0"/>
          <a:pathLst>
            <a:path>
              <a:moveTo>
                <a:pt x="470520" y="0"/>
              </a:moveTo>
              <a:lnTo>
                <a:pt x="470520" y="81660"/>
              </a:lnTo>
              <a:lnTo>
                <a:pt x="0" y="81660"/>
              </a:lnTo>
              <a:lnTo>
                <a:pt x="0" y="16332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BE1EAC-C475-4D3A-9F68-D430B2598C2B}">
      <dsp:nvSpPr>
        <dsp:cNvPr id="0" name=""/>
        <dsp:cNvSpPr/>
      </dsp:nvSpPr>
      <dsp:spPr>
        <a:xfrm>
          <a:off x="3334684" y="1278330"/>
          <a:ext cx="1451854" cy="247004"/>
        </a:xfrm>
        <a:custGeom>
          <a:avLst/>
          <a:gdLst/>
          <a:ahLst/>
          <a:cxnLst/>
          <a:rect l="0" t="0" r="0" b="0"/>
          <a:pathLst>
            <a:path>
              <a:moveTo>
                <a:pt x="1411561" y="0"/>
              </a:moveTo>
              <a:lnTo>
                <a:pt x="1411561" y="81660"/>
              </a:lnTo>
              <a:lnTo>
                <a:pt x="0" y="81660"/>
              </a:lnTo>
              <a:lnTo>
                <a:pt x="0" y="16332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B1D155-46A4-4D8F-ADA0-AF62B6331155}">
      <dsp:nvSpPr>
        <dsp:cNvPr id="0" name=""/>
        <dsp:cNvSpPr/>
      </dsp:nvSpPr>
      <dsp:spPr>
        <a:xfrm>
          <a:off x="1911632" y="1278330"/>
          <a:ext cx="2874907" cy="247004"/>
        </a:xfrm>
        <a:custGeom>
          <a:avLst/>
          <a:gdLst/>
          <a:ahLst/>
          <a:cxnLst/>
          <a:rect l="0" t="0" r="0" b="0"/>
          <a:pathLst>
            <a:path>
              <a:moveTo>
                <a:pt x="2352602" y="0"/>
              </a:moveTo>
              <a:lnTo>
                <a:pt x="2352602" y="81660"/>
              </a:lnTo>
              <a:lnTo>
                <a:pt x="0" y="81660"/>
              </a:lnTo>
              <a:lnTo>
                <a:pt x="0" y="16332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A5E156-5122-4FE2-B552-812B36A16208}">
      <dsp:nvSpPr>
        <dsp:cNvPr id="0" name=""/>
        <dsp:cNvSpPr/>
      </dsp:nvSpPr>
      <dsp:spPr>
        <a:xfrm>
          <a:off x="3267872" y="0"/>
          <a:ext cx="3037335" cy="1278330"/>
        </a:xfrm>
        <a:prstGeom prst="rect">
          <a:avLst/>
        </a:prstGeom>
        <a:solidFill>
          <a:srgbClr val="4472C4"/>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latin typeface="Calibri" panose="020F0502020204030204"/>
              <a:ea typeface="+mn-ea"/>
              <a:cs typeface="+mn-cs"/>
            </a:rPr>
            <a:t>Chief Pharmacist</a:t>
          </a:r>
        </a:p>
      </dsp:txBody>
      <dsp:txXfrm>
        <a:off x="3267872" y="0"/>
        <a:ext cx="3037335" cy="1278330"/>
      </dsp:txXfrm>
    </dsp:sp>
    <dsp:sp modelId="{AFD58C4C-4987-4298-AF4D-F5326A28A63B}">
      <dsp:nvSpPr>
        <dsp:cNvPr id="0" name=""/>
        <dsp:cNvSpPr/>
      </dsp:nvSpPr>
      <dsp:spPr>
        <a:xfrm>
          <a:off x="1323594" y="1525335"/>
          <a:ext cx="1176076" cy="1768401"/>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panose="020F0502020204030204"/>
              <a:ea typeface="+mn-ea"/>
              <a:cs typeface="+mn-cs"/>
            </a:rPr>
            <a:t>Integrated Pharmacy Services Lead</a:t>
          </a:r>
        </a:p>
      </dsp:txBody>
      <dsp:txXfrm>
        <a:off x="1323594" y="1525335"/>
        <a:ext cx="1176076" cy="1768401"/>
      </dsp:txXfrm>
    </dsp:sp>
    <dsp:sp modelId="{6E6E1A28-AF03-4AE3-9C00-85EC43A5B235}">
      <dsp:nvSpPr>
        <dsp:cNvPr id="0" name=""/>
        <dsp:cNvSpPr/>
      </dsp:nvSpPr>
      <dsp:spPr>
        <a:xfrm>
          <a:off x="2746646" y="1525335"/>
          <a:ext cx="1176076" cy="1828193"/>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panose="020F0502020204030204"/>
              <a:ea typeface="+mn-ea"/>
              <a:cs typeface="+mn-cs"/>
            </a:rPr>
            <a:t>Associate Director of Pharmacy</a:t>
          </a:r>
        </a:p>
        <a:p>
          <a:pPr marL="0" lvl="0" indent="0" algn="ctr" defTabSz="444500">
            <a:lnSpc>
              <a:spcPct val="90000"/>
            </a:lnSpc>
            <a:spcBef>
              <a:spcPct val="0"/>
            </a:spcBef>
            <a:spcAft>
              <a:spcPct val="35000"/>
            </a:spcAft>
            <a:buNone/>
          </a:pPr>
          <a:r>
            <a:rPr lang="en-GB" sz="1000" kern="1200">
              <a:solidFill>
                <a:sysClr val="windowText" lastClr="000000"/>
              </a:solidFill>
              <a:latin typeface="Calibri" panose="020F0502020204030204"/>
              <a:ea typeface="+mn-ea"/>
              <a:cs typeface="+mn-cs"/>
            </a:rPr>
            <a:t>Northern</a:t>
          </a:r>
        </a:p>
      </dsp:txBody>
      <dsp:txXfrm>
        <a:off x="2746646" y="1525335"/>
        <a:ext cx="1176076" cy="1828193"/>
      </dsp:txXfrm>
    </dsp:sp>
    <dsp:sp modelId="{A5E97E6C-FE53-4A33-B8E6-4B4ACF1BC100}">
      <dsp:nvSpPr>
        <dsp:cNvPr id="0" name=""/>
        <dsp:cNvSpPr/>
      </dsp:nvSpPr>
      <dsp:spPr>
        <a:xfrm>
          <a:off x="4169699" y="1525335"/>
          <a:ext cx="1176076" cy="1828193"/>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panose="020F0502020204030204"/>
              <a:ea typeface="+mn-ea"/>
              <a:cs typeface="+mn-cs"/>
            </a:rPr>
            <a:t>Principal Pharmacist Technical Services</a:t>
          </a:r>
        </a:p>
      </dsp:txBody>
      <dsp:txXfrm>
        <a:off x="4169699" y="1525335"/>
        <a:ext cx="1176076" cy="1828193"/>
      </dsp:txXfrm>
    </dsp:sp>
    <dsp:sp modelId="{C540BAF1-5136-4CB2-860E-655C0C40ECDC}">
      <dsp:nvSpPr>
        <dsp:cNvPr id="0" name=""/>
        <dsp:cNvSpPr/>
      </dsp:nvSpPr>
      <dsp:spPr>
        <a:xfrm>
          <a:off x="5592751" y="1525335"/>
          <a:ext cx="1176076" cy="1836960"/>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panose="020F0502020204030204"/>
              <a:ea typeface="+mn-ea"/>
              <a:cs typeface="+mn-cs"/>
            </a:rPr>
            <a:t>Deputy Chief Pharmacist and Medication Safety Officer (MSO)</a:t>
          </a:r>
        </a:p>
      </dsp:txBody>
      <dsp:txXfrm>
        <a:off x="5592751" y="1525335"/>
        <a:ext cx="1176076" cy="1836960"/>
      </dsp:txXfrm>
    </dsp:sp>
    <dsp:sp modelId="{A0E354AD-210A-4678-8A6C-ED7D617B04E9}">
      <dsp:nvSpPr>
        <dsp:cNvPr id="0" name=""/>
        <dsp:cNvSpPr/>
      </dsp:nvSpPr>
      <dsp:spPr>
        <a:xfrm>
          <a:off x="7015804" y="1525335"/>
          <a:ext cx="1176076" cy="1784002"/>
        </a:xfrm>
        <a:prstGeom prst="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Calibri" panose="020F0502020204030204"/>
              <a:ea typeface="+mn-ea"/>
              <a:cs typeface="+mn-cs"/>
            </a:rPr>
            <a:t>Specialist Pharmacist  High Cost Drugs</a:t>
          </a:r>
        </a:p>
      </dsp:txBody>
      <dsp:txXfrm>
        <a:off x="7015804" y="1525335"/>
        <a:ext cx="1176076" cy="17840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80E85-3F27-419E-BA85-470C4B05AC51}">
      <dsp:nvSpPr>
        <dsp:cNvPr id="0" name=""/>
        <dsp:cNvSpPr/>
      </dsp:nvSpPr>
      <dsp:spPr>
        <a:xfrm>
          <a:off x="4696526" y="777727"/>
          <a:ext cx="162552" cy="712135"/>
        </a:xfrm>
        <a:custGeom>
          <a:avLst/>
          <a:gdLst/>
          <a:ahLst/>
          <a:cxnLst/>
          <a:rect l="0" t="0" r="0" b="0"/>
          <a:pathLst>
            <a:path>
              <a:moveTo>
                <a:pt x="162552" y="0"/>
              </a:moveTo>
              <a:lnTo>
                <a:pt x="162552" y="712135"/>
              </a:lnTo>
              <a:lnTo>
                <a:pt x="0" y="712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8C840F-6D4D-4EDF-9B90-EECC4A68C06F}">
      <dsp:nvSpPr>
        <dsp:cNvPr id="0" name=""/>
        <dsp:cNvSpPr/>
      </dsp:nvSpPr>
      <dsp:spPr>
        <a:xfrm>
          <a:off x="4859078" y="777727"/>
          <a:ext cx="1873224" cy="1424270"/>
        </a:xfrm>
        <a:custGeom>
          <a:avLst/>
          <a:gdLst/>
          <a:ahLst/>
          <a:cxnLst/>
          <a:rect l="0" t="0" r="0" b="0"/>
          <a:pathLst>
            <a:path>
              <a:moveTo>
                <a:pt x="0" y="0"/>
              </a:moveTo>
              <a:lnTo>
                <a:pt x="0" y="1261717"/>
              </a:lnTo>
              <a:lnTo>
                <a:pt x="1873224" y="1261717"/>
              </a:lnTo>
              <a:lnTo>
                <a:pt x="1873224" y="1424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FEF24D-DC4C-491B-BAFE-712299DE87FB}">
      <dsp:nvSpPr>
        <dsp:cNvPr id="0" name=""/>
        <dsp:cNvSpPr/>
      </dsp:nvSpPr>
      <dsp:spPr>
        <a:xfrm>
          <a:off x="4239831" y="2976057"/>
          <a:ext cx="232217" cy="1811299"/>
        </a:xfrm>
        <a:custGeom>
          <a:avLst/>
          <a:gdLst/>
          <a:ahLst/>
          <a:cxnLst/>
          <a:rect l="0" t="0" r="0" b="0"/>
          <a:pathLst>
            <a:path>
              <a:moveTo>
                <a:pt x="0" y="0"/>
              </a:moveTo>
              <a:lnTo>
                <a:pt x="0" y="1811299"/>
              </a:lnTo>
              <a:lnTo>
                <a:pt x="232217" y="1811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B565F1-30BA-4E7E-9F8D-89F6A9AF153D}">
      <dsp:nvSpPr>
        <dsp:cNvPr id="0" name=""/>
        <dsp:cNvSpPr/>
      </dsp:nvSpPr>
      <dsp:spPr>
        <a:xfrm>
          <a:off x="4239831" y="2976057"/>
          <a:ext cx="232217" cy="712135"/>
        </a:xfrm>
        <a:custGeom>
          <a:avLst/>
          <a:gdLst/>
          <a:ahLst/>
          <a:cxnLst/>
          <a:rect l="0" t="0" r="0" b="0"/>
          <a:pathLst>
            <a:path>
              <a:moveTo>
                <a:pt x="0" y="0"/>
              </a:moveTo>
              <a:lnTo>
                <a:pt x="0" y="712135"/>
              </a:lnTo>
              <a:lnTo>
                <a:pt x="232217" y="7121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8C2BAE-19E7-4536-8F9C-A59AFAB8B0F3}">
      <dsp:nvSpPr>
        <dsp:cNvPr id="0" name=""/>
        <dsp:cNvSpPr/>
      </dsp:nvSpPr>
      <dsp:spPr>
        <a:xfrm>
          <a:off x="4813358" y="777727"/>
          <a:ext cx="91440" cy="1424270"/>
        </a:xfrm>
        <a:custGeom>
          <a:avLst/>
          <a:gdLst/>
          <a:ahLst/>
          <a:cxnLst/>
          <a:rect l="0" t="0" r="0" b="0"/>
          <a:pathLst>
            <a:path>
              <a:moveTo>
                <a:pt x="45720" y="0"/>
              </a:moveTo>
              <a:lnTo>
                <a:pt x="45720" y="1424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81A7D-08C8-4BCB-B546-4C9A3910D87E}">
      <dsp:nvSpPr>
        <dsp:cNvPr id="0" name=""/>
        <dsp:cNvSpPr/>
      </dsp:nvSpPr>
      <dsp:spPr>
        <a:xfrm>
          <a:off x="2985854" y="777727"/>
          <a:ext cx="1873224" cy="1424270"/>
        </a:xfrm>
        <a:custGeom>
          <a:avLst/>
          <a:gdLst/>
          <a:ahLst/>
          <a:cxnLst/>
          <a:rect l="0" t="0" r="0" b="0"/>
          <a:pathLst>
            <a:path>
              <a:moveTo>
                <a:pt x="1873224" y="0"/>
              </a:moveTo>
              <a:lnTo>
                <a:pt x="1873224" y="1261717"/>
              </a:lnTo>
              <a:lnTo>
                <a:pt x="0" y="1261717"/>
              </a:lnTo>
              <a:lnTo>
                <a:pt x="0" y="1424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C7F4BC-E908-4C41-A9E7-E840E46835BF}">
      <dsp:nvSpPr>
        <dsp:cNvPr id="0" name=""/>
        <dsp:cNvSpPr/>
      </dsp:nvSpPr>
      <dsp:spPr>
        <a:xfrm>
          <a:off x="4085019" y="3667"/>
          <a:ext cx="1548119" cy="774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Associate Director of Pharmacy Northern</a:t>
          </a:r>
        </a:p>
      </dsp:txBody>
      <dsp:txXfrm>
        <a:off x="4085019" y="3667"/>
        <a:ext cx="1548119" cy="774059"/>
      </dsp:txXfrm>
    </dsp:sp>
    <dsp:sp modelId="{D5D57E0C-EC64-42BC-AB77-243D28A2E701}">
      <dsp:nvSpPr>
        <dsp:cNvPr id="0" name=""/>
        <dsp:cNvSpPr/>
      </dsp:nvSpPr>
      <dsp:spPr>
        <a:xfrm>
          <a:off x="2211794" y="2201997"/>
          <a:ext cx="1548119" cy="774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Clinical Pharmacy Manager</a:t>
          </a:r>
        </a:p>
      </dsp:txBody>
      <dsp:txXfrm>
        <a:off x="2211794" y="2201997"/>
        <a:ext cx="1548119" cy="774059"/>
      </dsp:txXfrm>
    </dsp:sp>
    <dsp:sp modelId="{2C29EC08-2C17-4A2F-8191-B03C2EDC3A52}">
      <dsp:nvSpPr>
        <dsp:cNvPr id="0" name=""/>
        <dsp:cNvSpPr/>
      </dsp:nvSpPr>
      <dsp:spPr>
        <a:xfrm>
          <a:off x="4085019" y="2201997"/>
          <a:ext cx="1548119" cy="774059"/>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Senior Pharmacist Medicines Safety and  Governance (Northern) </a:t>
          </a:r>
        </a:p>
      </dsp:txBody>
      <dsp:txXfrm>
        <a:off x="4085019" y="2201997"/>
        <a:ext cx="1548119" cy="774059"/>
      </dsp:txXfrm>
    </dsp:sp>
    <dsp:sp modelId="{07052B6C-579B-4EBE-AFD8-890A95AADF13}">
      <dsp:nvSpPr>
        <dsp:cNvPr id="0" name=""/>
        <dsp:cNvSpPr/>
      </dsp:nvSpPr>
      <dsp:spPr>
        <a:xfrm>
          <a:off x="4472049" y="3301162"/>
          <a:ext cx="1606390" cy="774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Pharmacy Homecare</a:t>
          </a:r>
        </a:p>
        <a:p>
          <a:pPr marL="0" lvl="0" indent="0" algn="ctr" defTabSz="577850">
            <a:lnSpc>
              <a:spcPct val="90000"/>
            </a:lnSpc>
            <a:spcBef>
              <a:spcPct val="0"/>
            </a:spcBef>
            <a:spcAft>
              <a:spcPct val="35000"/>
            </a:spcAft>
            <a:buNone/>
          </a:pPr>
          <a:r>
            <a:rPr lang="en-GB" sz="1300" kern="1200">
              <a:solidFill>
                <a:sysClr val="windowText" lastClr="000000"/>
              </a:solidFill>
            </a:rPr>
            <a:t>Technician</a:t>
          </a:r>
        </a:p>
      </dsp:txBody>
      <dsp:txXfrm>
        <a:off x="4472049" y="3301162"/>
        <a:ext cx="1606390" cy="774059"/>
      </dsp:txXfrm>
    </dsp:sp>
    <dsp:sp modelId="{7CBFE05C-1271-4FD8-A021-BF08D625713C}">
      <dsp:nvSpPr>
        <dsp:cNvPr id="0" name=""/>
        <dsp:cNvSpPr/>
      </dsp:nvSpPr>
      <dsp:spPr>
        <a:xfrm>
          <a:off x="4472049" y="4400327"/>
          <a:ext cx="1548119" cy="774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Senior Quality Assurance Technician </a:t>
          </a:r>
        </a:p>
      </dsp:txBody>
      <dsp:txXfrm>
        <a:off x="4472049" y="4400327"/>
        <a:ext cx="1548119" cy="774059"/>
      </dsp:txXfrm>
    </dsp:sp>
    <dsp:sp modelId="{C8D08748-42AD-449B-A9A8-1E91DFCD9EE7}">
      <dsp:nvSpPr>
        <dsp:cNvPr id="0" name=""/>
        <dsp:cNvSpPr/>
      </dsp:nvSpPr>
      <dsp:spPr>
        <a:xfrm>
          <a:off x="5958243" y="2201997"/>
          <a:ext cx="1548119" cy="774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Technical Services Accountable Pharmacist</a:t>
          </a:r>
        </a:p>
      </dsp:txBody>
      <dsp:txXfrm>
        <a:off x="5958243" y="2201997"/>
        <a:ext cx="1548119" cy="774059"/>
      </dsp:txXfrm>
    </dsp:sp>
    <dsp:sp modelId="{C8868332-21FE-4739-A698-74EE6945573B}">
      <dsp:nvSpPr>
        <dsp:cNvPr id="0" name=""/>
        <dsp:cNvSpPr/>
      </dsp:nvSpPr>
      <dsp:spPr>
        <a:xfrm>
          <a:off x="3148406" y="1102832"/>
          <a:ext cx="1548119" cy="774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Pharmacy Secretary</a:t>
          </a:r>
        </a:p>
      </dsp:txBody>
      <dsp:txXfrm>
        <a:off x="3148406" y="1102832"/>
        <a:ext cx="1548119" cy="774059"/>
      </dsp:txXfrm>
    </dsp:sp>
    <dsp:sp modelId="{7C796F33-8ACE-4ADA-8FC6-4F6E48040D77}">
      <dsp:nvSpPr>
        <dsp:cNvPr id="0" name=""/>
        <dsp:cNvSpPr/>
      </dsp:nvSpPr>
      <dsp:spPr>
        <a:xfrm>
          <a:off x="8170038" y="3223632"/>
          <a:ext cx="1548119" cy="774059"/>
        </a:xfrm>
        <a:prstGeom prst="rect">
          <a:avLst/>
        </a:prstGeom>
        <a:solidFill>
          <a:schemeClr val="accent3"/>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Medication Safety Officer (Eastern)</a:t>
          </a:r>
        </a:p>
      </dsp:txBody>
      <dsp:txXfrm>
        <a:off x="8170038" y="3223632"/>
        <a:ext cx="1548119" cy="7740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3C4CA1F-9EB7-4F11-B4C9-D1C2F932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4231</Words>
  <Characters>24120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Khan, Sophie</cp:lastModifiedBy>
  <cp:revision>5</cp:revision>
  <cp:lastPrinted>2024-01-09T14:08:00Z</cp:lastPrinted>
  <dcterms:created xsi:type="dcterms:W3CDTF">2023-10-23T14:52:00Z</dcterms:created>
  <dcterms:modified xsi:type="dcterms:W3CDTF">2024-01-09T14:09:00Z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