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841543" w:rsidRDefault="0084154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841543" w:rsidRDefault="00841543"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9F288D" w:rsidRDefault="009F288D" w:rsidP="009F288D">
            <w:pPr>
              <w:jc w:val="both"/>
              <w:rPr>
                <w:rFonts w:ascii="Arial" w:hAnsi="Arial" w:cs="Arial"/>
                <w:color w:val="000000" w:themeColor="text1"/>
              </w:rPr>
            </w:pPr>
            <w:r w:rsidRPr="009F288D">
              <w:rPr>
                <w:rFonts w:ascii="Arial" w:hAnsi="Arial" w:cs="Arial"/>
              </w:rPr>
              <w:t>Registered Nurse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6E2781" w:rsidRDefault="00DA061D" w:rsidP="00A04F4A">
            <w:pPr>
              <w:jc w:val="both"/>
              <w:rPr>
                <w:rFonts w:ascii="Arial" w:hAnsi="Arial" w:cs="Arial"/>
                <w:color w:val="000000" w:themeColor="text1"/>
              </w:rPr>
            </w:pPr>
            <w:r w:rsidRPr="00DA061D">
              <w:rPr>
                <w:rFonts w:ascii="Arial" w:hAnsi="Arial" w:cs="Arial"/>
                <w:color w:val="000000" w:themeColor="text1"/>
              </w:rPr>
              <w:t>Clinical Nurse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6E2781" w:rsidRDefault="009F288D" w:rsidP="00F607B2">
            <w:pPr>
              <w:jc w:val="both"/>
              <w:rPr>
                <w:rFonts w:ascii="Arial" w:hAnsi="Arial" w:cs="Arial"/>
                <w:color w:val="000000" w:themeColor="text1"/>
              </w:rPr>
            </w:pPr>
            <w:r>
              <w:rPr>
                <w:rFonts w:ascii="Arial" w:hAnsi="Arial" w:cs="Arial"/>
                <w:color w:val="000000" w:themeColor="text1"/>
              </w:rPr>
              <w:t>5</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Acute Medical Unit</w:t>
            </w:r>
            <w:r w:rsidR="00175462">
              <w:rPr>
                <w:rFonts w:ascii="Arial" w:hAnsi="Arial" w:cs="Arial"/>
                <w:color w:val="000000" w:themeColor="text1"/>
              </w:rPr>
              <w:t>, Medicine Division</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86334C">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9F288D" w:rsidRPr="009F288D" w:rsidRDefault="009F288D" w:rsidP="009F288D">
            <w:pPr>
              <w:numPr>
                <w:ilvl w:val="0"/>
                <w:numId w:val="23"/>
              </w:numPr>
              <w:rPr>
                <w:rFonts w:ascii="Arial" w:eastAsia="Times New Roman" w:hAnsi="Arial" w:cs="Arial"/>
              </w:rPr>
            </w:pPr>
            <w:r w:rsidRPr="009F288D">
              <w:rPr>
                <w:rFonts w:ascii="Arial" w:eastAsia="Times New Roman" w:hAnsi="Arial" w:cs="Arial"/>
              </w:rPr>
              <w:t>To plan and manage the implementation of individual care programmes for patients.</w:t>
            </w:r>
          </w:p>
          <w:p w:rsidR="009F288D" w:rsidRPr="009F288D" w:rsidRDefault="009F288D" w:rsidP="009F288D">
            <w:pPr>
              <w:numPr>
                <w:ilvl w:val="0"/>
                <w:numId w:val="23"/>
              </w:numPr>
              <w:rPr>
                <w:rFonts w:ascii="Arial" w:eastAsia="Times New Roman" w:hAnsi="Arial" w:cs="Arial"/>
              </w:rPr>
            </w:pPr>
            <w:r w:rsidRPr="009F288D">
              <w:rPr>
                <w:rFonts w:ascii="Arial" w:eastAsia="Times New Roman" w:hAnsi="Arial" w:cs="Arial"/>
              </w:rPr>
              <w:t>To guide, instruct and monitor student nurses and support workers.</w:t>
            </w:r>
          </w:p>
          <w:p w:rsidR="00213541" w:rsidRPr="009F288D" w:rsidRDefault="009F288D" w:rsidP="009F288D">
            <w:pPr>
              <w:numPr>
                <w:ilvl w:val="0"/>
                <w:numId w:val="23"/>
              </w:numPr>
              <w:rPr>
                <w:rFonts w:ascii="Arial" w:eastAsia="Times New Roman" w:hAnsi="Arial" w:cs="Arial"/>
              </w:rPr>
            </w:pPr>
            <w:r w:rsidRPr="009F288D">
              <w:rPr>
                <w:rFonts w:ascii="Arial" w:eastAsia="Times New Roman" w:hAnsi="Arial" w:cs="Arial"/>
              </w:rPr>
              <w:t>To practice in accordance with NMC Codes, statutory requirements and the Trust’s Vision for Nursing.</w:t>
            </w:r>
          </w:p>
        </w:tc>
      </w:tr>
      <w:tr w:rsidR="00213541" w:rsidRPr="00F607B2" w:rsidTr="00213541">
        <w:tc>
          <w:tcPr>
            <w:tcW w:w="4507" w:type="dxa"/>
            <w:shd w:val="clear" w:color="auto" w:fill="002060"/>
          </w:tcPr>
          <w:p w:rsidR="00213541" w:rsidRPr="009F288D" w:rsidRDefault="00213541" w:rsidP="00F607B2">
            <w:pPr>
              <w:jc w:val="both"/>
              <w:rPr>
                <w:rFonts w:ascii="Arial" w:hAnsi="Arial" w:cs="Arial"/>
                <w:b/>
              </w:rPr>
            </w:pPr>
            <w:r w:rsidRPr="009F288D">
              <w:rPr>
                <w:rFonts w:ascii="Arial" w:hAnsi="Arial" w:cs="Arial"/>
                <w:b/>
              </w:rPr>
              <w:t xml:space="preserve">KEY WORKING RELATIONSHIPS </w:t>
            </w:r>
          </w:p>
        </w:tc>
        <w:tc>
          <w:tcPr>
            <w:tcW w:w="4621" w:type="dxa"/>
            <w:shd w:val="clear" w:color="auto" w:fill="002060"/>
          </w:tcPr>
          <w:p w:rsidR="00213541" w:rsidRPr="009F288D"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9F288D" w:rsidRPr="009F288D" w:rsidRDefault="009F288D" w:rsidP="009F288D">
            <w:pPr>
              <w:rPr>
                <w:rFonts w:ascii="Arial" w:eastAsia="Times New Roman" w:hAnsi="Arial" w:cs="Arial"/>
              </w:rPr>
            </w:pPr>
            <w:r w:rsidRPr="009F288D">
              <w:rPr>
                <w:rFonts w:ascii="Arial" w:eastAsia="Times New Roman" w:hAnsi="Arial" w:cs="Arial"/>
                <w:b/>
              </w:rPr>
              <w:t>Directorate:</w:t>
            </w: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rPr>
              <w:t>Lead Nurse for Medicine</w:t>
            </w:r>
          </w:p>
          <w:p w:rsidR="009F288D" w:rsidRPr="009F288D" w:rsidRDefault="009F288D" w:rsidP="009F288D">
            <w:pPr>
              <w:rPr>
                <w:rFonts w:ascii="Arial" w:eastAsia="Times New Roman" w:hAnsi="Arial" w:cs="Arial"/>
              </w:rPr>
            </w:pPr>
            <w:r w:rsidRPr="009F288D">
              <w:rPr>
                <w:rFonts w:ascii="Arial" w:eastAsia="Times New Roman" w:hAnsi="Arial" w:cs="Arial"/>
              </w:rPr>
              <w:t xml:space="preserve">                                          </w:t>
            </w:r>
            <w:r>
              <w:rPr>
                <w:rFonts w:ascii="Arial" w:eastAsia="Times New Roman" w:hAnsi="Arial" w:cs="Arial"/>
              </w:rPr>
              <w:tab/>
            </w:r>
            <w:r w:rsidR="00DB003F">
              <w:rPr>
                <w:rFonts w:ascii="Arial" w:eastAsia="Times New Roman" w:hAnsi="Arial" w:cs="Arial"/>
              </w:rPr>
              <w:t>Clinical Matron</w:t>
            </w:r>
            <w:r w:rsidRPr="009F288D">
              <w:rPr>
                <w:rFonts w:ascii="Arial" w:eastAsia="Times New Roman" w:hAnsi="Arial" w:cs="Arial"/>
              </w:rPr>
              <w:t xml:space="preserve"> </w:t>
            </w:r>
          </w:p>
          <w:p w:rsidR="009F288D" w:rsidRPr="009F288D" w:rsidRDefault="009F288D" w:rsidP="009F288D">
            <w:pPr>
              <w:ind w:left="720"/>
              <w:rPr>
                <w:rFonts w:ascii="Arial" w:eastAsia="Times New Roman" w:hAnsi="Arial" w:cs="Arial"/>
              </w:rPr>
            </w:pP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rPr>
              <w:t>Specialist Nurses</w:t>
            </w:r>
          </w:p>
          <w:p w:rsidR="009F288D" w:rsidRDefault="009F288D" w:rsidP="009F288D">
            <w:pPr>
              <w:rPr>
                <w:rFonts w:ascii="Arial" w:eastAsia="Times New Roman" w:hAnsi="Arial" w:cs="Arial"/>
              </w:rPr>
            </w:pPr>
            <w:r w:rsidRPr="009F288D">
              <w:rPr>
                <w:rFonts w:ascii="Arial" w:eastAsia="Times New Roman" w:hAnsi="Arial" w:cs="Arial"/>
                <w:b/>
              </w:rPr>
              <w:t>Clinical Area:</w:t>
            </w:r>
            <w:r w:rsidRPr="009F288D">
              <w:rPr>
                <w:rFonts w:ascii="Arial" w:eastAsia="Times New Roman" w:hAnsi="Arial" w:cs="Arial"/>
                <w:b/>
              </w:rPr>
              <w:tab/>
            </w:r>
            <w:r w:rsidRPr="009F288D">
              <w:rPr>
                <w:rFonts w:ascii="Arial" w:eastAsia="Times New Roman" w:hAnsi="Arial" w:cs="Arial"/>
                <w:b/>
              </w:rPr>
              <w:tab/>
            </w:r>
            <w:r>
              <w:rPr>
                <w:rFonts w:ascii="Arial" w:eastAsia="Times New Roman" w:hAnsi="Arial" w:cs="Arial"/>
                <w:b/>
              </w:rPr>
              <w:tab/>
            </w:r>
            <w:r w:rsidR="00DB003F">
              <w:rPr>
                <w:rFonts w:ascii="Arial" w:eastAsia="Times New Roman" w:hAnsi="Arial" w:cs="Arial"/>
              </w:rPr>
              <w:t>Clinical Nurse Manager</w:t>
            </w:r>
            <w:r w:rsidRPr="009F288D">
              <w:rPr>
                <w:rFonts w:ascii="Arial" w:eastAsia="Times New Roman" w:hAnsi="Arial" w:cs="Arial"/>
              </w:rPr>
              <w:tab/>
            </w:r>
            <w:r w:rsidRPr="009F288D">
              <w:rPr>
                <w:rFonts w:ascii="Arial" w:eastAsia="Times New Roman" w:hAnsi="Arial" w:cs="Arial"/>
              </w:rPr>
              <w:tab/>
            </w:r>
          </w:p>
          <w:p w:rsidR="009F288D" w:rsidRPr="009F288D" w:rsidRDefault="009F288D" w:rsidP="009F288D">
            <w:pPr>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9F288D">
              <w:rPr>
                <w:rFonts w:ascii="Arial" w:eastAsia="Times New Roman" w:hAnsi="Arial" w:cs="Arial"/>
              </w:rPr>
              <w:t>Other team leaders</w:t>
            </w:r>
            <w:r w:rsidRPr="009F288D">
              <w:rPr>
                <w:rFonts w:ascii="Arial" w:eastAsia="Times New Roman" w:hAnsi="Arial" w:cs="Arial"/>
              </w:rPr>
              <w:tab/>
            </w:r>
            <w:r w:rsidRPr="009F288D">
              <w:rPr>
                <w:rFonts w:ascii="Arial" w:eastAsia="Times New Roman" w:hAnsi="Arial" w:cs="Arial"/>
              </w:rPr>
              <w:tab/>
            </w:r>
          </w:p>
          <w:p w:rsidR="009F288D" w:rsidRPr="009F288D" w:rsidRDefault="009F288D" w:rsidP="009F288D">
            <w:pPr>
              <w:ind w:left="2160" w:firstLine="720"/>
              <w:rPr>
                <w:rFonts w:ascii="Arial" w:eastAsia="Times New Roman" w:hAnsi="Arial" w:cs="Arial"/>
              </w:rPr>
            </w:pPr>
            <w:r w:rsidRPr="009F288D">
              <w:rPr>
                <w:rFonts w:ascii="Arial" w:eastAsia="Times New Roman" w:hAnsi="Arial" w:cs="Arial"/>
              </w:rPr>
              <w:t xml:space="preserve">Nursing Staff </w:t>
            </w:r>
            <w:r w:rsidRPr="009F288D">
              <w:rPr>
                <w:rFonts w:ascii="Arial" w:eastAsia="Times New Roman" w:hAnsi="Arial" w:cs="Arial"/>
              </w:rPr>
              <w:tab/>
              <w:t xml:space="preserve">Support Staff </w:t>
            </w:r>
          </w:p>
          <w:p w:rsidR="009F288D" w:rsidRPr="009F288D" w:rsidRDefault="009F288D" w:rsidP="009F288D">
            <w:pPr>
              <w:rPr>
                <w:rFonts w:ascii="Arial" w:eastAsia="Times New Roman" w:hAnsi="Arial" w:cs="Arial"/>
              </w:rPr>
            </w:pPr>
            <w:r w:rsidRPr="009F288D">
              <w:rPr>
                <w:rFonts w:ascii="Arial" w:eastAsia="Times New Roman" w:hAnsi="Arial" w:cs="Arial"/>
                <w:b/>
              </w:rPr>
              <w:t>Multidisciplinary Team:</w:t>
            </w:r>
            <w:r w:rsidRPr="009F288D">
              <w:rPr>
                <w:rFonts w:ascii="Arial" w:eastAsia="Times New Roman" w:hAnsi="Arial" w:cs="Arial"/>
                <w:b/>
              </w:rPr>
              <w:tab/>
            </w:r>
            <w:r w:rsidRPr="009F288D">
              <w:rPr>
                <w:rFonts w:ascii="Arial" w:eastAsia="Times New Roman" w:hAnsi="Arial" w:cs="Arial"/>
              </w:rPr>
              <w:t>Clinical Staff</w:t>
            </w:r>
          </w:p>
          <w:p w:rsidR="009F288D" w:rsidRPr="009F288D" w:rsidRDefault="009F288D" w:rsidP="009F288D">
            <w:pPr>
              <w:ind w:left="720"/>
              <w:rPr>
                <w:rFonts w:ascii="Arial" w:eastAsia="Times New Roman" w:hAnsi="Arial" w:cs="Arial"/>
              </w:rPr>
            </w:pP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b/>
              </w:rPr>
              <w:tab/>
            </w:r>
            <w:r w:rsidRPr="009F288D">
              <w:rPr>
                <w:rFonts w:ascii="Arial" w:eastAsia="Times New Roman" w:hAnsi="Arial" w:cs="Arial"/>
              </w:rPr>
              <w:t>All functional managers – paramedical and</w:t>
            </w:r>
          </w:p>
          <w:p w:rsidR="0027581A" w:rsidRPr="009F288D" w:rsidRDefault="009F288D" w:rsidP="000C09D3">
            <w:pPr>
              <w:rPr>
                <w:rFonts w:ascii="Arial" w:eastAsia="Times New Roman" w:hAnsi="Arial" w:cs="Arial"/>
              </w:rPr>
            </w:pPr>
            <w:r w:rsidRPr="009F288D">
              <w:rPr>
                <w:rFonts w:ascii="Arial" w:eastAsia="Times New Roman" w:hAnsi="Arial" w:cs="Arial"/>
              </w:rPr>
              <w:t xml:space="preserve">                                     </w:t>
            </w:r>
            <w:r w:rsidRPr="009F288D">
              <w:rPr>
                <w:rFonts w:ascii="Arial" w:eastAsia="Times New Roman" w:hAnsi="Arial" w:cs="Arial"/>
              </w:rPr>
              <w:tab/>
              <w:t>Support services</w:t>
            </w:r>
            <w:r w:rsidR="00612CE7" w:rsidRPr="009F288D">
              <w:rPr>
                <w:rFonts w:ascii="Arial" w:eastAsia="Times New Roman" w:hAnsi="Arial" w:cs="Times New Roman"/>
                <w:bCs/>
              </w:rPr>
              <w:t xml:space="preserve"> </w:t>
            </w:r>
          </w:p>
        </w:tc>
      </w:tr>
    </w:tbl>
    <w:p w:rsidR="0065668D" w:rsidRDefault="0065668D"/>
    <w:tbl>
      <w:tblPr>
        <w:tblStyle w:val="TableGrid"/>
        <w:tblW w:w="9128" w:type="dxa"/>
        <w:tblInd w:w="534" w:type="dxa"/>
        <w:tblLook w:val="04A0" w:firstRow="1" w:lastRow="0" w:firstColumn="1" w:lastColumn="0" w:noHBand="0" w:noVBand="1"/>
      </w:tblPr>
      <w:tblGrid>
        <w:gridCol w:w="1275"/>
        <w:gridCol w:w="7853"/>
      </w:tblGrid>
      <w:tr w:rsidR="0087013E" w:rsidRPr="00F607B2" w:rsidTr="0086334C">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6334C">
        <w:tc>
          <w:tcPr>
            <w:tcW w:w="9128" w:type="dxa"/>
            <w:gridSpan w:val="2"/>
            <w:tcBorders>
              <w:bottom w:val="single" w:sz="4" w:space="0" w:color="auto"/>
            </w:tcBorders>
          </w:tcPr>
          <w:p w:rsidR="009F288D" w:rsidRPr="006139A7" w:rsidRDefault="00DB003F" w:rsidP="009F288D">
            <w:pPr>
              <w:jc w:val="center"/>
              <w:rPr>
                <w:rFonts w:ascii="Arial" w:hAnsi="Arial" w:cs="Arial"/>
                <w:bCs/>
                <w:sz w:val="20"/>
              </w:rPr>
            </w:pPr>
            <w:r>
              <w:rPr>
                <w:rFonts w:ascii="Arial" w:hAnsi="Arial" w:cs="Arial"/>
                <w:bCs/>
                <w:sz w:val="20"/>
              </w:rPr>
              <w:t xml:space="preserve">Clinical Matron </w:t>
            </w:r>
          </w:p>
          <w:p w:rsidR="009F288D" w:rsidRPr="006139A7" w:rsidRDefault="009F288D" w:rsidP="009F288D">
            <w:pPr>
              <w:jc w:val="center"/>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8480" behindDoc="0" locked="0" layoutInCell="1" allowOverlap="1" wp14:anchorId="517D6500" wp14:editId="52989DB8">
                      <wp:simplePos x="0" y="0"/>
                      <wp:positionH relativeFrom="column">
                        <wp:posOffset>3091815</wp:posOffset>
                      </wp:positionH>
                      <wp:positionV relativeFrom="paragraph">
                        <wp:posOffset>33655</wp:posOffset>
                      </wp:positionV>
                      <wp:extent cx="0" cy="34290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CF638"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2.65pt" to="243.4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urHQIAADc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"/>
                  </w:pict>
                </mc:Fallback>
              </mc:AlternateContent>
            </w:r>
          </w:p>
          <w:p w:rsidR="009F288D" w:rsidRPr="006139A7" w:rsidRDefault="009F288D" w:rsidP="009F288D">
            <w:pPr>
              <w:jc w:val="center"/>
              <w:rPr>
                <w:rFonts w:ascii="Arial" w:hAnsi="Arial" w:cs="Arial"/>
                <w:bCs/>
                <w:sz w:val="20"/>
              </w:rPr>
            </w:pPr>
          </w:p>
          <w:p w:rsidR="009F288D" w:rsidRPr="006139A7" w:rsidRDefault="009F288D" w:rsidP="009F288D">
            <w:pPr>
              <w:jc w:val="center"/>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69504" behindDoc="0" locked="0" layoutInCell="1" allowOverlap="1" wp14:anchorId="43E78B30" wp14:editId="24D38722">
                      <wp:simplePos x="0" y="0"/>
                      <wp:positionH relativeFrom="column">
                        <wp:posOffset>3091815</wp:posOffset>
                      </wp:positionH>
                      <wp:positionV relativeFrom="paragraph">
                        <wp:posOffset>140335</wp:posOffset>
                      </wp:positionV>
                      <wp:extent cx="0" cy="34290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D1C84"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11.05pt" to="243.4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"/>
                  </w:pict>
                </mc:Fallback>
              </mc:AlternateContent>
            </w:r>
            <w:r w:rsidRPr="006139A7">
              <w:rPr>
                <w:rFonts w:ascii="Arial" w:hAnsi="Arial" w:cs="Arial"/>
                <w:bCs/>
                <w:sz w:val="20"/>
              </w:rPr>
              <w:t xml:space="preserve"> </w:t>
            </w:r>
            <w:r w:rsidR="00DB003F">
              <w:rPr>
                <w:rFonts w:ascii="Arial" w:eastAsia="Times New Roman" w:hAnsi="Arial" w:cs="Arial"/>
              </w:rPr>
              <w:t>Clinical Nurse Manager</w:t>
            </w:r>
            <w:r w:rsidR="00DB003F" w:rsidRPr="00D4362D">
              <w:rPr>
                <w:rFonts w:ascii="Arial" w:eastAsia="Times New Roman" w:hAnsi="Arial" w:cs="Arial"/>
              </w:rPr>
              <w:t xml:space="preserve"> </w:t>
            </w:r>
            <w:r w:rsidRPr="006139A7">
              <w:rPr>
                <w:rFonts w:ascii="Arial" w:hAnsi="Arial" w:cs="Arial"/>
                <w:bCs/>
                <w:sz w:val="20"/>
              </w:rPr>
              <w:t>/ Deputies</w:t>
            </w:r>
          </w:p>
          <w:p w:rsidR="009F288D" w:rsidRPr="006139A7" w:rsidRDefault="009F288D" w:rsidP="009F288D">
            <w:pPr>
              <w:jc w:val="center"/>
              <w:rPr>
                <w:rFonts w:ascii="Arial" w:hAnsi="Arial" w:cs="Arial"/>
                <w:bCs/>
                <w:sz w:val="20"/>
              </w:rPr>
            </w:pPr>
          </w:p>
          <w:p w:rsidR="009F288D" w:rsidRPr="006139A7" w:rsidRDefault="009F288D" w:rsidP="009F288D">
            <w:pPr>
              <w:jc w:val="center"/>
              <w:rPr>
                <w:rFonts w:ascii="Arial" w:hAnsi="Arial" w:cs="Arial"/>
                <w:bCs/>
                <w:sz w:val="20"/>
              </w:rPr>
            </w:pPr>
          </w:p>
          <w:p w:rsidR="009F288D" w:rsidRPr="006139A7" w:rsidRDefault="009F288D" w:rsidP="009F288D">
            <w:pPr>
              <w:jc w:val="center"/>
              <w:rPr>
                <w:rFonts w:ascii="Arial" w:hAnsi="Arial" w:cs="Arial"/>
                <w:bCs/>
                <w:sz w:val="20"/>
              </w:rPr>
            </w:pPr>
            <w:r w:rsidRPr="006139A7">
              <w:rPr>
                <w:rFonts w:ascii="Arial" w:hAnsi="Arial" w:cs="Arial"/>
                <w:bCs/>
                <w:sz w:val="20"/>
              </w:rPr>
              <w:t>Registered Nurses</w:t>
            </w:r>
          </w:p>
          <w:p w:rsidR="009F288D" w:rsidRPr="006139A7" w:rsidRDefault="009F288D" w:rsidP="009F288D">
            <w:pPr>
              <w:jc w:val="center"/>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71552" behindDoc="0" locked="0" layoutInCell="1" allowOverlap="1" wp14:anchorId="61F3DCE5" wp14:editId="636E2A36">
                      <wp:simplePos x="0" y="0"/>
                      <wp:positionH relativeFrom="column">
                        <wp:posOffset>3091815</wp:posOffset>
                      </wp:positionH>
                      <wp:positionV relativeFrom="paragraph">
                        <wp:posOffset>48895</wp:posOffset>
                      </wp:positionV>
                      <wp:extent cx="0" cy="11430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10EDD"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3.85pt" to="243.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"/>
                  </w:pict>
                </mc:Fallback>
              </mc:AlternateContent>
            </w:r>
            <w:r>
              <w:rPr>
                <w:rFonts w:ascii="Arial" w:hAnsi="Arial" w:cs="Arial"/>
                <w:bCs/>
                <w:noProof/>
                <w:sz w:val="20"/>
                <w:lang w:eastAsia="en-GB"/>
              </w:rPr>
              <mc:AlternateContent>
                <mc:Choice Requires="wps">
                  <w:drawing>
                    <wp:anchor distT="0" distB="0" distL="114300" distR="114300" simplePos="0" relativeHeight="251672576" behindDoc="0" locked="0" layoutInCell="1" allowOverlap="1" wp14:anchorId="14563E79" wp14:editId="4BA76E2A">
                      <wp:simplePos x="0" y="0"/>
                      <wp:positionH relativeFrom="column">
                        <wp:posOffset>2063115</wp:posOffset>
                      </wp:positionH>
                      <wp:positionV relativeFrom="paragraph">
                        <wp:posOffset>163195</wp:posOffset>
                      </wp:positionV>
                      <wp:extent cx="0" cy="11430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F77CA"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5pt,12.85pt" to="162.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"/>
                  </w:pict>
                </mc:Fallback>
              </mc:AlternateContent>
            </w:r>
          </w:p>
          <w:p w:rsidR="009F288D" w:rsidRPr="006139A7" w:rsidRDefault="009F288D" w:rsidP="009F288D">
            <w:pPr>
              <w:jc w:val="center"/>
              <w:rPr>
                <w:rFonts w:ascii="Arial" w:hAnsi="Arial" w:cs="Arial"/>
                <w:bCs/>
                <w:sz w:val="20"/>
              </w:rPr>
            </w:pPr>
            <w:r>
              <w:rPr>
                <w:rFonts w:ascii="Arial" w:hAnsi="Arial" w:cs="Arial"/>
                <w:bCs/>
                <w:noProof/>
                <w:sz w:val="20"/>
                <w:lang w:eastAsia="en-GB"/>
              </w:rPr>
              <mc:AlternateContent>
                <mc:Choice Requires="wps">
                  <w:drawing>
                    <wp:anchor distT="0" distB="0" distL="114300" distR="114300" simplePos="0" relativeHeight="251673600" behindDoc="0" locked="0" layoutInCell="1" allowOverlap="1" wp14:anchorId="713A22A9" wp14:editId="5E50B2B1">
                      <wp:simplePos x="0" y="0"/>
                      <wp:positionH relativeFrom="column">
                        <wp:posOffset>3891915</wp:posOffset>
                      </wp:positionH>
                      <wp:positionV relativeFrom="paragraph">
                        <wp:posOffset>13335</wp:posOffset>
                      </wp:positionV>
                      <wp:extent cx="0" cy="11430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C5BDA"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45pt,1.05pt" to="306.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HAIAADU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"/>
                  </w:pict>
                </mc:Fallback>
              </mc:AlternateContent>
            </w:r>
            <w:r>
              <w:rPr>
                <w:rFonts w:ascii="Arial" w:hAnsi="Arial" w:cs="Arial"/>
                <w:bCs/>
                <w:noProof/>
                <w:sz w:val="20"/>
                <w:lang w:eastAsia="en-GB"/>
              </w:rPr>
              <mc:AlternateContent>
                <mc:Choice Requires="wps">
                  <w:drawing>
                    <wp:anchor distT="0" distB="0" distL="114300" distR="114300" simplePos="0" relativeHeight="251670528" behindDoc="0" locked="0" layoutInCell="1" allowOverlap="1" wp14:anchorId="58E40F89" wp14:editId="4034CF70">
                      <wp:simplePos x="0" y="0"/>
                      <wp:positionH relativeFrom="column">
                        <wp:posOffset>2063115</wp:posOffset>
                      </wp:positionH>
                      <wp:positionV relativeFrom="paragraph">
                        <wp:posOffset>635</wp:posOffset>
                      </wp:positionV>
                      <wp:extent cx="1828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E95A8"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5pt,.05pt" to="306.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"/>
                  </w:pict>
                </mc:Fallback>
              </mc:AlternateContent>
            </w:r>
          </w:p>
          <w:p w:rsidR="009F288D" w:rsidRPr="006139A7" w:rsidRDefault="009F288D" w:rsidP="009F288D">
            <w:pPr>
              <w:ind w:left="2880"/>
              <w:rPr>
                <w:rFonts w:ascii="Arial" w:hAnsi="Arial" w:cs="Arial"/>
                <w:bCs/>
                <w:sz w:val="20"/>
              </w:rPr>
            </w:pPr>
            <w:r>
              <w:rPr>
                <w:rFonts w:ascii="Arial" w:hAnsi="Arial" w:cs="Arial"/>
                <w:bCs/>
                <w:sz w:val="20"/>
              </w:rPr>
              <w:t>Unregistered Nurses</w:t>
            </w:r>
            <w:r w:rsidRPr="006139A7">
              <w:rPr>
                <w:rFonts w:ascii="Arial" w:hAnsi="Arial" w:cs="Arial"/>
                <w:bCs/>
                <w:sz w:val="20"/>
              </w:rPr>
              <w:tab/>
            </w:r>
            <w:r w:rsidRPr="006139A7">
              <w:rPr>
                <w:rFonts w:ascii="Arial" w:hAnsi="Arial" w:cs="Arial"/>
                <w:bCs/>
                <w:sz w:val="20"/>
              </w:rPr>
              <w:tab/>
              <w:t>Students</w:t>
            </w:r>
          </w:p>
          <w:p w:rsidR="003B43F4" w:rsidRPr="00F607B2" w:rsidRDefault="003B43F4" w:rsidP="00F607B2">
            <w:pPr>
              <w:jc w:val="both"/>
              <w:rPr>
                <w:rFonts w:ascii="Arial" w:hAnsi="Arial" w:cs="Arial"/>
              </w:rPr>
            </w:pPr>
          </w:p>
        </w:tc>
      </w:tr>
      <w:tr w:rsidR="0087013E" w:rsidRPr="00F607B2" w:rsidTr="0086334C">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86334C">
        <w:tc>
          <w:tcPr>
            <w:tcW w:w="9128" w:type="dxa"/>
            <w:gridSpan w:val="2"/>
            <w:tcBorders>
              <w:bottom w:val="single" w:sz="4" w:space="0" w:color="auto"/>
            </w:tcBorders>
          </w:tcPr>
          <w:p w:rsidR="0087013E" w:rsidRPr="00612CE7" w:rsidRDefault="0087013E" w:rsidP="00612CE7">
            <w:pPr>
              <w:rPr>
                <w:rFonts w:ascii="Arial" w:eastAsia="Times New Roman" w:hAnsi="Arial" w:cs="Arial"/>
                <w:i/>
                <w:szCs w:val="24"/>
                <w:highlight w:val="yellow"/>
              </w:rPr>
            </w:pPr>
          </w:p>
        </w:tc>
      </w:tr>
      <w:tr w:rsidR="0087013E" w:rsidRPr="00F607B2" w:rsidTr="0086334C">
        <w:tc>
          <w:tcPr>
            <w:tcW w:w="9128" w:type="dxa"/>
            <w:gridSpan w:val="2"/>
            <w:shd w:val="clear" w:color="auto" w:fill="002060"/>
          </w:tcPr>
          <w:p w:rsidR="0087013E" w:rsidRPr="009F288D" w:rsidRDefault="009F288D" w:rsidP="00F607B2">
            <w:pPr>
              <w:jc w:val="both"/>
              <w:rPr>
                <w:rFonts w:ascii="Arial" w:hAnsi="Arial" w:cs="Arial"/>
              </w:rPr>
            </w:pPr>
            <w:r w:rsidRPr="009F288D">
              <w:rPr>
                <w:rFonts w:ascii="Arial" w:hAnsi="Arial" w:cs="Arial"/>
                <w:b/>
              </w:rPr>
              <w:t>CARE MANAGEMENT</w:t>
            </w:r>
          </w:p>
        </w:tc>
      </w:tr>
      <w:tr w:rsidR="0087013E" w:rsidRPr="00F607B2" w:rsidTr="0086334C">
        <w:tc>
          <w:tcPr>
            <w:tcW w:w="9128" w:type="dxa"/>
            <w:gridSpan w:val="2"/>
            <w:tcBorders>
              <w:bottom w:val="single" w:sz="4" w:space="0" w:color="auto"/>
            </w:tcBorders>
          </w:tcPr>
          <w:p w:rsidR="009F288D" w:rsidRPr="009F288D" w:rsidRDefault="009F288D" w:rsidP="009F288D">
            <w:pPr>
              <w:numPr>
                <w:ilvl w:val="0"/>
                <w:numId w:val="24"/>
              </w:numPr>
              <w:jc w:val="both"/>
              <w:rPr>
                <w:rFonts w:ascii="Arial" w:eastAsia="Times New Roman" w:hAnsi="Arial" w:cs="Arial"/>
              </w:rPr>
            </w:pPr>
            <w:r w:rsidRPr="009F288D">
              <w:rPr>
                <w:rFonts w:ascii="Arial" w:eastAsia="Times New Roman" w:hAnsi="Arial" w:cs="Arial"/>
              </w:rPr>
              <w:t>To assess, plan, deliver and evaluate the individual care requirements of patients using the designated nursing model and processes.</w:t>
            </w:r>
          </w:p>
          <w:p w:rsidR="005537DA" w:rsidRPr="009F288D" w:rsidRDefault="009F288D" w:rsidP="000C09D3">
            <w:pPr>
              <w:numPr>
                <w:ilvl w:val="0"/>
                <w:numId w:val="24"/>
              </w:numPr>
              <w:jc w:val="both"/>
              <w:rPr>
                <w:rFonts w:ascii="Arial" w:eastAsia="Times New Roman" w:hAnsi="Arial" w:cs="Arial"/>
              </w:rPr>
            </w:pPr>
            <w:r w:rsidRPr="009F288D">
              <w:rPr>
                <w:rFonts w:ascii="Arial" w:eastAsia="Times New Roman" w:hAnsi="Arial" w:cs="Arial"/>
              </w:rPr>
              <w:lastRenderedPageBreak/>
              <w:t>To liaise with, supervise and instruct student nurses and support workers in the implementation of specified care programmes.</w:t>
            </w:r>
          </w:p>
        </w:tc>
      </w:tr>
      <w:tr w:rsidR="0087013E" w:rsidRPr="00F607B2" w:rsidTr="0086334C">
        <w:tc>
          <w:tcPr>
            <w:tcW w:w="9128" w:type="dxa"/>
            <w:gridSpan w:val="2"/>
            <w:shd w:val="clear" w:color="auto" w:fill="002060"/>
          </w:tcPr>
          <w:p w:rsidR="0087013E" w:rsidRPr="009F288D" w:rsidRDefault="009F288D" w:rsidP="00F607B2">
            <w:pPr>
              <w:jc w:val="both"/>
              <w:rPr>
                <w:rFonts w:ascii="Arial" w:hAnsi="Arial" w:cs="Arial"/>
              </w:rPr>
            </w:pPr>
            <w:r w:rsidRPr="009F288D">
              <w:rPr>
                <w:rFonts w:ascii="Arial" w:hAnsi="Arial" w:cs="Arial"/>
                <w:b/>
              </w:rPr>
              <w:lastRenderedPageBreak/>
              <w:t>QUALITY MANAGEMENT</w:t>
            </w:r>
          </w:p>
        </w:tc>
      </w:tr>
      <w:tr w:rsidR="008571EC" w:rsidRPr="008571EC" w:rsidTr="0086334C">
        <w:tc>
          <w:tcPr>
            <w:tcW w:w="9128" w:type="dxa"/>
            <w:gridSpan w:val="2"/>
            <w:tcBorders>
              <w:bottom w:val="single" w:sz="4" w:space="0" w:color="auto"/>
            </w:tcBorders>
          </w:tcPr>
          <w:p w:rsidR="009F288D" w:rsidRPr="009F288D" w:rsidRDefault="009F288D" w:rsidP="009F288D">
            <w:pPr>
              <w:numPr>
                <w:ilvl w:val="0"/>
                <w:numId w:val="25"/>
              </w:numPr>
              <w:jc w:val="both"/>
              <w:rPr>
                <w:rFonts w:ascii="Arial" w:eastAsia="Times New Roman" w:hAnsi="Arial" w:cs="Arial"/>
              </w:rPr>
            </w:pPr>
            <w:r w:rsidRPr="009F288D">
              <w:rPr>
                <w:rFonts w:ascii="Arial" w:eastAsia="Times New Roman" w:hAnsi="Arial" w:cs="Arial"/>
              </w:rPr>
              <w:t>To contribute to the monitoring and use of nursing and patient care standards.</w:t>
            </w:r>
          </w:p>
          <w:p w:rsidR="009F288D" w:rsidRPr="009F288D" w:rsidRDefault="009F288D" w:rsidP="009F288D">
            <w:pPr>
              <w:numPr>
                <w:ilvl w:val="0"/>
                <w:numId w:val="25"/>
              </w:numPr>
              <w:jc w:val="both"/>
              <w:rPr>
                <w:rFonts w:ascii="Arial" w:eastAsia="Times New Roman" w:hAnsi="Arial" w:cs="Arial"/>
              </w:rPr>
            </w:pPr>
            <w:r w:rsidRPr="009F288D">
              <w:rPr>
                <w:rFonts w:ascii="Arial" w:eastAsia="Times New Roman" w:hAnsi="Arial" w:cs="Arial"/>
              </w:rPr>
              <w:t>To contribute to the implementation of action plans to improve patient care standards and services.</w:t>
            </w:r>
          </w:p>
          <w:p w:rsidR="009F288D" w:rsidRPr="009F288D" w:rsidRDefault="009F288D" w:rsidP="009F288D">
            <w:pPr>
              <w:numPr>
                <w:ilvl w:val="0"/>
                <w:numId w:val="25"/>
              </w:numPr>
              <w:jc w:val="both"/>
              <w:rPr>
                <w:rFonts w:ascii="Arial" w:eastAsia="Times New Roman" w:hAnsi="Arial" w:cs="Arial"/>
              </w:rPr>
            </w:pPr>
            <w:r w:rsidRPr="009F288D">
              <w:rPr>
                <w:rFonts w:ascii="Arial" w:eastAsia="Times New Roman" w:hAnsi="Arial" w:cs="Arial"/>
              </w:rPr>
              <w:t>To contribute to the implementation of improvements to working methods and practices.</w:t>
            </w:r>
          </w:p>
          <w:p w:rsidR="008571EC" w:rsidRPr="009F288D" w:rsidRDefault="009F288D" w:rsidP="000C09D3">
            <w:pPr>
              <w:numPr>
                <w:ilvl w:val="0"/>
                <w:numId w:val="25"/>
              </w:numPr>
              <w:jc w:val="both"/>
              <w:rPr>
                <w:rFonts w:ascii="Arial" w:eastAsia="Times New Roman" w:hAnsi="Arial" w:cs="Arial"/>
              </w:rPr>
            </w:pPr>
            <w:r w:rsidRPr="009F288D">
              <w:rPr>
                <w:rFonts w:ascii="Arial" w:eastAsia="Times New Roman" w:hAnsi="Arial" w:cs="Arial"/>
              </w:rPr>
              <w:t>To participate in and contribute to changes and improvements within the Directorate and Trust.</w:t>
            </w:r>
          </w:p>
        </w:tc>
      </w:tr>
      <w:tr w:rsidR="0087013E" w:rsidRPr="00F607B2" w:rsidTr="0086334C">
        <w:tc>
          <w:tcPr>
            <w:tcW w:w="9128" w:type="dxa"/>
            <w:gridSpan w:val="2"/>
            <w:shd w:val="clear" w:color="auto" w:fill="002060"/>
          </w:tcPr>
          <w:p w:rsidR="0087013E" w:rsidRPr="009F288D" w:rsidRDefault="009F288D" w:rsidP="00F607B2">
            <w:pPr>
              <w:jc w:val="both"/>
              <w:rPr>
                <w:rFonts w:ascii="Arial" w:hAnsi="Arial" w:cs="Arial"/>
              </w:rPr>
            </w:pPr>
            <w:r w:rsidRPr="009F288D">
              <w:rPr>
                <w:rFonts w:ascii="Arial" w:hAnsi="Arial" w:cs="Arial"/>
                <w:b/>
              </w:rPr>
              <w:t>FINANCIAL MANAGEMENT</w:t>
            </w:r>
          </w:p>
        </w:tc>
      </w:tr>
      <w:tr w:rsidR="008571EC" w:rsidRPr="008571EC" w:rsidTr="0087013E">
        <w:tc>
          <w:tcPr>
            <w:tcW w:w="9128" w:type="dxa"/>
            <w:gridSpan w:val="2"/>
            <w:tcBorders>
              <w:bottom w:val="single" w:sz="4" w:space="0" w:color="auto"/>
            </w:tcBorders>
          </w:tcPr>
          <w:p w:rsidR="009F288D" w:rsidRPr="009F288D" w:rsidRDefault="009F288D" w:rsidP="009F288D">
            <w:pPr>
              <w:numPr>
                <w:ilvl w:val="0"/>
                <w:numId w:val="26"/>
              </w:numPr>
              <w:jc w:val="both"/>
              <w:rPr>
                <w:rFonts w:ascii="Arial" w:eastAsia="Times New Roman" w:hAnsi="Arial" w:cs="Arial"/>
              </w:rPr>
            </w:pPr>
            <w:r w:rsidRPr="009F288D">
              <w:rPr>
                <w:rFonts w:ascii="Arial" w:eastAsia="Times New Roman" w:hAnsi="Arial" w:cs="Arial"/>
              </w:rPr>
              <w:t>To contribute to the monitoring and control of the use of resources within budgetary limits.</w:t>
            </w:r>
          </w:p>
          <w:p w:rsidR="009F288D" w:rsidRPr="009F288D" w:rsidRDefault="009F288D" w:rsidP="009F288D">
            <w:pPr>
              <w:numPr>
                <w:ilvl w:val="0"/>
                <w:numId w:val="26"/>
              </w:numPr>
              <w:jc w:val="both"/>
              <w:rPr>
                <w:rFonts w:ascii="Arial" w:eastAsia="Times New Roman" w:hAnsi="Arial" w:cs="Arial"/>
              </w:rPr>
            </w:pPr>
            <w:r w:rsidRPr="009F288D">
              <w:rPr>
                <w:rFonts w:ascii="Arial" w:eastAsia="Times New Roman" w:hAnsi="Arial" w:cs="Arial"/>
              </w:rPr>
              <w:t>To contribute to the analysis of staffing requirements against workload activity.</w:t>
            </w:r>
          </w:p>
          <w:p w:rsidR="00853F7E" w:rsidRPr="009F288D" w:rsidRDefault="009F288D" w:rsidP="000C09D3">
            <w:pPr>
              <w:numPr>
                <w:ilvl w:val="0"/>
                <w:numId w:val="26"/>
              </w:numPr>
              <w:jc w:val="both"/>
              <w:rPr>
                <w:rFonts w:ascii="Arial" w:eastAsia="Times New Roman" w:hAnsi="Arial" w:cs="Arial"/>
              </w:rPr>
            </w:pPr>
            <w:r w:rsidRPr="009F288D">
              <w:rPr>
                <w:rFonts w:ascii="Arial" w:eastAsia="Times New Roman" w:hAnsi="Arial" w:cs="Arial"/>
              </w:rPr>
              <w:t>To assist with developing the financial awareness of the team so that individual staff contribute to the efficient use of resources.</w:t>
            </w:r>
          </w:p>
        </w:tc>
      </w:tr>
      <w:tr w:rsidR="00D44AB0" w:rsidRPr="00F607B2" w:rsidTr="0086334C">
        <w:tc>
          <w:tcPr>
            <w:tcW w:w="9128" w:type="dxa"/>
            <w:gridSpan w:val="2"/>
            <w:shd w:val="clear" w:color="auto" w:fill="002060"/>
          </w:tcPr>
          <w:p w:rsidR="00D44AB0" w:rsidRPr="009F288D" w:rsidRDefault="009F288D" w:rsidP="00F607B2">
            <w:pPr>
              <w:jc w:val="both"/>
              <w:rPr>
                <w:rFonts w:ascii="Arial" w:hAnsi="Arial" w:cs="Arial"/>
              </w:rPr>
            </w:pPr>
            <w:r w:rsidRPr="009F288D">
              <w:rPr>
                <w:rFonts w:ascii="Arial" w:hAnsi="Arial" w:cs="Arial"/>
                <w:b/>
              </w:rPr>
              <w:t>INFORMATION MANAGEMENT</w:t>
            </w:r>
          </w:p>
        </w:tc>
      </w:tr>
      <w:tr w:rsidR="00D44AB0" w:rsidRPr="00F607B2" w:rsidTr="0086334C">
        <w:tc>
          <w:tcPr>
            <w:tcW w:w="9128" w:type="dxa"/>
            <w:gridSpan w:val="2"/>
            <w:tcBorders>
              <w:bottom w:val="single" w:sz="4" w:space="0" w:color="auto"/>
            </w:tcBorders>
          </w:tcPr>
          <w:p w:rsidR="009F288D" w:rsidRPr="009F288D" w:rsidRDefault="009F288D" w:rsidP="009F288D">
            <w:pPr>
              <w:numPr>
                <w:ilvl w:val="0"/>
                <w:numId w:val="27"/>
              </w:numPr>
              <w:jc w:val="both"/>
              <w:rPr>
                <w:rFonts w:ascii="Arial" w:eastAsia="Times New Roman" w:hAnsi="Arial" w:cs="Arial"/>
              </w:rPr>
            </w:pPr>
            <w:r w:rsidRPr="009F288D">
              <w:rPr>
                <w:rFonts w:ascii="Arial" w:eastAsia="Times New Roman" w:hAnsi="Arial" w:cs="Arial"/>
              </w:rPr>
              <w:t>To contribute to the collection, recording and storage of information.</w:t>
            </w:r>
            <w:r w:rsidR="00752112">
              <w:rPr>
                <w:rFonts w:ascii="Arial" w:eastAsia="Times New Roman" w:hAnsi="Arial" w:cs="Arial"/>
              </w:rPr>
              <w:t xml:space="preserve">  Making sure these are all done on EPIC</w:t>
            </w:r>
          </w:p>
          <w:p w:rsidR="005936CA" w:rsidRPr="009F288D" w:rsidRDefault="009F288D" w:rsidP="000C09D3">
            <w:pPr>
              <w:numPr>
                <w:ilvl w:val="0"/>
                <w:numId w:val="27"/>
              </w:numPr>
              <w:jc w:val="both"/>
              <w:rPr>
                <w:rFonts w:ascii="Arial" w:eastAsia="Times New Roman" w:hAnsi="Arial" w:cs="Arial"/>
              </w:rPr>
            </w:pPr>
            <w:r w:rsidRPr="009F288D">
              <w:rPr>
                <w:rFonts w:ascii="Arial" w:eastAsia="Times New Roman" w:hAnsi="Arial" w:cs="Arial"/>
              </w:rPr>
              <w:t>To make use of relevant information in decision making, problem solving and care management.</w:t>
            </w:r>
          </w:p>
        </w:tc>
      </w:tr>
      <w:tr w:rsidR="00D44AB0" w:rsidRPr="00F607B2" w:rsidTr="0086334C">
        <w:tc>
          <w:tcPr>
            <w:tcW w:w="9128" w:type="dxa"/>
            <w:gridSpan w:val="2"/>
            <w:shd w:val="clear" w:color="auto" w:fill="002060"/>
          </w:tcPr>
          <w:p w:rsidR="00D44AB0" w:rsidRPr="009F288D" w:rsidRDefault="009F288D" w:rsidP="00F607B2">
            <w:pPr>
              <w:jc w:val="both"/>
              <w:rPr>
                <w:rFonts w:ascii="Arial" w:hAnsi="Arial" w:cs="Arial"/>
              </w:rPr>
            </w:pPr>
            <w:r w:rsidRPr="009F288D">
              <w:rPr>
                <w:rFonts w:ascii="Arial" w:hAnsi="Arial" w:cs="Arial"/>
                <w:b/>
              </w:rPr>
              <w:t>STAFF MANAGEMENT</w:t>
            </w:r>
          </w:p>
        </w:tc>
      </w:tr>
      <w:tr w:rsidR="00D44AB0" w:rsidRPr="00F607B2" w:rsidTr="0086334C">
        <w:tc>
          <w:tcPr>
            <w:tcW w:w="9128" w:type="dxa"/>
            <w:gridSpan w:val="2"/>
            <w:tcBorders>
              <w:bottom w:val="single" w:sz="4" w:space="0" w:color="auto"/>
            </w:tcBorders>
          </w:tcPr>
          <w:p w:rsidR="009F288D" w:rsidRPr="009F288D" w:rsidRDefault="009F288D" w:rsidP="009F288D">
            <w:pPr>
              <w:numPr>
                <w:ilvl w:val="0"/>
                <w:numId w:val="28"/>
              </w:numPr>
              <w:jc w:val="both"/>
              <w:rPr>
                <w:rFonts w:ascii="Arial" w:eastAsia="Times New Roman" w:hAnsi="Arial" w:cs="Arial"/>
              </w:rPr>
            </w:pPr>
            <w:r w:rsidRPr="009F288D">
              <w:rPr>
                <w:rFonts w:ascii="Arial" w:eastAsia="Times New Roman" w:hAnsi="Arial" w:cs="Arial"/>
              </w:rPr>
              <w:t>To provide clear instructions and accurate information to student nurses and support workers, taking care to monitor and evaluate their work to ensure that standards are maintained and care programmes implemented effectively.</w:t>
            </w:r>
          </w:p>
          <w:p w:rsidR="009F288D" w:rsidRPr="009F288D" w:rsidRDefault="009F288D" w:rsidP="009F288D">
            <w:pPr>
              <w:numPr>
                <w:ilvl w:val="0"/>
                <w:numId w:val="28"/>
              </w:numPr>
              <w:jc w:val="both"/>
              <w:rPr>
                <w:rFonts w:ascii="Arial" w:eastAsia="Times New Roman" w:hAnsi="Arial" w:cs="Arial"/>
              </w:rPr>
            </w:pPr>
            <w:r w:rsidRPr="009F288D">
              <w:rPr>
                <w:rFonts w:ascii="Arial" w:eastAsia="Times New Roman" w:hAnsi="Arial" w:cs="Arial"/>
              </w:rPr>
              <w:t>To contribute to the supervision, development and coaching of individual staff so that they function effectively within the roles and responsibilities as laid down by the Trust's Vision for Nursing.</w:t>
            </w:r>
          </w:p>
          <w:p w:rsidR="009F288D" w:rsidRPr="009F288D" w:rsidRDefault="009F288D" w:rsidP="009F288D">
            <w:pPr>
              <w:numPr>
                <w:ilvl w:val="0"/>
                <w:numId w:val="28"/>
              </w:numPr>
              <w:jc w:val="both"/>
              <w:rPr>
                <w:rFonts w:ascii="Arial" w:eastAsia="Times New Roman" w:hAnsi="Arial" w:cs="Arial"/>
              </w:rPr>
            </w:pPr>
            <w:r w:rsidRPr="009F288D">
              <w:rPr>
                <w:rFonts w:ascii="Arial" w:eastAsia="Times New Roman" w:hAnsi="Arial" w:cs="Arial"/>
              </w:rPr>
              <w:t xml:space="preserve">To assist with the process of allocating workload to student nurses and support workers which is within each </w:t>
            </w:r>
            <w:proofErr w:type="gramStart"/>
            <w:r w:rsidRPr="009F288D">
              <w:rPr>
                <w:rFonts w:ascii="Arial" w:eastAsia="Times New Roman" w:hAnsi="Arial" w:cs="Arial"/>
              </w:rPr>
              <w:t>individuals</w:t>
            </w:r>
            <w:proofErr w:type="gramEnd"/>
            <w:r w:rsidRPr="009F288D">
              <w:rPr>
                <w:rFonts w:ascii="Arial" w:eastAsia="Times New Roman" w:hAnsi="Arial" w:cs="Arial"/>
              </w:rPr>
              <w:t xml:space="preserve"> competence and capability.</w:t>
            </w:r>
          </w:p>
          <w:p w:rsidR="00D44AB0" w:rsidRPr="009F288D" w:rsidRDefault="009F288D" w:rsidP="000C09D3">
            <w:pPr>
              <w:numPr>
                <w:ilvl w:val="0"/>
                <w:numId w:val="28"/>
              </w:numPr>
              <w:jc w:val="both"/>
              <w:rPr>
                <w:rFonts w:ascii="Arial" w:eastAsia="Times New Roman" w:hAnsi="Arial" w:cs="Arial"/>
              </w:rPr>
            </w:pPr>
            <w:r w:rsidRPr="009F288D">
              <w:rPr>
                <w:rFonts w:ascii="Arial" w:eastAsia="Times New Roman" w:hAnsi="Arial" w:cs="Arial"/>
              </w:rPr>
              <w:t>To develop own supervisory skills and competence.</w:t>
            </w:r>
          </w:p>
        </w:tc>
      </w:tr>
      <w:tr w:rsidR="00D44AB0" w:rsidRPr="00F607B2" w:rsidTr="0086334C">
        <w:tc>
          <w:tcPr>
            <w:tcW w:w="9128" w:type="dxa"/>
            <w:gridSpan w:val="2"/>
            <w:shd w:val="clear" w:color="auto" w:fill="002060"/>
          </w:tcPr>
          <w:p w:rsidR="00D44AB0" w:rsidRPr="009F288D" w:rsidRDefault="009F288D" w:rsidP="00F607B2">
            <w:pPr>
              <w:jc w:val="both"/>
              <w:rPr>
                <w:rFonts w:ascii="Arial" w:hAnsi="Arial" w:cs="Arial"/>
              </w:rPr>
            </w:pPr>
            <w:r w:rsidRPr="009F288D">
              <w:rPr>
                <w:rFonts w:ascii="Arial" w:hAnsi="Arial" w:cs="Arial"/>
                <w:b/>
              </w:rPr>
              <w:t>PROFESSIONAL DEVELOPMENT</w:t>
            </w:r>
          </w:p>
        </w:tc>
      </w:tr>
      <w:tr w:rsidR="00D44AB0" w:rsidRPr="00F607B2" w:rsidTr="0086334C">
        <w:tc>
          <w:tcPr>
            <w:tcW w:w="9128" w:type="dxa"/>
            <w:gridSpan w:val="2"/>
            <w:tcBorders>
              <w:bottom w:val="single" w:sz="4" w:space="0" w:color="auto"/>
            </w:tcBorders>
          </w:tcPr>
          <w:p w:rsidR="009F288D" w:rsidRPr="009F288D" w:rsidRDefault="009F288D" w:rsidP="009F288D">
            <w:pPr>
              <w:numPr>
                <w:ilvl w:val="0"/>
                <w:numId w:val="29"/>
              </w:numPr>
              <w:jc w:val="both"/>
              <w:rPr>
                <w:rFonts w:ascii="Arial" w:eastAsia="Times New Roman" w:hAnsi="Arial" w:cs="Arial"/>
              </w:rPr>
            </w:pPr>
            <w:r w:rsidRPr="009F288D">
              <w:rPr>
                <w:rFonts w:ascii="Arial" w:eastAsia="Times New Roman" w:hAnsi="Arial" w:cs="Arial"/>
              </w:rPr>
              <w:t>To practice in accordance with NMC Codes and Standards.</w:t>
            </w:r>
          </w:p>
          <w:p w:rsidR="009F288D" w:rsidRPr="009F288D" w:rsidRDefault="009F288D" w:rsidP="009F288D">
            <w:pPr>
              <w:numPr>
                <w:ilvl w:val="0"/>
                <w:numId w:val="29"/>
              </w:numPr>
              <w:jc w:val="both"/>
              <w:rPr>
                <w:rFonts w:ascii="Arial" w:eastAsia="Times New Roman" w:hAnsi="Arial" w:cs="Arial"/>
              </w:rPr>
            </w:pPr>
            <w:r w:rsidRPr="009F288D">
              <w:rPr>
                <w:rFonts w:ascii="Arial" w:eastAsia="Times New Roman" w:hAnsi="Arial" w:cs="Arial"/>
              </w:rPr>
              <w:t>To contribute to the development of professional knowledge and skills of other staff within the team.</w:t>
            </w:r>
          </w:p>
          <w:p w:rsidR="00C7545C" w:rsidRPr="009F288D" w:rsidRDefault="009F288D" w:rsidP="000C09D3">
            <w:pPr>
              <w:numPr>
                <w:ilvl w:val="0"/>
                <w:numId w:val="29"/>
              </w:numPr>
              <w:jc w:val="both"/>
              <w:rPr>
                <w:rFonts w:ascii="Arial" w:eastAsia="Times New Roman" w:hAnsi="Arial" w:cs="Arial"/>
              </w:rPr>
            </w:pPr>
            <w:r w:rsidRPr="009F288D">
              <w:rPr>
                <w:rFonts w:ascii="Arial" w:eastAsia="Times New Roman" w:hAnsi="Arial" w:cs="Arial"/>
              </w:rPr>
              <w:t>To develop own knowledge and practice.</w:t>
            </w:r>
          </w:p>
        </w:tc>
      </w:tr>
      <w:tr w:rsidR="003B43F4" w:rsidRPr="00F607B2" w:rsidTr="0086334C">
        <w:tc>
          <w:tcPr>
            <w:tcW w:w="9128" w:type="dxa"/>
            <w:gridSpan w:val="2"/>
            <w:shd w:val="clear" w:color="auto" w:fill="002060"/>
          </w:tcPr>
          <w:p w:rsidR="003B43F4" w:rsidRPr="009F288D" w:rsidRDefault="009F288D" w:rsidP="00F607B2">
            <w:pPr>
              <w:jc w:val="both"/>
              <w:rPr>
                <w:rFonts w:ascii="Arial" w:hAnsi="Arial" w:cs="Arial"/>
                <w:b/>
              </w:rPr>
            </w:pPr>
            <w:r w:rsidRPr="009F288D">
              <w:rPr>
                <w:rFonts w:ascii="Arial" w:hAnsi="Arial" w:cs="Arial"/>
                <w:b/>
              </w:rPr>
              <w:t>OTHER RESPONSIBILITIES</w:t>
            </w:r>
          </w:p>
        </w:tc>
      </w:tr>
      <w:tr w:rsidR="003B43F4" w:rsidRPr="00F607B2" w:rsidTr="0086334C">
        <w:tc>
          <w:tcPr>
            <w:tcW w:w="9128" w:type="dxa"/>
            <w:gridSpan w:val="2"/>
            <w:tcBorders>
              <w:bottom w:val="single" w:sz="4" w:space="0" w:color="auto"/>
            </w:tcBorders>
          </w:tcPr>
          <w:p w:rsidR="009F288D" w:rsidRPr="009F288D" w:rsidRDefault="009F288D" w:rsidP="00DA061D">
            <w:pPr>
              <w:numPr>
                <w:ilvl w:val="0"/>
                <w:numId w:val="29"/>
              </w:numPr>
              <w:jc w:val="both"/>
              <w:rPr>
                <w:rFonts w:ascii="Arial" w:eastAsia="Times New Roman" w:hAnsi="Arial" w:cs="Arial"/>
              </w:rPr>
            </w:pPr>
            <w:r w:rsidRPr="009F288D">
              <w:rPr>
                <w:rFonts w:ascii="Arial" w:eastAsia="Times New Roman" w:hAnsi="Arial" w:cs="Arial"/>
              </w:rPr>
              <w:t>To take part in regular performance appraisal</w:t>
            </w:r>
            <w:r w:rsidR="00DA061D">
              <w:rPr>
                <w:rFonts w:ascii="Arial" w:eastAsia="Times New Roman" w:hAnsi="Arial" w:cs="Arial"/>
              </w:rPr>
              <w:t>.</w:t>
            </w:r>
          </w:p>
          <w:p w:rsidR="009F288D" w:rsidRPr="009F288D" w:rsidRDefault="009F288D" w:rsidP="00DA061D">
            <w:pPr>
              <w:numPr>
                <w:ilvl w:val="0"/>
                <w:numId w:val="29"/>
              </w:numPr>
              <w:jc w:val="both"/>
              <w:rPr>
                <w:rFonts w:ascii="Arial" w:eastAsia="Times New Roman" w:hAnsi="Arial" w:cs="Arial"/>
              </w:rPr>
            </w:pPr>
            <w:r w:rsidRPr="009F288D">
              <w:rPr>
                <w:rFonts w:ascii="Arial" w:eastAsia="Times New Roman" w:hAnsi="Arial" w:cs="Arial"/>
              </w:rPr>
              <w:t>To undertake any training required in order to maintain competency including mandatory training, i.e. Fire, Manual Handling</w:t>
            </w:r>
            <w:r w:rsidR="00DA061D">
              <w:rPr>
                <w:rFonts w:ascii="Arial" w:eastAsia="Times New Roman" w:hAnsi="Arial" w:cs="Arial"/>
              </w:rPr>
              <w:t>.</w:t>
            </w:r>
          </w:p>
          <w:p w:rsidR="009F288D" w:rsidRPr="00DA061D" w:rsidRDefault="009F288D" w:rsidP="00DA061D">
            <w:pPr>
              <w:numPr>
                <w:ilvl w:val="0"/>
                <w:numId w:val="29"/>
              </w:numPr>
              <w:jc w:val="both"/>
              <w:rPr>
                <w:rFonts w:ascii="Arial" w:eastAsia="Times New Roman" w:hAnsi="Arial" w:cs="Arial"/>
              </w:rPr>
            </w:pPr>
            <w:r w:rsidRPr="009F288D">
              <w:rPr>
                <w:rFonts w:ascii="Arial" w:eastAsia="Times New Roman" w:hAnsi="Arial" w:cs="Arial"/>
              </w:rPr>
              <w:t>To contribute to and work within a safe working environment</w:t>
            </w:r>
            <w:r w:rsidR="00DA061D">
              <w:rPr>
                <w:rFonts w:ascii="Arial" w:eastAsia="Times New Roman" w:hAnsi="Arial" w:cs="Arial"/>
              </w:rPr>
              <w:t>.</w:t>
            </w:r>
            <w:r w:rsidRPr="009F288D">
              <w:rPr>
                <w:rFonts w:ascii="Arial" w:eastAsia="Times New Roman" w:hAnsi="Arial" w:cs="Arial"/>
              </w:rPr>
              <w:t xml:space="preserve"> </w:t>
            </w:r>
          </w:p>
          <w:p w:rsidR="00C7545C" w:rsidRPr="009F288D" w:rsidRDefault="009F288D" w:rsidP="00DA061D">
            <w:pPr>
              <w:numPr>
                <w:ilvl w:val="0"/>
                <w:numId w:val="29"/>
              </w:numPr>
              <w:jc w:val="both"/>
              <w:rPr>
                <w:rFonts w:ascii="Arial" w:eastAsia="Times New Roman" w:hAnsi="Arial" w:cs="Arial"/>
              </w:rPr>
            </w:pPr>
            <w:r w:rsidRPr="009F288D">
              <w:rPr>
                <w:rFonts w:ascii="Arial" w:eastAsia="Times New Roman" w:hAnsi="Arial" w:cs="Arial"/>
              </w:rPr>
              <w:t>The post holder is expected to comply with Trust Infection Control Policies and conduct him/herself at all times in such a manner as to minimise the risk of healthcare associated infection</w:t>
            </w:r>
            <w:r w:rsidR="00DA061D">
              <w:rPr>
                <w:rFonts w:ascii="Arial" w:eastAsia="Times New Roman" w:hAnsi="Arial" w:cs="Arial"/>
              </w:rPr>
              <w:t>.</w:t>
            </w:r>
          </w:p>
        </w:tc>
      </w:tr>
      <w:tr w:rsidR="003B43F4" w:rsidRPr="00F607B2" w:rsidTr="0086334C">
        <w:tc>
          <w:tcPr>
            <w:tcW w:w="9128" w:type="dxa"/>
            <w:gridSpan w:val="2"/>
            <w:shd w:val="clear" w:color="auto" w:fill="002060"/>
          </w:tcPr>
          <w:p w:rsidR="003B43F4" w:rsidRPr="009F288D" w:rsidRDefault="009F288D" w:rsidP="00F607B2">
            <w:pPr>
              <w:jc w:val="both"/>
              <w:rPr>
                <w:rFonts w:ascii="Arial" w:hAnsi="Arial" w:cs="Arial"/>
              </w:rPr>
            </w:pPr>
            <w:r w:rsidRPr="009F288D">
              <w:rPr>
                <w:rFonts w:ascii="Arial" w:hAnsi="Arial" w:cs="Arial"/>
                <w:b/>
              </w:rPr>
              <w:t>THE TRUST- VISION AND VALUES</w:t>
            </w:r>
          </w:p>
        </w:tc>
      </w:tr>
      <w:tr w:rsidR="003B43F4" w:rsidRPr="00F607B2" w:rsidTr="003B43F4">
        <w:tc>
          <w:tcPr>
            <w:tcW w:w="9128" w:type="dxa"/>
            <w:gridSpan w:val="2"/>
            <w:tcBorders>
              <w:bottom w:val="single" w:sz="4" w:space="0" w:color="auto"/>
            </w:tcBorders>
          </w:tcPr>
          <w:p w:rsidR="009F288D" w:rsidRPr="009F288D" w:rsidRDefault="009F288D" w:rsidP="009F288D">
            <w:pPr>
              <w:jc w:val="both"/>
              <w:rPr>
                <w:rFonts w:ascii="Arial" w:eastAsia="Times New Roman" w:hAnsi="Arial" w:cs="Arial"/>
              </w:rPr>
            </w:pPr>
            <w:r w:rsidRPr="009F288D">
              <w:rPr>
                <w:rFonts w:ascii="Arial" w:eastAsia="Times New Roman" w:hAnsi="Arial" w:cs="Arial"/>
              </w:rPr>
              <w:t xml:space="preserve">We are committed to serving our community by being a </w:t>
            </w:r>
            <w:proofErr w:type="gramStart"/>
            <w:r w:rsidRPr="009F288D">
              <w:rPr>
                <w:rFonts w:ascii="Arial" w:eastAsia="Times New Roman" w:hAnsi="Arial" w:cs="Arial"/>
              </w:rPr>
              <w:t>high quality</w:t>
            </w:r>
            <w:proofErr w:type="gramEnd"/>
            <w:r w:rsidRPr="009F288D">
              <w:rPr>
                <w:rFonts w:ascii="Arial" w:eastAsia="Times New Roman" w:hAnsi="Arial" w:cs="Arial"/>
              </w:rPr>
              <w:t xml:space="preserve">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9F288D" w:rsidRPr="009F288D" w:rsidRDefault="009F288D" w:rsidP="009F288D">
            <w:pPr>
              <w:rPr>
                <w:rFonts w:ascii="Arial" w:eastAsia="Times New Roman" w:hAnsi="Arial" w:cs="Arial"/>
              </w:rPr>
            </w:pPr>
          </w:p>
          <w:p w:rsidR="009F288D" w:rsidRPr="009F288D" w:rsidRDefault="009F288D" w:rsidP="009F288D">
            <w:pPr>
              <w:jc w:val="both"/>
              <w:rPr>
                <w:rFonts w:ascii="Arial" w:eastAsia="Times New Roman" w:hAnsi="Arial" w:cs="Arial"/>
              </w:rPr>
            </w:pPr>
            <w:r w:rsidRPr="009F288D">
              <w:rPr>
                <w:rFonts w:ascii="Arial" w:eastAsia="Times New Roman"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9F288D" w:rsidRPr="009F288D" w:rsidRDefault="009F288D" w:rsidP="009F288D">
            <w:pPr>
              <w:rPr>
                <w:rFonts w:ascii="Arial" w:eastAsia="Times New Roman" w:hAnsi="Arial" w:cs="Arial"/>
              </w:rPr>
            </w:pPr>
          </w:p>
          <w:p w:rsidR="009F288D" w:rsidRPr="009F288D" w:rsidRDefault="009F288D" w:rsidP="009F288D">
            <w:pPr>
              <w:jc w:val="both"/>
              <w:rPr>
                <w:rFonts w:ascii="Arial" w:eastAsia="Times New Roman" w:hAnsi="Arial" w:cs="Arial"/>
              </w:rPr>
            </w:pPr>
            <w:r w:rsidRPr="009F288D">
              <w:rPr>
                <w:rFonts w:ascii="Arial" w:eastAsia="Times New Roman" w:hAnsi="Arial" w:cs="Arial"/>
              </w:rPr>
              <w:lastRenderedPageBreak/>
              <w:t>We recruit competent staff whom we support in maintaining and extending their skills in accordance with the needs of the people we serve.  We will pay staff fairly and recognise the whole staff’s commitment to meeting the needs of our patients.</w:t>
            </w:r>
          </w:p>
          <w:p w:rsidR="009F288D" w:rsidRPr="009F288D" w:rsidRDefault="009F288D" w:rsidP="009F288D">
            <w:pPr>
              <w:jc w:val="both"/>
              <w:rPr>
                <w:rFonts w:ascii="Arial" w:eastAsia="Times New Roman" w:hAnsi="Arial" w:cs="Arial"/>
              </w:rPr>
            </w:pPr>
          </w:p>
          <w:p w:rsidR="009F288D" w:rsidRPr="009F288D" w:rsidRDefault="009F288D" w:rsidP="009F288D">
            <w:pPr>
              <w:jc w:val="both"/>
              <w:rPr>
                <w:rFonts w:ascii="Arial" w:eastAsia="Times New Roman" w:hAnsi="Arial" w:cs="Arial"/>
              </w:rPr>
            </w:pPr>
            <w:r w:rsidRPr="009F288D">
              <w:rPr>
                <w:rFonts w:ascii="Arial" w:eastAsia="Times New Roman" w:hAnsi="Arial" w:cs="Arial"/>
              </w:rPr>
              <w:t xml:space="preserve">We are committed to equal opportunity for all and encourage flexible working arrangements including job sharing. </w:t>
            </w:r>
          </w:p>
          <w:p w:rsidR="009F288D" w:rsidRPr="009F288D" w:rsidRDefault="009F288D" w:rsidP="009F288D">
            <w:pPr>
              <w:jc w:val="both"/>
              <w:rPr>
                <w:rFonts w:ascii="Arial" w:eastAsia="Times New Roman" w:hAnsi="Arial" w:cs="Arial"/>
              </w:rPr>
            </w:pPr>
          </w:p>
          <w:p w:rsidR="003B43F4" w:rsidRPr="009F288D" w:rsidRDefault="009F288D" w:rsidP="009F288D">
            <w:pPr>
              <w:jc w:val="both"/>
              <w:rPr>
                <w:rFonts w:ascii="Arial" w:eastAsia="Times New Roman" w:hAnsi="Arial" w:cs="Arial"/>
              </w:rPr>
            </w:pPr>
            <w:r w:rsidRPr="009F288D">
              <w:rPr>
                <w:rFonts w:ascii="Arial" w:eastAsia="Times New Roman" w:hAnsi="Arial" w:cs="Arial"/>
              </w:rPr>
              <w:t>The Trust is committed to recruiting and supporting a diverse workforce and so we welcome applications from all sections of the community, regardless of age, disability, sex, race, religion, sexual orientation, maternity/pregnancy, marriage/civil partnership or transgender status The Trust expects all staff to behave in a way which recognises and respects this diversity, in line with the appropriate standards.</w:t>
            </w:r>
          </w:p>
        </w:tc>
      </w:tr>
      <w:tr w:rsidR="003B43F4" w:rsidRPr="00F607B2" w:rsidTr="0086334C">
        <w:tc>
          <w:tcPr>
            <w:tcW w:w="9128" w:type="dxa"/>
            <w:gridSpan w:val="2"/>
            <w:shd w:val="clear" w:color="auto" w:fill="002060"/>
          </w:tcPr>
          <w:p w:rsidR="003B43F4" w:rsidRPr="009F288D" w:rsidRDefault="009F288D" w:rsidP="00F607B2">
            <w:pPr>
              <w:jc w:val="both"/>
              <w:rPr>
                <w:rFonts w:ascii="Arial" w:hAnsi="Arial" w:cs="Arial"/>
                <w:b/>
              </w:rPr>
            </w:pPr>
            <w:r w:rsidRPr="009F288D">
              <w:rPr>
                <w:rFonts w:ascii="Arial" w:hAnsi="Arial" w:cs="Arial"/>
                <w:b/>
              </w:rPr>
              <w:lastRenderedPageBreak/>
              <w:t>GENERAL</w:t>
            </w:r>
          </w:p>
        </w:tc>
      </w:tr>
      <w:tr w:rsidR="003B43F4" w:rsidRPr="00F607B2" w:rsidTr="0086334C">
        <w:tc>
          <w:tcPr>
            <w:tcW w:w="9128" w:type="dxa"/>
            <w:gridSpan w:val="2"/>
          </w:tcPr>
          <w:p w:rsidR="009F288D" w:rsidRPr="009F288D" w:rsidRDefault="009F288D" w:rsidP="009F288D">
            <w:pPr>
              <w:jc w:val="both"/>
              <w:rPr>
                <w:rFonts w:ascii="Arial" w:eastAsia="Times New Roman" w:hAnsi="Arial" w:cs="Arial"/>
              </w:rPr>
            </w:pPr>
            <w:r w:rsidRPr="009F288D">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9F288D" w:rsidRPr="009F288D" w:rsidRDefault="009F288D" w:rsidP="009F288D">
            <w:pPr>
              <w:rPr>
                <w:rFonts w:ascii="Arial" w:eastAsia="Times New Roman" w:hAnsi="Arial" w:cs="Arial"/>
              </w:rPr>
            </w:pPr>
          </w:p>
          <w:p w:rsidR="009F288D" w:rsidRPr="009F288D" w:rsidRDefault="009F288D" w:rsidP="009F288D">
            <w:pPr>
              <w:autoSpaceDE w:val="0"/>
              <w:autoSpaceDN w:val="0"/>
              <w:adjustRightInd w:val="0"/>
              <w:rPr>
                <w:rFonts w:ascii="Arial" w:eastAsia="Times New Roman" w:hAnsi="Arial" w:cs="Arial"/>
                <w:color w:val="000000"/>
                <w:lang w:val="en-US" w:eastAsia="en-GB"/>
              </w:rPr>
            </w:pPr>
            <w:r w:rsidRPr="009F288D">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p w:rsidR="009F288D" w:rsidRPr="009F288D" w:rsidRDefault="009F288D" w:rsidP="009F288D">
            <w:pPr>
              <w:rPr>
                <w:rFonts w:ascii="Arial" w:eastAsia="Times New Roman" w:hAnsi="Arial" w:cs="Arial"/>
                <w:color w:val="000000"/>
              </w:rPr>
            </w:pPr>
          </w:p>
          <w:p w:rsidR="009F288D" w:rsidRPr="009F288D" w:rsidRDefault="009F288D" w:rsidP="009F288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r w:rsidRPr="009F288D">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9F288D" w:rsidRPr="009F288D" w:rsidRDefault="009F288D" w:rsidP="009F288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p>
          <w:p w:rsidR="00F607B2" w:rsidRPr="009F288D" w:rsidRDefault="009F288D" w:rsidP="009F288D">
            <w:pPr>
              <w:autoSpaceDE w:val="0"/>
              <w:autoSpaceDN w:val="0"/>
              <w:adjustRightInd w:val="0"/>
              <w:rPr>
                <w:rFonts w:ascii="Arial" w:hAnsi="Arial" w:cs="Arial"/>
                <w:color w:val="000000"/>
                <w:lang w:val="en-US" w:eastAsia="en-GB"/>
              </w:rPr>
            </w:pPr>
            <w:r w:rsidRPr="009F288D">
              <w:rPr>
                <w:rFonts w:ascii="Arial" w:eastAsia="Times New Roman" w:hAnsi="Arial" w:cs="Arial"/>
              </w:rPr>
              <w:t>The post holder is expected to comply with Trust Infection Control Policies and conduct him/her at all times in such a manner as to minimise the risk of healthcare associated infection.</w:t>
            </w: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tcPr>
          <w:p w:rsidR="003B43F4" w:rsidRPr="00612CE7" w:rsidRDefault="009F288D" w:rsidP="00F607B2">
            <w:pPr>
              <w:jc w:val="both"/>
              <w:rPr>
                <w:rFonts w:ascii="Arial" w:hAnsi="Arial" w:cs="Arial"/>
              </w:rPr>
            </w:pPr>
            <w:r>
              <w:rPr>
                <w:rFonts w:ascii="Arial" w:hAnsi="Arial" w:cs="Arial"/>
              </w:rPr>
              <w:t>Registered Nurse</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rsidR="003B43F4" w:rsidRPr="00F607B2" w:rsidRDefault="009F288D" w:rsidP="00F607B2">
            <w:pPr>
              <w:jc w:val="both"/>
              <w:rPr>
                <w:rFonts w:ascii="Arial" w:hAnsi="Arial" w:cs="Arial"/>
              </w:rPr>
            </w:pPr>
            <w:r>
              <w:rPr>
                <w:rFonts w:ascii="Arial" w:hAnsi="Arial" w:cs="Arial"/>
              </w:rPr>
              <w:t>5</w:t>
            </w:r>
          </w:p>
        </w:tc>
      </w:tr>
    </w:tbl>
    <w:p w:rsidR="003B43F4" w:rsidRPr="00F607B2" w:rsidRDefault="003B43F4" w:rsidP="00F607B2">
      <w:pPr>
        <w:spacing w:after="0" w:line="240" w:lineRule="auto"/>
        <w:jc w:val="both"/>
        <w:rPr>
          <w:rFonts w:ascii="Arial" w:hAnsi="Arial" w:cs="Arial"/>
        </w:rPr>
      </w:pPr>
    </w:p>
    <w:p w:rsidR="0012295B" w:rsidRDefault="0012295B">
      <w:pPr>
        <w:rPr>
          <w:rFonts w:ascii="Arial" w:hAnsi="Arial" w:cs="Arial"/>
          <w:color w:val="FF0000"/>
        </w:rPr>
      </w:pPr>
      <w:r>
        <w:rPr>
          <w:rFonts w:ascii="Arial" w:hAnsi="Arial" w:cs="Arial"/>
          <w:color w:val="FF0000"/>
        </w:rPr>
        <w:br w:type="page"/>
      </w: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70A8F94" wp14:editId="6B330AB6">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A8F94"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QUALIFICATION/ SPECIAL TRAINING</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Registered Nurse (Adult)</w:t>
            </w:r>
            <w:bookmarkStart w:id="0" w:name="_GoBack"/>
            <w:bookmarkEnd w:id="0"/>
          </w:p>
          <w:p w:rsidR="009B1823" w:rsidRPr="009B1823" w:rsidRDefault="005E6AAC" w:rsidP="005E6AAC">
            <w:pPr>
              <w:rPr>
                <w:rFonts w:ascii="Arial" w:hAnsi="Arial" w:cs="Arial"/>
                <w:color w:val="FF0000"/>
              </w:rPr>
            </w:pPr>
            <w:r w:rsidRPr="005E6AAC">
              <w:rPr>
                <w:rFonts w:ascii="Arial" w:eastAsia="Times New Roman" w:hAnsi="Arial" w:cs="Arial"/>
                <w:szCs w:val="20"/>
              </w:rPr>
              <w:t>Up to date personal portfolio</w:t>
            </w:r>
          </w:p>
        </w:tc>
        <w:tc>
          <w:tcPr>
            <w:tcW w:w="1183" w:type="dxa"/>
          </w:tcPr>
          <w:p w:rsidR="001D2D93" w:rsidRDefault="001D2D93" w:rsidP="00B327B2">
            <w:pPr>
              <w:jc w:val="center"/>
              <w:rPr>
                <w:rFonts w:ascii="Arial" w:hAnsi="Arial" w:cs="Arial"/>
              </w:rPr>
            </w:pPr>
          </w:p>
          <w:p w:rsidR="009B1823" w:rsidRDefault="005E6AAC" w:rsidP="00B327B2">
            <w:pPr>
              <w:ind w:left="1026" w:hanging="1026"/>
              <w:jc w:val="center"/>
              <w:rPr>
                <w:rFonts w:ascii="Arial" w:eastAsia="Times New Roman" w:hAnsi="Arial" w:cs="Arial"/>
                <w:b/>
              </w:rPr>
            </w:pPr>
            <w:r>
              <w:rPr>
                <w:rFonts w:ascii="Arial" w:eastAsia="Times New Roman" w:hAnsi="Arial" w:cs="Arial"/>
                <w:b/>
              </w:rPr>
              <w:t>E</w:t>
            </w:r>
          </w:p>
          <w:p w:rsidR="005E6AAC" w:rsidRPr="00612CE7" w:rsidRDefault="005E6AAC" w:rsidP="00B327B2">
            <w:pPr>
              <w:ind w:left="1026" w:hanging="1026"/>
              <w:jc w:val="center"/>
              <w:rPr>
                <w:rFonts w:ascii="Arial" w:eastAsia="Times New Roman" w:hAnsi="Arial" w:cs="Arial"/>
                <w:b/>
              </w:rPr>
            </w:pPr>
            <w:r>
              <w:rPr>
                <w:rFonts w:ascii="Arial" w:eastAsia="Times New Roman" w:hAnsi="Arial" w:cs="Arial"/>
                <w:b/>
              </w:rPr>
              <w:t>E</w:t>
            </w:r>
          </w:p>
        </w:tc>
        <w:tc>
          <w:tcPr>
            <w:tcW w:w="1276" w:type="dxa"/>
          </w:tcPr>
          <w:p w:rsidR="001D2D93" w:rsidRDefault="001D2D93" w:rsidP="00B327B2">
            <w:pPr>
              <w:jc w:val="center"/>
              <w:rPr>
                <w:rFonts w:ascii="Arial" w:hAnsi="Arial" w:cs="Arial"/>
              </w:rPr>
            </w:pPr>
          </w:p>
          <w:p w:rsidR="009B1823" w:rsidRPr="00F607B2" w:rsidRDefault="009B1823" w:rsidP="009F288D">
            <w:pPr>
              <w:rPr>
                <w:rFonts w:ascii="Arial" w:hAnsi="Arial" w:cs="Arial"/>
              </w:rPr>
            </w:pP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KNOWLEDGE/SKILLS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Understanding of general medical/surgical conditions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Full understanding of the Band 5 responsibilities and accountability</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Listening skills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Excellent Communication skills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Intravenous drug administration</w:t>
            </w:r>
          </w:p>
          <w:p w:rsidR="009B1823" w:rsidRPr="009B1823" w:rsidRDefault="005E6AAC" w:rsidP="005E6AAC">
            <w:pPr>
              <w:rPr>
                <w:rFonts w:ascii="Arial" w:hAnsi="Arial" w:cs="Arial"/>
              </w:rPr>
            </w:pPr>
            <w:r w:rsidRPr="005E6AAC">
              <w:rPr>
                <w:rFonts w:ascii="Arial" w:eastAsia="Times New Roman" w:hAnsi="Arial" w:cs="Arial"/>
                <w:szCs w:val="20"/>
              </w:rPr>
              <w:t>Cannulation and venepuncture</w:t>
            </w:r>
          </w:p>
        </w:tc>
        <w:tc>
          <w:tcPr>
            <w:tcW w:w="1183" w:type="dxa"/>
          </w:tcPr>
          <w:p w:rsidR="001D2D93" w:rsidRDefault="001D2D93" w:rsidP="005E6AAC">
            <w:pPr>
              <w:jc w:val="center"/>
              <w:rPr>
                <w:rFonts w:ascii="Arial" w:hAnsi="Arial" w:cs="Arial"/>
              </w:rPr>
            </w:pPr>
          </w:p>
          <w:p w:rsidR="009B1823" w:rsidRDefault="005E6AAC" w:rsidP="005E6AAC">
            <w:pPr>
              <w:tabs>
                <w:tab w:val="left" w:pos="390"/>
                <w:tab w:val="center" w:pos="483"/>
              </w:tabs>
              <w:ind w:left="1026" w:hanging="1026"/>
              <w:jc w:val="center"/>
              <w:rPr>
                <w:rFonts w:ascii="Arial" w:hAnsi="Arial" w:cs="Arial"/>
                <w:b/>
              </w:rPr>
            </w:pPr>
            <w:r>
              <w:rPr>
                <w:rFonts w:ascii="Arial" w:hAnsi="Arial" w:cs="Arial"/>
                <w:b/>
              </w:rPr>
              <w:t>E</w:t>
            </w:r>
          </w:p>
          <w:p w:rsidR="005E6AAC" w:rsidRDefault="005E6AAC" w:rsidP="005E6AAC">
            <w:pPr>
              <w:tabs>
                <w:tab w:val="left" w:pos="390"/>
                <w:tab w:val="center" w:pos="483"/>
              </w:tabs>
              <w:ind w:left="1026" w:hanging="1026"/>
              <w:jc w:val="center"/>
              <w:rPr>
                <w:rFonts w:ascii="Arial" w:hAnsi="Arial" w:cs="Arial"/>
                <w:b/>
              </w:rPr>
            </w:pPr>
            <w:r>
              <w:rPr>
                <w:rFonts w:ascii="Arial" w:hAnsi="Arial" w:cs="Arial"/>
                <w:b/>
              </w:rPr>
              <w:t>E</w:t>
            </w:r>
          </w:p>
          <w:p w:rsidR="005E6AAC" w:rsidRDefault="005E6AAC" w:rsidP="005E6AAC">
            <w:pPr>
              <w:tabs>
                <w:tab w:val="left" w:pos="390"/>
                <w:tab w:val="center" w:pos="483"/>
              </w:tabs>
              <w:ind w:left="1026" w:hanging="1026"/>
              <w:jc w:val="center"/>
              <w:rPr>
                <w:rFonts w:ascii="Arial" w:hAnsi="Arial" w:cs="Arial"/>
                <w:b/>
              </w:rPr>
            </w:pPr>
          </w:p>
          <w:p w:rsidR="005E6AAC" w:rsidRDefault="005E6AAC" w:rsidP="005E6AAC">
            <w:pPr>
              <w:tabs>
                <w:tab w:val="left" w:pos="390"/>
                <w:tab w:val="center" w:pos="483"/>
              </w:tabs>
              <w:ind w:left="1026" w:hanging="1026"/>
              <w:jc w:val="center"/>
              <w:rPr>
                <w:rFonts w:ascii="Arial" w:hAnsi="Arial" w:cs="Arial"/>
                <w:b/>
              </w:rPr>
            </w:pPr>
            <w:r>
              <w:rPr>
                <w:rFonts w:ascii="Arial" w:hAnsi="Arial" w:cs="Arial"/>
                <w:b/>
              </w:rPr>
              <w:t>E</w:t>
            </w:r>
          </w:p>
          <w:p w:rsidR="005E6AAC" w:rsidRDefault="005E6AAC" w:rsidP="005E6AAC">
            <w:pPr>
              <w:tabs>
                <w:tab w:val="left" w:pos="390"/>
                <w:tab w:val="center" w:pos="483"/>
              </w:tabs>
              <w:ind w:left="1026" w:hanging="1026"/>
              <w:jc w:val="center"/>
              <w:rPr>
                <w:rFonts w:ascii="Arial" w:hAnsi="Arial" w:cs="Arial"/>
                <w:b/>
              </w:rPr>
            </w:pPr>
            <w:r>
              <w:rPr>
                <w:rFonts w:ascii="Arial" w:hAnsi="Arial" w:cs="Arial"/>
                <w:b/>
              </w:rPr>
              <w:t>E</w:t>
            </w:r>
          </w:p>
          <w:p w:rsidR="005E6AAC" w:rsidRDefault="005E6AAC" w:rsidP="005E6AAC">
            <w:pPr>
              <w:tabs>
                <w:tab w:val="left" w:pos="390"/>
                <w:tab w:val="center" w:pos="483"/>
              </w:tabs>
              <w:ind w:left="1026" w:hanging="1026"/>
              <w:jc w:val="center"/>
              <w:rPr>
                <w:rFonts w:ascii="Arial" w:hAnsi="Arial" w:cs="Arial"/>
                <w:b/>
              </w:rPr>
            </w:pPr>
          </w:p>
          <w:p w:rsidR="005E6AAC" w:rsidRPr="000C09D3" w:rsidRDefault="005E6AAC" w:rsidP="005E6AAC">
            <w:pPr>
              <w:tabs>
                <w:tab w:val="left" w:pos="390"/>
                <w:tab w:val="center" w:pos="483"/>
              </w:tabs>
              <w:ind w:left="1026" w:hanging="1026"/>
              <w:jc w:val="center"/>
              <w:rPr>
                <w:rFonts w:ascii="Arial" w:hAnsi="Arial" w:cs="Arial"/>
                <w:b/>
              </w:rPr>
            </w:pPr>
          </w:p>
        </w:tc>
        <w:tc>
          <w:tcPr>
            <w:tcW w:w="1276" w:type="dxa"/>
          </w:tcPr>
          <w:p w:rsidR="001D2D93" w:rsidRDefault="001D2D93" w:rsidP="00B327B2">
            <w:pPr>
              <w:jc w:val="center"/>
              <w:rPr>
                <w:rFonts w:ascii="Arial" w:hAnsi="Arial" w:cs="Arial"/>
              </w:rPr>
            </w:pPr>
          </w:p>
          <w:p w:rsidR="00B327B2" w:rsidRDefault="00B327B2" w:rsidP="000C09D3">
            <w:pPr>
              <w:rPr>
                <w:rFonts w:ascii="Arial" w:hAnsi="Arial" w:cs="Arial"/>
                <w:b/>
              </w:rPr>
            </w:pPr>
          </w:p>
          <w:p w:rsidR="005E6AAC" w:rsidRDefault="005E6AAC" w:rsidP="000C09D3">
            <w:pPr>
              <w:rPr>
                <w:rFonts w:ascii="Arial" w:hAnsi="Arial" w:cs="Arial"/>
                <w:b/>
              </w:rPr>
            </w:pPr>
          </w:p>
          <w:p w:rsidR="005E6AAC" w:rsidRDefault="005E6AAC" w:rsidP="000C09D3">
            <w:pPr>
              <w:rPr>
                <w:rFonts w:ascii="Arial" w:hAnsi="Arial" w:cs="Arial"/>
                <w:b/>
              </w:rPr>
            </w:pPr>
          </w:p>
          <w:p w:rsidR="005E6AAC" w:rsidRDefault="005E6AAC" w:rsidP="000C09D3">
            <w:pPr>
              <w:rPr>
                <w:rFonts w:ascii="Arial" w:hAnsi="Arial" w:cs="Arial"/>
                <w:b/>
              </w:rPr>
            </w:pPr>
          </w:p>
          <w:p w:rsidR="005E6AAC" w:rsidRDefault="005E6AAC" w:rsidP="000C09D3">
            <w:pPr>
              <w:rPr>
                <w:rFonts w:ascii="Arial" w:hAnsi="Arial" w:cs="Arial"/>
                <w:b/>
              </w:rPr>
            </w:pPr>
          </w:p>
          <w:p w:rsidR="005E6AAC" w:rsidRDefault="0010712E" w:rsidP="0010712E">
            <w:pPr>
              <w:jc w:val="center"/>
              <w:rPr>
                <w:rFonts w:ascii="Arial" w:hAnsi="Arial" w:cs="Arial"/>
                <w:b/>
              </w:rPr>
            </w:pPr>
            <w:r>
              <w:rPr>
                <w:rFonts w:ascii="Arial" w:hAnsi="Arial" w:cs="Arial"/>
                <w:b/>
              </w:rPr>
              <w:t>D</w:t>
            </w:r>
          </w:p>
          <w:p w:rsidR="005E6AAC" w:rsidRPr="00B327B2" w:rsidRDefault="005E6AAC" w:rsidP="005E6AAC">
            <w:pPr>
              <w:jc w:val="center"/>
              <w:rPr>
                <w:rFonts w:ascii="Arial" w:hAnsi="Arial" w:cs="Arial"/>
                <w:b/>
              </w:rPr>
            </w:pPr>
            <w:r>
              <w:rPr>
                <w:rFonts w:ascii="Arial" w:hAnsi="Arial" w:cs="Arial"/>
                <w:b/>
              </w:rPr>
              <w:t>D</w:t>
            </w: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 xml:space="preserve">EXPERIENCE </w:t>
            </w:r>
          </w:p>
          <w:p w:rsidR="005E6AAC" w:rsidRPr="005E6AAC" w:rsidRDefault="005E6AAC" w:rsidP="005E6AAC">
            <w:pPr>
              <w:jc w:val="both"/>
              <w:rPr>
                <w:rFonts w:ascii="Arial" w:eastAsia="Times New Roman" w:hAnsi="Arial" w:cs="Arial"/>
                <w:b/>
                <w:u w:val="single"/>
              </w:rPr>
            </w:pPr>
            <w:r w:rsidRPr="005E6AAC">
              <w:rPr>
                <w:rFonts w:ascii="Arial" w:eastAsia="Times New Roman" w:hAnsi="Arial" w:cs="Arial"/>
              </w:rPr>
              <w:t>Recent post registration experience of working within an acute care environment (minimum 6 months)</w:t>
            </w:r>
          </w:p>
          <w:p w:rsidR="009B1823" w:rsidRPr="005E6AAC" w:rsidRDefault="005E6AAC" w:rsidP="005E6AAC">
            <w:pPr>
              <w:jc w:val="both"/>
              <w:rPr>
                <w:rFonts w:ascii="Arial" w:eastAsia="Times New Roman" w:hAnsi="Arial" w:cs="Arial"/>
              </w:rPr>
            </w:pPr>
            <w:r w:rsidRPr="005E6AAC">
              <w:rPr>
                <w:rFonts w:ascii="Arial" w:eastAsia="Times New Roman" w:hAnsi="Arial" w:cs="Arial"/>
                <w:szCs w:val="20"/>
              </w:rPr>
              <w:t xml:space="preserve">Keen interest in nursing patients with acute injuries/illness </w:t>
            </w:r>
          </w:p>
        </w:tc>
        <w:tc>
          <w:tcPr>
            <w:tcW w:w="1183" w:type="dxa"/>
          </w:tcPr>
          <w:p w:rsidR="001D2D93" w:rsidRDefault="001D2D93" w:rsidP="00FE6403">
            <w:pPr>
              <w:jc w:val="center"/>
              <w:rPr>
                <w:rFonts w:ascii="Arial" w:hAnsi="Arial" w:cs="Arial"/>
              </w:rPr>
            </w:pPr>
          </w:p>
          <w:p w:rsidR="009B1823" w:rsidRPr="005E6AAC" w:rsidRDefault="009B1823" w:rsidP="005E6AAC">
            <w:pPr>
              <w:jc w:val="center"/>
              <w:rPr>
                <w:rFonts w:ascii="Arial" w:hAnsi="Arial" w:cs="Arial"/>
                <w:b/>
              </w:rPr>
            </w:pPr>
          </w:p>
          <w:p w:rsidR="005E6AAC" w:rsidRPr="005E6AAC" w:rsidRDefault="005E6AAC" w:rsidP="005E6AAC">
            <w:pPr>
              <w:jc w:val="center"/>
              <w:rPr>
                <w:rFonts w:ascii="Arial" w:hAnsi="Arial" w:cs="Arial"/>
                <w:b/>
              </w:rPr>
            </w:pPr>
          </w:p>
          <w:p w:rsidR="005E6AAC" w:rsidRPr="00F607B2" w:rsidRDefault="005E6AAC" w:rsidP="005E6AAC">
            <w:pPr>
              <w:jc w:val="center"/>
              <w:rPr>
                <w:rFonts w:ascii="Arial" w:hAnsi="Arial" w:cs="Arial"/>
              </w:rPr>
            </w:pPr>
            <w:r w:rsidRPr="005E6AAC">
              <w:rPr>
                <w:rFonts w:ascii="Arial" w:hAnsi="Arial" w:cs="Arial"/>
                <w:b/>
              </w:rPr>
              <w:t>E</w:t>
            </w:r>
          </w:p>
        </w:tc>
        <w:tc>
          <w:tcPr>
            <w:tcW w:w="1276" w:type="dxa"/>
          </w:tcPr>
          <w:p w:rsidR="001D2D93" w:rsidRDefault="001D2D93" w:rsidP="00FE6403">
            <w:pPr>
              <w:jc w:val="center"/>
              <w:rPr>
                <w:rFonts w:ascii="Arial" w:hAnsi="Arial" w:cs="Arial"/>
              </w:rPr>
            </w:pPr>
          </w:p>
          <w:p w:rsidR="00792B09" w:rsidRPr="00FE6403" w:rsidRDefault="0010712E" w:rsidP="0010712E">
            <w:pPr>
              <w:jc w:val="center"/>
              <w:rPr>
                <w:rFonts w:ascii="Arial" w:hAnsi="Arial" w:cs="Arial"/>
                <w:b/>
              </w:rPr>
            </w:pPr>
            <w:r>
              <w:rPr>
                <w:rFonts w:ascii="Arial" w:hAnsi="Arial" w:cs="Arial"/>
                <w:b/>
              </w:rPr>
              <w:t>D</w:t>
            </w:r>
          </w:p>
        </w:tc>
      </w:tr>
      <w:tr w:rsidR="001D2D93" w:rsidRPr="00F607B2" w:rsidTr="00F607B2">
        <w:tc>
          <w:tcPr>
            <w:tcW w:w="6580" w:type="dxa"/>
          </w:tcPr>
          <w:p w:rsidR="009B1823" w:rsidRDefault="001D2D93" w:rsidP="005351A2">
            <w:pPr>
              <w:rPr>
                <w:rFonts w:ascii="Arial" w:hAnsi="Arial" w:cs="Arial"/>
                <w:b/>
              </w:rPr>
            </w:pPr>
            <w:r w:rsidRPr="00F607B2">
              <w:rPr>
                <w:rFonts w:ascii="Arial" w:hAnsi="Arial" w:cs="Arial"/>
                <w:b/>
              </w:rPr>
              <w:t xml:space="preserve">PERSONAL ATTRIBUTES </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Good team member able to complement group dynamics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Developing communication and assertion skills</w:t>
            </w:r>
          </w:p>
          <w:p w:rsidR="000E5016" w:rsidRPr="00DA061D" w:rsidRDefault="005E6AAC" w:rsidP="005E6AAC">
            <w:pPr>
              <w:rPr>
                <w:rFonts w:ascii="Arial" w:eastAsia="Times New Roman" w:hAnsi="Arial" w:cs="Arial"/>
                <w:szCs w:val="20"/>
              </w:rPr>
            </w:pPr>
            <w:r w:rsidRPr="005E6AAC">
              <w:rPr>
                <w:rFonts w:ascii="Arial" w:eastAsia="Times New Roman" w:hAnsi="Arial" w:cs="Arial"/>
                <w:szCs w:val="20"/>
              </w:rPr>
              <w:t>Gaining breadth and understanding of organisation – NHS</w:t>
            </w:r>
          </w:p>
        </w:tc>
        <w:tc>
          <w:tcPr>
            <w:tcW w:w="1183" w:type="dxa"/>
          </w:tcPr>
          <w:p w:rsidR="001D2D93" w:rsidRDefault="001D2D93" w:rsidP="00F607B2">
            <w:pPr>
              <w:jc w:val="both"/>
              <w:rPr>
                <w:rFonts w:ascii="Arial" w:hAnsi="Arial" w:cs="Arial"/>
              </w:rPr>
            </w:pPr>
          </w:p>
          <w:p w:rsidR="009B1823" w:rsidRDefault="005E6AAC" w:rsidP="000C09D3">
            <w:pPr>
              <w:ind w:left="1026" w:hanging="1026"/>
              <w:jc w:val="center"/>
              <w:rPr>
                <w:rFonts w:ascii="Arial" w:eastAsia="Times New Roman" w:hAnsi="Arial" w:cs="Arial"/>
                <w:b/>
              </w:rPr>
            </w:pPr>
            <w:r>
              <w:rPr>
                <w:rFonts w:ascii="Arial" w:eastAsia="Times New Roman" w:hAnsi="Arial" w:cs="Arial"/>
                <w:b/>
              </w:rPr>
              <w:t>E</w:t>
            </w:r>
          </w:p>
          <w:p w:rsidR="005E6AAC" w:rsidRDefault="005E6AAC" w:rsidP="000C09D3">
            <w:pPr>
              <w:ind w:left="1026" w:hanging="1026"/>
              <w:jc w:val="center"/>
              <w:rPr>
                <w:rFonts w:ascii="Arial" w:eastAsia="Times New Roman" w:hAnsi="Arial" w:cs="Arial"/>
                <w:b/>
              </w:rPr>
            </w:pPr>
            <w:r>
              <w:rPr>
                <w:rFonts w:ascii="Arial" w:eastAsia="Times New Roman" w:hAnsi="Arial" w:cs="Arial"/>
                <w:b/>
              </w:rPr>
              <w:t>E</w:t>
            </w:r>
          </w:p>
          <w:p w:rsidR="005E6AAC" w:rsidRPr="000C09D3" w:rsidRDefault="005E6AAC" w:rsidP="00DA061D">
            <w:pPr>
              <w:ind w:left="1026" w:hanging="1026"/>
              <w:jc w:val="center"/>
              <w:rPr>
                <w:rFonts w:ascii="Arial" w:eastAsia="Times New Roman" w:hAnsi="Arial" w:cs="Arial"/>
                <w:b/>
              </w:rPr>
            </w:pPr>
            <w:r>
              <w:rPr>
                <w:rFonts w:ascii="Arial" w:eastAsia="Times New Roman" w:hAnsi="Arial" w:cs="Arial"/>
                <w:b/>
              </w:rPr>
              <w:t>E</w:t>
            </w:r>
          </w:p>
        </w:tc>
        <w:tc>
          <w:tcPr>
            <w:tcW w:w="1276" w:type="dxa"/>
          </w:tcPr>
          <w:p w:rsidR="001D2D93" w:rsidRPr="00F607B2" w:rsidRDefault="001D2D93" w:rsidP="00F607B2">
            <w:pPr>
              <w:jc w:val="both"/>
              <w:rPr>
                <w:rFonts w:ascii="Arial" w:hAnsi="Arial" w:cs="Arial"/>
              </w:rPr>
            </w:pPr>
          </w:p>
        </w:tc>
      </w:tr>
      <w:tr w:rsidR="005E6AAC" w:rsidRPr="00F607B2" w:rsidTr="00F607B2">
        <w:tc>
          <w:tcPr>
            <w:tcW w:w="6580" w:type="dxa"/>
          </w:tcPr>
          <w:p w:rsidR="005E6AAC" w:rsidRPr="005E6AAC" w:rsidRDefault="005E6AAC" w:rsidP="005E6AAC">
            <w:pPr>
              <w:jc w:val="both"/>
              <w:rPr>
                <w:rFonts w:ascii="Arial" w:eastAsia="Times New Roman" w:hAnsi="Arial" w:cs="Arial"/>
                <w:b/>
              </w:rPr>
            </w:pPr>
            <w:r w:rsidRPr="005E6AAC">
              <w:rPr>
                <w:rFonts w:ascii="Arial" w:eastAsia="Times New Roman" w:hAnsi="Arial" w:cs="Arial"/>
                <w:b/>
              </w:rPr>
              <w:t>OTHER REQUIREMENTS</w:t>
            </w:r>
          </w:p>
          <w:p w:rsidR="005E6AAC" w:rsidRPr="005E6AAC" w:rsidRDefault="005E6AAC" w:rsidP="005E6AAC">
            <w:pPr>
              <w:rPr>
                <w:rFonts w:ascii="Arial" w:eastAsia="Times New Roman" w:hAnsi="Arial" w:cs="Arial"/>
                <w:szCs w:val="20"/>
              </w:rPr>
            </w:pPr>
            <w:r w:rsidRPr="005E6AAC">
              <w:rPr>
                <w:rFonts w:ascii="Arial" w:eastAsia="Times New Roman" w:hAnsi="Arial" w:cs="Arial"/>
                <w:szCs w:val="20"/>
              </w:rPr>
              <w:t>Flexible approach to work routine and organisation</w:t>
            </w:r>
          </w:p>
          <w:p w:rsidR="005E6AAC" w:rsidRPr="005E6AAC" w:rsidRDefault="005E6AAC" w:rsidP="005E6AAC">
            <w:pPr>
              <w:jc w:val="both"/>
              <w:rPr>
                <w:rFonts w:ascii="Arial" w:eastAsia="Times New Roman" w:hAnsi="Arial" w:cs="Arial"/>
                <w:szCs w:val="20"/>
              </w:rPr>
            </w:pPr>
            <w:r w:rsidRPr="005E6AAC">
              <w:rPr>
                <w:rFonts w:ascii="Arial" w:eastAsia="Times New Roman" w:hAnsi="Arial" w:cs="Arial"/>
                <w:szCs w:val="20"/>
              </w:rPr>
              <w:t>Motivated to further professional development</w:t>
            </w:r>
          </w:p>
        </w:tc>
        <w:tc>
          <w:tcPr>
            <w:tcW w:w="1183" w:type="dxa"/>
          </w:tcPr>
          <w:p w:rsidR="005E6AAC" w:rsidRDefault="005E6AAC" w:rsidP="00F607B2">
            <w:pPr>
              <w:jc w:val="both"/>
              <w:rPr>
                <w:rFonts w:ascii="Arial" w:hAnsi="Arial" w:cs="Arial"/>
              </w:rPr>
            </w:pPr>
          </w:p>
          <w:p w:rsidR="005E6AAC" w:rsidRPr="005E6AAC" w:rsidRDefault="005E6AAC" w:rsidP="005E6AAC">
            <w:pPr>
              <w:jc w:val="center"/>
              <w:rPr>
                <w:rFonts w:ascii="Arial" w:hAnsi="Arial" w:cs="Arial"/>
                <w:b/>
              </w:rPr>
            </w:pPr>
            <w:r w:rsidRPr="005E6AAC">
              <w:rPr>
                <w:rFonts w:ascii="Arial" w:hAnsi="Arial" w:cs="Arial"/>
                <w:b/>
              </w:rPr>
              <w:t>E</w:t>
            </w:r>
          </w:p>
          <w:p w:rsidR="005E6AAC" w:rsidRDefault="005E6AAC" w:rsidP="005E6AAC">
            <w:pPr>
              <w:jc w:val="center"/>
              <w:rPr>
                <w:rFonts w:ascii="Arial" w:hAnsi="Arial" w:cs="Arial"/>
              </w:rPr>
            </w:pPr>
            <w:r w:rsidRPr="005E6AAC">
              <w:rPr>
                <w:rFonts w:ascii="Arial" w:hAnsi="Arial" w:cs="Arial"/>
                <w:b/>
              </w:rPr>
              <w:t>E</w:t>
            </w:r>
          </w:p>
        </w:tc>
        <w:tc>
          <w:tcPr>
            <w:tcW w:w="1276" w:type="dxa"/>
          </w:tcPr>
          <w:p w:rsidR="005E6AAC" w:rsidRPr="00F607B2" w:rsidRDefault="005E6AAC" w:rsidP="00F607B2">
            <w:pPr>
              <w:jc w:val="both"/>
              <w:rPr>
                <w:rFonts w:ascii="Arial" w:hAnsi="Arial" w:cs="Arial"/>
              </w:rPr>
            </w:pPr>
          </w:p>
        </w:tc>
      </w:tr>
    </w:tbl>
    <w:p w:rsidR="00431F44" w:rsidRPr="00F607B2" w:rsidRDefault="00431F44" w:rsidP="00FE6403">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86334C">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E6403">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E6403" w:rsidRPr="00F607B2" w:rsidTr="00FE6403">
        <w:tc>
          <w:tcPr>
            <w:tcW w:w="6629" w:type="dxa"/>
          </w:tcPr>
          <w:p w:rsidR="00FE6403" w:rsidRPr="00F607B2" w:rsidRDefault="00FE6403" w:rsidP="00F607B2">
            <w:pPr>
              <w:jc w:val="both"/>
              <w:rPr>
                <w:rFonts w:ascii="Arial" w:hAnsi="Arial" w:cs="Arial"/>
              </w:rPr>
            </w:pPr>
            <w:r w:rsidRPr="00F607B2">
              <w:rPr>
                <w:rFonts w:ascii="Arial" w:hAnsi="Arial" w:cs="Arial"/>
              </w:rPr>
              <w:t>Contact with patients</w:t>
            </w:r>
          </w:p>
        </w:tc>
        <w:tc>
          <w:tcPr>
            <w:tcW w:w="709" w:type="dxa"/>
          </w:tcPr>
          <w:p w:rsidR="00FE6403" w:rsidRDefault="005E6AAC" w:rsidP="00FE6403">
            <w:pPr>
              <w:jc w:val="center"/>
            </w:pPr>
            <w:r>
              <w:rPr>
                <w:rFonts w:ascii="Arial" w:hAnsi="Arial" w:cs="Arial"/>
              </w:rPr>
              <w:t>Y</w:t>
            </w:r>
          </w:p>
        </w:tc>
        <w:tc>
          <w:tcPr>
            <w:tcW w:w="770" w:type="dxa"/>
            <w:shd w:val="clear" w:color="auto" w:fill="auto"/>
          </w:tcPr>
          <w:p w:rsidR="00FE6403" w:rsidRPr="00F607B2" w:rsidRDefault="00FE6403" w:rsidP="00F607B2">
            <w:pPr>
              <w:jc w:val="both"/>
              <w:rPr>
                <w:rFonts w:ascii="Arial" w:hAnsi="Arial" w:cs="Arial"/>
              </w:rPr>
            </w:pPr>
          </w:p>
        </w:tc>
        <w:tc>
          <w:tcPr>
            <w:tcW w:w="789" w:type="dxa"/>
            <w:shd w:val="clear" w:color="auto" w:fill="auto"/>
          </w:tcPr>
          <w:p w:rsidR="00FE6403" w:rsidRPr="00F607B2" w:rsidRDefault="00FE6403" w:rsidP="00F607B2">
            <w:pPr>
              <w:jc w:val="both"/>
              <w:rPr>
                <w:rFonts w:ascii="Arial" w:hAnsi="Arial" w:cs="Arial"/>
              </w:rPr>
            </w:pPr>
          </w:p>
        </w:tc>
        <w:tc>
          <w:tcPr>
            <w:tcW w:w="709" w:type="dxa"/>
            <w:shd w:val="clear" w:color="auto" w:fill="auto"/>
          </w:tcPr>
          <w:p w:rsidR="00FE6403" w:rsidRPr="00F607B2" w:rsidRDefault="00FE6403" w:rsidP="00F607B2">
            <w:pPr>
              <w:jc w:val="both"/>
              <w:rPr>
                <w:rFonts w:ascii="Arial" w:hAnsi="Arial" w:cs="Arial"/>
              </w:rPr>
            </w:pPr>
          </w:p>
        </w:tc>
        <w:tc>
          <w:tcPr>
            <w:tcW w:w="708" w:type="dxa"/>
            <w:shd w:val="clear" w:color="auto" w:fill="auto"/>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Exposure Prone Procedures</w:t>
            </w:r>
          </w:p>
        </w:tc>
        <w:tc>
          <w:tcPr>
            <w:tcW w:w="709" w:type="dxa"/>
          </w:tcPr>
          <w:p w:rsidR="00FE6403" w:rsidRDefault="00FE6403" w:rsidP="00FE6403">
            <w:pPr>
              <w:jc w:val="center"/>
            </w:pPr>
            <w:r w:rsidRPr="00080E08">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Blood/body fluids</w:t>
            </w:r>
          </w:p>
        </w:tc>
        <w:tc>
          <w:tcPr>
            <w:tcW w:w="709" w:type="dxa"/>
          </w:tcPr>
          <w:p w:rsidR="00FE6403" w:rsidRDefault="005E6AAC"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615705">
        <w:tc>
          <w:tcPr>
            <w:tcW w:w="6629" w:type="dxa"/>
            <w:tcBorders>
              <w:bottom w:val="single" w:sz="4" w:space="0" w:color="auto"/>
            </w:tcBorders>
          </w:tcPr>
          <w:p w:rsidR="00FE6403" w:rsidRPr="00F607B2" w:rsidRDefault="00FE6403"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E6403" w:rsidRDefault="00FE6403" w:rsidP="00FE6403">
            <w:pPr>
              <w:jc w:val="center"/>
            </w:pPr>
            <w:r w:rsidRPr="00080E08">
              <w:rPr>
                <w:rFonts w:ascii="Arial" w:hAnsi="Arial" w:cs="Arial"/>
              </w:rPr>
              <w:t>N</w:t>
            </w:r>
          </w:p>
        </w:tc>
        <w:tc>
          <w:tcPr>
            <w:tcW w:w="770" w:type="dxa"/>
            <w:tcBorders>
              <w:bottom w:val="single" w:sz="4" w:space="0" w:color="auto"/>
            </w:tcBorders>
          </w:tcPr>
          <w:p w:rsidR="00FE6403" w:rsidRPr="00F607B2" w:rsidRDefault="00FE6403" w:rsidP="00F607B2">
            <w:pPr>
              <w:jc w:val="both"/>
              <w:rPr>
                <w:rFonts w:ascii="Arial" w:hAnsi="Arial" w:cs="Arial"/>
              </w:rPr>
            </w:pPr>
          </w:p>
        </w:tc>
        <w:tc>
          <w:tcPr>
            <w:tcW w:w="789" w:type="dxa"/>
            <w:tcBorders>
              <w:bottom w:val="single" w:sz="4" w:space="0" w:color="auto"/>
            </w:tcBorders>
          </w:tcPr>
          <w:p w:rsidR="00FE6403" w:rsidRPr="00F607B2" w:rsidRDefault="00FE6403" w:rsidP="00F607B2">
            <w:pPr>
              <w:jc w:val="both"/>
              <w:rPr>
                <w:rFonts w:ascii="Arial" w:hAnsi="Arial" w:cs="Arial"/>
              </w:rPr>
            </w:pPr>
          </w:p>
        </w:tc>
        <w:tc>
          <w:tcPr>
            <w:tcW w:w="709" w:type="dxa"/>
            <w:tcBorders>
              <w:bottom w:val="single" w:sz="4" w:space="0" w:color="auto"/>
            </w:tcBorders>
          </w:tcPr>
          <w:p w:rsidR="00FE6403" w:rsidRPr="00F607B2" w:rsidRDefault="00FE6403" w:rsidP="00F607B2">
            <w:pPr>
              <w:jc w:val="both"/>
              <w:rPr>
                <w:rFonts w:ascii="Arial" w:hAnsi="Arial" w:cs="Arial"/>
              </w:rPr>
            </w:pPr>
          </w:p>
        </w:tc>
        <w:tc>
          <w:tcPr>
            <w:tcW w:w="708" w:type="dxa"/>
            <w:tcBorders>
              <w:bottom w:val="single" w:sz="4" w:space="0" w:color="auto"/>
            </w:tcBorders>
          </w:tcPr>
          <w:p w:rsidR="00FE6403" w:rsidRPr="00F607B2" w:rsidRDefault="00FE6403"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86334C">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 xml:space="preserve">Chlorine based cleaning solutions </w:t>
            </w:r>
          </w:p>
          <w:p w:rsidR="00FE6403" w:rsidRPr="00F607B2" w:rsidRDefault="00FE6403"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Animals</w:t>
            </w:r>
          </w:p>
        </w:tc>
        <w:tc>
          <w:tcPr>
            <w:tcW w:w="709" w:type="dxa"/>
          </w:tcPr>
          <w:p w:rsidR="00FE6403" w:rsidRDefault="00FE6403" w:rsidP="00FE6403">
            <w:pPr>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E6403" w:rsidP="00FE6403">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Radiation (&gt;6mSv)</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Laser (Class 3R, 3B, 4)</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Noise (over 80dBA)</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615705">
        <w:tc>
          <w:tcPr>
            <w:tcW w:w="6629" w:type="dxa"/>
            <w:tcBorders>
              <w:bottom w:val="single" w:sz="4" w:space="0" w:color="auto"/>
            </w:tcBorders>
          </w:tcPr>
          <w:p w:rsidR="00FE6403" w:rsidRPr="00F607B2" w:rsidRDefault="00FE6403"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E6403" w:rsidRDefault="00FE6403" w:rsidP="00FE6403">
            <w:pPr>
              <w:jc w:val="center"/>
            </w:pPr>
            <w:r w:rsidRPr="00424231">
              <w:rPr>
                <w:rFonts w:ascii="Arial" w:hAnsi="Arial" w:cs="Arial"/>
              </w:rPr>
              <w:t>N</w:t>
            </w:r>
          </w:p>
        </w:tc>
        <w:tc>
          <w:tcPr>
            <w:tcW w:w="770" w:type="dxa"/>
            <w:tcBorders>
              <w:bottom w:val="single" w:sz="4" w:space="0" w:color="auto"/>
            </w:tcBorders>
          </w:tcPr>
          <w:p w:rsidR="00FE6403" w:rsidRPr="00F607B2" w:rsidRDefault="00FE6403" w:rsidP="00F607B2">
            <w:pPr>
              <w:jc w:val="both"/>
              <w:rPr>
                <w:rFonts w:ascii="Arial" w:hAnsi="Arial" w:cs="Arial"/>
              </w:rPr>
            </w:pPr>
          </w:p>
        </w:tc>
        <w:tc>
          <w:tcPr>
            <w:tcW w:w="789" w:type="dxa"/>
            <w:tcBorders>
              <w:bottom w:val="single" w:sz="4" w:space="0" w:color="auto"/>
            </w:tcBorders>
          </w:tcPr>
          <w:p w:rsidR="00FE6403" w:rsidRPr="00F607B2" w:rsidRDefault="00FE6403" w:rsidP="00F607B2">
            <w:pPr>
              <w:jc w:val="both"/>
              <w:rPr>
                <w:rFonts w:ascii="Arial" w:hAnsi="Arial" w:cs="Arial"/>
              </w:rPr>
            </w:pPr>
          </w:p>
        </w:tc>
        <w:tc>
          <w:tcPr>
            <w:tcW w:w="709" w:type="dxa"/>
            <w:tcBorders>
              <w:bottom w:val="single" w:sz="4" w:space="0" w:color="auto"/>
            </w:tcBorders>
          </w:tcPr>
          <w:p w:rsidR="00FE6403" w:rsidRPr="00F607B2" w:rsidRDefault="00FE6403" w:rsidP="00F607B2">
            <w:pPr>
              <w:jc w:val="both"/>
              <w:rPr>
                <w:rFonts w:ascii="Arial" w:hAnsi="Arial" w:cs="Arial"/>
              </w:rPr>
            </w:pPr>
          </w:p>
        </w:tc>
        <w:tc>
          <w:tcPr>
            <w:tcW w:w="708" w:type="dxa"/>
            <w:tcBorders>
              <w:bottom w:val="single" w:sz="4" w:space="0" w:color="auto"/>
            </w:tcBorders>
          </w:tcPr>
          <w:p w:rsidR="00FE6403" w:rsidRPr="00F607B2" w:rsidRDefault="00FE6403"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Driving</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Food handling</w:t>
            </w:r>
          </w:p>
        </w:tc>
        <w:tc>
          <w:tcPr>
            <w:tcW w:w="709" w:type="dxa"/>
          </w:tcPr>
          <w:p w:rsidR="00FE6403" w:rsidRDefault="005E6AAC"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Night working</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F607B2">
            <w:pPr>
              <w:jc w:val="both"/>
              <w:rPr>
                <w:rFonts w:ascii="Arial" w:hAnsi="Arial" w:cs="Arial"/>
                <w:color w:val="000000"/>
              </w:rPr>
            </w:pPr>
            <w:r w:rsidRPr="00F607B2">
              <w:rPr>
                <w:rFonts w:ascii="Arial" w:hAnsi="Arial" w:cs="Arial"/>
                <w:color w:val="000000"/>
              </w:rPr>
              <w:t>Electrical work</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Pr>
                <w:rFonts w:ascii="Arial" w:hAnsi="Arial" w:cs="Arial"/>
              </w:rPr>
              <w:t xml:space="preserve">Physical Effort </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Pr>
                <w:rFonts w:ascii="Arial" w:hAnsi="Arial" w:cs="Arial"/>
              </w:rPr>
              <w:t xml:space="preserve">Mental Effort </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Pr>
                <w:rFonts w:ascii="Arial" w:hAnsi="Arial" w:cs="Arial"/>
              </w:rPr>
              <w:t xml:space="preserve">Emotional Effort </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F607B2">
            <w:pPr>
              <w:jc w:val="both"/>
              <w:rPr>
                <w:rFonts w:ascii="Arial" w:hAnsi="Arial" w:cs="Arial"/>
              </w:rPr>
            </w:pPr>
            <w:r w:rsidRPr="00F607B2">
              <w:rPr>
                <w:rFonts w:ascii="Arial" w:hAnsi="Arial" w:cs="Arial"/>
              </w:rPr>
              <w:t>Working in isolation</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p w:rsidR="003B43F4" w:rsidRPr="00A1395C" w:rsidRDefault="003B43F4" w:rsidP="0096196F">
      <w:pPr>
        <w:spacing w:after="0" w:line="240" w:lineRule="auto"/>
        <w:rPr>
          <w:rFonts w:ascii="Arial" w:hAnsi="Arial" w:cs="Arial"/>
        </w:rPr>
      </w:pPr>
    </w:p>
    <w:sectPr w:rsidR="003B43F4" w:rsidRPr="00A1395C" w:rsidSect="006B4C3C">
      <w:headerReference w:type="default" r:id="rId11"/>
      <w:footerReference w:type="default" r:id="rId12"/>
      <w:pgSz w:w="16838" w:h="11906" w:orient="landscape" w:code="9"/>
      <w:pgMar w:top="597" w:right="1134" w:bottom="6" w:left="1134"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C82" w:rsidRDefault="00046C82" w:rsidP="008D6EE5">
      <w:pPr>
        <w:spacing w:after="0" w:line="240" w:lineRule="auto"/>
      </w:pPr>
      <w:r>
        <w:separator/>
      </w:r>
    </w:p>
  </w:endnote>
  <w:endnote w:type="continuationSeparator" w:id="0">
    <w:p w:rsidR="00046C82" w:rsidRDefault="00046C8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Footer"/>
    </w:pPr>
    <w:r>
      <w:rPr>
        <w:noProof/>
        <w:lang w:eastAsia="en-GB"/>
      </w:rPr>
      <w:drawing>
        <wp:anchor distT="0" distB="0" distL="114300" distR="114300" simplePos="0" relativeHeight="251663360" behindDoc="1" locked="0" layoutInCell="1" allowOverlap="1" wp14:anchorId="4BF478A9" wp14:editId="7CC5CF6C">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BB34EE1" wp14:editId="38E5F644">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9255116" wp14:editId="57A4B6A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4FFC93B" wp14:editId="43D7CED9">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C82" w:rsidRDefault="00046C82" w:rsidP="008D6EE5">
      <w:pPr>
        <w:spacing w:after="0" w:line="240" w:lineRule="auto"/>
      </w:pPr>
      <w:r>
        <w:separator/>
      </w:r>
    </w:p>
  </w:footnote>
  <w:footnote w:type="continuationSeparator" w:id="0">
    <w:p w:rsidR="00046C82" w:rsidRDefault="00046C8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Header"/>
    </w:pPr>
  </w:p>
  <w:p w:rsidR="00841543" w:rsidRDefault="0084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rsidP="00FE6403">
    <w:pPr>
      <w:pStyle w:val="Header"/>
      <w:rPr>
        <w:b/>
        <w:sz w:val="28"/>
        <w:szCs w:val="28"/>
      </w:rPr>
    </w:pPr>
  </w:p>
  <w:p w:rsidR="006B4C3C" w:rsidRPr="00EB27CC" w:rsidRDefault="006B4C3C"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107D10"/>
    <w:multiLevelType w:val="hybridMultilevel"/>
    <w:tmpl w:val="44F61262"/>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E3C6B"/>
    <w:multiLevelType w:val="hybridMultilevel"/>
    <w:tmpl w:val="38B02CA2"/>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46BD2"/>
    <w:multiLevelType w:val="hybridMultilevel"/>
    <w:tmpl w:val="36C203C8"/>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D2585E"/>
    <w:multiLevelType w:val="hybridMultilevel"/>
    <w:tmpl w:val="CCF2DC54"/>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196AAA"/>
    <w:multiLevelType w:val="hybridMultilevel"/>
    <w:tmpl w:val="9CA264E6"/>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ED4043"/>
    <w:multiLevelType w:val="hybridMultilevel"/>
    <w:tmpl w:val="09C2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CA402B"/>
    <w:multiLevelType w:val="hybridMultilevel"/>
    <w:tmpl w:val="E92CBF86"/>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541B76"/>
    <w:multiLevelType w:val="hybridMultilevel"/>
    <w:tmpl w:val="830E53D4"/>
    <w:lvl w:ilvl="0" w:tplc="76C273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C118D"/>
    <w:multiLevelType w:val="hybridMultilevel"/>
    <w:tmpl w:val="281AD8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28"/>
  </w:num>
  <w:num w:numId="3">
    <w:abstractNumId w:val="26"/>
  </w:num>
  <w:num w:numId="4">
    <w:abstractNumId w:val="11"/>
  </w:num>
  <w:num w:numId="5">
    <w:abstractNumId w:val="20"/>
  </w:num>
  <w:num w:numId="6">
    <w:abstractNumId w:val="0"/>
  </w:num>
  <w:num w:numId="7">
    <w:abstractNumId w:val="17"/>
  </w:num>
  <w:num w:numId="8">
    <w:abstractNumId w:val="4"/>
  </w:num>
  <w:num w:numId="9">
    <w:abstractNumId w:val="19"/>
  </w:num>
  <w:num w:numId="10">
    <w:abstractNumId w:val="2"/>
  </w:num>
  <w:num w:numId="11">
    <w:abstractNumId w:val="25"/>
  </w:num>
  <w:num w:numId="12">
    <w:abstractNumId w:val="16"/>
  </w:num>
  <w:num w:numId="13">
    <w:abstractNumId w:val="22"/>
  </w:num>
  <w:num w:numId="14">
    <w:abstractNumId w:val="12"/>
  </w:num>
  <w:num w:numId="15">
    <w:abstractNumId w:val="27"/>
  </w:num>
  <w:num w:numId="16">
    <w:abstractNumId w:val="13"/>
  </w:num>
  <w:num w:numId="17">
    <w:abstractNumId w:val="9"/>
  </w:num>
  <w:num w:numId="18">
    <w:abstractNumId w:val="3"/>
  </w:num>
  <w:num w:numId="19">
    <w:abstractNumId w:val="21"/>
  </w:num>
  <w:num w:numId="20">
    <w:abstractNumId w:val="14"/>
  </w:num>
  <w:num w:numId="21">
    <w:abstractNumId w:val="1"/>
  </w:num>
  <w:num w:numId="22">
    <w:abstractNumId w:val="8"/>
  </w:num>
  <w:num w:numId="23">
    <w:abstractNumId w:val="15"/>
  </w:num>
  <w:num w:numId="24">
    <w:abstractNumId w:val="10"/>
  </w:num>
  <w:num w:numId="25">
    <w:abstractNumId w:val="5"/>
  </w:num>
  <w:num w:numId="26">
    <w:abstractNumId w:val="24"/>
  </w:num>
  <w:num w:numId="27">
    <w:abstractNumId w:val="7"/>
  </w:num>
  <w:num w:numId="28">
    <w:abstractNumId w:val="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05C9E"/>
    <w:rsid w:val="00012899"/>
    <w:rsid w:val="00046C82"/>
    <w:rsid w:val="0005796B"/>
    <w:rsid w:val="000C09D3"/>
    <w:rsid w:val="000C5D5B"/>
    <w:rsid w:val="000E5016"/>
    <w:rsid w:val="000F4B28"/>
    <w:rsid w:val="00103ABC"/>
    <w:rsid w:val="0010712E"/>
    <w:rsid w:val="001126F6"/>
    <w:rsid w:val="00120D94"/>
    <w:rsid w:val="0012295B"/>
    <w:rsid w:val="00172534"/>
    <w:rsid w:val="00175462"/>
    <w:rsid w:val="001B750B"/>
    <w:rsid w:val="001D2D93"/>
    <w:rsid w:val="001E7B5A"/>
    <w:rsid w:val="00210F7C"/>
    <w:rsid w:val="002129F0"/>
    <w:rsid w:val="00213541"/>
    <w:rsid w:val="0027581A"/>
    <w:rsid w:val="002C0FFC"/>
    <w:rsid w:val="002C2146"/>
    <w:rsid w:val="002D3A5F"/>
    <w:rsid w:val="00301A19"/>
    <w:rsid w:val="0033257D"/>
    <w:rsid w:val="003468F8"/>
    <w:rsid w:val="0039705C"/>
    <w:rsid w:val="003B04AD"/>
    <w:rsid w:val="003B43F4"/>
    <w:rsid w:val="00431F44"/>
    <w:rsid w:val="004570BA"/>
    <w:rsid w:val="004733A7"/>
    <w:rsid w:val="004823D1"/>
    <w:rsid w:val="00495863"/>
    <w:rsid w:val="004B21A5"/>
    <w:rsid w:val="004B25E6"/>
    <w:rsid w:val="005033D7"/>
    <w:rsid w:val="00531696"/>
    <w:rsid w:val="005351A2"/>
    <w:rsid w:val="005537DA"/>
    <w:rsid w:val="005776BB"/>
    <w:rsid w:val="00582FFF"/>
    <w:rsid w:val="005936CA"/>
    <w:rsid w:val="005E6AAC"/>
    <w:rsid w:val="00612CE7"/>
    <w:rsid w:val="00615705"/>
    <w:rsid w:val="0065668D"/>
    <w:rsid w:val="006B4C3C"/>
    <w:rsid w:val="006C3235"/>
    <w:rsid w:val="006C38CB"/>
    <w:rsid w:val="006E2781"/>
    <w:rsid w:val="006F4F61"/>
    <w:rsid w:val="006F5D1E"/>
    <w:rsid w:val="00745AB0"/>
    <w:rsid w:val="00752112"/>
    <w:rsid w:val="0079132F"/>
    <w:rsid w:val="00792B09"/>
    <w:rsid w:val="0079492B"/>
    <w:rsid w:val="00840B02"/>
    <w:rsid w:val="00841543"/>
    <w:rsid w:val="00853F7E"/>
    <w:rsid w:val="008571EC"/>
    <w:rsid w:val="0086334C"/>
    <w:rsid w:val="00863ED6"/>
    <w:rsid w:val="0087013E"/>
    <w:rsid w:val="008B6291"/>
    <w:rsid w:val="008D6EE5"/>
    <w:rsid w:val="008E2A79"/>
    <w:rsid w:val="0095136F"/>
    <w:rsid w:val="0096196F"/>
    <w:rsid w:val="009A2853"/>
    <w:rsid w:val="009B1823"/>
    <w:rsid w:val="009D0DEA"/>
    <w:rsid w:val="009F288D"/>
    <w:rsid w:val="00A04F4A"/>
    <w:rsid w:val="00A1395C"/>
    <w:rsid w:val="00A400B0"/>
    <w:rsid w:val="00AC177C"/>
    <w:rsid w:val="00B233D6"/>
    <w:rsid w:val="00B327B2"/>
    <w:rsid w:val="00BF126B"/>
    <w:rsid w:val="00C7545C"/>
    <w:rsid w:val="00CC2ED7"/>
    <w:rsid w:val="00CC2F4E"/>
    <w:rsid w:val="00D03281"/>
    <w:rsid w:val="00D109FB"/>
    <w:rsid w:val="00D244DD"/>
    <w:rsid w:val="00D44AB0"/>
    <w:rsid w:val="00D85E27"/>
    <w:rsid w:val="00DA061D"/>
    <w:rsid w:val="00DB003F"/>
    <w:rsid w:val="00DE0848"/>
    <w:rsid w:val="00E06039"/>
    <w:rsid w:val="00F607B2"/>
    <w:rsid w:val="00F739CD"/>
    <w:rsid w:val="00FB0925"/>
    <w:rsid w:val="00FE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53DFC3"/>
  <w15:docId w15:val="{6A42D161-8F4C-4AB7-AE49-7DEDB7C7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semiHidden/>
    <w:unhideWhenUsed/>
    <w:rsid w:val="00612CE7"/>
    <w:pPr>
      <w:spacing w:after="120"/>
      <w:ind w:left="283"/>
    </w:pPr>
  </w:style>
  <w:style w:type="character" w:customStyle="1" w:styleId="BodyTextIndentChar">
    <w:name w:val="Body Text Indent Char"/>
    <w:basedOn w:val="DefaultParagraphFont"/>
    <w:link w:val="BodyTextIndent"/>
    <w:uiPriority w:val="99"/>
    <w:semiHidden/>
    <w:rsid w:val="00612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8B8B4-6EA9-4EE2-B0B7-062AD302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McDonald Katherine (Royal Devon and Exeter Foundation Trust)</cp:lastModifiedBy>
  <cp:revision>4</cp:revision>
  <cp:lastPrinted>2019-08-10T14:57:00Z</cp:lastPrinted>
  <dcterms:created xsi:type="dcterms:W3CDTF">2021-05-21T13:00:00Z</dcterms:created>
  <dcterms:modified xsi:type="dcterms:W3CDTF">2025-06-24T14:32:00Z</dcterms:modified>
</cp:coreProperties>
</file>