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bookmarkStart w:id="0" w:name="_GoBack"/>
      <w:bookmarkEnd w:id="0"/>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841543" w:rsidRDefault="00841543" w:rsidP="00431F44">
                            <w:pPr>
                              <w:pStyle w:val="NoSpacing"/>
                              <w:jc w:val="center"/>
                              <w:rPr>
                                <w:rFonts w:ascii="Arial" w:hAnsi="Arial" w:cs="Arial"/>
                                <w:sz w:val="56"/>
                                <w:szCs w:val="56"/>
                              </w:rPr>
                            </w:pPr>
                          </w:p>
                          <w:p w:rsidR="00841543" w:rsidRDefault="00841543" w:rsidP="00431F44">
                            <w:pPr>
                              <w:pStyle w:val="NoSpacing"/>
                              <w:jc w:val="center"/>
                              <w:rPr>
                                <w:rFonts w:ascii="Arial" w:hAnsi="Arial" w:cs="Arial"/>
                                <w:sz w:val="56"/>
                                <w:szCs w:val="56"/>
                              </w:rPr>
                            </w:pPr>
                          </w:p>
                          <w:p w:rsidR="00841543"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J</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B</w:t>
                            </w:r>
                          </w:p>
                          <w:p w:rsidR="00841543" w:rsidRPr="00431F44"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D</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R</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T</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3860B6" w:rsidRDefault="00841543"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841543" w:rsidRDefault="00841543" w:rsidP="00431F44">
                      <w:pPr>
                        <w:pStyle w:val="NoSpacing"/>
                        <w:jc w:val="center"/>
                        <w:rPr>
                          <w:rFonts w:ascii="Arial" w:hAnsi="Arial" w:cs="Arial"/>
                          <w:sz w:val="56"/>
                          <w:szCs w:val="56"/>
                        </w:rPr>
                      </w:pPr>
                    </w:p>
                    <w:p w:rsidR="00841543" w:rsidRDefault="00841543" w:rsidP="00431F44">
                      <w:pPr>
                        <w:pStyle w:val="NoSpacing"/>
                        <w:jc w:val="center"/>
                        <w:rPr>
                          <w:rFonts w:ascii="Arial" w:hAnsi="Arial" w:cs="Arial"/>
                          <w:sz w:val="56"/>
                          <w:szCs w:val="56"/>
                        </w:rPr>
                      </w:pPr>
                    </w:p>
                    <w:p w:rsidR="00841543"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J</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B</w:t>
                      </w:r>
                    </w:p>
                    <w:p w:rsidR="00841543" w:rsidRPr="00431F44"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D</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R</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T</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3860B6" w:rsidRDefault="00841543" w:rsidP="00213541">
                      <w:pPr>
                        <w:pStyle w:val="NoSpacing"/>
                        <w:rPr>
                          <w:rFonts w:ascii="Arial" w:hAnsi="Arial" w:cs="Arial"/>
                          <w:sz w:val="72"/>
                          <w:szCs w:val="72"/>
                        </w:rPr>
                      </w:pPr>
                    </w:p>
                  </w:txbxContent>
                </v:textbox>
              </v:shape>
            </w:pict>
          </mc:Fallback>
        </mc:AlternateContent>
      </w:r>
    </w:p>
    <w:p w:rsidR="00213541" w:rsidRDefault="006161E8" w:rsidP="0079132F">
      <w:pPr>
        <w:jc w:val="right"/>
      </w:pPr>
      <w:r>
        <w:rPr>
          <w:noProof/>
          <w:lang w:eastAsia="en-GB"/>
        </w:rPr>
        <mc:AlternateContent>
          <mc:Choice Requires="wps">
            <w:drawing>
              <wp:anchor distT="0" distB="0" distL="114300" distR="114300" simplePos="0" relativeHeight="251658752" behindDoc="0" locked="0" layoutInCell="1" allowOverlap="1" wp14:anchorId="73A07BA3" wp14:editId="6EB4209C">
                <wp:simplePos x="0" y="0"/>
                <wp:positionH relativeFrom="column">
                  <wp:posOffset>114300</wp:posOffset>
                </wp:positionH>
                <wp:positionV relativeFrom="paragraph">
                  <wp:posOffset>1123315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841543" w:rsidRPr="0097537F" w:rsidRDefault="00841543"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841543" w:rsidRDefault="00841543"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9pt;margin-top:88.45pt;width:468pt;height:10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Bg&#10;xj8Z3gAAAAoBAAAPAAAAZHJzL2Rvd25yZXYueG1sTI9PT8MwDMXvSHyHyEjcWAJ0Yy1NJwTiCmL8&#10;kbh5jddWNE7VZGv59pgTnKxnPz3/XrmZfa+ONMYusIXLhQFFXAfXcWPh7fXxYg0qJmSHfWCy8E0R&#10;NtXpSYmFCxO/0HGbGiUhHAu00KY0FFrHuiWPcREGYrntw+gxiRwb7UacJNz3+sqYlfbYsXxocaD7&#10;luqv7cFbeH/af35k5rl58MthCrPR7HNt7fnZfHcLKtGc/szwiy/oUAnTLhzYRdWLXkuVJPNmlYMS&#10;Q77MZLOzcJ1nGeiq1P8rVD8AAAD//wMAUEsBAi0AFAAGAAgAAAAhALaDOJL+AAAA4QEAABMAAAAA&#10;AAAAAAAAAAAAAAAAAFtDb250ZW50X1R5cGVzXS54bWxQSwECLQAUAAYACAAAACEAOP0h/9YAAACU&#10;AQAACwAAAAAAAAAAAAAAAAAvAQAAX3JlbHMvLnJlbHNQSwECLQAUAAYACAAAACEAXcufrwsCAAD6&#10;AwAADgAAAAAAAAAAAAAAAAAuAgAAZHJzL2Uyb0RvYy54bWxQSwECLQAUAAYACAAAACEAYMY/Gd4A&#10;AAAKAQAADwAAAAAAAAAAAAAAAABlBAAAZHJzL2Rvd25yZXYueG1sUEsFBgAAAAAEAAQA8wAAAHAF&#10;AAAAAA==&#10;" filled="f" stroked="f">
                <v:textbox>
                  <w:txbxContent>
                    <w:p w:rsidR="00841543" w:rsidRPr="0097537F" w:rsidRDefault="00841543"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841543" w:rsidRDefault="00841543" w:rsidP="00615705"/>
                  </w:txbxContent>
                </v:textbox>
              </v:shape>
            </w:pict>
          </mc:Fallback>
        </mc:AlternateContent>
      </w:r>
      <w:r w:rsidR="00E00D22">
        <w:rPr>
          <w:noProof/>
          <w:lang w:eastAsia="en-GB"/>
        </w:rPr>
        <w:drawing>
          <wp:inline distT="0" distB="0" distL="0" distR="0" wp14:anchorId="712596CC" wp14:editId="4A170CB7">
            <wp:extent cx="2219325" cy="72517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9325" cy="725170"/>
                    </a:xfrm>
                    <a:prstGeom prst="rect">
                      <a:avLst/>
                    </a:prstGeom>
                    <a:noFill/>
                  </pic:spPr>
                </pic:pic>
              </a:graphicData>
            </a:graphic>
          </wp:inline>
        </w:drawing>
      </w:r>
    </w:p>
    <w:p w:rsidR="00E00D22" w:rsidRDefault="00E00D22" w:rsidP="0079132F">
      <w:pPr>
        <w:jc w:val="right"/>
      </w:pP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607B2" w:rsidRPr="00F607B2" w:rsidRDefault="006E2781" w:rsidP="006E2781">
      <w:pPr>
        <w:tabs>
          <w:tab w:val="left" w:pos="6264"/>
        </w:tabs>
        <w:spacing w:after="0" w:line="240" w:lineRule="auto"/>
        <w:rPr>
          <w:rFonts w:ascii="Arial" w:hAnsi="Arial" w:cs="Arial"/>
        </w:rPr>
      </w:pPr>
      <w:r>
        <w:rPr>
          <w:rFonts w:ascii="Arial" w:hAnsi="Arial" w:cs="Arial"/>
        </w:rPr>
        <w:tab/>
      </w:r>
    </w:p>
    <w:tbl>
      <w:tblPr>
        <w:tblStyle w:val="TableGrid"/>
        <w:tblW w:w="9128" w:type="dxa"/>
        <w:tblInd w:w="534" w:type="dxa"/>
        <w:tblLook w:val="04A0" w:firstRow="1" w:lastRow="0" w:firstColumn="1" w:lastColumn="0" w:noHBand="0" w:noVBand="1"/>
      </w:tblPr>
      <w:tblGrid>
        <w:gridCol w:w="4507"/>
        <w:gridCol w:w="4621"/>
      </w:tblGrid>
      <w:tr w:rsidR="00213541" w:rsidRPr="00F607B2" w:rsidTr="00213541">
        <w:tc>
          <w:tcPr>
            <w:tcW w:w="9128" w:type="dxa"/>
            <w:gridSpan w:val="2"/>
            <w:shd w:val="clear" w:color="auto" w:fill="002060"/>
          </w:tcPr>
          <w:p w:rsidR="00213541" w:rsidRPr="00F607B2" w:rsidRDefault="00213541" w:rsidP="006A4992">
            <w:pPr>
              <w:rPr>
                <w:rFonts w:ascii="Arial" w:hAnsi="Arial" w:cs="Arial"/>
                <w:b/>
              </w:rPr>
            </w:pPr>
            <w:r w:rsidRPr="00F607B2">
              <w:rPr>
                <w:rFonts w:ascii="Arial" w:hAnsi="Arial" w:cs="Arial"/>
                <w:b/>
              </w:rPr>
              <w:t xml:space="preserve">JOB DETAILS </w:t>
            </w:r>
          </w:p>
        </w:tc>
      </w:tr>
      <w:tr w:rsidR="00213541" w:rsidRPr="00F607B2" w:rsidTr="00213541">
        <w:tc>
          <w:tcPr>
            <w:tcW w:w="4507" w:type="dxa"/>
          </w:tcPr>
          <w:p w:rsidR="00213541" w:rsidRPr="00F607B2" w:rsidRDefault="00213541" w:rsidP="006A4992">
            <w:pPr>
              <w:rPr>
                <w:rFonts w:ascii="Arial" w:hAnsi="Arial" w:cs="Arial"/>
                <w:b/>
              </w:rPr>
            </w:pPr>
            <w:r w:rsidRPr="00F607B2">
              <w:rPr>
                <w:rFonts w:ascii="Arial" w:hAnsi="Arial" w:cs="Arial"/>
                <w:b/>
              </w:rPr>
              <w:t xml:space="preserve">Job Title </w:t>
            </w:r>
          </w:p>
        </w:tc>
        <w:tc>
          <w:tcPr>
            <w:tcW w:w="4621" w:type="dxa"/>
          </w:tcPr>
          <w:p w:rsidR="00213541" w:rsidRPr="00FE6266" w:rsidRDefault="006A4992" w:rsidP="006A4992">
            <w:pPr>
              <w:rPr>
                <w:rFonts w:ascii="Arial" w:hAnsi="Arial" w:cs="Arial"/>
                <w:color w:val="000000" w:themeColor="text1"/>
              </w:rPr>
            </w:pPr>
            <w:r>
              <w:rPr>
                <w:rFonts w:ascii="Arial" w:hAnsi="Arial" w:cs="Arial"/>
              </w:rPr>
              <w:t xml:space="preserve">Acute Medicine </w:t>
            </w:r>
            <w:r w:rsidR="00FE6266" w:rsidRPr="00FE6266">
              <w:rPr>
                <w:rFonts w:ascii="Arial" w:hAnsi="Arial" w:cs="Arial"/>
              </w:rPr>
              <w:t xml:space="preserve">Medical Secretary </w:t>
            </w:r>
            <w:r w:rsidR="00E00D22">
              <w:rPr>
                <w:rFonts w:ascii="Arial" w:hAnsi="Arial" w:cs="Arial"/>
              </w:rPr>
              <w:t>(Virtual Ward)</w:t>
            </w:r>
            <w:r w:rsidR="00FE6266" w:rsidRPr="00FE6266">
              <w:rPr>
                <w:rFonts w:ascii="Arial" w:hAnsi="Arial" w:cs="Arial"/>
              </w:rPr>
              <w:t xml:space="preserve"> </w:t>
            </w:r>
          </w:p>
        </w:tc>
      </w:tr>
      <w:tr w:rsidR="00213541" w:rsidRPr="00F607B2" w:rsidTr="00213541">
        <w:tc>
          <w:tcPr>
            <w:tcW w:w="4507" w:type="dxa"/>
          </w:tcPr>
          <w:p w:rsidR="00213541" w:rsidRPr="00F607B2" w:rsidRDefault="00213541" w:rsidP="006A4992">
            <w:pPr>
              <w:rPr>
                <w:rFonts w:ascii="Arial" w:hAnsi="Arial" w:cs="Arial"/>
                <w:b/>
              </w:rPr>
            </w:pPr>
            <w:r w:rsidRPr="00F607B2">
              <w:rPr>
                <w:rFonts w:ascii="Arial" w:hAnsi="Arial" w:cs="Arial"/>
                <w:b/>
              </w:rPr>
              <w:t xml:space="preserve">Reports to </w:t>
            </w:r>
          </w:p>
        </w:tc>
        <w:tc>
          <w:tcPr>
            <w:tcW w:w="4621" w:type="dxa"/>
          </w:tcPr>
          <w:p w:rsidR="00213541" w:rsidRPr="006E2781" w:rsidRDefault="00E00D22" w:rsidP="006A4992">
            <w:pPr>
              <w:rPr>
                <w:rFonts w:ascii="Arial" w:hAnsi="Arial" w:cs="Arial"/>
                <w:color w:val="000000" w:themeColor="text1"/>
              </w:rPr>
            </w:pPr>
            <w:r>
              <w:rPr>
                <w:rFonts w:ascii="Arial" w:hAnsi="Arial" w:cs="Arial"/>
                <w:color w:val="000000" w:themeColor="text1"/>
              </w:rPr>
              <w:t>Admin Team Leader</w:t>
            </w:r>
          </w:p>
        </w:tc>
      </w:tr>
      <w:tr w:rsidR="00213541" w:rsidRPr="00F607B2" w:rsidTr="00213541">
        <w:tc>
          <w:tcPr>
            <w:tcW w:w="4507" w:type="dxa"/>
          </w:tcPr>
          <w:p w:rsidR="00213541" w:rsidRPr="00F607B2" w:rsidRDefault="00213541" w:rsidP="006A4992">
            <w:pPr>
              <w:rPr>
                <w:rFonts w:ascii="Arial" w:hAnsi="Arial" w:cs="Arial"/>
                <w:b/>
              </w:rPr>
            </w:pPr>
            <w:r w:rsidRPr="00F607B2">
              <w:rPr>
                <w:rFonts w:ascii="Arial" w:hAnsi="Arial" w:cs="Arial"/>
                <w:b/>
              </w:rPr>
              <w:t xml:space="preserve">Band </w:t>
            </w:r>
          </w:p>
        </w:tc>
        <w:tc>
          <w:tcPr>
            <w:tcW w:w="4621" w:type="dxa"/>
          </w:tcPr>
          <w:p w:rsidR="00213541" w:rsidRPr="006E2781" w:rsidRDefault="00745AB0" w:rsidP="006A4992">
            <w:pPr>
              <w:rPr>
                <w:rFonts w:ascii="Arial" w:hAnsi="Arial" w:cs="Arial"/>
                <w:color w:val="000000" w:themeColor="text1"/>
              </w:rPr>
            </w:pPr>
            <w:r>
              <w:rPr>
                <w:rFonts w:ascii="Arial" w:hAnsi="Arial" w:cs="Arial"/>
                <w:color w:val="000000" w:themeColor="text1"/>
              </w:rPr>
              <w:t xml:space="preserve">Band </w:t>
            </w:r>
            <w:r w:rsidR="00FE6266">
              <w:rPr>
                <w:rFonts w:ascii="Arial" w:hAnsi="Arial" w:cs="Arial"/>
                <w:color w:val="000000" w:themeColor="text1"/>
              </w:rPr>
              <w:t>3</w:t>
            </w:r>
          </w:p>
        </w:tc>
      </w:tr>
      <w:tr w:rsidR="00213541" w:rsidRPr="00F607B2" w:rsidTr="00213541">
        <w:tc>
          <w:tcPr>
            <w:tcW w:w="4507" w:type="dxa"/>
          </w:tcPr>
          <w:p w:rsidR="00213541" w:rsidRPr="00F607B2" w:rsidRDefault="00213541" w:rsidP="006A4992">
            <w:pPr>
              <w:rPr>
                <w:rFonts w:ascii="Arial" w:hAnsi="Arial" w:cs="Arial"/>
                <w:b/>
              </w:rPr>
            </w:pPr>
            <w:r w:rsidRPr="00F607B2">
              <w:rPr>
                <w:rFonts w:ascii="Arial" w:hAnsi="Arial" w:cs="Arial"/>
                <w:b/>
              </w:rPr>
              <w:t xml:space="preserve">Department/Directorate </w:t>
            </w:r>
          </w:p>
        </w:tc>
        <w:tc>
          <w:tcPr>
            <w:tcW w:w="4621" w:type="dxa"/>
          </w:tcPr>
          <w:p w:rsidR="00213541" w:rsidRPr="006E2781" w:rsidRDefault="001E7B5A" w:rsidP="006A4992">
            <w:pPr>
              <w:rPr>
                <w:rFonts w:ascii="Arial" w:hAnsi="Arial" w:cs="Arial"/>
                <w:color w:val="000000" w:themeColor="text1"/>
              </w:rPr>
            </w:pPr>
            <w:r w:rsidRPr="006E2781">
              <w:rPr>
                <w:rFonts w:ascii="Arial" w:hAnsi="Arial" w:cs="Arial"/>
                <w:color w:val="000000" w:themeColor="text1"/>
              </w:rPr>
              <w:t>Acute Medical Unit</w:t>
            </w:r>
            <w:r w:rsidR="00175462">
              <w:rPr>
                <w:rFonts w:ascii="Arial" w:hAnsi="Arial" w:cs="Arial"/>
                <w:color w:val="000000" w:themeColor="text1"/>
              </w:rPr>
              <w:t>, Medicine Division</w:t>
            </w:r>
          </w:p>
        </w:tc>
      </w:tr>
    </w:tbl>
    <w:p w:rsidR="00213541" w:rsidRPr="00F607B2" w:rsidRDefault="00213541" w:rsidP="006A4992">
      <w:pPr>
        <w:spacing w:after="0" w:line="240" w:lineRule="auto"/>
        <w:rPr>
          <w:rFonts w:ascii="Arial" w:hAnsi="Arial" w:cs="Arial"/>
        </w:rPr>
      </w:pPr>
    </w:p>
    <w:tbl>
      <w:tblPr>
        <w:tblStyle w:val="TableGrid"/>
        <w:tblW w:w="9128" w:type="dxa"/>
        <w:tblInd w:w="534" w:type="dxa"/>
        <w:tblLook w:val="04A0" w:firstRow="1" w:lastRow="0" w:firstColumn="1" w:lastColumn="0" w:noHBand="0" w:noVBand="1"/>
      </w:tblPr>
      <w:tblGrid>
        <w:gridCol w:w="4507"/>
        <w:gridCol w:w="4621"/>
      </w:tblGrid>
      <w:tr w:rsidR="00213541" w:rsidRPr="00F607B2" w:rsidTr="0086334C">
        <w:tc>
          <w:tcPr>
            <w:tcW w:w="9128" w:type="dxa"/>
            <w:gridSpan w:val="2"/>
            <w:shd w:val="clear" w:color="auto" w:fill="002060"/>
          </w:tcPr>
          <w:p w:rsidR="00213541" w:rsidRPr="00F607B2" w:rsidRDefault="00213541" w:rsidP="006A4992">
            <w:pPr>
              <w:rPr>
                <w:rFonts w:ascii="Arial" w:hAnsi="Arial" w:cs="Arial"/>
                <w:b/>
              </w:rPr>
            </w:pPr>
            <w:r w:rsidRPr="00F607B2">
              <w:rPr>
                <w:rFonts w:ascii="Arial" w:hAnsi="Arial" w:cs="Arial"/>
                <w:b/>
              </w:rPr>
              <w:t xml:space="preserve">JOB PURPOSE </w:t>
            </w:r>
          </w:p>
        </w:tc>
      </w:tr>
      <w:tr w:rsidR="00213541" w:rsidRPr="00F607B2" w:rsidTr="00213541">
        <w:tc>
          <w:tcPr>
            <w:tcW w:w="9128" w:type="dxa"/>
            <w:gridSpan w:val="2"/>
            <w:tcBorders>
              <w:bottom w:val="single" w:sz="4" w:space="0" w:color="auto"/>
            </w:tcBorders>
          </w:tcPr>
          <w:p w:rsidR="00FE6266" w:rsidRPr="00FE6266" w:rsidRDefault="00FE6266" w:rsidP="006A4992">
            <w:pPr>
              <w:numPr>
                <w:ilvl w:val="0"/>
                <w:numId w:val="15"/>
              </w:numPr>
              <w:rPr>
                <w:rFonts w:ascii="Arial" w:eastAsia="Times New Roman" w:hAnsi="Arial" w:cs="Arial"/>
              </w:rPr>
            </w:pPr>
            <w:r w:rsidRPr="00FE6266">
              <w:rPr>
                <w:rFonts w:ascii="Arial" w:eastAsia="Times New Roman" w:hAnsi="Arial" w:cs="Arial"/>
              </w:rPr>
              <w:t xml:space="preserve">To provide a full and efficient secretarial service to </w:t>
            </w:r>
            <w:r w:rsidR="003D55C8">
              <w:rPr>
                <w:rFonts w:ascii="Arial" w:eastAsia="Times New Roman" w:hAnsi="Arial" w:cs="Arial"/>
              </w:rPr>
              <w:t>the virtual ward team</w:t>
            </w:r>
            <w:r w:rsidRPr="00FE6266">
              <w:rPr>
                <w:rFonts w:ascii="Arial" w:eastAsia="Times New Roman" w:hAnsi="Arial" w:cs="Arial"/>
              </w:rPr>
              <w:t xml:space="preserve">.  This will include </w:t>
            </w:r>
            <w:r w:rsidR="006A4992">
              <w:rPr>
                <w:rFonts w:ascii="Arial" w:eastAsia="Times New Roman" w:hAnsi="Arial" w:cs="Arial"/>
              </w:rPr>
              <w:t>p</w:t>
            </w:r>
            <w:r w:rsidR="00422B6D">
              <w:rPr>
                <w:rFonts w:ascii="Arial" w:eastAsia="Times New Roman" w:hAnsi="Arial" w:cs="Arial"/>
              </w:rPr>
              <w:t>roof reading</w:t>
            </w:r>
            <w:r w:rsidRPr="00FE6266">
              <w:rPr>
                <w:rFonts w:ascii="Arial" w:eastAsia="Times New Roman" w:hAnsi="Arial" w:cs="Arial"/>
              </w:rPr>
              <w:t xml:space="preserve"> and ensuring that all documentation (for example discharge summaries, clinic notes</w:t>
            </w:r>
            <w:r w:rsidR="00AD5443">
              <w:rPr>
                <w:rFonts w:ascii="Arial" w:eastAsia="Times New Roman" w:hAnsi="Arial" w:cs="Arial"/>
              </w:rPr>
              <w:t xml:space="preserve">, </w:t>
            </w:r>
            <w:r w:rsidRPr="00FE6266">
              <w:rPr>
                <w:rFonts w:ascii="Arial" w:eastAsia="Times New Roman" w:hAnsi="Arial" w:cs="Arial"/>
              </w:rPr>
              <w:t>appointment letters</w:t>
            </w:r>
            <w:r w:rsidR="00AD5443">
              <w:rPr>
                <w:rFonts w:ascii="Arial" w:eastAsia="Times New Roman" w:hAnsi="Arial" w:cs="Arial"/>
              </w:rPr>
              <w:t xml:space="preserve"> and </w:t>
            </w:r>
            <w:r w:rsidR="00AD5443" w:rsidRPr="00957FB9">
              <w:rPr>
                <w:rFonts w:ascii="Arial" w:hAnsi="Arial" w:cs="Arial"/>
              </w:rPr>
              <w:t>multi-disciplinary team</w:t>
            </w:r>
            <w:r w:rsidR="00AD5443">
              <w:rPr>
                <w:rFonts w:ascii="Arial" w:hAnsi="Arial" w:cs="Arial"/>
              </w:rPr>
              <w:t xml:space="preserve"> (MDT) meeting minutes</w:t>
            </w:r>
            <w:r w:rsidRPr="00FE6266">
              <w:rPr>
                <w:rFonts w:ascii="Arial" w:eastAsia="Times New Roman" w:hAnsi="Arial" w:cs="Arial"/>
              </w:rPr>
              <w:t xml:space="preserve">) </w:t>
            </w:r>
            <w:r w:rsidR="00AD5443">
              <w:rPr>
                <w:rFonts w:ascii="Arial" w:eastAsia="Times New Roman" w:hAnsi="Arial" w:cs="Arial"/>
              </w:rPr>
              <w:t>are</w:t>
            </w:r>
            <w:r w:rsidRPr="00FE6266">
              <w:rPr>
                <w:rFonts w:ascii="Arial" w:eastAsia="Times New Roman" w:hAnsi="Arial" w:cs="Arial"/>
              </w:rPr>
              <w:t xml:space="preserve"> produced to an excellent standard</w:t>
            </w:r>
            <w:r w:rsidR="003D55C8">
              <w:rPr>
                <w:rFonts w:ascii="Arial" w:eastAsia="Times New Roman" w:hAnsi="Arial" w:cs="Arial"/>
              </w:rPr>
              <w:t>.</w:t>
            </w:r>
          </w:p>
          <w:p w:rsidR="00FE6266" w:rsidRPr="00FE6266" w:rsidRDefault="00FE6266" w:rsidP="006A4992">
            <w:pPr>
              <w:numPr>
                <w:ilvl w:val="0"/>
                <w:numId w:val="14"/>
              </w:numPr>
              <w:spacing w:after="120"/>
              <w:contextualSpacing/>
              <w:rPr>
                <w:rFonts w:ascii="Arial" w:eastAsia="Times New Roman" w:hAnsi="Arial" w:cs="Arial"/>
              </w:rPr>
            </w:pPr>
            <w:r w:rsidRPr="00FE6266">
              <w:rPr>
                <w:rFonts w:ascii="Arial" w:eastAsia="Times New Roman" w:hAnsi="Arial" w:cs="Arial"/>
              </w:rPr>
              <w:t>Ensure all information is secure and confidentiality of information is maintained at all times</w:t>
            </w:r>
            <w:r w:rsidR="00AD5443">
              <w:rPr>
                <w:rFonts w:ascii="Arial" w:eastAsia="Times New Roman" w:hAnsi="Arial" w:cs="Arial"/>
              </w:rPr>
              <w:t>.</w:t>
            </w:r>
          </w:p>
          <w:p w:rsidR="00FE6266" w:rsidRPr="00FE6266" w:rsidRDefault="00FE6266" w:rsidP="006A4992">
            <w:pPr>
              <w:numPr>
                <w:ilvl w:val="0"/>
                <w:numId w:val="14"/>
              </w:numPr>
              <w:spacing w:after="120"/>
              <w:contextualSpacing/>
              <w:rPr>
                <w:rFonts w:ascii="Arial" w:eastAsia="Times New Roman" w:hAnsi="Arial" w:cs="Arial"/>
              </w:rPr>
            </w:pPr>
            <w:r w:rsidRPr="00FE6266">
              <w:rPr>
                <w:rFonts w:ascii="Arial" w:eastAsia="Times New Roman" w:hAnsi="Arial" w:cs="Arial"/>
              </w:rPr>
              <w:t>Provide excellent customer care which may include communication with distressed and anxious patients and relatives, treating them with tact and empathy</w:t>
            </w:r>
            <w:r w:rsidR="00AD5443">
              <w:rPr>
                <w:rFonts w:ascii="Arial" w:eastAsia="Times New Roman" w:hAnsi="Arial" w:cs="Arial"/>
              </w:rPr>
              <w:t>.</w:t>
            </w:r>
          </w:p>
          <w:p w:rsidR="00213541" w:rsidRPr="00FE6266" w:rsidRDefault="00FE6266" w:rsidP="006A4992">
            <w:pPr>
              <w:numPr>
                <w:ilvl w:val="0"/>
                <w:numId w:val="14"/>
              </w:numPr>
              <w:spacing w:after="120"/>
              <w:contextualSpacing/>
              <w:rPr>
                <w:rFonts w:ascii="Arial" w:eastAsia="Times New Roman" w:hAnsi="Arial" w:cs="Arial"/>
              </w:rPr>
            </w:pPr>
            <w:r w:rsidRPr="00FE6266">
              <w:rPr>
                <w:rFonts w:ascii="Arial" w:eastAsia="Times New Roman" w:hAnsi="Arial" w:cs="Arial"/>
              </w:rPr>
              <w:t>Ensure the professional image of the Trust is maintained at all times</w:t>
            </w:r>
            <w:r w:rsidR="00AD5443">
              <w:rPr>
                <w:rFonts w:ascii="Arial" w:eastAsia="Times New Roman" w:hAnsi="Arial" w:cs="Arial"/>
              </w:rPr>
              <w:t>.</w:t>
            </w:r>
            <w:r w:rsidRPr="00FE6266">
              <w:rPr>
                <w:rFonts w:ascii="Arial" w:eastAsia="Times New Roman" w:hAnsi="Arial" w:cs="Arial"/>
                <w:b/>
              </w:rPr>
              <w:t xml:space="preserve">  </w:t>
            </w:r>
          </w:p>
        </w:tc>
      </w:tr>
      <w:tr w:rsidR="00213541" w:rsidRPr="00F607B2" w:rsidTr="00213541">
        <w:tc>
          <w:tcPr>
            <w:tcW w:w="4507" w:type="dxa"/>
            <w:shd w:val="clear" w:color="auto" w:fill="002060"/>
          </w:tcPr>
          <w:p w:rsidR="00213541" w:rsidRPr="00F607B2" w:rsidRDefault="00213541" w:rsidP="006A4992">
            <w:pPr>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6A4992">
            <w:pPr>
              <w:rPr>
                <w:rFonts w:ascii="Arial" w:hAnsi="Arial" w:cs="Arial"/>
              </w:rPr>
            </w:pPr>
          </w:p>
        </w:tc>
      </w:tr>
      <w:tr w:rsidR="00213541" w:rsidRPr="00F607B2" w:rsidTr="0087013E">
        <w:tc>
          <w:tcPr>
            <w:tcW w:w="9128" w:type="dxa"/>
            <w:gridSpan w:val="2"/>
            <w:tcBorders>
              <w:bottom w:val="single" w:sz="4" w:space="0" w:color="auto"/>
            </w:tcBorders>
          </w:tcPr>
          <w:p w:rsidR="006A4992" w:rsidRDefault="006A4992" w:rsidP="006A4992">
            <w:pPr>
              <w:pStyle w:val="ListParagraph"/>
              <w:numPr>
                <w:ilvl w:val="0"/>
                <w:numId w:val="16"/>
              </w:numPr>
              <w:rPr>
                <w:rFonts w:ascii="Arial" w:hAnsi="Arial" w:cs="Arial"/>
              </w:rPr>
            </w:pPr>
            <w:r w:rsidRPr="00957FB9">
              <w:rPr>
                <w:rFonts w:ascii="Arial" w:hAnsi="Arial" w:cs="Arial"/>
              </w:rPr>
              <w:t>Patients, carers and relatives.</w:t>
            </w:r>
          </w:p>
          <w:p w:rsidR="006A4992" w:rsidRPr="00957FB9" w:rsidRDefault="006A4992" w:rsidP="006A4992">
            <w:pPr>
              <w:pStyle w:val="ListParagraph"/>
              <w:numPr>
                <w:ilvl w:val="0"/>
                <w:numId w:val="16"/>
              </w:numPr>
              <w:rPr>
                <w:rFonts w:ascii="Arial" w:hAnsi="Arial" w:cs="Arial"/>
              </w:rPr>
            </w:pPr>
            <w:r>
              <w:rPr>
                <w:rFonts w:ascii="Arial" w:hAnsi="Arial" w:cs="Arial"/>
              </w:rPr>
              <w:t>Admin Team Leader.</w:t>
            </w:r>
          </w:p>
          <w:p w:rsidR="006A4992" w:rsidRDefault="006A4992" w:rsidP="006A4992">
            <w:pPr>
              <w:pStyle w:val="ListParagraph"/>
              <w:numPr>
                <w:ilvl w:val="0"/>
                <w:numId w:val="16"/>
              </w:numPr>
              <w:rPr>
                <w:rFonts w:ascii="Arial" w:hAnsi="Arial" w:cs="Arial"/>
              </w:rPr>
            </w:pPr>
            <w:r>
              <w:rPr>
                <w:rFonts w:ascii="Arial" w:hAnsi="Arial" w:cs="Arial"/>
              </w:rPr>
              <w:t>AHAH Care Coordinator.</w:t>
            </w:r>
          </w:p>
          <w:p w:rsidR="006A4992" w:rsidRPr="00957FB9" w:rsidRDefault="006A4992" w:rsidP="006A4992">
            <w:pPr>
              <w:pStyle w:val="ListParagraph"/>
              <w:numPr>
                <w:ilvl w:val="0"/>
                <w:numId w:val="16"/>
              </w:numPr>
              <w:rPr>
                <w:rFonts w:ascii="Arial" w:hAnsi="Arial" w:cs="Arial"/>
              </w:rPr>
            </w:pPr>
            <w:r w:rsidRPr="00957FB9">
              <w:rPr>
                <w:rFonts w:ascii="Arial" w:hAnsi="Arial" w:cs="Arial"/>
              </w:rPr>
              <w:t>AHAH Clinical Nurse Manager</w:t>
            </w:r>
            <w:r w:rsidR="003D55C8">
              <w:rPr>
                <w:rFonts w:ascii="Arial" w:hAnsi="Arial" w:cs="Arial"/>
              </w:rPr>
              <w:t>s</w:t>
            </w:r>
            <w:r w:rsidRPr="00957FB9">
              <w:rPr>
                <w:rFonts w:ascii="Arial" w:hAnsi="Arial" w:cs="Arial"/>
              </w:rPr>
              <w:t>.</w:t>
            </w:r>
          </w:p>
          <w:p w:rsidR="006A4992" w:rsidRPr="00957FB9" w:rsidRDefault="006A4992" w:rsidP="006A4992">
            <w:pPr>
              <w:pStyle w:val="ListParagraph"/>
              <w:numPr>
                <w:ilvl w:val="0"/>
                <w:numId w:val="16"/>
              </w:numPr>
              <w:rPr>
                <w:rFonts w:ascii="Arial" w:hAnsi="Arial" w:cs="Arial"/>
              </w:rPr>
            </w:pPr>
            <w:r w:rsidRPr="00957FB9">
              <w:rPr>
                <w:rFonts w:ascii="Arial" w:hAnsi="Arial" w:cs="Arial"/>
              </w:rPr>
              <w:t>AHAH team.</w:t>
            </w:r>
          </w:p>
          <w:p w:rsidR="006A4992" w:rsidRPr="00957FB9" w:rsidRDefault="006A4992" w:rsidP="006A4992">
            <w:pPr>
              <w:pStyle w:val="ListParagraph"/>
              <w:numPr>
                <w:ilvl w:val="0"/>
                <w:numId w:val="16"/>
              </w:numPr>
              <w:rPr>
                <w:rFonts w:ascii="Arial" w:hAnsi="Arial" w:cs="Arial"/>
              </w:rPr>
            </w:pPr>
            <w:r w:rsidRPr="00957FB9">
              <w:rPr>
                <w:rFonts w:ascii="Arial" w:hAnsi="Arial" w:cs="Arial"/>
              </w:rPr>
              <w:t>Nursing staff across AMU, MTU and SDEC.</w:t>
            </w:r>
          </w:p>
          <w:p w:rsidR="006A4992" w:rsidRDefault="006A4992" w:rsidP="006A4992">
            <w:pPr>
              <w:pStyle w:val="ListParagraph"/>
              <w:numPr>
                <w:ilvl w:val="0"/>
                <w:numId w:val="16"/>
              </w:numPr>
              <w:rPr>
                <w:rFonts w:ascii="Arial" w:hAnsi="Arial" w:cs="Arial"/>
              </w:rPr>
            </w:pPr>
            <w:r>
              <w:rPr>
                <w:rFonts w:ascii="Arial" w:hAnsi="Arial" w:cs="Arial"/>
              </w:rPr>
              <w:t xml:space="preserve">Acute medicine </w:t>
            </w:r>
            <w:r w:rsidRPr="00957FB9">
              <w:rPr>
                <w:rFonts w:ascii="Arial" w:hAnsi="Arial" w:cs="Arial"/>
              </w:rPr>
              <w:t>Clinical Nurse Managers.</w:t>
            </w:r>
          </w:p>
          <w:p w:rsidR="006A4992" w:rsidRPr="00957FB9" w:rsidRDefault="006A4992" w:rsidP="006A4992">
            <w:pPr>
              <w:pStyle w:val="ListParagraph"/>
              <w:numPr>
                <w:ilvl w:val="0"/>
                <w:numId w:val="16"/>
              </w:numPr>
              <w:rPr>
                <w:rFonts w:ascii="Arial" w:hAnsi="Arial" w:cs="Arial"/>
              </w:rPr>
            </w:pPr>
            <w:r>
              <w:rPr>
                <w:rFonts w:ascii="Arial" w:hAnsi="Arial" w:cs="Arial"/>
              </w:rPr>
              <w:t>Acute medicine s</w:t>
            </w:r>
            <w:r w:rsidRPr="00957FB9">
              <w:rPr>
                <w:rFonts w:ascii="Arial" w:hAnsi="Arial" w:cs="Arial"/>
              </w:rPr>
              <w:t>ecretarial staff.</w:t>
            </w:r>
          </w:p>
          <w:p w:rsidR="006A4992" w:rsidRPr="00D544EF" w:rsidRDefault="006A4992" w:rsidP="006A4992">
            <w:pPr>
              <w:numPr>
                <w:ilvl w:val="0"/>
                <w:numId w:val="16"/>
              </w:numPr>
              <w:rPr>
                <w:rFonts w:ascii="Arial" w:eastAsia="Times New Roman" w:hAnsi="Arial" w:cs="Arial"/>
              </w:rPr>
            </w:pPr>
            <w:r>
              <w:rPr>
                <w:rFonts w:ascii="Arial" w:eastAsia="Times New Roman" w:hAnsi="Arial" w:cs="Arial"/>
              </w:rPr>
              <w:t>Acute medicine cluster management team.</w:t>
            </w:r>
          </w:p>
          <w:p w:rsidR="006A4992" w:rsidRPr="00957FB9" w:rsidRDefault="006A4992" w:rsidP="006A4992">
            <w:pPr>
              <w:pStyle w:val="ListParagraph"/>
              <w:numPr>
                <w:ilvl w:val="0"/>
                <w:numId w:val="16"/>
              </w:numPr>
              <w:rPr>
                <w:rFonts w:ascii="Arial" w:hAnsi="Arial" w:cs="Arial"/>
              </w:rPr>
            </w:pPr>
            <w:r w:rsidRPr="00957FB9">
              <w:rPr>
                <w:rFonts w:ascii="Arial" w:hAnsi="Arial" w:cs="Arial"/>
              </w:rPr>
              <w:t xml:space="preserve">Acute </w:t>
            </w:r>
            <w:r>
              <w:rPr>
                <w:rFonts w:ascii="Arial" w:hAnsi="Arial" w:cs="Arial"/>
              </w:rPr>
              <w:t>medicine</w:t>
            </w:r>
            <w:r w:rsidRPr="00957FB9">
              <w:rPr>
                <w:rFonts w:ascii="Arial" w:hAnsi="Arial" w:cs="Arial"/>
              </w:rPr>
              <w:t xml:space="preserve"> </w:t>
            </w:r>
            <w:r>
              <w:rPr>
                <w:rFonts w:ascii="Arial" w:hAnsi="Arial" w:cs="Arial"/>
              </w:rPr>
              <w:t>c</w:t>
            </w:r>
            <w:r w:rsidRPr="00957FB9">
              <w:rPr>
                <w:rFonts w:ascii="Arial" w:hAnsi="Arial" w:cs="Arial"/>
              </w:rPr>
              <w:t>onsultants and other medical staff, including ACPs and PA’s.</w:t>
            </w:r>
          </w:p>
          <w:p w:rsidR="0027581A" w:rsidRPr="003D55C8" w:rsidRDefault="006A4992" w:rsidP="003D55C8">
            <w:pPr>
              <w:pStyle w:val="ListParagraph"/>
              <w:numPr>
                <w:ilvl w:val="0"/>
                <w:numId w:val="16"/>
              </w:numPr>
              <w:rPr>
                <w:rFonts w:ascii="Arial" w:hAnsi="Arial" w:cs="Arial"/>
              </w:rPr>
            </w:pPr>
            <w:r w:rsidRPr="00957FB9">
              <w:rPr>
                <w:rFonts w:ascii="Arial" w:hAnsi="Arial" w:cs="Arial"/>
              </w:rPr>
              <w:t>All members of the multi-disciplinary team across the Trust.</w:t>
            </w:r>
          </w:p>
        </w:tc>
      </w:tr>
    </w:tbl>
    <w:p w:rsidR="0065668D" w:rsidRDefault="0065668D" w:rsidP="006A4992">
      <w:r>
        <w:br w:type="page"/>
      </w:r>
    </w:p>
    <w:tbl>
      <w:tblPr>
        <w:tblStyle w:val="TableGrid"/>
        <w:tblW w:w="9246" w:type="dxa"/>
        <w:tblInd w:w="534" w:type="dxa"/>
        <w:tblLook w:val="04A0" w:firstRow="1" w:lastRow="0" w:firstColumn="1" w:lastColumn="0" w:noHBand="0" w:noVBand="1"/>
      </w:tblPr>
      <w:tblGrid>
        <w:gridCol w:w="1779"/>
        <w:gridCol w:w="7349"/>
        <w:gridCol w:w="118"/>
      </w:tblGrid>
      <w:tr w:rsidR="006A4992" w:rsidRPr="00F607B2" w:rsidTr="00484C24">
        <w:tc>
          <w:tcPr>
            <w:tcW w:w="9246" w:type="dxa"/>
            <w:gridSpan w:val="3"/>
            <w:shd w:val="clear" w:color="auto" w:fill="002060"/>
          </w:tcPr>
          <w:p w:rsidR="006A4992" w:rsidRPr="00F607B2" w:rsidRDefault="006A4992" w:rsidP="0008633E">
            <w:pPr>
              <w:jc w:val="both"/>
              <w:rPr>
                <w:rFonts w:ascii="Arial" w:hAnsi="Arial" w:cs="Arial"/>
                <w:b/>
              </w:rPr>
            </w:pPr>
            <w:r w:rsidRPr="00F607B2">
              <w:rPr>
                <w:rFonts w:ascii="Arial" w:hAnsi="Arial" w:cs="Arial"/>
                <w:b/>
              </w:rPr>
              <w:lastRenderedPageBreak/>
              <w:t xml:space="preserve">ORGANISATIONAL CHART </w:t>
            </w:r>
          </w:p>
        </w:tc>
      </w:tr>
      <w:tr w:rsidR="006A4992" w:rsidRPr="0002756D" w:rsidTr="00484C24">
        <w:tc>
          <w:tcPr>
            <w:tcW w:w="9246" w:type="dxa"/>
            <w:gridSpan w:val="3"/>
            <w:tcBorders>
              <w:bottom w:val="single" w:sz="4" w:space="0" w:color="auto"/>
            </w:tcBorders>
          </w:tcPr>
          <w:p w:rsidR="006A4992" w:rsidRPr="0002756D" w:rsidRDefault="006A4992" w:rsidP="0008633E">
            <w:pPr>
              <w:keepNext/>
              <w:outlineLvl w:val="0"/>
              <w:rPr>
                <w:rFonts w:ascii="Arial" w:eastAsia="Times New Roman" w:hAnsi="Arial" w:cs="Arial"/>
                <w:b/>
                <w:lang w:eastAsia="en-GB"/>
              </w:rPr>
            </w:pPr>
            <w:r>
              <w:rPr>
                <w:noProof/>
              </w:rPr>
              <w:drawing>
                <wp:inline distT="0" distB="0" distL="0" distR="0" wp14:anchorId="61A68FBC" wp14:editId="75F5142D">
                  <wp:extent cx="5731510" cy="2186305"/>
                  <wp:effectExtent l="0" t="0" r="254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2186305"/>
                          </a:xfrm>
                          <a:prstGeom prst="rect">
                            <a:avLst/>
                          </a:prstGeom>
                        </pic:spPr>
                      </pic:pic>
                    </a:graphicData>
                  </a:graphic>
                </wp:inline>
              </w:drawing>
            </w:r>
          </w:p>
        </w:tc>
      </w:tr>
      <w:tr w:rsidR="0087013E" w:rsidRPr="00F607B2" w:rsidTr="00484C24">
        <w:tc>
          <w:tcPr>
            <w:tcW w:w="9246" w:type="dxa"/>
            <w:gridSpan w:val="3"/>
            <w:shd w:val="clear" w:color="auto" w:fill="002060"/>
          </w:tcPr>
          <w:p w:rsidR="0087013E" w:rsidRPr="00F607B2" w:rsidRDefault="0087013E" w:rsidP="006A4992">
            <w:pPr>
              <w:rPr>
                <w:rFonts w:ascii="Arial" w:hAnsi="Arial" w:cs="Arial"/>
              </w:rPr>
            </w:pPr>
            <w:r w:rsidRPr="00F607B2">
              <w:rPr>
                <w:rFonts w:ascii="Arial" w:hAnsi="Arial" w:cs="Arial"/>
                <w:b/>
              </w:rPr>
              <w:t xml:space="preserve">KEY RESULT AREAS/PRINCIPAL DUTIES AND RESPONSIBILITIES </w:t>
            </w:r>
          </w:p>
        </w:tc>
      </w:tr>
      <w:tr w:rsidR="0087013E" w:rsidRPr="00F607B2" w:rsidTr="00484C24">
        <w:tc>
          <w:tcPr>
            <w:tcW w:w="9246" w:type="dxa"/>
            <w:gridSpan w:val="3"/>
            <w:tcBorders>
              <w:bottom w:val="single" w:sz="4" w:space="0" w:color="auto"/>
            </w:tcBorders>
          </w:tcPr>
          <w:p w:rsidR="00484C24" w:rsidRDefault="00484C24" w:rsidP="00484C24">
            <w:pPr>
              <w:numPr>
                <w:ilvl w:val="0"/>
                <w:numId w:val="19"/>
              </w:numPr>
              <w:tabs>
                <w:tab w:val="left" w:pos="648"/>
              </w:tabs>
              <w:rPr>
                <w:rFonts w:ascii="Arial" w:eastAsia="Times New Roman" w:hAnsi="Arial" w:cs="Arial"/>
              </w:rPr>
            </w:pPr>
            <w:r>
              <w:rPr>
                <w:rFonts w:ascii="Arial" w:eastAsia="Times New Roman" w:hAnsi="Arial" w:cs="Arial"/>
              </w:rPr>
              <w:t>To review consultant in baskets and ensure results and outstanding discharge summaries sit with the correct person.</w:t>
            </w:r>
          </w:p>
          <w:p w:rsidR="00484C24" w:rsidRDefault="00484C24" w:rsidP="00484C24">
            <w:pPr>
              <w:numPr>
                <w:ilvl w:val="0"/>
                <w:numId w:val="19"/>
              </w:numPr>
              <w:tabs>
                <w:tab w:val="left" w:pos="648"/>
              </w:tabs>
              <w:rPr>
                <w:rFonts w:ascii="Arial" w:eastAsia="Times New Roman" w:hAnsi="Arial" w:cs="Arial"/>
              </w:rPr>
            </w:pPr>
            <w:r>
              <w:rPr>
                <w:rFonts w:ascii="Arial" w:eastAsia="Times New Roman" w:hAnsi="Arial" w:cs="Arial"/>
              </w:rPr>
              <w:t xml:space="preserve">Make appointments whether these are new or follow-up appointments for doctors or consultants. </w:t>
            </w:r>
          </w:p>
          <w:p w:rsidR="00484C24" w:rsidRDefault="00484C24" w:rsidP="00484C24">
            <w:pPr>
              <w:numPr>
                <w:ilvl w:val="0"/>
                <w:numId w:val="19"/>
              </w:numPr>
              <w:tabs>
                <w:tab w:val="left" w:pos="648"/>
              </w:tabs>
              <w:rPr>
                <w:rFonts w:ascii="Arial" w:eastAsia="Times New Roman" w:hAnsi="Arial" w:cs="Arial"/>
              </w:rPr>
            </w:pPr>
            <w:r>
              <w:rPr>
                <w:rFonts w:ascii="Arial" w:eastAsia="Times New Roman" w:hAnsi="Arial" w:cs="Arial"/>
              </w:rPr>
              <w:t xml:space="preserve">To ensure that clinic appointments are </w:t>
            </w:r>
            <w:proofErr w:type="spellStart"/>
            <w:r>
              <w:rPr>
                <w:rFonts w:ascii="Arial" w:eastAsia="Times New Roman" w:hAnsi="Arial" w:cs="Arial"/>
              </w:rPr>
              <w:t>outcomed</w:t>
            </w:r>
            <w:proofErr w:type="spellEnd"/>
            <w:r>
              <w:rPr>
                <w:rFonts w:ascii="Arial" w:eastAsia="Times New Roman" w:hAnsi="Arial" w:cs="Arial"/>
              </w:rPr>
              <w:t xml:space="preserve"> on EPIC. </w:t>
            </w:r>
          </w:p>
          <w:p w:rsidR="00484C24" w:rsidRPr="00484C24" w:rsidRDefault="00484C24" w:rsidP="00484C24">
            <w:pPr>
              <w:numPr>
                <w:ilvl w:val="0"/>
                <w:numId w:val="19"/>
              </w:numPr>
              <w:rPr>
                <w:rFonts w:ascii="Arial" w:eastAsia="Times New Roman" w:hAnsi="Arial" w:cs="Arial"/>
                <w:b/>
                <w:bCs/>
              </w:rPr>
            </w:pPr>
            <w:r w:rsidRPr="00FE6266">
              <w:rPr>
                <w:rFonts w:ascii="Arial" w:eastAsia="Times New Roman" w:hAnsi="Arial" w:cs="Arial"/>
              </w:rPr>
              <w:t>Organise and/or support meetings</w:t>
            </w:r>
            <w:r>
              <w:rPr>
                <w:rFonts w:ascii="Arial" w:eastAsia="Times New Roman" w:hAnsi="Arial" w:cs="Arial"/>
              </w:rPr>
              <w:t>, including MDT’s,</w:t>
            </w:r>
            <w:r w:rsidRPr="00FE6266">
              <w:rPr>
                <w:rFonts w:ascii="Arial" w:eastAsia="Times New Roman" w:hAnsi="Arial" w:cs="Arial"/>
              </w:rPr>
              <w:t xml:space="preserve"> through effective communication</w:t>
            </w:r>
            <w:r>
              <w:rPr>
                <w:rFonts w:ascii="Arial" w:eastAsia="Times New Roman" w:hAnsi="Arial" w:cs="Arial"/>
              </w:rPr>
              <w:t>.</w:t>
            </w:r>
          </w:p>
          <w:p w:rsidR="006A4992" w:rsidRPr="006A4992" w:rsidRDefault="00484C24" w:rsidP="00484C24">
            <w:pPr>
              <w:numPr>
                <w:ilvl w:val="0"/>
                <w:numId w:val="19"/>
              </w:numPr>
              <w:rPr>
                <w:rFonts w:ascii="Arial" w:eastAsia="Times New Roman" w:hAnsi="Arial" w:cs="Arial"/>
                <w:b/>
                <w:bCs/>
              </w:rPr>
            </w:pPr>
            <w:r>
              <w:rPr>
                <w:rFonts w:ascii="Arial" w:eastAsia="Times New Roman" w:hAnsi="Arial" w:cs="Arial"/>
              </w:rPr>
              <w:t>Scanning of documents into EPIC as received e.g. (GP letters, printed ECG’s etc).</w:t>
            </w:r>
          </w:p>
          <w:p w:rsidR="00FE6266" w:rsidRPr="00FE6266" w:rsidRDefault="00FE6266" w:rsidP="006A4992">
            <w:pPr>
              <w:numPr>
                <w:ilvl w:val="0"/>
                <w:numId w:val="19"/>
              </w:numPr>
              <w:rPr>
                <w:rFonts w:ascii="Arial" w:eastAsia="Times New Roman" w:hAnsi="Arial" w:cs="Arial"/>
                <w:b/>
                <w:bCs/>
              </w:rPr>
            </w:pPr>
            <w:r w:rsidRPr="00FE6266">
              <w:rPr>
                <w:rFonts w:ascii="Arial" w:eastAsia="Times New Roman" w:hAnsi="Arial" w:cs="Arial"/>
              </w:rPr>
              <w:t xml:space="preserve">Ensure that waiting times meet NHS standards and targets, and are managed in line with the Trust Access Policy. </w:t>
            </w:r>
          </w:p>
          <w:p w:rsidR="00FE6266" w:rsidRPr="009A56D9" w:rsidRDefault="00FE6266" w:rsidP="006A4992">
            <w:pPr>
              <w:numPr>
                <w:ilvl w:val="0"/>
                <w:numId w:val="19"/>
              </w:numPr>
              <w:rPr>
                <w:rFonts w:ascii="Arial" w:eastAsia="Times New Roman" w:hAnsi="Arial" w:cs="Arial"/>
              </w:rPr>
            </w:pPr>
            <w:r w:rsidRPr="009A56D9">
              <w:rPr>
                <w:rFonts w:ascii="Arial" w:eastAsia="Times New Roman" w:hAnsi="Arial" w:cs="Arial"/>
              </w:rPr>
              <w:t>Use multiple computer systems as required within the department</w:t>
            </w:r>
            <w:r w:rsidR="00C22CEC">
              <w:rPr>
                <w:rFonts w:ascii="Arial" w:eastAsia="Times New Roman" w:hAnsi="Arial" w:cs="Arial"/>
              </w:rPr>
              <w:t>.</w:t>
            </w:r>
          </w:p>
          <w:p w:rsidR="00FE6266" w:rsidRPr="00FE6266" w:rsidRDefault="00FE6266" w:rsidP="006A4992">
            <w:pPr>
              <w:numPr>
                <w:ilvl w:val="0"/>
                <w:numId w:val="19"/>
              </w:numPr>
              <w:rPr>
                <w:rFonts w:ascii="Arial" w:eastAsia="Times New Roman" w:hAnsi="Arial" w:cs="Arial"/>
              </w:rPr>
            </w:pPr>
            <w:r w:rsidRPr="00FE6266">
              <w:rPr>
                <w:rFonts w:ascii="Arial" w:eastAsia="Times New Roman" w:hAnsi="Arial" w:cs="Arial"/>
              </w:rPr>
              <w:t>Ensure accurate and up-to-date patient details are maintained on patient information systems such as</w:t>
            </w:r>
            <w:r w:rsidR="00422B6D">
              <w:rPr>
                <w:rFonts w:ascii="Arial" w:eastAsia="Times New Roman" w:hAnsi="Arial" w:cs="Arial"/>
              </w:rPr>
              <w:t xml:space="preserve"> EPIC</w:t>
            </w:r>
            <w:r w:rsidRPr="00FE6266">
              <w:rPr>
                <w:rFonts w:ascii="Arial" w:eastAsia="Times New Roman" w:hAnsi="Arial" w:cs="Arial"/>
              </w:rPr>
              <w:t xml:space="preserve"> in line with Trust Information Governance policy</w:t>
            </w:r>
            <w:r w:rsidR="00C22CEC">
              <w:rPr>
                <w:rFonts w:ascii="Arial" w:eastAsia="Times New Roman" w:hAnsi="Arial" w:cs="Arial"/>
              </w:rPr>
              <w:t>.</w:t>
            </w:r>
          </w:p>
          <w:p w:rsidR="00FE6266" w:rsidRPr="00FE6266" w:rsidRDefault="00FE6266" w:rsidP="006A4992">
            <w:pPr>
              <w:numPr>
                <w:ilvl w:val="0"/>
                <w:numId w:val="19"/>
              </w:numPr>
              <w:rPr>
                <w:rFonts w:ascii="Arial" w:eastAsia="Times New Roman" w:hAnsi="Arial" w:cs="Arial"/>
              </w:rPr>
            </w:pPr>
            <w:r w:rsidRPr="00FE6266">
              <w:rPr>
                <w:rFonts w:ascii="Arial" w:eastAsia="Times New Roman" w:hAnsi="Arial" w:cs="Arial"/>
              </w:rPr>
              <w:t>Maintain health records and patient files in line with Trust Health Records Policy</w:t>
            </w:r>
            <w:r w:rsidR="00C22CEC">
              <w:rPr>
                <w:rFonts w:ascii="Arial" w:eastAsia="Times New Roman" w:hAnsi="Arial" w:cs="Arial"/>
              </w:rPr>
              <w:t>.</w:t>
            </w:r>
            <w:r w:rsidRPr="00FE6266">
              <w:rPr>
                <w:rFonts w:ascii="Arial" w:eastAsia="Times New Roman" w:hAnsi="Arial" w:cs="Arial"/>
              </w:rPr>
              <w:t xml:space="preserve"> </w:t>
            </w:r>
          </w:p>
          <w:p w:rsidR="00C22CEC" w:rsidRPr="00484C24" w:rsidRDefault="00CD32C6" w:rsidP="00484C24">
            <w:pPr>
              <w:numPr>
                <w:ilvl w:val="0"/>
                <w:numId w:val="19"/>
              </w:numPr>
              <w:tabs>
                <w:tab w:val="left" w:pos="648"/>
              </w:tabs>
              <w:rPr>
                <w:rFonts w:ascii="Arial" w:eastAsia="Times New Roman" w:hAnsi="Arial" w:cs="Arial"/>
              </w:rPr>
            </w:pPr>
            <w:r>
              <w:rPr>
                <w:rFonts w:ascii="Arial" w:eastAsia="Times New Roman" w:hAnsi="Arial" w:cs="Arial"/>
              </w:rPr>
              <w:t xml:space="preserve">Open post and distribute it in accordance to where it needs to be and dealt with quickly. </w:t>
            </w:r>
          </w:p>
        </w:tc>
      </w:tr>
      <w:tr w:rsidR="0087013E" w:rsidRPr="00F607B2" w:rsidTr="00484C24">
        <w:tc>
          <w:tcPr>
            <w:tcW w:w="9246" w:type="dxa"/>
            <w:gridSpan w:val="3"/>
            <w:shd w:val="clear" w:color="auto" w:fill="002060"/>
          </w:tcPr>
          <w:p w:rsidR="0087013E" w:rsidRPr="00F607B2" w:rsidRDefault="00D44AB0" w:rsidP="006A4992">
            <w:pPr>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484C24">
        <w:tc>
          <w:tcPr>
            <w:tcW w:w="9246" w:type="dxa"/>
            <w:gridSpan w:val="3"/>
            <w:tcBorders>
              <w:bottom w:val="single" w:sz="4" w:space="0" w:color="auto"/>
            </w:tcBorders>
          </w:tcPr>
          <w:p w:rsidR="00FE6266" w:rsidRPr="00FE6266" w:rsidRDefault="00FE6266" w:rsidP="006A4992">
            <w:pPr>
              <w:numPr>
                <w:ilvl w:val="0"/>
                <w:numId w:val="21"/>
              </w:numPr>
              <w:rPr>
                <w:rFonts w:ascii="Arial" w:eastAsia="Times New Roman" w:hAnsi="Arial" w:cs="Arial"/>
              </w:rPr>
            </w:pPr>
            <w:r w:rsidRPr="00FE6266">
              <w:rPr>
                <w:rFonts w:ascii="Arial" w:eastAsia="Times New Roman" w:hAnsi="Arial" w:cs="Arial"/>
              </w:rPr>
              <w:t>Deal with all day</w:t>
            </w:r>
            <w:r w:rsidR="009454FF">
              <w:rPr>
                <w:rFonts w:ascii="Arial" w:eastAsia="Times New Roman" w:hAnsi="Arial" w:cs="Arial"/>
              </w:rPr>
              <w:t>-</w:t>
            </w:r>
            <w:r w:rsidRPr="00FE6266">
              <w:rPr>
                <w:rFonts w:ascii="Arial" w:eastAsia="Times New Roman" w:hAnsi="Arial" w:cs="Arial"/>
              </w:rPr>
              <w:t>to</w:t>
            </w:r>
            <w:r w:rsidR="009454FF">
              <w:rPr>
                <w:rFonts w:ascii="Arial" w:eastAsia="Times New Roman" w:hAnsi="Arial" w:cs="Arial"/>
              </w:rPr>
              <w:t>-</w:t>
            </w:r>
            <w:r w:rsidRPr="00FE6266">
              <w:rPr>
                <w:rFonts w:ascii="Arial" w:eastAsia="Times New Roman" w:hAnsi="Arial" w:cs="Arial"/>
              </w:rPr>
              <w:t xml:space="preserve">day correspondence within the department – initiating appropriate responses in order to provide patients, staff and other parties with required information </w:t>
            </w:r>
            <w:r w:rsidR="00EC32AF">
              <w:rPr>
                <w:rFonts w:ascii="Arial" w:eastAsia="Times New Roman" w:hAnsi="Arial" w:cs="Arial"/>
              </w:rPr>
              <w:t>in a friendly and professional manner</w:t>
            </w:r>
            <w:r w:rsidR="00655C60">
              <w:rPr>
                <w:rFonts w:ascii="Arial" w:eastAsia="Times New Roman" w:hAnsi="Arial" w:cs="Arial"/>
              </w:rPr>
              <w:t>.</w:t>
            </w:r>
          </w:p>
          <w:p w:rsidR="00FE6266" w:rsidRPr="00FE6266" w:rsidRDefault="00FE6266" w:rsidP="006A4992">
            <w:pPr>
              <w:numPr>
                <w:ilvl w:val="0"/>
                <w:numId w:val="21"/>
              </w:numPr>
              <w:rPr>
                <w:rFonts w:ascii="Arial" w:eastAsia="Times New Roman" w:hAnsi="Arial" w:cs="Arial"/>
              </w:rPr>
            </w:pPr>
            <w:r w:rsidRPr="00FE6266">
              <w:rPr>
                <w:rFonts w:ascii="Arial" w:eastAsia="Times New Roman" w:hAnsi="Arial" w:cs="Arial"/>
              </w:rPr>
              <w:t xml:space="preserve">Liaise within the </w:t>
            </w:r>
            <w:r w:rsidR="00484C24">
              <w:rPr>
                <w:rFonts w:ascii="Arial" w:eastAsia="Times New Roman" w:hAnsi="Arial" w:cs="Arial"/>
              </w:rPr>
              <w:t>MDT</w:t>
            </w:r>
            <w:r w:rsidRPr="00FE6266">
              <w:rPr>
                <w:rFonts w:ascii="Arial" w:eastAsia="Times New Roman" w:hAnsi="Arial" w:cs="Arial"/>
              </w:rPr>
              <w:t xml:space="preserve"> to ensure essential patient information is available</w:t>
            </w:r>
            <w:r w:rsidR="00655C60">
              <w:rPr>
                <w:rFonts w:ascii="Arial" w:eastAsia="Times New Roman" w:hAnsi="Arial" w:cs="Arial"/>
              </w:rPr>
              <w:t>.</w:t>
            </w:r>
            <w:r w:rsidRPr="00FE6266">
              <w:rPr>
                <w:rFonts w:ascii="Arial" w:eastAsia="Times New Roman" w:hAnsi="Arial" w:cs="Arial"/>
              </w:rPr>
              <w:t xml:space="preserve"> </w:t>
            </w:r>
          </w:p>
          <w:p w:rsidR="00FE6266" w:rsidRPr="00FE6266" w:rsidRDefault="00FE6266" w:rsidP="006A4992">
            <w:pPr>
              <w:numPr>
                <w:ilvl w:val="0"/>
                <w:numId w:val="21"/>
              </w:numPr>
              <w:rPr>
                <w:rFonts w:ascii="Arial" w:eastAsia="Times New Roman" w:hAnsi="Arial" w:cs="Arial"/>
              </w:rPr>
            </w:pPr>
            <w:r w:rsidRPr="00FE6266">
              <w:rPr>
                <w:rFonts w:ascii="Arial" w:eastAsia="Times New Roman" w:hAnsi="Arial" w:cs="Arial"/>
              </w:rPr>
              <w:t>Inform patients of any short notice changes of appointment or admission dates, wherever possible providing them with alternative dates</w:t>
            </w:r>
            <w:r w:rsidR="00655C60">
              <w:rPr>
                <w:rFonts w:ascii="Arial" w:eastAsia="Times New Roman" w:hAnsi="Arial" w:cs="Arial"/>
              </w:rPr>
              <w:t>.</w:t>
            </w:r>
            <w:r w:rsidRPr="00FE6266">
              <w:rPr>
                <w:rFonts w:ascii="Arial" w:eastAsia="Times New Roman" w:hAnsi="Arial" w:cs="Arial"/>
              </w:rPr>
              <w:t xml:space="preserve">  </w:t>
            </w:r>
          </w:p>
          <w:p w:rsidR="00FE6266" w:rsidRPr="00FE6266" w:rsidRDefault="00FE6266" w:rsidP="006A4992">
            <w:pPr>
              <w:numPr>
                <w:ilvl w:val="0"/>
                <w:numId w:val="20"/>
              </w:numPr>
              <w:tabs>
                <w:tab w:val="left" w:pos="648"/>
              </w:tabs>
              <w:rPr>
                <w:rFonts w:ascii="Arial" w:eastAsia="Times New Roman" w:hAnsi="Arial" w:cs="Arial"/>
              </w:rPr>
            </w:pPr>
            <w:r w:rsidRPr="00FE6266">
              <w:rPr>
                <w:rFonts w:ascii="Arial" w:eastAsia="Times New Roman" w:hAnsi="Arial" w:cs="Arial"/>
              </w:rPr>
              <w:t>Make and receive telephone calls both external and internal according to Trust standards</w:t>
            </w:r>
            <w:r w:rsidR="00E06B9B">
              <w:rPr>
                <w:rFonts w:ascii="Arial" w:eastAsia="Times New Roman" w:hAnsi="Arial" w:cs="Arial"/>
              </w:rPr>
              <w:t xml:space="preserve"> and recording these within the </w:t>
            </w:r>
            <w:r w:rsidR="006D1260">
              <w:rPr>
                <w:rFonts w:ascii="Arial" w:eastAsia="Times New Roman" w:hAnsi="Arial" w:cs="Arial"/>
              </w:rPr>
              <w:t xml:space="preserve">correct record of the </w:t>
            </w:r>
            <w:r w:rsidR="006A4992">
              <w:rPr>
                <w:rFonts w:ascii="Arial" w:eastAsia="Times New Roman" w:hAnsi="Arial" w:cs="Arial"/>
              </w:rPr>
              <w:t>p</w:t>
            </w:r>
            <w:r w:rsidR="006D1260">
              <w:rPr>
                <w:rFonts w:ascii="Arial" w:eastAsia="Times New Roman" w:hAnsi="Arial" w:cs="Arial"/>
              </w:rPr>
              <w:t>atient in EPIC</w:t>
            </w:r>
            <w:r w:rsidR="00655C60">
              <w:rPr>
                <w:rFonts w:ascii="Arial" w:eastAsia="Times New Roman" w:hAnsi="Arial" w:cs="Arial"/>
              </w:rPr>
              <w:t>.</w:t>
            </w:r>
            <w:r w:rsidR="006D1260">
              <w:rPr>
                <w:rFonts w:ascii="Arial" w:eastAsia="Times New Roman" w:hAnsi="Arial" w:cs="Arial"/>
              </w:rPr>
              <w:t xml:space="preserve"> </w:t>
            </w:r>
          </w:p>
          <w:p w:rsidR="00FE6266" w:rsidRPr="00FE6266" w:rsidRDefault="00FE6266" w:rsidP="006A4992">
            <w:pPr>
              <w:numPr>
                <w:ilvl w:val="0"/>
                <w:numId w:val="20"/>
              </w:numPr>
              <w:tabs>
                <w:tab w:val="left" w:pos="648"/>
              </w:tabs>
              <w:rPr>
                <w:rFonts w:ascii="Arial" w:eastAsia="Times New Roman" w:hAnsi="Arial" w:cs="Arial"/>
              </w:rPr>
            </w:pPr>
            <w:r w:rsidRPr="00FE6266">
              <w:rPr>
                <w:rFonts w:ascii="Arial" w:eastAsia="Times New Roman" w:hAnsi="Arial" w:cs="Arial"/>
              </w:rPr>
              <w:t>Take messages, ensuring they are actioned and/or received by the correct recipient</w:t>
            </w:r>
          </w:p>
          <w:p w:rsidR="00FE6266" w:rsidRPr="00FE6266" w:rsidRDefault="00FE6266" w:rsidP="006A4992">
            <w:pPr>
              <w:numPr>
                <w:ilvl w:val="0"/>
                <w:numId w:val="20"/>
              </w:numPr>
              <w:tabs>
                <w:tab w:val="left" w:pos="648"/>
              </w:tabs>
              <w:rPr>
                <w:rFonts w:ascii="Arial" w:eastAsia="Times New Roman" w:hAnsi="Arial" w:cs="Arial"/>
              </w:rPr>
            </w:pPr>
            <w:r w:rsidRPr="00FE6266">
              <w:rPr>
                <w:rFonts w:ascii="Arial" w:eastAsia="Times New Roman" w:hAnsi="Arial" w:cs="Arial"/>
              </w:rPr>
              <w:t>Communicate effectively including discussion and written communication</w:t>
            </w:r>
            <w:r w:rsidR="00655C60">
              <w:rPr>
                <w:rFonts w:ascii="Arial" w:eastAsia="Times New Roman" w:hAnsi="Arial" w:cs="Arial"/>
              </w:rPr>
              <w:t>.</w:t>
            </w:r>
          </w:p>
          <w:p w:rsidR="00FE6266" w:rsidRPr="00FE6266" w:rsidRDefault="00FE6266" w:rsidP="006A4992">
            <w:pPr>
              <w:numPr>
                <w:ilvl w:val="0"/>
                <w:numId w:val="20"/>
              </w:numPr>
              <w:rPr>
                <w:rFonts w:ascii="Arial" w:eastAsia="Times New Roman" w:hAnsi="Arial" w:cs="Arial"/>
              </w:rPr>
            </w:pPr>
            <w:r w:rsidRPr="00FE6266">
              <w:rPr>
                <w:rFonts w:ascii="Arial" w:eastAsia="Times New Roman" w:hAnsi="Arial" w:cs="Arial"/>
              </w:rPr>
              <w:t>Proactively manage email communication in line with the RD&amp;E’s Email Best Practice guidance</w:t>
            </w:r>
            <w:r w:rsidR="00655C60">
              <w:rPr>
                <w:rFonts w:ascii="Arial" w:eastAsia="Times New Roman" w:hAnsi="Arial" w:cs="Arial"/>
              </w:rPr>
              <w:t>.</w:t>
            </w:r>
            <w:r w:rsidRPr="00FE6266">
              <w:rPr>
                <w:rFonts w:ascii="Arial" w:eastAsia="Times New Roman" w:hAnsi="Arial" w:cs="Arial"/>
              </w:rPr>
              <w:t xml:space="preserve"> </w:t>
            </w:r>
          </w:p>
          <w:p w:rsidR="005537DA" w:rsidRPr="00484C24" w:rsidRDefault="00FE6266" w:rsidP="00484C24">
            <w:pPr>
              <w:numPr>
                <w:ilvl w:val="0"/>
                <w:numId w:val="20"/>
              </w:numPr>
              <w:tabs>
                <w:tab w:val="left" w:pos="648"/>
              </w:tabs>
              <w:rPr>
                <w:rFonts w:ascii="Arial" w:eastAsia="Times New Roman" w:hAnsi="Arial" w:cs="Arial"/>
              </w:rPr>
            </w:pPr>
            <w:r w:rsidRPr="00FE6266">
              <w:rPr>
                <w:rFonts w:ascii="Arial" w:eastAsia="Times New Roman" w:hAnsi="Arial" w:cs="Arial"/>
              </w:rPr>
              <w:t>Provide excellent customer care, in a calm and professional manner – some situations may be challenging</w:t>
            </w:r>
            <w:r w:rsidR="00655C60">
              <w:rPr>
                <w:rFonts w:ascii="Arial" w:eastAsia="Times New Roman" w:hAnsi="Arial" w:cs="Arial"/>
              </w:rPr>
              <w:t>.</w:t>
            </w:r>
          </w:p>
        </w:tc>
      </w:tr>
      <w:tr w:rsidR="00D44AB0" w:rsidRPr="00F607B2" w:rsidTr="00484C24">
        <w:tc>
          <w:tcPr>
            <w:tcW w:w="9246" w:type="dxa"/>
            <w:gridSpan w:val="3"/>
            <w:shd w:val="clear" w:color="auto" w:fill="002060"/>
          </w:tcPr>
          <w:p w:rsidR="00D44AB0" w:rsidRPr="00F607B2" w:rsidRDefault="00D44AB0" w:rsidP="006A4992">
            <w:pPr>
              <w:rPr>
                <w:rFonts w:ascii="Arial" w:hAnsi="Arial" w:cs="Arial"/>
              </w:rPr>
            </w:pPr>
            <w:r w:rsidRPr="00F607B2">
              <w:rPr>
                <w:rFonts w:ascii="Arial" w:hAnsi="Arial" w:cs="Arial"/>
                <w:b/>
              </w:rPr>
              <w:t xml:space="preserve">POLICY/SERVICE DEVELOPMENT </w:t>
            </w:r>
          </w:p>
        </w:tc>
      </w:tr>
      <w:tr w:rsidR="00D44AB0" w:rsidRPr="00F607B2" w:rsidTr="00484C24">
        <w:tc>
          <w:tcPr>
            <w:tcW w:w="9246" w:type="dxa"/>
            <w:gridSpan w:val="3"/>
            <w:tcBorders>
              <w:bottom w:val="single" w:sz="4" w:space="0" w:color="auto"/>
            </w:tcBorders>
          </w:tcPr>
          <w:p w:rsidR="00FE6266" w:rsidRPr="00FE6266" w:rsidRDefault="00FE6266" w:rsidP="006A4992">
            <w:pPr>
              <w:numPr>
                <w:ilvl w:val="0"/>
                <w:numId w:val="18"/>
              </w:numPr>
              <w:rPr>
                <w:rFonts w:ascii="Arial" w:eastAsia="Times New Roman" w:hAnsi="Arial" w:cs="Arial"/>
              </w:rPr>
            </w:pPr>
            <w:r w:rsidRPr="00FE6266">
              <w:rPr>
                <w:rFonts w:ascii="Arial" w:eastAsia="Times New Roman" w:hAnsi="Arial" w:cs="Arial"/>
              </w:rPr>
              <w:t>To coordinate and organise the attendance of pat</w:t>
            </w:r>
            <w:r w:rsidR="009454FF">
              <w:rPr>
                <w:rFonts w:ascii="Arial" w:eastAsia="Times New Roman" w:hAnsi="Arial" w:cs="Arial"/>
              </w:rPr>
              <w:t xml:space="preserve">ients to outpatient, inpatient and </w:t>
            </w:r>
            <w:r w:rsidRPr="00FE6266">
              <w:rPr>
                <w:rFonts w:ascii="Arial" w:eastAsia="Times New Roman" w:hAnsi="Arial" w:cs="Arial"/>
              </w:rPr>
              <w:t>day case appointments in line with local team and Trust arrangements as instructed</w:t>
            </w:r>
            <w:r w:rsidR="00655C60">
              <w:rPr>
                <w:rFonts w:ascii="Arial" w:eastAsia="Times New Roman" w:hAnsi="Arial" w:cs="Arial"/>
              </w:rPr>
              <w:t>.</w:t>
            </w:r>
            <w:r w:rsidRPr="00FE6266">
              <w:rPr>
                <w:rFonts w:ascii="Arial" w:eastAsia="Times New Roman" w:hAnsi="Arial" w:cs="Arial"/>
              </w:rPr>
              <w:t xml:space="preserve">  </w:t>
            </w:r>
          </w:p>
          <w:p w:rsidR="00FE6266" w:rsidRPr="00FE6266" w:rsidRDefault="00FE6266" w:rsidP="006A4992">
            <w:pPr>
              <w:numPr>
                <w:ilvl w:val="0"/>
                <w:numId w:val="18"/>
              </w:numPr>
              <w:rPr>
                <w:rFonts w:ascii="Arial" w:eastAsia="Times New Roman" w:hAnsi="Arial" w:cs="Arial"/>
              </w:rPr>
            </w:pPr>
            <w:r w:rsidRPr="00FE6266">
              <w:rPr>
                <w:rFonts w:ascii="Arial" w:eastAsia="Times New Roman" w:hAnsi="Arial" w:cs="Arial"/>
              </w:rPr>
              <w:t>To work with the team to ensure adequate cover is in place during periods of leave</w:t>
            </w:r>
            <w:r w:rsidR="00655C60">
              <w:rPr>
                <w:rFonts w:ascii="Arial" w:eastAsia="Times New Roman" w:hAnsi="Arial" w:cs="Arial"/>
              </w:rPr>
              <w:t>.</w:t>
            </w:r>
          </w:p>
          <w:p w:rsidR="00FE6266" w:rsidRPr="00FE6266" w:rsidRDefault="00FE6266" w:rsidP="006A4992">
            <w:pPr>
              <w:numPr>
                <w:ilvl w:val="0"/>
                <w:numId w:val="18"/>
              </w:numPr>
              <w:rPr>
                <w:rFonts w:ascii="Arial" w:eastAsia="Times New Roman" w:hAnsi="Arial" w:cs="Arial"/>
              </w:rPr>
            </w:pPr>
            <w:r w:rsidRPr="00FE6266">
              <w:rPr>
                <w:rFonts w:ascii="Arial" w:eastAsia="Times New Roman" w:hAnsi="Arial" w:cs="Arial"/>
              </w:rPr>
              <w:t>To assist with the management of consultants’ and team diaries (this may include informing all appropriate people/departments of annual or other leave of members of the clinical team)</w:t>
            </w:r>
            <w:r w:rsidR="00655C60">
              <w:rPr>
                <w:rFonts w:ascii="Arial" w:eastAsia="Times New Roman" w:hAnsi="Arial" w:cs="Arial"/>
              </w:rPr>
              <w:t>.</w:t>
            </w:r>
          </w:p>
          <w:p w:rsidR="00FE6266" w:rsidRPr="00FE6266" w:rsidRDefault="00FE6266" w:rsidP="006A4992">
            <w:pPr>
              <w:numPr>
                <w:ilvl w:val="0"/>
                <w:numId w:val="18"/>
              </w:numPr>
              <w:rPr>
                <w:rFonts w:ascii="Arial" w:eastAsia="Times New Roman" w:hAnsi="Arial" w:cs="Arial"/>
              </w:rPr>
            </w:pPr>
            <w:r w:rsidRPr="00FE6266">
              <w:rPr>
                <w:rFonts w:ascii="Arial" w:eastAsia="Times New Roman" w:hAnsi="Arial" w:cs="Arial"/>
              </w:rPr>
              <w:t>To assist other secretaries and members of the admin team in the delivery of a high quality service</w:t>
            </w:r>
            <w:r w:rsidR="00655C60">
              <w:rPr>
                <w:rFonts w:ascii="Arial" w:eastAsia="Times New Roman" w:hAnsi="Arial" w:cs="Arial"/>
              </w:rPr>
              <w:t>.</w:t>
            </w:r>
          </w:p>
          <w:p w:rsidR="00FE6266" w:rsidRPr="00FE6266" w:rsidRDefault="00FE6266" w:rsidP="006A4992">
            <w:pPr>
              <w:numPr>
                <w:ilvl w:val="0"/>
                <w:numId w:val="18"/>
              </w:numPr>
              <w:rPr>
                <w:rFonts w:ascii="Arial" w:eastAsia="Times New Roman" w:hAnsi="Arial" w:cs="Arial"/>
              </w:rPr>
            </w:pPr>
            <w:r w:rsidRPr="00FE6266">
              <w:rPr>
                <w:rFonts w:ascii="Arial" w:eastAsia="Times New Roman" w:hAnsi="Arial" w:cs="Arial"/>
              </w:rPr>
              <w:t xml:space="preserve">Contribute to </w:t>
            </w:r>
            <w:smartTag w:uri="urn:schemas-microsoft-com:office:smarttags" w:element="PersonName">
              <w:r w:rsidRPr="00FE6266">
                <w:rPr>
                  <w:rFonts w:ascii="Arial" w:eastAsia="Times New Roman" w:hAnsi="Arial" w:cs="Arial"/>
                </w:rPr>
                <w:t>the</w:t>
              </w:r>
            </w:smartTag>
            <w:r w:rsidRPr="00FE6266">
              <w:rPr>
                <w:rFonts w:ascii="Arial" w:eastAsia="Times New Roman" w:hAnsi="Arial" w:cs="Arial"/>
              </w:rPr>
              <w:t xml:space="preserve"> NHS service improvement/modernisation agenda e.g. service redesign</w:t>
            </w:r>
            <w:r w:rsidR="00655C60">
              <w:rPr>
                <w:rFonts w:ascii="Arial" w:eastAsia="Times New Roman" w:hAnsi="Arial" w:cs="Arial"/>
              </w:rPr>
              <w:t>.</w:t>
            </w:r>
            <w:r w:rsidRPr="00FE6266">
              <w:rPr>
                <w:rFonts w:ascii="Arial" w:eastAsia="Times New Roman" w:hAnsi="Arial" w:cs="Arial"/>
              </w:rPr>
              <w:t xml:space="preserve"> </w:t>
            </w:r>
          </w:p>
          <w:p w:rsidR="00FE6266" w:rsidRPr="00FE6266" w:rsidRDefault="00FE6266" w:rsidP="006A4992">
            <w:pPr>
              <w:numPr>
                <w:ilvl w:val="0"/>
                <w:numId w:val="18"/>
              </w:numPr>
              <w:tabs>
                <w:tab w:val="left" w:pos="648"/>
              </w:tabs>
              <w:rPr>
                <w:rFonts w:ascii="Arial" w:eastAsia="Times New Roman" w:hAnsi="Arial" w:cs="Arial"/>
              </w:rPr>
            </w:pPr>
            <w:r w:rsidRPr="00FE6266">
              <w:rPr>
                <w:rFonts w:ascii="Arial" w:eastAsia="Times New Roman" w:hAnsi="Arial" w:cs="Arial"/>
              </w:rPr>
              <w:lastRenderedPageBreak/>
              <w:t>Work as part of the team in developing processes within the department to meet the demands of a growing service</w:t>
            </w:r>
            <w:r w:rsidR="00655C60">
              <w:rPr>
                <w:rFonts w:ascii="Arial" w:eastAsia="Times New Roman" w:hAnsi="Arial" w:cs="Arial"/>
              </w:rPr>
              <w:t>.</w:t>
            </w:r>
            <w:r w:rsidRPr="00FE6266">
              <w:rPr>
                <w:rFonts w:ascii="Arial" w:eastAsia="Times New Roman" w:hAnsi="Arial" w:cs="Arial"/>
              </w:rPr>
              <w:t xml:space="preserve"> </w:t>
            </w:r>
          </w:p>
          <w:p w:rsidR="00FE6266" w:rsidRPr="00FE6266" w:rsidRDefault="00FE6266" w:rsidP="006A4992">
            <w:pPr>
              <w:numPr>
                <w:ilvl w:val="0"/>
                <w:numId w:val="18"/>
              </w:numPr>
              <w:rPr>
                <w:rFonts w:ascii="Arial" w:eastAsia="Times New Roman" w:hAnsi="Arial" w:cs="Arial"/>
              </w:rPr>
            </w:pPr>
            <w:r w:rsidRPr="00FE6266">
              <w:rPr>
                <w:rFonts w:ascii="Arial" w:eastAsia="Times New Roman" w:hAnsi="Arial" w:cs="Arial"/>
              </w:rPr>
              <w:t>Participate in team and directorate meetings as required</w:t>
            </w:r>
            <w:r w:rsidR="00655C60">
              <w:rPr>
                <w:rFonts w:ascii="Arial" w:eastAsia="Times New Roman" w:hAnsi="Arial" w:cs="Arial"/>
              </w:rPr>
              <w:t>.</w:t>
            </w:r>
          </w:p>
          <w:p w:rsidR="00FE6266" w:rsidRPr="00FE6266" w:rsidRDefault="00FE6266" w:rsidP="006A4992">
            <w:pPr>
              <w:numPr>
                <w:ilvl w:val="0"/>
                <w:numId w:val="18"/>
              </w:numPr>
              <w:tabs>
                <w:tab w:val="left" w:pos="648"/>
              </w:tabs>
              <w:rPr>
                <w:rFonts w:ascii="Arial" w:eastAsia="Times New Roman" w:hAnsi="Arial" w:cs="Arial"/>
              </w:rPr>
            </w:pPr>
            <w:r w:rsidRPr="00FE6266">
              <w:rPr>
                <w:rFonts w:ascii="Arial" w:eastAsia="Times New Roman" w:hAnsi="Arial" w:cs="Arial"/>
              </w:rPr>
              <w:t>Contribute to audits regarding departmental procedures</w:t>
            </w:r>
            <w:r w:rsidR="00655C60">
              <w:rPr>
                <w:rFonts w:ascii="Arial" w:eastAsia="Times New Roman" w:hAnsi="Arial" w:cs="Arial"/>
              </w:rPr>
              <w:t>.</w:t>
            </w:r>
          </w:p>
          <w:p w:rsidR="00FE6266" w:rsidRPr="00FE6266" w:rsidRDefault="00FE6266" w:rsidP="006A4992">
            <w:pPr>
              <w:numPr>
                <w:ilvl w:val="0"/>
                <w:numId w:val="19"/>
              </w:numPr>
              <w:rPr>
                <w:rFonts w:ascii="Arial" w:eastAsia="Times New Roman" w:hAnsi="Arial" w:cs="Arial"/>
              </w:rPr>
            </w:pPr>
            <w:r w:rsidRPr="00FE6266">
              <w:rPr>
                <w:rFonts w:ascii="Arial" w:eastAsia="Times New Roman" w:hAnsi="Arial" w:cs="Arial"/>
              </w:rPr>
              <w:t>To have a flexible approach to working hours to meet the demands of the service</w:t>
            </w:r>
            <w:r w:rsidR="00655C60">
              <w:rPr>
                <w:rFonts w:ascii="Arial" w:eastAsia="Times New Roman" w:hAnsi="Arial" w:cs="Arial"/>
              </w:rPr>
              <w:t>.</w:t>
            </w:r>
          </w:p>
          <w:p w:rsidR="005936CA" w:rsidRPr="00FE6266" w:rsidRDefault="00FE6266" w:rsidP="006A4992">
            <w:pPr>
              <w:numPr>
                <w:ilvl w:val="0"/>
                <w:numId w:val="19"/>
              </w:numPr>
              <w:rPr>
                <w:rFonts w:ascii="Arial" w:eastAsia="Times New Roman" w:hAnsi="Arial" w:cs="Arial"/>
              </w:rPr>
            </w:pPr>
            <w:r w:rsidRPr="00FE6266">
              <w:rPr>
                <w:rFonts w:ascii="Arial" w:eastAsia="Times New Roman" w:hAnsi="Arial" w:cs="Arial"/>
              </w:rPr>
              <w:t>Adhere to the Trust Access Policy and Health Records Policy and appropriate standard operating procedures, Key Performance Indicators, government targets and standard operational policies</w:t>
            </w:r>
            <w:r w:rsidR="00655C60">
              <w:rPr>
                <w:rFonts w:ascii="Arial" w:eastAsia="Times New Roman" w:hAnsi="Arial" w:cs="Arial"/>
              </w:rPr>
              <w:t>.</w:t>
            </w:r>
          </w:p>
        </w:tc>
      </w:tr>
      <w:tr w:rsidR="00D44AB0" w:rsidRPr="00F607B2" w:rsidTr="00484C24">
        <w:tc>
          <w:tcPr>
            <w:tcW w:w="9246" w:type="dxa"/>
            <w:gridSpan w:val="3"/>
            <w:shd w:val="clear" w:color="auto" w:fill="002060"/>
          </w:tcPr>
          <w:p w:rsidR="00D44AB0" w:rsidRPr="00F607B2" w:rsidRDefault="00FE6266" w:rsidP="006A4992">
            <w:pPr>
              <w:rPr>
                <w:rFonts w:ascii="Arial" w:hAnsi="Arial" w:cs="Arial"/>
              </w:rPr>
            </w:pPr>
            <w:r>
              <w:rPr>
                <w:rFonts w:ascii="Arial" w:hAnsi="Arial" w:cs="Arial"/>
                <w:b/>
              </w:rPr>
              <w:lastRenderedPageBreak/>
              <w:t>RESOURCE MANAGEMENT</w:t>
            </w:r>
          </w:p>
        </w:tc>
      </w:tr>
      <w:tr w:rsidR="00D44AB0" w:rsidRPr="00F607B2" w:rsidTr="00484C24">
        <w:tc>
          <w:tcPr>
            <w:tcW w:w="9246" w:type="dxa"/>
            <w:gridSpan w:val="3"/>
            <w:tcBorders>
              <w:bottom w:val="single" w:sz="4" w:space="0" w:color="auto"/>
            </w:tcBorders>
          </w:tcPr>
          <w:p w:rsidR="00FE6266" w:rsidRPr="00FE6266" w:rsidRDefault="00FE6266" w:rsidP="006A4992">
            <w:pPr>
              <w:numPr>
                <w:ilvl w:val="0"/>
                <w:numId w:val="22"/>
              </w:numPr>
              <w:ind w:left="360"/>
              <w:rPr>
                <w:rFonts w:ascii="Arial" w:eastAsia="Times New Roman" w:hAnsi="Arial" w:cs="Arial"/>
                <w:szCs w:val="24"/>
              </w:rPr>
            </w:pPr>
            <w:r w:rsidRPr="00FE6266">
              <w:rPr>
                <w:rFonts w:ascii="Arial" w:eastAsia="Times New Roman" w:hAnsi="Arial" w:cs="Arial"/>
                <w:szCs w:val="24"/>
              </w:rPr>
              <w:t>Provide cover in periods of absence as directed by department manager, this may involve moving to other areas</w:t>
            </w:r>
            <w:r w:rsidR="00655C60">
              <w:rPr>
                <w:rFonts w:ascii="Arial" w:eastAsia="Times New Roman" w:hAnsi="Arial" w:cs="Arial"/>
                <w:szCs w:val="24"/>
              </w:rPr>
              <w:t>.</w:t>
            </w:r>
            <w:r w:rsidRPr="00FE6266">
              <w:rPr>
                <w:rFonts w:ascii="Arial" w:eastAsia="Times New Roman" w:hAnsi="Arial" w:cs="Arial"/>
                <w:szCs w:val="24"/>
              </w:rPr>
              <w:t xml:space="preserve"> </w:t>
            </w:r>
          </w:p>
          <w:p w:rsidR="00D44AB0" w:rsidRPr="00FE6266" w:rsidRDefault="00FE6266" w:rsidP="006A4992">
            <w:pPr>
              <w:numPr>
                <w:ilvl w:val="0"/>
                <w:numId w:val="22"/>
              </w:numPr>
              <w:ind w:left="360"/>
              <w:rPr>
                <w:rFonts w:ascii="Arial" w:eastAsia="Times New Roman" w:hAnsi="Arial" w:cs="Arial"/>
                <w:szCs w:val="24"/>
              </w:rPr>
            </w:pPr>
            <w:r w:rsidRPr="00FE6266">
              <w:rPr>
                <w:rFonts w:ascii="Arial" w:eastAsia="Times New Roman" w:hAnsi="Arial" w:cs="Arial"/>
                <w:szCs w:val="24"/>
              </w:rPr>
              <w:t>Monitor use of supplies and stationery and ensure this is done efficiently and cost effectively in line with the needs of the service</w:t>
            </w:r>
            <w:r w:rsidR="00655C60">
              <w:rPr>
                <w:rFonts w:ascii="Arial" w:eastAsia="Times New Roman" w:hAnsi="Arial" w:cs="Arial"/>
                <w:szCs w:val="24"/>
              </w:rPr>
              <w:t>.</w:t>
            </w:r>
          </w:p>
        </w:tc>
      </w:tr>
      <w:tr w:rsidR="00484C24" w:rsidRPr="00F607B2" w:rsidTr="00484C24">
        <w:trPr>
          <w:gridAfter w:val="1"/>
          <w:wAfter w:w="118" w:type="dxa"/>
        </w:trPr>
        <w:tc>
          <w:tcPr>
            <w:tcW w:w="9128" w:type="dxa"/>
            <w:gridSpan w:val="2"/>
            <w:shd w:val="clear" w:color="auto" w:fill="002060"/>
          </w:tcPr>
          <w:p w:rsidR="00484C24" w:rsidRPr="00F607B2" w:rsidRDefault="00484C24" w:rsidP="0008633E">
            <w:pPr>
              <w:rPr>
                <w:rFonts w:ascii="Arial" w:hAnsi="Arial" w:cs="Arial"/>
              </w:rPr>
            </w:pPr>
            <w:r w:rsidRPr="00F607B2">
              <w:rPr>
                <w:rFonts w:ascii="Arial" w:hAnsi="Arial" w:cs="Arial"/>
                <w:b/>
              </w:rPr>
              <w:t xml:space="preserve">HUMAN RESOURCES </w:t>
            </w:r>
          </w:p>
        </w:tc>
      </w:tr>
      <w:tr w:rsidR="00484C24" w:rsidRPr="00D544EF" w:rsidTr="00484C24">
        <w:trPr>
          <w:gridAfter w:val="1"/>
          <w:wAfter w:w="118" w:type="dxa"/>
        </w:trPr>
        <w:tc>
          <w:tcPr>
            <w:tcW w:w="9128" w:type="dxa"/>
            <w:gridSpan w:val="2"/>
            <w:tcBorders>
              <w:bottom w:val="single" w:sz="4" w:space="0" w:color="auto"/>
            </w:tcBorders>
          </w:tcPr>
          <w:p w:rsidR="00484C24" w:rsidRPr="00D544EF" w:rsidRDefault="00484C24" w:rsidP="00484C24">
            <w:pPr>
              <w:numPr>
                <w:ilvl w:val="0"/>
                <w:numId w:val="20"/>
              </w:numPr>
              <w:rPr>
                <w:rFonts w:ascii="Arial" w:eastAsia="Times New Roman" w:hAnsi="Arial" w:cs="Arial"/>
              </w:rPr>
            </w:pPr>
            <w:r w:rsidRPr="008924B4">
              <w:rPr>
                <w:rFonts w:ascii="Arial" w:hAnsi="Arial" w:cs="Arial"/>
                <w:color w:val="000000"/>
              </w:rPr>
              <w:t>Provide on the job training for new staff and work experience students, taking an active part in the development review of own work, suggesting areas for learning and development in the coming year</w:t>
            </w:r>
            <w:r>
              <w:rPr>
                <w:rFonts w:ascii="Arial" w:hAnsi="Arial" w:cs="Arial"/>
                <w:color w:val="000000"/>
              </w:rPr>
              <w:t>.</w:t>
            </w:r>
          </w:p>
        </w:tc>
      </w:tr>
      <w:tr w:rsidR="00D44AB0" w:rsidRPr="00F607B2" w:rsidTr="006A4992">
        <w:tc>
          <w:tcPr>
            <w:tcW w:w="9246" w:type="dxa"/>
            <w:gridSpan w:val="3"/>
            <w:shd w:val="clear" w:color="auto" w:fill="002060"/>
          </w:tcPr>
          <w:p w:rsidR="00D44AB0" w:rsidRPr="00F607B2" w:rsidRDefault="00FE6266" w:rsidP="006A4992">
            <w:pPr>
              <w:rPr>
                <w:rFonts w:ascii="Arial" w:hAnsi="Arial" w:cs="Arial"/>
              </w:rPr>
            </w:pPr>
            <w:r>
              <w:rPr>
                <w:rFonts w:ascii="Arial" w:hAnsi="Arial" w:cs="Arial"/>
                <w:b/>
              </w:rPr>
              <w:t>GOVERNANCE</w:t>
            </w:r>
            <w:r w:rsidR="00D44AB0" w:rsidRPr="00F607B2">
              <w:rPr>
                <w:rFonts w:ascii="Arial" w:hAnsi="Arial" w:cs="Arial"/>
                <w:b/>
              </w:rPr>
              <w:t xml:space="preserve"> </w:t>
            </w:r>
          </w:p>
        </w:tc>
      </w:tr>
      <w:tr w:rsidR="00495863" w:rsidRPr="00C7545C" w:rsidTr="006A4992">
        <w:tc>
          <w:tcPr>
            <w:tcW w:w="9246" w:type="dxa"/>
            <w:gridSpan w:val="3"/>
          </w:tcPr>
          <w:p w:rsidR="00FE6266" w:rsidRPr="00FE6266" w:rsidRDefault="00FE6266" w:rsidP="006A4992">
            <w:pPr>
              <w:numPr>
                <w:ilvl w:val="0"/>
                <w:numId w:val="22"/>
              </w:numPr>
              <w:ind w:left="360"/>
              <w:rPr>
                <w:rFonts w:ascii="Arial" w:eastAsia="Times New Roman" w:hAnsi="Arial" w:cs="Arial"/>
                <w:szCs w:val="24"/>
              </w:rPr>
            </w:pPr>
            <w:r w:rsidRPr="00FE6266">
              <w:rPr>
                <w:rFonts w:ascii="Arial" w:eastAsia="Times New Roman" w:hAnsi="Arial" w:cs="Arial"/>
                <w:szCs w:val="24"/>
              </w:rPr>
              <w:t xml:space="preserve">Undertake training as required to maintain competency/comply with </w:t>
            </w:r>
            <w:r w:rsidR="009454FF">
              <w:rPr>
                <w:rFonts w:ascii="Arial" w:eastAsia="Times New Roman" w:hAnsi="Arial" w:cs="Arial"/>
                <w:szCs w:val="24"/>
              </w:rPr>
              <w:t>T</w:t>
            </w:r>
            <w:r w:rsidRPr="00FE6266">
              <w:rPr>
                <w:rFonts w:ascii="Arial" w:eastAsia="Times New Roman" w:hAnsi="Arial" w:cs="Arial"/>
                <w:szCs w:val="24"/>
              </w:rPr>
              <w:t>rust policies</w:t>
            </w:r>
            <w:r w:rsidR="00655C60">
              <w:rPr>
                <w:rFonts w:ascii="Arial" w:eastAsia="Times New Roman" w:hAnsi="Arial" w:cs="Arial"/>
                <w:szCs w:val="24"/>
              </w:rPr>
              <w:t>.</w:t>
            </w:r>
          </w:p>
          <w:p w:rsidR="00C7545C" w:rsidRPr="006A4992" w:rsidRDefault="00FE6266" w:rsidP="006A4992">
            <w:pPr>
              <w:numPr>
                <w:ilvl w:val="0"/>
                <w:numId w:val="22"/>
              </w:numPr>
              <w:ind w:left="360"/>
              <w:rPr>
                <w:rFonts w:ascii="Arial" w:eastAsia="Times New Roman" w:hAnsi="Arial" w:cs="Arial"/>
                <w:szCs w:val="24"/>
              </w:rPr>
            </w:pPr>
            <w:r w:rsidRPr="00FE6266">
              <w:rPr>
                <w:rFonts w:ascii="Arial" w:eastAsia="Times New Roman" w:hAnsi="Arial" w:cs="Arial"/>
                <w:szCs w:val="24"/>
              </w:rPr>
              <w:t>Work within Trust policies – including those for confidentiality, data protection, health and safety fire protection, and annual appraisal</w:t>
            </w:r>
            <w:r w:rsidR="00655C60">
              <w:rPr>
                <w:rFonts w:ascii="Arial" w:eastAsia="Times New Roman" w:hAnsi="Arial" w:cs="Arial"/>
                <w:szCs w:val="24"/>
              </w:rPr>
              <w:t>.</w:t>
            </w:r>
          </w:p>
        </w:tc>
      </w:tr>
      <w:tr w:rsidR="003B43F4" w:rsidRPr="00F607B2" w:rsidTr="006A4992">
        <w:tc>
          <w:tcPr>
            <w:tcW w:w="9246" w:type="dxa"/>
            <w:gridSpan w:val="3"/>
            <w:shd w:val="clear" w:color="auto" w:fill="002060"/>
          </w:tcPr>
          <w:p w:rsidR="003B43F4" w:rsidRPr="00F607B2" w:rsidRDefault="003B43F4" w:rsidP="006A4992">
            <w:pPr>
              <w:rPr>
                <w:rFonts w:ascii="Arial" w:hAnsi="Arial" w:cs="Arial"/>
              </w:rPr>
            </w:pPr>
            <w:r w:rsidRPr="00F607B2">
              <w:rPr>
                <w:rFonts w:ascii="Arial" w:hAnsi="Arial" w:cs="Arial"/>
                <w:b/>
              </w:rPr>
              <w:t xml:space="preserve">OTHER RESPONSIBILITIES </w:t>
            </w:r>
          </w:p>
        </w:tc>
      </w:tr>
      <w:tr w:rsidR="003B43F4" w:rsidRPr="00F607B2" w:rsidTr="006A4992">
        <w:tc>
          <w:tcPr>
            <w:tcW w:w="9246" w:type="dxa"/>
            <w:gridSpan w:val="3"/>
            <w:tcBorders>
              <w:bottom w:val="single" w:sz="4" w:space="0" w:color="auto"/>
            </w:tcBorders>
          </w:tcPr>
          <w:p w:rsidR="00FE6266" w:rsidRPr="00E00D22" w:rsidRDefault="00FE6266" w:rsidP="006A4992">
            <w:pPr>
              <w:numPr>
                <w:ilvl w:val="0"/>
                <w:numId w:val="22"/>
              </w:numPr>
              <w:ind w:left="360"/>
              <w:rPr>
                <w:rFonts w:ascii="Arial" w:eastAsia="Times New Roman" w:hAnsi="Arial" w:cs="Arial"/>
                <w:szCs w:val="24"/>
              </w:rPr>
            </w:pPr>
            <w:r w:rsidRPr="00FE6266">
              <w:rPr>
                <w:rFonts w:ascii="Arial" w:eastAsia="Times New Roman" w:hAnsi="Arial" w:cs="Arial"/>
                <w:szCs w:val="24"/>
              </w:rPr>
              <w:t>The post holder will be expected to carry out any other duties as required, commensurate with their pay band</w:t>
            </w:r>
            <w:r w:rsidR="00655C60">
              <w:rPr>
                <w:rFonts w:ascii="Arial" w:eastAsia="Times New Roman" w:hAnsi="Arial" w:cs="Arial"/>
                <w:szCs w:val="24"/>
              </w:rPr>
              <w:t>.</w:t>
            </w:r>
            <w:r w:rsidRPr="00FE6266">
              <w:rPr>
                <w:rFonts w:ascii="Arial" w:eastAsia="Times New Roman" w:hAnsi="Arial" w:cs="Arial"/>
                <w:szCs w:val="24"/>
              </w:rPr>
              <w:t xml:space="preserve"> </w:t>
            </w:r>
          </w:p>
          <w:p w:rsidR="00FE6266" w:rsidRPr="00FE6266" w:rsidRDefault="00FE6266" w:rsidP="006A4992">
            <w:pPr>
              <w:numPr>
                <w:ilvl w:val="0"/>
                <w:numId w:val="22"/>
              </w:numPr>
              <w:ind w:left="360"/>
              <w:rPr>
                <w:rFonts w:ascii="Arial" w:eastAsia="Times New Roman" w:hAnsi="Arial" w:cs="Arial"/>
                <w:szCs w:val="24"/>
              </w:rPr>
            </w:pPr>
            <w:r w:rsidRPr="00FE6266">
              <w:rPr>
                <w:rFonts w:ascii="Arial" w:eastAsia="Times New Roman" w:hAnsi="Arial" w:cs="Arial"/>
                <w:szCs w:val="24"/>
              </w:rPr>
              <w:t>The post holder will be required to facilitate and support new starters to carry out their role</w:t>
            </w:r>
            <w:r w:rsidR="00655C60">
              <w:rPr>
                <w:rFonts w:ascii="Arial" w:eastAsia="Times New Roman" w:hAnsi="Arial" w:cs="Arial"/>
                <w:szCs w:val="24"/>
              </w:rPr>
              <w:t>.</w:t>
            </w:r>
          </w:p>
          <w:p w:rsidR="00C7545C" w:rsidRDefault="00FE6266" w:rsidP="006A4992">
            <w:pPr>
              <w:numPr>
                <w:ilvl w:val="0"/>
                <w:numId w:val="22"/>
              </w:numPr>
              <w:ind w:left="360"/>
              <w:rPr>
                <w:rFonts w:ascii="Arial" w:eastAsia="Times New Roman" w:hAnsi="Arial" w:cs="Arial"/>
                <w:szCs w:val="24"/>
              </w:rPr>
            </w:pPr>
            <w:r w:rsidRPr="00FE6266">
              <w:rPr>
                <w:rFonts w:ascii="Arial" w:eastAsia="Times New Roman" w:hAnsi="Arial" w:cs="Arial"/>
                <w:szCs w:val="24"/>
              </w:rPr>
              <w:t>The post holder will understand the limitations of the role and how to access support</w:t>
            </w:r>
            <w:r w:rsidR="00655C60">
              <w:rPr>
                <w:rFonts w:ascii="Arial" w:eastAsia="Times New Roman" w:hAnsi="Arial" w:cs="Arial"/>
                <w:szCs w:val="24"/>
              </w:rPr>
              <w:t>.</w:t>
            </w:r>
          </w:p>
          <w:p w:rsidR="009454FF" w:rsidRPr="00E00D22" w:rsidRDefault="009454FF" w:rsidP="006A4992">
            <w:pPr>
              <w:numPr>
                <w:ilvl w:val="0"/>
                <w:numId w:val="22"/>
              </w:numPr>
              <w:ind w:left="360"/>
              <w:rPr>
                <w:rFonts w:ascii="Arial" w:eastAsia="Times New Roman" w:hAnsi="Arial" w:cs="Arial"/>
                <w:szCs w:val="24"/>
              </w:rPr>
            </w:pPr>
            <w:r w:rsidRPr="00E00D22">
              <w:rPr>
                <w:rFonts w:ascii="Arial" w:eastAsia="Times New Roman" w:hAnsi="Arial" w:cs="Arial"/>
                <w:szCs w:val="24"/>
              </w:rPr>
              <w:t>To take part in regular performance appraisal</w:t>
            </w:r>
            <w:r w:rsidR="00655C60" w:rsidRPr="00E00D22">
              <w:rPr>
                <w:rFonts w:ascii="Arial" w:eastAsia="Times New Roman" w:hAnsi="Arial" w:cs="Arial"/>
                <w:szCs w:val="24"/>
              </w:rPr>
              <w:t>.</w:t>
            </w:r>
          </w:p>
          <w:p w:rsidR="009454FF" w:rsidRPr="00E00D22" w:rsidRDefault="009454FF" w:rsidP="006A4992">
            <w:pPr>
              <w:numPr>
                <w:ilvl w:val="0"/>
                <w:numId w:val="22"/>
              </w:numPr>
              <w:ind w:left="360"/>
              <w:rPr>
                <w:rFonts w:ascii="Arial" w:eastAsia="Times New Roman" w:hAnsi="Arial" w:cs="Arial"/>
                <w:szCs w:val="24"/>
              </w:rPr>
            </w:pPr>
            <w:r w:rsidRPr="00E00D22">
              <w:rPr>
                <w:rFonts w:ascii="Arial" w:eastAsia="Times New Roman" w:hAnsi="Arial" w:cs="Arial"/>
                <w:szCs w:val="24"/>
              </w:rPr>
              <w:t>To undertake any training required in order to maintain competency including mandatory training, e.g. Manual Handling</w:t>
            </w:r>
            <w:r w:rsidR="00655C60" w:rsidRPr="00E00D22">
              <w:rPr>
                <w:rFonts w:ascii="Arial" w:eastAsia="Times New Roman" w:hAnsi="Arial" w:cs="Arial"/>
                <w:szCs w:val="24"/>
              </w:rPr>
              <w:t>.</w:t>
            </w:r>
          </w:p>
          <w:p w:rsidR="009454FF" w:rsidRPr="00E00D22" w:rsidRDefault="009454FF" w:rsidP="006A4992">
            <w:pPr>
              <w:numPr>
                <w:ilvl w:val="0"/>
                <w:numId w:val="22"/>
              </w:numPr>
              <w:ind w:left="360"/>
              <w:rPr>
                <w:rFonts w:ascii="Arial" w:eastAsia="Times New Roman" w:hAnsi="Arial" w:cs="Arial"/>
                <w:szCs w:val="24"/>
              </w:rPr>
            </w:pPr>
            <w:r w:rsidRPr="00E00D22">
              <w:rPr>
                <w:rFonts w:ascii="Arial" w:eastAsia="Times New Roman" w:hAnsi="Arial" w:cs="Arial"/>
                <w:szCs w:val="24"/>
              </w:rPr>
              <w:t>To contribute to and work within a safe working environment</w:t>
            </w:r>
            <w:r w:rsidR="00655C60" w:rsidRPr="00E00D22">
              <w:rPr>
                <w:rFonts w:ascii="Arial" w:eastAsia="Times New Roman" w:hAnsi="Arial" w:cs="Arial"/>
                <w:szCs w:val="24"/>
              </w:rPr>
              <w:t>.</w:t>
            </w:r>
          </w:p>
          <w:p w:rsidR="009454FF" w:rsidRPr="00E00D22" w:rsidRDefault="009454FF" w:rsidP="006A4992">
            <w:pPr>
              <w:numPr>
                <w:ilvl w:val="0"/>
                <w:numId w:val="22"/>
              </w:numPr>
              <w:ind w:left="360"/>
              <w:rPr>
                <w:rFonts w:ascii="Arial" w:eastAsia="Times New Roman" w:hAnsi="Arial" w:cs="Arial"/>
                <w:szCs w:val="24"/>
              </w:rPr>
            </w:pPr>
            <w:r w:rsidRPr="00E00D22">
              <w:rPr>
                <w:rFonts w:ascii="Arial" w:eastAsia="Times New Roman" w:hAnsi="Arial" w:cs="Arial"/>
                <w:szCs w:val="24"/>
              </w:rPr>
              <w:t>The post holder is expected to comply with Trust Infection Control Policies and conduct him/herself at all times in such a manner as to minimise the risk of healthcare associated infection</w:t>
            </w:r>
            <w:r w:rsidR="00655C60" w:rsidRPr="00E00D22">
              <w:rPr>
                <w:rFonts w:ascii="Arial" w:eastAsia="Times New Roman" w:hAnsi="Arial" w:cs="Arial"/>
                <w:szCs w:val="24"/>
              </w:rPr>
              <w:t>.</w:t>
            </w:r>
          </w:p>
          <w:p w:rsidR="009454FF" w:rsidRPr="00E00D22" w:rsidRDefault="000D3A2E" w:rsidP="006A4992">
            <w:pPr>
              <w:numPr>
                <w:ilvl w:val="0"/>
                <w:numId w:val="22"/>
              </w:numPr>
              <w:ind w:left="360"/>
              <w:rPr>
                <w:rFonts w:ascii="Arial" w:eastAsia="Times New Roman" w:hAnsi="Arial" w:cs="Arial"/>
                <w:szCs w:val="24"/>
              </w:rPr>
            </w:pPr>
            <w:r w:rsidRPr="00E00D22">
              <w:rPr>
                <w:rFonts w:ascii="Arial" w:eastAsia="Times New Roman" w:hAnsi="Arial" w:cs="Arial"/>
                <w:szCs w:val="24"/>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r w:rsidR="00655C60" w:rsidRPr="00E00D22">
              <w:rPr>
                <w:rFonts w:ascii="Arial" w:eastAsia="Times New Roman" w:hAnsi="Arial" w:cs="Arial"/>
                <w:szCs w:val="24"/>
              </w:rPr>
              <w:t>.</w:t>
            </w:r>
          </w:p>
        </w:tc>
      </w:tr>
      <w:tr w:rsidR="003B43F4" w:rsidRPr="00F607B2" w:rsidTr="006A4992">
        <w:tc>
          <w:tcPr>
            <w:tcW w:w="9246" w:type="dxa"/>
            <w:gridSpan w:val="3"/>
            <w:shd w:val="clear" w:color="auto" w:fill="002060"/>
          </w:tcPr>
          <w:p w:rsidR="003B43F4" w:rsidRPr="00F607B2" w:rsidRDefault="003B43F4" w:rsidP="006A4992">
            <w:pPr>
              <w:rPr>
                <w:rFonts w:ascii="Arial" w:hAnsi="Arial" w:cs="Arial"/>
              </w:rPr>
            </w:pPr>
            <w:r w:rsidRPr="00F607B2">
              <w:rPr>
                <w:rFonts w:ascii="Arial" w:hAnsi="Arial" w:cs="Arial"/>
                <w:b/>
              </w:rPr>
              <w:t xml:space="preserve">THE TRUST- VISION AND VALUES </w:t>
            </w:r>
          </w:p>
        </w:tc>
      </w:tr>
      <w:tr w:rsidR="003B43F4" w:rsidRPr="00F607B2" w:rsidTr="006A4992">
        <w:tc>
          <w:tcPr>
            <w:tcW w:w="9246" w:type="dxa"/>
            <w:gridSpan w:val="3"/>
            <w:tcBorders>
              <w:bottom w:val="single" w:sz="4" w:space="0" w:color="auto"/>
            </w:tcBorders>
          </w:tcPr>
          <w:p w:rsidR="006A4992" w:rsidRPr="0021648C" w:rsidRDefault="006A4992" w:rsidP="006A4992">
            <w:pPr>
              <w:rPr>
                <w:rFonts w:ascii="Arial" w:eastAsia="Times New Roman" w:hAnsi="Arial" w:cs="Arial"/>
              </w:rPr>
            </w:pPr>
            <w:r w:rsidRPr="0021648C">
              <w:rPr>
                <w:rFonts w:ascii="Arial" w:eastAsia="Times New Roman" w:hAnsi="Arial" w:cs="Arial"/>
              </w:rPr>
              <w:t xml:space="preserve">Our vision is to provide safe, high quality seamless services delivered with courtesy and respect. To achieve our </w:t>
            </w:r>
            <w:proofErr w:type="gramStart"/>
            <w:r w:rsidRPr="0021648C">
              <w:rPr>
                <w:rFonts w:ascii="Arial" w:eastAsia="Times New Roman" w:hAnsi="Arial" w:cs="Arial"/>
              </w:rPr>
              <w:t>vision</w:t>
            </w:r>
            <w:proofErr w:type="gramEnd"/>
            <w:r w:rsidRPr="0021648C">
              <w:rPr>
                <w:rFonts w:ascii="Arial" w:eastAsia="Times New Roman" w:hAnsi="Arial" w:cs="Arial"/>
              </w:rPr>
              <w:t xml:space="preserve"> we expect all our staff to uphold our Trust values. Our Trust values are:</w:t>
            </w:r>
          </w:p>
          <w:p w:rsidR="006A4992" w:rsidRPr="0021648C" w:rsidRDefault="006A4992" w:rsidP="006A4992">
            <w:pPr>
              <w:rPr>
                <w:rFonts w:ascii="Arial" w:eastAsia="Times New Roman" w:hAnsi="Arial" w:cs="Arial"/>
              </w:rPr>
            </w:pPr>
          </w:p>
          <w:p w:rsidR="006A4992" w:rsidRDefault="006A4992" w:rsidP="006A4992">
            <w:pPr>
              <w:rPr>
                <w:rFonts w:ascii="Arial" w:eastAsia="Times New Roman" w:hAnsi="Arial" w:cs="Arial"/>
              </w:rPr>
            </w:pPr>
            <w:r>
              <w:rPr>
                <w:rFonts w:ascii="Arial" w:eastAsia="Times New Roman" w:hAnsi="Arial" w:cs="Arial"/>
              </w:rPr>
              <w:t>Compassion</w:t>
            </w:r>
          </w:p>
          <w:p w:rsidR="006A4992" w:rsidRDefault="006A4992" w:rsidP="006A4992">
            <w:pPr>
              <w:rPr>
                <w:rFonts w:ascii="Arial" w:eastAsia="Times New Roman" w:hAnsi="Arial" w:cs="Arial"/>
              </w:rPr>
            </w:pPr>
            <w:r>
              <w:rPr>
                <w:rFonts w:ascii="Arial" w:eastAsia="Times New Roman" w:hAnsi="Arial" w:cs="Arial"/>
              </w:rPr>
              <w:t>Inclusion</w:t>
            </w:r>
          </w:p>
          <w:p w:rsidR="006A4992" w:rsidRDefault="006A4992" w:rsidP="006A4992">
            <w:pPr>
              <w:rPr>
                <w:rFonts w:ascii="Arial" w:eastAsia="Times New Roman" w:hAnsi="Arial" w:cs="Arial"/>
              </w:rPr>
            </w:pPr>
            <w:r>
              <w:rPr>
                <w:rFonts w:ascii="Arial" w:eastAsia="Times New Roman" w:hAnsi="Arial" w:cs="Arial"/>
              </w:rPr>
              <w:t>Integrity</w:t>
            </w:r>
          </w:p>
          <w:p w:rsidR="006A4992" w:rsidRPr="00F67AF1" w:rsidRDefault="006A4992" w:rsidP="006A4992">
            <w:pPr>
              <w:rPr>
                <w:rFonts w:ascii="Arial" w:eastAsia="Times New Roman" w:hAnsi="Arial" w:cs="Arial"/>
              </w:rPr>
            </w:pPr>
            <w:r>
              <w:rPr>
                <w:rFonts w:ascii="Arial" w:eastAsia="Times New Roman" w:hAnsi="Arial" w:cs="Arial"/>
              </w:rPr>
              <w:t>Empowerment</w:t>
            </w:r>
          </w:p>
          <w:p w:rsidR="006A4992" w:rsidRPr="0021648C" w:rsidRDefault="006A4992" w:rsidP="006A4992">
            <w:pPr>
              <w:rPr>
                <w:rFonts w:ascii="Arial" w:eastAsia="Times New Roman" w:hAnsi="Arial" w:cs="Arial"/>
              </w:rPr>
            </w:pPr>
          </w:p>
          <w:p w:rsidR="006A4992" w:rsidRPr="0021648C" w:rsidRDefault="006A4992" w:rsidP="006A4992">
            <w:pPr>
              <w:rPr>
                <w:rFonts w:ascii="Arial" w:eastAsia="Times New Roman" w:hAnsi="Arial" w:cs="Arial"/>
              </w:rPr>
            </w:pPr>
            <w:r w:rsidRPr="0021648C">
              <w:rPr>
                <w:rFonts w:ascii="Arial" w:eastAsia="Times New Roman" w:hAnsi="Arial" w:cs="Arial"/>
              </w:rPr>
              <w:t>We recruit competent staff that we support in maintaining and extending their skills in accordance with the needs of the people we serve.  We will pay staff fairly and recognise the whole staff’s commitment to meeting the needs of our patients.</w:t>
            </w:r>
          </w:p>
          <w:p w:rsidR="006A4992" w:rsidRPr="0021648C" w:rsidRDefault="006A4992" w:rsidP="006A4992">
            <w:pPr>
              <w:rPr>
                <w:rFonts w:ascii="Arial" w:eastAsia="Times New Roman" w:hAnsi="Arial" w:cs="Arial"/>
              </w:rPr>
            </w:pPr>
          </w:p>
          <w:p w:rsidR="006A4992" w:rsidRPr="0021648C" w:rsidRDefault="006A4992" w:rsidP="006A4992">
            <w:pPr>
              <w:rPr>
                <w:rFonts w:ascii="Arial" w:eastAsia="Times New Roman" w:hAnsi="Arial" w:cs="Arial"/>
              </w:rPr>
            </w:pPr>
            <w:r w:rsidRPr="0021648C">
              <w:rPr>
                <w:rFonts w:ascii="Arial" w:eastAsia="Times New Roman" w:hAnsi="Arial" w:cs="Arial"/>
              </w:rPr>
              <w:t xml:space="preserve">We are committed to equal opportunity for all and encourage flexible working arrangements including job sharing. </w:t>
            </w:r>
          </w:p>
          <w:p w:rsidR="006A4992" w:rsidRPr="0021648C" w:rsidRDefault="006A4992" w:rsidP="006A4992">
            <w:pPr>
              <w:rPr>
                <w:rFonts w:ascii="Arial" w:eastAsia="Times New Roman" w:hAnsi="Arial" w:cs="Arial"/>
              </w:rPr>
            </w:pPr>
          </w:p>
          <w:p w:rsidR="003B43F4" w:rsidRPr="00FE6266" w:rsidRDefault="006A4992" w:rsidP="006A4992">
            <w:pPr>
              <w:rPr>
                <w:rFonts w:ascii="Arial" w:eastAsia="Times New Roman" w:hAnsi="Arial" w:cs="Arial"/>
                <w:lang w:eastAsia="en-GB"/>
              </w:rPr>
            </w:pPr>
            <w:r w:rsidRPr="0021648C">
              <w:rPr>
                <w:rFonts w:ascii="Arial" w:eastAsia="Times New Roman" w:hAnsi="Arial" w:cs="Arial"/>
                <w:lang w:eastAsia="en-GB"/>
              </w:rPr>
              <w:lastRenderedPageBreak/>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tc>
      </w:tr>
      <w:tr w:rsidR="003B43F4" w:rsidRPr="00F607B2" w:rsidTr="006A4992">
        <w:tc>
          <w:tcPr>
            <w:tcW w:w="9246" w:type="dxa"/>
            <w:gridSpan w:val="3"/>
            <w:shd w:val="clear" w:color="auto" w:fill="002060"/>
          </w:tcPr>
          <w:p w:rsidR="003B43F4" w:rsidRPr="00F607B2" w:rsidRDefault="003B43F4" w:rsidP="006A4992">
            <w:pPr>
              <w:rPr>
                <w:rFonts w:ascii="Arial" w:hAnsi="Arial" w:cs="Arial"/>
              </w:rPr>
            </w:pPr>
            <w:r w:rsidRPr="00F607B2">
              <w:rPr>
                <w:rFonts w:ascii="Arial" w:hAnsi="Arial" w:cs="Arial"/>
                <w:b/>
              </w:rPr>
              <w:lastRenderedPageBreak/>
              <w:t xml:space="preserve">GENERAL </w:t>
            </w:r>
          </w:p>
        </w:tc>
      </w:tr>
      <w:tr w:rsidR="003B43F4" w:rsidRPr="00F607B2" w:rsidTr="006A4992">
        <w:tc>
          <w:tcPr>
            <w:tcW w:w="9246" w:type="dxa"/>
            <w:gridSpan w:val="3"/>
          </w:tcPr>
          <w:p w:rsidR="00FE6266" w:rsidRPr="0071421E" w:rsidRDefault="00FE6266" w:rsidP="006A4992">
            <w:pPr>
              <w:rPr>
                <w:rFonts w:ascii="Arial" w:hAnsi="Arial" w:cs="Arial"/>
              </w:rPr>
            </w:pPr>
            <w:r w:rsidRPr="0071421E">
              <w:rPr>
                <w:rFonts w:ascii="Arial" w:hAnsi="Arial" w:cs="Arial"/>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FE6266" w:rsidRPr="0071421E" w:rsidRDefault="00FE6266" w:rsidP="006A4992">
            <w:pPr>
              <w:rPr>
                <w:rFonts w:ascii="Arial" w:hAnsi="Arial" w:cs="Arial"/>
              </w:rPr>
            </w:pPr>
          </w:p>
          <w:p w:rsidR="00F607B2" w:rsidRPr="00175462" w:rsidRDefault="00FE6266" w:rsidP="006A4992">
            <w:pPr>
              <w:autoSpaceDE w:val="0"/>
              <w:autoSpaceDN w:val="0"/>
              <w:adjustRightInd w:val="0"/>
              <w:rPr>
                <w:rFonts w:ascii="Arial" w:hAnsi="Arial" w:cs="Arial"/>
                <w:color w:val="000000"/>
                <w:lang w:val="en-US" w:eastAsia="en-GB"/>
              </w:rPr>
            </w:pPr>
            <w:r w:rsidRPr="0071421E">
              <w:rPr>
                <w:rFonts w:ascii="Arial" w:hAnsi="Arial" w:cs="Arial"/>
                <w:color w:val="000000"/>
                <w:lang w:val="en-US" w:eastAsia="en-GB"/>
              </w:rPr>
              <w:t>The RD&amp;E is a totally smoke-free Trust.  Smoking is not permitted anywhere on Trust property, including all buildings, grounds and car parks.  For help to quit call: 01392 207462.</w:t>
            </w:r>
          </w:p>
        </w:tc>
      </w:tr>
      <w:tr w:rsidR="003B43F4" w:rsidRPr="00F607B2" w:rsidTr="006A4992">
        <w:tc>
          <w:tcPr>
            <w:tcW w:w="1779" w:type="dxa"/>
          </w:tcPr>
          <w:p w:rsidR="003B43F4" w:rsidRPr="00F607B2" w:rsidRDefault="008D6EE5" w:rsidP="006A4992">
            <w:pPr>
              <w:rPr>
                <w:rFonts w:ascii="Arial" w:hAnsi="Arial" w:cs="Arial"/>
                <w:b/>
              </w:rPr>
            </w:pPr>
            <w:r w:rsidRPr="00F607B2">
              <w:rPr>
                <w:rFonts w:ascii="Arial" w:hAnsi="Arial" w:cs="Arial"/>
                <w:b/>
              </w:rPr>
              <w:t>P</w:t>
            </w:r>
            <w:r w:rsidR="003B43F4" w:rsidRPr="00F607B2">
              <w:rPr>
                <w:rFonts w:ascii="Arial" w:hAnsi="Arial" w:cs="Arial"/>
                <w:b/>
              </w:rPr>
              <w:t xml:space="preserve">OST  </w:t>
            </w:r>
          </w:p>
        </w:tc>
        <w:tc>
          <w:tcPr>
            <w:tcW w:w="7467" w:type="dxa"/>
            <w:gridSpan w:val="2"/>
          </w:tcPr>
          <w:p w:rsidR="003B43F4" w:rsidRPr="00F607B2" w:rsidRDefault="00484C24" w:rsidP="006A4992">
            <w:pPr>
              <w:rPr>
                <w:rFonts w:ascii="Arial" w:hAnsi="Arial" w:cs="Arial"/>
              </w:rPr>
            </w:pPr>
            <w:r>
              <w:rPr>
                <w:rFonts w:ascii="Arial" w:hAnsi="Arial" w:cs="Arial"/>
              </w:rPr>
              <w:t xml:space="preserve">Acute Medicine </w:t>
            </w:r>
            <w:r w:rsidRPr="00FE6266">
              <w:rPr>
                <w:rFonts w:ascii="Arial" w:hAnsi="Arial" w:cs="Arial"/>
              </w:rPr>
              <w:t xml:space="preserve">Medical Secretary </w:t>
            </w:r>
            <w:r>
              <w:rPr>
                <w:rFonts w:ascii="Arial" w:hAnsi="Arial" w:cs="Arial"/>
              </w:rPr>
              <w:t>(Virtual Ward)</w:t>
            </w:r>
          </w:p>
        </w:tc>
      </w:tr>
      <w:tr w:rsidR="003B43F4" w:rsidRPr="00F607B2" w:rsidTr="006A4992">
        <w:tc>
          <w:tcPr>
            <w:tcW w:w="1779" w:type="dxa"/>
          </w:tcPr>
          <w:p w:rsidR="003B43F4" w:rsidRPr="00F607B2" w:rsidRDefault="003B43F4" w:rsidP="006A4992">
            <w:pPr>
              <w:rPr>
                <w:rFonts w:ascii="Arial" w:hAnsi="Arial" w:cs="Arial"/>
                <w:b/>
              </w:rPr>
            </w:pPr>
            <w:r w:rsidRPr="00F607B2">
              <w:rPr>
                <w:rFonts w:ascii="Arial" w:hAnsi="Arial" w:cs="Arial"/>
                <w:b/>
              </w:rPr>
              <w:t xml:space="preserve">BAND  </w:t>
            </w:r>
          </w:p>
        </w:tc>
        <w:tc>
          <w:tcPr>
            <w:tcW w:w="7467" w:type="dxa"/>
            <w:gridSpan w:val="2"/>
          </w:tcPr>
          <w:p w:rsidR="003B43F4" w:rsidRPr="00F607B2" w:rsidRDefault="00FE6266" w:rsidP="006A4992">
            <w:pPr>
              <w:rPr>
                <w:rFonts w:ascii="Arial" w:hAnsi="Arial" w:cs="Arial"/>
              </w:rPr>
            </w:pPr>
            <w:r>
              <w:rPr>
                <w:rFonts w:ascii="Arial" w:hAnsi="Arial" w:cs="Arial"/>
              </w:rPr>
              <w:t>3</w:t>
            </w:r>
          </w:p>
        </w:tc>
      </w:tr>
    </w:tbl>
    <w:p w:rsidR="003B43F4" w:rsidRPr="00F607B2" w:rsidRDefault="003B43F4" w:rsidP="00F607B2">
      <w:pPr>
        <w:spacing w:after="0" w:line="240" w:lineRule="auto"/>
        <w:jc w:val="both"/>
        <w:rPr>
          <w:rFonts w:ascii="Arial" w:hAnsi="Arial" w:cs="Arial"/>
        </w:rPr>
      </w:pPr>
    </w:p>
    <w:p w:rsidR="0012295B" w:rsidRDefault="0012295B">
      <w:pPr>
        <w:rPr>
          <w:rFonts w:ascii="Arial" w:hAnsi="Arial" w:cs="Arial"/>
          <w:color w:val="FF0000"/>
        </w:rPr>
      </w:pPr>
      <w:r>
        <w:rPr>
          <w:rFonts w:ascii="Arial" w:hAnsi="Arial" w:cs="Arial"/>
          <w:color w:val="FF0000"/>
        </w:rPr>
        <w:br w:type="page"/>
      </w:r>
    </w:p>
    <w:p w:rsidR="001D2D93" w:rsidRPr="00F607B2" w:rsidRDefault="0079132F" w:rsidP="009A56D9">
      <w:pPr>
        <w:spacing w:after="0" w:line="240" w:lineRule="auto"/>
        <w:jc w:val="both"/>
        <w:rPr>
          <w:rFonts w:ascii="Arial" w:hAnsi="Arial" w:cs="Arial"/>
          <w:color w:val="FF0000"/>
        </w:rPr>
      </w:pP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72228CF8" wp14:editId="3286FE48">
                <wp:simplePos x="0" y="0"/>
                <wp:positionH relativeFrom="column">
                  <wp:posOffset>-571500</wp:posOffset>
                </wp:positionH>
                <wp:positionV relativeFrom="paragraph">
                  <wp:posOffset>285749</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R</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431F44"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F</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A</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T</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3860B6" w:rsidRDefault="00841543" w:rsidP="008D6EE5">
                            <w:pPr>
                              <w:pStyle w:val="NoSpacing"/>
                              <w:rPr>
                                <w:rFonts w:ascii="Arial" w:hAnsi="Arial" w:cs="Arial"/>
                                <w:sz w:val="72"/>
                                <w:szCs w:val="72"/>
                              </w:rPr>
                            </w:pPr>
                          </w:p>
                          <w:p w:rsidR="00841543" w:rsidRPr="003860B6" w:rsidRDefault="00841543"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228CF8" id="_x0000_s1028" type="#_x0000_t202" style="position:absolute;left:0;text-align:left;margin-left:-45pt;margin-top:22.5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q3SKQIAAEsEAAAOAAAAZHJzL2Uyb0RvYy54bWysVNtu2zAMfR+wfxD0vthxky414hRdug4D&#10;ugvQ7gNkWY6FSaImKbGzry8lu1m6PQwY5gdBEqlD8hzS6+tBK3IQzkswFZ3PckqE4dBIs6vot8e7&#10;NytKfGCmYQqMqOhReHq9ef1q3dtSFNCBaoQjCGJ82duKdiHYMss874RmfgZWGDS24DQLeHS7rHGs&#10;R3StsiLPL7MeXGMdcOE93t6ORrpJ+G0rePjStl4EoiqKuYW0urTWcc02a1buHLOd5FMa7B+y0Ewa&#10;DHqCumWBkb2Tf0BpyR14aMOMg86gbSUXqQasZp7/Vs1Dx6xItSA53p5o8v8Pln8+fHVENhVdUGKY&#10;RokexRDIOxhIEdnprS/R6cGiWxjwGlVOlXp7D/y7Jwa2HTM7ceMc9J1gDWY3jy+zs6cjjo8gdf8J&#10;GgzD9gES0NA6HalDMgiio0rHkzIxFY6Xy4uLRY4WjqbVclXkxTKFYOXza+t8+CBAk7ipqEPlEzo7&#10;3PsQs2Hls0sM5kHJ5k4qlQ5uV2+VIwcWuyQv8svUGPjkhZsypK/o1RJj/w0ix29K8AWElgHbXUmN&#10;ZUSfqQEjbe9Nk5oxMKnGPcZXZuIxUjeSGIZ6SIKd5KmhOSKxDsbuxmnETQfuJyU9dnZF/Y89c4IS&#10;9dGgOFfzxSKOQjoslm8LPLhzS31uYYYjVEUDJeN2G9L4RAYM3KCIrUz8RrXHTKaUsWMT7dN0xZE4&#10;PyevX/+AzRMAAAD//wMAUEsDBBQABgAIAAAAIQCjrECk4gAAAAoBAAAPAAAAZHJzL2Rvd25yZXYu&#10;eG1sTI9BT8JAEIXvJv6HzZh4MWUrSgO1W6IkGDkpqDHehnZoq93Z2l2g/nvHk55eXubLm/ey+WBb&#10;daDeN44NXI5iUMSFKxuuDLw8L6MpKB+QS2wdk4Fv8jDPT08yTEt35DUdNqFSEsI+RQN1CF2qtS9q&#10;suhHriOW2871FoPYvtJlj0cJt60ex3GiLTYsH2rsaFFT8bnZWwP3q6fd49v44+ti+vq+xAdqhvXd&#10;wpjzs+H2BlSgIfzB8FtfqkMunbZuz6VXrYFoFsuWYOB6IipAlIhuBbyaJRPQeab/T8h/AAAA//8D&#10;AFBLAQItABQABgAIAAAAIQC2gziS/gAAAOEBAAATAAAAAAAAAAAAAAAAAAAAAABbQ29udGVudF9U&#10;eXBlc10ueG1sUEsBAi0AFAAGAAgAAAAhADj9If/WAAAAlAEAAAsAAAAAAAAAAAAAAAAALwEAAF9y&#10;ZWxzLy5yZWxzUEsBAi0AFAAGAAgAAAAhAOhirdIpAgAASwQAAA4AAAAAAAAAAAAAAAAALgIAAGRy&#10;cy9lMm9Eb2MueG1sUEsBAi0AFAAGAAgAAAAhAKOsQKTiAAAACgEAAA8AAAAAAAAAAAAAAAAAgwQA&#10;AGRycy9kb3ducmV2LnhtbFBLBQYAAAAABAAEAPMAAACSBQAAAAA=&#10;" fillcolor="#002060">
                <v:textbox>
                  <w:txbxContent>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R</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431F44" w:rsidRDefault="00841543" w:rsidP="00431F44">
                      <w:pPr>
                        <w:pStyle w:val="NoSpacing"/>
                        <w:jc w:val="center"/>
                        <w:rPr>
                          <w:rFonts w:ascii="Arial" w:hAnsi="Arial" w:cs="Arial"/>
                          <w:sz w:val="56"/>
                          <w:szCs w:val="56"/>
                        </w:rPr>
                      </w:pP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S</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P</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E</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F</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C</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A</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T</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I</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O</w:t>
                      </w:r>
                    </w:p>
                    <w:p w:rsidR="00841543" w:rsidRPr="00431F44" w:rsidRDefault="00841543" w:rsidP="00431F44">
                      <w:pPr>
                        <w:pStyle w:val="NoSpacing"/>
                        <w:jc w:val="center"/>
                        <w:rPr>
                          <w:rFonts w:ascii="Arial" w:hAnsi="Arial" w:cs="Arial"/>
                          <w:sz w:val="56"/>
                          <w:szCs w:val="56"/>
                        </w:rPr>
                      </w:pPr>
                      <w:r w:rsidRPr="00431F44">
                        <w:rPr>
                          <w:rFonts w:ascii="Arial" w:hAnsi="Arial" w:cs="Arial"/>
                          <w:sz w:val="56"/>
                          <w:szCs w:val="56"/>
                        </w:rPr>
                        <w:t>N</w:t>
                      </w:r>
                    </w:p>
                    <w:p w:rsidR="00841543" w:rsidRPr="003860B6" w:rsidRDefault="00841543" w:rsidP="008D6EE5">
                      <w:pPr>
                        <w:pStyle w:val="NoSpacing"/>
                        <w:rPr>
                          <w:rFonts w:ascii="Arial" w:hAnsi="Arial" w:cs="Arial"/>
                          <w:sz w:val="72"/>
                          <w:szCs w:val="72"/>
                        </w:rPr>
                      </w:pPr>
                    </w:p>
                    <w:p w:rsidR="00841543" w:rsidRPr="003860B6" w:rsidRDefault="00841543" w:rsidP="008D6EE5">
                      <w:pPr>
                        <w:pStyle w:val="NoSpacing"/>
                        <w:rPr>
                          <w:rFonts w:ascii="Arial" w:hAnsi="Arial" w:cs="Arial"/>
                          <w:sz w:val="72"/>
                          <w:szCs w:val="72"/>
                        </w:rPr>
                      </w:pPr>
                    </w:p>
                  </w:txbxContent>
                </v:textbox>
              </v:shape>
            </w:pict>
          </mc:Fallback>
        </mc:AlternateContent>
      </w:r>
    </w:p>
    <w:tbl>
      <w:tblPr>
        <w:tblStyle w:val="TableGrid"/>
        <w:tblpPr w:leftFromText="180" w:rightFromText="180" w:vertAnchor="text" w:horzAnchor="page" w:tblpX="2003" w:tblpY="13"/>
        <w:tblW w:w="9039" w:type="dxa"/>
        <w:tblLook w:val="04A0" w:firstRow="1" w:lastRow="0" w:firstColumn="1" w:lastColumn="0" w:noHBand="0" w:noVBand="1"/>
      </w:tblPr>
      <w:tblGrid>
        <w:gridCol w:w="6580"/>
        <w:gridCol w:w="1183"/>
        <w:gridCol w:w="1276"/>
      </w:tblGrid>
      <w:tr w:rsidR="001D2D93" w:rsidRPr="00F607B2" w:rsidTr="00F607B2">
        <w:tc>
          <w:tcPr>
            <w:tcW w:w="6580"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183" w:type="dxa"/>
            <w:shd w:val="clear" w:color="auto" w:fill="002060"/>
          </w:tcPr>
          <w:p w:rsidR="001D2D93" w:rsidRPr="00F607B2" w:rsidRDefault="001D2D93" w:rsidP="00F607B2">
            <w:pPr>
              <w:jc w:val="both"/>
              <w:rPr>
                <w:rFonts w:ascii="Arial" w:hAnsi="Arial" w:cs="Arial"/>
                <w:b/>
              </w:rPr>
            </w:pPr>
            <w:r w:rsidRPr="00F607B2">
              <w:rPr>
                <w:rFonts w:ascii="Arial" w:hAnsi="Arial" w:cs="Arial"/>
                <w:b/>
              </w:rPr>
              <w:t>Essential</w:t>
            </w:r>
          </w:p>
        </w:tc>
        <w:tc>
          <w:tcPr>
            <w:tcW w:w="1276" w:type="dxa"/>
            <w:shd w:val="clear" w:color="auto" w:fill="002060"/>
          </w:tcPr>
          <w:p w:rsidR="001D2D93" w:rsidRPr="00F607B2" w:rsidRDefault="001D2D93" w:rsidP="00F607B2">
            <w:pPr>
              <w:jc w:val="both"/>
              <w:rPr>
                <w:rFonts w:ascii="Arial" w:hAnsi="Arial" w:cs="Arial"/>
                <w:b/>
              </w:rPr>
            </w:pPr>
            <w:r w:rsidRPr="00F607B2">
              <w:rPr>
                <w:rFonts w:ascii="Arial" w:hAnsi="Arial" w:cs="Arial"/>
                <w:b/>
              </w:rPr>
              <w:t>Desirable</w:t>
            </w:r>
          </w:p>
        </w:tc>
      </w:tr>
      <w:tr w:rsidR="001D2D93" w:rsidRPr="00F607B2" w:rsidTr="00F607B2">
        <w:tc>
          <w:tcPr>
            <w:tcW w:w="6580" w:type="dxa"/>
          </w:tcPr>
          <w:p w:rsidR="001D2D93" w:rsidRPr="00F607B2" w:rsidRDefault="001D2D93" w:rsidP="005351A2">
            <w:pPr>
              <w:rPr>
                <w:rFonts w:ascii="Arial" w:hAnsi="Arial" w:cs="Arial"/>
                <w:b/>
              </w:rPr>
            </w:pPr>
            <w:r w:rsidRPr="00F607B2">
              <w:rPr>
                <w:rFonts w:ascii="Arial" w:hAnsi="Arial" w:cs="Arial"/>
                <w:b/>
              </w:rPr>
              <w:t>QUALIFICATION/ SPECIAL TRAINING</w:t>
            </w:r>
          </w:p>
          <w:p w:rsidR="00FE6266" w:rsidRPr="00FE6266" w:rsidRDefault="00FE6266" w:rsidP="00FE6266">
            <w:pPr>
              <w:rPr>
                <w:rFonts w:ascii="Arial" w:eastAsia="Times New Roman" w:hAnsi="Arial" w:cs="Arial"/>
              </w:rPr>
            </w:pPr>
            <w:r w:rsidRPr="00FE6266">
              <w:rPr>
                <w:rFonts w:ascii="Arial" w:eastAsia="Times New Roman" w:hAnsi="Arial" w:cs="Arial"/>
              </w:rPr>
              <w:t xml:space="preserve">Minimum of 3 qualifications to include </w:t>
            </w:r>
            <w:r w:rsidRPr="00FE6266">
              <w:rPr>
                <w:rFonts w:ascii="Arial" w:eastAsia="Times New Roman" w:hAnsi="Arial" w:cs="Arial"/>
                <w:sz w:val="24"/>
                <w:szCs w:val="24"/>
              </w:rPr>
              <w:t>GCSE grade A-C/4-9 or equivalent in Maths and English</w:t>
            </w:r>
          </w:p>
          <w:p w:rsidR="00FE6266" w:rsidRPr="00FE6266" w:rsidRDefault="00FE6266" w:rsidP="00FE6266">
            <w:pPr>
              <w:rPr>
                <w:rFonts w:ascii="Arial" w:eastAsia="Times New Roman" w:hAnsi="Arial" w:cs="Arial"/>
              </w:rPr>
            </w:pPr>
            <w:r w:rsidRPr="00FE6266">
              <w:rPr>
                <w:rFonts w:ascii="Arial" w:eastAsia="Times New Roman" w:hAnsi="Arial" w:cs="Arial"/>
              </w:rPr>
              <w:t>RSA III Typing or equivalent</w:t>
            </w:r>
          </w:p>
          <w:p w:rsidR="00FE6266" w:rsidRPr="00FE6266" w:rsidRDefault="00FE6266" w:rsidP="00FE6266">
            <w:pPr>
              <w:rPr>
                <w:rFonts w:ascii="Arial" w:eastAsia="Times New Roman" w:hAnsi="Arial" w:cs="Arial"/>
              </w:rPr>
            </w:pPr>
            <w:r w:rsidRPr="00FE6266">
              <w:rPr>
                <w:rFonts w:ascii="Arial" w:eastAsia="Times New Roman" w:hAnsi="Arial" w:cs="Arial"/>
              </w:rPr>
              <w:t>AMSPAR/Medical Terminology qualification or equiv.</w:t>
            </w:r>
          </w:p>
          <w:p w:rsidR="00FE6266" w:rsidRPr="00FE6266" w:rsidRDefault="00E752F0" w:rsidP="00FE6266">
            <w:pPr>
              <w:rPr>
                <w:rFonts w:ascii="Arial" w:eastAsia="Times New Roman" w:hAnsi="Arial" w:cs="Arial"/>
              </w:rPr>
            </w:pPr>
            <w:r>
              <w:rPr>
                <w:rFonts w:ascii="Arial" w:eastAsia="Times New Roman" w:hAnsi="Arial" w:cs="Arial"/>
              </w:rPr>
              <w:t xml:space="preserve">EPIC – My Care </w:t>
            </w:r>
          </w:p>
          <w:p w:rsidR="009B1823" w:rsidRPr="009B1823" w:rsidRDefault="00FE6266" w:rsidP="00FE6266">
            <w:pPr>
              <w:rPr>
                <w:rFonts w:ascii="Arial" w:hAnsi="Arial" w:cs="Arial"/>
                <w:color w:val="FF0000"/>
              </w:rPr>
            </w:pPr>
            <w:r w:rsidRPr="00FE6266">
              <w:rPr>
                <w:rFonts w:ascii="Arial" w:eastAsia="Times New Roman" w:hAnsi="Arial" w:cs="Arial"/>
              </w:rPr>
              <w:t>ECDL, CLAIT or equivalent</w:t>
            </w:r>
          </w:p>
        </w:tc>
        <w:tc>
          <w:tcPr>
            <w:tcW w:w="1183" w:type="dxa"/>
          </w:tcPr>
          <w:p w:rsidR="001D2D93" w:rsidRDefault="001D2D93" w:rsidP="00FE6266">
            <w:pPr>
              <w:jc w:val="center"/>
              <w:rPr>
                <w:rFonts w:ascii="Arial" w:hAnsi="Arial" w:cs="Arial"/>
              </w:rPr>
            </w:pPr>
          </w:p>
          <w:p w:rsidR="00FE6266" w:rsidRPr="00FE6266" w:rsidRDefault="00FE6266" w:rsidP="00FE6266">
            <w:pPr>
              <w:ind w:left="1026" w:hanging="1026"/>
              <w:jc w:val="center"/>
              <w:rPr>
                <w:rFonts w:ascii="Arial" w:eastAsia="Times New Roman" w:hAnsi="Arial" w:cs="Arial"/>
                <w:b/>
              </w:rPr>
            </w:pPr>
            <w:r w:rsidRPr="00FE6266">
              <w:rPr>
                <w:rFonts w:ascii="Arial" w:eastAsia="Times New Roman" w:hAnsi="Arial" w:cs="Arial"/>
                <w:b/>
              </w:rPr>
              <w:t>E</w:t>
            </w:r>
          </w:p>
          <w:p w:rsidR="00FE6266" w:rsidRPr="00FE6266" w:rsidRDefault="00FE6266" w:rsidP="00FE6266">
            <w:pPr>
              <w:ind w:left="1026" w:hanging="1026"/>
              <w:jc w:val="center"/>
              <w:rPr>
                <w:rFonts w:ascii="Arial" w:eastAsia="Times New Roman" w:hAnsi="Arial" w:cs="Arial"/>
                <w:b/>
              </w:rPr>
            </w:pPr>
          </w:p>
          <w:p w:rsidR="00FE6266" w:rsidRPr="00FE6266" w:rsidRDefault="00FE6266" w:rsidP="00FE6266">
            <w:pPr>
              <w:ind w:left="1026" w:hanging="1026"/>
              <w:jc w:val="center"/>
              <w:rPr>
                <w:rFonts w:ascii="Arial" w:eastAsia="Times New Roman" w:hAnsi="Arial" w:cs="Arial"/>
                <w:b/>
              </w:rPr>
            </w:pPr>
          </w:p>
          <w:p w:rsidR="00FE6266" w:rsidRPr="00FE6266" w:rsidRDefault="00FE6266" w:rsidP="00FE6266">
            <w:pPr>
              <w:ind w:left="1026" w:hanging="1026"/>
              <w:jc w:val="center"/>
              <w:rPr>
                <w:rFonts w:ascii="Arial" w:eastAsia="Times New Roman" w:hAnsi="Arial" w:cs="Arial"/>
                <w:b/>
              </w:rPr>
            </w:pPr>
          </w:p>
          <w:p w:rsidR="00FE6266" w:rsidRPr="00FE6266" w:rsidRDefault="00FE6266" w:rsidP="00FE6266">
            <w:pPr>
              <w:ind w:left="1026" w:hanging="1026"/>
              <w:jc w:val="center"/>
              <w:rPr>
                <w:rFonts w:ascii="Arial" w:eastAsia="Times New Roman" w:hAnsi="Arial" w:cs="Arial"/>
                <w:b/>
              </w:rPr>
            </w:pPr>
          </w:p>
          <w:p w:rsidR="009B1823" w:rsidRPr="00F607B2" w:rsidRDefault="009B1823" w:rsidP="00484C24">
            <w:pPr>
              <w:rPr>
                <w:rFonts w:ascii="Arial" w:hAnsi="Arial" w:cs="Arial"/>
              </w:rPr>
            </w:pPr>
          </w:p>
        </w:tc>
        <w:tc>
          <w:tcPr>
            <w:tcW w:w="1276" w:type="dxa"/>
          </w:tcPr>
          <w:p w:rsidR="001D2D93" w:rsidRDefault="001D2D93" w:rsidP="00FE6266">
            <w:pPr>
              <w:jc w:val="center"/>
              <w:rPr>
                <w:rFonts w:ascii="Arial" w:hAnsi="Arial" w:cs="Arial"/>
              </w:rPr>
            </w:pPr>
          </w:p>
          <w:p w:rsidR="009B1823" w:rsidRDefault="009B1823" w:rsidP="00FE6266">
            <w:pPr>
              <w:jc w:val="center"/>
              <w:rPr>
                <w:rFonts w:ascii="Arial" w:hAnsi="Arial" w:cs="Arial"/>
              </w:rPr>
            </w:pPr>
          </w:p>
          <w:p w:rsidR="00FE6266" w:rsidRDefault="00FE6266" w:rsidP="00FE6266">
            <w:pPr>
              <w:jc w:val="center"/>
              <w:rPr>
                <w:rFonts w:ascii="Arial" w:hAnsi="Arial" w:cs="Arial"/>
              </w:rPr>
            </w:pPr>
          </w:p>
          <w:p w:rsidR="00FE6266" w:rsidRPr="00FE6266" w:rsidRDefault="00484C24" w:rsidP="00484C24">
            <w:pPr>
              <w:jc w:val="center"/>
              <w:rPr>
                <w:rFonts w:ascii="Arial" w:hAnsi="Arial" w:cs="Arial"/>
                <w:b/>
              </w:rPr>
            </w:pPr>
            <w:r>
              <w:rPr>
                <w:rFonts w:ascii="Arial" w:hAnsi="Arial" w:cs="Arial"/>
                <w:b/>
              </w:rPr>
              <w:t>D</w:t>
            </w:r>
          </w:p>
          <w:p w:rsidR="00FE6266" w:rsidRPr="00FE6266" w:rsidRDefault="00FE6266" w:rsidP="00FE6266">
            <w:pPr>
              <w:jc w:val="center"/>
              <w:rPr>
                <w:rFonts w:ascii="Arial" w:hAnsi="Arial" w:cs="Arial"/>
                <w:b/>
              </w:rPr>
            </w:pPr>
            <w:r w:rsidRPr="00FE6266">
              <w:rPr>
                <w:rFonts w:ascii="Arial" w:hAnsi="Arial" w:cs="Arial"/>
                <w:b/>
              </w:rPr>
              <w:t>D</w:t>
            </w:r>
          </w:p>
          <w:p w:rsidR="00FE6266" w:rsidRPr="00FE6266" w:rsidRDefault="00FE6266" w:rsidP="00FE6266">
            <w:pPr>
              <w:jc w:val="center"/>
              <w:rPr>
                <w:rFonts w:ascii="Arial" w:hAnsi="Arial" w:cs="Arial"/>
                <w:b/>
              </w:rPr>
            </w:pPr>
            <w:r w:rsidRPr="00FE6266">
              <w:rPr>
                <w:rFonts w:ascii="Arial" w:hAnsi="Arial" w:cs="Arial"/>
                <w:b/>
              </w:rPr>
              <w:t>D</w:t>
            </w:r>
          </w:p>
          <w:p w:rsidR="009B1823" w:rsidRPr="00F607B2" w:rsidRDefault="00FE6266" w:rsidP="00FE6266">
            <w:pPr>
              <w:jc w:val="center"/>
              <w:rPr>
                <w:rFonts w:ascii="Arial" w:hAnsi="Arial" w:cs="Arial"/>
              </w:rPr>
            </w:pPr>
            <w:r w:rsidRPr="00FE6266">
              <w:rPr>
                <w:rFonts w:ascii="Arial" w:hAnsi="Arial" w:cs="Arial"/>
                <w:b/>
              </w:rPr>
              <w:t>D</w:t>
            </w:r>
          </w:p>
        </w:tc>
      </w:tr>
      <w:tr w:rsidR="001D2D93" w:rsidRPr="00F607B2" w:rsidTr="00484C24">
        <w:tc>
          <w:tcPr>
            <w:tcW w:w="6580" w:type="dxa"/>
          </w:tcPr>
          <w:p w:rsidR="001D2D93" w:rsidRPr="00F607B2" w:rsidRDefault="001D2D93" w:rsidP="005351A2">
            <w:pPr>
              <w:rPr>
                <w:rFonts w:ascii="Arial" w:hAnsi="Arial" w:cs="Arial"/>
                <w:b/>
              </w:rPr>
            </w:pPr>
            <w:r w:rsidRPr="00F607B2">
              <w:rPr>
                <w:rFonts w:ascii="Arial" w:hAnsi="Arial" w:cs="Arial"/>
                <w:b/>
              </w:rPr>
              <w:t>KNOWLEDGE/SKILLS</w:t>
            </w:r>
          </w:p>
          <w:p w:rsidR="00FE6266" w:rsidRPr="00FE6266" w:rsidRDefault="00FE6266" w:rsidP="00FE6266">
            <w:pPr>
              <w:rPr>
                <w:rFonts w:ascii="Arial" w:eastAsia="Times New Roman" w:hAnsi="Arial" w:cs="Arial"/>
              </w:rPr>
            </w:pPr>
            <w:r w:rsidRPr="00FE6266">
              <w:rPr>
                <w:rFonts w:ascii="Arial" w:eastAsia="Times New Roman" w:hAnsi="Arial" w:cs="Arial"/>
              </w:rPr>
              <w:t>Excellent planning &amp; organisational skills</w:t>
            </w:r>
          </w:p>
          <w:p w:rsidR="00FE6266" w:rsidRPr="00FE6266" w:rsidRDefault="00FE6266" w:rsidP="00FE6266">
            <w:pPr>
              <w:rPr>
                <w:rFonts w:ascii="Arial" w:eastAsia="Times New Roman" w:hAnsi="Arial" w:cs="Arial"/>
              </w:rPr>
            </w:pPr>
            <w:r w:rsidRPr="00FE6266">
              <w:rPr>
                <w:rFonts w:ascii="Arial" w:eastAsia="Times New Roman" w:hAnsi="Arial" w:cs="Arial"/>
              </w:rPr>
              <w:t>Ability to prioritise workload to respond to changing demand</w:t>
            </w:r>
          </w:p>
          <w:p w:rsidR="00FE6266" w:rsidRPr="00FE6266" w:rsidRDefault="00FE6266" w:rsidP="00FE6266">
            <w:pPr>
              <w:rPr>
                <w:rFonts w:ascii="Arial" w:eastAsia="Times New Roman" w:hAnsi="Arial" w:cs="Arial"/>
              </w:rPr>
            </w:pPr>
            <w:r w:rsidRPr="00FE6266">
              <w:rPr>
                <w:rFonts w:ascii="Arial" w:eastAsia="Times New Roman" w:hAnsi="Arial" w:cs="Arial"/>
              </w:rPr>
              <w:t>Ability to co-ordinate complex diary management</w:t>
            </w:r>
          </w:p>
          <w:p w:rsidR="00FE6266" w:rsidRPr="00FE6266" w:rsidRDefault="00FE6266" w:rsidP="00FE6266">
            <w:pPr>
              <w:rPr>
                <w:rFonts w:ascii="Arial" w:eastAsia="Times New Roman" w:hAnsi="Arial" w:cs="Arial"/>
              </w:rPr>
            </w:pPr>
            <w:r w:rsidRPr="00FE6266">
              <w:rPr>
                <w:rFonts w:ascii="Arial" w:eastAsia="Times New Roman" w:hAnsi="Arial" w:cs="Arial"/>
              </w:rPr>
              <w:t>Ability to liaise and communicate with staff at all levels</w:t>
            </w:r>
          </w:p>
          <w:p w:rsidR="00FE6266" w:rsidRPr="00FE6266" w:rsidRDefault="00FE6266" w:rsidP="00FE6266">
            <w:pPr>
              <w:rPr>
                <w:rFonts w:ascii="Arial" w:eastAsia="Times New Roman" w:hAnsi="Arial" w:cs="Arial"/>
              </w:rPr>
            </w:pPr>
            <w:r w:rsidRPr="00FE6266">
              <w:rPr>
                <w:rFonts w:ascii="Arial" w:eastAsia="Times New Roman" w:hAnsi="Arial" w:cs="Arial"/>
              </w:rPr>
              <w:t>Excellent interpersonal &amp; communication skills</w:t>
            </w:r>
            <w:r w:rsidRPr="00FE6266">
              <w:rPr>
                <w:rFonts w:ascii="Arial" w:eastAsia="Times New Roman" w:hAnsi="Arial" w:cs="Arial"/>
                <w:sz w:val="14"/>
                <w:szCs w:val="14"/>
              </w:rPr>
              <w:t xml:space="preserve"> </w:t>
            </w:r>
            <w:r w:rsidRPr="00FE6266">
              <w:rPr>
                <w:rFonts w:ascii="Arial" w:eastAsia="Times New Roman" w:hAnsi="Arial" w:cs="Arial"/>
              </w:rPr>
              <w:t>inc</w:t>
            </w:r>
            <w:r w:rsidR="00484C24">
              <w:rPr>
                <w:rFonts w:ascii="Arial" w:eastAsia="Times New Roman" w:hAnsi="Arial" w:cs="Arial"/>
              </w:rPr>
              <w:t>luding</w:t>
            </w:r>
            <w:r w:rsidRPr="00FE6266">
              <w:rPr>
                <w:rFonts w:ascii="Arial" w:eastAsia="Times New Roman" w:hAnsi="Arial" w:cs="Arial"/>
              </w:rPr>
              <w:t xml:space="preserve"> demonstrating empathy &amp; sensitivity to patients and relatives</w:t>
            </w:r>
          </w:p>
          <w:p w:rsidR="00FE6266" w:rsidRPr="00FE6266" w:rsidRDefault="00FE6266" w:rsidP="00FE6266">
            <w:pPr>
              <w:rPr>
                <w:rFonts w:ascii="Arial" w:eastAsia="Times New Roman" w:hAnsi="Arial" w:cs="Arial"/>
                <w:szCs w:val="14"/>
              </w:rPr>
            </w:pPr>
            <w:r w:rsidRPr="00FE6266">
              <w:rPr>
                <w:rFonts w:ascii="Arial" w:eastAsia="Times New Roman" w:hAnsi="Arial" w:cs="Arial"/>
                <w:szCs w:val="14"/>
              </w:rPr>
              <w:t xml:space="preserve">Ability to deal with challenging behaviour </w:t>
            </w:r>
          </w:p>
          <w:p w:rsidR="00FE6266" w:rsidRPr="00FE6266" w:rsidRDefault="00FE6266" w:rsidP="00FE6266">
            <w:pPr>
              <w:rPr>
                <w:rFonts w:ascii="Arial" w:eastAsia="Times New Roman" w:hAnsi="Arial" w:cs="Arial"/>
                <w:szCs w:val="14"/>
              </w:rPr>
            </w:pPr>
            <w:r w:rsidRPr="00FE6266">
              <w:rPr>
                <w:rFonts w:ascii="Arial" w:eastAsia="Times New Roman" w:hAnsi="Arial" w:cs="Arial"/>
                <w:szCs w:val="14"/>
              </w:rPr>
              <w:t xml:space="preserve">Knowledge of IT databases and computer systems </w:t>
            </w:r>
          </w:p>
          <w:p w:rsidR="00FE6266" w:rsidRPr="00FE6266" w:rsidRDefault="00FE6266" w:rsidP="00FE6266">
            <w:pPr>
              <w:rPr>
                <w:rFonts w:ascii="Arial" w:eastAsia="Times New Roman" w:hAnsi="Arial" w:cs="Arial"/>
                <w:szCs w:val="14"/>
              </w:rPr>
            </w:pPr>
            <w:r w:rsidRPr="00FE6266">
              <w:rPr>
                <w:rFonts w:ascii="Arial" w:eastAsia="Times New Roman" w:hAnsi="Arial" w:cs="Arial"/>
                <w:szCs w:val="14"/>
              </w:rPr>
              <w:t>Understanding of hospital IT systems</w:t>
            </w:r>
          </w:p>
          <w:p w:rsidR="00FE6266" w:rsidRPr="00FE6266" w:rsidRDefault="00FE6266" w:rsidP="00FE6266">
            <w:pPr>
              <w:rPr>
                <w:rFonts w:ascii="Arial" w:eastAsia="Times New Roman" w:hAnsi="Arial" w:cs="Arial"/>
                <w:szCs w:val="14"/>
              </w:rPr>
            </w:pPr>
            <w:r w:rsidRPr="00FE6266">
              <w:rPr>
                <w:rFonts w:ascii="Arial" w:eastAsia="Times New Roman" w:hAnsi="Arial" w:cs="Arial"/>
                <w:szCs w:val="14"/>
              </w:rPr>
              <w:t xml:space="preserve">Analytical skills &amp; ability to problem solve </w:t>
            </w:r>
          </w:p>
          <w:p w:rsidR="00FE6266" w:rsidRPr="00FE6266" w:rsidRDefault="00FE6266" w:rsidP="00FE6266">
            <w:pPr>
              <w:rPr>
                <w:rFonts w:ascii="Arial" w:eastAsia="Times New Roman" w:hAnsi="Arial" w:cs="Arial"/>
                <w:szCs w:val="14"/>
              </w:rPr>
            </w:pPr>
            <w:r w:rsidRPr="00FE6266">
              <w:rPr>
                <w:rFonts w:ascii="Arial" w:eastAsia="Times New Roman" w:hAnsi="Arial" w:cs="Arial"/>
                <w:szCs w:val="14"/>
              </w:rPr>
              <w:t xml:space="preserve">Proven strong administration skills </w:t>
            </w:r>
          </w:p>
          <w:p w:rsidR="00FE6266" w:rsidRPr="00FE6266" w:rsidRDefault="00FE6266" w:rsidP="00FE6266">
            <w:pPr>
              <w:rPr>
                <w:rFonts w:ascii="Arial" w:eastAsia="Times New Roman" w:hAnsi="Arial" w:cs="Arial"/>
                <w:szCs w:val="14"/>
              </w:rPr>
            </w:pPr>
            <w:r w:rsidRPr="00FE6266">
              <w:rPr>
                <w:rFonts w:ascii="Arial" w:eastAsia="Times New Roman" w:hAnsi="Arial" w:cs="Arial"/>
                <w:szCs w:val="14"/>
              </w:rPr>
              <w:t xml:space="preserve">Accurate data entry </w:t>
            </w:r>
          </w:p>
          <w:p w:rsidR="00FE6266" w:rsidRPr="00FE6266" w:rsidRDefault="00FE6266" w:rsidP="00FE6266">
            <w:pPr>
              <w:rPr>
                <w:rFonts w:ascii="Arial" w:eastAsia="Times New Roman" w:hAnsi="Arial" w:cs="Arial"/>
                <w:szCs w:val="14"/>
              </w:rPr>
            </w:pPr>
            <w:r w:rsidRPr="00FE6266">
              <w:rPr>
                <w:rFonts w:ascii="Arial" w:eastAsia="Times New Roman" w:hAnsi="Arial" w:cs="Arial"/>
                <w:szCs w:val="14"/>
              </w:rPr>
              <w:t xml:space="preserve">Excellent telephone manner </w:t>
            </w:r>
          </w:p>
          <w:p w:rsidR="009B1823" w:rsidRPr="009B1823" w:rsidRDefault="00FE6266" w:rsidP="00FE6266">
            <w:pPr>
              <w:rPr>
                <w:rFonts w:ascii="Arial" w:hAnsi="Arial" w:cs="Arial"/>
              </w:rPr>
            </w:pPr>
            <w:r w:rsidRPr="00FE6266">
              <w:rPr>
                <w:rFonts w:ascii="Arial" w:eastAsia="Times New Roman" w:hAnsi="Arial" w:cs="Arial"/>
                <w:szCs w:val="14"/>
              </w:rPr>
              <w:t>Able to work independently, with minimum supervision</w:t>
            </w:r>
          </w:p>
        </w:tc>
        <w:tc>
          <w:tcPr>
            <w:tcW w:w="1183" w:type="dxa"/>
          </w:tcPr>
          <w:p w:rsidR="001D2D93" w:rsidRDefault="001D2D93" w:rsidP="00FE6266">
            <w:pPr>
              <w:jc w:val="center"/>
              <w:rPr>
                <w:rFonts w:ascii="Arial" w:hAnsi="Arial" w:cs="Arial"/>
              </w:rPr>
            </w:pPr>
          </w:p>
          <w:p w:rsidR="00FE6266" w:rsidRPr="00FE6266" w:rsidRDefault="00C13E5F" w:rsidP="00FE6266">
            <w:pPr>
              <w:ind w:left="1026" w:hanging="1026"/>
              <w:jc w:val="center"/>
              <w:rPr>
                <w:rFonts w:ascii="Arial" w:eastAsia="Times New Roman" w:hAnsi="Arial" w:cs="Arial"/>
                <w:b/>
              </w:rPr>
            </w:pPr>
            <w:r>
              <w:rPr>
                <w:rFonts w:ascii="Arial" w:eastAsia="Times New Roman" w:hAnsi="Arial" w:cs="Arial"/>
                <w:b/>
              </w:rPr>
              <w:t>E</w:t>
            </w:r>
          </w:p>
          <w:p w:rsidR="00FE6266" w:rsidRPr="00FE6266" w:rsidRDefault="00E752F0" w:rsidP="00FE6266">
            <w:pPr>
              <w:ind w:left="1026" w:hanging="1026"/>
              <w:jc w:val="center"/>
              <w:rPr>
                <w:rFonts w:ascii="Arial" w:eastAsia="Times New Roman" w:hAnsi="Arial" w:cs="Arial"/>
                <w:b/>
              </w:rPr>
            </w:pPr>
            <w:r>
              <w:rPr>
                <w:rFonts w:ascii="Arial" w:eastAsia="Times New Roman" w:hAnsi="Arial" w:cs="Arial"/>
                <w:b/>
              </w:rPr>
              <w:t>E</w:t>
            </w:r>
          </w:p>
          <w:p w:rsidR="00FE6266" w:rsidRPr="00FE6266" w:rsidRDefault="00FE6266" w:rsidP="00484C24">
            <w:pPr>
              <w:ind w:left="1026" w:hanging="1026"/>
              <w:jc w:val="center"/>
              <w:rPr>
                <w:rFonts w:ascii="Arial" w:eastAsia="Times New Roman" w:hAnsi="Arial" w:cs="Arial"/>
                <w:b/>
              </w:rPr>
            </w:pPr>
          </w:p>
          <w:p w:rsidR="00FE6266" w:rsidRPr="00FE6266" w:rsidRDefault="00FE6266" w:rsidP="00FE6266">
            <w:pPr>
              <w:ind w:left="1026" w:hanging="1026"/>
              <w:jc w:val="center"/>
              <w:rPr>
                <w:rFonts w:ascii="Arial" w:eastAsia="Times New Roman" w:hAnsi="Arial" w:cs="Arial"/>
                <w:b/>
              </w:rPr>
            </w:pPr>
            <w:r w:rsidRPr="00FE6266">
              <w:rPr>
                <w:rFonts w:ascii="Arial" w:eastAsia="Times New Roman" w:hAnsi="Arial" w:cs="Arial"/>
                <w:b/>
              </w:rPr>
              <w:t>E</w:t>
            </w:r>
          </w:p>
          <w:p w:rsidR="00FE6266" w:rsidRPr="00FE6266" w:rsidRDefault="00FE6266" w:rsidP="00FE6266">
            <w:pPr>
              <w:ind w:left="1026" w:hanging="1026"/>
              <w:jc w:val="center"/>
              <w:rPr>
                <w:rFonts w:ascii="Arial" w:eastAsia="Times New Roman" w:hAnsi="Arial" w:cs="Arial"/>
                <w:b/>
              </w:rPr>
            </w:pPr>
            <w:r w:rsidRPr="00FE6266">
              <w:rPr>
                <w:rFonts w:ascii="Arial" w:eastAsia="Times New Roman" w:hAnsi="Arial" w:cs="Arial"/>
                <w:b/>
              </w:rPr>
              <w:t>E</w:t>
            </w:r>
          </w:p>
          <w:p w:rsidR="00484C24" w:rsidRDefault="00484C24" w:rsidP="00FE6266">
            <w:pPr>
              <w:ind w:left="1026" w:hanging="1026"/>
              <w:jc w:val="center"/>
              <w:rPr>
                <w:rFonts w:ascii="Arial" w:eastAsia="Times New Roman" w:hAnsi="Arial" w:cs="Arial"/>
                <w:b/>
              </w:rPr>
            </w:pPr>
          </w:p>
          <w:p w:rsidR="00FE6266" w:rsidRPr="00FE6266" w:rsidRDefault="00FE6266" w:rsidP="00FE6266">
            <w:pPr>
              <w:ind w:left="1026" w:hanging="1026"/>
              <w:jc w:val="center"/>
              <w:rPr>
                <w:rFonts w:ascii="Arial" w:eastAsia="Times New Roman" w:hAnsi="Arial" w:cs="Arial"/>
                <w:b/>
              </w:rPr>
            </w:pPr>
            <w:r w:rsidRPr="00FE6266">
              <w:rPr>
                <w:rFonts w:ascii="Arial" w:eastAsia="Times New Roman" w:hAnsi="Arial" w:cs="Arial"/>
                <w:b/>
              </w:rPr>
              <w:t>E</w:t>
            </w:r>
          </w:p>
          <w:p w:rsidR="00FE6266" w:rsidRPr="00FE6266" w:rsidRDefault="00FE6266" w:rsidP="00FE6266">
            <w:pPr>
              <w:ind w:left="1026" w:hanging="1026"/>
              <w:jc w:val="center"/>
              <w:rPr>
                <w:rFonts w:ascii="Arial" w:eastAsia="Times New Roman" w:hAnsi="Arial" w:cs="Arial"/>
                <w:b/>
              </w:rPr>
            </w:pPr>
            <w:r w:rsidRPr="00FE6266">
              <w:rPr>
                <w:rFonts w:ascii="Arial" w:eastAsia="Times New Roman" w:hAnsi="Arial" w:cs="Arial"/>
                <w:b/>
              </w:rPr>
              <w:t>E</w:t>
            </w:r>
          </w:p>
          <w:p w:rsidR="00FE6266" w:rsidRPr="00FE6266" w:rsidRDefault="00FE6266" w:rsidP="00FE6266">
            <w:pPr>
              <w:ind w:left="1026" w:hanging="1026"/>
              <w:jc w:val="center"/>
              <w:rPr>
                <w:rFonts w:ascii="Arial" w:eastAsia="Times New Roman" w:hAnsi="Arial" w:cs="Arial"/>
                <w:b/>
              </w:rPr>
            </w:pPr>
            <w:r w:rsidRPr="00FE6266">
              <w:rPr>
                <w:rFonts w:ascii="Arial" w:eastAsia="Times New Roman" w:hAnsi="Arial" w:cs="Arial"/>
                <w:b/>
              </w:rPr>
              <w:t>E</w:t>
            </w:r>
          </w:p>
          <w:p w:rsidR="00FE6266" w:rsidRPr="00FE6266" w:rsidRDefault="00FE6266" w:rsidP="00FE6266">
            <w:pPr>
              <w:ind w:left="1026" w:hanging="1026"/>
              <w:jc w:val="center"/>
              <w:rPr>
                <w:rFonts w:ascii="Arial" w:eastAsia="Times New Roman" w:hAnsi="Arial" w:cs="Arial"/>
                <w:b/>
              </w:rPr>
            </w:pPr>
            <w:r w:rsidRPr="00FE6266">
              <w:rPr>
                <w:rFonts w:ascii="Arial" w:eastAsia="Times New Roman" w:hAnsi="Arial" w:cs="Arial"/>
                <w:b/>
              </w:rPr>
              <w:t>E</w:t>
            </w:r>
          </w:p>
          <w:p w:rsidR="00FE6266" w:rsidRPr="00FE6266" w:rsidRDefault="00FE6266" w:rsidP="00FE6266">
            <w:pPr>
              <w:ind w:left="1026" w:hanging="1026"/>
              <w:jc w:val="center"/>
              <w:rPr>
                <w:rFonts w:ascii="Arial" w:eastAsia="Times New Roman" w:hAnsi="Arial" w:cs="Arial"/>
                <w:b/>
              </w:rPr>
            </w:pPr>
            <w:r w:rsidRPr="00FE6266">
              <w:rPr>
                <w:rFonts w:ascii="Arial" w:eastAsia="Times New Roman" w:hAnsi="Arial" w:cs="Arial"/>
                <w:b/>
              </w:rPr>
              <w:t>E</w:t>
            </w:r>
          </w:p>
          <w:p w:rsidR="00FE6266" w:rsidRPr="00FE6266" w:rsidRDefault="00FE6266" w:rsidP="00FE6266">
            <w:pPr>
              <w:ind w:left="1026" w:hanging="1026"/>
              <w:jc w:val="center"/>
              <w:rPr>
                <w:rFonts w:ascii="Arial" w:eastAsia="Times New Roman" w:hAnsi="Arial" w:cs="Arial"/>
                <w:b/>
              </w:rPr>
            </w:pPr>
            <w:r w:rsidRPr="00FE6266">
              <w:rPr>
                <w:rFonts w:ascii="Arial" w:eastAsia="Times New Roman" w:hAnsi="Arial" w:cs="Arial"/>
                <w:b/>
              </w:rPr>
              <w:t>E</w:t>
            </w:r>
          </w:p>
          <w:p w:rsidR="00FE6266" w:rsidRPr="00FE6266" w:rsidRDefault="00E752F0" w:rsidP="00FE6266">
            <w:pPr>
              <w:ind w:left="1026" w:hanging="1026"/>
              <w:jc w:val="center"/>
              <w:rPr>
                <w:rFonts w:ascii="Arial" w:eastAsia="Times New Roman" w:hAnsi="Arial" w:cs="Arial"/>
                <w:b/>
              </w:rPr>
            </w:pPr>
            <w:r>
              <w:rPr>
                <w:rFonts w:ascii="Arial" w:eastAsia="Times New Roman" w:hAnsi="Arial" w:cs="Arial"/>
                <w:b/>
              </w:rPr>
              <w:t>E</w:t>
            </w:r>
          </w:p>
          <w:p w:rsidR="00C13E5F" w:rsidRPr="00484C24" w:rsidRDefault="00FE6266" w:rsidP="00484C24">
            <w:pPr>
              <w:ind w:left="1026" w:hanging="1026"/>
              <w:jc w:val="center"/>
              <w:rPr>
                <w:rFonts w:ascii="Arial" w:eastAsia="Times New Roman" w:hAnsi="Arial" w:cs="Arial"/>
                <w:b/>
              </w:rPr>
            </w:pPr>
            <w:r w:rsidRPr="00FE6266">
              <w:rPr>
                <w:rFonts w:ascii="Arial" w:eastAsia="Times New Roman" w:hAnsi="Arial" w:cs="Arial"/>
                <w:b/>
              </w:rPr>
              <w:t>E</w:t>
            </w:r>
          </w:p>
        </w:tc>
        <w:tc>
          <w:tcPr>
            <w:tcW w:w="1276" w:type="dxa"/>
          </w:tcPr>
          <w:p w:rsidR="001D2D93" w:rsidRDefault="001D2D93" w:rsidP="00FE6266">
            <w:pPr>
              <w:jc w:val="center"/>
              <w:rPr>
                <w:rFonts w:ascii="Arial" w:hAnsi="Arial" w:cs="Arial"/>
              </w:rPr>
            </w:pPr>
          </w:p>
          <w:p w:rsidR="00FE6266" w:rsidRPr="00FE6266" w:rsidRDefault="00FE6266" w:rsidP="00FE6266">
            <w:pPr>
              <w:jc w:val="center"/>
              <w:rPr>
                <w:rFonts w:ascii="Arial" w:hAnsi="Arial" w:cs="Arial"/>
                <w:b/>
              </w:rPr>
            </w:pPr>
          </w:p>
          <w:p w:rsidR="00FE6266" w:rsidRPr="00FE6266" w:rsidRDefault="00FE6266" w:rsidP="00FE6266">
            <w:pPr>
              <w:jc w:val="center"/>
              <w:rPr>
                <w:rFonts w:ascii="Arial" w:hAnsi="Arial" w:cs="Arial"/>
                <w:b/>
              </w:rPr>
            </w:pPr>
          </w:p>
          <w:p w:rsidR="00FE6266" w:rsidRPr="00FE6266" w:rsidRDefault="00FE6266" w:rsidP="00FE6266">
            <w:pPr>
              <w:jc w:val="center"/>
              <w:rPr>
                <w:rFonts w:ascii="Arial" w:hAnsi="Arial" w:cs="Arial"/>
                <w:b/>
              </w:rPr>
            </w:pPr>
            <w:r w:rsidRPr="00FE6266">
              <w:rPr>
                <w:rFonts w:ascii="Arial" w:hAnsi="Arial" w:cs="Arial"/>
                <w:b/>
              </w:rPr>
              <w:t>D</w:t>
            </w:r>
          </w:p>
          <w:p w:rsidR="00FE6266" w:rsidRPr="00FE6266" w:rsidRDefault="00FE6266" w:rsidP="00FE6266">
            <w:pPr>
              <w:jc w:val="center"/>
              <w:rPr>
                <w:rFonts w:ascii="Arial" w:hAnsi="Arial" w:cs="Arial"/>
                <w:b/>
              </w:rPr>
            </w:pPr>
          </w:p>
          <w:p w:rsidR="00FE6266" w:rsidRPr="00FE6266" w:rsidRDefault="00FE6266" w:rsidP="00FE6266">
            <w:pPr>
              <w:jc w:val="center"/>
              <w:rPr>
                <w:rFonts w:ascii="Arial" w:hAnsi="Arial" w:cs="Arial"/>
                <w:b/>
              </w:rPr>
            </w:pPr>
          </w:p>
          <w:p w:rsidR="00FE6266" w:rsidRPr="00FE6266" w:rsidRDefault="00FE6266" w:rsidP="00FE6266">
            <w:pPr>
              <w:jc w:val="center"/>
              <w:rPr>
                <w:rFonts w:ascii="Arial" w:hAnsi="Arial" w:cs="Arial"/>
                <w:b/>
              </w:rPr>
            </w:pPr>
          </w:p>
          <w:p w:rsidR="00FE6266" w:rsidRPr="00FE6266" w:rsidRDefault="00FE6266" w:rsidP="00FE6266">
            <w:pPr>
              <w:jc w:val="center"/>
              <w:rPr>
                <w:rFonts w:ascii="Arial" w:hAnsi="Arial" w:cs="Arial"/>
                <w:b/>
              </w:rPr>
            </w:pPr>
          </w:p>
          <w:p w:rsidR="00FE6266" w:rsidRPr="00FE6266" w:rsidRDefault="00FE6266" w:rsidP="00FE6266">
            <w:pPr>
              <w:jc w:val="center"/>
              <w:rPr>
                <w:rFonts w:ascii="Arial" w:hAnsi="Arial" w:cs="Arial"/>
                <w:b/>
              </w:rPr>
            </w:pPr>
          </w:p>
          <w:p w:rsidR="00FE6266" w:rsidRPr="00FE6266" w:rsidRDefault="00FE6266" w:rsidP="00484C24">
            <w:pPr>
              <w:rPr>
                <w:rFonts w:ascii="Arial" w:hAnsi="Arial" w:cs="Arial"/>
                <w:b/>
              </w:rPr>
            </w:pPr>
          </w:p>
          <w:p w:rsidR="00FE6266" w:rsidRPr="00FE6266" w:rsidRDefault="00FE6266" w:rsidP="00FE6266">
            <w:pPr>
              <w:jc w:val="center"/>
              <w:rPr>
                <w:rFonts w:ascii="Arial" w:hAnsi="Arial" w:cs="Arial"/>
                <w:b/>
              </w:rPr>
            </w:pPr>
          </w:p>
          <w:p w:rsidR="00FE6266" w:rsidRPr="00FE6266" w:rsidRDefault="00FE6266" w:rsidP="00FE6266">
            <w:pPr>
              <w:jc w:val="center"/>
              <w:rPr>
                <w:rFonts w:ascii="Arial" w:hAnsi="Arial" w:cs="Arial"/>
                <w:b/>
              </w:rPr>
            </w:pPr>
          </w:p>
          <w:p w:rsidR="00E752F0" w:rsidRDefault="00E752F0" w:rsidP="00484C24">
            <w:pPr>
              <w:rPr>
                <w:rFonts w:ascii="Arial" w:hAnsi="Arial" w:cs="Arial"/>
                <w:b/>
              </w:rPr>
            </w:pPr>
          </w:p>
          <w:p w:rsidR="00C13E5F" w:rsidRPr="00655C60" w:rsidRDefault="00C13E5F" w:rsidP="00484C24">
            <w:pPr>
              <w:rPr>
                <w:rFonts w:ascii="Arial" w:hAnsi="Arial" w:cs="Arial"/>
                <w:b/>
              </w:rPr>
            </w:pPr>
          </w:p>
        </w:tc>
      </w:tr>
      <w:tr w:rsidR="001D2D93" w:rsidRPr="00F607B2" w:rsidTr="00F607B2">
        <w:tc>
          <w:tcPr>
            <w:tcW w:w="6580" w:type="dxa"/>
          </w:tcPr>
          <w:p w:rsidR="001D2D93" w:rsidRPr="00F607B2" w:rsidRDefault="001D2D93" w:rsidP="005351A2">
            <w:pPr>
              <w:rPr>
                <w:rFonts w:ascii="Arial" w:hAnsi="Arial" w:cs="Arial"/>
                <w:b/>
              </w:rPr>
            </w:pPr>
            <w:r w:rsidRPr="00F607B2">
              <w:rPr>
                <w:rFonts w:ascii="Arial" w:hAnsi="Arial" w:cs="Arial"/>
                <w:b/>
              </w:rPr>
              <w:t xml:space="preserve">EXPERIENCE </w:t>
            </w:r>
          </w:p>
          <w:p w:rsidR="00FE6266" w:rsidRPr="00FE6266" w:rsidRDefault="00FE6266" w:rsidP="00FE6266">
            <w:pPr>
              <w:ind w:left="1026" w:hanging="1026"/>
              <w:rPr>
                <w:rFonts w:ascii="Arial" w:eastAsia="Times New Roman" w:hAnsi="Arial" w:cs="Arial"/>
              </w:rPr>
            </w:pPr>
            <w:r w:rsidRPr="00FE6266">
              <w:rPr>
                <w:rFonts w:ascii="Arial" w:eastAsia="Times New Roman" w:hAnsi="Arial" w:cs="Arial"/>
              </w:rPr>
              <w:t>Previous clerical experience</w:t>
            </w:r>
          </w:p>
          <w:p w:rsidR="009B1823" w:rsidRPr="009B1823" w:rsidRDefault="00FE6266" w:rsidP="00FE6266">
            <w:pPr>
              <w:rPr>
                <w:rFonts w:ascii="Arial" w:hAnsi="Arial" w:cs="Arial"/>
              </w:rPr>
            </w:pPr>
            <w:r w:rsidRPr="00FE6266">
              <w:rPr>
                <w:rFonts w:ascii="Arial" w:eastAsia="Times New Roman" w:hAnsi="Arial" w:cs="Arial"/>
              </w:rPr>
              <w:t>Working in an NHS/clinical environment e.g. hospital, GP surgery, CCG</w:t>
            </w:r>
          </w:p>
        </w:tc>
        <w:tc>
          <w:tcPr>
            <w:tcW w:w="1183" w:type="dxa"/>
          </w:tcPr>
          <w:p w:rsidR="001D2D93" w:rsidRDefault="001D2D93" w:rsidP="00FE6266">
            <w:pPr>
              <w:jc w:val="center"/>
              <w:rPr>
                <w:rFonts w:ascii="Arial" w:hAnsi="Arial" w:cs="Arial"/>
              </w:rPr>
            </w:pPr>
          </w:p>
          <w:p w:rsidR="00FE6266" w:rsidRPr="00FE6266" w:rsidRDefault="00FE6266" w:rsidP="00FE6266">
            <w:pPr>
              <w:ind w:left="1026" w:hanging="1026"/>
              <w:jc w:val="center"/>
              <w:rPr>
                <w:rFonts w:ascii="Arial" w:eastAsia="Times New Roman" w:hAnsi="Arial" w:cs="Arial"/>
                <w:b/>
              </w:rPr>
            </w:pPr>
            <w:r w:rsidRPr="00FE6266">
              <w:rPr>
                <w:rFonts w:ascii="Arial" w:eastAsia="Times New Roman" w:hAnsi="Arial" w:cs="Arial"/>
                <w:b/>
              </w:rPr>
              <w:t>E</w:t>
            </w:r>
          </w:p>
          <w:p w:rsidR="009B1823" w:rsidRPr="00F607B2" w:rsidRDefault="009B1823" w:rsidP="00FE6266">
            <w:pPr>
              <w:jc w:val="center"/>
              <w:rPr>
                <w:rFonts w:ascii="Arial" w:hAnsi="Arial" w:cs="Arial"/>
              </w:rPr>
            </w:pPr>
          </w:p>
        </w:tc>
        <w:tc>
          <w:tcPr>
            <w:tcW w:w="1276" w:type="dxa"/>
          </w:tcPr>
          <w:p w:rsidR="001D2D93" w:rsidRDefault="001D2D93" w:rsidP="00FE6266">
            <w:pPr>
              <w:jc w:val="center"/>
              <w:rPr>
                <w:rFonts w:ascii="Arial" w:hAnsi="Arial" w:cs="Arial"/>
              </w:rPr>
            </w:pPr>
          </w:p>
          <w:p w:rsidR="009B1823" w:rsidRDefault="009B1823" w:rsidP="00FE6266">
            <w:pPr>
              <w:jc w:val="center"/>
              <w:rPr>
                <w:rFonts w:ascii="Arial" w:hAnsi="Arial" w:cs="Arial"/>
              </w:rPr>
            </w:pPr>
          </w:p>
          <w:p w:rsidR="00C13E5F" w:rsidRDefault="00C13E5F" w:rsidP="00FE6266">
            <w:pPr>
              <w:jc w:val="center"/>
              <w:rPr>
                <w:rFonts w:ascii="Arial" w:hAnsi="Arial" w:cs="Arial"/>
                <w:b/>
              </w:rPr>
            </w:pPr>
          </w:p>
          <w:p w:rsidR="00792B09" w:rsidRPr="00FE6266" w:rsidRDefault="00FE6266" w:rsidP="00FE6266">
            <w:pPr>
              <w:jc w:val="center"/>
              <w:rPr>
                <w:rFonts w:ascii="Arial" w:hAnsi="Arial" w:cs="Arial"/>
                <w:b/>
              </w:rPr>
            </w:pPr>
            <w:r w:rsidRPr="00FE6266">
              <w:rPr>
                <w:rFonts w:ascii="Arial" w:hAnsi="Arial" w:cs="Arial"/>
                <w:b/>
              </w:rPr>
              <w:t>D</w:t>
            </w:r>
          </w:p>
        </w:tc>
      </w:tr>
      <w:tr w:rsidR="001D2D93" w:rsidRPr="00F607B2" w:rsidTr="00F607B2">
        <w:tc>
          <w:tcPr>
            <w:tcW w:w="6580" w:type="dxa"/>
          </w:tcPr>
          <w:p w:rsidR="009B1823" w:rsidRDefault="001D2D93" w:rsidP="005351A2">
            <w:pPr>
              <w:rPr>
                <w:rFonts w:ascii="Arial" w:hAnsi="Arial" w:cs="Arial"/>
                <w:b/>
              </w:rPr>
            </w:pPr>
            <w:r w:rsidRPr="00F607B2">
              <w:rPr>
                <w:rFonts w:ascii="Arial" w:hAnsi="Arial" w:cs="Arial"/>
                <w:b/>
              </w:rPr>
              <w:t xml:space="preserve">PERSONAL ATTRIBUTES </w:t>
            </w:r>
          </w:p>
          <w:p w:rsidR="00FE6266" w:rsidRPr="00FE6266" w:rsidRDefault="00FE6266" w:rsidP="00FE6266">
            <w:pPr>
              <w:rPr>
                <w:rFonts w:ascii="Arial" w:eastAsia="Times New Roman" w:hAnsi="Arial" w:cs="Arial"/>
              </w:rPr>
            </w:pPr>
            <w:r w:rsidRPr="00FE6266">
              <w:rPr>
                <w:rFonts w:ascii="Arial" w:eastAsia="Times New Roman" w:hAnsi="Arial" w:cs="Arial"/>
              </w:rPr>
              <w:t xml:space="preserve">Enthusiastic highly motivated &amp; committed to delivering a service </w:t>
            </w:r>
          </w:p>
          <w:p w:rsidR="00FE6266" w:rsidRPr="00FE6266" w:rsidRDefault="00FE6266" w:rsidP="00FE6266">
            <w:pPr>
              <w:rPr>
                <w:rFonts w:ascii="Arial" w:eastAsia="Times New Roman" w:hAnsi="Arial" w:cs="Arial"/>
              </w:rPr>
            </w:pPr>
            <w:r w:rsidRPr="00FE6266">
              <w:rPr>
                <w:rFonts w:ascii="Arial" w:eastAsia="Times New Roman" w:hAnsi="Arial" w:cs="Arial"/>
              </w:rPr>
              <w:t>Understand team work and work within a team</w:t>
            </w:r>
          </w:p>
          <w:p w:rsidR="00FE6266" w:rsidRPr="00FE6266" w:rsidRDefault="00FE6266" w:rsidP="00FE6266">
            <w:pPr>
              <w:rPr>
                <w:rFonts w:ascii="Arial" w:eastAsia="Times New Roman" w:hAnsi="Arial" w:cs="Arial"/>
              </w:rPr>
            </w:pPr>
            <w:r w:rsidRPr="00FE6266">
              <w:rPr>
                <w:rFonts w:ascii="Arial" w:eastAsia="Times New Roman" w:hAnsi="Arial" w:cs="Arial"/>
              </w:rPr>
              <w:t>Able to plan and organise workload</w:t>
            </w:r>
          </w:p>
          <w:p w:rsidR="00FE6266" w:rsidRPr="00FE6266" w:rsidRDefault="00FE6266" w:rsidP="00FE6266">
            <w:pPr>
              <w:rPr>
                <w:rFonts w:ascii="Arial" w:eastAsia="Times New Roman" w:hAnsi="Arial" w:cs="Arial"/>
              </w:rPr>
            </w:pPr>
            <w:r w:rsidRPr="00FE6266">
              <w:rPr>
                <w:rFonts w:ascii="Arial" w:eastAsia="Times New Roman" w:hAnsi="Arial" w:cs="Arial"/>
              </w:rPr>
              <w:t>Able to prioritise own work load and meet deadlines</w:t>
            </w:r>
          </w:p>
          <w:p w:rsidR="00FE6266" w:rsidRPr="00FE6266" w:rsidRDefault="00FE6266" w:rsidP="00FE6266">
            <w:pPr>
              <w:rPr>
                <w:rFonts w:ascii="Arial" w:eastAsia="Times New Roman" w:hAnsi="Arial" w:cs="Arial"/>
              </w:rPr>
            </w:pPr>
            <w:r w:rsidRPr="00FE6266">
              <w:rPr>
                <w:rFonts w:ascii="Arial" w:eastAsia="Times New Roman" w:hAnsi="Arial" w:cs="Arial"/>
              </w:rPr>
              <w:t>Can remain calm and professional in a busy environment</w:t>
            </w:r>
          </w:p>
          <w:p w:rsidR="00FE6266" w:rsidRPr="00FE6266" w:rsidRDefault="00FE6266" w:rsidP="00FE6266">
            <w:pPr>
              <w:rPr>
                <w:rFonts w:ascii="Arial" w:eastAsia="Times New Roman" w:hAnsi="Arial" w:cs="Arial"/>
              </w:rPr>
            </w:pPr>
            <w:r w:rsidRPr="00FE6266">
              <w:rPr>
                <w:rFonts w:ascii="Arial" w:eastAsia="Times New Roman" w:hAnsi="Arial" w:cs="Arial"/>
              </w:rPr>
              <w:t>Empathetic, but able to understand professional boundaries</w:t>
            </w:r>
          </w:p>
          <w:p w:rsidR="000E5016" w:rsidRPr="00484C24" w:rsidRDefault="00FE6266" w:rsidP="00484C24">
            <w:pPr>
              <w:rPr>
                <w:rFonts w:ascii="Arial" w:eastAsia="Times New Roman" w:hAnsi="Arial" w:cs="Arial"/>
              </w:rPr>
            </w:pPr>
            <w:r w:rsidRPr="00FE6266">
              <w:rPr>
                <w:rFonts w:ascii="Arial" w:eastAsia="Times New Roman" w:hAnsi="Arial" w:cs="Arial"/>
              </w:rPr>
              <w:t>An adaptable approach to work</w:t>
            </w:r>
          </w:p>
        </w:tc>
        <w:tc>
          <w:tcPr>
            <w:tcW w:w="1183" w:type="dxa"/>
          </w:tcPr>
          <w:p w:rsidR="001D2D93" w:rsidRDefault="001D2D93" w:rsidP="00FE6266">
            <w:pPr>
              <w:jc w:val="center"/>
              <w:rPr>
                <w:rFonts w:ascii="Arial" w:hAnsi="Arial" w:cs="Arial"/>
              </w:rPr>
            </w:pPr>
          </w:p>
          <w:p w:rsidR="00FE6266" w:rsidRPr="00FE6266" w:rsidRDefault="00FE6266" w:rsidP="00FE6266">
            <w:pPr>
              <w:ind w:left="1026" w:hanging="1026"/>
              <w:jc w:val="center"/>
              <w:rPr>
                <w:rFonts w:ascii="Arial" w:eastAsia="Times New Roman" w:hAnsi="Arial" w:cs="Arial"/>
                <w:b/>
              </w:rPr>
            </w:pPr>
            <w:r w:rsidRPr="00FE6266">
              <w:rPr>
                <w:rFonts w:ascii="Arial" w:eastAsia="Times New Roman" w:hAnsi="Arial" w:cs="Arial"/>
                <w:b/>
              </w:rPr>
              <w:t>E</w:t>
            </w:r>
          </w:p>
          <w:p w:rsidR="00FE6266" w:rsidRPr="00FE6266" w:rsidRDefault="00FE6266" w:rsidP="00FE6266">
            <w:pPr>
              <w:ind w:left="1026" w:hanging="1026"/>
              <w:jc w:val="center"/>
              <w:rPr>
                <w:rFonts w:ascii="Arial" w:eastAsia="Times New Roman" w:hAnsi="Arial" w:cs="Arial"/>
                <w:b/>
              </w:rPr>
            </w:pPr>
            <w:r w:rsidRPr="00FE6266">
              <w:rPr>
                <w:rFonts w:ascii="Arial" w:eastAsia="Times New Roman" w:hAnsi="Arial" w:cs="Arial"/>
                <w:b/>
              </w:rPr>
              <w:t>E</w:t>
            </w:r>
          </w:p>
          <w:p w:rsidR="00FE6266" w:rsidRPr="00FE6266" w:rsidRDefault="00FE6266" w:rsidP="00FE6266">
            <w:pPr>
              <w:ind w:left="1026" w:hanging="1026"/>
              <w:jc w:val="center"/>
              <w:rPr>
                <w:rFonts w:ascii="Arial" w:eastAsia="Times New Roman" w:hAnsi="Arial" w:cs="Arial"/>
                <w:b/>
              </w:rPr>
            </w:pPr>
            <w:r w:rsidRPr="00FE6266">
              <w:rPr>
                <w:rFonts w:ascii="Arial" w:eastAsia="Times New Roman" w:hAnsi="Arial" w:cs="Arial"/>
                <w:b/>
              </w:rPr>
              <w:t>E</w:t>
            </w:r>
          </w:p>
          <w:p w:rsidR="00FE6266" w:rsidRPr="00FE6266" w:rsidRDefault="00FE6266" w:rsidP="00FE6266">
            <w:pPr>
              <w:ind w:left="1026" w:hanging="1026"/>
              <w:jc w:val="center"/>
              <w:rPr>
                <w:rFonts w:ascii="Arial" w:eastAsia="Times New Roman" w:hAnsi="Arial" w:cs="Arial"/>
                <w:b/>
              </w:rPr>
            </w:pPr>
            <w:r w:rsidRPr="00FE6266">
              <w:rPr>
                <w:rFonts w:ascii="Arial" w:eastAsia="Times New Roman" w:hAnsi="Arial" w:cs="Arial"/>
                <w:b/>
              </w:rPr>
              <w:t>E</w:t>
            </w:r>
          </w:p>
          <w:p w:rsidR="00FE6266" w:rsidRPr="00FE6266" w:rsidRDefault="00FE6266" w:rsidP="00FE6266">
            <w:pPr>
              <w:ind w:left="1026" w:hanging="1026"/>
              <w:jc w:val="center"/>
              <w:rPr>
                <w:rFonts w:ascii="Arial" w:eastAsia="Times New Roman" w:hAnsi="Arial" w:cs="Arial"/>
                <w:b/>
              </w:rPr>
            </w:pPr>
            <w:r w:rsidRPr="00FE6266">
              <w:rPr>
                <w:rFonts w:ascii="Arial" w:eastAsia="Times New Roman" w:hAnsi="Arial" w:cs="Arial"/>
                <w:b/>
              </w:rPr>
              <w:t>E</w:t>
            </w:r>
          </w:p>
          <w:p w:rsidR="00FE6266" w:rsidRPr="00FE6266" w:rsidRDefault="00FE6266" w:rsidP="00FE6266">
            <w:pPr>
              <w:ind w:left="1026" w:hanging="1026"/>
              <w:jc w:val="center"/>
              <w:rPr>
                <w:rFonts w:ascii="Arial" w:eastAsia="Times New Roman" w:hAnsi="Arial" w:cs="Arial"/>
                <w:b/>
              </w:rPr>
            </w:pPr>
            <w:r w:rsidRPr="00FE6266">
              <w:rPr>
                <w:rFonts w:ascii="Arial" w:eastAsia="Times New Roman" w:hAnsi="Arial" w:cs="Arial"/>
                <w:b/>
              </w:rPr>
              <w:t>E</w:t>
            </w:r>
          </w:p>
          <w:p w:rsidR="009B1823" w:rsidRPr="00484C24" w:rsidRDefault="00FE6266" w:rsidP="00484C24">
            <w:pPr>
              <w:ind w:left="1026" w:hanging="1026"/>
              <w:jc w:val="center"/>
              <w:rPr>
                <w:rFonts w:ascii="Arial" w:eastAsia="Times New Roman" w:hAnsi="Arial" w:cs="Arial"/>
                <w:b/>
              </w:rPr>
            </w:pPr>
            <w:r w:rsidRPr="00FE6266">
              <w:rPr>
                <w:rFonts w:ascii="Arial" w:eastAsia="Times New Roman" w:hAnsi="Arial" w:cs="Arial"/>
                <w:b/>
              </w:rPr>
              <w:t>E</w:t>
            </w:r>
          </w:p>
        </w:tc>
        <w:tc>
          <w:tcPr>
            <w:tcW w:w="1276" w:type="dxa"/>
          </w:tcPr>
          <w:p w:rsidR="001D2D93" w:rsidRDefault="001D2D93" w:rsidP="00FE6266">
            <w:pPr>
              <w:jc w:val="center"/>
              <w:rPr>
                <w:rFonts w:ascii="Arial" w:hAnsi="Arial" w:cs="Arial"/>
              </w:rPr>
            </w:pPr>
          </w:p>
          <w:p w:rsidR="00FE6266" w:rsidRDefault="00FE6266" w:rsidP="00FE6266">
            <w:pPr>
              <w:jc w:val="center"/>
              <w:rPr>
                <w:rFonts w:ascii="Arial" w:hAnsi="Arial" w:cs="Arial"/>
              </w:rPr>
            </w:pPr>
          </w:p>
          <w:p w:rsidR="00FE6266" w:rsidRDefault="00FE6266" w:rsidP="00FE6266">
            <w:pPr>
              <w:jc w:val="center"/>
              <w:rPr>
                <w:rFonts w:ascii="Arial" w:hAnsi="Arial" w:cs="Arial"/>
              </w:rPr>
            </w:pPr>
          </w:p>
          <w:p w:rsidR="00FE6266" w:rsidRDefault="00FE6266" w:rsidP="00FE6266">
            <w:pPr>
              <w:jc w:val="center"/>
              <w:rPr>
                <w:rFonts w:ascii="Arial" w:hAnsi="Arial" w:cs="Arial"/>
              </w:rPr>
            </w:pPr>
          </w:p>
          <w:p w:rsidR="00FE6266" w:rsidRDefault="00FE6266" w:rsidP="00FE6266">
            <w:pPr>
              <w:jc w:val="center"/>
              <w:rPr>
                <w:rFonts w:ascii="Arial" w:hAnsi="Arial" w:cs="Arial"/>
              </w:rPr>
            </w:pPr>
          </w:p>
          <w:p w:rsidR="00FE6266" w:rsidRPr="00FE6266" w:rsidRDefault="00FE6266" w:rsidP="00484C24">
            <w:pPr>
              <w:rPr>
                <w:rFonts w:ascii="Arial" w:hAnsi="Arial" w:cs="Arial"/>
                <w:b/>
              </w:rPr>
            </w:pPr>
          </w:p>
        </w:tc>
      </w:tr>
    </w:tbl>
    <w:p w:rsidR="00431F44" w:rsidRDefault="00431F44" w:rsidP="009A56D9">
      <w:pPr>
        <w:tabs>
          <w:tab w:val="left" w:pos="2340"/>
        </w:tabs>
        <w:spacing w:after="0" w:line="240" w:lineRule="auto"/>
        <w:rPr>
          <w:rFonts w:ascii="Arial" w:hAnsi="Arial" w:cs="Arial"/>
          <w:color w:val="FF0000"/>
        </w:rPr>
      </w:pPr>
    </w:p>
    <w:p w:rsidR="00484C24" w:rsidRDefault="00484C24" w:rsidP="009A56D9">
      <w:pPr>
        <w:tabs>
          <w:tab w:val="left" w:pos="2340"/>
        </w:tabs>
        <w:spacing w:after="0" w:line="240" w:lineRule="auto"/>
        <w:rPr>
          <w:rFonts w:ascii="Arial" w:hAnsi="Arial" w:cs="Arial"/>
          <w:color w:val="FF0000"/>
        </w:rPr>
      </w:pPr>
    </w:p>
    <w:p w:rsidR="00484C24" w:rsidRDefault="00484C24" w:rsidP="009A56D9">
      <w:pPr>
        <w:tabs>
          <w:tab w:val="left" w:pos="2340"/>
        </w:tabs>
        <w:spacing w:after="0" w:line="240" w:lineRule="auto"/>
        <w:rPr>
          <w:rFonts w:ascii="Arial" w:hAnsi="Arial" w:cs="Arial"/>
          <w:color w:val="FF0000"/>
        </w:rPr>
      </w:pPr>
    </w:p>
    <w:p w:rsidR="00484C24" w:rsidRDefault="00484C24" w:rsidP="009A56D9">
      <w:pPr>
        <w:tabs>
          <w:tab w:val="left" w:pos="2340"/>
        </w:tabs>
        <w:spacing w:after="0" w:line="240" w:lineRule="auto"/>
        <w:rPr>
          <w:rFonts w:ascii="Arial" w:hAnsi="Arial" w:cs="Arial"/>
          <w:color w:val="FF0000"/>
        </w:rPr>
      </w:pPr>
    </w:p>
    <w:p w:rsidR="00484C24" w:rsidRDefault="00484C24" w:rsidP="009A56D9">
      <w:pPr>
        <w:tabs>
          <w:tab w:val="left" w:pos="2340"/>
        </w:tabs>
        <w:spacing w:after="0" w:line="240" w:lineRule="auto"/>
        <w:rPr>
          <w:rFonts w:ascii="Arial" w:hAnsi="Arial" w:cs="Arial"/>
          <w:color w:val="FF0000"/>
        </w:rPr>
      </w:pPr>
    </w:p>
    <w:p w:rsidR="00484C24" w:rsidRDefault="00484C24" w:rsidP="009A56D9">
      <w:pPr>
        <w:tabs>
          <w:tab w:val="left" w:pos="2340"/>
        </w:tabs>
        <w:spacing w:after="0" w:line="240" w:lineRule="auto"/>
        <w:rPr>
          <w:rFonts w:ascii="Arial" w:hAnsi="Arial" w:cs="Arial"/>
          <w:color w:val="FF0000"/>
        </w:rPr>
      </w:pPr>
    </w:p>
    <w:p w:rsidR="00484C24" w:rsidRDefault="00484C24" w:rsidP="009A56D9">
      <w:pPr>
        <w:tabs>
          <w:tab w:val="left" w:pos="2340"/>
        </w:tabs>
        <w:spacing w:after="0" w:line="240" w:lineRule="auto"/>
        <w:rPr>
          <w:rFonts w:ascii="Arial" w:hAnsi="Arial" w:cs="Arial"/>
          <w:color w:val="FF0000"/>
        </w:rPr>
      </w:pPr>
    </w:p>
    <w:p w:rsidR="00484C24" w:rsidRDefault="00484C24" w:rsidP="009A56D9">
      <w:pPr>
        <w:tabs>
          <w:tab w:val="left" w:pos="2340"/>
        </w:tabs>
        <w:spacing w:after="0" w:line="240" w:lineRule="auto"/>
        <w:rPr>
          <w:rFonts w:ascii="Arial" w:hAnsi="Arial" w:cs="Arial"/>
          <w:color w:val="FF0000"/>
        </w:rPr>
      </w:pPr>
    </w:p>
    <w:p w:rsidR="00484C24" w:rsidRDefault="00484C24" w:rsidP="009A56D9">
      <w:pPr>
        <w:tabs>
          <w:tab w:val="left" w:pos="2340"/>
        </w:tabs>
        <w:spacing w:after="0" w:line="240" w:lineRule="auto"/>
        <w:rPr>
          <w:rFonts w:ascii="Arial" w:hAnsi="Arial" w:cs="Arial"/>
          <w:color w:val="FF0000"/>
        </w:rPr>
      </w:pPr>
    </w:p>
    <w:p w:rsidR="00484C24" w:rsidRDefault="00484C24" w:rsidP="009A56D9">
      <w:pPr>
        <w:tabs>
          <w:tab w:val="left" w:pos="2340"/>
        </w:tabs>
        <w:spacing w:after="0" w:line="240" w:lineRule="auto"/>
        <w:rPr>
          <w:rFonts w:ascii="Arial" w:hAnsi="Arial" w:cs="Arial"/>
          <w:color w:val="FF0000"/>
        </w:rPr>
      </w:pPr>
    </w:p>
    <w:p w:rsidR="00484C24" w:rsidRDefault="00484C24" w:rsidP="009A56D9">
      <w:pPr>
        <w:tabs>
          <w:tab w:val="left" w:pos="2340"/>
        </w:tabs>
        <w:spacing w:after="0" w:line="240" w:lineRule="auto"/>
        <w:rPr>
          <w:rFonts w:ascii="Arial" w:hAnsi="Arial" w:cs="Arial"/>
          <w:color w:val="FF0000"/>
        </w:rPr>
      </w:pPr>
    </w:p>
    <w:p w:rsidR="00484C24" w:rsidRDefault="00484C24" w:rsidP="009A56D9">
      <w:pPr>
        <w:tabs>
          <w:tab w:val="left" w:pos="2340"/>
        </w:tabs>
        <w:spacing w:after="0" w:line="240" w:lineRule="auto"/>
        <w:rPr>
          <w:rFonts w:ascii="Arial" w:hAnsi="Arial" w:cs="Arial"/>
          <w:color w:val="FF0000"/>
        </w:rPr>
      </w:pPr>
    </w:p>
    <w:p w:rsidR="00484C24" w:rsidRDefault="00484C24" w:rsidP="009A56D9">
      <w:pPr>
        <w:tabs>
          <w:tab w:val="left" w:pos="2340"/>
        </w:tabs>
        <w:spacing w:after="0" w:line="240" w:lineRule="auto"/>
        <w:rPr>
          <w:rFonts w:ascii="Arial" w:hAnsi="Arial" w:cs="Arial"/>
          <w:color w:val="FF0000"/>
        </w:rPr>
      </w:pPr>
    </w:p>
    <w:p w:rsidR="00484C24" w:rsidRDefault="00484C24" w:rsidP="009A56D9">
      <w:pPr>
        <w:tabs>
          <w:tab w:val="left" w:pos="2340"/>
        </w:tabs>
        <w:spacing w:after="0" w:line="240" w:lineRule="auto"/>
        <w:rPr>
          <w:rFonts w:ascii="Arial" w:hAnsi="Arial" w:cs="Arial"/>
          <w:color w:val="FF0000"/>
        </w:rPr>
      </w:pPr>
    </w:p>
    <w:p w:rsidR="00484C24" w:rsidRDefault="00484C24" w:rsidP="009A56D9">
      <w:pPr>
        <w:tabs>
          <w:tab w:val="left" w:pos="2340"/>
        </w:tabs>
        <w:spacing w:after="0" w:line="240" w:lineRule="auto"/>
        <w:rPr>
          <w:rFonts w:ascii="Arial" w:hAnsi="Arial" w:cs="Arial"/>
          <w:color w:val="FF0000"/>
        </w:rPr>
      </w:pPr>
    </w:p>
    <w:p w:rsidR="00484C24" w:rsidRDefault="00484C24" w:rsidP="009A56D9">
      <w:pPr>
        <w:tabs>
          <w:tab w:val="left" w:pos="2340"/>
        </w:tabs>
        <w:spacing w:after="0" w:line="240" w:lineRule="auto"/>
        <w:rPr>
          <w:rFonts w:ascii="Arial" w:hAnsi="Arial" w:cs="Arial"/>
          <w:color w:val="FF0000"/>
        </w:rPr>
      </w:pPr>
    </w:p>
    <w:p w:rsidR="00484C24" w:rsidRDefault="00484C24" w:rsidP="009A56D9">
      <w:pPr>
        <w:tabs>
          <w:tab w:val="left" w:pos="2340"/>
        </w:tabs>
        <w:spacing w:after="0" w:line="240" w:lineRule="auto"/>
        <w:rPr>
          <w:rFonts w:ascii="Arial" w:hAnsi="Arial" w:cs="Arial"/>
          <w:color w:val="FF0000"/>
        </w:rPr>
      </w:pPr>
    </w:p>
    <w:p w:rsidR="00484C24" w:rsidRDefault="00484C24" w:rsidP="009A56D9">
      <w:pPr>
        <w:tabs>
          <w:tab w:val="left" w:pos="2340"/>
        </w:tabs>
        <w:spacing w:after="0" w:line="240" w:lineRule="auto"/>
        <w:rPr>
          <w:rFonts w:ascii="Arial" w:hAnsi="Arial" w:cs="Arial"/>
          <w:color w:val="FF0000"/>
        </w:rPr>
      </w:pPr>
    </w:p>
    <w:p w:rsidR="00484C24" w:rsidRPr="00F607B2" w:rsidRDefault="00484C24" w:rsidP="009A56D9">
      <w:pPr>
        <w:tabs>
          <w:tab w:val="left" w:pos="2340"/>
        </w:tabs>
        <w:spacing w:after="0" w:line="240" w:lineRule="auto"/>
        <w:rPr>
          <w:rFonts w:ascii="Arial" w:hAnsi="Arial" w:cs="Arial"/>
          <w:color w:val="FF0000"/>
        </w:rPr>
      </w:pPr>
    </w:p>
    <w:tbl>
      <w:tblPr>
        <w:tblStyle w:val="TableGrid"/>
        <w:tblpPr w:leftFromText="180" w:rightFromText="180" w:vertAnchor="text" w:horzAnchor="margin" w:tblpX="-176"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FFFFFF" w:themeColor="background1"/>
              </w:rPr>
            </w:pPr>
          </w:p>
        </w:tc>
        <w:tc>
          <w:tcPr>
            <w:tcW w:w="2976" w:type="dxa"/>
            <w:gridSpan w:val="4"/>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9D0DEA">
            <w:pPr>
              <w:jc w:val="center"/>
              <w:rPr>
                <w:rFonts w:ascii="Arial" w:hAnsi="Arial" w:cs="Arial"/>
                <w:b/>
                <w:color w:val="FFFFFF" w:themeColor="background1"/>
              </w:rPr>
            </w:pPr>
          </w:p>
          <w:p w:rsidR="00F607B2" w:rsidRDefault="00F607B2" w:rsidP="009D0DEA">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615705">
        <w:tc>
          <w:tcPr>
            <w:tcW w:w="7338" w:type="dxa"/>
            <w:gridSpan w:val="2"/>
            <w:tcBorders>
              <w:bottom w:val="single" w:sz="4" w:space="0" w:color="auto"/>
            </w:tcBorders>
            <w:shd w:val="clear" w:color="auto" w:fill="002060"/>
          </w:tcPr>
          <w:p w:rsidR="00F607B2" w:rsidRPr="00F607B2" w:rsidRDefault="00615705" w:rsidP="009D0DEA">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9D0DEA">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9D0DEA">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86334C">
        <w:trPr>
          <w:trHeight w:val="288"/>
        </w:trPr>
        <w:tc>
          <w:tcPr>
            <w:tcW w:w="10314" w:type="dxa"/>
            <w:gridSpan w:val="6"/>
            <w:shd w:val="clear" w:color="auto" w:fill="auto"/>
          </w:tcPr>
          <w:p w:rsidR="00615705" w:rsidRPr="00F607B2" w:rsidRDefault="00615705" w:rsidP="009D0DEA">
            <w:pPr>
              <w:jc w:val="center"/>
              <w:rPr>
                <w:rFonts w:ascii="Arial" w:hAnsi="Arial" w:cs="Arial"/>
                <w:b/>
              </w:rPr>
            </w:pPr>
          </w:p>
        </w:tc>
      </w:tr>
      <w:tr w:rsidR="00F607B2" w:rsidRPr="00F607B2" w:rsidTr="009D0DEA">
        <w:trPr>
          <w:trHeight w:val="288"/>
        </w:trPr>
        <w:tc>
          <w:tcPr>
            <w:tcW w:w="7338" w:type="dxa"/>
            <w:gridSpan w:val="2"/>
            <w:shd w:val="clear" w:color="auto" w:fill="002060"/>
          </w:tcPr>
          <w:p w:rsidR="00F607B2" w:rsidRPr="00F607B2" w:rsidRDefault="00F607B2" w:rsidP="00F607B2">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9D0DEA">
            <w:pPr>
              <w:jc w:val="center"/>
              <w:rPr>
                <w:rFonts w:ascii="Arial" w:hAnsi="Arial" w:cs="Arial"/>
                <w:b/>
              </w:rPr>
            </w:pPr>
          </w:p>
        </w:tc>
        <w:tc>
          <w:tcPr>
            <w:tcW w:w="789" w:type="dxa"/>
            <w:shd w:val="clear" w:color="auto" w:fill="002060"/>
          </w:tcPr>
          <w:p w:rsidR="00F607B2" w:rsidRPr="00F607B2" w:rsidRDefault="00F607B2" w:rsidP="009D0DEA">
            <w:pPr>
              <w:jc w:val="center"/>
              <w:rPr>
                <w:rFonts w:ascii="Arial" w:hAnsi="Arial" w:cs="Arial"/>
                <w:b/>
              </w:rPr>
            </w:pPr>
          </w:p>
        </w:tc>
        <w:tc>
          <w:tcPr>
            <w:tcW w:w="709" w:type="dxa"/>
            <w:shd w:val="clear" w:color="auto" w:fill="002060"/>
          </w:tcPr>
          <w:p w:rsidR="00F607B2" w:rsidRPr="00F607B2" w:rsidRDefault="00F607B2" w:rsidP="009D0DEA">
            <w:pPr>
              <w:jc w:val="center"/>
              <w:rPr>
                <w:rFonts w:ascii="Arial" w:hAnsi="Arial" w:cs="Arial"/>
                <w:b/>
              </w:rPr>
            </w:pPr>
          </w:p>
        </w:tc>
        <w:tc>
          <w:tcPr>
            <w:tcW w:w="708" w:type="dxa"/>
            <w:shd w:val="clear" w:color="auto" w:fill="002060"/>
          </w:tcPr>
          <w:p w:rsidR="00F607B2" w:rsidRPr="00F607B2" w:rsidRDefault="00F607B2" w:rsidP="009D0DEA">
            <w:pPr>
              <w:jc w:val="center"/>
              <w:rPr>
                <w:rFonts w:ascii="Arial" w:hAnsi="Arial" w:cs="Arial"/>
                <w:b/>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D31145">
            <w:pPr>
              <w:jc w:val="center"/>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F607B2" w:rsidRPr="00F607B2" w:rsidTr="00D31145">
        <w:tc>
          <w:tcPr>
            <w:tcW w:w="6629" w:type="dxa"/>
          </w:tcPr>
          <w:p w:rsidR="00F607B2" w:rsidRPr="00F607B2" w:rsidRDefault="00F607B2" w:rsidP="00F607B2">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D31145">
            <w:pPr>
              <w:jc w:val="center"/>
              <w:rPr>
                <w:rFonts w:ascii="Arial" w:hAnsi="Arial" w:cs="Arial"/>
              </w:rPr>
            </w:pPr>
            <w:r w:rsidRPr="00F607B2">
              <w:rPr>
                <w:rFonts w:ascii="Arial" w:hAnsi="Arial" w:cs="Arial"/>
              </w:rPr>
              <w:t>N</w:t>
            </w:r>
          </w:p>
        </w:tc>
        <w:tc>
          <w:tcPr>
            <w:tcW w:w="770" w:type="dxa"/>
            <w:shd w:val="clear" w:color="auto" w:fill="auto"/>
          </w:tcPr>
          <w:p w:rsidR="00F607B2" w:rsidRPr="00F607B2" w:rsidRDefault="00F607B2" w:rsidP="00F607B2">
            <w:pPr>
              <w:jc w:val="both"/>
              <w:rPr>
                <w:rFonts w:ascii="Arial" w:hAnsi="Arial" w:cs="Arial"/>
              </w:rPr>
            </w:pPr>
          </w:p>
        </w:tc>
        <w:tc>
          <w:tcPr>
            <w:tcW w:w="789" w:type="dxa"/>
            <w:shd w:val="clear" w:color="auto" w:fill="auto"/>
          </w:tcPr>
          <w:p w:rsidR="00F607B2" w:rsidRPr="00F607B2" w:rsidRDefault="00F607B2" w:rsidP="00F607B2">
            <w:pPr>
              <w:jc w:val="both"/>
              <w:rPr>
                <w:rFonts w:ascii="Arial" w:hAnsi="Arial" w:cs="Arial"/>
              </w:rPr>
            </w:pPr>
          </w:p>
        </w:tc>
        <w:tc>
          <w:tcPr>
            <w:tcW w:w="709" w:type="dxa"/>
            <w:shd w:val="clear" w:color="auto" w:fill="auto"/>
          </w:tcPr>
          <w:p w:rsidR="00F607B2" w:rsidRPr="00F607B2" w:rsidRDefault="00F607B2" w:rsidP="00F607B2">
            <w:pPr>
              <w:jc w:val="both"/>
              <w:rPr>
                <w:rFonts w:ascii="Arial" w:hAnsi="Arial" w:cs="Arial"/>
              </w:rPr>
            </w:pPr>
          </w:p>
        </w:tc>
        <w:tc>
          <w:tcPr>
            <w:tcW w:w="708" w:type="dxa"/>
            <w:shd w:val="clear" w:color="auto" w:fill="auto"/>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D31145">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Blood/body fluids</w:t>
            </w:r>
          </w:p>
        </w:tc>
        <w:tc>
          <w:tcPr>
            <w:tcW w:w="709" w:type="dxa"/>
          </w:tcPr>
          <w:p w:rsidR="00F607B2" w:rsidRPr="00F607B2" w:rsidRDefault="00F607B2" w:rsidP="00D31145">
            <w:pPr>
              <w:jc w:val="center"/>
              <w:rPr>
                <w:rFonts w:ascii="Arial" w:hAnsi="Arial" w:cs="Arial"/>
              </w:rPr>
            </w:pPr>
            <w:r w:rsidRPr="00F607B2">
              <w:rPr>
                <w:rFonts w:ascii="Arial" w:hAnsi="Arial" w:cs="Arial"/>
              </w:rPr>
              <w:t>N</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F607B2" w:rsidRPr="00F607B2" w:rsidTr="00615705">
        <w:tc>
          <w:tcPr>
            <w:tcW w:w="6629" w:type="dxa"/>
            <w:tcBorders>
              <w:bottom w:val="single" w:sz="4" w:space="0" w:color="auto"/>
            </w:tcBorders>
          </w:tcPr>
          <w:p w:rsidR="00F607B2" w:rsidRPr="00F607B2" w:rsidRDefault="00F607B2" w:rsidP="00F607B2">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D31145">
            <w:pPr>
              <w:jc w:val="center"/>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F607B2">
            <w:pPr>
              <w:jc w:val="both"/>
              <w:rPr>
                <w:rFonts w:ascii="Arial" w:hAnsi="Arial" w:cs="Arial"/>
              </w:rPr>
            </w:pPr>
          </w:p>
        </w:tc>
        <w:tc>
          <w:tcPr>
            <w:tcW w:w="789" w:type="dxa"/>
            <w:tcBorders>
              <w:bottom w:val="single" w:sz="4" w:space="0" w:color="auto"/>
            </w:tcBorders>
          </w:tcPr>
          <w:p w:rsidR="00F607B2" w:rsidRPr="00F607B2" w:rsidRDefault="00F607B2" w:rsidP="00F607B2">
            <w:pPr>
              <w:jc w:val="both"/>
              <w:rPr>
                <w:rFonts w:ascii="Arial" w:hAnsi="Arial" w:cs="Arial"/>
              </w:rPr>
            </w:pPr>
          </w:p>
        </w:tc>
        <w:tc>
          <w:tcPr>
            <w:tcW w:w="709" w:type="dxa"/>
            <w:tcBorders>
              <w:bottom w:val="single" w:sz="4" w:space="0" w:color="auto"/>
            </w:tcBorders>
          </w:tcPr>
          <w:p w:rsidR="00F607B2" w:rsidRPr="00F607B2" w:rsidRDefault="00F607B2" w:rsidP="00F607B2">
            <w:pPr>
              <w:jc w:val="both"/>
              <w:rPr>
                <w:rFonts w:ascii="Arial" w:hAnsi="Arial" w:cs="Arial"/>
              </w:rPr>
            </w:pPr>
          </w:p>
        </w:tc>
        <w:tc>
          <w:tcPr>
            <w:tcW w:w="708" w:type="dxa"/>
            <w:tcBorders>
              <w:bottom w:val="single" w:sz="4" w:space="0" w:color="auto"/>
            </w:tcBorders>
          </w:tcPr>
          <w:p w:rsidR="00F607B2" w:rsidRPr="00F607B2" w:rsidRDefault="00F607B2" w:rsidP="00F607B2">
            <w:pPr>
              <w:jc w:val="both"/>
              <w:rPr>
                <w:rFonts w:ascii="Arial" w:hAnsi="Arial" w:cs="Arial"/>
              </w:rPr>
            </w:pPr>
          </w:p>
        </w:tc>
      </w:tr>
      <w:tr w:rsidR="00615705" w:rsidRPr="00F607B2" w:rsidTr="0086334C">
        <w:tc>
          <w:tcPr>
            <w:tcW w:w="10314" w:type="dxa"/>
            <w:gridSpan w:val="6"/>
            <w:shd w:val="clear" w:color="auto" w:fill="auto"/>
          </w:tcPr>
          <w:p w:rsidR="00615705" w:rsidRPr="00F607B2" w:rsidRDefault="00615705" w:rsidP="00F607B2">
            <w:pPr>
              <w:jc w:val="both"/>
              <w:rPr>
                <w:rFonts w:ascii="Arial" w:hAnsi="Arial" w:cs="Arial"/>
                <w:color w:val="002060"/>
              </w:rPr>
            </w:pPr>
          </w:p>
        </w:tc>
      </w:tr>
      <w:tr w:rsidR="00F607B2" w:rsidRPr="00F607B2" w:rsidTr="009D0DEA">
        <w:tc>
          <w:tcPr>
            <w:tcW w:w="6629" w:type="dxa"/>
            <w:shd w:val="clear" w:color="auto" w:fill="002060"/>
          </w:tcPr>
          <w:p w:rsidR="00F607B2" w:rsidRPr="00F607B2" w:rsidRDefault="00F607B2" w:rsidP="00F607B2">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F607B2">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F607B2">
            <w:pPr>
              <w:jc w:val="both"/>
              <w:rPr>
                <w:rFonts w:ascii="Arial" w:hAnsi="Arial" w:cs="Arial"/>
                <w:color w:val="002060"/>
              </w:rPr>
            </w:pPr>
          </w:p>
        </w:tc>
      </w:tr>
      <w:tr w:rsidR="00615705" w:rsidRPr="00F607B2" w:rsidTr="0086334C">
        <w:tc>
          <w:tcPr>
            <w:tcW w:w="10314" w:type="dxa"/>
            <w:gridSpan w:val="6"/>
            <w:vAlign w:val="bottom"/>
          </w:tcPr>
          <w:p w:rsidR="00615705" w:rsidRPr="009D0DEA" w:rsidRDefault="00615705" w:rsidP="00F607B2">
            <w:pPr>
              <w:jc w:val="both"/>
              <w:rPr>
                <w:rFonts w:ascii="Arial" w:hAnsi="Arial" w:cs="Arial"/>
                <w:color w:val="FFFFFF" w:themeColor="background1"/>
              </w:rPr>
            </w:pPr>
          </w:p>
        </w:tc>
      </w:tr>
      <w:tr w:rsidR="00D31145" w:rsidRPr="00F607B2" w:rsidTr="009D0DEA">
        <w:tc>
          <w:tcPr>
            <w:tcW w:w="6629" w:type="dxa"/>
            <w:vAlign w:val="bottom"/>
          </w:tcPr>
          <w:p w:rsidR="00D31145" w:rsidRPr="00F607B2" w:rsidRDefault="00D31145" w:rsidP="00F607B2">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D31145" w:rsidRDefault="00D31145" w:rsidP="00D31145">
            <w:pPr>
              <w:jc w:val="center"/>
            </w:pPr>
            <w:r w:rsidRPr="005870EE">
              <w:rPr>
                <w:rFonts w:ascii="Arial" w:hAnsi="Arial" w:cs="Arial"/>
              </w:rPr>
              <w:t>N</w:t>
            </w:r>
          </w:p>
        </w:tc>
        <w:tc>
          <w:tcPr>
            <w:tcW w:w="770" w:type="dxa"/>
            <w:shd w:val="clear" w:color="auto" w:fill="FFFFFF" w:themeFill="background1"/>
          </w:tcPr>
          <w:p w:rsidR="00D31145" w:rsidRPr="009D0DEA" w:rsidRDefault="00D31145" w:rsidP="00F607B2">
            <w:pPr>
              <w:jc w:val="both"/>
              <w:rPr>
                <w:rFonts w:ascii="Arial" w:hAnsi="Arial" w:cs="Arial"/>
                <w:color w:val="FFFFFF" w:themeColor="background1"/>
              </w:rPr>
            </w:pPr>
          </w:p>
        </w:tc>
        <w:tc>
          <w:tcPr>
            <w:tcW w:w="789" w:type="dxa"/>
            <w:shd w:val="clear" w:color="auto" w:fill="FFFFFF" w:themeFill="background1"/>
          </w:tcPr>
          <w:p w:rsidR="00D31145" w:rsidRPr="009D0DEA" w:rsidRDefault="00D31145" w:rsidP="00F607B2">
            <w:pPr>
              <w:jc w:val="both"/>
              <w:rPr>
                <w:rFonts w:ascii="Arial" w:hAnsi="Arial" w:cs="Arial"/>
                <w:color w:val="FFFFFF" w:themeColor="background1"/>
              </w:rPr>
            </w:pPr>
          </w:p>
        </w:tc>
        <w:tc>
          <w:tcPr>
            <w:tcW w:w="709" w:type="dxa"/>
            <w:shd w:val="clear" w:color="auto" w:fill="FFFFFF" w:themeFill="background1"/>
          </w:tcPr>
          <w:p w:rsidR="00D31145" w:rsidRPr="009D0DEA" w:rsidRDefault="00D31145" w:rsidP="00F607B2">
            <w:pPr>
              <w:jc w:val="both"/>
              <w:rPr>
                <w:rFonts w:ascii="Arial" w:hAnsi="Arial" w:cs="Arial"/>
                <w:color w:val="FFFFFF" w:themeColor="background1"/>
              </w:rPr>
            </w:pPr>
          </w:p>
        </w:tc>
        <w:tc>
          <w:tcPr>
            <w:tcW w:w="708" w:type="dxa"/>
            <w:shd w:val="clear" w:color="auto" w:fill="FFFFFF" w:themeFill="background1"/>
          </w:tcPr>
          <w:p w:rsidR="00D31145" w:rsidRPr="009D0DEA" w:rsidRDefault="00D31145" w:rsidP="00F607B2">
            <w:pPr>
              <w:jc w:val="both"/>
              <w:rPr>
                <w:rFonts w:ascii="Arial" w:hAnsi="Arial" w:cs="Arial"/>
                <w:color w:val="FFFFFF" w:themeColor="background1"/>
              </w:rPr>
            </w:pPr>
          </w:p>
        </w:tc>
      </w:tr>
      <w:tr w:rsidR="00D31145" w:rsidRPr="00F607B2" w:rsidTr="009D0DEA">
        <w:tc>
          <w:tcPr>
            <w:tcW w:w="6629" w:type="dxa"/>
            <w:vAlign w:val="bottom"/>
          </w:tcPr>
          <w:p w:rsidR="00D31145" w:rsidRPr="00F607B2" w:rsidRDefault="00D31145" w:rsidP="00F607B2">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D31145" w:rsidRDefault="00D31145" w:rsidP="00D31145">
            <w:pPr>
              <w:jc w:val="center"/>
            </w:pPr>
            <w:r w:rsidRPr="005870EE">
              <w:rPr>
                <w:rFonts w:ascii="Arial" w:hAnsi="Arial" w:cs="Arial"/>
              </w:rPr>
              <w:t>N</w:t>
            </w:r>
          </w:p>
        </w:tc>
        <w:tc>
          <w:tcPr>
            <w:tcW w:w="770" w:type="dxa"/>
            <w:shd w:val="clear" w:color="auto" w:fill="FFFFFF" w:themeFill="background1"/>
          </w:tcPr>
          <w:p w:rsidR="00D31145" w:rsidRPr="009D0DEA" w:rsidRDefault="00D31145" w:rsidP="00F607B2">
            <w:pPr>
              <w:jc w:val="both"/>
              <w:rPr>
                <w:rFonts w:ascii="Arial" w:hAnsi="Arial" w:cs="Arial"/>
                <w:color w:val="FFFFFF" w:themeColor="background1"/>
              </w:rPr>
            </w:pPr>
          </w:p>
        </w:tc>
        <w:tc>
          <w:tcPr>
            <w:tcW w:w="789" w:type="dxa"/>
            <w:shd w:val="clear" w:color="auto" w:fill="FFFFFF" w:themeFill="background1"/>
          </w:tcPr>
          <w:p w:rsidR="00D31145" w:rsidRPr="009D0DEA" w:rsidRDefault="00D31145" w:rsidP="00F607B2">
            <w:pPr>
              <w:jc w:val="both"/>
              <w:rPr>
                <w:rFonts w:ascii="Arial" w:hAnsi="Arial" w:cs="Arial"/>
                <w:color w:val="FFFFFF" w:themeColor="background1"/>
              </w:rPr>
            </w:pPr>
          </w:p>
        </w:tc>
        <w:tc>
          <w:tcPr>
            <w:tcW w:w="709" w:type="dxa"/>
            <w:shd w:val="clear" w:color="auto" w:fill="FFFFFF" w:themeFill="background1"/>
          </w:tcPr>
          <w:p w:rsidR="00D31145" w:rsidRPr="009D0DEA" w:rsidRDefault="00D31145" w:rsidP="00F607B2">
            <w:pPr>
              <w:jc w:val="both"/>
              <w:rPr>
                <w:rFonts w:ascii="Arial" w:hAnsi="Arial" w:cs="Arial"/>
                <w:color w:val="FFFFFF" w:themeColor="background1"/>
              </w:rPr>
            </w:pPr>
          </w:p>
        </w:tc>
        <w:tc>
          <w:tcPr>
            <w:tcW w:w="708" w:type="dxa"/>
            <w:shd w:val="clear" w:color="auto" w:fill="FFFFFF" w:themeFill="background1"/>
          </w:tcPr>
          <w:p w:rsidR="00D31145" w:rsidRPr="009D0DEA" w:rsidRDefault="00D31145" w:rsidP="00F607B2">
            <w:pPr>
              <w:jc w:val="both"/>
              <w:rPr>
                <w:rFonts w:ascii="Arial" w:hAnsi="Arial" w:cs="Arial"/>
                <w:color w:val="FFFFFF" w:themeColor="background1"/>
              </w:rPr>
            </w:pPr>
          </w:p>
        </w:tc>
      </w:tr>
      <w:tr w:rsidR="00D31145" w:rsidRPr="00F607B2" w:rsidTr="009D0DEA">
        <w:tc>
          <w:tcPr>
            <w:tcW w:w="6629" w:type="dxa"/>
          </w:tcPr>
          <w:p w:rsidR="00D31145" w:rsidRPr="00F607B2" w:rsidRDefault="00D31145" w:rsidP="00F607B2">
            <w:pPr>
              <w:jc w:val="both"/>
              <w:rPr>
                <w:rFonts w:ascii="Arial" w:hAnsi="Arial" w:cs="Arial"/>
              </w:rPr>
            </w:pPr>
            <w:r w:rsidRPr="00F607B2">
              <w:rPr>
                <w:rFonts w:ascii="Arial" w:hAnsi="Arial" w:cs="Arial"/>
              </w:rPr>
              <w:t xml:space="preserve">Chlorine based cleaning solutions </w:t>
            </w:r>
          </w:p>
          <w:p w:rsidR="00D31145" w:rsidRPr="00F607B2" w:rsidRDefault="00D31145" w:rsidP="00F607B2">
            <w:pPr>
              <w:jc w:val="both"/>
              <w:rPr>
                <w:rFonts w:ascii="Arial" w:hAnsi="Arial" w:cs="Arial"/>
              </w:rPr>
            </w:pPr>
            <w:r w:rsidRPr="00F607B2">
              <w:rPr>
                <w:rFonts w:ascii="Arial" w:hAnsi="Arial" w:cs="Arial"/>
              </w:rPr>
              <w:t>(e.g. Chlorclean, Actichlor, Tristel)</w:t>
            </w:r>
          </w:p>
        </w:tc>
        <w:tc>
          <w:tcPr>
            <w:tcW w:w="709" w:type="dxa"/>
          </w:tcPr>
          <w:p w:rsidR="00D31145" w:rsidRDefault="00D31145" w:rsidP="00D31145">
            <w:pPr>
              <w:jc w:val="center"/>
            </w:pPr>
            <w:r w:rsidRPr="005870EE">
              <w:rPr>
                <w:rFonts w:ascii="Arial" w:hAnsi="Arial" w:cs="Arial"/>
              </w:rPr>
              <w:t>N</w:t>
            </w:r>
          </w:p>
        </w:tc>
        <w:tc>
          <w:tcPr>
            <w:tcW w:w="770" w:type="dxa"/>
            <w:shd w:val="clear" w:color="auto" w:fill="FFFFFF" w:themeFill="background1"/>
          </w:tcPr>
          <w:p w:rsidR="00D31145" w:rsidRPr="009D0DEA" w:rsidRDefault="00D31145" w:rsidP="00F607B2">
            <w:pPr>
              <w:jc w:val="both"/>
              <w:rPr>
                <w:rFonts w:ascii="Arial" w:hAnsi="Arial" w:cs="Arial"/>
                <w:color w:val="FFFFFF" w:themeColor="background1"/>
              </w:rPr>
            </w:pPr>
          </w:p>
        </w:tc>
        <w:tc>
          <w:tcPr>
            <w:tcW w:w="789" w:type="dxa"/>
            <w:shd w:val="clear" w:color="auto" w:fill="FFFFFF" w:themeFill="background1"/>
          </w:tcPr>
          <w:p w:rsidR="00D31145" w:rsidRPr="009D0DEA" w:rsidRDefault="00D31145" w:rsidP="00F607B2">
            <w:pPr>
              <w:jc w:val="both"/>
              <w:rPr>
                <w:rFonts w:ascii="Arial" w:hAnsi="Arial" w:cs="Arial"/>
                <w:color w:val="FFFFFF" w:themeColor="background1"/>
              </w:rPr>
            </w:pPr>
          </w:p>
        </w:tc>
        <w:tc>
          <w:tcPr>
            <w:tcW w:w="709" w:type="dxa"/>
            <w:shd w:val="clear" w:color="auto" w:fill="FFFFFF" w:themeFill="background1"/>
          </w:tcPr>
          <w:p w:rsidR="00D31145" w:rsidRPr="009D0DEA" w:rsidRDefault="00D31145" w:rsidP="00F607B2">
            <w:pPr>
              <w:jc w:val="both"/>
              <w:rPr>
                <w:rFonts w:ascii="Arial" w:hAnsi="Arial" w:cs="Arial"/>
                <w:color w:val="FFFFFF" w:themeColor="background1"/>
              </w:rPr>
            </w:pPr>
          </w:p>
        </w:tc>
        <w:tc>
          <w:tcPr>
            <w:tcW w:w="708" w:type="dxa"/>
            <w:shd w:val="clear" w:color="auto" w:fill="FFFFFF" w:themeFill="background1"/>
          </w:tcPr>
          <w:p w:rsidR="00D31145" w:rsidRPr="009D0DEA" w:rsidRDefault="00D31145" w:rsidP="00F607B2">
            <w:pPr>
              <w:jc w:val="both"/>
              <w:rPr>
                <w:rFonts w:ascii="Arial" w:hAnsi="Arial" w:cs="Arial"/>
                <w:color w:val="FFFFFF" w:themeColor="background1"/>
              </w:rPr>
            </w:pPr>
          </w:p>
        </w:tc>
      </w:tr>
      <w:tr w:rsidR="00D31145" w:rsidRPr="00F607B2" w:rsidTr="009D0DEA">
        <w:tc>
          <w:tcPr>
            <w:tcW w:w="6629" w:type="dxa"/>
          </w:tcPr>
          <w:p w:rsidR="00D31145" w:rsidRPr="00F607B2" w:rsidRDefault="00D31145" w:rsidP="00F607B2">
            <w:pPr>
              <w:jc w:val="both"/>
              <w:rPr>
                <w:rFonts w:ascii="Arial" w:hAnsi="Arial" w:cs="Arial"/>
              </w:rPr>
            </w:pPr>
            <w:r w:rsidRPr="00F607B2">
              <w:rPr>
                <w:rFonts w:ascii="Arial" w:hAnsi="Arial" w:cs="Arial"/>
              </w:rPr>
              <w:t>Animals</w:t>
            </w:r>
          </w:p>
        </w:tc>
        <w:tc>
          <w:tcPr>
            <w:tcW w:w="709" w:type="dxa"/>
          </w:tcPr>
          <w:p w:rsidR="00D31145" w:rsidRDefault="00D31145" w:rsidP="00D31145">
            <w:pPr>
              <w:jc w:val="center"/>
            </w:pPr>
            <w:r w:rsidRPr="005870EE">
              <w:rPr>
                <w:rFonts w:ascii="Arial" w:hAnsi="Arial" w:cs="Arial"/>
              </w:rPr>
              <w:t>N</w:t>
            </w:r>
          </w:p>
        </w:tc>
        <w:tc>
          <w:tcPr>
            <w:tcW w:w="770" w:type="dxa"/>
            <w:shd w:val="clear" w:color="auto" w:fill="FFFFFF" w:themeFill="background1"/>
          </w:tcPr>
          <w:p w:rsidR="00D31145" w:rsidRPr="009D0DEA" w:rsidRDefault="00D31145" w:rsidP="00F607B2">
            <w:pPr>
              <w:jc w:val="both"/>
              <w:rPr>
                <w:rFonts w:ascii="Arial" w:hAnsi="Arial" w:cs="Arial"/>
                <w:color w:val="FFFFFF" w:themeColor="background1"/>
              </w:rPr>
            </w:pPr>
          </w:p>
        </w:tc>
        <w:tc>
          <w:tcPr>
            <w:tcW w:w="789" w:type="dxa"/>
            <w:shd w:val="clear" w:color="auto" w:fill="FFFFFF" w:themeFill="background1"/>
          </w:tcPr>
          <w:p w:rsidR="00D31145" w:rsidRPr="009D0DEA" w:rsidRDefault="00D31145" w:rsidP="00F607B2">
            <w:pPr>
              <w:jc w:val="both"/>
              <w:rPr>
                <w:rFonts w:ascii="Arial" w:hAnsi="Arial" w:cs="Arial"/>
                <w:color w:val="FFFFFF" w:themeColor="background1"/>
              </w:rPr>
            </w:pPr>
          </w:p>
        </w:tc>
        <w:tc>
          <w:tcPr>
            <w:tcW w:w="709" w:type="dxa"/>
            <w:shd w:val="clear" w:color="auto" w:fill="FFFFFF" w:themeFill="background1"/>
          </w:tcPr>
          <w:p w:rsidR="00D31145" w:rsidRPr="009D0DEA" w:rsidRDefault="00D31145" w:rsidP="00F607B2">
            <w:pPr>
              <w:jc w:val="both"/>
              <w:rPr>
                <w:rFonts w:ascii="Arial" w:hAnsi="Arial" w:cs="Arial"/>
                <w:color w:val="FFFFFF" w:themeColor="background1"/>
              </w:rPr>
            </w:pPr>
          </w:p>
        </w:tc>
        <w:tc>
          <w:tcPr>
            <w:tcW w:w="708" w:type="dxa"/>
            <w:shd w:val="clear" w:color="auto" w:fill="FFFFFF" w:themeFill="background1"/>
          </w:tcPr>
          <w:p w:rsidR="00D31145" w:rsidRPr="009D0DEA" w:rsidRDefault="00D31145" w:rsidP="00F607B2">
            <w:pPr>
              <w:jc w:val="both"/>
              <w:rPr>
                <w:rFonts w:ascii="Arial" w:hAnsi="Arial" w:cs="Arial"/>
                <w:color w:val="FFFFFF" w:themeColor="background1"/>
              </w:rPr>
            </w:pPr>
          </w:p>
        </w:tc>
      </w:tr>
      <w:tr w:rsidR="00D31145" w:rsidRPr="00F607B2" w:rsidTr="00615705">
        <w:tc>
          <w:tcPr>
            <w:tcW w:w="6629" w:type="dxa"/>
            <w:tcBorders>
              <w:bottom w:val="single" w:sz="4" w:space="0" w:color="auto"/>
            </w:tcBorders>
          </w:tcPr>
          <w:p w:rsidR="00D31145" w:rsidRPr="00F607B2" w:rsidRDefault="00D31145" w:rsidP="00F607B2">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D31145" w:rsidRDefault="00D31145" w:rsidP="00D31145">
            <w:pPr>
              <w:jc w:val="center"/>
            </w:pPr>
            <w:r w:rsidRPr="005870EE">
              <w:rPr>
                <w:rFonts w:ascii="Arial" w:hAnsi="Arial" w:cs="Arial"/>
              </w:rPr>
              <w:t>N</w:t>
            </w:r>
          </w:p>
        </w:tc>
        <w:tc>
          <w:tcPr>
            <w:tcW w:w="770" w:type="dxa"/>
            <w:tcBorders>
              <w:bottom w:val="single" w:sz="4" w:space="0" w:color="auto"/>
            </w:tcBorders>
            <w:shd w:val="clear" w:color="auto" w:fill="FFFFFF" w:themeFill="background1"/>
          </w:tcPr>
          <w:p w:rsidR="00D31145" w:rsidRPr="009D0DEA" w:rsidRDefault="00D31145" w:rsidP="00F607B2">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D31145" w:rsidRPr="009D0DEA" w:rsidRDefault="00D31145" w:rsidP="00F607B2">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D31145" w:rsidRPr="009D0DEA" w:rsidRDefault="00D31145" w:rsidP="00F607B2">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D31145" w:rsidRPr="009D0DEA" w:rsidRDefault="00D31145" w:rsidP="00F607B2">
            <w:pPr>
              <w:jc w:val="both"/>
              <w:rPr>
                <w:rFonts w:ascii="Arial" w:hAnsi="Arial" w:cs="Arial"/>
                <w:color w:val="FFFFFF" w:themeColor="background1"/>
              </w:rPr>
            </w:pPr>
          </w:p>
        </w:tc>
      </w:tr>
      <w:tr w:rsidR="00615705" w:rsidRPr="00F607B2" w:rsidTr="00615705">
        <w:tc>
          <w:tcPr>
            <w:tcW w:w="7338" w:type="dxa"/>
            <w:gridSpan w:val="2"/>
            <w:shd w:val="clear" w:color="auto" w:fill="auto"/>
          </w:tcPr>
          <w:p w:rsidR="00615705" w:rsidRPr="00F607B2" w:rsidRDefault="00615705" w:rsidP="00F607B2">
            <w:pPr>
              <w:jc w:val="both"/>
              <w:rPr>
                <w:rFonts w:ascii="Arial" w:hAnsi="Arial" w:cs="Arial"/>
                <w:b/>
                <w:color w:val="FFFFFF" w:themeColor="background1"/>
              </w:rPr>
            </w:pPr>
          </w:p>
        </w:tc>
        <w:tc>
          <w:tcPr>
            <w:tcW w:w="770" w:type="dxa"/>
            <w:shd w:val="clear" w:color="auto" w:fill="auto"/>
          </w:tcPr>
          <w:p w:rsidR="00615705" w:rsidRPr="00F607B2" w:rsidRDefault="00615705" w:rsidP="00F607B2">
            <w:pPr>
              <w:jc w:val="both"/>
              <w:rPr>
                <w:rFonts w:ascii="Arial" w:hAnsi="Arial" w:cs="Arial"/>
                <w:b/>
                <w:color w:val="FFFFFF" w:themeColor="background1"/>
              </w:rPr>
            </w:pPr>
          </w:p>
        </w:tc>
        <w:tc>
          <w:tcPr>
            <w:tcW w:w="789" w:type="dxa"/>
            <w:shd w:val="clear" w:color="auto" w:fill="auto"/>
          </w:tcPr>
          <w:p w:rsidR="00615705" w:rsidRPr="00F607B2" w:rsidRDefault="00615705" w:rsidP="00F607B2">
            <w:pPr>
              <w:jc w:val="both"/>
              <w:rPr>
                <w:rFonts w:ascii="Arial" w:hAnsi="Arial" w:cs="Arial"/>
                <w:b/>
                <w:color w:val="FFFFFF" w:themeColor="background1"/>
              </w:rPr>
            </w:pPr>
          </w:p>
        </w:tc>
        <w:tc>
          <w:tcPr>
            <w:tcW w:w="709" w:type="dxa"/>
            <w:shd w:val="clear" w:color="auto" w:fill="auto"/>
          </w:tcPr>
          <w:p w:rsidR="00615705" w:rsidRPr="00F607B2" w:rsidRDefault="00615705" w:rsidP="00F607B2">
            <w:pPr>
              <w:jc w:val="both"/>
              <w:rPr>
                <w:rFonts w:ascii="Arial" w:hAnsi="Arial" w:cs="Arial"/>
                <w:b/>
                <w:color w:val="FFFFFF" w:themeColor="background1"/>
              </w:rPr>
            </w:pPr>
          </w:p>
        </w:tc>
        <w:tc>
          <w:tcPr>
            <w:tcW w:w="708" w:type="dxa"/>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D31145" w:rsidRPr="00F607B2" w:rsidTr="009D0DEA">
        <w:tc>
          <w:tcPr>
            <w:tcW w:w="6629" w:type="dxa"/>
          </w:tcPr>
          <w:p w:rsidR="00D31145" w:rsidRPr="00F607B2" w:rsidRDefault="00D31145" w:rsidP="00F607B2">
            <w:pPr>
              <w:jc w:val="both"/>
              <w:rPr>
                <w:rFonts w:ascii="Arial" w:hAnsi="Arial" w:cs="Arial"/>
              </w:rPr>
            </w:pPr>
            <w:r w:rsidRPr="00F607B2">
              <w:rPr>
                <w:rFonts w:ascii="Arial" w:hAnsi="Arial" w:cs="Arial"/>
              </w:rPr>
              <w:t>Radiation (&gt;6mSv)</w:t>
            </w:r>
          </w:p>
        </w:tc>
        <w:tc>
          <w:tcPr>
            <w:tcW w:w="709" w:type="dxa"/>
          </w:tcPr>
          <w:p w:rsidR="00D31145" w:rsidRDefault="00D31145" w:rsidP="00D31145">
            <w:pPr>
              <w:jc w:val="center"/>
            </w:pPr>
            <w:r w:rsidRPr="007C4C5B">
              <w:rPr>
                <w:rFonts w:ascii="Arial" w:hAnsi="Arial" w:cs="Arial"/>
              </w:rPr>
              <w:t>N</w:t>
            </w:r>
          </w:p>
        </w:tc>
        <w:tc>
          <w:tcPr>
            <w:tcW w:w="770" w:type="dxa"/>
          </w:tcPr>
          <w:p w:rsidR="00D31145" w:rsidRPr="00F607B2" w:rsidRDefault="00D31145" w:rsidP="00F607B2">
            <w:pPr>
              <w:jc w:val="both"/>
              <w:rPr>
                <w:rFonts w:ascii="Arial" w:hAnsi="Arial" w:cs="Arial"/>
              </w:rPr>
            </w:pPr>
          </w:p>
        </w:tc>
        <w:tc>
          <w:tcPr>
            <w:tcW w:w="789" w:type="dxa"/>
          </w:tcPr>
          <w:p w:rsidR="00D31145" w:rsidRPr="00F607B2" w:rsidRDefault="00D31145" w:rsidP="00F607B2">
            <w:pPr>
              <w:jc w:val="both"/>
              <w:rPr>
                <w:rFonts w:ascii="Arial" w:hAnsi="Arial" w:cs="Arial"/>
              </w:rPr>
            </w:pPr>
          </w:p>
        </w:tc>
        <w:tc>
          <w:tcPr>
            <w:tcW w:w="709" w:type="dxa"/>
          </w:tcPr>
          <w:p w:rsidR="00D31145" w:rsidRPr="00F607B2" w:rsidRDefault="00D31145" w:rsidP="00F607B2">
            <w:pPr>
              <w:jc w:val="both"/>
              <w:rPr>
                <w:rFonts w:ascii="Arial" w:hAnsi="Arial" w:cs="Arial"/>
              </w:rPr>
            </w:pPr>
          </w:p>
        </w:tc>
        <w:tc>
          <w:tcPr>
            <w:tcW w:w="708" w:type="dxa"/>
          </w:tcPr>
          <w:p w:rsidR="00D31145" w:rsidRPr="00F607B2" w:rsidRDefault="00D31145" w:rsidP="00F607B2">
            <w:pPr>
              <w:jc w:val="both"/>
              <w:rPr>
                <w:rFonts w:ascii="Arial" w:hAnsi="Arial" w:cs="Arial"/>
              </w:rPr>
            </w:pPr>
          </w:p>
        </w:tc>
      </w:tr>
      <w:tr w:rsidR="00D31145" w:rsidRPr="00F607B2" w:rsidTr="009D0DEA">
        <w:tc>
          <w:tcPr>
            <w:tcW w:w="6629" w:type="dxa"/>
            <w:vAlign w:val="bottom"/>
          </w:tcPr>
          <w:p w:rsidR="00D31145" w:rsidRPr="00F607B2" w:rsidRDefault="00D31145" w:rsidP="00F607B2">
            <w:pPr>
              <w:jc w:val="both"/>
              <w:rPr>
                <w:rFonts w:ascii="Arial" w:hAnsi="Arial" w:cs="Arial"/>
                <w:color w:val="000000"/>
              </w:rPr>
            </w:pPr>
            <w:r w:rsidRPr="00F607B2">
              <w:rPr>
                <w:rFonts w:ascii="Arial" w:hAnsi="Arial" w:cs="Arial"/>
                <w:color w:val="000000"/>
              </w:rPr>
              <w:t>Laser (Class 3R, 3B, 4)</w:t>
            </w:r>
          </w:p>
        </w:tc>
        <w:tc>
          <w:tcPr>
            <w:tcW w:w="709" w:type="dxa"/>
          </w:tcPr>
          <w:p w:rsidR="00D31145" w:rsidRDefault="00D31145" w:rsidP="00D31145">
            <w:pPr>
              <w:jc w:val="center"/>
            </w:pPr>
            <w:r w:rsidRPr="007C4C5B">
              <w:rPr>
                <w:rFonts w:ascii="Arial" w:hAnsi="Arial" w:cs="Arial"/>
              </w:rPr>
              <w:t>N</w:t>
            </w:r>
          </w:p>
        </w:tc>
        <w:tc>
          <w:tcPr>
            <w:tcW w:w="770" w:type="dxa"/>
          </w:tcPr>
          <w:p w:rsidR="00D31145" w:rsidRPr="00F607B2" w:rsidRDefault="00D31145" w:rsidP="00F607B2">
            <w:pPr>
              <w:jc w:val="both"/>
              <w:rPr>
                <w:rFonts w:ascii="Arial" w:hAnsi="Arial" w:cs="Arial"/>
              </w:rPr>
            </w:pPr>
          </w:p>
        </w:tc>
        <w:tc>
          <w:tcPr>
            <w:tcW w:w="789" w:type="dxa"/>
          </w:tcPr>
          <w:p w:rsidR="00D31145" w:rsidRPr="00F607B2" w:rsidRDefault="00D31145" w:rsidP="00F607B2">
            <w:pPr>
              <w:jc w:val="both"/>
              <w:rPr>
                <w:rFonts w:ascii="Arial" w:hAnsi="Arial" w:cs="Arial"/>
              </w:rPr>
            </w:pPr>
          </w:p>
        </w:tc>
        <w:tc>
          <w:tcPr>
            <w:tcW w:w="709" w:type="dxa"/>
          </w:tcPr>
          <w:p w:rsidR="00D31145" w:rsidRPr="00F607B2" w:rsidRDefault="00D31145" w:rsidP="00F607B2">
            <w:pPr>
              <w:jc w:val="both"/>
              <w:rPr>
                <w:rFonts w:ascii="Arial" w:hAnsi="Arial" w:cs="Arial"/>
              </w:rPr>
            </w:pPr>
          </w:p>
        </w:tc>
        <w:tc>
          <w:tcPr>
            <w:tcW w:w="708" w:type="dxa"/>
          </w:tcPr>
          <w:p w:rsidR="00D31145" w:rsidRPr="00F607B2" w:rsidRDefault="00D31145" w:rsidP="00F607B2">
            <w:pPr>
              <w:jc w:val="both"/>
              <w:rPr>
                <w:rFonts w:ascii="Arial" w:hAnsi="Arial" w:cs="Arial"/>
              </w:rPr>
            </w:pPr>
          </w:p>
        </w:tc>
      </w:tr>
      <w:tr w:rsidR="00D31145" w:rsidRPr="00F607B2" w:rsidTr="009D0DEA">
        <w:tc>
          <w:tcPr>
            <w:tcW w:w="6629" w:type="dxa"/>
            <w:vAlign w:val="bottom"/>
          </w:tcPr>
          <w:p w:rsidR="00D31145" w:rsidRPr="00F607B2" w:rsidRDefault="00D31145" w:rsidP="00F607B2">
            <w:pPr>
              <w:jc w:val="both"/>
              <w:rPr>
                <w:rFonts w:ascii="Arial" w:hAnsi="Arial" w:cs="Arial"/>
                <w:color w:val="000000"/>
              </w:rPr>
            </w:pPr>
            <w:r w:rsidRPr="00F607B2">
              <w:rPr>
                <w:rFonts w:ascii="Arial" w:hAnsi="Arial" w:cs="Arial"/>
                <w:color w:val="000000"/>
              </w:rPr>
              <w:t>Dusty environment (&gt;4mg/m3)</w:t>
            </w:r>
          </w:p>
        </w:tc>
        <w:tc>
          <w:tcPr>
            <w:tcW w:w="709" w:type="dxa"/>
          </w:tcPr>
          <w:p w:rsidR="00D31145" w:rsidRDefault="00D31145" w:rsidP="00D31145">
            <w:pPr>
              <w:jc w:val="center"/>
            </w:pPr>
            <w:r w:rsidRPr="007C4C5B">
              <w:rPr>
                <w:rFonts w:ascii="Arial" w:hAnsi="Arial" w:cs="Arial"/>
              </w:rPr>
              <w:t>N</w:t>
            </w:r>
          </w:p>
        </w:tc>
        <w:tc>
          <w:tcPr>
            <w:tcW w:w="770" w:type="dxa"/>
          </w:tcPr>
          <w:p w:rsidR="00D31145" w:rsidRPr="00F607B2" w:rsidRDefault="00D31145" w:rsidP="00F607B2">
            <w:pPr>
              <w:jc w:val="both"/>
              <w:rPr>
                <w:rFonts w:ascii="Arial" w:hAnsi="Arial" w:cs="Arial"/>
              </w:rPr>
            </w:pPr>
          </w:p>
        </w:tc>
        <w:tc>
          <w:tcPr>
            <w:tcW w:w="789" w:type="dxa"/>
          </w:tcPr>
          <w:p w:rsidR="00D31145" w:rsidRPr="00F607B2" w:rsidRDefault="00D31145" w:rsidP="00F607B2">
            <w:pPr>
              <w:jc w:val="both"/>
              <w:rPr>
                <w:rFonts w:ascii="Arial" w:hAnsi="Arial" w:cs="Arial"/>
              </w:rPr>
            </w:pPr>
          </w:p>
        </w:tc>
        <w:tc>
          <w:tcPr>
            <w:tcW w:w="709" w:type="dxa"/>
          </w:tcPr>
          <w:p w:rsidR="00D31145" w:rsidRPr="00F607B2" w:rsidRDefault="00D31145" w:rsidP="00F607B2">
            <w:pPr>
              <w:jc w:val="both"/>
              <w:rPr>
                <w:rFonts w:ascii="Arial" w:hAnsi="Arial" w:cs="Arial"/>
              </w:rPr>
            </w:pPr>
          </w:p>
        </w:tc>
        <w:tc>
          <w:tcPr>
            <w:tcW w:w="708" w:type="dxa"/>
          </w:tcPr>
          <w:p w:rsidR="00D31145" w:rsidRPr="00F607B2" w:rsidRDefault="00D31145" w:rsidP="00F607B2">
            <w:pPr>
              <w:jc w:val="both"/>
              <w:rPr>
                <w:rFonts w:ascii="Arial" w:hAnsi="Arial" w:cs="Arial"/>
              </w:rPr>
            </w:pPr>
          </w:p>
        </w:tc>
      </w:tr>
      <w:tr w:rsidR="00D31145" w:rsidRPr="00F607B2" w:rsidTr="009D0DEA">
        <w:tc>
          <w:tcPr>
            <w:tcW w:w="6629" w:type="dxa"/>
          </w:tcPr>
          <w:p w:rsidR="00D31145" w:rsidRPr="00F607B2" w:rsidRDefault="00D31145" w:rsidP="00F607B2">
            <w:pPr>
              <w:jc w:val="both"/>
              <w:rPr>
                <w:rFonts w:ascii="Arial" w:hAnsi="Arial" w:cs="Arial"/>
              </w:rPr>
            </w:pPr>
            <w:r w:rsidRPr="00F607B2">
              <w:rPr>
                <w:rFonts w:ascii="Arial" w:hAnsi="Arial" w:cs="Arial"/>
              </w:rPr>
              <w:t>Noise (over 80dBA)</w:t>
            </w:r>
          </w:p>
        </w:tc>
        <w:tc>
          <w:tcPr>
            <w:tcW w:w="709" w:type="dxa"/>
          </w:tcPr>
          <w:p w:rsidR="00D31145" w:rsidRDefault="00D31145" w:rsidP="00D31145">
            <w:pPr>
              <w:jc w:val="center"/>
            </w:pPr>
            <w:r w:rsidRPr="007C4C5B">
              <w:rPr>
                <w:rFonts w:ascii="Arial" w:hAnsi="Arial" w:cs="Arial"/>
              </w:rPr>
              <w:t>N</w:t>
            </w:r>
          </w:p>
        </w:tc>
        <w:tc>
          <w:tcPr>
            <w:tcW w:w="770" w:type="dxa"/>
          </w:tcPr>
          <w:p w:rsidR="00D31145" w:rsidRPr="00F607B2" w:rsidRDefault="00D31145" w:rsidP="00F607B2">
            <w:pPr>
              <w:jc w:val="both"/>
              <w:rPr>
                <w:rFonts w:ascii="Arial" w:hAnsi="Arial" w:cs="Arial"/>
              </w:rPr>
            </w:pPr>
          </w:p>
        </w:tc>
        <w:tc>
          <w:tcPr>
            <w:tcW w:w="789" w:type="dxa"/>
          </w:tcPr>
          <w:p w:rsidR="00D31145" w:rsidRPr="00F607B2" w:rsidRDefault="00D31145" w:rsidP="00F607B2">
            <w:pPr>
              <w:jc w:val="both"/>
              <w:rPr>
                <w:rFonts w:ascii="Arial" w:hAnsi="Arial" w:cs="Arial"/>
              </w:rPr>
            </w:pPr>
          </w:p>
        </w:tc>
        <w:tc>
          <w:tcPr>
            <w:tcW w:w="709" w:type="dxa"/>
          </w:tcPr>
          <w:p w:rsidR="00D31145" w:rsidRPr="00F607B2" w:rsidRDefault="00D31145" w:rsidP="00F607B2">
            <w:pPr>
              <w:jc w:val="both"/>
              <w:rPr>
                <w:rFonts w:ascii="Arial" w:hAnsi="Arial" w:cs="Arial"/>
              </w:rPr>
            </w:pPr>
          </w:p>
        </w:tc>
        <w:tc>
          <w:tcPr>
            <w:tcW w:w="708" w:type="dxa"/>
          </w:tcPr>
          <w:p w:rsidR="00D31145" w:rsidRPr="00F607B2" w:rsidRDefault="00D31145" w:rsidP="00F607B2">
            <w:pPr>
              <w:jc w:val="both"/>
              <w:rPr>
                <w:rFonts w:ascii="Arial" w:hAnsi="Arial" w:cs="Arial"/>
              </w:rPr>
            </w:pPr>
          </w:p>
        </w:tc>
      </w:tr>
      <w:tr w:rsidR="00D31145" w:rsidRPr="00F607B2" w:rsidTr="00615705">
        <w:tc>
          <w:tcPr>
            <w:tcW w:w="6629" w:type="dxa"/>
            <w:tcBorders>
              <w:bottom w:val="single" w:sz="4" w:space="0" w:color="auto"/>
            </w:tcBorders>
          </w:tcPr>
          <w:p w:rsidR="00D31145" w:rsidRPr="00F607B2" w:rsidRDefault="00D31145" w:rsidP="00F607B2">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D31145" w:rsidRDefault="00D31145" w:rsidP="00D31145">
            <w:pPr>
              <w:jc w:val="center"/>
            </w:pPr>
            <w:r w:rsidRPr="007C4C5B">
              <w:rPr>
                <w:rFonts w:ascii="Arial" w:hAnsi="Arial" w:cs="Arial"/>
              </w:rPr>
              <w:t>N</w:t>
            </w:r>
          </w:p>
        </w:tc>
        <w:tc>
          <w:tcPr>
            <w:tcW w:w="770" w:type="dxa"/>
            <w:tcBorders>
              <w:bottom w:val="single" w:sz="4" w:space="0" w:color="auto"/>
            </w:tcBorders>
          </w:tcPr>
          <w:p w:rsidR="00D31145" w:rsidRPr="00F607B2" w:rsidRDefault="00D31145" w:rsidP="00F607B2">
            <w:pPr>
              <w:jc w:val="both"/>
              <w:rPr>
                <w:rFonts w:ascii="Arial" w:hAnsi="Arial" w:cs="Arial"/>
              </w:rPr>
            </w:pPr>
          </w:p>
        </w:tc>
        <w:tc>
          <w:tcPr>
            <w:tcW w:w="789" w:type="dxa"/>
            <w:tcBorders>
              <w:bottom w:val="single" w:sz="4" w:space="0" w:color="auto"/>
            </w:tcBorders>
          </w:tcPr>
          <w:p w:rsidR="00D31145" w:rsidRPr="00F607B2" w:rsidRDefault="00D31145" w:rsidP="00F607B2">
            <w:pPr>
              <w:jc w:val="both"/>
              <w:rPr>
                <w:rFonts w:ascii="Arial" w:hAnsi="Arial" w:cs="Arial"/>
              </w:rPr>
            </w:pPr>
          </w:p>
        </w:tc>
        <w:tc>
          <w:tcPr>
            <w:tcW w:w="709" w:type="dxa"/>
            <w:tcBorders>
              <w:bottom w:val="single" w:sz="4" w:space="0" w:color="auto"/>
            </w:tcBorders>
          </w:tcPr>
          <w:p w:rsidR="00D31145" w:rsidRPr="00F607B2" w:rsidRDefault="00D31145" w:rsidP="00F607B2">
            <w:pPr>
              <w:jc w:val="both"/>
              <w:rPr>
                <w:rFonts w:ascii="Arial" w:hAnsi="Arial" w:cs="Arial"/>
              </w:rPr>
            </w:pPr>
          </w:p>
        </w:tc>
        <w:tc>
          <w:tcPr>
            <w:tcW w:w="708" w:type="dxa"/>
            <w:tcBorders>
              <w:bottom w:val="single" w:sz="4" w:space="0" w:color="auto"/>
            </w:tcBorders>
          </w:tcPr>
          <w:p w:rsidR="00D31145" w:rsidRPr="00F607B2" w:rsidRDefault="00D31145" w:rsidP="00F607B2">
            <w:pPr>
              <w:jc w:val="both"/>
              <w:rPr>
                <w:rFonts w:ascii="Arial" w:hAnsi="Arial" w:cs="Arial"/>
              </w:rPr>
            </w:pPr>
          </w:p>
        </w:tc>
      </w:tr>
      <w:tr w:rsidR="00615705" w:rsidRPr="00F607B2" w:rsidTr="0086334C">
        <w:tc>
          <w:tcPr>
            <w:tcW w:w="10314" w:type="dxa"/>
            <w:gridSpan w:val="6"/>
            <w:shd w:val="clear" w:color="auto" w:fill="auto"/>
          </w:tcPr>
          <w:p w:rsidR="00615705" w:rsidRPr="00F607B2" w:rsidRDefault="00615705" w:rsidP="00F607B2">
            <w:pPr>
              <w:jc w:val="both"/>
              <w:rPr>
                <w:rFonts w:ascii="Arial" w:hAnsi="Arial" w:cs="Arial"/>
                <w:b/>
                <w:color w:val="FFFFFF" w:themeColor="background1"/>
              </w:rPr>
            </w:pPr>
          </w:p>
        </w:tc>
      </w:tr>
      <w:tr w:rsidR="00F607B2" w:rsidRPr="00F607B2" w:rsidTr="009D0DEA">
        <w:tc>
          <w:tcPr>
            <w:tcW w:w="7338" w:type="dxa"/>
            <w:gridSpan w:val="2"/>
            <w:shd w:val="clear" w:color="auto" w:fill="002060"/>
          </w:tcPr>
          <w:p w:rsidR="00F607B2" w:rsidRPr="00F607B2" w:rsidRDefault="00F607B2" w:rsidP="00F607B2">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F607B2">
            <w:pPr>
              <w:jc w:val="both"/>
              <w:rPr>
                <w:rFonts w:ascii="Arial" w:hAnsi="Arial" w:cs="Arial"/>
                <w:b/>
                <w:color w:val="FFFFFF" w:themeColor="background1"/>
              </w:rPr>
            </w:pPr>
          </w:p>
        </w:tc>
        <w:tc>
          <w:tcPr>
            <w:tcW w:w="789" w:type="dxa"/>
            <w:shd w:val="clear" w:color="auto" w:fill="002060"/>
          </w:tcPr>
          <w:p w:rsidR="00F607B2" w:rsidRPr="00F607B2" w:rsidRDefault="00F607B2" w:rsidP="00F607B2">
            <w:pPr>
              <w:jc w:val="both"/>
              <w:rPr>
                <w:rFonts w:ascii="Arial" w:hAnsi="Arial" w:cs="Arial"/>
                <w:b/>
                <w:color w:val="FFFFFF" w:themeColor="background1"/>
              </w:rPr>
            </w:pPr>
          </w:p>
        </w:tc>
        <w:tc>
          <w:tcPr>
            <w:tcW w:w="709" w:type="dxa"/>
            <w:shd w:val="clear" w:color="auto" w:fill="002060"/>
          </w:tcPr>
          <w:p w:rsidR="00F607B2" w:rsidRPr="00F607B2" w:rsidRDefault="00F607B2" w:rsidP="00F607B2">
            <w:pPr>
              <w:jc w:val="both"/>
              <w:rPr>
                <w:rFonts w:ascii="Arial" w:hAnsi="Arial" w:cs="Arial"/>
                <w:b/>
                <w:color w:val="FFFFFF" w:themeColor="background1"/>
              </w:rPr>
            </w:pPr>
          </w:p>
        </w:tc>
        <w:tc>
          <w:tcPr>
            <w:tcW w:w="708" w:type="dxa"/>
            <w:shd w:val="clear" w:color="auto" w:fill="002060"/>
          </w:tcPr>
          <w:p w:rsidR="00F607B2" w:rsidRPr="00F607B2" w:rsidRDefault="00F607B2" w:rsidP="00F607B2">
            <w:pPr>
              <w:jc w:val="both"/>
              <w:rPr>
                <w:rFonts w:ascii="Arial" w:hAnsi="Arial" w:cs="Arial"/>
                <w:b/>
                <w:color w:val="FFFFFF" w:themeColor="background1"/>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VDU use ( &gt; 1 hour daily)</w:t>
            </w:r>
          </w:p>
        </w:tc>
        <w:tc>
          <w:tcPr>
            <w:tcW w:w="709" w:type="dxa"/>
          </w:tcPr>
          <w:p w:rsidR="00F607B2" w:rsidRPr="00F607B2" w:rsidRDefault="00D31145" w:rsidP="00D31145">
            <w:pPr>
              <w:jc w:val="center"/>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9A56D9" w:rsidRDefault="00F607B2" w:rsidP="009A56D9">
            <w:pPr>
              <w:pStyle w:val="ListParagraph"/>
              <w:numPr>
                <w:ilvl w:val="0"/>
                <w:numId w:val="25"/>
              </w:num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Heavy manual handling (&gt;10kg)</w:t>
            </w:r>
          </w:p>
        </w:tc>
        <w:tc>
          <w:tcPr>
            <w:tcW w:w="709" w:type="dxa"/>
          </w:tcPr>
          <w:p w:rsidR="00F607B2" w:rsidRPr="00F607B2" w:rsidRDefault="00D31145" w:rsidP="00D31145">
            <w:pPr>
              <w:jc w:val="center"/>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F607B2" w:rsidRDefault="00F607B2" w:rsidP="00F607B2">
            <w:pPr>
              <w:jc w:val="both"/>
              <w:rPr>
                <w:rFonts w:ascii="Arial" w:hAnsi="Arial" w:cs="Arial"/>
              </w:rPr>
            </w:pPr>
          </w:p>
        </w:tc>
        <w:tc>
          <w:tcPr>
            <w:tcW w:w="709" w:type="dxa"/>
          </w:tcPr>
          <w:p w:rsidR="00F607B2" w:rsidRPr="009A56D9" w:rsidRDefault="00F607B2" w:rsidP="009A56D9">
            <w:pPr>
              <w:pStyle w:val="ListParagraph"/>
              <w:numPr>
                <w:ilvl w:val="0"/>
                <w:numId w:val="25"/>
              </w:numPr>
              <w:jc w:val="both"/>
              <w:rPr>
                <w:rFonts w:ascii="Arial" w:hAnsi="Arial" w:cs="Arial"/>
              </w:rPr>
            </w:pPr>
          </w:p>
        </w:tc>
        <w:tc>
          <w:tcPr>
            <w:tcW w:w="708" w:type="dxa"/>
          </w:tcPr>
          <w:p w:rsidR="00F607B2" w:rsidRPr="00F607B2" w:rsidRDefault="00F607B2" w:rsidP="00F607B2">
            <w:pPr>
              <w:jc w:val="both"/>
              <w:rPr>
                <w:rFonts w:ascii="Arial" w:hAnsi="Arial" w:cs="Arial"/>
              </w:rPr>
            </w:pPr>
          </w:p>
        </w:tc>
      </w:tr>
      <w:tr w:rsidR="00D31145" w:rsidRPr="00F607B2" w:rsidTr="009D0DEA">
        <w:tc>
          <w:tcPr>
            <w:tcW w:w="6629" w:type="dxa"/>
            <w:vAlign w:val="bottom"/>
          </w:tcPr>
          <w:p w:rsidR="00D31145" w:rsidRPr="00F607B2" w:rsidRDefault="00D31145" w:rsidP="00F607B2">
            <w:pPr>
              <w:jc w:val="both"/>
              <w:rPr>
                <w:rFonts w:ascii="Arial" w:hAnsi="Arial" w:cs="Arial"/>
                <w:color w:val="000000"/>
              </w:rPr>
            </w:pPr>
            <w:r w:rsidRPr="00F607B2">
              <w:rPr>
                <w:rFonts w:ascii="Arial" w:hAnsi="Arial" w:cs="Arial"/>
                <w:color w:val="000000"/>
              </w:rPr>
              <w:t>Driving</w:t>
            </w:r>
          </w:p>
        </w:tc>
        <w:tc>
          <w:tcPr>
            <w:tcW w:w="709" w:type="dxa"/>
          </w:tcPr>
          <w:p w:rsidR="00D31145" w:rsidRDefault="00D31145" w:rsidP="00F13966">
            <w:pPr>
              <w:jc w:val="center"/>
            </w:pPr>
            <w:r w:rsidRPr="007D5378">
              <w:rPr>
                <w:rFonts w:ascii="Arial" w:hAnsi="Arial" w:cs="Arial"/>
              </w:rPr>
              <w:t>N</w:t>
            </w:r>
          </w:p>
        </w:tc>
        <w:tc>
          <w:tcPr>
            <w:tcW w:w="770" w:type="dxa"/>
          </w:tcPr>
          <w:p w:rsidR="00D31145" w:rsidRPr="00F607B2" w:rsidRDefault="00D31145" w:rsidP="00F607B2">
            <w:pPr>
              <w:jc w:val="both"/>
              <w:rPr>
                <w:rFonts w:ascii="Arial" w:hAnsi="Arial" w:cs="Arial"/>
              </w:rPr>
            </w:pPr>
          </w:p>
        </w:tc>
        <w:tc>
          <w:tcPr>
            <w:tcW w:w="789" w:type="dxa"/>
          </w:tcPr>
          <w:p w:rsidR="00D31145" w:rsidRPr="00F607B2" w:rsidRDefault="00D31145" w:rsidP="00F607B2">
            <w:pPr>
              <w:jc w:val="both"/>
              <w:rPr>
                <w:rFonts w:ascii="Arial" w:hAnsi="Arial" w:cs="Arial"/>
              </w:rPr>
            </w:pPr>
          </w:p>
        </w:tc>
        <w:tc>
          <w:tcPr>
            <w:tcW w:w="709" w:type="dxa"/>
          </w:tcPr>
          <w:p w:rsidR="00D31145" w:rsidRPr="00F607B2" w:rsidRDefault="00D31145" w:rsidP="00F607B2">
            <w:pPr>
              <w:jc w:val="both"/>
              <w:rPr>
                <w:rFonts w:ascii="Arial" w:hAnsi="Arial" w:cs="Arial"/>
              </w:rPr>
            </w:pPr>
          </w:p>
        </w:tc>
        <w:tc>
          <w:tcPr>
            <w:tcW w:w="708" w:type="dxa"/>
          </w:tcPr>
          <w:p w:rsidR="00D31145" w:rsidRPr="00F607B2" w:rsidRDefault="00D31145" w:rsidP="00F607B2">
            <w:pPr>
              <w:jc w:val="both"/>
              <w:rPr>
                <w:rFonts w:ascii="Arial" w:hAnsi="Arial" w:cs="Arial"/>
              </w:rPr>
            </w:pPr>
          </w:p>
        </w:tc>
      </w:tr>
      <w:tr w:rsidR="00D31145" w:rsidRPr="00F607B2" w:rsidTr="009D0DEA">
        <w:tc>
          <w:tcPr>
            <w:tcW w:w="6629" w:type="dxa"/>
            <w:vAlign w:val="bottom"/>
          </w:tcPr>
          <w:p w:rsidR="00D31145" w:rsidRPr="00F607B2" w:rsidRDefault="00D31145" w:rsidP="00F607B2">
            <w:pPr>
              <w:jc w:val="both"/>
              <w:rPr>
                <w:rFonts w:ascii="Arial" w:hAnsi="Arial" w:cs="Arial"/>
                <w:color w:val="000000"/>
              </w:rPr>
            </w:pPr>
            <w:r w:rsidRPr="00F607B2">
              <w:rPr>
                <w:rFonts w:ascii="Arial" w:hAnsi="Arial" w:cs="Arial"/>
                <w:color w:val="000000"/>
              </w:rPr>
              <w:t>Food handling</w:t>
            </w:r>
          </w:p>
        </w:tc>
        <w:tc>
          <w:tcPr>
            <w:tcW w:w="709" w:type="dxa"/>
          </w:tcPr>
          <w:p w:rsidR="00D31145" w:rsidRDefault="00D31145" w:rsidP="00F13966">
            <w:pPr>
              <w:jc w:val="center"/>
            </w:pPr>
            <w:r w:rsidRPr="007D5378">
              <w:rPr>
                <w:rFonts w:ascii="Arial" w:hAnsi="Arial" w:cs="Arial"/>
              </w:rPr>
              <w:t>N</w:t>
            </w:r>
          </w:p>
        </w:tc>
        <w:tc>
          <w:tcPr>
            <w:tcW w:w="770" w:type="dxa"/>
          </w:tcPr>
          <w:p w:rsidR="00D31145" w:rsidRPr="00F607B2" w:rsidRDefault="00D31145" w:rsidP="00F607B2">
            <w:pPr>
              <w:jc w:val="both"/>
              <w:rPr>
                <w:rFonts w:ascii="Arial" w:hAnsi="Arial" w:cs="Arial"/>
              </w:rPr>
            </w:pPr>
          </w:p>
        </w:tc>
        <w:tc>
          <w:tcPr>
            <w:tcW w:w="789" w:type="dxa"/>
          </w:tcPr>
          <w:p w:rsidR="00D31145" w:rsidRPr="00F607B2" w:rsidRDefault="00D31145" w:rsidP="00F607B2">
            <w:pPr>
              <w:jc w:val="both"/>
              <w:rPr>
                <w:rFonts w:ascii="Arial" w:hAnsi="Arial" w:cs="Arial"/>
              </w:rPr>
            </w:pPr>
          </w:p>
        </w:tc>
        <w:tc>
          <w:tcPr>
            <w:tcW w:w="709" w:type="dxa"/>
          </w:tcPr>
          <w:p w:rsidR="00D31145" w:rsidRPr="00F607B2" w:rsidRDefault="00D31145" w:rsidP="00F607B2">
            <w:pPr>
              <w:jc w:val="both"/>
              <w:rPr>
                <w:rFonts w:ascii="Arial" w:hAnsi="Arial" w:cs="Arial"/>
              </w:rPr>
            </w:pPr>
          </w:p>
        </w:tc>
        <w:tc>
          <w:tcPr>
            <w:tcW w:w="708" w:type="dxa"/>
          </w:tcPr>
          <w:p w:rsidR="00D31145" w:rsidRPr="00F607B2" w:rsidRDefault="00D31145" w:rsidP="00F607B2">
            <w:pPr>
              <w:jc w:val="both"/>
              <w:rPr>
                <w:rFonts w:ascii="Arial" w:hAnsi="Arial" w:cs="Arial"/>
              </w:rPr>
            </w:pPr>
          </w:p>
        </w:tc>
      </w:tr>
      <w:tr w:rsidR="00D31145" w:rsidRPr="00F607B2" w:rsidTr="009D0DEA">
        <w:tc>
          <w:tcPr>
            <w:tcW w:w="6629" w:type="dxa"/>
            <w:vAlign w:val="bottom"/>
          </w:tcPr>
          <w:p w:rsidR="00D31145" w:rsidRPr="00F607B2" w:rsidRDefault="00D31145" w:rsidP="00F607B2">
            <w:pPr>
              <w:jc w:val="both"/>
              <w:rPr>
                <w:rFonts w:ascii="Arial" w:hAnsi="Arial" w:cs="Arial"/>
                <w:color w:val="000000"/>
              </w:rPr>
            </w:pPr>
            <w:r w:rsidRPr="00F607B2">
              <w:rPr>
                <w:rFonts w:ascii="Arial" w:hAnsi="Arial" w:cs="Arial"/>
                <w:color w:val="000000"/>
              </w:rPr>
              <w:t>Night working</w:t>
            </w:r>
          </w:p>
        </w:tc>
        <w:tc>
          <w:tcPr>
            <w:tcW w:w="709" w:type="dxa"/>
          </w:tcPr>
          <w:p w:rsidR="00D31145" w:rsidRDefault="00D31145" w:rsidP="00F13966">
            <w:pPr>
              <w:jc w:val="center"/>
            </w:pPr>
            <w:r w:rsidRPr="007D5378">
              <w:rPr>
                <w:rFonts w:ascii="Arial" w:hAnsi="Arial" w:cs="Arial"/>
              </w:rPr>
              <w:t>N</w:t>
            </w:r>
          </w:p>
        </w:tc>
        <w:tc>
          <w:tcPr>
            <w:tcW w:w="770" w:type="dxa"/>
          </w:tcPr>
          <w:p w:rsidR="00D31145" w:rsidRPr="00F607B2" w:rsidRDefault="00D31145" w:rsidP="00F607B2">
            <w:pPr>
              <w:jc w:val="both"/>
              <w:rPr>
                <w:rFonts w:ascii="Arial" w:hAnsi="Arial" w:cs="Arial"/>
              </w:rPr>
            </w:pPr>
          </w:p>
        </w:tc>
        <w:tc>
          <w:tcPr>
            <w:tcW w:w="789" w:type="dxa"/>
          </w:tcPr>
          <w:p w:rsidR="00D31145" w:rsidRPr="00F607B2" w:rsidRDefault="00D31145" w:rsidP="00F607B2">
            <w:pPr>
              <w:jc w:val="both"/>
              <w:rPr>
                <w:rFonts w:ascii="Arial" w:hAnsi="Arial" w:cs="Arial"/>
              </w:rPr>
            </w:pPr>
          </w:p>
        </w:tc>
        <w:tc>
          <w:tcPr>
            <w:tcW w:w="709" w:type="dxa"/>
          </w:tcPr>
          <w:p w:rsidR="00D31145" w:rsidRPr="00F607B2" w:rsidRDefault="00D31145" w:rsidP="00F607B2">
            <w:pPr>
              <w:jc w:val="both"/>
              <w:rPr>
                <w:rFonts w:ascii="Arial" w:hAnsi="Arial" w:cs="Arial"/>
              </w:rPr>
            </w:pPr>
          </w:p>
        </w:tc>
        <w:tc>
          <w:tcPr>
            <w:tcW w:w="708" w:type="dxa"/>
          </w:tcPr>
          <w:p w:rsidR="00D31145" w:rsidRPr="00F607B2" w:rsidRDefault="00D31145" w:rsidP="00F607B2">
            <w:pPr>
              <w:jc w:val="both"/>
              <w:rPr>
                <w:rFonts w:ascii="Arial" w:hAnsi="Arial" w:cs="Arial"/>
              </w:rPr>
            </w:pPr>
          </w:p>
        </w:tc>
      </w:tr>
      <w:tr w:rsidR="00D31145" w:rsidRPr="00F607B2" w:rsidTr="009D0DEA">
        <w:tc>
          <w:tcPr>
            <w:tcW w:w="6629" w:type="dxa"/>
            <w:vAlign w:val="bottom"/>
          </w:tcPr>
          <w:p w:rsidR="00D31145" w:rsidRPr="00F607B2" w:rsidRDefault="00D31145" w:rsidP="00F607B2">
            <w:pPr>
              <w:jc w:val="both"/>
              <w:rPr>
                <w:rFonts w:ascii="Arial" w:hAnsi="Arial" w:cs="Arial"/>
                <w:color w:val="000000"/>
              </w:rPr>
            </w:pPr>
            <w:r w:rsidRPr="00F607B2">
              <w:rPr>
                <w:rFonts w:ascii="Arial" w:hAnsi="Arial" w:cs="Arial"/>
                <w:color w:val="000000"/>
              </w:rPr>
              <w:t>Electrical work</w:t>
            </w:r>
          </w:p>
        </w:tc>
        <w:tc>
          <w:tcPr>
            <w:tcW w:w="709" w:type="dxa"/>
          </w:tcPr>
          <w:p w:rsidR="00D31145" w:rsidRDefault="00D31145" w:rsidP="00F13966">
            <w:pPr>
              <w:jc w:val="center"/>
            </w:pPr>
            <w:r w:rsidRPr="007D5378">
              <w:rPr>
                <w:rFonts w:ascii="Arial" w:hAnsi="Arial" w:cs="Arial"/>
              </w:rPr>
              <w:t>N</w:t>
            </w:r>
          </w:p>
        </w:tc>
        <w:tc>
          <w:tcPr>
            <w:tcW w:w="770" w:type="dxa"/>
          </w:tcPr>
          <w:p w:rsidR="00D31145" w:rsidRPr="00F607B2" w:rsidRDefault="00D31145" w:rsidP="00F607B2">
            <w:pPr>
              <w:jc w:val="both"/>
              <w:rPr>
                <w:rFonts w:ascii="Arial" w:hAnsi="Arial" w:cs="Arial"/>
              </w:rPr>
            </w:pPr>
          </w:p>
        </w:tc>
        <w:tc>
          <w:tcPr>
            <w:tcW w:w="789" w:type="dxa"/>
          </w:tcPr>
          <w:p w:rsidR="00D31145" w:rsidRPr="00F607B2" w:rsidRDefault="00D31145" w:rsidP="00F607B2">
            <w:pPr>
              <w:jc w:val="both"/>
              <w:rPr>
                <w:rFonts w:ascii="Arial" w:hAnsi="Arial" w:cs="Arial"/>
              </w:rPr>
            </w:pPr>
          </w:p>
        </w:tc>
        <w:tc>
          <w:tcPr>
            <w:tcW w:w="709" w:type="dxa"/>
          </w:tcPr>
          <w:p w:rsidR="00D31145" w:rsidRPr="00F607B2" w:rsidRDefault="00D31145" w:rsidP="00F607B2">
            <w:pPr>
              <w:jc w:val="both"/>
              <w:rPr>
                <w:rFonts w:ascii="Arial" w:hAnsi="Arial" w:cs="Arial"/>
              </w:rPr>
            </w:pPr>
          </w:p>
        </w:tc>
        <w:tc>
          <w:tcPr>
            <w:tcW w:w="708" w:type="dxa"/>
          </w:tcPr>
          <w:p w:rsidR="00D31145" w:rsidRPr="00F607B2" w:rsidRDefault="00D31145" w:rsidP="00F607B2">
            <w:pPr>
              <w:jc w:val="both"/>
              <w:rPr>
                <w:rFonts w:ascii="Arial" w:hAnsi="Arial" w:cs="Arial"/>
              </w:rPr>
            </w:pPr>
          </w:p>
        </w:tc>
      </w:tr>
      <w:tr w:rsidR="00D31145" w:rsidRPr="00F607B2" w:rsidTr="009D0DEA">
        <w:tc>
          <w:tcPr>
            <w:tcW w:w="6629" w:type="dxa"/>
          </w:tcPr>
          <w:p w:rsidR="00D31145" w:rsidRPr="00F607B2" w:rsidRDefault="00D31145" w:rsidP="00F607B2">
            <w:pPr>
              <w:jc w:val="both"/>
              <w:rPr>
                <w:rFonts w:ascii="Arial" w:hAnsi="Arial" w:cs="Arial"/>
              </w:rPr>
            </w:pPr>
            <w:r>
              <w:rPr>
                <w:rFonts w:ascii="Arial" w:hAnsi="Arial" w:cs="Arial"/>
              </w:rPr>
              <w:t xml:space="preserve">Physical Effort </w:t>
            </w:r>
          </w:p>
        </w:tc>
        <w:tc>
          <w:tcPr>
            <w:tcW w:w="709" w:type="dxa"/>
          </w:tcPr>
          <w:p w:rsidR="00D31145" w:rsidRDefault="00D31145" w:rsidP="00F13966">
            <w:pPr>
              <w:jc w:val="center"/>
            </w:pPr>
            <w:r w:rsidRPr="007D5378">
              <w:rPr>
                <w:rFonts w:ascii="Arial" w:hAnsi="Arial" w:cs="Arial"/>
              </w:rPr>
              <w:t>N</w:t>
            </w:r>
          </w:p>
        </w:tc>
        <w:tc>
          <w:tcPr>
            <w:tcW w:w="770" w:type="dxa"/>
          </w:tcPr>
          <w:p w:rsidR="00D31145" w:rsidRPr="00F607B2" w:rsidRDefault="00D31145" w:rsidP="00F607B2">
            <w:pPr>
              <w:jc w:val="both"/>
              <w:rPr>
                <w:rFonts w:ascii="Arial" w:hAnsi="Arial" w:cs="Arial"/>
              </w:rPr>
            </w:pPr>
          </w:p>
        </w:tc>
        <w:tc>
          <w:tcPr>
            <w:tcW w:w="789" w:type="dxa"/>
          </w:tcPr>
          <w:p w:rsidR="00D31145" w:rsidRPr="00F607B2" w:rsidRDefault="00D31145" w:rsidP="00F607B2">
            <w:pPr>
              <w:jc w:val="both"/>
              <w:rPr>
                <w:rFonts w:ascii="Arial" w:hAnsi="Arial" w:cs="Arial"/>
              </w:rPr>
            </w:pPr>
          </w:p>
        </w:tc>
        <w:tc>
          <w:tcPr>
            <w:tcW w:w="709" w:type="dxa"/>
          </w:tcPr>
          <w:p w:rsidR="00D31145" w:rsidRPr="00F607B2" w:rsidRDefault="00D31145" w:rsidP="00F607B2">
            <w:pPr>
              <w:jc w:val="both"/>
              <w:rPr>
                <w:rFonts w:ascii="Arial" w:hAnsi="Arial" w:cs="Arial"/>
              </w:rPr>
            </w:pPr>
          </w:p>
        </w:tc>
        <w:tc>
          <w:tcPr>
            <w:tcW w:w="708" w:type="dxa"/>
          </w:tcPr>
          <w:p w:rsidR="00D31145" w:rsidRPr="00F607B2" w:rsidRDefault="00D31145" w:rsidP="00F607B2">
            <w:pPr>
              <w:jc w:val="both"/>
              <w:rPr>
                <w:rFonts w:ascii="Arial" w:hAnsi="Arial" w:cs="Arial"/>
              </w:rPr>
            </w:pPr>
          </w:p>
        </w:tc>
      </w:tr>
      <w:tr w:rsidR="00D31145" w:rsidRPr="00F607B2" w:rsidTr="009D0DEA">
        <w:tc>
          <w:tcPr>
            <w:tcW w:w="6629" w:type="dxa"/>
          </w:tcPr>
          <w:p w:rsidR="00D31145" w:rsidRPr="00F607B2" w:rsidRDefault="00D31145" w:rsidP="00F607B2">
            <w:pPr>
              <w:jc w:val="both"/>
              <w:rPr>
                <w:rFonts w:ascii="Arial" w:hAnsi="Arial" w:cs="Arial"/>
              </w:rPr>
            </w:pPr>
            <w:r>
              <w:rPr>
                <w:rFonts w:ascii="Arial" w:hAnsi="Arial" w:cs="Arial"/>
              </w:rPr>
              <w:t xml:space="preserve">Mental Effort </w:t>
            </w:r>
          </w:p>
        </w:tc>
        <w:tc>
          <w:tcPr>
            <w:tcW w:w="709" w:type="dxa"/>
          </w:tcPr>
          <w:p w:rsidR="00D31145" w:rsidRDefault="00D31145" w:rsidP="00F13966">
            <w:pPr>
              <w:jc w:val="center"/>
            </w:pPr>
            <w:r w:rsidRPr="007D5378">
              <w:rPr>
                <w:rFonts w:ascii="Arial" w:hAnsi="Arial" w:cs="Arial"/>
              </w:rPr>
              <w:t>N</w:t>
            </w:r>
          </w:p>
        </w:tc>
        <w:tc>
          <w:tcPr>
            <w:tcW w:w="770" w:type="dxa"/>
          </w:tcPr>
          <w:p w:rsidR="00D31145" w:rsidRPr="00F607B2" w:rsidRDefault="00D31145" w:rsidP="00F607B2">
            <w:pPr>
              <w:jc w:val="both"/>
              <w:rPr>
                <w:rFonts w:ascii="Arial" w:hAnsi="Arial" w:cs="Arial"/>
              </w:rPr>
            </w:pPr>
          </w:p>
        </w:tc>
        <w:tc>
          <w:tcPr>
            <w:tcW w:w="789" w:type="dxa"/>
          </w:tcPr>
          <w:p w:rsidR="00D31145" w:rsidRPr="00F607B2" w:rsidRDefault="00D31145" w:rsidP="00F607B2">
            <w:pPr>
              <w:jc w:val="both"/>
              <w:rPr>
                <w:rFonts w:ascii="Arial" w:hAnsi="Arial" w:cs="Arial"/>
              </w:rPr>
            </w:pPr>
          </w:p>
        </w:tc>
        <w:tc>
          <w:tcPr>
            <w:tcW w:w="709" w:type="dxa"/>
          </w:tcPr>
          <w:p w:rsidR="00D31145" w:rsidRPr="00F607B2" w:rsidRDefault="00D31145" w:rsidP="00F607B2">
            <w:pPr>
              <w:jc w:val="both"/>
              <w:rPr>
                <w:rFonts w:ascii="Arial" w:hAnsi="Arial" w:cs="Arial"/>
              </w:rPr>
            </w:pPr>
          </w:p>
        </w:tc>
        <w:tc>
          <w:tcPr>
            <w:tcW w:w="708" w:type="dxa"/>
          </w:tcPr>
          <w:p w:rsidR="00D31145" w:rsidRPr="00F607B2" w:rsidRDefault="00D31145" w:rsidP="00F607B2">
            <w:pPr>
              <w:jc w:val="both"/>
              <w:rPr>
                <w:rFonts w:ascii="Arial" w:hAnsi="Arial" w:cs="Arial"/>
              </w:rPr>
            </w:pPr>
          </w:p>
        </w:tc>
      </w:tr>
      <w:tr w:rsidR="00D31145" w:rsidRPr="00F607B2" w:rsidTr="009D0DEA">
        <w:tc>
          <w:tcPr>
            <w:tcW w:w="6629" w:type="dxa"/>
          </w:tcPr>
          <w:p w:rsidR="00D31145" w:rsidRPr="00F607B2" w:rsidRDefault="00D31145" w:rsidP="00F607B2">
            <w:pPr>
              <w:jc w:val="both"/>
              <w:rPr>
                <w:rFonts w:ascii="Arial" w:hAnsi="Arial" w:cs="Arial"/>
              </w:rPr>
            </w:pPr>
            <w:r>
              <w:rPr>
                <w:rFonts w:ascii="Arial" w:hAnsi="Arial" w:cs="Arial"/>
              </w:rPr>
              <w:t xml:space="preserve">Emotional Effort </w:t>
            </w:r>
          </w:p>
        </w:tc>
        <w:tc>
          <w:tcPr>
            <w:tcW w:w="709" w:type="dxa"/>
          </w:tcPr>
          <w:p w:rsidR="00D31145" w:rsidRDefault="00D31145" w:rsidP="00F13966">
            <w:pPr>
              <w:jc w:val="center"/>
            </w:pPr>
            <w:r w:rsidRPr="007D5378">
              <w:rPr>
                <w:rFonts w:ascii="Arial" w:hAnsi="Arial" w:cs="Arial"/>
              </w:rPr>
              <w:t>N</w:t>
            </w:r>
          </w:p>
        </w:tc>
        <w:tc>
          <w:tcPr>
            <w:tcW w:w="770" w:type="dxa"/>
          </w:tcPr>
          <w:p w:rsidR="00D31145" w:rsidRPr="00F607B2" w:rsidRDefault="00D31145" w:rsidP="00F607B2">
            <w:pPr>
              <w:jc w:val="both"/>
              <w:rPr>
                <w:rFonts w:ascii="Arial" w:hAnsi="Arial" w:cs="Arial"/>
              </w:rPr>
            </w:pPr>
          </w:p>
        </w:tc>
        <w:tc>
          <w:tcPr>
            <w:tcW w:w="789" w:type="dxa"/>
          </w:tcPr>
          <w:p w:rsidR="00D31145" w:rsidRPr="00F607B2" w:rsidRDefault="00D31145" w:rsidP="00F607B2">
            <w:pPr>
              <w:jc w:val="both"/>
              <w:rPr>
                <w:rFonts w:ascii="Arial" w:hAnsi="Arial" w:cs="Arial"/>
              </w:rPr>
            </w:pPr>
          </w:p>
        </w:tc>
        <w:tc>
          <w:tcPr>
            <w:tcW w:w="709" w:type="dxa"/>
          </w:tcPr>
          <w:p w:rsidR="00D31145" w:rsidRPr="00F607B2" w:rsidRDefault="00D31145" w:rsidP="00F607B2">
            <w:pPr>
              <w:jc w:val="both"/>
              <w:rPr>
                <w:rFonts w:ascii="Arial" w:hAnsi="Arial" w:cs="Arial"/>
              </w:rPr>
            </w:pPr>
          </w:p>
        </w:tc>
        <w:tc>
          <w:tcPr>
            <w:tcW w:w="708" w:type="dxa"/>
          </w:tcPr>
          <w:p w:rsidR="00D31145" w:rsidRPr="00F607B2" w:rsidRDefault="00D31145" w:rsidP="00F607B2">
            <w:pPr>
              <w:jc w:val="both"/>
              <w:rPr>
                <w:rFonts w:ascii="Arial" w:hAnsi="Arial" w:cs="Arial"/>
              </w:rPr>
            </w:pPr>
          </w:p>
        </w:tc>
      </w:tr>
      <w:tr w:rsidR="00D31145" w:rsidRPr="00F607B2" w:rsidTr="009D0DEA">
        <w:tc>
          <w:tcPr>
            <w:tcW w:w="6629" w:type="dxa"/>
          </w:tcPr>
          <w:p w:rsidR="00D31145" w:rsidRPr="00F607B2" w:rsidRDefault="00D31145" w:rsidP="00F607B2">
            <w:pPr>
              <w:jc w:val="both"/>
              <w:rPr>
                <w:rFonts w:ascii="Arial" w:hAnsi="Arial" w:cs="Arial"/>
              </w:rPr>
            </w:pPr>
            <w:r w:rsidRPr="00F607B2">
              <w:rPr>
                <w:rFonts w:ascii="Arial" w:hAnsi="Arial" w:cs="Arial"/>
              </w:rPr>
              <w:t>Working in isolation</w:t>
            </w:r>
          </w:p>
        </w:tc>
        <w:tc>
          <w:tcPr>
            <w:tcW w:w="709" w:type="dxa"/>
          </w:tcPr>
          <w:p w:rsidR="00D31145" w:rsidRDefault="00D31145" w:rsidP="00F13966">
            <w:pPr>
              <w:jc w:val="center"/>
            </w:pPr>
            <w:r w:rsidRPr="007D5378">
              <w:rPr>
                <w:rFonts w:ascii="Arial" w:hAnsi="Arial" w:cs="Arial"/>
              </w:rPr>
              <w:t>N</w:t>
            </w:r>
          </w:p>
        </w:tc>
        <w:tc>
          <w:tcPr>
            <w:tcW w:w="770" w:type="dxa"/>
          </w:tcPr>
          <w:p w:rsidR="00D31145" w:rsidRPr="00F607B2" w:rsidRDefault="00D31145" w:rsidP="00F607B2">
            <w:pPr>
              <w:jc w:val="both"/>
              <w:rPr>
                <w:rFonts w:ascii="Arial" w:hAnsi="Arial" w:cs="Arial"/>
              </w:rPr>
            </w:pPr>
          </w:p>
        </w:tc>
        <w:tc>
          <w:tcPr>
            <w:tcW w:w="789" w:type="dxa"/>
          </w:tcPr>
          <w:p w:rsidR="00D31145" w:rsidRPr="00F607B2" w:rsidRDefault="00D31145" w:rsidP="00F607B2">
            <w:pPr>
              <w:jc w:val="both"/>
              <w:rPr>
                <w:rFonts w:ascii="Arial" w:hAnsi="Arial" w:cs="Arial"/>
              </w:rPr>
            </w:pPr>
          </w:p>
        </w:tc>
        <w:tc>
          <w:tcPr>
            <w:tcW w:w="709" w:type="dxa"/>
          </w:tcPr>
          <w:p w:rsidR="00D31145" w:rsidRPr="00F607B2" w:rsidRDefault="00D31145" w:rsidP="00F607B2">
            <w:pPr>
              <w:jc w:val="both"/>
              <w:rPr>
                <w:rFonts w:ascii="Arial" w:hAnsi="Arial" w:cs="Arial"/>
              </w:rPr>
            </w:pPr>
          </w:p>
        </w:tc>
        <w:tc>
          <w:tcPr>
            <w:tcW w:w="708" w:type="dxa"/>
          </w:tcPr>
          <w:p w:rsidR="00D31145" w:rsidRPr="00F607B2" w:rsidRDefault="00D31145" w:rsidP="00F607B2">
            <w:pPr>
              <w:jc w:val="both"/>
              <w:rPr>
                <w:rFonts w:ascii="Arial" w:hAnsi="Arial" w:cs="Arial"/>
              </w:rPr>
            </w:pPr>
          </w:p>
        </w:tc>
      </w:tr>
      <w:tr w:rsidR="00F607B2" w:rsidRPr="00F607B2" w:rsidTr="009D0DEA">
        <w:tc>
          <w:tcPr>
            <w:tcW w:w="6629" w:type="dxa"/>
          </w:tcPr>
          <w:p w:rsidR="00F607B2" w:rsidRPr="00F607B2" w:rsidRDefault="00F607B2" w:rsidP="00F607B2">
            <w:pPr>
              <w:jc w:val="both"/>
              <w:rPr>
                <w:rFonts w:ascii="Arial" w:hAnsi="Arial" w:cs="Arial"/>
              </w:rPr>
            </w:pPr>
            <w:r w:rsidRPr="00F607B2">
              <w:rPr>
                <w:rFonts w:ascii="Arial" w:hAnsi="Arial" w:cs="Arial"/>
              </w:rPr>
              <w:t>Challenging behaviour</w:t>
            </w:r>
          </w:p>
        </w:tc>
        <w:tc>
          <w:tcPr>
            <w:tcW w:w="709" w:type="dxa"/>
          </w:tcPr>
          <w:p w:rsidR="00F607B2" w:rsidRPr="00F607B2" w:rsidRDefault="00D31145" w:rsidP="00D31145">
            <w:pPr>
              <w:jc w:val="center"/>
              <w:rPr>
                <w:rFonts w:ascii="Arial" w:hAnsi="Arial" w:cs="Arial"/>
              </w:rPr>
            </w:pPr>
            <w:r>
              <w:rPr>
                <w:rFonts w:ascii="Arial" w:hAnsi="Arial" w:cs="Arial"/>
              </w:rPr>
              <w:t>Y</w:t>
            </w:r>
          </w:p>
        </w:tc>
        <w:tc>
          <w:tcPr>
            <w:tcW w:w="770" w:type="dxa"/>
          </w:tcPr>
          <w:p w:rsidR="00F607B2" w:rsidRPr="00F607B2" w:rsidRDefault="00F607B2" w:rsidP="00F607B2">
            <w:pPr>
              <w:jc w:val="both"/>
              <w:rPr>
                <w:rFonts w:ascii="Arial" w:hAnsi="Arial" w:cs="Arial"/>
              </w:rPr>
            </w:pPr>
          </w:p>
        </w:tc>
        <w:tc>
          <w:tcPr>
            <w:tcW w:w="789" w:type="dxa"/>
          </w:tcPr>
          <w:p w:rsidR="00F607B2" w:rsidRPr="009A56D9" w:rsidRDefault="00F607B2" w:rsidP="009A56D9">
            <w:pPr>
              <w:pStyle w:val="ListParagraph"/>
              <w:numPr>
                <w:ilvl w:val="0"/>
                <w:numId w:val="25"/>
              </w:numPr>
              <w:jc w:val="both"/>
              <w:rPr>
                <w:rFonts w:ascii="Arial" w:hAnsi="Arial" w:cs="Arial"/>
              </w:rPr>
            </w:pPr>
          </w:p>
        </w:tc>
        <w:tc>
          <w:tcPr>
            <w:tcW w:w="709" w:type="dxa"/>
          </w:tcPr>
          <w:p w:rsidR="00F607B2" w:rsidRPr="00F607B2" w:rsidRDefault="00F607B2" w:rsidP="00F607B2">
            <w:pPr>
              <w:jc w:val="both"/>
              <w:rPr>
                <w:rFonts w:ascii="Arial" w:hAnsi="Arial" w:cs="Arial"/>
              </w:rPr>
            </w:pPr>
          </w:p>
        </w:tc>
        <w:tc>
          <w:tcPr>
            <w:tcW w:w="708" w:type="dxa"/>
          </w:tcPr>
          <w:p w:rsidR="00F607B2" w:rsidRPr="00F607B2" w:rsidRDefault="00F607B2" w:rsidP="00F607B2">
            <w:pPr>
              <w:jc w:val="both"/>
              <w:rPr>
                <w:rFonts w:ascii="Arial" w:hAnsi="Arial" w:cs="Arial"/>
              </w:rPr>
            </w:pPr>
          </w:p>
        </w:tc>
      </w:tr>
    </w:tbl>
    <w:p w:rsidR="00A1395C" w:rsidRDefault="00A1395C" w:rsidP="00A1395C">
      <w:pPr>
        <w:tabs>
          <w:tab w:val="left" w:pos="1080"/>
        </w:tabs>
        <w:rPr>
          <w:rFonts w:ascii="Arial" w:hAnsi="Arial" w:cs="Arial"/>
        </w:rPr>
        <w:sectPr w:rsidR="00A1395C" w:rsidSect="0079132F">
          <w:headerReference w:type="default" r:id="rId10"/>
          <w:footerReference w:type="default" r:id="rId11"/>
          <w:pgSz w:w="11906" w:h="16838"/>
          <w:pgMar w:top="962" w:right="1440" w:bottom="1440" w:left="1440" w:header="284" w:footer="708" w:gutter="0"/>
          <w:cols w:space="708"/>
          <w:docGrid w:linePitch="360"/>
        </w:sectPr>
      </w:pPr>
    </w:p>
    <w:p w:rsidR="006B4C3C" w:rsidRPr="005C1FD8" w:rsidRDefault="006B4C3C" w:rsidP="006B4C3C">
      <w:pPr>
        <w:rPr>
          <w:rFonts w:ascii="Arial" w:hAnsi="Arial" w:cs="Arial"/>
        </w:rPr>
      </w:pPr>
    </w:p>
    <w:p w:rsidR="003B43F4" w:rsidRPr="00A1395C" w:rsidRDefault="003B43F4" w:rsidP="0096196F">
      <w:pPr>
        <w:spacing w:after="0" w:line="240" w:lineRule="auto"/>
        <w:rPr>
          <w:rFonts w:ascii="Arial" w:hAnsi="Arial" w:cs="Arial"/>
        </w:rPr>
      </w:pPr>
    </w:p>
    <w:sectPr w:rsidR="003B43F4" w:rsidRPr="00A1395C" w:rsidSect="006B4C3C">
      <w:headerReference w:type="default" r:id="rId12"/>
      <w:footerReference w:type="default" r:id="rId13"/>
      <w:pgSz w:w="16838" w:h="11906" w:orient="landscape" w:code="9"/>
      <w:pgMar w:top="597" w:right="1134" w:bottom="6" w:left="1134" w:header="595" w:footer="709" w:gutter="0"/>
      <w:paperSrc w:first="15" w:other="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7A04" w:rsidRDefault="00B27A04" w:rsidP="008D6EE5">
      <w:pPr>
        <w:spacing w:after="0" w:line="240" w:lineRule="auto"/>
      </w:pPr>
      <w:r>
        <w:separator/>
      </w:r>
    </w:p>
  </w:endnote>
  <w:endnote w:type="continuationSeparator" w:id="0">
    <w:p w:rsidR="00B27A04" w:rsidRDefault="00B27A04"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543" w:rsidRDefault="00841543">
    <w:pPr>
      <w:pStyle w:val="Footer"/>
    </w:pPr>
    <w:r>
      <w:rPr>
        <w:noProof/>
        <w:lang w:eastAsia="en-GB"/>
      </w:rPr>
      <w:drawing>
        <wp:anchor distT="0" distB="0" distL="114300" distR="114300" simplePos="0" relativeHeight="251663360" behindDoc="1" locked="0" layoutInCell="1" allowOverlap="1" wp14:anchorId="3ED6E56C" wp14:editId="552C4397">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1E29CC27" wp14:editId="4489B4E8">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71EDFFB8" wp14:editId="52783512">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6898DDDC" wp14:editId="4B843775">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C3C" w:rsidRDefault="006B4C3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7A04" w:rsidRDefault="00B27A04" w:rsidP="008D6EE5">
      <w:pPr>
        <w:spacing w:after="0" w:line="240" w:lineRule="auto"/>
      </w:pPr>
      <w:r>
        <w:separator/>
      </w:r>
    </w:p>
  </w:footnote>
  <w:footnote w:type="continuationSeparator" w:id="0">
    <w:p w:rsidR="00B27A04" w:rsidRDefault="00B27A04"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1543" w:rsidRDefault="00841543">
    <w:pPr>
      <w:pStyle w:val="Header"/>
    </w:pPr>
  </w:p>
  <w:p w:rsidR="00841543" w:rsidRDefault="008415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C3C" w:rsidRDefault="006B4C3C" w:rsidP="001C4358">
    <w:pPr>
      <w:pStyle w:val="Header"/>
      <w:rPr>
        <w:b/>
        <w:sz w:val="28"/>
        <w:szCs w:val="28"/>
      </w:rPr>
    </w:pPr>
  </w:p>
  <w:p w:rsidR="006B4C3C" w:rsidRPr="00EB27CC" w:rsidRDefault="006B4C3C" w:rsidP="006B4C3C">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821BAF"/>
    <w:multiLevelType w:val="hybridMultilevel"/>
    <w:tmpl w:val="8780D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C11B8E"/>
    <w:multiLevelType w:val="hybridMultilevel"/>
    <w:tmpl w:val="3838286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BDC34C4"/>
    <w:multiLevelType w:val="hybridMultilevel"/>
    <w:tmpl w:val="24B0E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EB4031"/>
    <w:multiLevelType w:val="hybridMultilevel"/>
    <w:tmpl w:val="95EC26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34147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1437316C"/>
    <w:multiLevelType w:val="hybridMultilevel"/>
    <w:tmpl w:val="69822A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D320AB"/>
    <w:multiLevelType w:val="hybridMultilevel"/>
    <w:tmpl w:val="DA34980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8DD63CF"/>
    <w:multiLevelType w:val="hybridMultilevel"/>
    <w:tmpl w:val="AA109C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AF949EB"/>
    <w:multiLevelType w:val="hybridMultilevel"/>
    <w:tmpl w:val="1CB4A67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C6C6060"/>
    <w:multiLevelType w:val="hybridMultilevel"/>
    <w:tmpl w:val="0BE23AB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A4F2D6C"/>
    <w:multiLevelType w:val="hybridMultilevel"/>
    <w:tmpl w:val="5DAC14C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E3533C6"/>
    <w:multiLevelType w:val="hybridMultilevel"/>
    <w:tmpl w:val="E654A6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D521ED"/>
    <w:multiLevelType w:val="hybridMultilevel"/>
    <w:tmpl w:val="28464A7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912B4A"/>
    <w:multiLevelType w:val="hybridMultilevel"/>
    <w:tmpl w:val="DE3C4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5271D55"/>
    <w:multiLevelType w:val="hybridMultilevel"/>
    <w:tmpl w:val="EBBC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6BD00FD"/>
    <w:multiLevelType w:val="hybridMultilevel"/>
    <w:tmpl w:val="2AF0C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856C71"/>
    <w:multiLevelType w:val="hybridMultilevel"/>
    <w:tmpl w:val="DEBC7D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AE45072"/>
    <w:multiLevelType w:val="hybridMultilevel"/>
    <w:tmpl w:val="BD109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D087013"/>
    <w:multiLevelType w:val="hybridMultilevel"/>
    <w:tmpl w:val="A366F7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3231B7A"/>
    <w:multiLevelType w:val="hybridMultilevel"/>
    <w:tmpl w:val="AC3AA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5C339A2"/>
    <w:multiLevelType w:val="hybridMultilevel"/>
    <w:tmpl w:val="826498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62D1FDB"/>
    <w:multiLevelType w:val="hybridMultilevel"/>
    <w:tmpl w:val="9B8608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FDC15BA"/>
    <w:multiLevelType w:val="hybridMultilevel"/>
    <w:tmpl w:val="67267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8"/>
  </w:num>
  <w:num w:numId="2">
    <w:abstractNumId w:val="24"/>
  </w:num>
  <w:num w:numId="3">
    <w:abstractNumId w:val="23"/>
  </w:num>
  <w:num w:numId="4">
    <w:abstractNumId w:val="11"/>
  </w:num>
  <w:num w:numId="5">
    <w:abstractNumId w:val="20"/>
  </w:num>
  <w:num w:numId="6">
    <w:abstractNumId w:val="1"/>
  </w:num>
  <w:num w:numId="7">
    <w:abstractNumId w:val="17"/>
  </w:num>
  <w:num w:numId="8">
    <w:abstractNumId w:val="6"/>
  </w:num>
  <w:num w:numId="9">
    <w:abstractNumId w:val="19"/>
  </w:num>
  <w:num w:numId="10">
    <w:abstractNumId w:val="4"/>
  </w:num>
  <w:num w:numId="11">
    <w:abstractNumId w:val="22"/>
  </w:num>
  <w:num w:numId="12">
    <w:abstractNumId w:val="16"/>
  </w:num>
  <w:num w:numId="13">
    <w:abstractNumId w:val="21"/>
  </w:num>
  <w:num w:numId="14">
    <w:abstractNumId w:val="12"/>
  </w:num>
  <w:num w:numId="15">
    <w:abstractNumId w:val="7"/>
  </w:num>
  <w:num w:numId="16">
    <w:abstractNumId w:val="13"/>
  </w:num>
  <w:num w:numId="17">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18">
    <w:abstractNumId w:val="8"/>
  </w:num>
  <w:num w:numId="19">
    <w:abstractNumId w:val="2"/>
  </w:num>
  <w:num w:numId="20">
    <w:abstractNumId w:val="9"/>
  </w:num>
  <w:num w:numId="21">
    <w:abstractNumId w:val="10"/>
  </w:num>
  <w:num w:numId="22">
    <w:abstractNumId w:val="5"/>
  </w:num>
  <w:num w:numId="23">
    <w:abstractNumId w:val="15"/>
  </w:num>
  <w:num w:numId="24">
    <w:abstractNumId w:val="3"/>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3541"/>
    <w:rsid w:val="00005C9E"/>
    <w:rsid w:val="00012899"/>
    <w:rsid w:val="00046C82"/>
    <w:rsid w:val="0005796B"/>
    <w:rsid w:val="000C5D5B"/>
    <w:rsid w:val="000D3A2E"/>
    <w:rsid w:val="000E5016"/>
    <w:rsid w:val="000F4B28"/>
    <w:rsid w:val="00103ABC"/>
    <w:rsid w:val="00104432"/>
    <w:rsid w:val="001126F6"/>
    <w:rsid w:val="00120D94"/>
    <w:rsid w:val="0012295B"/>
    <w:rsid w:val="00172534"/>
    <w:rsid w:val="00175462"/>
    <w:rsid w:val="001B750B"/>
    <w:rsid w:val="001C4358"/>
    <w:rsid w:val="001D2D93"/>
    <w:rsid w:val="001E7B5A"/>
    <w:rsid w:val="00210F7C"/>
    <w:rsid w:val="002129F0"/>
    <w:rsid w:val="00213541"/>
    <w:rsid w:val="0027581A"/>
    <w:rsid w:val="002C0FFC"/>
    <w:rsid w:val="002C2146"/>
    <w:rsid w:val="002D3A5F"/>
    <w:rsid w:val="00301A19"/>
    <w:rsid w:val="0033257D"/>
    <w:rsid w:val="003468F8"/>
    <w:rsid w:val="0039705C"/>
    <w:rsid w:val="003B04AD"/>
    <w:rsid w:val="003B43F4"/>
    <w:rsid w:val="003D55C8"/>
    <w:rsid w:val="00422B6D"/>
    <w:rsid w:val="00431F44"/>
    <w:rsid w:val="004570BA"/>
    <w:rsid w:val="004733A7"/>
    <w:rsid w:val="004823D1"/>
    <w:rsid w:val="00484C24"/>
    <w:rsid w:val="00495863"/>
    <w:rsid w:val="004B21A5"/>
    <w:rsid w:val="004B25E6"/>
    <w:rsid w:val="005033D7"/>
    <w:rsid w:val="00531696"/>
    <w:rsid w:val="005351A2"/>
    <w:rsid w:val="005537DA"/>
    <w:rsid w:val="005776BB"/>
    <w:rsid w:val="00582FFF"/>
    <w:rsid w:val="005936CA"/>
    <w:rsid w:val="00607DF0"/>
    <w:rsid w:val="00615705"/>
    <w:rsid w:val="006161E8"/>
    <w:rsid w:val="00655C60"/>
    <w:rsid w:val="0065668D"/>
    <w:rsid w:val="006A4992"/>
    <w:rsid w:val="006B4C3C"/>
    <w:rsid w:val="006C3235"/>
    <w:rsid w:val="006C38CB"/>
    <w:rsid w:val="006D1260"/>
    <w:rsid w:val="006E2781"/>
    <w:rsid w:val="006F4F61"/>
    <w:rsid w:val="006F5D1E"/>
    <w:rsid w:val="00745AB0"/>
    <w:rsid w:val="0079132F"/>
    <w:rsid w:val="00792B09"/>
    <w:rsid w:val="00840B02"/>
    <w:rsid w:val="00841543"/>
    <w:rsid w:val="00853F7E"/>
    <w:rsid w:val="008571EC"/>
    <w:rsid w:val="0086334C"/>
    <w:rsid w:val="00863ED6"/>
    <w:rsid w:val="0087013E"/>
    <w:rsid w:val="00870ADC"/>
    <w:rsid w:val="008D6EE5"/>
    <w:rsid w:val="008E2A79"/>
    <w:rsid w:val="009454FF"/>
    <w:rsid w:val="0095136F"/>
    <w:rsid w:val="0096196F"/>
    <w:rsid w:val="009A2853"/>
    <w:rsid w:val="009A56D9"/>
    <w:rsid w:val="009B1823"/>
    <w:rsid w:val="009D0DEA"/>
    <w:rsid w:val="009F0DD5"/>
    <w:rsid w:val="00A04F4A"/>
    <w:rsid w:val="00A1395C"/>
    <w:rsid w:val="00A400B0"/>
    <w:rsid w:val="00AA1898"/>
    <w:rsid w:val="00AC177C"/>
    <w:rsid w:val="00AD5443"/>
    <w:rsid w:val="00B233D6"/>
    <w:rsid w:val="00B27A04"/>
    <w:rsid w:val="00BF126B"/>
    <w:rsid w:val="00C13E5F"/>
    <w:rsid w:val="00C22CEC"/>
    <w:rsid w:val="00C30646"/>
    <w:rsid w:val="00C7545C"/>
    <w:rsid w:val="00CC2ED7"/>
    <w:rsid w:val="00CC2F4E"/>
    <w:rsid w:val="00CD32C6"/>
    <w:rsid w:val="00D03281"/>
    <w:rsid w:val="00D109FB"/>
    <w:rsid w:val="00D244DD"/>
    <w:rsid w:val="00D31145"/>
    <w:rsid w:val="00D44AB0"/>
    <w:rsid w:val="00D85E27"/>
    <w:rsid w:val="00DE0848"/>
    <w:rsid w:val="00E00D22"/>
    <w:rsid w:val="00E06039"/>
    <w:rsid w:val="00E06B9B"/>
    <w:rsid w:val="00E33CBD"/>
    <w:rsid w:val="00E752F0"/>
    <w:rsid w:val="00EC32AF"/>
    <w:rsid w:val="00F13966"/>
    <w:rsid w:val="00F607B2"/>
    <w:rsid w:val="00F739CD"/>
    <w:rsid w:val="00FB0925"/>
    <w:rsid w:val="00FE6266"/>
    <w:rsid w:val="00FF00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3"/>
    <o:shapelayout v:ext="edit">
      <o:idmap v:ext="edit" data="1"/>
    </o:shapelayout>
  </w:shapeDefaults>
  <w:decimalSymbol w:val="."/>
  <w:listSeparator w:val=","/>
  <w14:docId w14:val="2C05389F"/>
  <w15:docId w15:val="{77630064-77B2-48C5-AD45-4EC73B777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styleId="ListParagraph">
    <w:name w:val="List Paragraph"/>
    <w:basedOn w:val="Normal"/>
    <w:uiPriority w:val="34"/>
    <w:qFormat/>
    <w:rsid w:val="001E7B5A"/>
    <w:pPr>
      <w:ind w:left="720"/>
      <w:contextualSpacing/>
    </w:pPr>
  </w:style>
  <w:style w:type="paragraph" w:styleId="NormalWeb">
    <w:name w:val="Normal (Web)"/>
    <w:basedOn w:val="Normal"/>
    <w:uiPriority w:val="99"/>
    <w:semiHidden/>
    <w:unhideWhenUsed/>
    <w:rsid w:val="00005C9E"/>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odyTextIndent">
    <w:name w:val="Body Text Indent"/>
    <w:basedOn w:val="Normal"/>
    <w:link w:val="BodyTextIndentChar"/>
    <w:uiPriority w:val="99"/>
    <w:semiHidden/>
    <w:unhideWhenUsed/>
    <w:rsid w:val="00FE6266"/>
    <w:pPr>
      <w:spacing w:after="120"/>
      <w:ind w:left="283"/>
    </w:pPr>
  </w:style>
  <w:style w:type="character" w:customStyle="1" w:styleId="BodyTextIndentChar">
    <w:name w:val="Body Text Indent Char"/>
    <w:basedOn w:val="DefaultParagraphFont"/>
    <w:link w:val="BodyTextIndent"/>
    <w:uiPriority w:val="99"/>
    <w:semiHidden/>
    <w:rsid w:val="00FE6266"/>
  </w:style>
  <w:style w:type="character" w:styleId="CommentReference">
    <w:name w:val="annotation reference"/>
    <w:basedOn w:val="DefaultParagraphFont"/>
    <w:uiPriority w:val="99"/>
    <w:semiHidden/>
    <w:unhideWhenUsed/>
    <w:rsid w:val="00422B6D"/>
    <w:rPr>
      <w:sz w:val="16"/>
      <w:szCs w:val="16"/>
    </w:rPr>
  </w:style>
  <w:style w:type="paragraph" w:styleId="CommentText">
    <w:name w:val="annotation text"/>
    <w:basedOn w:val="Normal"/>
    <w:link w:val="CommentTextChar"/>
    <w:uiPriority w:val="99"/>
    <w:semiHidden/>
    <w:unhideWhenUsed/>
    <w:rsid w:val="00422B6D"/>
    <w:pPr>
      <w:spacing w:line="240" w:lineRule="auto"/>
    </w:pPr>
    <w:rPr>
      <w:sz w:val="20"/>
      <w:szCs w:val="20"/>
    </w:rPr>
  </w:style>
  <w:style w:type="character" w:customStyle="1" w:styleId="CommentTextChar">
    <w:name w:val="Comment Text Char"/>
    <w:basedOn w:val="DefaultParagraphFont"/>
    <w:link w:val="CommentText"/>
    <w:uiPriority w:val="99"/>
    <w:semiHidden/>
    <w:rsid w:val="00422B6D"/>
    <w:rPr>
      <w:sz w:val="20"/>
      <w:szCs w:val="20"/>
    </w:rPr>
  </w:style>
  <w:style w:type="paragraph" w:styleId="CommentSubject">
    <w:name w:val="annotation subject"/>
    <w:basedOn w:val="CommentText"/>
    <w:next w:val="CommentText"/>
    <w:link w:val="CommentSubjectChar"/>
    <w:uiPriority w:val="99"/>
    <w:semiHidden/>
    <w:unhideWhenUsed/>
    <w:rsid w:val="00422B6D"/>
    <w:rPr>
      <w:b/>
      <w:bCs/>
    </w:rPr>
  </w:style>
  <w:style w:type="character" w:customStyle="1" w:styleId="CommentSubjectChar">
    <w:name w:val="Comment Subject Char"/>
    <w:basedOn w:val="CommentTextChar"/>
    <w:link w:val="CommentSubject"/>
    <w:uiPriority w:val="99"/>
    <w:semiHidden/>
    <w:rsid w:val="00422B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4.emf"/><Relationship Id="rId1" Type="http://schemas.openxmlformats.org/officeDocument/2006/relationships/image" Target="media/image3.jpeg"/><Relationship Id="rId6" Type="http://schemas.openxmlformats.org/officeDocument/2006/relationships/image" Target="media/image6.jpeg"/><Relationship Id="rId5" Type="http://schemas.openxmlformats.org/officeDocument/2006/relationships/hyperlink" Target="https://www.rdemembers.com/why-caring-is-such-a-rewarding-role/" TargetMode="External"/><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E76F2-7087-4DBB-ABBC-916F3C4B19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7</Pages>
  <Words>1604</Words>
  <Characters>9145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GEORGE, Joanne (ROYAL DEVON UNIVERSITY HEALTHCARE NHS FOUNDATION TRUST)</cp:lastModifiedBy>
  <cp:revision>7</cp:revision>
  <cp:lastPrinted>2019-08-10T14:57:00Z</cp:lastPrinted>
  <dcterms:created xsi:type="dcterms:W3CDTF">2021-08-26T14:42:00Z</dcterms:created>
  <dcterms:modified xsi:type="dcterms:W3CDTF">2022-08-23T15:00:00Z</dcterms:modified>
</cp:coreProperties>
</file>