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65E" w:rsidRDefault="0029765E" w:rsidP="0029765E">
      <w:r>
        <w:rPr>
          <w:noProof/>
          <w:lang w:eastAsia="en-GB"/>
        </w:rPr>
        <mc:AlternateContent>
          <mc:Choice Requires="wps">
            <w:drawing>
              <wp:anchor distT="0" distB="0" distL="114300" distR="114300" simplePos="0" relativeHeight="251659264" behindDoc="0" locked="0" layoutInCell="1" allowOverlap="1" wp14:anchorId="7B91A5B2" wp14:editId="1D8E9DB8">
                <wp:simplePos x="0" y="0"/>
                <wp:positionH relativeFrom="column">
                  <wp:posOffset>-419100</wp:posOffset>
                </wp:positionH>
                <wp:positionV relativeFrom="paragraph">
                  <wp:posOffset>161925</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29765E" w:rsidRDefault="0029765E" w:rsidP="0029765E">
                            <w:pPr>
                              <w:pStyle w:val="NoSpacing"/>
                              <w:jc w:val="center"/>
                              <w:rPr>
                                <w:rFonts w:ascii="Arial" w:hAnsi="Arial" w:cs="Arial"/>
                                <w:sz w:val="56"/>
                                <w:szCs w:val="56"/>
                              </w:rPr>
                            </w:pPr>
                          </w:p>
                          <w:p w:rsidR="0029765E" w:rsidRDefault="0029765E" w:rsidP="0029765E">
                            <w:pPr>
                              <w:pStyle w:val="NoSpacing"/>
                              <w:jc w:val="center"/>
                              <w:rPr>
                                <w:rFonts w:ascii="Arial" w:hAnsi="Arial" w:cs="Arial"/>
                                <w:sz w:val="56"/>
                                <w:szCs w:val="56"/>
                              </w:rPr>
                            </w:pPr>
                          </w:p>
                          <w:p w:rsidR="0029765E" w:rsidRDefault="0029765E" w:rsidP="0029765E">
                            <w:pPr>
                              <w:pStyle w:val="NoSpacing"/>
                              <w:jc w:val="center"/>
                              <w:rPr>
                                <w:rFonts w:ascii="Arial" w:hAnsi="Arial" w:cs="Arial"/>
                                <w:sz w:val="56"/>
                                <w:szCs w:val="56"/>
                              </w:rPr>
                            </w:pP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J</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O</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B</w:t>
                            </w:r>
                          </w:p>
                          <w:p w:rsidR="0029765E" w:rsidRPr="00431F44" w:rsidRDefault="0029765E" w:rsidP="0029765E">
                            <w:pPr>
                              <w:pStyle w:val="NoSpacing"/>
                              <w:jc w:val="center"/>
                              <w:rPr>
                                <w:rFonts w:ascii="Arial" w:hAnsi="Arial" w:cs="Arial"/>
                                <w:sz w:val="56"/>
                                <w:szCs w:val="56"/>
                              </w:rPr>
                            </w:pP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D</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E</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S</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C</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R</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I</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P</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T</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I</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O</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N</w:t>
                            </w:r>
                          </w:p>
                          <w:p w:rsidR="0029765E" w:rsidRPr="003860B6" w:rsidRDefault="0029765E" w:rsidP="0029765E">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91A5B2" id="_x0000_t202" coordsize="21600,21600" o:spt="202" path="m,l,21600r21600,l21600,xe">
                <v:stroke joinstyle="miter"/>
                <v:path gradientshapeok="t" o:connecttype="rect"/>
              </v:shapetype>
              <v:shape id="Text Box 2" o:spid="_x0000_s1026" type="#_x0000_t202" style="position:absolute;margin-left:-33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" fillcolor="#002060">
                <v:textbox>
                  <w:txbxContent>
                    <w:p w:rsidR="0029765E" w:rsidRDefault="0029765E" w:rsidP="0029765E">
                      <w:pPr>
                        <w:pStyle w:val="NoSpacing"/>
                        <w:jc w:val="center"/>
                        <w:rPr>
                          <w:rFonts w:ascii="Arial" w:hAnsi="Arial" w:cs="Arial"/>
                          <w:sz w:val="56"/>
                          <w:szCs w:val="56"/>
                        </w:rPr>
                      </w:pPr>
                    </w:p>
                    <w:p w:rsidR="0029765E" w:rsidRDefault="0029765E" w:rsidP="0029765E">
                      <w:pPr>
                        <w:pStyle w:val="NoSpacing"/>
                        <w:jc w:val="center"/>
                        <w:rPr>
                          <w:rFonts w:ascii="Arial" w:hAnsi="Arial" w:cs="Arial"/>
                          <w:sz w:val="56"/>
                          <w:szCs w:val="56"/>
                        </w:rPr>
                      </w:pPr>
                    </w:p>
                    <w:p w:rsidR="0029765E" w:rsidRDefault="0029765E" w:rsidP="0029765E">
                      <w:pPr>
                        <w:pStyle w:val="NoSpacing"/>
                        <w:jc w:val="center"/>
                        <w:rPr>
                          <w:rFonts w:ascii="Arial" w:hAnsi="Arial" w:cs="Arial"/>
                          <w:sz w:val="56"/>
                          <w:szCs w:val="56"/>
                        </w:rPr>
                      </w:pP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J</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O</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B</w:t>
                      </w:r>
                    </w:p>
                    <w:p w:rsidR="0029765E" w:rsidRPr="00431F44" w:rsidRDefault="0029765E" w:rsidP="0029765E">
                      <w:pPr>
                        <w:pStyle w:val="NoSpacing"/>
                        <w:jc w:val="center"/>
                        <w:rPr>
                          <w:rFonts w:ascii="Arial" w:hAnsi="Arial" w:cs="Arial"/>
                          <w:sz w:val="56"/>
                          <w:szCs w:val="56"/>
                        </w:rPr>
                      </w:pP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D</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E</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S</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C</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R</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I</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P</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T</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I</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O</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N</w:t>
                      </w:r>
                    </w:p>
                    <w:p w:rsidR="0029765E" w:rsidRPr="003860B6" w:rsidRDefault="0029765E" w:rsidP="0029765E">
                      <w:pPr>
                        <w:pStyle w:val="NoSpacing"/>
                        <w:rPr>
                          <w:rFonts w:ascii="Arial" w:hAnsi="Arial" w:cs="Arial"/>
                          <w:sz w:val="72"/>
                          <w:szCs w:val="72"/>
                        </w:rPr>
                      </w:pPr>
                    </w:p>
                  </w:txbxContent>
                </v:textbox>
              </v:shape>
            </w:pict>
          </mc:Fallback>
        </mc:AlternateContent>
      </w:r>
    </w:p>
    <w:p w:rsidR="0029765E" w:rsidRDefault="0029765E" w:rsidP="0029765E">
      <w:pPr>
        <w:jc w:val="right"/>
      </w:pPr>
      <w:r>
        <w:rPr>
          <w:noProof/>
          <w:lang w:eastAsia="en-GB"/>
        </w:rPr>
        <mc:AlternateContent>
          <mc:Choice Requires="wps">
            <w:drawing>
              <wp:anchor distT="0" distB="0" distL="114300" distR="114300" simplePos="0" relativeHeight="251662336" behindDoc="0" locked="0" layoutInCell="1" allowOverlap="1" wp14:anchorId="1A7DED62" wp14:editId="6C0891F4">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29765E" w:rsidRPr="0097537F" w:rsidRDefault="0029765E" w:rsidP="0029765E">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29765E" w:rsidRDefault="0029765E" w:rsidP="002976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DED62" id="_x0000_s1027" type="#_x0000_t202" style="position:absolute;left:0;text-align:left;margin-left:9pt;margin-top:62.95pt;width:468pt;height:10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29765E" w:rsidRPr="0097537F" w:rsidRDefault="0029765E" w:rsidP="0029765E">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29765E" w:rsidRDefault="0029765E" w:rsidP="0029765E"/>
                  </w:txbxContent>
                </v:textbox>
              </v:shape>
            </w:pict>
          </mc:Fallback>
        </mc:AlternateContent>
      </w:r>
      <w:r>
        <w:rPr>
          <w:noProof/>
          <w:lang w:eastAsia="en-GB"/>
        </w:rPr>
        <w:drawing>
          <wp:inline distT="0" distB="0" distL="0" distR="0" wp14:anchorId="1FD4372D" wp14:editId="2B5584CD">
            <wp:extent cx="1647367" cy="7251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47367" cy="725170"/>
                    </a:xfrm>
                    <a:prstGeom prst="rect">
                      <a:avLst/>
                    </a:prstGeom>
                    <a:noFill/>
                  </pic:spPr>
                </pic:pic>
              </a:graphicData>
            </a:graphic>
          </wp:inline>
        </w:drawing>
      </w:r>
    </w:p>
    <w:p w:rsidR="0029765E" w:rsidRPr="00F607B2" w:rsidRDefault="0029765E" w:rsidP="0029765E">
      <w:pPr>
        <w:rPr>
          <w:rFonts w:ascii="Arial" w:hAnsi="Arial" w:cs="Arial"/>
          <w:color w:val="FF0000"/>
        </w:rPr>
      </w:pPr>
    </w:p>
    <w:p w:rsidR="0029765E" w:rsidRDefault="0029765E" w:rsidP="0029765E">
      <w:pPr>
        <w:spacing w:after="0" w:line="240" w:lineRule="auto"/>
        <w:jc w:val="center"/>
        <w:rPr>
          <w:rFonts w:ascii="Arial" w:hAnsi="Arial" w:cs="Arial"/>
          <w:color w:val="FF0000"/>
        </w:rPr>
      </w:pPr>
    </w:p>
    <w:p w:rsidR="0029765E" w:rsidRDefault="0029765E" w:rsidP="0029765E">
      <w:pPr>
        <w:spacing w:after="0" w:line="240" w:lineRule="auto"/>
        <w:jc w:val="center"/>
        <w:rPr>
          <w:rFonts w:ascii="Arial" w:hAnsi="Arial" w:cs="Arial"/>
          <w:color w:val="FF0000"/>
        </w:rPr>
      </w:pPr>
    </w:p>
    <w:p w:rsidR="0029765E" w:rsidRDefault="0029765E" w:rsidP="0029765E">
      <w:pPr>
        <w:spacing w:after="0" w:line="240" w:lineRule="auto"/>
        <w:jc w:val="center"/>
        <w:rPr>
          <w:rFonts w:ascii="Arial" w:hAnsi="Arial" w:cs="Arial"/>
          <w:color w:val="FF0000"/>
        </w:rPr>
      </w:pPr>
    </w:p>
    <w:p w:rsidR="0029765E" w:rsidRDefault="0029765E" w:rsidP="0029765E">
      <w:pPr>
        <w:spacing w:after="0" w:line="240" w:lineRule="auto"/>
        <w:jc w:val="center"/>
        <w:rPr>
          <w:rFonts w:ascii="Arial" w:hAnsi="Arial" w:cs="Arial"/>
          <w:color w:val="FF0000"/>
        </w:rPr>
      </w:pPr>
    </w:p>
    <w:p w:rsidR="0029765E" w:rsidRDefault="0029765E" w:rsidP="0029765E">
      <w:pPr>
        <w:spacing w:after="0" w:line="240" w:lineRule="auto"/>
        <w:jc w:val="center"/>
        <w:rPr>
          <w:rFonts w:ascii="Arial" w:hAnsi="Arial" w:cs="Arial"/>
          <w:color w:val="FF0000"/>
        </w:rPr>
      </w:pPr>
    </w:p>
    <w:p w:rsidR="0029765E" w:rsidRDefault="0029765E" w:rsidP="0029765E">
      <w:pPr>
        <w:spacing w:after="0" w:line="240" w:lineRule="auto"/>
        <w:jc w:val="center"/>
        <w:rPr>
          <w:rFonts w:ascii="Arial" w:hAnsi="Arial" w:cs="Arial"/>
          <w:color w:val="FF0000"/>
        </w:rPr>
      </w:pPr>
    </w:p>
    <w:p w:rsidR="0029765E" w:rsidRPr="00F607B2" w:rsidRDefault="0029765E" w:rsidP="0029765E">
      <w:pPr>
        <w:spacing w:after="0" w:line="240" w:lineRule="auto"/>
        <w:jc w:val="center"/>
        <w:rPr>
          <w:rFonts w:ascii="Arial" w:hAnsi="Arial" w:cs="Arial"/>
        </w:rPr>
      </w:pPr>
    </w:p>
    <w:tbl>
      <w:tblPr>
        <w:tblStyle w:val="TableGrid"/>
        <w:tblW w:w="9413" w:type="dxa"/>
        <w:tblInd w:w="534" w:type="dxa"/>
        <w:tblLook w:val="04A0" w:firstRow="1" w:lastRow="0" w:firstColumn="1" w:lastColumn="0" w:noHBand="0" w:noVBand="1"/>
      </w:tblPr>
      <w:tblGrid>
        <w:gridCol w:w="4647"/>
        <w:gridCol w:w="4766"/>
      </w:tblGrid>
      <w:tr w:rsidR="0029765E" w:rsidRPr="00F607B2" w:rsidTr="0065050E">
        <w:trPr>
          <w:trHeight w:val="268"/>
        </w:trPr>
        <w:tc>
          <w:tcPr>
            <w:tcW w:w="9413" w:type="dxa"/>
            <w:gridSpan w:val="2"/>
            <w:shd w:val="clear" w:color="auto" w:fill="002060"/>
          </w:tcPr>
          <w:p w:rsidR="0029765E" w:rsidRPr="00F607B2" w:rsidRDefault="0029765E" w:rsidP="00E26A69">
            <w:pPr>
              <w:jc w:val="both"/>
              <w:rPr>
                <w:rFonts w:ascii="Arial" w:hAnsi="Arial" w:cs="Arial"/>
                <w:b/>
              </w:rPr>
            </w:pPr>
            <w:r w:rsidRPr="00F607B2">
              <w:rPr>
                <w:rFonts w:ascii="Arial" w:hAnsi="Arial" w:cs="Arial"/>
                <w:b/>
              </w:rPr>
              <w:t xml:space="preserve">JOB DETAILS </w:t>
            </w:r>
          </w:p>
        </w:tc>
      </w:tr>
      <w:tr w:rsidR="0029765E" w:rsidRPr="00F607B2" w:rsidTr="0065050E">
        <w:trPr>
          <w:trHeight w:val="268"/>
        </w:trPr>
        <w:tc>
          <w:tcPr>
            <w:tcW w:w="4647" w:type="dxa"/>
          </w:tcPr>
          <w:p w:rsidR="0029765E" w:rsidRPr="00F607B2" w:rsidRDefault="0029765E" w:rsidP="00E26A69">
            <w:pPr>
              <w:jc w:val="both"/>
              <w:rPr>
                <w:rFonts w:ascii="Arial" w:hAnsi="Arial" w:cs="Arial"/>
                <w:b/>
              </w:rPr>
            </w:pPr>
            <w:r w:rsidRPr="00F607B2">
              <w:rPr>
                <w:rFonts w:ascii="Arial" w:hAnsi="Arial" w:cs="Arial"/>
                <w:b/>
              </w:rPr>
              <w:t xml:space="preserve">Job Title </w:t>
            </w:r>
          </w:p>
        </w:tc>
        <w:tc>
          <w:tcPr>
            <w:tcW w:w="4765" w:type="dxa"/>
          </w:tcPr>
          <w:p w:rsidR="0029765E" w:rsidRPr="00F607B2" w:rsidRDefault="00D41347" w:rsidP="00E26A69">
            <w:pPr>
              <w:jc w:val="both"/>
              <w:rPr>
                <w:rFonts w:ascii="Arial" w:hAnsi="Arial" w:cs="Arial"/>
                <w:color w:val="FF0000"/>
              </w:rPr>
            </w:pPr>
            <w:r>
              <w:rPr>
                <w:rFonts w:ascii="Arial" w:hAnsi="Arial" w:cs="Arial"/>
                <w:b/>
              </w:rPr>
              <w:t xml:space="preserve">Pathway </w:t>
            </w:r>
            <w:r w:rsidR="0029765E">
              <w:rPr>
                <w:rFonts w:ascii="Arial" w:hAnsi="Arial" w:cs="Arial"/>
                <w:b/>
              </w:rPr>
              <w:t>Validation Co-ordinator</w:t>
            </w:r>
            <w:r w:rsidR="0029765E">
              <w:rPr>
                <w:rFonts w:ascii="Arial" w:hAnsi="Arial" w:cs="Arial"/>
                <w:b/>
              </w:rPr>
              <w:tab/>
            </w:r>
          </w:p>
        </w:tc>
      </w:tr>
      <w:tr w:rsidR="0029765E" w:rsidRPr="00F607B2" w:rsidTr="0065050E">
        <w:trPr>
          <w:trHeight w:val="268"/>
        </w:trPr>
        <w:tc>
          <w:tcPr>
            <w:tcW w:w="4647" w:type="dxa"/>
          </w:tcPr>
          <w:p w:rsidR="0029765E" w:rsidRPr="00F607B2" w:rsidRDefault="0029765E" w:rsidP="00E26A69">
            <w:pPr>
              <w:jc w:val="both"/>
              <w:rPr>
                <w:rFonts w:ascii="Arial" w:hAnsi="Arial" w:cs="Arial"/>
                <w:b/>
              </w:rPr>
            </w:pPr>
            <w:r w:rsidRPr="00F607B2">
              <w:rPr>
                <w:rFonts w:ascii="Arial" w:hAnsi="Arial" w:cs="Arial"/>
                <w:b/>
              </w:rPr>
              <w:t xml:space="preserve">Reports to </w:t>
            </w:r>
          </w:p>
        </w:tc>
        <w:tc>
          <w:tcPr>
            <w:tcW w:w="4765" w:type="dxa"/>
          </w:tcPr>
          <w:p w:rsidR="0029765E" w:rsidRPr="007E6199" w:rsidRDefault="00D41347" w:rsidP="00E26A69">
            <w:pPr>
              <w:jc w:val="both"/>
              <w:rPr>
                <w:rFonts w:ascii="Arial" w:hAnsi="Arial" w:cs="Arial"/>
              </w:rPr>
            </w:pPr>
            <w:r>
              <w:rPr>
                <w:rFonts w:ascii="Arial" w:hAnsi="Arial" w:cs="Arial"/>
              </w:rPr>
              <w:t>Admin</w:t>
            </w:r>
            <w:r w:rsidR="0065050E">
              <w:rPr>
                <w:rFonts w:ascii="Arial" w:hAnsi="Arial" w:cs="Arial"/>
              </w:rPr>
              <w:t xml:space="preserve"> Service Manager</w:t>
            </w:r>
            <w:r w:rsidR="0029765E" w:rsidRPr="007E6199">
              <w:rPr>
                <w:rFonts w:ascii="Arial" w:hAnsi="Arial" w:cs="Arial"/>
              </w:rPr>
              <w:t xml:space="preserve"> </w:t>
            </w:r>
          </w:p>
        </w:tc>
      </w:tr>
      <w:tr w:rsidR="0029765E" w:rsidRPr="00F607B2" w:rsidTr="0065050E">
        <w:trPr>
          <w:trHeight w:val="268"/>
        </w:trPr>
        <w:tc>
          <w:tcPr>
            <w:tcW w:w="4647" w:type="dxa"/>
          </w:tcPr>
          <w:p w:rsidR="0029765E" w:rsidRPr="00F607B2" w:rsidRDefault="0029765E" w:rsidP="00E26A69">
            <w:pPr>
              <w:jc w:val="both"/>
              <w:rPr>
                <w:rFonts w:ascii="Arial" w:hAnsi="Arial" w:cs="Arial"/>
                <w:b/>
              </w:rPr>
            </w:pPr>
            <w:r w:rsidRPr="00F607B2">
              <w:rPr>
                <w:rFonts w:ascii="Arial" w:hAnsi="Arial" w:cs="Arial"/>
                <w:b/>
              </w:rPr>
              <w:t xml:space="preserve">Band </w:t>
            </w:r>
          </w:p>
        </w:tc>
        <w:tc>
          <w:tcPr>
            <w:tcW w:w="4765" w:type="dxa"/>
          </w:tcPr>
          <w:p w:rsidR="0029765E" w:rsidRPr="007E6199" w:rsidRDefault="0029765E" w:rsidP="00E26A69">
            <w:pPr>
              <w:jc w:val="both"/>
              <w:rPr>
                <w:rFonts w:ascii="Arial" w:hAnsi="Arial" w:cs="Arial"/>
              </w:rPr>
            </w:pPr>
            <w:r w:rsidRPr="007E6199">
              <w:rPr>
                <w:rFonts w:ascii="Arial" w:hAnsi="Arial" w:cs="Arial"/>
              </w:rPr>
              <w:t>Band 4</w:t>
            </w:r>
          </w:p>
        </w:tc>
      </w:tr>
      <w:tr w:rsidR="0029765E" w:rsidRPr="00F607B2" w:rsidTr="0065050E">
        <w:trPr>
          <w:trHeight w:val="536"/>
        </w:trPr>
        <w:tc>
          <w:tcPr>
            <w:tcW w:w="4647" w:type="dxa"/>
          </w:tcPr>
          <w:p w:rsidR="0029765E" w:rsidRPr="00F607B2" w:rsidRDefault="0029765E" w:rsidP="00E26A69">
            <w:pPr>
              <w:jc w:val="both"/>
              <w:rPr>
                <w:rFonts w:ascii="Arial" w:hAnsi="Arial" w:cs="Arial"/>
                <w:b/>
              </w:rPr>
            </w:pPr>
            <w:r w:rsidRPr="00F607B2">
              <w:rPr>
                <w:rFonts w:ascii="Arial" w:hAnsi="Arial" w:cs="Arial"/>
                <w:b/>
              </w:rPr>
              <w:t xml:space="preserve">Department/Directorate </w:t>
            </w:r>
          </w:p>
        </w:tc>
        <w:tc>
          <w:tcPr>
            <w:tcW w:w="4765" w:type="dxa"/>
          </w:tcPr>
          <w:p w:rsidR="0029765E" w:rsidRPr="007E6199" w:rsidRDefault="00D41347" w:rsidP="007549BD">
            <w:pPr>
              <w:jc w:val="both"/>
              <w:rPr>
                <w:rFonts w:ascii="Arial" w:hAnsi="Arial" w:cs="Arial"/>
              </w:rPr>
            </w:pPr>
            <w:r>
              <w:rPr>
                <w:rFonts w:ascii="Arial" w:hAnsi="Arial" w:cs="Arial"/>
              </w:rPr>
              <w:t>Women’s and Child Health</w:t>
            </w:r>
          </w:p>
        </w:tc>
      </w:tr>
    </w:tbl>
    <w:p w:rsidR="0029765E" w:rsidRPr="00F607B2" w:rsidRDefault="0029765E" w:rsidP="0029765E">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b/>
              </w:rPr>
            </w:pPr>
            <w:r w:rsidRPr="00F607B2">
              <w:rPr>
                <w:rFonts w:ascii="Arial" w:hAnsi="Arial" w:cs="Arial"/>
                <w:b/>
              </w:rPr>
              <w:t xml:space="preserve">JOB PURPOSE </w:t>
            </w:r>
          </w:p>
        </w:tc>
      </w:tr>
      <w:tr w:rsidR="0029765E" w:rsidRPr="00F607B2" w:rsidTr="00E26A69">
        <w:tc>
          <w:tcPr>
            <w:tcW w:w="9128" w:type="dxa"/>
            <w:gridSpan w:val="3"/>
            <w:tcBorders>
              <w:bottom w:val="single" w:sz="4" w:space="0" w:color="auto"/>
            </w:tcBorders>
          </w:tcPr>
          <w:p w:rsidR="0069419D" w:rsidRDefault="0029765E" w:rsidP="00E26A69">
            <w:pPr>
              <w:spacing w:line="240" w:lineRule="auto"/>
              <w:ind w:left="720"/>
              <w:jc w:val="both"/>
              <w:rPr>
                <w:rFonts w:ascii="Arial" w:hAnsi="Arial" w:cs="Arial"/>
              </w:rPr>
            </w:pPr>
            <w:r w:rsidRPr="00462741">
              <w:rPr>
                <w:rFonts w:ascii="Arial" w:hAnsi="Arial" w:cs="Arial"/>
              </w:rPr>
              <w:t xml:space="preserve">To </w:t>
            </w:r>
            <w:r>
              <w:rPr>
                <w:rFonts w:ascii="Arial" w:hAnsi="Arial" w:cs="Arial"/>
              </w:rPr>
              <w:t>undertake ana</w:t>
            </w:r>
            <w:r w:rsidR="002C5972">
              <w:rPr>
                <w:rFonts w:ascii="Arial" w:hAnsi="Arial" w:cs="Arial"/>
              </w:rPr>
              <w:t>lysis and detailed patient pathway</w:t>
            </w:r>
            <w:r>
              <w:rPr>
                <w:rFonts w:ascii="Arial" w:hAnsi="Arial" w:cs="Arial"/>
              </w:rPr>
              <w:t xml:space="preserve"> validation</w:t>
            </w:r>
            <w:r w:rsidR="007549BD">
              <w:rPr>
                <w:rFonts w:ascii="Arial" w:hAnsi="Arial" w:cs="Arial"/>
              </w:rPr>
              <w:t xml:space="preserve"> directly</w:t>
            </w:r>
            <w:r>
              <w:rPr>
                <w:rFonts w:ascii="Arial" w:hAnsi="Arial" w:cs="Arial"/>
              </w:rPr>
              <w:t xml:space="preserve"> </w:t>
            </w:r>
            <w:r w:rsidR="002C5972">
              <w:rPr>
                <w:rFonts w:ascii="Arial" w:hAnsi="Arial" w:cs="Arial"/>
              </w:rPr>
              <w:t xml:space="preserve">from </w:t>
            </w:r>
            <w:r w:rsidR="007549BD">
              <w:rPr>
                <w:rFonts w:ascii="Arial" w:hAnsi="Arial" w:cs="Arial"/>
              </w:rPr>
              <w:t xml:space="preserve">dashboards and reports within </w:t>
            </w:r>
            <w:r w:rsidR="002C5972">
              <w:rPr>
                <w:rFonts w:ascii="Arial" w:hAnsi="Arial" w:cs="Arial"/>
              </w:rPr>
              <w:t xml:space="preserve">EPIC </w:t>
            </w:r>
            <w:r w:rsidR="007549BD">
              <w:rPr>
                <w:rFonts w:ascii="Arial" w:hAnsi="Arial" w:cs="Arial"/>
              </w:rPr>
              <w:t>and provide patient level pathway information when requested from</w:t>
            </w:r>
            <w:r w:rsidR="002C5972">
              <w:rPr>
                <w:rFonts w:ascii="Arial" w:hAnsi="Arial" w:cs="Arial"/>
              </w:rPr>
              <w:t xml:space="preserve"> Business Intelligence.  </w:t>
            </w:r>
            <w:r>
              <w:rPr>
                <w:rFonts w:ascii="Arial" w:hAnsi="Arial" w:cs="Arial"/>
              </w:rPr>
              <w:t xml:space="preserve"> </w:t>
            </w:r>
          </w:p>
          <w:p w:rsidR="002C5972" w:rsidRDefault="002C5972" w:rsidP="00E26A69">
            <w:pPr>
              <w:spacing w:line="240" w:lineRule="auto"/>
              <w:ind w:left="720"/>
              <w:jc w:val="both"/>
              <w:rPr>
                <w:rFonts w:ascii="Arial" w:hAnsi="Arial" w:cs="Arial"/>
              </w:rPr>
            </w:pPr>
          </w:p>
          <w:p w:rsidR="0029765E" w:rsidRPr="00F607B2" w:rsidRDefault="0029765E" w:rsidP="00D41347">
            <w:pPr>
              <w:spacing w:line="240" w:lineRule="auto"/>
              <w:ind w:left="720"/>
              <w:jc w:val="both"/>
              <w:rPr>
                <w:rFonts w:ascii="Arial" w:hAnsi="Arial" w:cs="Arial"/>
                <w:color w:val="FF0000"/>
              </w:rPr>
            </w:pPr>
            <w:r>
              <w:rPr>
                <w:rFonts w:ascii="Arial" w:hAnsi="Arial" w:cs="Arial"/>
              </w:rPr>
              <w:t xml:space="preserve">The post holder will validate, resolve and correct </w:t>
            </w:r>
            <w:r w:rsidR="00913B6C">
              <w:rPr>
                <w:rFonts w:ascii="Arial" w:hAnsi="Arial" w:cs="Arial"/>
              </w:rPr>
              <w:t xml:space="preserve">RTT and </w:t>
            </w:r>
            <w:r>
              <w:rPr>
                <w:rFonts w:ascii="Arial" w:hAnsi="Arial" w:cs="Arial"/>
              </w:rPr>
              <w:t>data quality issues by working closely with divisional a</w:t>
            </w:r>
            <w:r w:rsidR="002C5972">
              <w:rPr>
                <w:rFonts w:ascii="Arial" w:hAnsi="Arial" w:cs="Arial"/>
              </w:rPr>
              <w:t>dministrative staff and identifying</w:t>
            </w:r>
            <w:r>
              <w:rPr>
                <w:rFonts w:ascii="Arial" w:hAnsi="Arial" w:cs="Arial"/>
              </w:rPr>
              <w:t xml:space="preserve"> </w:t>
            </w:r>
            <w:r w:rsidR="002C5972">
              <w:rPr>
                <w:rFonts w:ascii="Arial" w:hAnsi="Arial" w:cs="Arial"/>
              </w:rPr>
              <w:t xml:space="preserve">any </w:t>
            </w:r>
            <w:r>
              <w:rPr>
                <w:rFonts w:ascii="Arial" w:hAnsi="Arial" w:cs="Arial"/>
              </w:rPr>
              <w:t xml:space="preserve">occurrence of themes </w:t>
            </w:r>
            <w:r w:rsidR="002C5972">
              <w:rPr>
                <w:rFonts w:ascii="Arial" w:hAnsi="Arial" w:cs="Arial"/>
              </w:rPr>
              <w:t xml:space="preserve">to support training.  The post holder will be readily available to offer guidance to specified specialities, enabling open discussions to support continual learning </w:t>
            </w:r>
            <w:r w:rsidR="002915D6">
              <w:rPr>
                <w:rFonts w:ascii="Arial" w:hAnsi="Arial" w:cs="Arial"/>
              </w:rPr>
              <w:t xml:space="preserve">of RTT </w:t>
            </w:r>
            <w:r w:rsidR="002C5972">
              <w:rPr>
                <w:rFonts w:ascii="Arial" w:hAnsi="Arial" w:cs="Arial"/>
              </w:rPr>
              <w:t>and adherence to the Access Policy.</w:t>
            </w:r>
          </w:p>
        </w:tc>
      </w:tr>
      <w:tr w:rsidR="0029765E" w:rsidRPr="00F607B2" w:rsidTr="00E26A69">
        <w:tc>
          <w:tcPr>
            <w:tcW w:w="4507" w:type="dxa"/>
            <w:gridSpan w:val="2"/>
            <w:shd w:val="clear" w:color="auto" w:fill="002060"/>
          </w:tcPr>
          <w:p w:rsidR="0029765E" w:rsidRPr="00F607B2" w:rsidRDefault="0029765E" w:rsidP="00E26A69">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9765E" w:rsidRPr="00F607B2" w:rsidRDefault="0029765E" w:rsidP="00E26A69">
            <w:pPr>
              <w:jc w:val="both"/>
              <w:rPr>
                <w:rFonts w:ascii="Arial" w:hAnsi="Arial" w:cs="Arial"/>
              </w:rPr>
            </w:pPr>
          </w:p>
        </w:tc>
      </w:tr>
      <w:tr w:rsidR="0029765E" w:rsidRPr="00F607B2" w:rsidTr="00E26A69">
        <w:tc>
          <w:tcPr>
            <w:tcW w:w="9128" w:type="dxa"/>
            <w:gridSpan w:val="3"/>
            <w:tcBorders>
              <w:bottom w:val="single" w:sz="4" w:space="0" w:color="auto"/>
            </w:tcBorders>
          </w:tcPr>
          <w:p w:rsidR="0029765E" w:rsidRPr="007E6199" w:rsidRDefault="0029765E" w:rsidP="0029765E">
            <w:pPr>
              <w:numPr>
                <w:ilvl w:val="0"/>
                <w:numId w:val="1"/>
              </w:numPr>
              <w:spacing w:line="240" w:lineRule="auto"/>
              <w:jc w:val="both"/>
              <w:rPr>
                <w:rFonts w:ascii="Arial" w:eastAsia="Times New Roman" w:hAnsi="Arial" w:cs="Arial"/>
              </w:rPr>
            </w:pPr>
            <w:r w:rsidRPr="007E6199">
              <w:rPr>
                <w:rFonts w:ascii="Arial" w:eastAsia="Times New Roman" w:hAnsi="Arial" w:cs="Arial"/>
              </w:rPr>
              <w:t>Divisional Management Teams</w:t>
            </w:r>
          </w:p>
          <w:p w:rsidR="0029765E" w:rsidRPr="007E6199" w:rsidRDefault="0029765E" w:rsidP="0029765E">
            <w:pPr>
              <w:numPr>
                <w:ilvl w:val="0"/>
                <w:numId w:val="1"/>
              </w:numPr>
              <w:spacing w:line="240" w:lineRule="auto"/>
              <w:jc w:val="both"/>
              <w:rPr>
                <w:rFonts w:ascii="Arial" w:eastAsia="Times New Roman" w:hAnsi="Arial" w:cs="Arial"/>
              </w:rPr>
            </w:pPr>
            <w:r w:rsidRPr="007E6199">
              <w:rPr>
                <w:rFonts w:ascii="Arial" w:eastAsia="Times New Roman" w:hAnsi="Arial" w:cs="Arial"/>
              </w:rPr>
              <w:t>Access</w:t>
            </w:r>
            <w:r w:rsidR="00FC58E1">
              <w:rPr>
                <w:rFonts w:ascii="Arial" w:eastAsia="Times New Roman" w:hAnsi="Arial" w:cs="Arial"/>
              </w:rPr>
              <w:t xml:space="preserve"> Manager</w:t>
            </w:r>
          </w:p>
          <w:p w:rsidR="0029765E" w:rsidRPr="007E6199" w:rsidRDefault="006B2CF0" w:rsidP="0029765E">
            <w:pPr>
              <w:numPr>
                <w:ilvl w:val="0"/>
                <w:numId w:val="1"/>
              </w:numPr>
              <w:spacing w:line="240" w:lineRule="auto"/>
              <w:jc w:val="both"/>
              <w:rPr>
                <w:rFonts w:ascii="Arial" w:eastAsia="Times New Roman" w:hAnsi="Arial" w:cs="Arial"/>
              </w:rPr>
            </w:pPr>
            <w:r>
              <w:rPr>
                <w:rFonts w:ascii="Arial" w:eastAsia="Times New Roman" w:hAnsi="Arial" w:cs="Arial"/>
              </w:rPr>
              <w:t xml:space="preserve">BI </w:t>
            </w:r>
            <w:r w:rsidR="0029765E" w:rsidRPr="007E6199">
              <w:rPr>
                <w:rFonts w:ascii="Arial" w:eastAsia="Times New Roman" w:hAnsi="Arial" w:cs="Arial"/>
              </w:rPr>
              <w:t>Analyst</w:t>
            </w:r>
            <w:r>
              <w:rPr>
                <w:rFonts w:ascii="Arial" w:eastAsia="Times New Roman" w:hAnsi="Arial" w:cs="Arial"/>
              </w:rPr>
              <w:t>s</w:t>
            </w:r>
          </w:p>
          <w:p w:rsidR="0029765E" w:rsidRPr="007E6199" w:rsidRDefault="0029765E" w:rsidP="0029765E">
            <w:pPr>
              <w:numPr>
                <w:ilvl w:val="0"/>
                <w:numId w:val="1"/>
              </w:numPr>
              <w:spacing w:line="240" w:lineRule="auto"/>
              <w:jc w:val="both"/>
              <w:rPr>
                <w:rFonts w:ascii="Arial" w:eastAsia="Times New Roman" w:hAnsi="Arial" w:cs="Arial"/>
              </w:rPr>
            </w:pPr>
            <w:r w:rsidRPr="007E6199">
              <w:rPr>
                <w:rFonts w:ascii="Arial" w:eastAsia="Times New Roman" w:hAnsi="Arial" w:cs="Arial"/>
              </w:rPr>
              <w:t>Information Manager</w:t>
            </w:r>
            <w:r w:rsidR="006B2CF0">
              <w:rPr>
                <w:rFonts w:ascii="Arial" w:eastAsia="Times New Roman" w:hAnsi="Arial" w:cs="Arial"/>
              </w:rPr>
              <w:t>s</w:t>
            </w:r>
          </w:p>
          <w:p w:rsidR="0029765E" w:rsidRPr="007E6199" w:rsidRDefault="0029765E" w:rsidP="0029765E">
            <w:pPr>
              <w:numPr>
                <w:ilvl w:val="0"/>
                <w:numId w:val="1"/>
              </w:numPr>
              <w:spacing w:line="240" w:lineRule="auto"/>
              <w:jc w:val="both"/>
              <w:rPr>
                <w:rFonts w:ascii="Arial" w:eastAsia="Times New Roman" w:hAnsi="Arial" w:cs="Arial"/>
              </w:rPr>
            </w:pPr>
            <w:r w:rsidRPr="007E6199">
              <w:rPr>
                <w:rFonts w:ascii="Arial" w:eastAsia="Times New Roman" w:hAnsi="Arial" w:cs="Arial"/>
              </w:rPr>
              <w:t>Admin Service Managers</w:t>
            </w:r>
          </w:p>
          <w:p w:rsidR="0029765E" w:rsidRPr="007E6199" w:rsidRDefault="0029765E" w:rsidP="0029765E">
            <w:pPr>
              <w:numPr>
                <w:ilvl w:val="0"/>
                <w:numId w:val="1"/>
              </w:numPr>
              <w:spacing w:line="240" w:lineRule="auto"/>
              <w:jc w:val="both"/>
              <w:rPr>
                <w:rFonts w:ascii="Arial" w:eastAsia="Times New Roman" w:hAnsi="Arial" w:cs="Arial"/>
              </w:rPr>
            </w:pPr>
            <w:r w:rsidRPr="007E6199">
              <w:rPr>
                <w:rFonts w:ascii="Arial" w:eastAsia="Times New Roman" w:hAnsi="Arial" w:cs="Arial"/>
              </w:rPr>
              <w:t>Admin Line Managers</w:t>
            </w:r>
          </w:p>
          <w:p w:rsidR="0029765E" w:rsidRPr="007E6199" w:rsidRDefault="0029765E" w:rsidP="0029765E">
            <w:pPr>
              <w:numPr>
                <w:ilvl w:val="0"/>
                <w:numId w:val="1"/>
              </w:numPr>
              <w:spacing w:line="240" w:lineRule="auto"/>
              <w:jc w:val="both"/>
              <w:rPr>
                <w:rFonts w:ascii="Arial" w:eastAsia="Times New Roman" w:hAnsi="Arial" w:cs="Arial"/>
              </w:rPr>
            </w:pPr>
            <w:r w:rsidRPr="007E6199">
              <w:rPr>
                <w:rFonts w:ascii="Arial" w:eastAsia="Times New Roman" w:hAnsi="Arial" w:cs="Arial"/>
              </w:rPr>
              <w:t>Cluster Managers</w:t>
            </w:r>
          </w:p>
          <w:p w:rsidR="0029765E" w:rsidRPr="00DB43B5" w:rsidRDefault="0029765E" w:rsidP="00E26A69">
            <w:pPr>
              <w:numPr>
                <w:ilvl w:val="0"/>
                <w:numId w:val="1"/>
              </w:numPr>
              <w:spacing w:line="240" w:lineRule="auto"/>
              <w:jc w:val="both"/>
              <w:rPr>
                <w:rFonts w:ascii="Arial" w:eastAsia="Times New Roman" w:hAnsi="Arial" w:cs="Arial"/>
              </w:rPr>
            </w:pPr>
            <w:r w:rsidRPr="007E6199">
              <w:rPr>
                <w:rFonts w:ascii="Arial" w:eastAsia="Times New Roman" w:hAnsi="Arial" w:cs="Arial"/>
              </w:rPr>
              <w:t>Clinical Service Manager for Cancer Services</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b/>
              </w:rPr>
            </w:pPr>
          </w:p>
        </w:tc>
      </w:tr>
      <w:tr w:rsidR="0029765E" w:rsidRPr="00F607B2" w:rsidTr="00E26A69">
        <w:tc>
          <w:tcPr>
            <w:tcW w:w="9128" w:type="dxa"/>
            <w:gridSpan w:val="3"/>
            <w:tcBorders>
              <w:bottom w:val="single" w:sz="4" w:space="0" w:color="auto"/>
            </w:tcBorders>
          </w:tcPr>
          <w:p w:rsidR="0029765E" w:rsidRPr="00F607B2" w:rsidRDefault="0029765E" w:rsidP="00E26A69">
            <w:pPr>
              <w:jc w:val="both"/>
              <w:rPr>
                <w:rFonts w:ascii="Arial" w:hAnsi="Arial" w:cs="Arial"/>
              </w:rPr>
            </w:pPr>
          </w:p>
          <w:p w:rsidR="0029765E" w:rsidRPr="00F607B2" w:rsidRDefault="0029765E" w:rsidP="00E26A69">
            <w:pPr>
              <w:jc w:val="both"/>
              <w:rPr>
                <w:rFonts w:ascii="Arial" w:hAnsi="Arial" w:cs="Arial"/>
              </w:rPr>
            </w:pPr>
          </w:p>
          <w:p w:rsidR="0029765E" w:rsidRPr="00F607B2" w:rsidRDefault="0029765E" w:rsidP="00E26A69">
            <w:pPr>
              <w:jc w:val="both"/>
              <w:rPr>
                <w:rFonts w:ascii="Arial" w:hAnsi="Arial" w:cs="Arial"/>
              </w:rPr>
            </w:pPr>
          </w:p>
          <w:p w:rsidR="0029765E" w:rsidRPr="00F607B2" w:rsidRDefault="0029765E" w:rsidP="00E26A69">
            <w:pPr>
              <w:jc w:val="both"/>
              <w:rPr>
                <w:rFonts w:ascii="Arial" w:hAnsi="Arial" w:cs="Arial"/>
              </w:rPr>
            </w:pPr>
          </w:p>
          <w:p w:rsidR="0029765E" w:rsidRPr="00F607B2" w:rsidRDefault="0029765E" w:rsidP="00E26A69">
            <w:pPr>
              <w:jc w:val="both"/>
              <w:rPr>
                <w:rFonts w:ascii="Arial" w:hAnsi="Arial" w:cs="Arial"/>
              </w:rPr>
            </w:pPr>
            <w:r w:rsidRPr="00F607B2">
              <w:rPr>
                <w:rFonts w:ascii="Arial" w:hAnsi="Arial" w:cs="Arial"/>
                <w:noProof/>
                <w:color w:val="0070C0"/>
                <w:lang w:eastAsia="en-GB"/>
              </w:rPr>
              <w:drawing>
                <wp:anchor distT="0" distB="0" distL="114300" distR="114300" simplePos="0" relativeHeight="251661312" behindDoc="1" locked="0" layoutInCell="1" allowOverlap="1" wp14:anchorId="3A8C3B19" wp14:editId="30C40380">
                  <wp:simplePos x="0" y="0"/>
                  <wp:positionH relativeFrom="column">
                    <wp:posOffset>470535</wp:posOffset>
                  </wp:positionH>
                  <wp:positionV relativeFrom="paragraph">
                    <wp:posOffset>-581025</wp:posOffset>
                  </wp:positionV>
                  <wp:extent cx="4410075" cy="1800225"/>
                  <wp:effectExtent l="0" t="0" r="0" b="47625"/>
                  <wp:wrapTight wrapText="bothSides">
                    <wp:wrapPolygon edited="0">
                      <wp:start x="7091" y="0"/>
                      <wp:lineTo x="7091" y="9829"/>
                      <wp:lineTo x="8211" y="10971"/>
                      <wp:lineTo x="10543" y="10971"/>
                      <wp:lineTo x="7184" y="13257"/>
                      <wp:lineTo x="7184" y="21943"/>
                      <wp:lineTo x="14369" y="21943"/>
                      <wp:lineTo x="14556" y="13486"/>
                      <wp:lineTo x="13809" y="12800"/>
                      <wp:lineTo x="11010" y="10971"/>
                      <wp:lineTo x="13529" y="10971"/>
                      <wp:lineTo x="14649" y="9829"/>
                      <wp:lineTo x="14556" y="0"/>
                      <wp:lineTo x="7091"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29765E" w:rsidRPr="00F607B2" w:rsidRDefault="0029765E" w:rsidP="00E26A69">
            <w:pPr>
              <w:jc w:val="both"/>
              <w:rPr>
                <w:rFonts w:ascii="Arial" w:hAnsi="Arial" w:cs="Arial"/>
              </w:rPr>
            </w:pPr>
          </w:p>
          <w:p w:rsidR="0029765E" w:rsidRPr="00F607B2" w:rsidRDefault="0029765E" w:rsidP="00E26A69">
            <w:pPr>
              <w:jc w:val="both"/>
              <w:rPr>
                <w:rFonts w:ascii="Arial" w:hAnsi="Arial" w:cs="Arial"/>
              </w:rPr>
            </w:pPr>
          </w:p>
          <w:p w:rsidR="0029765E" w:rsidRPr="00F607B2" w:rsidRDefault="0029765E" w:rsidP="00E26A69">
            <w:pPr>
              <w:jc w:val="both"/>
              <w:rPr>
                <w:rFonts w:ascii="Arial" w:hAnsi="Arial" w:cs="Arial"/>
              </w:rPr>
            </w:pPr>
          </w:p>
          <w:p w:rsidR="0029765E" w:rsidRPr="00F607B2" w:rsidRDefault="0029765E" w:rsidP="00E26A69">
            <w:pPr>
              <w:jc w:val="both"/>
              <w:rPr>
                <w:rFonts w:ascii="Arial" w:hAnsi="Arial" w:cs="Arial"/>
              </w:rPr>
            </w:pPr>
          </w:p>
          <w:p w:rsidR="0029765E" w:rsidRPr="00F607B2" w:rsidRDefault="0029765E" w:rsidP="00E26A69">
            <w:pPr>
              <w:jc w:val="both"/>
              <w:rPr>
                <w:rFonts w:ascii="Arial" w:hAnsi="Arial" w:cs="Arial"/>
              </w:rPr>
            </w:pPr>
          </w:p>
          <w:p w:rsidR="0029765E" w:rsidRPr="00F607B2" w:rsidRDefault="0029765E" w:rsidP="00E26A69">
            <w:pPr>
              <w:jc w:val="both"/>
              <w:rPr>
                <w:rFonts w:ascii="Arial" w:hAnsi="Arial" w:cs="Arial"/>
              </w:rPr>
            </w:pPr>
          </w:p>
          <w:p w:rsidR="007C67AD" w:rsidRDefault="007C67AD" w:rsidP="00E26A69">
            <w:pPr>
              <w:jc w:val="both"/>
              <w:rPr>
                <w:rFonts w:ascii="Arial" w:hAnsi="Arial" w:cs="Arial"/>
              </w:rPr>
            </w:pPr>
          </w:p>
          <w:p w:rsidR="00D41347" w:rsidRPr="00F607B2" w:rsidRDefault="00D41347" w:rsidP="00E26A69">
            <w:pPr>
              <w:jc w:val="both"/>
              <w:rPr>
                <w:rFonts w:ascii="Arial" w:hAnsi="Arial" w:cs="Arial"/>
              </w:rPr>
            </w:pP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lastRenderedPageBreak/>
              <w:t xml:space="preserve">KEY RESULT AREAS/PRINCIPAL DUTIES AND RESPONSIBILITIES </w:t>
            </w:r>
          </w:p>
        </w:tc>
      </w:tr>
      <w:tr w:rsidR="0029765E" w:rsidRPr="00F607B2" w:rsidTr="00E26A69">
        <w:tc>
          <w:tcPr>
            <w:tcW w:w="9128" w:type="dxa"/>
            <w:gridSpan w:val="3"/>
            <w:tcBorders>
              <w:bottom w:val="single" w:sz="4" w:space="0" w:color="auto"/>
            </w:tcBorders>
          </w:tcPr>
          <w:p w:rsidR="0029765E" w:rsidRDefault="006B2CF0" w:rsidP="0069419D">
            <w:pPr>
              <w:spacing w:line="240" w:lineRule="auto"/>
              <w:jc w:val="both"/>
              <w:rPr>
                <w:rFonts w:ascii="Arial" w:hAnsi="Arial" w:cs="Arial"/>
              </w:rPr>
            </w:pPr>
            <w:r>
              <w:rPr>
                <w:rFonts w:ascii="Arial" w:hAnsi="Arial" w:cs="Arial"/>
              </w:rPr>
              <w:t xml:space="preserve">The post holder will validate, resolve and correct data quality issues by working closely with </w:t>
            </w:r>
            <w:r w:rsidR="00D41347">
              <w:rPr>
                <w:rFonts w:ascii="Arial" w:hAnsi="Arial" w:cs="Arial"/>
              </w:rPr>
              <w:t>Women’s and Child Health</w:t>
            </w:r>
            <w:r>
              <w:rPr>
                <w:rFonts w:ascii="Arial" w:hAnsi="Arial" w:cs="Arial"/>
              </w:rPr>
              <w:t xml:space="preserve"> administrative staff and identifying any occurrence of themes to support training.  The post holder will be readily available to offer guidance to </w:t>
            </w:r>
            <w:r w:rsidR="0065050E">
              <w:rPr>
                <w:rFonts w:ascii="Arial" w:hAnsi="Arial" w:cs="Arial"/>
              </w:rPr>
              <w:t>the team</w:t>
            </w:r>
            <w:r>
              <w:rPr>
                <w:rFonts w:ascii="Arial" w:hAnsi="Arial" w:cs="Arial"/>
              </w:rPr>
              <w:t xml:space="preserve">, enabling open discussions to support continual learning </w:t>
            </w:r>
            <w:r w:rsidR="002915D6">
              <w:rPr>
                <w:rFonts w:ascii="Arial" w:hAnsi="Arial" w:cs="Arial"/>
              </w:rPr>
              <w:t xml:space="preserve">of RTT </w:t>
            </w:r>
            <w:r>
              <w:rPr>
                <w:rFonts w:ascii="Arial" w:hAnsi="Arial" w:cs="Arial"/>
              </w:rPr>
              <w:t>and adherence to the Access Policy.</w:t>
            </w:r>
          </w:p>
          <w:p w:rsidR="00913B6C" w:rsidRDefault="00913B6C" w:rsidP="00DE54EC">
            <w:pPr>
              <w:spacing w:line="240" w:lineRule="auto"/>
              <w:jc w:val="both"/>
              <w:rPr>
                <w:rFonts w:ascii="Arial" w:hAnsi="Arial" w:cs="Arial"/>
              </w:rPr>
            </w:pPr>
            <w:r>
              <w:rPr>
                <w:rFonts w:ascii="Arial" w:hAnsi="Arial" w:cs="Arial"/>
              </w:rPr>
              <w:t>The post holder will have strong working relationships with specified admin team</w:t>
            </w:r>
            <w:r w:rsidR="00DE54EC">
              <w:rPr>
                <w:rFonts w:ascii="Arial" w:hAnsi="Arial" w:cs="Arial"/>
              </w:rPr>
              <w:t xml:space="preserve">s and </w:t>
            </w:r>
            <w:proofErr w:type="gramStart"/>
            <w:r w:rsidR="00DE54EC">
              <w:rPr>
                <w:rFonts w:ascii="Arial" w:hAnsi="Arial" w:cs="Arial"/>
              </w:rPr>
              <w:t>will  therefore</w:t>
            </w:r>
            <w:proofErr w:type="gramEnd"/>
            <w:r w:rsidR="00DE54EC">
              <w:rPr>
                <w:rFonts w:ascii="Arial" w:hAnsi="Arial" w:cs="Arial"/>
              </w:rPr>
              <w:t xml:space="preserve"> build </w:t>
            </w:r>
            <w:proofErr w:type="spellStart"/>
            <w:r w:rsidR="00DE54EC">
              <w:rPr>
                <w:rFonts w:ascii="Arial" w:hAnsi="Arial" w:cs="Arial"/>
              </w:rPr>
              <w:t>self knowledge</w:t>
            </w:r>
            <w:proofErr w:type="spellEnd"/>
            <w:r w:rsidR="00DE54EC">
              <w:rPr>
                <w:rFonts w:ascii="Arial" w:hAnsi="Arial" w:cs="Arial"/>
              </w:rPr>
              <w:t xml:space="preserve"> of speciality and sub-speciality clinical pathways</w:t>
            </w:r>
            <w:r w:rsidR="007549BD">
              <w:rPr>
                <w:rFonts w:ascii="Arial" w:hAnsi="Arial" w:cs="Arial"/>
              </w:rPr>
              <w:t xml:space="preserve"> within those specialties</w:t>
            </w:r>
            <w:r w:rsidR="00DE54EC">
              <w:rPr>
                <w:rFonts w:ascii="Arial" w:hAnsi="Arial" w:cs="Arial"/>
              </w:rPr>
              <w:t>.</w:t>
            </w:r>
          </w:p>
          <w:p w:rsidR="002915D6" w:rsidRPr="006B2CF0" w:rsidRDefault="002915D6" w:rsidP="00B80F58">
            <w:pPr>
              <w:spacing w:line="240" w:lineRule="auto"/>
              <w:jc w:val="both"/>
              <w:rPr>
                <w:rFonts w:ascii="Arial" w:hAnsi="Arial" w:cs="Arial"/>
              </w:rPr>
            </w:pPr>
            <w:r>
              <w:rPr>
                <w:rFonts w:ascii="Arial" w:hAnsi="Arial" w:cs="Arial"/>
              </w:rPr>
              <w:t>The post holder will attend specified speciality PTL meetings.</w:t>
            </w:r>
          </w:p>
        </w:tc>
      </w:tr>
      <w:tr w:rsidR="0029765E" w:rsidRPr="00F607B2" w:rsidTr="00E26A69">
        <w:tc>
          <w:tcPr>
            <w:tcW w:w="9128" w:type="dxa"/>
            <w:gridSpan w:val="3"/>
            <w:shd w:val="clear" w:color="auto" w:fill="002060"/>
          </w:tcPr>
          <w:p w:rsidR="0029765E" w:rsidRPr="00F607B2" w:rsidRDefault="0069419D" w:rsidP="00E26A69">
            <w:pPr>
              <w:jc w:val="both"/>
              <w:rPr>
                <w:rFonts w:ascii="Arial" w:hAnsi="Arial" w:cs="Arial"/>
              </w:rPr>
            </w:pPr>
            <w:r>
              <w:rPr>
                <w:rFonts w:ascii="Arial" w:hAnsi="Arial" w:cs="Arial"/>
              </w:rPr>
              <w:t>COMMUNICATION</w:t>
            </w:r>
          </w:p>
        </w:tc>
      </w:tr>
      <w:tr w:rsidR="0029765E" w:rsidRPr="00F607B2" w:rsidTr="00E26A69">
        <w:tc>
          <w:tcPr>
            <w:tcW w:w="9128" w:type="dxa"/>
            <w:gridSpan w:val="3"/>
            <w:tcBorders>
              <w:bottom w:val="single" w:sz="4" w:space="0" w:color="auto"/>
            </w:tcBorders>
          </w:tcPr>
          <w:p w:rsidR="0069419D" w:rsidRPr="00921D42" w:rsidRDefault="0069419D" w:rsidP="0069419D">
            <w:pPr>
              <w:spacing w:line="240" w:lineRule="auto"/>
              <w:rPr>
                <w:rFonts w:ascii="Arial" w:hAnsi="Arial" w:cs="Arial"/>
              </w:rPr>
            </w:pPr>
            <w:r w:rsidRPr="00921D42">
              <w:rPr>
                <w:rFonts w:ascii="Arial" w:hAnsi="Arial" w:cs="Arial"/>
              </w:rPr>
              <w:t>To prov</w:t>
            </w:r>
            <w:r>
              <w:rPr>
                <w:rFonts w:ascii="Arial" w:hAnsi="Arial" w:cs="Arial"/>
              </w:rPr>
              <w:t xml:space="preserve">ide the </w:t>
            </w:r>
            <w:r w:rsidR="00AF403E">
              <w:rPr>
                <w:rFonts w:ascii="Arial" w:hAnsi="Arial" w:cs="Arial"/>
              </w:rPr>
              <w:t>ASM</w:t>
            </w:r>
            <w:r w:rsidR="0065050E">
              <w:rPr>
                <w:rFonts w:ascii="Arial" w:hAnsi="Arial" w:cs="Arial"/>
              </w:rPr>
              <w:t>, ALM</w:t>
            </w:r>
            <w:r w:rsidR="00AF403E">
              <w:rPr>
                <w:rFonts w:ascii="Arial" w:hAnsi="Arial" w:cs="Arial"/>
              </w:rPr>
              <w:t xml:space="preserve">, </w:t>
            </w:r>
            <w:r w:rsidR="006B2CF0">
              <w:rPr>
                <w:rFonts w:ascii="Arial" w:hAnsi="Arial" w:cs="Arial"/>
              </w:rPr>
              <w:t xml:space="preserve">Cluster Managers </w:t>
            </w:r>
            <w:r w:rsidR="00AF403E">
              <w:rPr>
                <w:rFonts w:ascii="Arial" w:hAnsi="Arial" w:cs="Arial"/>
              </w:rPr>
              <w:t>&amp; Cluster Support Managers with</w:t>
            </w:r>
            <w:r w:rsidRPr="00921D42">
              <w:rPr>
                <w:rFonts w:ascii="Arial" w:hAnsi="Arial" w:cs="Arial"/>
              </w:rPr>
              <w:t xml:space="preserve"> </w:t>
            </w:r>
            <w:r>
              <w:rPr>
                <w:rFonts w:ascii="Arial" w:hAnsi="Arial" w:cs="Arial"/>
              </w:rPr>
              <w:t>update</w:t>
            </w:r>
            <w:r w:rsidR="006B2CF0">
              <w:rPr>
                <w:rFonts w:ascii="Arial" w:hAnsi="Arial" w:cs="Arial"/>
              </w:rPr>
              <w:t>s</w:t>
            </w:r>
            <w:r w:rsidRPr="00921D42">
              <w:rPr>
                <w:rFonts w:ascii="Arial" w:hAnsi="Arial" w:cs="Arial"/>
              </w:rPr>
              <w:t xml:space="preserve"> of any </w:t>
            </w:r>
            <w:r>
              <w:rPr>
                <w:rFonts w:ascii="Arial" w:hAnsi="Arial" w:cs="Arial"/>
              </w:rPr>
              <w:t xml:space="preserve">patients identified as not having received the planned level of care or </w:t>
            </w:r>
            <w:r w:rsidRPr="00921D42">
              <w:rPr>
                <w:rFonts w:ascii="Arial" w:hAnsi="Arial" w:cs="Arial"/>
              </w:rPr>
              <w:t>breach of targets identified as a result of validation</w:t>
            </w:r>
            <w:r w:rsidR="006B2CF0">
              <w:rPr>
                <w:rFonts w:ascii="Arial" w:hAnsi="Arial" w:cs="Arial"/>
              </w:rPr>
              <w:t>; enabling</w:t>
            </w:r>
            <w:r w:rsidRPr="00921D42">
              <w:rPr>
                <w:rFonts w:ascii="Arial" w:hAnsi="Arial" w:cs="Arial"/>
              </w:rPr>
              <w:t xml:space="preserve"> feedback to the Patient Access Group</w:t>
            </w:r>
            <w:r>
              <w:rPr>
                <w:rFonts w:ascii="Arial" w:hAnsi="Arial" w:cs="Arial"/>
              </w:rPr>
              <w:t xml:space="preserve">, </w:t>
            </w:r>
            <w:r w:rsidR="007549BD">
              <w:rPr>
                <w:rFonts w:ascii="Arial" w:hAnsi="Arial" w:cs="Arial"/>
              </w:rPr>
              <w:t xml:space="preserve">Data Quality Integrity Forum </w:t>
            </w:r>
            <w:r>
              <w:rPr>
                <w:rFonts w:ascii="Arial" w:hAnsi="Arial" w:cs="Arial"/>
              </w:rPr>
              <w:t>and Safety and Risk Committee.</w:t>
            </w:r>
          </w:p>
          <w:p w:rsidR="0069419D" w:rsidRDefault="0069419D" w:rsidP="0069419D">
            <w:pPr>
              <w:spacing w:line="240" w:lineRule="auto"/>
              <w:rPr>
                <w:rFonts w:ascii="Arial" w:hAnsi="Arial" w:cs="Arial"/>
              </w:rPr>
            </w:pPr>
            <w:r>
              <w:rPr>
                <w:rFonts w:ascii="Arial" w:hAnsi="Arial" w:cs="Arial"/>
              </w:rPr>
              <w:t>To attend relevant meetings and represent the Access/Validation Team as requested.</w:t>
            </w:r>
          </w:p>
          <w:p w:rsidR="007549BD" w:rsidRDefault="007549BD" w:rsidP="0069419D">
            <w:pPr>
              <w:spacing w:line="240" w:lineRule="auto"/>
              <w:rPr>
                <w:rFonts w:ascii="Arial" w:hAnsi="Arial" w:cs="Arial"/>
              </w:rPr>
            </w:pPr>
            <w:r>
              <w:rPr>
                <w:rFonts w:ascii="Arial" w:hAnsi="Arial" w:cs="Arial"/>
              </w:rPr>
              <w:t>To be an active participant in speciality PTL meetings.</w:t>
            </w:r>
          </w:p>
          <w:p w:rsidR="006B2CF0" w:rsidRDefault="0069419D" w:rsidP="0069419D">
            <w:pPr>
              <w:spacing w:line="240" w:lineRule="auto"/>
              <w:rPr>
                <w:rFonts w:ascii="Arial" w:hAnsi="Arial" w:cs="Arial"/>
              </w:rPr>
            </w:pPr>
            <w:r>
              <w:rPr>
                <w:rFonts w:ascii="Arial" w:hAnsi="Arial" w:cs="Arial"/>
              </w:rPr>
              <w:t xml:space="preserve">To provide direct support, training and guidance to </w:t>
            </w:r>
            <w:r w:rsidR="006B2CF0">
              <w:rPr>
                <w:rFonts w:ascii="Arial" w:hAnsi="Arial" w:cs="Arial"/>
              </w:rPr>
              <w:t>s</w:t>
            </w:r>
            <w:r>
              <w:rPr>
                <w:rFonts w:ascii="Arial" w:hAnsi="Arial" w:cs="Arial"/>
              </w:rPr>
              <w:t>taff</w:t>
            </w:r>
            <w:r w:rsidR="006B2CF0">
              <w:rPr>
                <w:rFonts w:ascii="Arial" w:hAnsi="Arial" w:cs="Arial"/>
              </w:rPr>
              <w:t xml:space="preserve"> on RTT pathways.</w:t>
            </w:r>
          </w:p>
          <w:p w:rsidR="0069419D" w:rsidRDefault="006B2CF0" w:rsidP="0069419D">
            <w:pPr>
              <w:spacing w:line="240" w:lineRule="auto"/>
              <w:rPr>
                <w:rFonts w:ascii="Arial" w:hAnsi="Arial" w:cs="Arial"/>
              </w:rPr>
            </w:pPr>
            <w:r>
              <w:rPr>
                <w:rFonts w:ascii="Arial" w:hAnsi="Arial" w:cs="Arial"/>
              </w:rPr>
              <w:t>To c</w:t>
            </w:r>
            <w:r w:rsidR="0069419D">
              <w:rPr>
                <w:rFonts w:ascii="Arial" w:hAnsi="Arial" w:cs="Arial"/>
              </w:rPr>
              <w:t>ommunicate complex information and provide support to both clinical and administrative staff to resolve and correct patient tracking issues relating to Access</w:t>
            </w:r>
            <w:r w:rsidR="007549BD">
              <w:rPr>
                <w:rFonts w:ascii="Arial" w:hAnsi="Arial" w:cs="Arial"/>
              </w:rPr>
              <w:t xml:space="preserve"> and</w:t>
            </w:r>
            <w:r w:rsidR="0069419D">
              <w:rPr>
                <w:rFonts w:ascii="Arial" w:hAnsi="Arial" w:cs="Arial"/>
              </w:rPr>
              <w:t xml:space="preserve"> RTT.  There may be barriers to understanding complex patient pathways.</w:t>
            </w:r>
          </w:p>
          <w:p w:rsidR="0029765E" w:rsidRPr="00F607B2" w:rsidRDefault="0069419D" w:rsidP="00DB43B5">
            <w:pPr>
              <w:spacing w:line="240" w:lineRule="auto"/>
              <w:rPr>
                <w:rFonts w:ascii="Arial" w:hAnsi="Arial" w:cs="Arial"/>
              </w:rPr>
            </w:pPr>
            <w:r>
              <w:rPr>
                <w:rFonts w:ascii="Arial" w:hAnsi="Arial" w:cs="Arial"/>
              </w:rPr>
              <w:t xml:space="preserve">To ensure confidentiality and security of data in accordance with organisational requirements and in line with the Data protection Act.  </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t>ANALYTICAL/JUDGEMENTAL SKILLS</w:t>
            </w:r>
          </w:p>
        </w:tc>
      </w:tr>
      <w:tr w:rsidR="0029765E" w:rsidRPr="00F607B2" w:rsidTr="00E26A69">
        <w:tc>
          <w:tcPr>
            <w:tcW w:w="9128" w:type="dxa"/>
            <w:gridSpan w:val="3"/>
            <w:tcBorders>
              <w:bottom w:val="single" w:sz="4" w:space="0" w:color="auto"/>
            </w:tcBorders>
          </w:tcPr>
          <w:p w:rsidR="0069419D" w:rsidRDefault="0069419D" w:rsidP="0069419D">
            <w:pPr>
              <w:spacing w:line="240" w:lineRule="auto"/>
              <w:rPr>
                <w:rFonts w:ascii="Arial" w:hAnsi="Arial" w:cs="Arial"/>
              </w:rPr>
            </w:pPr>
            <w:r>
              <w:rPr>
                <w:rFonts w:ascii="Arial" w:hAnsi="Arial" w:cs="Arial"/>
              </w:rPr>
              <w:t xml:space="preserve">To use own initiative to implement, analyse, interpret and apply judgements involving a range of options to complex multi patient pathways to ensure compliance with </w:t>
            </w:r>
            <w:r w:rsidR="00913B6C">
              <w:rPr>
                <w:rFonts w:ascii="Arial" w:hAnsi="Arial" w:cs="Arial"/>
              </w:rPr>
              <w:t xml:space="preserve">local and </w:t>
            </w:r>
            <w:r>
              <w:rPr>
                <w:rFonts w:ascii="Arial" w:hAnsi="Arial" w:cs="Arial"/>
              </w:rPr>
              <w:t>national guidance.</w:t>
            </w:r>
          </w:p>
          <w:p w:rsidR="0029765E" w:rsidRPr="00913B6C" w:rsidRDefault="0069419D" w:rsidP="00913B6C">
            <w:pPr>
              <w:spacing w:line="240" w:lineRule="auto"/>
              <w:rPr>
                <w:rFonts w:ascii="Arial" w:hAnsi="Arial" w:cs="Arial"/>
              </w:rPr>
            </w:pPr>
            <w:r w:rsidRPr="00392931">
              <w:rPr>
                <w:rFonts w:ascii="Arial" w:hAnsi="Arial" w:cs="Arial"/>
              </w:rPr>
              <w:t>Ability to interrogate comple</w:t>
            </w:r>
            <w:r w:rsidR="006B2CF0">
              <w:rPr>
                <w:rFonts w:ascii="Arial" w:hAnsi="Arial" w:cs="Arial"/>
              </w:rPr>
              <w:t>x information reports.</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t>PLANNING/ORGANISATIONAL SKILLS</w:t>
            </w:r>
          </w:p>
        </w:tc>
      </w:tr>
      <w:tr w:rsidR="0029765E" w:rsidRPr="00F607B2" w:rsidTr="00E26A69">
        <w:tc>
          <w:tcPr>
            <w:tcW w:w="9128" w:type="dxa"/>
            <w:gridSpan w:val="3"/>
            <w:tcBorders>
              <w:bottom w:val="single" w:sz="4" w:space="0" w:color="auto"/>
            </w:tcBorders>
          </w:tcPr>
          <w:p w:rsidR="0069419D" w:rsidRPr="0069419D" w:rsidRDefault="0069419D" w:rsidP="0069419D">
            <w:pPr>
              <w:spacing w:line="240" w:lineRule="auto"/>
              <w:rPr>
                <w:rFonts w:ascii="Arial" w:eastAsia="Times New Roman" w:hAnsi="Arial" w:cs="Arial"/>
              </w:rPr>
            </w:pPr>
            <w:r w:rsidRPr="0069419D">
              <w:rPr>
                <w:rFonts w:ascii="Arial" w:eastAsia="Times New Roman" w:hAnsi="Arial" w:cs="Arial"/>
              </w:rPr>
              <w:t xml:space="preserve">To have autonomy to investigate and validate patient pathways in liaison with </w:t>
            </w:r>
            <w:r w:rsidR="00D41347">
              <w:rPr>
                <w:rFonts w:ascii="Arial" w:hAnsi="Arial" w:cs="Arial"/>
              </w:rPr>
              <w:t xml:space="preserve">Women’s and Child Health </w:t>
            </w:r>
            <w:r w:rsidR="0065050E">
              <w:rPr>
                <w:rFonts w:ascii="Arial" w:eastAsia="Times New Roman" w:hAnsi="Arial" w:cs="Arial"/>
              </w:rPr>
              <w:t>ASM, ALM, CM &amp; Admin Teams.</w:t>
            </w:r>
          </w:p>
          <w:p w:rsidR="0069419D" w:rsidRPr="0069419D" w:rsidRDefault="0069419D" w:rsidP="0069419D">
            <w:pPr>
              <w:spacing w:line="240" w:lineRule="auto"/>
              <w:rPr>
                <w:rFonts w:ascii="Arial" w:eastAsia="Times New Roman" w:hAnsi="Arial" w:cs="Arial"/>
              </w:rPr>
            </w:pPr>
            <w:r w:rsidRPr="0069419D">
              <w:rPr>
                <w:rFonts w:ascii="Arial" w:eastAsia="Times New Roman" w:hAnsi="Arial" w:cs="Arial"/>
              </w:rPr>
              <w:t>To amend outpatient clinic outcomes where an incorrect outcome has been recorded.</w:t>
            </w:r>
          </w:p>
          <w:p w:rsidR="0069419D" w:rsidRDefault="0069419D" w:rsidP="0069419D">
            <w:pPr>
              <w:spacing w:line="240" w:lineRule="auto"/>
              <w:rPr>
                <w:rFonts w:ascii="Arial" w:eastAsia="Times New Roman" w:hAnsi="Arial" w:cs="Arial"/>
              </w:rPr>
            </w:pPr>
            <w:r w:rsidRPr="0069419D">
              <w:rPr>
                <w:rFonts w:ascii="Arial" w:eastAsia="Times New Roman" w:hAnsi="Arial" w:cs="Arial"/>
              </w:rPr>
              <w:t xml:space="preserve">To update RTT pathways where information is identified that has not been included on the pathway which may affect clock start or stop dates. </w:t>
            </w:r>
          </w:p>
          <w:p w:rsidR="0069419D" w:rsidRPr="00913B6C" w:rsidRDefault="0069419D" w:rsidP="00913B6C">
            <w:pPr>
              <w:spacing w:line="240" w:lineRule="auto"/>
              <w:rPr>
                <w:rFonts w:ascii="Arial" w:hAnsi="Arial" w:cs="Arial"/>
              </w:rPr>
            </w:pPr>
            <w:r>
              <w:rPr>
                <w:rFonts w:ascii="Arial" w:hAnsi="Arial" w:cs="Arial"/>
              </w:rPr>
              <w:t>To analyse, interpret and apply judgements inv</w:t>
            </w:r>
            <w:r w:rsidR="007549BD">
              <w:rPr>
                <w:rFonts w:ascii="Arial" w:hAnsi="Arial" w:cs="Arial"/>
              </w:rPr>
              <w:t>olving a range of complex multi-</w:t>
            </w:r>
            <w:r>
              <w:rPr>
                <w:rFonts w:ascii="Arial" w:hAnsi="Arial" w:cs="Arial"/>
              </w:rPr>
              <w:t>specialty patient pathways to ensure compliance with natio</w:t>
            </w:r>
            <w:r w:rsidR="00913B6C">
              <w:rPr>
                <w:rFonts w:ascii="Arial" w:hAnsi="Arial" w:cs="Arial"/>
              </w:rPr>
              <w:t>nal 18 Week RTT and Access Policy rules</w:t>
            </w:r>
            <w:r>
              <w:rPr>
                <w:rFonts w:ascii="Arial" w:hAnsi="Arial" w:cs="Arial"/>
              </w:rPr>
              <w:t>.</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t xml:space="preserve">PHYSICAL SKILLS </w:t>
            </w:r>
          </w:p>
        </w:tc>
      </w:tr>
      <w:tr w:rsidR="0029765E" w:rsidRPr="00F607B2" w:rsidTr="00E26A69">
        <w:tc>
          <w:tcPr>
            <w:tcW w:w="9128" w:type="dxa"/>
            <w:gridSpan w:val="3"/>
            <w:tcBorders>
              <w:bottom w:val="single" w:sz="4" w:space="0" w:color="auto"/>
            </w:tcBorders>
          </w:tcPr>
          <w:p w:rsidR="0069419D" w:rsidRDefault="0069419D" w:rsidP="0069419D">
            <w:pPr>
              <w:spacing w:line="240" w:lineRule="auto"/>
              <w:rPr>
                <w:rFonts w:ascii="Arial" w:hAnsi="Arial" w:cs="Arial"/>
              </w:rPr>
            </w:pPr>
            <w:r>
              <w:rPr>
                <w:rFonts w:ascii="Arial" w:hAnsi="Arial" w:cs="Arial"/>
              </w:rPr>
              <w:t>Requirement for concentration and attention to detail when reviewing and amending complex pathways for RTT.</w:t>
            </w:r>
          </w:p>
          <w:p w:rsidR="0069419D" w:rsidRPr="00F607B2" w:rsidRDefault="0069419D" w:rsidP="006B2CF0">
            <w:pPr>
              <w:spacing w:line="240" w:lineRule="auto"/>
              <w:rPr>
                <w:rFonts w:ascii="Arial" w:hAnsi="Arial" w:cs="Arial"/>
                <w:color w:val="FF0000"/>
              </w:rPr>
            </w:pPr>
            <w:r>
              <w:rPr>
                <w:rFonts w:ascii="Arial" w:hAnsi="Arial" w:cs="Arial"/>
              </w:rPr>
              <w:t>To be responsible for ensuring that patient pathways are correctly linked and</w:t>
            </w:r>
            <w:r w:rsidR="006B2CF0">
              <w:rPr>
                <w:rFonts w:ascii="Arial" w:hAnsi="Arial" w:cs="Arial"/>
              </w:rPr>
              <w:t xml:space="preserve"> reflect the patient journey within EPIC against other hospital systems such as CDM, </w:t>
            </w:r>
            <w:proofErr w:type="spellStart"/>
            <w:r w:rsidR="006B2CF0">
              <w:rPr>
                <w:rFonts w:ascii="Arial" w:hAnsi="Arial" w:cs="Arial"/>
              </w:rPr>
              <w:t>Unisoft</w:t>
            </w:r>
            <w:proofErr w:type="spellEnd"/>
            <w:r w:rsidR="006B2CF0">
              <w:rPr>
                <w:rFonts w:ascii="Arial" w:hAnsi="Arial" w:cs="Arial"/>
              </w:rPr>
              <w:t xml:space="preserve"> and PAS.</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t xml:space="preserve">PATIENT/CLIENT CARE </w:t>
            </w:r>
          </w:p>
        </w:tc>
      </w:tr>
      <w:tr w:rsidR="0029765E" w:rsidRPr="00F607B2" w:rsidTr="00E26A69">
        <w:tc>
          <w:tcPr>
            <w:tcW w:w="9128" w:type="dxa"/>
            <w:gridSpan w:val="3"/>
            <w:tcBorders>
              <w:bottom w:val="single" w:sz="4" w:space="0" w:color="auto"/>
            </w:tcBorders>
          </w:tcPr>
          <w:p w:rsidR="0069419D" w:rsidRDefault="0069419D" w:rsidP="0069419D">
            <w:pPr>
              <w:spacing w:line="240" w:lineRule="auto"/>
              <w:rPr>
                <w:rFonts w:ascii="Arial" w:eastAsia="Times New Roman" w:hAnsi="Arial" w:cs="Arial"/>
              </w:rPr>
            </w:pPr>
            <w:r w:rsidRPr="0069419D">
              <w:rPr>
                <w:rFonts w:ascii="Arial" w:eastAsia="Times New Roman" w:hAnsi="Arial" w:cs="Arial"/>
              </w:rPr>
              <w:t>T</w:t>
            </w:r>
            <w:r w:rsidR="006B2CF0">
              <w:rPr>
                <w:rFonts w:ascii="Arial" w:eastAsia="Times New Roman" w:hAnsi="Arial" w:cs="Arial"/>
              </w:rPr>
              <w:t>o review clinical letters on EPIC and CDM</w:t>
            </w:r>
            <w:r w:rsidRPr="0069419D">
              <w:rPr>
                <w:rFonts w:ascii="Arial" w:eastAsia="Times New Roman" w:hAnsi="Arial" w:cs="Arial"/>
              </w:rPr>
              <w:t xml:space="preserve"> frequently resulting in exposure to emotional circumstances.</w:t>
            </w:r>
          </w:p>
          <w:p w:rsidR="0029765E" w:rsidRPr="00F607B2" w:rsidRDefault="0069419D" w:rsidP="00913B6C">
            <w:pPr>
              <w:spacing w:line="240" w:lineRule="auto"/>
              <w:rPr>
                <w:rFonts w:ascii="Arial" w:hAnsi="Arial" w:cs="Arial"/>
              </w:rPr>
            </w:pPr>
            <w:r w:rsidRPr="005F5746">
              <w:rPr>
                <w:rFonts w:ascii="Arial" w:hAnsi="Arial" w:cs="Arial"/>
              </w:rPr>
              <w:t>To request and review patient case notes, where required, to establish patients have received follow up care with</w:t>
            </w:r>
            <w:r w:rsidR="00913B6C">
              <w:rPr>
                <w:rFonts w:ascii="Arial" w:hAnsi="Arial" w:cs="Arial"/>
              </w:rPr>
              <w:t>in clinically agreed timescales and identify and escalate as appropriate.</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t xml:space="preserve">POLICY/SERVICE DEVELOPMENT </w:t>
            </w:r>
          </w:p>
        </w:tc>
      </w:tr>
      <w:tr w:rsidR="0029765E" w:rsidRPr="00F607B2" w:rsidTr="00E26A69">
        <w:tc>
          <w:tcPr>
            <w:tcW w:w="9128" w:type="dxa"/>
            <w:gridSpan w:val="3"/>
            <w:tcBorders>
              <w:bottom w:val="single" w:sz="4" w:space="0" w:color="auto"/>
            </w:tcBorders>
          </w:tcPr>
          <w:p w:rsidR="0069419D" w:rsidRPr="0069419D" w:rsidRDefault="0069419D" w:rsidP="00E26A69">
            <w:pPr>
              <w:jc w:val="both"/>
              <w:rPr>
                <w:rFonts w:ascii="Arial" w:hAnsi="Arial" w:cs="Arial"/>
              </w:rPr>
            </w:pPr>
            <w:r w:rsidRPr="0069419D">
              <w:rPr>
                <w:rFonts w:ascii="Arial" w:hAnsi="Arial" w:cs="Arial"/>
              </w:rPr>
              <w:t>Interpretation of Access Policy and subsequent learn</w:t>
            </w:r>
            <w:r w:rsidR="00913B6C">
              <w:rPr>
                <w:rFonts w:ascii="Arial" w:hAnsi="Arial" w:cs="Arial"/>
              </w:rPr>
              <w:t>ing together with National and L</w:t>
            </w:r>
            <w:r w:rsidRPr="0069419D">
              <w:rPr>
                <w:rFonts w:ascii="Arial" w:hAnsi="Arial" w:cs="Arial"/>
              </w:rPr>
              <w:t>ocal RTT rules to promote safe and accurate data quality</w:t>
            </w:r>
            <w:r>
              <w:rPr>
                <w:rFonts w:ascii="Arial" w:hAnsi="Arial" w:cs="Arial"/>
              </w:rPr>
              <w:t xml:space="preserve"> and recording of patient level detail</w:t>
            </w:r>
            <w:r w:rsidRPr="0069419D">
              <w:rPr>
                <w:rFonts w:ascii="Arial" w:hAnsi="Arial" w:cs="Arial"/>
              </w:rPr>
              <w:t>.</w:t>
            </w:r>
          </w:p>
          <w:p w:rsidR="0069419D" w:rsidRPr="00F607B2" w:rsidRDefault="0069419D" w:rsidP="00D41347">
            <w:pPr>
              <w:spacing w:line="240" w:lineRule="auto"/>
              <w:rPr>
                <w:rFonts w:ascii="Arial" w:hAnsi="Arial" w:cs="Arial"/>
              </w:rPr>
            </w:pPr>
            <w:r>
              <w:rPr>
                <w:rFonts w:ascii="Arial" w:hAnsi="Arial" w:cs="Arial"/>
              </w:rPr>
              <w:t xml:space="preserve">At the request of the Information Manager, to be involved with testing new processes and systems relating to improved data collection. </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t xml:space="preserve">FINANCIAL/PHYSICAL RESOURCES </w:t>
            </w:r>
          </w:p>
        </w:tc>
      </w:tr>
      <w:tr w:rsidR="0029765E" w:rsidRPr="00F607B2" w:rsidTr="00E26A69">
        <w:tc>
          <w:tcPr>
            <w:tcW w:w="9128" w:type="dxa"/>
            <w:gridSpan w:val="3"/>
            <w:tcBorders>
              <w:bottom w:val="single" w:sz="4" w:space="0" w:color="auto"/>
            </w:tcBorders>
          </w:tcPr>
          <w:p w:rsidR="0029765E" w:rsidRDefault="0069419D" w:rsidP="00E26A69">
            <w:pPr>
              <w:jc w:val="both"/>
              <w:rPr>
                <w:rFonts w:ascii="Arial" w:hAnsi="Arial" w:cs="Arial"/>
                <w:color w:val="FF0000"/>
              </w:rPr>
            </w:pPr>
            <w:r w:rsidRPr="0069419D">
              <w:rPr>
                <w:rFonts w:ascii="Arial" w:hAnsi="Arial" w:cs="Arial"/>
              </w:rPr>
              <w:t>Personal duty of care in relation to equipment and resources.</w:t>
            </w:r>
            <w:r w:rsidR="0029765E" w:rsidRPr="00F607B2">
              <w:rPr>
                <w:rFonts w:ascii="Arial" w:hAnsi="Arial" w:cs="Arial"/>
                <w:color w:val="FF0000"/>
              </w:rPr>
              <w:t xml:space="preserve"> </w:t>
            </w:r>
          </w:p>
          <w:p w:rsidR="00D41347" w:rsidRDefault="00D41347" w:rsidP="00E26A69">
            <w:pPr>
              <w:jc w:val="both"/>
              <w:rPr>
                <w:rFonts w:ascii="Arial" w:hAnsi="Arial" w:cs="Arial"/>
                <w:color w:val="FF0000"/>
              </w:rPr>
            </w:pPr>
          </w:p>
          <w:p w:rsidR="00D41347" w:rsidRDefault="00D41347" w:rsidP="00E26A69">
            <w:pPr>
              <w:jc w:val="both"/>
              <w:rPr>
                <w:rFonts w:ascii="Arial" w:hAnsi="Arial" w:cs="Arial"/>
              </w:rPr>
            </w:pPr>
          </w:p>
          <w:p w:rsidR="00D41347" w:rsidRPr="00F607B2" w:rsidRDefault="00D41347" w:rsidP="00E26A69">
            <w:pPr>
              <w:jc w:val="both"/>
              <w:rPr>
                <w:rFonts w:ascii="Arial" w:hAnsi="Arial" w:cs="Arial"/>
              </w:rPr>
            </w:pP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lastRenderedPageBreak/>
              <w:t xml:space="preserve">HUMAN RESOURCES </w:t>
            </w:r>
          </w:p>
        </w:tc>
      </w:tr>
      <w:tr w:rsidR="0029765E" w:rsidRPr="00F607B2" w:rsidTr="00E26A69">
        <w:tc>
          <w:tcPr>
            <w:tcW w:w="9128" w:type="dxa"/>
            <w:gridSpan w:val="3"/>
            <w:tcBorders>
              <w:bottom w:val="single" w:sz="4" w:space="0" w:color="auto"/>
            </w:tcBorders>
          </w:tcPr>
          <w:p w:rsidR="0069419D" w:rsidRPr="00F607B2" w:rsidRDefault="0069419D" w:rsidP="00D41347">
            <w:pPr>
              <w:spacing w:line="240" w:lineRule="auto"/>
              <w:rPr>
                <w:rFonts w:ascii="Arial" w:hAnsi="Arial" w:cs="Arial"/>
              </w:rPr>
            </w:pPr>
            <w:r>
              <w:rPr>
                <w:rFonts w:ascii="Arial" w:hAnsi="Arial" w:cs="Arial"/>
              </w:rPr>
              <w:t xml:space="preserve">To inform the on-going adjustment and training for all </w:t>
            </w:r>
            <w:r w:rsidR="00D41347">
              <w:rPr>
                <w:rFonts w:ascii="Arial" w:hAnsi="Arial" w:cs="Arial"/>
              </w:rPr>
              <w:t xml:space="preserve">Women’s and Child Health </w:t>
            </w:r>
            <w:r w:rsidR="00D41347">
              <w:rPr>
                <w:rFonts w:ascii="Arial" w:hAnsi="Arial" w:cs="Arial"/>
              </w:rPr>
              <w:t>i</w:t>
            </w:r>
            <w:r w:rsidR="0065050E">
              <w:rPr>
                <w:rFonts w:ascii="Arial" w:hAnsi="Arial" w:cs="Arial"/>
              </w:rPr>
              <w:t>n</w:t>
            </w:r>
            <w:r>
              <w:rPr>
                <w:rFonts w:ascii="Arial" w:hAnsi="Arial" w:cs="Arial"/>
              </w:rPr>
              <w:t xml:space="preserve"> staff in issues </w:t>
            </w:r>
            <w:r w:rsidR="00913B6C">
              <w:rPr>
                <w:rFonts w:ascii="Arial" w:hAnsi="Arial" w:cs="Arial"/>
              </w:rPr>
              <w:t xml:space="preserve">relating to Access and </w:t>
            </w:r>
            <w:r>
              <w:rPr>
                <w:rFonts w:ascii="Arial" w:hAnsi="Arial" w:cs="Arial"/>
              </w:rPr>
              <w:t xml:space="preserve">RTT </w:t>
            </w:r>
            <w:r w:rsidR="00913B6C">
              <w:rPr>
                <w:rFonts w:ascii="Arial" w:hAnsi="Arial" w:cs="Arial"/>
              </w:rPr>
              <w:t>pathways and data quality in relation to this.  T</w:t>
            </w:r>
            <w:r>
              <w:rPr>
                <w:rFonts w:ascii="Arial" w:hAnsi="Arial" w:cs="Arial"/>
              </w:rPr>
              <w:t>o participate and plan trust-wide training events to meet the needs of the service when required.</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t xml:space="preserve">INFORMATION RESOURCES </w:t>
            </w:r>
          </w:p>
        </w:tc>
      </w:tr>
      <w:tr w:rsidR="0029765E" w:rsidRPr="00F607B2" w:rsidTr="00E26A69">
        <w:tc>
          <w:tcPr>
            <w:tcW w:w="9128" w:type="dxa"/>
            <w:gridSpan w:val="3"/>
            <w:tcBorders>
              <w:bottom w:val="single" w:sz="4" w:space="0" w:color="auto"/>
            </w:tcBorders>
          </w:tcPr>
          <w:p w:rsidR="0069419D" w:rsidRDefault="0069419D" w:rsidP="0069419D">
            <w:pPr>
              <w:spacing w:line="240" w:lineRule="auto"/>
              <w:rPr>
                <w:rFonts w:ascii="Arial" w:hAnsi="Arial" w:cs="Arial"/>
              </w:rPr>
            </w:pPr>
            <w:r>
              <w:rPr>
                <w:rFonts w:ascii="Arial" w:hAnsi="Arial" w:cs="Arial"/>
              </w:rPr>
              <w:t xml:space="preserve">Recording own information, entering data and updating </w:t>
            </w:r>
            <w:r w:rsidR="00913B6C">
              <w:rPr>
                <w:rFonts w:ascii="Arial" w:hAnsi="Arial" w:cs="Arial"/>
              </w:rPr>
              <w:t xml:space="preserve">EPIC </w:t>
            </w:r>
            <w:r>
              <w:rPr>
                <w:rFonts w:ascii="Arial" w:hAnsi="Arial" w:cs="Arial"/>
              </w:rPr>
              <w:t xml:space="preserve">to ensure complex patient pathways are accurately monitored and tracked through the use of </w:t>
            </w:r>
            <w:r w:rsidR="006F23BB">
              <w:rPr>
                <w:rFonts w:ascii="Arial" w:hAnsi="Arial" w:cs="Arial"/>
              </w:rPr>
              <w:t xml:space="preserve">Dashboards, </w:t>
            </w:r>
            <w:r w:rsidR="00913B6C">
              <w:rPr>
                <w:rFonts w:ascii="Arial" w:hAnsi="Arial" w:cs="Arial"/>
              </w:rPr>
              <w:t>Reports</w:t>
            </w:r>
            <w:r>
              <w:rPr>
                <w:rFonts w:ascii="Arial" w:hAnsi="Arial" w:cs="Arial"/>
              </w:rPr>
              <w:t xml:space="preserve"> and BI reporting.</w:t>
            </w:r>
          </w:p>
          <w:p w:rsidR="00D41347" w:rsidRDefault="00D41347" w:rsidP="0069419D">
            <w:pPr>
              <w:spacing w:line="240" w:lineRule="auto"/>
              <w:rPr>
                <w:rFonts w:ascii="Arial" w:hAnsi="Arial" w:cs="Arial"/>
              </w:rPr>
            </w:pPr>
          </w:p>
          <w:p w:rsidR="0069419D" w:rsidRDefault="0069419D" w:rsidP="0069419D">
            <w:pPr>
              <w:spacing w:line="240" w:lineRule="auto"/>
              <w:rPr>
                <w:rFonts w:ascii="Arial" w:hAnsi="Arial" w:cs="Arial"/>
              </w:rPr>
            </w:pPr>
            <w:r>
              <w:rPr>
                <w:rFonts w:ascii="Arial" w:hAnsi="Arial" w:cs="Arial"/>
              </w:rPr>
              <w:t>To provide support to Cluster Managers</w:t>
            </w:r>
            <w:r w:rsidR="00913B6C">
              <w:rPr>
                <w:rFonts w:ascii="Arial" w:hAnsi="Arial" w:cs="Arial"/>
              </w:rPr>
              <w:t>,</w:t>
            </w:r>
            <w:r>
              <w:rPr>
                <w:rFonts w:ascii="Arial" w:hAnsi="Arial" w:cs="Arial"/>
              </w:rPr>
              <w:t xml:space="preserve"> </w:t>
            </w:r>
            <w:r w:rsidR="00AF403E">
              <w:rPr>
                <w:rFonts w:ascii="Arial" w:hAnsi="Arial" w:cs="Arial"/>
              </w:rPr>
              <w:t xml:space="preserve">Cluster Support Managers </w:t>
            </w:r>
            <w:r w:rsidR="00913B6C">
              <w:rPr>
                <w:rFonts w:ascii="Arial" w:hAnsi="Arial" w:cs="Arial"/>
              </w:rPr>
              <w:t xml:space="preserve">Access </w:t>
            </w:r>
            <w:r w:rsidR="00AF403E">
              <w:rPr>
                <w:rFonts w:ascii="Arial" w:hAnsi="Arial" w:cs="Arial"/>
              </w:rPr>
              <w:t xml:space="preserve">Support </w:t>
            </w:r>
            <w:r w:rsidR="00913B6C">
              <w:rPr>
                <w:rFonts w:ascii="Arial" w:hAnsi="Arial" w:cs="Arial"/>
              </w:rPr>
              <w:t xml:space="preserve">Manager </w:t>
            </w:r>
            <w:r>
              <w:rPr>
                <w:rFonts w:ascii="Arial" w:hAnsi="Arial" w:cs="Arial"/>
              </w:rPr>
              <w:t>in identifying, reporting and resolving complex data issues in order to achieve a high standard of quality data collection to support complet</w:t>
            </w:r>
            <w:r w:rsidR="00913B6C">
              <w:rPr>
                <w:rFonts w:ascii="Arial" w:hAnsi="Arial" w:cs="Arial"/>
              </w:rPr>
              <w:t>eness of RTT</w:t>
            </w:r>
            <w:r>
              <w:rPr>
                <w:rFonts w:ascii="Arial" w:hAnsi="Arial" w:cs="Arial"/>
              </w:rPr>
              <w:t>.</w:t>
            </w:r>
          </w:p>
          <w:p w:rsidR="0069419D" w:rsidRDefault="0069419D" w:rsidP="0069419D">
            <w:pPr>
              <w:spacing w:line="240" w:lineRule="auto"/>
              <w:rPr>
                <w:rFonts w:ascii="Arial" w:hAnsi="Arial" w:cs="Arial"/>
              </w:rPr>
            </w:pPr>
            <w:r>
              <w:rPr>
                <w:rFonts w:ascii="Arial" w:hAnsi="Arial" w:cs="Arial"/>
              </w:rPr>
              <w:t>Respond to ad hoc requests relating to complex data validation for other national and local targets.</w:t>
            </w:r>
          </w:p>
          <w:p w:rsidR="00D41347" w:rsidRDefault="00D41347" w:rsidP="0069419D">
            <w:pPr>
              <w:spacing w:line="240" w:lineRule="auto"/>
              <w:rPr>
                <w:rFonts w:ascii="Arial" w:hAnsi="Arial" w:cs="Arial"/>
              </w:rPr>
            </w:pPr>
          </w:p>
          <w:p w:rsidR="0029765E" w:rsidRPr="00F607B2" w:rsidRDefault="0069419D" w:rsidP="00913B6C">
            <w:pPr>
              <w:spacing w:line="240" w:lineRule="auto"/>
              <w:rPr>
                <w:rFonts w:ascii="Arial" w:hAnsi="Arial" w:cs="Arial"/>
              </w:rPr>
            </w:pPr>
            <w:r w:rsidRPr="005F5746">
              <w:rPr>
                <w:rFonts w:ascii="Arial" w:hAnsi="Arial" w:cs="Arial"/>
              </w:rPr>
              <w:t xml:space="preserve">Use of advanced IT skills </w:t>
            </w:r>
            <w:r w:rsidR="00913B6C">
              <w:rPr>
                <w:rFonts w:ascii="Arial" w:hAnsi="Arial" w:cs="Arial"/>
              </w:rPr>
              <w:t>required for EPIC</w:t>
            </w:r>
            <w:r w:rsidR="00D41347">
              <w:rPr>
                <w:rFonts w:ascii="Arial" w:hAnsi="Arial" w:cs="Arial"/>
              </w:rPr>
              <w:t xml:space="preserve">, </w:t>
            </w:r>
            <w:r w:rsidR="00913B6C">
              <w:rPr>
                <w:rFonts w:ascii="Arial" w:hAnsi="Arial" w:cs="Arial"/>
              </w:rPr>
              <w:t xml:space="preserve">other hospital systems </w:t>
            </w:r>
            <w:r w:rsidR="006F23BB">
              <w:rPr>
                <w:rFonts w:ascii="Arial" w:hAnsi="Arial" w:cs="Arial"/>
              </w:rPr>
              <w:t>and Microsoft applications such as Excel.</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t xml:space="preserve">RESEARCH AND DEVELOPMENT </w:t>
            </w:r>
          </w:p>
        </w:tc>
      </w:tr>
      <w:tr w:rsidR="0029765E" w:rsidRPr="00F607B2" w:rsidTr="00E26A69">
        <w:tc>
          <w:tcPr>
            <w:tcW w:w="9128" w:type="dxa"/>
            <w:gridSpan w:val="3"/>
            <w:tcBorders>
              <w:bottom w:val="single" w:sz="4" w:space="0" w:color="auto"/>
            </w:tcBorders>
          </w:tcPr>
          <w:p w:rsidR="0029765E" w:rsidRPr="00F607B2" w:rsidRDefault="0069419D" w:rsidP="0069419D">
            <w:pPr>
              <w:jc w:val="both"/>
              <w:rPr>
                <w:rFonts w:ascii="Arial" w:hAnsi="Arial" w:cs="Arial"/>
                <w:color w:val="FF0000"/>
              </w:rPr>
            </w:pPr>
            <w:r w:rsidRPr="0069419D">
              <w:rPr>
                <w:rFonts w:ascii="Arial" w:hAnsi="Arial" w:cs="Arial"/>
              </w:rPr>
              <w:t>Occasional requests to provide audit support to ensure data qualit</w:t>
            </w:r>
            <w:r>
              <w:rPr>
                <w:rFonts w:ascii="Arial" w:hAnsi="Arial" w:cs="Arial"/>
              </w:rPr>
              <w:t>y is maintained and to provide training to staff groups in areas of poor data quality.</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t xml:space="preserve">FREEDOM TO ACT </w:t>
            </w:r>
          </w:p>
        </w:tc>
      </w:tr>
      <w:tr w:rsidR="0029765E" w:rsidRPr="00F607B2" w:rsidTr="00E26A69">
        <w:trPr>
          <w:trHeight w:val="1289"/>
        </w:trPr>
        <w:tc>
          <w:tcPr>
            <w:tcW w:w="9128" w:type="dxa"/>
            <w:gridSpan w:val="3"/>
          </w:tcPr>
          <w:p w:rsidR="0069419D" w:rsidRDefault="0069419D" w:rsidP="0069419D">
            <w:pPr>
              <w:spacing w:line="240" w:lineRule="auto"/>
              <w:rPr>
                <w:rFonts w:ascii="Arial" w:hAnsi="Arial" w:cs="Arial"/>
              </w:rPr>
            </w:pPr>
            <w:r>
              <w:rPr>
                <w:rFonts w:ascii="Arial" w:hAnsi="Arial" w:cs="Arial"/>
              </w:rPr>
              <w:t>To plan and organise own work schedule, demonstrating good time management and ensuring anticipated difficulties in meeting deadlines are reported promptly.</w:t>
            </w:r>
          </w:p>
          <w:p w:rsidR="0069419D" w:rsidRDefault="0069419D" w:rsidP="0069419D">
            <w:pPr>
              <w:spacing w:line="240" w:lineRule="auto"/>
              <w:rPr>
                <w:rFonts w:ascii="Arial" w:hAnsi="Arial" w:cs="Arial"/>
              </w:rPr>
            </w:pPr>
            <w:r>
              <w:rPr>
                <w:rFonts w:ascii="Arial" w:hAnsi="Arial" w:cs="Arial"/>
              </w:rPr>
              <w:t xml:space="preserve">Interpret BI reports, </w:t>
            </w:r>
            <w:r w:rsidR="00913B6C">
              <w:rPr>
                <w:rFonts w:ascii="Arial" w:hAnsi="Arial" w:cs="Arial"/>
              </w:rPr>
              <w:t>reports from EPIC</w:t>
            </w:r>
            <w:r>
              <w:rPr>
                <w:rFonts w:ascii="Arial" w:hAnsi="Arial" w:cs="Arial"/>
              </w:rPr>
              <w:t xml:space="preserve"> </w:t>
            </w:r>
            <w:r w:rsidR="00913B6C">
              <w:rPr>
                <w:rFonts w:ascii="Arial" w:hAnsi="Arial" w:cs="Arial"/>
              </w:rPr>
              <w:t>to include PTL reports and</w:t>
            </w:r>
            <w:r>
              <w:rPr>
                <w:rFonts w:ascii="Arial" w:hAnsi="Arial" w:cs="Arial"/>
              </w:rPr>
              <w:t xml:space="preserve"> to plan and prioritise workload.</w:t>
            </w:r>
          </w:p>
          <w:p w:rsidR="0069419D" w:rsidRPr="00913B6C" w:rsidRDefault="0069419D" w:rsidP="00913B6C">
            <w:pPr>
              <w:spacing w:line="240" w:lineRule="auto"/>
              <w:rPr>
                <w:rFonts w:ascii="Arial" w:hAnsi="Arial" w:cs="Arial"/>
                <w:color w:val="FF0000"/>
              </w:rPr>
            </w:pPr>
            <w:r>
              <w:rPr>
                <w:rFonts w:ascii="Arial" w:hAnsi="Arial" w:cs="Arial"/>
              </w:rPr>
              <w:t>Work is managed with minimal supervision.</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t xml:space="preserve">OTHER RESPONSIBILITIES </w:t>
            </w:r>
          </w:p>
        </w:tc>
      </w:tr>
      <w:tr w:rsidR="0029765E" w:rsidRPr="00F607B2" w:rsidTr="00E26A69">
        <w:tc>
          <w:tcPr>
            <w:tcW w:w="9128" w:type="dxa"/>
            <w:gridSpan w:val="3"/>
            <w:tcBorders>
              <w:bottom w:val="single" w:sz="4" w:space="0" w:color="auto"/>
            </w:tcBorders>
          </w:tcPr>
          <w:p w:rsidR="0029765E" w:rsidRPr="00F607B2" w:rsidRDefault="0029765E" w:rsidP="00E26A69">
            <w:pPr>
              <w:jc w:val="both"/>
              <w:rPr>
                <w:rFonts w:ascii="Arial" w:hAnsi="Arial" w:cs="Arial"/>
              </w:rPr>
            </w:pPr>
            <w:r w:rsidRPr="00F607B2">
              <w:rPr>
                <w:rFonts w:ascii="Arial" w:hAnsi="Arial" w:cs="Arial"/>
              </w:rPr>
              <w:t>To take part in regular performance appraisal.</w:t>
            </w:r>
          </w:p>
          <w:p w:rsidR="0029765E" w:rsidRPr="00F607B2" w:rsidRDefault="0029765E" w:rsidP="00E26A69">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29765E" w:rsidRPr="00F607B2" w:rsidRDefault="0029765E" w:rsidP="00E26A69">
            <w:pPr>
              <w:jc w:val="both"/>
              <w:rPr>
                <w:rFonts w:ascii="Arial" w:hAnsi="Arial" w:cs="Arial"/>
              </w:rPr>
            </w:pPr>
            <w:r w:rsidRPr="00F607B2">
              <w:rPr>
                <w:rFonts w:ascii="Arial" w:hAnsi="Arial" w:cs="Arial"/>
              </w:rPr>
              <w:t xml:space="preserve">To contribute to and work within a safe working environment </w:t>
            </w:r>
          </w:p>
          <w:p w:rsidR="0029765E" w:rsidRPr="00F607B2" w:rsidRDefault="0029765E" w:rsidP="00E26A69">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29765E" w:rsidRPr="00F607B2" w:rsidRDefault="0029765E" w:rsidP="00E26A69">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29765E" w:rsidRPr="00F607B2" w:rsidRDefault="0029765E" w:rsidP="00D4134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t xml:space="preserve">THE TRUST- VISION AND VALUES </w:t>
            </w:r>
          </w:p>
        </w:tc>
      </w:tr>
      <w:tr w:rsidR="0029765E" w:rsidRPr="00F607B2" w:rsidTr="00E26A69">
        <w:tc>
          <w:tcPr>
            <w:tcW w:w="9128" w:type="dxa"/>
            <w:gridSpan w:val="3"/>
            <w:tcBorders>
              <w:bottom w:val="single" w:sz="4" w:space="0" w:color="auto"/>
            </w:tcBorders>
          </w:tcPr>
          <w:p w:rsidR="0029765E" w:rsidRPr="00F607B2" w:rsidRDefault="0029765E" w:rsidP="00E26A69">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29765E" w:rsidRPr="00F607B2" w:rsidRDefault="0029765E" w:rsidP="00E26A69">
            <w:pPr>
              <w:ind w:left="720"/>
              <w:jc w:val="both"/>
              <w:rPr>
                <w:rFonts w:ascii="Arial" w:hAnsi="Arial" w:cs="Arial"/>
              </w:rPr>
            </w:pPr>
          </w:p>
          <w:p w:rsidR="0029765E" w:rsidRPr="00F607B2" w:rsidRDefault="0029765E" w:rsidP="00E26A69">
            <w:pPr>
              <w:jc w:val="both"/>
              <w:rPr>
                <w:rFonts w:ascii="Arial" w:hAnsi="Arial" w:cs="Arial"/>
              </w:rPr>
            </w:pPr>
            <w:r w:rsidRPr="00F607B2">
              <w:rPr>
                <w:rFonts w:ascii="Arial" w:hAnsi="Arial" w:cs="Arial"/>
              </w:rPr>
              <w:t>Honesty, Openness &amp; Integrity</w:t>
            </w:r>
          </w:p>
          <w:p w:rsidR="0029765E" w:rsidRPr="00F607B2" w:rsidRDefault="0029765E" w:rsidP="00E26A69">
            <w:pPr>
              <w:jc w:val="both"/>
              <w:rPr>
                <w:rFonts w:ascii="Arial" w:hAnsi="Arial" w:cs="Arial"/>
              </w:rPr>
            </w:pPr>
            <w:r w:rsidRPr="00F607B2">
              <w:rPr>
                <w:rFonts w:ascii="Arial" w:hAnsi="Arial" w:cs="Arial"/>
              </w:rPr>
              <w:t>Fairness,</w:t>
            </w:r>
          </w:p>
          <w:p w:rsidR="0029765E" w:rsidRPr="00F607B2" w:rsidRDefault="0029765E" w:rsidP="00E26A69">
            <w:pPr>
              <w:jc w:val="both"/>
              <w:rPr>
                <w:rFonts w:ascii="Arial" w:hAnsi="Arial" w:cs="Arial"/>
              </w:rPr>
            </w:pPr>
            <w:r w:rsidRPr="00F607B2">
              <w:rPr>
                <w:rFonts w:ascii="Arial" w:hAnsi="Arial" w:cs="Arial"/>
              </w:rPr>
              <w:t>Inclusion &amp; Collaboration</w:t>
            </w:r>
          </w:p>
          <w:p w:rsidR="0029765E" w:rsidRPr="00F607B2" w:rsidRDefault="0029765E" w:rsidP="00E26A69">
            <w:pPr>
              <w:jc w:val="both"/>
              <w:rPr>
                <w:rFonts w:ascii="Arial" w:hAnsi="Arial" w:cs="Arial"/>
              </w:rPr>
            </w:pPr>
            <w:r w:rsidRPr="00F607B2">
              <w:rPr>
                <w:rFonts w:ascii="Arial" w:hAnsi="Arial" w:cs="Arial"/>
              </w:rPr>
              <w:t>Respect &amp; Dignity</w:t>
            </w:r>
          </w:p>
          <w:p w:rsidR="0029765E" w:rsidRPr="00F607B2" w:rsidRDefault="0029765E" w:rsidP="00E26A69">
            <w:pPr>
              <w:jc w:val="both"/>
              <w:rPr>
                <w:rFonts w:ascii="Arial" w:hAnsi="Arial" w:cs="Arial"/>
              </w:rPr>
            </w:pPr>
          </w:p>
          <w:p w:rsidR="0029765E" w:rsidRDefault="0029765E" w:rsidP="00D41347">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D41347" w:rsidRPr="00F607B2" w:rsidRDefault="00D41347" w:rsidP="00D41347">
            <w:pPr>
              <w:pStyle w:val="BodyText"/>
              <w:jc w:val="both"/>
              <w:rPr>
                <w:rFonts w:ascii="Arial" w:hAnsi="Arial" w:cs="Arial"/>
                <w:sz w:val="22"/>
                <w:szCs w:val="22"/>
              </w:rPr>
            </w:pPr>
          </w:p>
          <w:p w:rsidR="0029765E" w:rsidRPr="00F607B2" w:rsidRDefault="0029765E" w:rsidP="00E26A69">
            <w:pPr>
              <w:jc w:val="both"/>
              <w:rPr>
                <w:rFonts w:ascii="Arial" w:hAnsi="Arial" w:cs="Arial"/>
              </w:rPr>
            </w:pPr>
            <w:r w:rsidRPr="00F607B2">
              <w:rPr>
                <w:rFonts w:ascii="Arial" w:hAnsi="Arial" w:cs="Arial"/>
              </w:rPr>
              <w:lastRenderedPageBreak/>
              <w:t xml:space="preserve">We are committed to equal opportunity for all and encourage flexible working arrangements including job sharing. </w:t>
            </w:r>
          </w:p>
          <w:p w:rsidR="0029765E" w:rsidRPr="00F607B2" w:rsidRDefault="0029765E" w:rsidP="00E26A69">
            <w:pPr>
              <w:ind w:left="720"/>
              <w:jc w:val="both"/>
              <w:rPr>
                <w:rFonts w:ascii="Arial" w:hAnsi="Arial" w:cs="Arial"/>
              </w:rPr>
            </w:pPr>
          </w:p>
          <w:p w:rsidR="0029765E" w:rsidRPr="00F607B2" w:rsidRDefault="0029765E" w:rsidP="00E26A69">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29765E" w:rsidRPr="00F607B2" w:rsidTr="00E26A69">
        <w:tc>
          <w:tcPr>
            <w:tcW w:w="9128" w:type="dxa"/>
            <w:gridSpan w:val="3"/>
            <w:shd w:val="clear" w:color="auto" w:fill="002060"/>
          </w:tcPr>
          <w:p w:rsidR="0029765E" w:rsidRPr="00F607B2" w:rsidRDefault="0029765E" w:rsidP="00E26A69">
            <w:pPr>
              <w:jc w:val="both"/>
              <w:rPr>
                <w:rFonts w:ascii="Arial" w:hAnsi="Arial" w:cs="Arial"/>
              </w:rPr>
            </w:pPr>
            <w:r w:rsidRPr="00F607B2">
              <w:rPr>
                <w:rFonts w:ascii="Arial" w:hAnsi="Arial" w:cs="Arial"/>
                <w:b/>
              </w:rPr>
              <w:lastRenderedPageBreak/>
              <w:t xml:space="preserve">GENERAL </w:t>
            </w:r>
          </w:p>
        </w:tc>
      </w:tr>
      <w:tr w:rsidR="0029765E" w:rsidRPr="00F607B2" w:rsidTr="00E26A69">
        <w:tc>
          <w:tcPr>
            <w:tcW w:w="9128" w:type="dxa"/>
            <w:gridSpan w:val="3"/>
          </w:tcPr>
          <w:p w:rsidR="0029765E" w:rsidRPr="00F607B2" w:rsidRDefault="0029765E" w:rsidP="00E26A69">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29765E" w:rsidRPr="00F607B2" w:rsidRDefault="0029765E" w:rsidP="00BA0076">
            <w:pPr>
              <w:jc w:val="both"/>
              <w:rPr>
                <w:rFonts w:ascii="Arial" w:hAnsi="Arial" w:cs="Arial"/>
              </w:rPr>
            </w:pPr>
          </w:p>
          <w:p w:rsidR="0029765E" w:rsidRPr="00BA0076" w:rsidRDefault="0029765E" w:rsidP="00E26A69">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tc>
      </w:tr>
      <w:tr w:rsidR="0029765E" w:rsidRPr="00F607B2" w:rsidTr="00E26A69">
        <w:tc>
          <w:tcPr>
            <w:tcW w:w="1275" w:type="dxa"/>
          </w:tcPr>
          <w:p w:rsidR="0029765E" w:rsidRPr="00F607B2" w:rsidRDefault="0029765E" w:rsidP="00E26A69">
            <w:pPr>
              <w:jc w:val="both"/>
              <w:rPr>
                <w:rFonts w:ascii="Arial" w:hAnsi="Arial" w:cs="Arial"/>
                <w:b/>
              </w:rPr>
            </w:pPr>
            <w:r w:rsidRPr="00F607B2">
              <w:rPr>
                <w:rFonts w:ascii="Arial" w:hAnsi="Arial" w:cs="Arial"/>
                <w:b/>
              </w:rPr>
              <w:t xml:space="preserve">POST  </w:t>
            </w:r>
          </w:p>
        </w:tc>
        <w:tc>
          <w:tcPr>
            <w:tcW w:w="7853" w:type="dxa"/>
            <w:gridSpan w:val="2"/>
          </w:tcPr>
          <w:p w:rsidR="0029765E" w:rsidRPr="00F607B2" w:rsidRDefault="00D41347" w:rsidP="00E26A69">
            <w:pPr>
              <w:jc w:val="both"/>
              <w:rPr>
                <w:rFonts w:ascii="Arial" w:hAnsi="Arial" w:cs="Arial"/>
              </w:rPr>
            </w:pPr>
            <w:r w:rsidRPr="00D41347">
              <w:rPr>
                <w:rFonts w:ascii="Arial" w:hAnsi="Arial" w:cs="Arial"/>
              </w:rPr>
              <w:t>Pathway Validation Co-ordinator</w:t>
            </w:r>
            <w:r w:rsidRPr="00D41347">
              <w:rPr>
                <w:rFonts w:ascii="Arial" w:hAnsi="Arial" w:cs="Arial"/>
              </w:rPr>
              <w:tab/>
            </w:r>
          </w:p>
        </w:tc>
      </w:tr>
      <w:tr w:rsidR="0029765E" w:rsidRPr="00F607B2" w:rsidTr="00E26A69">
        <w:tc>
          <w:tcPr>
            <w:tcW w:w="1275" w:type="dxa"/>
          </w:tcPr>
          <w:p w:rsidR="0029765E" w:rsidRPr="00F607B2" w:rsidRDefault="0029765E" w:rsidP="00E26A69">
            <w:pPr>
              <w:jc w:val="both"/>
              <w:rPr>
                <w:rFonts w:ascii="Arial" w:hAnsi="Arial" w:cs="Arial"/>
                <w:b/>
              </w:rPr>
            </w:pPr>
            <w:r w:rsidRPr="00F607B2">
              <w:rPr>
                <w:rFonts w:ascii="Arial" w:hAnsi="Arial" w:cs="Arial"/>
                <w:b/>
              </w:rPr>
              <w:t xml:space="preserve">BAND  </w:t>
            </w:r>
          </w:p>
        </w:tc>
        <w:tc>
          <w:tcPr>
            <w:tcW w:w="7853" w:type="dxa"/>
            <w:gridSpan w:val="2"/>
          </w:tcPr>
          <w:p w:rsidR="0029765E" w:rsidRPr="00F607B2" w:rsidRDefault="00D41347" w:rsidP="00E26A69">
            <w:pPr>
              <w:jc w:val="both"/>
              <w:rPr>
                <w:rFonts w:ascii="Arial" w:hAnsi="Arial" w:cs="Arial"/>
              </w:rPr>
            </w:pPr>
            <w:r>
              <w:rPr>
                <w:rFonts w:ascii="Arial" w:hAnsi="Arial" w:cs="Arial"/>
              </w:rPr>
              <w:t>4</w:t>
            </w:r>
          </w:p>
        </w:tc>
      </w:tr>
    </w:tbl>
    <w:p w:rsidR="007C67AD" w:rsidRDefault="007C67AD" w:rsidP="0029765E">
      <w:pPr>
        <w:spacing w:after="0" w:line="240" w:lineRule="auto"/>
        <w:jc w:val="both"/>
        <w:rPr>
          <w:rFonts w:ascii="Arial" w:hAnsi="Arial" w:cs="Arial"/>
        </w:rPr>
      </w:pPr>
    </w:p>
    <w:p w:rsidR="0029765E" w:rsidRPr="00F607B2" w:rsidRDefault="007C67AD" w:rsidP="0029765E">
      <w:pPr>
        <w:spacing w:after="0" w:line="240" w:lineRule="auto"/>
        <w:jc w:val="both"/>
        <w:rPr>
          <w:rFonts w:ascii="Arial" w:hAnsi="Arial" w:cs="Arial"/>
        </w:rPr>
      </w:pPr>
      <w:r>
        <w:rPr>
          <w:rFonts w:ascii="Arial" w:hAnsi="Arial" w:cs="Arial"/>
        </w:rPr>
        <w:br w:type="column"/>
      </w:r>
    </w:p>
    <w:p w:rsidR="0029765E" w:rsidRPr="00F607B2" w:rsidRDefault="0029765E" w:rsidP="00461AFA">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0288" behindDoc="0" locked="0" layoutInCell="1" allowOverlap="1" wp14:anchorId="72BEF9AA" wp14:editId="237CDD95">
                <wp:simplePos x="0" y="0"/>
                <wp:positionH relativeFrom="column">
                  <wp:posOffset>-200025</wp:posOffset>
                </wp:positionH>
                <wp:positionV relativeFrom="paragraph">
                  <wp:posOffset>151765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P</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E</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R</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S</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O</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N</w:t>
                            </w:r>
                          </w:p>
                          <w:p w:rsidR="0029765E" w:rsidRPr="00431F44" w:rsidRDefault="0029765E" w:rsidP="0029765E">
                            <w:pPr>
                              <w:pStyle w:val="NoSpacing"/>
                              <w:jc w:val="center"/>
                              <w:rPr>
                                <w:rFonts w:ascii="Arial" w:hAnsi="Arial" w:cs="Arial"/>
                                <w:sz w:val="56"/>
                                <w:szCs w:val="56"/>
                              </w:rPr>
                            </w:pP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S</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P</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E</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C</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I</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F</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I</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C</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A</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T</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I</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O</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N</w:t>
                            </w:r>
                          </w:p>
                          <w:p w:rsidR="0029765E" w:rsidRPr="003860B6" w:rsidRDefault="0029765E" w:rsidP="0029765E">
                            <w:pPr>
                              <w:pStyle w:val="NoSpacing"/>
                              <w:rPr>
                                <w:rFonts w:ascii="Arial" w:hAnsi="Arial" w:cs="Arial"/>
                                <w:sz w:val="72"/>
                                <w:szCs w:val="72"/>
                              </w:rPr>
                            </w:pPr>
                          </w:p>
                          <w:p w:rsidR="0029765E" w:rsidRPr="003860B6" w:rsidRDefault="0029765E" w:rsidP="0029765E">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EF9AA" id="_x0000_s1028" type="#_x0000_t202" style="position:absolute;left:0;text-align:left;margin-left:-15.75pt;margin-top:11.95pt;width:42pt;height:6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" fillcolor="#002060">
                <v:textbox>
                  <w:txbxContent>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P</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E</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R</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S</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O</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N</w:t>
                      </w:r>
                    </w:p>
                    <w:p w:rsidR="0029765E" w:rsidRPr="00431F44" w:rsidRDefault="0029765E" w:rsidP="0029765E">
                      <w:pPr>
                        <w:pStyle w:val="NoSpacing"/>
                        <w:jc w:val="center"/>
                        <w:rPr>
                          <w:rFonts w:ascii="Arial" w:hAnsi="Arial" w:cs="Arial"/>
                          <w:sz w:val="56"/>
                          <w:szCs w:val="56"/>
                        </w:rPr>
                      </w:pP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S</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P</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E</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C</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I</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F</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I</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C</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A</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T</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I</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O</w:t>
                      </w:r>
                    </w:p>
                    <w:p w:rsidR="0029765E" w:rsidRPr="00431F44" w:rsidRDefault="0029765E" w:rsidP="0029765E">
                      <w:pPr>
                        <w:pStyle w:val="NoSpacing"/>
                        <w:jc w:val="center"/>
                        <w:rPr>
                          <w:rFonts w:ascii="Arial" w:hAnsi="Arial" w:cs="Arial"/>
                          <w:sz w:val="56"/>
                          <w:szCs w:val="56"/>
                        </w:rPr>
                      </w:pPr>
                      <w:r w:rsidRPr="00431F44">
                        <w:rPr>
                          <w:rFonts w:ascii="Arial" w:hAnsi="Arial" w:cs="Arial"/>
                          <w:sz w:val="56"/>
                          <w:szCs w:val="56"/>
                        </w:rPr>
                        <w:t>N</w:t>
                      </w:r>
                    </w:p>
                    <w:p w:rsidR="0029765E" w:rsidRPr="003860B6" w:rsidRDefault="0029765E" w:rsidP="0029765E">
                      <w:pPr>
                        <w:pStyle w:val="NoSpacing"/>
                        <w:rPr>
                          <w:rFonts w:ascii="Arial" w:hAnsi="Arial" w:cs="Arial"/>
                          <w:sz w:val="72"/>
                          <w:szCs w:val="72"/>
                        </w:rPr>
                      </w:pPr>
                    </w:p>
                    <w:p w:rsidR="0029765E" w:rsidRPr="003860B6" w:rsidRDefault="0029765E" w:rsidP="0029765E">
                      <w:pPr>
                        <w:pStyle w:val="NoSpacing"/>
                        <w:rPr>
                          <w:rFonts w:ascii="Arial" w:hAnsi="Arial" w:cs="Arial"/>
                          <w:sz w:val="72"/>
                          <w:szCs w:val="72"/>
                        </w:rPr>
                      </w:pPr>
                    </w:p>
                  </w:txbxContent>
                </v:textbox>
              </v:shape>
            </w:pict>
          </mc:Fallback>
        </mc:AlternateContent>
      </w: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29765E" w:rsidRPr="00F607B2" w:rsidTr="00E26A69">
        <w:tc>
          <w:tcPr>
            <w:tcW w:w="6580" w:type="dxa"/>
            <w:shd w:val="clear" w:color="auto" w:fill="002060"/>
          </w:tcPr>
          <w:p w:rsidR="0029765E" w:rsidRPr="00F607B2" w:rsidRDefault="0029765E" w:rsidP="00E26A69">
            <w:pPr>
              <w:jc w:val="both"/>
              <w:rPr>
                <w:rFonts w:ascii="Arial" w:hAnsi="Arial" w:cs="Arial"/>
                <w:b/>
              </w:rPr>
            </w:pPr>
            <w:r w:rsidRPr="00F607B2">
              <w:rPr>
                <w:rFonts w:ascii="Arial" w:hAnsi="Arial" w:cs="Arial"/>
                <w:b/>
              </w:rPr>
              <w:t>Requirements</w:t>
            </w:r>
          </w:p>
        </w:tc>
        <w:tc>
          <w:tcPr>
            <w:tcW w:w="1183" w:type="dxa"/>
            <w:shd w:val="clear" w:color="auto" w:fill="002060"/>
          </w:tcPr>
          <w:p w:rsidR="0029765E" w:rsidRPr="00F607B2" w:rsidRDefault="0029765E" w:rsidP="00E26A69">
            <w:pPr>
              <w:jc w:val="both"/>
              <w:rPr>
                <w:rFonts w:ascii="Arial" w:hAnsi="Arial" w:cs="Arial"/>
                <w:b/>
              </w:rPr>
            </w:pPr>
            <w:r w:rsidRPr="00F607B2">
              <w:rPr>
                <w:rFonts w:ascii="Arial" w:hAnsi="Arial" w:cs="Arial"/>
                <w:b/>
              </w:rPr>
              <w:t>Essential</w:t>
            </w:r>
          </w:p>
        </w:tc>
        <w:tc>
          <w:tcPr>
            <w:tcW w:w="1276" w:type="dxa"/>
            <w:shd w:val="clear" w:color="auto" w:fill="002060"/>
          </w:tcPr>
          <w:p w:rsidR="0029765E" w:rsidRPr="00F607B2" w:rsidRDefault="0029765E" w:rsidP="00E26A69">
            <w:pPr>
              <w:jc w:val="both"/>
              <w:rPr>
                <w:rFonts w:ascii="Arial" w:hAnsi="Arial" w:cs="Arial"/>
                <w:b/>
              </w:rPr>
            </w:pPr>
            <w:r w:rsidRPr="00F607B2">
              <w:rPr>
                <w:rFonts w:ascii="Arial" w:hAnsi="Arial" w:cs="Arial"/>
                <w:b/>
              </w:rPr>
              <w:t>Desirable</w:t>
            </w:r>
          </w:p>
        </w:tc>
      </w:tr>
      <w:tr w:rsidR="00461AFA" w:rsidRPr="00F607B2" w:rsidTr="00E26A69">
        <w:tc>
          <w:tcPr>
            <w:tcW w:w="6580" w:type="dxa"/>
          </w:tcPr>
          <w:p w:rsidR="00461AFA" w:rsidRPr="00471830" w:rsidRDefault="00461AFA" w:rsidP="00E26A69">
            <w:pPr>
              <w:jc w:val="both"/>
              <w:rPr>
                <w:rFonts w:ascii="Arial" w:hAnsi="Arial" w:cs="Arial"/>
                <w:b/>
                <w:u w:val="single"/>
              </w:rPr>
            </w:pPr>
            <w:r w:rsidRPr="00471830">
              <w:rPr>
                <w:rFonts w:ascii="Arial" w:hAnsi="Arial" w:cs="Arial"/>
                <w:b/>
                <w:u w:val="single"/>
              </w:rPr>
              <w:t>QUALIFICATIONS / TRAINING</w:t>
            </w:r>
          </w:p>
          <w:p w:rsidR="00461AFA" w:rsidRDefault="00461AFA" w:rsidP="00E26A69">
            <w:pPr>
              <w:rPr>
                <w:rFonts w:ascii="Arial" w:hAnsi="Arial" w:cs="Arial"/>
              </w:rPr>
            </w:pPr>
            <w:r>
              <w:rPr>
                <w:rFonts w:ascii="Arial" w:hAnsi="Arial" w:cs="Arial"/>
              </w:rPr>
              <w:t>NVQ Level 4 in administration or equivalent</w:t>
            </w:r>
          </w:p>
          <w:p w:rsidR="00B745BD" w:rsidRDefault="00DE7419" w:rsidP="00E26A69">
            <w:pPr>
              <w:rPr>
                <w:rFonts w:ascii="Arial" w:hAnsi="Arial" w:cs="Arial"/>
              </w:rPr>
            </w:pPr>
            <w:r>
              <w:rPr>
                <w:rFonts w:ascii="Arial" w:hAnsi="Arial" w:cs="Arial"/>
              </w:rPr>
              <w:t xml:space="preserve">Previous </w:t>
            </w:r>
            <w:r w:rsidR="00461AFA">
              <w:rPr>
                <w:rFonts w:ascii="Arial" w:hAnsi="Arial" w:cs="Arial"/>
              </w:rPr>
              <w:t xml:space="preserve">PAS level 3 Outpatients or equivalent </w:t>
            </w:r>
            <w:r w:rsidR="007C67AD">
              <w:rPr>
                <w:rFonts w:ascii="Arial" w:hAnsi="Arial" w:cs="Arial"/>
              </w:rPr>
              <w:t xml:space="preserve">supervisor level </w:t>
            </w:r>
            <w:r w:rsidR="00461AFA">
              <w:rPr>
                <w:rFonts w:ascii="Arial" w:hAnsi="Arial" w:cs="Arial"/>
              </w:rPr>
              <w:t>information system</w:t>
            </w:r>
          </w:p>
          <w:p w:rsidR="00B745BD" w:rsidRDefault="00B745BD" w:rsidP="00E26A69">
            <w:pPr>
              <w:rPr>
                <w:rFonts w:ascii="Arial" w:hAnsi="Arial" w:cs="Arial"/>
              </w:rPr>
            </w:pPr>
            <w:r>
              <w:rPr>
                <w:rFonts w:ascii="Arial" w:hAnsi="Arial" w:cs="Arial"/>
              </w:rPr>
              <w:t>EPIC EPR application or equivalent to Medical Administration Level</w:t>
            </w:r>
          </w:p>
          <w:p w:rsidR="00461AFA" w:rsidRDefault="00461AFA" w:rsidP="00E26A69">
            <w:pPr>
              <w:rPr>
                <w:rFonts w:ascii="Arial" w:hAnsi="Arial" w:cs="Arial"/>
              </w:rPr>
            </w:pPr>
            <w:r>
              <w:rPr>
                <w:rFonts w:ascii="Arial" w:hAnsi="Arial" w:cs="Arial"/>
              </w:rPr>
              <w:t>Minimum GCSE (or equivalent) grade A – C in English and Mathematics</w:t>
            </w:r>
          </w:p>
          <w:p w:rsidR="00461AFA" w:rsidRPr="00685924" w:rsidRDefault="00461AFA" w:rsidP="00E26A69">
            <w:pPr>
              <w:rPr>
                <w:rFonts w:ascii="Arial" w:hAnsi="Arial" w:cs="Arial"/>
              </w:rPr>
            </w:pPr>
            <w:r>
              <w:rPr>
                <w:rFonts w:ascii="Arial" w:hAnsi="Arial" w:cs="Arial"/>
              </w:rPr>
              <w:t>ECDL or equivalent (Computer/keyboard literate)</w:t>
            </w:r>
          </w:p>
        </w:tc>
        <w:tc>
          <w:tcPr>
            <w:tcW w:w="1183" w:type="dxa"/>
          </w:tcPr>
          <w:p w:rsidR="00461AFA" w:rsidRPr="00685924"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0C4E3A" w:rsidP="00E26A69">
            <w:pPr>
              <w:jc w:val="center"/>
              <w:rPr>
                <w:rFonts w:ascii="Arial" w:hAnsi="Arial" w:cs="Arial"/>
              </w:rPr>
            </w:pPr>
            <w:r>
              <w:rPr>
                <w:rFonts w:ascii="Arial" w:hAnsi="Arial" w:cs="Arial"/>
              </w:rPr>
              <w:t>D</w:t>
            </w:r>
          </w:p>
          <w:p w:rsidR="000C4E3A" w:rsidRDefault="000C4E3A" w:rsidP="00E26A69">
            <w:pPr>
              <w:jc w:val="center"/>
              <w:rPr>
                <w:rFonts w:ascii="Arial" w:hAnsi="Arial" w:cs="Arial"/>
              </w:rPr>
            </w:pPr>
          </w:p>
          <w:p w:rsidR="00461AFA" w:rsidRDefault="00EB0420" w:rsidP="00E26A69">
            <w:pPr>
              <w:jc w:val="center"/>
              <w:rPr>
                <w:rFonts w:ascii="Arial" w:hAnsi="Arial" w:cs="Arial"/>
              </w:rPr>
            </w:pPr>
            <w:r>
              <w:rPr>
                <w:rFonts w:ascii="Arial" w:hAnsi="Arial" w:cs="Arial"/>
              </w:rPr>
              <w:t>D</w:t>
            </w:r>
          </w:p>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B745BD">
            <w:pPr>
              <w:rPr>
                <w:rFonts w:ascii="Arial" w:hAnsi="Arial" w:cs="Arial"/>
              </w:rPr>
            </w:pPr>
          </w:p>
          <w:p w:rsidR="00CC5B00" w:rsidRPr="00685924" w:rsidRDefault="00CC5B00" w:rsidP="00CC5B00">
            <w:pPr>
              <w:jc w:val="center"/>
              <w:rPr>
                <w:rFonts w:ascii="Arial" w:hAnsi="Arial" w:cs="Arial"/>
              </w:rPr>
            </w:pPr>
            <w:r>
              <w:rPr>
                <w:rFonts w:ascii="Arial" w:hAnsi="Arial" w:cs="Arial"/>
              </w:rPr>
              <w:t>E</w:t>
            </w:r>
          </w:p>
        </w:tc>
        <w:tc>
          <w:tcPr>
            <w:tcW w:w="1276" w:type="dxa"/>
          </w:tcPr>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r>
              <w:rPr>
                <w:rFonts w:ascii="Arial" w:hAnsi="Arial" w:cs="Arial"/>
              </w:rPr>
              <w:t>E</w:t>
            </w:r>
          </w:p>
          <w:p w:rsidR="000C4E3A" w:rsidRDefault="000C4E3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B745BD">
            <w:pPr>
              <w:rPr>
                <w:rFonts w:ascii="Arial" w:hAnsi="Arial" w:cs="Arial"/>
              </w:rPr>
            </w:pPr>
          </w:p>
          <w:p w:rsidR="00CC5B00" w:rsidRPr="00685924" w:rsidRDefault="00CC5B00" w:rsidP="00CC5B00">
            <w:pPr>
              <w:jc w:val="center"/>
              <w:rPr>
                <w:rFonts w:ascii="Arial" w:hAnsi="Arial" w:cs="Arial"/>
              </w:rPr>
            </w:pPr>
            <w:r>
              <w:rPr>
                <w:rFonts w:ascii="Arial" w:hAnsi="Arial" w:cs="Arial"/>
              </w:rPr>
              <w:t>E</w:t>
            </w:r>
          </w:p>
        </w:tc>
      </w:tr>
      <w:tr w:rsidR="00461AFA" w:rsidRPr="00F607B2" w:rsidTr="00E26A69">
        <w:tc>
          <w:tcPr>
            <w:tcW w:w="6580" w:type="dxa"/>
          </w:tcPr>
          <w:p w:rsidR="00B745BD" w:rsidRDefault="00461AFA" w:rsidP="00E26A69">
            <w:pPr>
              <w:jc w:val="both"/>
              <w:rPr>
                <w:rFonts w:ascii="Arial" w:hAnsi="Arial" w:cs="Arial"/>
                <w:b/>
                <w:u w:val="single"/>
              </w:rPr>
            </w:pPr>
            <w:r>
              <w:rPr>
                <w:rFonts w:ascii="Arial" w:hAnsi="Arial" w:cs="Arial"/>
                <w:b/>
                <w:u w:val="single"/>
              </w:rPr>
              <w:t>KNOWLEDGE / SKILLS</w:t>
            </w:r>
          </w:p>
          <w:p w:rsidR="00461AFA" w:rsidRDefault="00461AFA" w:rsidP="00E26A69">
            <w:pPr>
              <w:jc w:val="both"/>
              <w:rPr>
                <w:rFonts w:ascii="Arial" w:hAnsi="Arial" w:cs="Arial"/>
              </w:rPr>
            </w:pPr>
            <w:r>
              <w:rPr>
                <w:rFonts w:ascii="Arial" w:hAnsi="Arial" w:cs="Arial"/>
              </w:rPr>
              <w:t>Working knowledge of Microsoft Office packages – including Word, Excel, pivots and spreadsheets</w:t>
            </w:r>
          </w:p>
          <w:p w:rsidR="00461AFA" w:rsidRDefault="00461AFA" w:rsidP="00E26A69">
            <w:pPr>
              <w:jc w:val="both"/>
              <w:rPr>
                <w:rFonts w:ascii="Arial" w:hAnsi="Arial" w:cs="Arial"/>
              </w:rPr>
            </w:pPr>
            <w:r>
              <w:rPr>
                <w:rFonts w:ascii="Arial" w:hAnsi="Arial" w:cs="Arial"/>
              </w:rPr>
              <w:t>Excellent communication skills, both written and verbal</w:t>
            </w:r>
          </w:p>
          <w:p w:rsidR="00461AFA" w:rsidRDefault="00461AFA" w:rsidP="00E26A69">
            <w:pPr>
              <w:jc w:val="both"/>
              <w:rPr>
                <w:rFonts w:ascii="Arial" w:hAnsi="Arial" w:cs="Arial"/>
              </w:rPr>
            </w:pPr>
            <w:r>
              <w:rPr>
                <w:rFonts w:ascii="Arial" w:hAnsi="Arial" w:cs="Arial"/>
              </w:rPr>
              <w:t>Able to demonstrate practical analytical skills</w:t>
            </w:r>
          </w:p>
          <w:p w:rsidR="00461AFA" w:rsidRDefault="00461AFA" w:rsidP="00E26A69">
            <w:pPr>
              <w:jc w:val="both"/>
              <w:rPr>
                <w:rFonts w:ascii="Arial" w:hAnsi="Arial" w:cs="Arial"/>
              </w:rPr>
            </w:pPr>
            <w:r>
              <w:rPr>
                <w:rFonts w:ascii="Arial" w:hAnsi="Arial" w:cs="Arial"/>
              </w:rPr>
              <w:t>Ability to liaise with staff across all grades</w:t>
            </w:r>
          </w:p>
          <w:p w:rsidR="00461AFA" w:rsidRDefault="00461AFA" w:rsidP="00E26A69">
            <w:pPr>
              <w:jc w:val="both"/>
              <w:rPr>
                <w:rFonts w:ascii="Arial" w:hAnsi="Arial" w:cs="Arial"/>
              </w:rPr>
            </w:pPr>
            <w:r>
              <w:rPr>
                <w:rFonts w:ascii="Arial" w:hAnsi="Arial" w:cs="Arial"/>
              </w:rPr>
              <w:t xml:space="preserve">Knowledge of outpatient and </w:t>
            </w:r>
            <w:r w:rsidR="00EB0420">
              <w:rPr>
                <w:rFonts w:ascii="Arial" w:hAnsi="Arial" w:cs="Arial"/>
              </w:rPr>
              <w:t>inpatient</w:t>
            </w:r>
            <w:r>
              <w:rPr>
                <w:rFonts w:ascii="Arial" w:hAnsi="Arial" w:cs="Arial"/>
              </w:rPr>
              <w:t xml:space="preserve"> procedures across secondary care</w:t>
            </w:r>
          </w:p>
          <w:p w:rsidR="00461AFA" w:rsidRDefault="00461AFA" w:rsidP="00E26A69">
            <w:pPr>
              <w:jc w:val="both"/>
              <w:rPr>
                <w:rFonts w:ascii="Arial" w:hAnsi="Arial" w:cs="Arial"/>
              </w:rPr>
            </w:pPr>
            <w:r>
              <w:rPr>
                <w:rFonts w:ascii="Arial" w:hAnsi="Arial" w:cs="Arial"/>
              </w:rPr>
              <w:t>Advanced keyboard skills with ability to use multiple systems requiring speed and accuracy</w:t>
            </w:r>
          </w:p>
          <w:p w:rsidR="00D41347" w:rsidRDefault="00461AFA" w:rsidP="00E26A69">
            <w:pPr>
              <w:jc w:val="both"/>
              <w:rPr>
                <w:rFonts w:ascii="Arial" w:hAnsi="Arial" w:cs="Arial"/>
              </w:rPr>
            </w:pPr>
            <w:r>
              <w:rPr>
                <w:rFonts w:ascii="Arial" w:hAnsi="Arial" w:cs="Arial"/>
              </w:rPr>
              <w:t xml:space="preserve">Knowledge of the Trust systems including </w:t>
            </w:r>
            <w:r w:rsidR="00BA0076">
              <w:rPr>
                <w:rFonts w:ascii="Arial" w:hAnsi="Arial" w:cs="Arial"/>
              </w:rPr>
              <w:t>EPIC</w:t>
            </w:r>
          </w:p>
          <w:p w:rsidR="00461AFA" w:rsidRPr="00685924" w:rsidRDefault="00461AFA" w:rsidP="00E26A69">
            <w:pPr>
              <w:jc w:val="both"/>
              <w:rPr>
                <w:rFonts w:ascii="Arial" w:hAnsi="Arial" w:cs="Arial"/>
              </w:rPr>
            </w:pPr>
            <w:bookmarkStart w:id="0" w:name="_GoBack"/>
            <w:bookmarkEnd w:id="0"/>
            <w:r>
              <w:rPr>
                <w:rFonts w:ascii="Arial" w:hAnsi="Arial" w:cs="Arial"/>
              </w:rPr>
              <w:t>Knowledge of issues of working with confidential information and understanding of need for confidentiality</w:t>
            </w:r>
          </w:p>
        </w:tc>
        <w:tc>
          <w:tcPr>
            <w:tcW w:w="1183" w:type="dxa"/>
          </w:tcPr>
          <w:p w:rsidR="00461AFA" w:rsidRPr="00685924" w:rsidRDefault="00461AFA" w:rsidP="00E26A69">
            <w:pP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r>
              <w:rPr>
                <w:rFonts w:ascii="Arial" w:hAnsi="Arial" w:cs="Arial"/>
              </w:rPr>
              <w:t>D</w:t>
            </w:r>
          </w:p>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D</w:t>
            </w:r>
          </w:p>
          <w:p w:rsidR="00461AFA" w:rsidRDefault="00461AFA" w:rsidP="00E26A69">
            <w:pPr>
              <w:jc w:val="center"/>
              <w:rPr>
                <w:rFonts w:ascii="Arial" w:hAnsi="Arial" w:cs="Arial"/>
              </w:rPr>
            </w:pPr>
          </w:p>
          <w:p w:rsidR="00461AFA" w:rsidRPr="00685924" w:rsidRDefault="00461AFA" w:rsidP="00E26A69">
            <w:pPr>
              <w:jc w:val="center"/>
              <w:rPr>
                <w:rFonts w:ascii="Arial" w:hAnsi="Arial" w:cs="Arial"/>
              </w:rPr>
            </w:pPr>
            <w:r>
              <w:rPr>
                <w:rFonts w:ascii="Arial" w:hAnsi="Arial" w:cs="Arial"/>
              </w:rPr>
              <w:t>E</w:t>
            </w:r>
          </w:p>
        </w:tc>
        <w:tc>
          <w:tcPr>
            <w:tcW w:w="1276" w:type="dxa"/>
          </w:tcPr>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p>
          <w:p w:rsidR="00461AFA" w:rsidRPr="00685924" w:rsidRDefault="00461AFA" w:rsidP="00E26A69">
            <w:pPr>
              <w:jc w:val="center"/>
              <w:rPr>
                <w:rFonts w:ascii="Arial" w:hAnsi="Arial" w:cs="Arial"/>
              </w:rPr>
            </w:pPr>
            <w:r>
              <w:rPr>
                <w:rFonts w:ascii="Arial" w:hAnsi="Arial" w:cs="Arial"/>
              </w:rPr>
              <w:t>E</w:t>
            </w:r>
          </w:p>
        </w:tc>
      </w:tr>
      <w:tr w:rsidR="00461AFA" w:rsidRPr="00F607B2" w:rsidTr="00E26A69">
        <w:tc>
          <w:tcPr>
            <w:tcW w:w="6580" w:type="dxa"/>
          </w:tcPr>
          <w:p w:rsidR="00461AFA" w:rsidRPr="00685924" w:rsidRDefault="00461AFA" w:rsidP="00E26A69">
            <w:pPr>
              <w:jc w:val="both"/>
              <w:rPr>
                <w:rFonts w:ascii="Arial" w:hAnsi="Arial" w:cs="Arial"/>
                <w:b/>
                <w:u w:val="single"/>
              </w:rPr>
            </w:pPr>
            <w:r>
              <w:rPr>
                <w:rFonts w:ascii="Arial" w:hAnsi="Arial" w:cs="Arial"/>
                <w:b/>
                <w:u w:val="single"/>
              </w:rPr>
              <w:t>EXPERIENCE</w:t>
            </w:r>
          </w:p>
          <w:p w:rsidR="00461AFA" w:rsidRDefault="00461AFA" w:rsidP="00E26A69">
            <w:pPr>
              <w:jc w:val="both"/>
              <w:rPr>
                <w:rFonts w:ascii="Arial" w:hAnsi="Arial" w:cs="Arial"/>
              </w:rPr>
            </w:pPr>
            <w:r>
              <w:rPr>
                <w:rFonts w:ascii="Arial" w:hAnsi="Arial" w:cs="Arial"/>
              </w:rPr>
              <w:t>Proven strong administration skills including organisation to meet deadlines</w:t>
            </w:r>
          </w:p>
          <w:p w:rsidR="00461AFA" w:rsidRDefault="00461AFA" w:rsidP="00E26A69">
            <w:pPr>
              <w:jc w:val="both"/>
              <w:rPr>
                <w:rFonts w:ascii="Arial" w:hAnsi="Arial" w:cs="Arial"/>
              </w:rPr>
            </w:pPr>
            <w:r>
              <w:rPr>
                <w:rFonts w:ascii="Arial" w:hAnsi="Arial" w:cs="Arial"/>
              </w:rPr>
              <w:t>Proven experience of managing patients on RTT pathways</w:t>
            </w:r>
          </w:p>
          <w:p w:rsidR="00461AFA" w:rsidRDefault="00461AFA" w:rsidP="00E26A69">
            <w:pPr>
              <w:jc w:val="both"/>
              <w:rPr>
                <w:rFonts w:ascii="Arial" w:hAnsi="Arial" w:cs="Arial"/>
              </w:rPr>
            </w:pPr>
            <w:r>
              <w:rPr>
                <w:rFonts w:ascii="Arial" w:hAnsi="Arial" w:cs="Arial"/>
              </w:rPr>
              <w:t>Experience of inputting accurate and timely data into computer systems</w:t>
            </w:r>
          </w:p>
          <w:p w:rsidR="00461AFA" w:rsidRDefault="00461AFA" w:rsidP="00E26A69">
            <w:pPr>
              <w:jc w:val="both"/>
              <w:rPr>
                <w:rFonts w:ascii="Arial" w:hAnsi="Arial" w:cs="Arial"/>
              </w:rPr>
            </w:pPr>
            <w:r>
              <w:rPr>
                <w:rFonts w:ascii="Arial" w:hAnsi="Arial" w:cs="Arial"/>
              </w:rPr>
              <w:t>Good working knowledge of operational practice in an acute NHS setting</w:t>
            </w:r>
          </w:p>
          <w:p w:rsidR="00461AFA" w:rsidRPr="00685924" w:rsidRDefault="00461AFA" w:rsidP="00E26A69">
            <w:pPr>
              <w:jc w:val="both"/>
              <w:rPr>
                <w:rFonts w:ascii="Arial" w:hAnsi="Arial" w:cs="Arial"/>
              </w:rPr>
            </w:pPr>
            <w:r>
              <w:rPr>
                <w:rFonts w:ascii="Arial" w:hAnsi="Arial" w:cs="Arial"/>
              </w:rPr>
              <w:t xml:space="preserve">Good understanding of Referral to Treatment </w:t>
            </w:r>
            <w:r w:rsidR="00BA0076">
              <w:rPr>
                <w:rFonts w:ascii="Arial" w:hAnsi="Arial" w:cs="Arial"/>
              </w:rPr>
              <w:t>Waiting Times</w:t>
            </w:r>
          </w:p>
        </w:tc>
        <w:tc>
          <w:tcPr>
            <w:tcW w:w="1183" w:type="dxa"/>
          </w:tcPr>
          <w:p w:rsidR="00461AFA" w:rsidRPr="00685924"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p>
          <w:p w:rsidR="00461AFA" w:rsidRDefault="00EB0420" w:rsidP="00E26A69">
            <w:pPr>
              <w:jc w:val="center"/>
              <w:rPr>
                <w:rFonts w:ascii="Arial" w:hAnsi="Arial" w:cs="Arial"/>
              </w:rPr>
            </w:pPr>
            <w:r>
              <w:rPr>
                <w:rFonts w:ascii="Arial" w:hAnsi="Arial" w:cs="Arial"/>
              </w:rPr>
              <w:t>D</w:t>
            </w: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p>
          <w:p w:rsidR="00461AFA" w:rsidRPr="00685924" w:rsidRDefault="00461AFA" w:rsidP="00E26A69">
            <w:pPr>
              <w:jc w:val="center"/>
              <w:rPr>
                <w:rFonts w:ascii="Arial" w:hAnsi="Arial" w:cs="Arial"/>
              </w:rPr>
            </w:pPr>
            <w:r>
              <w:rPr>
                <w:rFonts w:ascii="Arial" w:hAnsi="Arial" w:cs="Arial"/>
              </w:rPr>
              <w:t>D</w:t>
            </w:r>
          </w:p>
        </w:tc>
        <w:tc>
          <w:tcPr>
            <w:tcW w:w="1276" w:type="dxa"/>
          </w:tcPr>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p>
          <w:p w:rsidR="00461AFA" w:rsidRPr="00685924" w:rsidRDefault="00461AFA" w:rsidP="00E26A69">
            <w:pPr>
              <w:jc w:val="center"/>
              <w:rPr>
                <w:rFonts w:ascii="Arial" w:hAnsi="Arial" w:cs="Arial"/>
              </w:rPr>
            </w:pPr>
            <w:r>
              <w:rPr>
                <w:rFonts w:ascii="Arial" w:hAnsi="Arial" w:cs="Arial"/>
              </w:rPr>
              <w:t>E</w:t>
            </w:r>
          </w:p>
        </w:tc>
      </w:tr>
      <w:tr w:rsidR="00461AFA" w:rsidRPr="00F607B2" w:rsidTr="00E26A69">
        <w:tc>
          <w:tcPr>
            <w:tcW w:w="6580" w:type="dxa"/>
          </w:tcPr>
          <w:p w:rsidR="00461AFA" w:rsidRPr="00685924" w:rsidRDefault="00461AFA" w:rsidP="00E26A69">
            <w:pPr>
              <w:jc w:val="both"/>
              <w:rPr>
                <w:rFonts w:ascii="Arial" w:hAnsi="Arial" w:cs="Arial"/>
                <w:b/>
                <w:u w:val="single"/>
              </w:rPr>
            </w:pPr>
            <w:r>
              <w:rPr>
                <w:rFonts w:ascii="Arial" w:hAnsi="Arial" w:cs="Arial"/>
                <w:b/>
                <w:u w:val="single"/>
              </w:rPr>
              <w:t>PERSONAL ATTRIBUTES</w:t>
            </w:r>
          </w:p>
          <w:p w:rsidR="00461AFA" w:rsidRDefault="00461AFA" w:rsidP="00E26A69">
            <w:pPr>
              <w:rPr>
                <w:rFonts w:ascii="Arial" w:hAnsi="Arial" w:cs="Arial"/>
              </w:rPr>
            </w:pPr>
            <w:r>
              <w:rPr>
                <w:rFonts w:ascii="Arial" w:hAnsi="Arial" w:cs="Arial"/>
              </w:rPr>
              <w:t>Frequent requirement for concentration</w:t>
            </w:r>
            <w:r w:rsidR="00876B3B">
              <w:rPr>
                <w:rFonts w:ascii="Arial" w:hAnsi="Arial" w:cs="Arial"/>
              </w:rPr>
              <w:t xml:space="preserve"> </w:t>
            </w:r>
          </w:p>
          <w:p w:rsidR="00876B3B" w:rsidRDefault="00461AFA" w:rsidP="00E26A69">
            <w:pPr>
              <w:rPr>
                <w:rFonts w:ascii="Arial" w:hAnsi="Arial" w:cs="Arial"/>
              </w:rPr>
            </w:pPr>
            <w:r>
              <w:rPr>
                <w:rFonts w:ascii="Arial" w:hAnsi="Arial" w:cs="Arial"/>
              </w:rPr>
              <w:t xml:space="preserve">Able to follow Trust policies and procedures </w:t>
            </w:r>
          </w:p>
          <w:p w:rsidR="00461AFA" w:rsidRDefault="00461AFA" w:rsidP="00E26A69">
            <w:pPr>
              <w:rPr>
                <w:rFonts w:ascii="Arial" w:hAnsi="Arial" w:cs="Arial"/>
              </w:rPr>
            </w:pPr>
            <w:r>
              <w:rPr>
                <w:rFonts w:ascii="Arial" w:hAnsi="Arial" w:cs="Arial"/>
              </w:rPr>
              <w:t>Excellent interpersonal and communication skills</w:t>
            </w:r>
          </w:p>
          <w:p w:rsidR="00461AFA" w:rsidRDefault="00461AFA" w:rsidP="00E26A69">
            <w:pPr>
              <w:rPr>
                <w:rFonts w:ascii="Arial" w:hAnsi="Arial" w:cs="Arial"/>
              </w:rPr>
            </w:pPr>
            <w:r>
              <w:rPr>
                <w:rFonts w:ascii="Arial" w:hAnsi="Arial" w:cs="Arial"/>
              </w:rPr>
              <w:t>Good attention to detail</w:t>
            </w:r>
          </w:p>
          <w:p w:rsidR="00461AFA" w:rsidRPr="00685924" w:rsidRDefault="00461AFA" w:rsidP="00E26A69">
            <w:pPr>
              <w:rPr>
                <w:rFonts w:ascii="Arial" w:hAnsi="Arial" w:cs="Arial"/>
              </w:rPr>
            </w:pPr>
            <w:r>
              <w:rPr>
                <w:rFonts w:ascii="Arial" w:hAnsi="Arial" w:cs="Arial"/>
              </w:rPr>
              <w:t>Ability to work as part of a team including improving processes</w:t>
            </w:r>
          </w:p>
        </w:tc>
        <w:tc>
          <w:tcPr>
            <w:tcW w:w="1183" w:type="dxa"/>
          </w:tcPr>
          <w:p w:rsidR="00461AFA" w:rsidRPr="00685924" w:rsidRDefault="00461AFA" w:rsidP="00E26A69">
            <w:pPr>
              <w:jc w:val="both"/>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r>
              <w:rPr>
                <w:rFonts w:ascii="Arial" w:hAnsi="Arial" w:cs="Arial"/>
              </w:rPr>
              <w:t>E</w:t>
            </w:r>
          </w:p>
          <w:p w:rsidR="00876B3B" w:rsidRDefault="00461AFA" w:rsidP="00876B3B">
            <w:pPr>
              <w:jc w:val="center"/>
              <w:rPr>
                <w:rFonts w:ascii="Arial" w:hAnsi="Arial" w:cs="Arial"/>
              </w:rPr>
            </w:pPr>
            <w:r>
              <w:rPr>
                <w:rFonts w:ascii="Arial" w:hAnsi="Arial" w:cs="Arial"/>
              </w:rPr>
              <w:t>E</w:t>
            </w:r>
          </w:p>
          <w:p w:rsidR="00461AFA" w:rsidRPr="00685924" w:rsidRDefault="00876B3B" w:rsidP="00876B3B">
            <w:pPr>
              <w:jc w:val="center"/>
              <w:rPr>
                <w:rFonts w:ascii="Arial" w:hAnsi="Arial" w:cs="Arial"/>
              </w:rPr>
            </w:pPr>
            <w:r>
              <w:rPr>
                <w:rFonts w:ascii="Arial" w:hAnsi="Arial" w:cs="Arial"/>
              </w:rPr>
              <w:t>E</w:t>
            </w:r>
          </w:p>
        </w:tc>
        <w:tc>
          <w:tcPr>
            <w:tcW w:w="1276" w:type="dxa"/>
          </w:tcPr>
          <w:p w:rsidR="00461AFA" w:rsidRDefault="00461AFA" w:rsidP="00E26A69">
            <w:pPr>
              <w:jc w:val="center"/>
              <w:rPr>
                <w:rFonts w:ascii="Arial" w:hAnsi="Arial" w:cs="Arial"/>
              </w:rPr>
            </w:pP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r>
              <w:rPr>
                <w:rFonts w:ascii="Arial" w:hAnsi="Arial" w:cs="Arial"/>
              </w:rPr>
              <w:t>E</w:t>
            </w:r>
          </w:p>
          <w:p w:rsidR="00461AFA" w:rsidRDefault="00461AFA" w:rsidP="00E26A69">
            <w:pPr>
              <w:jc w:val="center"/>
              <w:rPr>
                <w:rFonts w:ascii="Arial" w:hAnsi="Arial" w:cs="Arial"/>
              </w:rPr>
            </w:pPr>
            <w:r>
              <w:rPr>
                <w:rFonts w:ascii="Arial" w:hAnsi="Arial" w:cs="Arial"/>
              </w:rPr>
              <w:t>E</w:t>
            </w:r>
          </w:p>
          <w:p w:rsidR="00461AFA" w:rsidRDefault="00461AFA" w:rsidP="00876B3B">
            <w:pPr>
              <w:tabs>
                <w:tab w:val="left" w:pos="450"/>
                <w:tab w:val="center" w:pos="600"/>
              </w:tabs>
              <w:rPr>
                <w:rFonts w:ascii="Arial" w:hAnsi="Arial" w:cs="Arial"/>
              </w:rPr>
            </w:pPr>
            <w:r>
              <w:rPr>
                <w:rFonts w:ascii="Arial" w:hAnsi="Arial" w:cs="Arial"/>
              </w:rPr>
              <w:tab/>
              <w:t>E</w:t>
            </w:r>
          </w:p>
          <w:p w:rsidR="00876B3B" w:rsidRPr="00685924" w:rsidRDefault="00876B3B" w:rsidP="00876B3B">
            <w:pPr>
              <w:tabs>
                <w:tab w:val="left" w:pos="450"/>
                <w:tab w:val="center" w:pos="600"/>
              </w:tabs>
              <w:jc w:val="center"/>
              <w:rPr>
                <w:rFonts w:ascii="Arial" w:hAnsi="Arial" w:cs="Arial"/>
              </w:rPr>
            </w:pPr>
            <w:r>
              <w:rPr>
                <w:rFonts w:ascii="Arial" w:hAnsi="Arial" w:cs="Arial"/>
              </w:rPr>
              <w:t>E</w:t>
            </w:r>
          </w:p>
        </w:tc>
      </w:tr>
      <w:tr w:rsidR="00461AFA" w:rsidRPr="00F607B2" w:rsidTr="00E26A69">
        <w:tc>
          <w:tcPr>
            <w:tcW w:w="6580" w:type="dxa"/>
          </w:tcPr>
          <w:p w:rsidR="00461AFA" w:rsidRPr="00F607B2" w:rsidRDefault="00461AFA" w:rsidP="00E26A69">
            <w:pPr>
              <w:jc w:val="both"/>
              <w:rPr>
                <w:rFonts w:ascii="Arial" w:hAnsi="Arial" w:cs="Arial"/>
                <w:b/>
              </w:rPr>
            </w:pPr>
            <w:r w:rsidRPr="00F607B2">
              <w:rPr>
                <w:rFonts w:ascii="Arial" w:hAnsi="Arial" w:cs="Arial"/>
                <w:b/>
              </w:rPr>
              <w:t xml:space="preserve">OTHER REQUIRMENTS </w:t>
            </w:r>
          </w:p>
          <w:p w:rsidR="00461AFA" w:rsidRPr="00461AFA" w:rsidRDefault="00461AFA" w:rsidP="00E26A69">
            <w:pPr>
              <w:jc w:val="both"/>
              <w:rPr>
                <w:rFonts w:ascii="Arial" w:hAnsi="Arial" w:cs="Arial"/>
              </w:rPr>
            </w:pPr>
            <w:r w:rsidRPr="00461AFA">
              <w:rPr>
                <w:rFonts w:ascii="Arial" w:hAnsi="Arial" w:cs="Arial"/>
              </w:rPr>
              <w:t xml:space="preserve">The post holder must demonstrate a positive commitment to uphold diversity and equality policies approved by the Trust. </w:t>
            </w:r>
          </w:p>
          <w:p w:rsidR="00461AFA" w:rsidRPr="00461AFA" w:rsidRDefault="00461AFA" w:rsidP="00E26A69">
            <w:pPr>
              <w:jc w:val="both"/>
              <w:rPr>
                <w:rFonts w:ascii="Arial" w:hAnsi="Arial" w:cs="Arial"/>
              </w:rPr>
            </w:pPr>
          </w:p>
          <w:p w:rsidR="00461AFA" w:rsidRPr="00F607B2" w:rsidRDefault="00461AFA" w:rsidP="00E26A69">
            <w:pPr>
              <w:jc w:val="both"/>
              <w:rPr>
                <w:rFonts w:ascii="Arial" w:hAnsi="Arial" w:cs="Arial"/>
              </w:rPr>
            </w:pPr>
            <w:r w:rsidRPr="00461AFA">
              <w:rPr>
                <w:rFonts w:ascii="Arial" w:hAnsi="Arial" w:cs="Arial"/>
              </w:rPr>
              <w:t xml:space="preserve">Ability to travel to other locations as required. </w:t>
            </w:r>
          </w:p>
        </w:tc>
        <w:tc>
          <w:tcPr>
            <w:tcW w:w="1183" w:type="dxa"/>
          </w:tcPr>
          <w:p w:rsidR="00461AFA" w:rsidRPr="00F607B2" w:rsidRDefault="00461AFA" w:rsidP="00E26A69">
            <w:pPr>
              <w:jc w:val="both"/>
              <w:rPr>
                <w:rFonts w:ascii="Arial" w:hAnsi="Arial" w:cs="Arial"/>
              </w:rPr>
            </w:pPr>
          </w:p>
        </w:tc>
        <w:tc>
          <w:tcPr>
            <w:tcW w:w="1276" w:type="dxa"/>
          </w:tcPr>
          <w:p w:rsidR="00461AFA" w:rsidRPr="00F607B2" w:rsidRDefault="00461AFA" w:rsidP="00E26A69">
            <w:pPr>
              <w:jc w:val="both"/>
              <w:rPr>
                <w:rFonts w:ascii="Arial" w:hAnsi="Arial" w:cs="Arial"/>
              </w:rPr>
            </w:pPr>
          </w:p>
        </w:tc>
      </w:tr>
    </w:tbl>
    <w:p w:rsidR="0029765E" w:rsidRPr="00F607B2" w:rsidRDefault="0029765E" w:rsidP="0029765E">
      <w:pPr>
        <w:spacing w:after="0" w:line="240" w:lineRule="auto"/>
        <w:jc w:val="both"/>
        <w:rPr>
          <w:rFonts w:ascii="Arial" w:hAnsi="Arial" w:cs="Arial"/>
        </w:rPr>
      </w:pPr>
    </w:p>
    <w:p w:rsidR="0029765E" w:rsidRPr="00F607B2" w:rsidRDefault="0029765E" w:rsidP="0029765E">
      <w:pPr>
        <w:spacing w:after="0" w:line="240" w:lineRule="auto"/>
        <w:jc w:val="both"/>
        <w:rPr>
          <w:rFonts w:ascii="Arial" w:hAnsi="Arial" w:cs="Arial"/>
        </w:rPr>
      </w:pPr>
    </w:p>
    <w:p w:rsidR="00BA0076" w:rsidRPr="00F607B2" w:rsidRDefault="00BA0076" w:rsidP="00BA0076">
      <w:pPr>
        <w:tabs>
          <w:tab w:val="left" w:pos="2340"/>
        </w:tabs>
        <w:spacing w:after="0" w:line="240" w:lineRule="auto"/>
        <w:jc w:val="center"/>
        <w:rPr>
          <w:rFonts w:ascii="Arial" w:hAnsi="Arial" w:cs="Arial"/>
          <w:color w:val="FF0000"/>
        </w:rPr>
      </w:pPr>
      <w:r>
        <w:br w:type="column"/>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BA0076" w:rsidRPr="00F607B2" w:rsidTr="0032422E">
        <w:tc>
          <w:tcPr>
            <w:tcW w:w="7338" w:type="dxa"/>
            <w:gridSpan w:val="2"/>
            <w:shd w:val="clear" w:color="auto" w:fill="002060"/>
          </w:tcPr>
          <w:p w:rsidR="00BA0076" w:rsidRPr="00F607B2" w:rsidRDefault="00BA0076" w:rsidP="0032422E">
            <w:pPr>
              <w:jc w:val="both"/>
              <w:rPr>
                <w:rFonts w:ascii="Arial" w:hAnsi="Arial" w:cs="Arial"/>
                <w:b/>
                <w:color w:val="FFFFFF" w:themeColor="background1"/>
              </w:rPr>
            </w:pPr>
          </w:p>
        </w:tc>
        <w:tc>
          <w:tcPr>
            <w:tcW w:w="2976" w:type="dxa"/>
            <w:gridSpan w:val="4"/>
            <w:shd w:val="clear" w:color="auto" w:fill="002060"/>
          </w:tcPr>
          <w:p w:rsidR="00BA0076" w:rsidRDefault="00BA0076" w:rsidP="0032422E">
            <w:pPr>
              <w:jc w:val="center"/>
              <w:rPr>
                <w:rFonts w:ascii="Arial" w:hAnsi="Arial" w:cs="Arial"/>
                <w:b/>
                <w:color w:val="FFFFFF" w:themeColor="background1"/>
              </w:rPr>
            </w:pPr>
            <w:r>
              <w:rPr>
                <w:rFonts w:ascii="Arial" w:hAnsi="Arial" w:cs="Arial"/>
                <w:b/>
                <w:color w:val="FFFFFF" w:themeColor="background1"/>
              </w:rPr>
              <w:t>FREQUENCY</w:t>
            </w:r>
          </w:p>
          <w:p w:rsidR="00BA0076" w:rsidRDefault="00BA0076" w:rsidP="0032422E">
            <w:pPr>
              <w:jc w:val="center"/>
              <w:rPr>
                <w:rFonts w:ascii="Arial" w:hAnsi="Arial" w:cs="Arial"/>
                <w:b/>
                <w:color w:val="FFFFFF" w:themeColor="background1"/>
              </w:rPr>
            </w:pPr>
          </w:p>
          <w:p w:rsidR="00BA0076" w:rsidRDefault="00BA0076" w:rsidP="0032422E">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BA0076" w:rsidRPr="00F607B2" w:rsidTr="0032422E">
        <w:tc>
          <w:tcPr>
            <w:tcW w:w="7338" w:type="dxa"/>
            <w:gridSpan w:val="2"/>
            <w:tcBorders>
              <w:bottom w:val="single" w:sz="4" w:space="0" w:color="auto"/>
            </w:tcBorders>
            <w:shd w:val="clear" w:color="auto" w:fill="002060"/>
          </w:tcPr>
          <w:p w:rsidR="00BA0076" w:rsidRPr="00F607B2" w:rsidRDefault="00BA0076" w:rsidP="0032422E">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BA0076" w:rsidRPr="00F607B2" w:rsidRDefault="00BA0076" w:rsidP="0032422E">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BA0076" w:rsidRPr="00F607B2" w:rsidRDefault="00BA0076" w:rsidP="0032422E">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BA0076" w:rsidRPr="00F607B2" w:rsidRDefault="00BA0076" w:rsidP="0032422E">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BA0076" w:rsidRDefault="00BA0076" w:rsidP="0032422E">
            <w:pPr>
              <w:jc w:val="center"/>
              <w:rPr>
                <w:rFonts w:ascii="Arial" w:hAnsi="Arial" w:cs="Arial"/>
                <w:b/>
                <w:color w:val="FFFFFF" w:themeColor="background1"/>
              </w:rPr>
            </w:pPr>
            <w:r>
              <w:rPr>
                <w:rFonts w:ascii="Arial" w:hAnsi="Arial" w:cs="Arial"/>
                <w:b/>
                <w:color w:val="FFFFFF" w:themeColor="background1"/>
              </w:rPr>
              <w:t>F</w:t>
            </w:r>
          </w:p>
        </w:tc>
      </w:tr>
      <w:tr w:rsidR="00BA0076" w:rsidRPr="00F607B2" w:rsidTr="0032422E">
        <w:trPr>
          <w:trHeight w:val="288"/>
        </w:trPr>
        <w:tc>
          <w:tcPr>
            <w:tcW w:w="10314" w:type="dxa"/>
            <w:gridSpan w:val="6"/>
            <w:shd w:val="clear" w:color="auto" w:fill="auto"/>
          </w:tcPr>
          <w:p w:rsidR="00BA0076" w:rsidRPr="00F607B2" w:rsidRDefault="00BA0076" w:rsidP="0032422E">
            <w:pPr>
              <w:jc w:val="center"/>
              <w:rPr>
                <w:rFonts w:ascii="Arial" w:hAnsi="Arial" w:cs="Arial"/>
                <w:b/>
              </w:rPr>
            </w:pPr>
          </w:p>
        </w:tc>
      </w:tr>
      <w:tr w:rsidR="00BA0076" w:rsidRPr="00F607B2" w:rsidTr="0032422E">
        <w:trPr>
          <w:trHeight w:val="288"/>
        </w:trPr>
        <w:tc>
          <w:tcPr>
            <w:tcW w:w="7338" w:type="dxa"/>
            <w:gridSpan w:val="2"/>
            <w:shd w:val="clear" w:color="auto" w:fill="002060"/>
          </w:tcPr>
          <w:p w:rsidR="00BA0076" w:rsidRPr="00F607B2" w:rsidRDefault="00BA0076" w:rsidP="0032422E">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BA0076" w:rsidRPr="00F607B2" w:rsidRDefault="00BA0076" w:rsidP="0032422E">
            <w:pPr>
              <w:jc w:val="center"/>
              <w:rPr>
                <w:rFonts w:ascii="Arial" w:hAnsi="Arial" w:cs="Arial"/>
                <w:b/>
              </w:rPr>
            </w:pPr>
          </w:p>
        </w:tc>
        <w:tc>
          <w:tcPr>
            <w:tcW w:w="789" w:type="dxa"/>
            <w:shd w:val="clear" w:color="auto" w:fill="002060"/>
          </w:tcPr>
          <w:p w:rsidR="00BA0076" w:rsidRPr="00F607B2" w:rsidRDefault="00BA0076" w:rsidP="0032422E">
            <w:pPr>
              <w:jc w:val="center"/>
              <w:rPr>
                <w:rFonts w:ascii="Arial" w:hAnsi="Arial" w:cs="Arial"/>
                <w:b/>
              </w:rPr>
            </w:pPr>
          </w:p>
        </w:tc>
        <w:tc>
          <w:tcPr>
            <w:tcW w:w="709" w:type="dxa"/>
            <w:shd w:val="clear" w:color="auto" w:fill="002060"/>
          </w:tcPr>
          <w:p w:rsidR="00BA0076" w:rsidRPr="00F607B2" w:rsidRDefault="00BA0076" w:rsidP="0032422E">
            <w:pPr>
              <w:jc w:val="center"/>
              <w:rPr>
                <w:rFonts w:ascii="Arial" w:hAnsi="Arial" w:cs="Arial"/>
                <w:b/>
              </w:rPr>
            </w:pPr>
          </w:p>
        </w:tc>
        <w:tc>
          <w:tcPr>
            <w:tcW w:w="708" w:type="dxa"/>
            <w:shd w:val="clear" w:color="auto" w:fill="002060"/>
          </w:tcPr>
          <w:p w:rsidR="00BA0076" w:rsidRPr="00F607B2" w:rsidRDefault="00BA0076" w:rsidP="0032422E">
            <w:pPr>
              <w:jc w:val="center"/>
              <w:rPr>
                <w:rFonts w:ascii="Arial" w:hAnsi="Arial" w:cs="Arial"/>
                <w:b/>
              </w:rPr>
            </w:pPr>
          </w:p>
        </w:tc>
      </w:tr>
      <w:tr w:rsidR="00BA0076" w:rsidRPr="00F607B2" w:rsidTr="0032422E">
        <w:tc>
          <w:tcPr>
            <w:tcW w:w="6629" w:type="dxa"/>
          </w:tcPr>
          <w:p w:rsidR="00BA0076" w:rsidRPr="00F607B2" w:rsidRDefault="00BA0076" w:rsidP="0032422E">
            <w:pPr>
              <w:jc w:val="both"/>
              <w:rPr>
                <w:rFonts w:ascii="Arial" w:hAnsi="Arial" w:cs="Arial"/>
              </w:rPr>
            </w:pPr>
            <w:r w:rsidRPr="00F607B2">
              <w:rPr>
                <w:rFonts w:ascii="Arial" w:hAnsi="Arial" w:cs="Arial"/>
              </w:rPr>
              <w:t>Laboratory specimens</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Borders>
              <w:bottom w:val="single" w:sz="4" w:space="0" w:color="auto"/>
            </w:tcBorders>
          </w:tcPr>
          <w:p w:rsidR="00BA0076" w:rsidRPr="00F607B2" w:rsidRDefault="00BA0076" w:rsidP="0032422E">
            <w:pPr>
              <w:jc w:val="both"/>
              <w:rPr>
                <w:rFonts w:ascii="Arial" w:hAnsi="Arial" w:cs="Arial"/>
              </w:rPr>
            </w:pPr>
          </w:p>
        </w:tc>
        <w:tc>
          <w:tcPr>
            <w:tcW w:w="789" w:type="dxa"/>
            <w:tcBorders>
              <w:bottom w:val="single" w:sz="4" w:space="0" w:color="auto"/>
            </w:tcBorders>
          </w:tcPr>
          <w:p w:rsidR="00BA0076" w:rsidRPr="00F607B2" w:rsidRDefault="00BA0076" w:rsidP="0032422E">
            <w:pPr>
              <w:jc w:val="both"/>
              <w:rPr>
                <w:rFonts w:ascii="Arial" w:hAnsi="Arial" w:cs="Arial"/>
              </w:rPr>
            </w:pPr>
          </w:p>
        </w:tc>
        <w:tc>
          <w:tcPr>
            <w:tcW w:w="709" w:type="dxa"/>
            <w:tcBorders>
              <w:bottom w:val="single" w:sz="4" w:space="0" w:color="auto"/>
            </w:tcBorders>
          </w:tcPr>
          <w:p w:rsidR="00BA0076" w:rsidRPr="00F607B2" w:rsidRDefault="00BA0076" w:rsidP="0032422E">
            <w:pPr>
              <w:jc w:val="both"/>
              <w:rPr>
                <w:rFonts w:ascii="Arial" w:hAnsi="Arial" w:cs="Arial"/>
              </w:rPr>
            </w:pPr>
          </w:p>
        </w:tc>
        <w:tc>
          <w:tcPr>
            <w:tcW w:w="708" w:type="dxa"/>
            <w:tcBorders>
              <w:bottom w:val="single" w:sz="4" w:space="0" w:color="auto"/>
            </w:tcBorders>
          </w:tcPr>
          <w:p w:rsidR="00BA0076" w:rsidRPr="00F607B2" w:rsidRDefault="00BA0076" w:rsidP="0032422E">
            <w:pPr>
              <w:jc w:val="both"/>
              <w:rPr>
                <w:rFonts w:ascii="Arial" w:hAnsi="Arial" w:cs="Arial"/>
              </w:rPr>
            </w:pPr>
          </w:p>
        </w:tc>
      </w:tr>
      <w:tr w:rsidR="00BA0076" w:rsidRPr="00F607B2" w:rsidTr="0032422E">
        <w:tc>
          <w:tcPr>
            <w:tcW w:w="6629" w:type="dxa"/>
          </w:tcPr>
          <w:p w:rsidR="00BA0076" w:rsidRPr="00F607B2" w:rsidRDefault="00BA0076" w:rsidP="0032422E">
            <w:pPr>
              <w:jc w:val="both"/>
              <w:rPr>
                <w:rFonts w:ascii="Arial" w:hAnsi="Arial" w:cs="Arial"/>
              </w:rPr>
            </w:pPr>
            <w:r w:rsidRPr="00F607B2">
              <w:rPr>
                <w:rFonts w:ascii="Arial" w:hAnsi="Arial" w:cs="Arial"/>
              </w:rPr>
              <w:t>Contact with patients</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shd w:val="clear" w:color="auto" w:fill="002060"/>
          </w:tcPr>
          <w:p w:rsidR="00BA0076" w:rsidRPr="00F607B2" w:rsidRDefault="00BA0076" w:rsidP="0032422E">
            <w:pPr>
              <w:jc w:val="both"/>
              <w:rPr>
                <w:rFonts w:ascii="Arial" w:hAnsi="Arial" w:cs="Arial"/>
              </w:rPr>
            </w:pPr>
          </w:p>
        </w:tc>
        <w:tc>
          <w:tcPr>
            <w:tcW w:w="789" w:type="dxa"/>
            <w:shd w:val="clear" w:color="auto" w:fill="002060"/>
          </w:tcPr>
          <w:p w:rsidR="00BA0076" w:rsidRPr="00F607B2" w:rsidRDefault="00BA0076" w:rsidP="0032422E">
            <w:pPr>
              <w:jc w:val="both"/>
              <w:rPr>
                <w:rFonts w:ascii="Arial" w:hAnsi="Arial" w:cs="Arial"/>
              </w:rPr>
            </w:pPr>
          </w:p>
        </w:tc>
        <w:tc>
          <w:tcPr>
            <w:tcW w:w="709" w:type="dxa"/>
            <w:shd w:val="clear" w:color="auto" w:fill="002060"/>
          </w:tcPr>
          <w:p w:rsidR="00BA0076" w:rsidRPr="00F607B2" w:rsidRDefault="00BA0076" w:rsidP="0032422E">
            <w:pPr>
              <w:jc w:val="both"/>
              <w:rPr>
                <w:rFonts w:ascii="Arial" w:hAnsi="Arial" w:cs="Arial"/>
              </w:rPr>
            </w:pPr>
          </w:p>
        </w:tc>
        <w:tc>
          <w:tcPr>
            <w:tcW w:w="708" w:type="dxa"/>
            <w:shd w:val="clear" w:color="auto" w:fill="002060"/>
          </w:tcPr>
          <w:p w:rsidR="00BA0076" w:rsidRPr="00F607B2" w:rsidRDefault="00BA0076" w:rsidP="0032422E">
            <w:pPr>
              <w:jc w:val="both"/>
              <w:rPr>
                <w:rFonts w:ascii="Arial" w:hAnsi="Arial" w:cs="Arial"/>
              </w:rPr>
            </w:pPr>
          </w:p>
        </w:tc>
      </w:tr>
      <w:tr w:rsidR="00BA0076" w:rsidRPr="00F607B2" w:rsidTr="0032422E">
        <w:tc>
          <w:tcPr>
            <w:tcW w:w="6629" w:type="dxa"/>
          </w:tcPr>
          <w:p w:rsidR="00BA0076" w:rsidRPr="00F607B2" w:rsidRDefault="00BA0076" w:rsidP="0032422E">
            <w:pPr>
              <w:jc w:val="both"/>
              <w:rPr>
                <w:rFonts w:ascii="Arial" w:hAnsi="Arial" w:cs="Arial"/>
              </w:rPr>
            </w:pPr>
            <w:r w:rsidRPr="00F607B2">
              <w:rPr>
                <w:rFonts w:ascii="Arial" w:hAnsi="Arial" w:cs="Arial"/>
              </w:rPr>
              <w:t>Exposure Prone Procedures</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tcPr>
          <w:p w:rsidR="00BA0076" w:rsidRPr="00F607B2" w:rsidRDefault="00BA0076" w:rsidP="0032422E">
            <w:pPr>
              <w:jc w:val="both"/>
              <w:rPr>
                <w:rFonts w:ascii="Arial" w:hAnsi="Arial" w:cs="Arial"/>
              </w:rPr>
            </w:pPr>
            <w:r w:rsidRPr="00F607B2">
              <w:rPr>
                <w:rFonts w:ascii="Arial" w:hAnsi="Arial" w:cs="Arial"/>
              </w:rPr>
              <w:t>Blood/body fluids</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tcBorders>
              <w:bottom w:val="single" w:sz="4" w:space="0" w:color="auto"/>
            </w:tcBorders>
          </w:tcPr>
          <w:p w:rsidR="00BA0076" w:rsidRPr="00F607B2" w:rsidRDefault="00BA0076" w:rsidP="0032422E">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BA0076" w:rsidRPr="00F607B2" w:rsidRDefault="00BA0076" w:rsidP="0032422E">
            <w:pPr>
              <w:jc w:val="both"/>
              <w:rPr>
                <w:rFonts w:ascii="Arial" w:hAnsi="Arial" w:cs="Arial"/>
              </w:rPr>
            </w:pPr>
            <w:r w:rsidRPr="00F607B2">
              <w:rPr>
                <w:rFonts w:ascii="Arial" w:hAnsi="Arial" w:cs="Arial"/>
              </w:rPr>
              <w:t>Y/N</w:t>
            </w:r>
          </w:p>
        </w:tc>
        <w:tc>
          <w:tcPr>
            <w:tcW w:w="770" w:type="dxa"/>
            <w:tcBorders>
              <w:bottom w:val="single" w:sz="4" w:space="0" w:color="auto"/>
            </w:tcBorders>
          </w:tcPr>
          <w:p w:rsidR="00BA0076" w:rsidRPr="00F607B2" w:rsidRDefault="00BA0076" w:rsidP="0032422E">
            <w:pPr>
              <w:jc w:val="both"/>
              <w:rPr>
                <w:rFonts w:ascii="Arial" w:hAnsi="Arial" w:cs="Arial"/>
              </w:rPr>
            </w:pPr>
          </w:p>
        </w:tc>
        <w:tc>
          <w:tcPr>
            <w:tcW w:w="789" w:type="dxa"/>
            <w:tcBorders>
              <w:bottom w:val="single" w:sz="4" w:space="0" w:color="auto"/>
            </w:tcBorders>
          </w:tcPr>
          <w:p w:rsidR="00BA0076" w:rsidRPr="00F607B2" w:rsidRDefault="00BA0076" w:rsidP="0032422E">
            <w:pPr>
              <w:jc w:val="both"/>
              <w:rPr>
                <w:rFonts w:ascii="Arial" w:hAnsi="Arial" w:cs="Arial"/>
              </w:rPr>
            </w:pPr>
          </w:p>
        </w:tc>
        <w:tc>
          <w:tcPr>
            <w:tcW w:w="709" w:type="dxa"/>
            <w:tcBorders>
              <w:bottom w:val="single" w:sz="4" w:space="0" w:color="auto"/>
            </w:tcBorders>
          </w:tcPr>
          <w:p w:rsidR="00BA0076" w:rsidRPr="00F607B2" w:rsidRDefault="00BA0076" w:rsidP="0032422E">
            <w:pPr>
              <w:jc w:val="both"/>
              <w:rPr>
                <w:rFonts w:ascii="Arial" w:hAnsi="Arial" w:cs="Arial"/>
              </w:rPr>
            </w:pPr>
          </w:p>
        </w:tc>
        <w:tc>
          <w:tcPr>
            <w:tcW w:w="708" w:type="dxa"/>
            <w:tcBorders>
              <w:bottom w:val="single" w:sz="4" w:space="0" w:color="auto"/>
            </w:tcBorders>
          </w:tcPr>
          <w:p w:rsidR="00BA0076" w:rsidRPr="00F607B2" w:rsidRDefault="00BA0076" w:rsidP="0032422E">
            <w:pPr>
              <w:jc w:val="both"/>
              <w:rPr>
                <w:rFonts w:ascii="Arial" w:hAnsi="Arial" w:cs="Arial"/>
              </w:rPr>
            </w:pPr>
          </w:p>
        </w:tc>
      </w:tr>
      <w:tr w:rsidR="00BA0076" w:rsidRPr="00F607B2" w:rsidTr="0032422E">
        <w:tc>
          <w:tcPr>
            <w:tcW w:w="10314" w:type="dxa"/>
            <w:gridSpan w:val="6"/>
            <w:shd w:val="clear" w:color="auto" w:fill="auto"/>
          </w:tcPr>
          <w:p w:rsidR="00BA0076" w:rsidRPr="00F607B2" w:rsidRDefault="00BA0076" w:rsidP="0032422E">
            <w:pPr>
              <w:jc w:val="both"/>
              <w:rPr>
                <w:rFonts w:ascii="Arial" w:hAnsi="Arial" w:cs="Arial"/>
                <w:color w:val="002060"/>
              </w:rPr>
            </w:pPr>
          </w:p>
        </w:tc>
      </w:tr>
      <w:tr w:rsidR="00BA0076" w:rsidRPr="00F607B2" w:rsidTr="0032422E">
        <w:tc>
          <w:tcPr>
            <w:tcW w:w="6629" w:type="dxa"/>
            <w:shd w:val="clear" w:color="auto" w:fill="002060"/>
          </w:tcPr>
          <w:p w:rsidR="00BA0076" w:rsidRPr="00F607B2" w:rsidRDefault="00BA0076" w:rsidP="0032422E">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BA0076" w:rsidRPr="00F607B2" w:rsidRDefault="00BA0076" w:rsidP="0032422E">
            <w:pPr>
              <w:jc w:val="both"/>
              <w:rPr>
                <w:rFonts w:ascii="Arial" w:hAnsi="Arial" w:cs="Arial"/>
                <w:color w:val="002060"/>
              </w:rPr>
            </w:pPr>
          </w:p>
        </w:tc>
        <w:tc>
          <w:tcPr>
            <w:tcW w:w="770" w:type="dxa"/>
            <w:tcBorders>
              <w:bottom w:val="single" w:sz="4" w:space="0" w:color="auto"/>
            </w:tcBorders>
            <w:shd w:val="clear" w:color="auto" w:fill="002060"/>
          </w:tcPr>
          <w:p w:rsidR="00BA0076" w:rsidRPr="00F607B2" w:rsidRDefault="00BA0076" w:rsidP="0032422E">
            <w:pPr>
              <w:jc w:val="both"/>
              <w:rPr>
                <w:rFonts w:ascii="Arial" w:hAnsi="Arial" w:cs="Arial"/>
                <w:color w:val="002060"/>
              </w:rPr>
            </w:pPr>
          </w:p>
        </w:tc>
        <w:tc>
          <w:tcPr>
            <w:tcW w:w="789" w:type="dxa"/>
            <w:tcBorders>
              <w:bottom w:val="single" w:sz="4" w:space="0" w:color="auto"/>
            </w:tcBorders>
            <w:shd w:val="clear" w:color="auto" w:fill="002060"/>
          </w:tcPr>
          <w:p w:rsidR="00BA0076" w:rsidRPr="00F607B2" w:rsidRDefault="00BA0076" w:rsidP="0032422E">
            <w:pPr>
              <w:jc w:val="both"/>
              <w:rPr>
                <w:rFonts w:ascii="Arial" w:hAnsi="Arial" w:cs="Arial"/>
                <w:color w:val="002060"/>
              </w:rPr>
            </w:pPr>
          </w:p>
        </w:tc>
        <w:tc>
          <w:tcPr>
            <w:tcW w:w="709" w:type="dxa"/>
            <w:tcBorders>
              <w:bottom w:val="single" w:sz="4" w:space="0" w:color="auto"/>
            </w:tcBorders>
            <w:shd w:val="clear" w:color="auto" w:fill="002060"/>
          </w:tcPr>
          <w:p w:rsidR="00BA0076" w:rsidRPr="00F607B2" w:rsidRDefault="00BA0076" w:rsidP="0032422E">
            <w:pPr>
              <w:jc w:val="both"/>
              <w:rPr>
                <w:rFonts w:ascii="Arial" w:hAnsi="Arial" w:cs="Arial"/>
                <w:color w:val="002060"/>
              </w:rPr>
            </w:pPr>
          </w:p>
        </w:tc>
        <w:tc>
          <w:tcPr>
            <w:tcW w:w="708" w:type="dxa"/>
            <w:tcBorders>
              <w:bottom w:val="single" w:sz="4" w:space="0" w:color="auto"/>
            </w:tcBorders>
            <w:shd w:val="clear" w:color="auto" w:fill="002060"/>
          </w:tcPr>
          <w:p w:rsidR="00BA0076" w:rsidRPr="00F607B2" w:rsidRDefault="00BA0076" w:rsidP="0032422E">
            <w:pPr>
              <w:jc w:val="both"/>
              <w:rPr>
                <w:rFonts w:ascii="Arial" w:hAnsi="Arial" w:cs="Arial"/>
                <w:color w:val="002060"/>
              </w:rPr>
            </w:pPr>
          </w:p>
        </w:tc>
      </w:tr>
      <w:tr w:rsidR="00BA0076" w:rsidRPr="00F607B2" w:rsidTr="0032422E">
        <w:tc>
          <w:tcPr>
            <w:tcW w:w="10314" w:type="dxa"/>
            <w:gridSpan w:val="6"/>
            <w:vAlign w:val="bottom"/>
          </w:tcPr>
          <w:p w:rsidR="00BA0076" w:rsidRPr="009D0DEA" w:rsidRDefault="00BA0076" w:rsidP="0032422E">
            <w:pPr>
              <w:jc w:val="both"/>
              <w:rPr>
                <w:rFonts w:ascii="Arial" w:hAnsi="Arial" w:cs="Arial"/>
                <w:color w:val="FFFFFF" w:themeColor="background1"/>
              </w:rPr>
            </w:pPr>
          </w:p>
        </w:tc>
      </w:tr>
      <w:tr w:rsidR="00BA0076" w:rsidRPr="00F607B2" w:rsidTr="0032422E">
        <w:tc>
          <w:tcPr>
            <w:tcW w:w="6629" w:type="dxa"/>
            <w:vAlign w:val="bottom"/>
          </w:tcPr>
          <w:p w:rsidR="00BA0076" w:rsidRPr="00F607B2" w:rsidRDefault="00BA0076" w:rsidP="0032422E">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shd w:val="clear" w:color="auto" w:fill="FFFFFF" w:themeFill="background1"/>
          </w:tcPr>
          <w:p w:rsidR="00BA0076" w:rsidRPr="009D0DEA" w:rsidRDefault="00BA0076" w:rsidP="0032422E">
            <w:pPr>
              <w:jc w:val="both"/>
              <w:rPr>
                <w:rFonts w:ascii="Arial" w:hAnsi="Arial" w:cs="Arial"/>
                <w:color w:val="FFFFFF" w:themeColor="background1"/>
              </w:rPr>
            </w:pPr>
          </w:p>
        </w:tc>
        <w:tc>
          <w:tcPr>
            <w:tcW w:w="789" w:type="dxa"/>
            <w:shd w:val="clear" w:color="auto" w:fill="FFFFFF" w:themeFill="background1"/>
          </w:tcPr>
          <w:p w:rsidR="00BA0076" w:rsidRPr="009D0DEA" w:rsidRDefault="00BA0076" w:rsidP="0032422E">
            <w:pPr>
              <w:jc w:val="both"/>
              <w:rPr>
                <w:rFonts w:ascii="Arial" w:hAnsi="Arial" w:cs="Arial"/>
                <w:color w:val="FFFFFF" w:themeColor="background1"/>
              </w:rPr>
            </w:pPr>
          </w:p>
        </w:tc>
        <w:tc>
          <w:tcPr>
            <w:tcW w:w="709" w:type="dxa"/>
            <w:shd w:val="clear" w:color="auto" w:fill="FFFFFF" w:themeFill="background1"/>
          </w:tcPr>
          <w:p w:rsidR="00BA0076" w:rsidRPr="009D0DEA" w:rsidRDefault="00BA0076" w:rsidP="0032422E">
            <w:pPr>
              <w:jc w:val="both"/>
              <w:rPr>
                <w:rFonts w:ascii="Arial" w:hAnsi="Arial" w:cs="Arial"/>
                <w:color w:val="FFFFFF" w:themeColor="background1"/>
              </w:rPr>
            </w:pPr>
          </w:p>
        </w:tc>
        <w:tc>
          <w:tcPr>
            <w:tcW w:w="708" w:type="dxa"/>
            <w:shd w:val="clear" w:color="auto" w:fill="FFFFFF" w:themeFill="background1"/>
          </w:tcPr>
          <w:p w:rsidR="00BA0076" w:rsidRPr="009D0DEA" w:rsidRDefault="00BA0076" w:rsidP="0032422E">
            <w:pPr>
              <w:jc w:val="both"/>
              <w:rPr>
                <w:rFonts w:ascii="Arial" w:hAnsi="Arial" w:cs="Arial"/>
                <w:color w:val="FFFFFF" w:themeColor="background1"/>
              </w:rPr>
            </w:pPr>
          </w:p>
        </w:tc>
      </w:tr>
      <w:tr w:rsidR="00BA0076" w:rsidRPr="00F607B2" w:rsidTr="0032422E">
        <w:tc>
          <w:tcPr>
            <w:tcW w:w="6629" w:type="dxa"/>
            <w:vAlign w:val="bottom"/>
          </w:tcPr>
          <w:p w:rsidR="00BA0076" w:rsidRPr="00F607B2" w:rsidRDefault="00BA0076" w:rsidP="0032422E">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shd w:val="clear" w:color="auto" w:fill="FFFFFF" w:themeFill="background1"/>
          </w:tcPr>
          <w:p w:rsidR="00BA0076" w:rsidRPr="009D0DEA" w:rsidRDefault="00BA0076" w:rsidP="0032422E">
            <w:pPr>
              <w:jc w:val="both"/>
              <w:rPr>
                <w:rFonts w:ascii="Arial" w:hAnsi="Arial" w:cs="Arial"/>
                <w:color w:val="FFFFFF" w:themeColor="background1"/>
              </w:rPr>
            </w:pPr>
          </w:p>
        </w:tc>
        <w:tc>
          <w:tcPr>
            <w:tcW w:w="789" w:type="dxa"/>
            <w:shd w:val="clear" w:color="auto" w:fill="FFFFFF" w:themeFill="background1"/>
          </w:tcPr>
          <w:p w:rsidR="00BA0076" w:rsidRPr="009D0DEA" w:rsidRDefault="00BA0076" w:rsidP="0032422E">
            <w:pPr>
              <w:jc w:val="both"/>
              <w:rPr>
                <w:rFonts w:ascii="Arial" w:hAnsi="Arial" w:cs="Arial"/>
                <w:color w:val="FFFFFF" w:themeColor="background1"/>
              </w:rPr>
            </w:pPr>
          </w:p>
        </w:tc>
        <w:tc>
          <w:tcPr>
            <w:tcW w:w="709" w:type="dxa"/>
            <w:shd w:val="clear" w:color="auto" w:fill="FFFFFF" w:themeFill="background1"/>
          </w:tcPr>
          <w:p w:rsidR="00BA0076" w:rsidRPr="009D0DEA" w:rsidRDefault="00BA0076" w:rsidP="0032422E">
            <w:pPr>
              <w:jc w:val="both"/>
              <w:rPr>
                <w:rFonts w:ascii="Arial" w:hAnsi="Arial" w:cs="Arial"/>
                <w:color w:val="FFFFFF" w:themeColor="background1"/>
              </w:rPr>
            </w:pPr>
          </w:p>
        </w:tc>
        <w:tc>
          <w:tcPr>
            <w:tcW w:w="708" w:type="dxa"/>
            <w:shd w:val="clear" w:color="auto" w:fill="FFFFFF" w:themeFill="background1"/>
          </w:tcPr>
          <w:p w:rsidR="00BA0076" w:rsidRPr="009D0DEA" w:rsidRDefault="00BA0076" w:rsidP="0032422E">
            <w:pPr>
              <w:jc w:val="both"/>
              <w:rPr>
                <w:rFonts w:ascii="Arial" w:hAnsi="Arial" w:cs="Arial"/>
                <w:color w:val="FFFFFF" w:themeColor="background1"/>
              </w:rPr>
            </w:pPr>
          </w:p>
        </w:tc>
      </w:tr>
      <w:tr w:rsidR="00BA0076" w:rsidRPr="00F607B2" w:rsidTr="0032422E">
        <w:tc>
          <w:tcPr>
            <w:tcW w:w="6629" w:type="dxa"/>
          </w:tcPr>
          <w:p w:rsidR="00BA0076" w:rsidRPr="00F607B2" w:rsidRDefault="00BA0076" w:rsidP="0032422E">
            <w:pPr>
              <w:jc w:val="both"/>
              <w:rPr>
                <w:rFonts w:ascii="Arial" w:hAnsi="Arial" w:cs="Arial"/>
              </w:rPr>
            </w:pPr>
            <w:r w:rsidRPr="00F607B2">
              <w:rPr>
                <w:rFonts w:ascii="Arial" w:hAnsi="Arial" w:cs="Arial"/>
              </w:rPr>
              <w:t xml:space="preserve">Chlorine based cleaning solutions </w:t>
            </w:r>
          </w:p>
          <w:p w:rsidR="00BA0076" w:rsidRPr="00F607B2" w:rsidRDefault="00BA0076" w:rsidP="0032422E">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shd w:val="clear" w:color="auto" w:fill="FFFFFF" w:themeFill="background1"/>
          </w:tcPr>
          <w:p w:rsidR="00BA0076" w:rsidRPr="009D0DEA" w:rsidRDefault="00BA0076" w:rsidP="0032422E">
            <w:pPr>
              <w:jc w:val="both"/>
              <w:rPr>
                <w:rFonts w:ascii="Arial" w:hAnsi="Arial" w:cs="Arial"/>
                <w:color w:val="FFFFFF" w:themeColor="background1"/>
              </w:rPr>
            </w:pPr>
          </w:p>
        </w:tc>
        <w:tc>
          <w:tcPr>
            <w:tcW w:w="789" w:type="dxa"/>
            <w:shd w:val="clear" w:color="auto" w:fill="FFFFFF" w:themeFill="background1"/>
          </w:tcPr>
          <w:p w:rsidR="00BA0076" w:rsidRPr="009D0DEA" w:rsidRDefault="00BA0076" w:rsidP="0032422E">
            <w:pPr>
              <w:jc w:val="both"/>
              <w:rPr>
                <w:rFonts w:ascii="Arial" w:hAnsi="Arial" w:cs="Arial"/>
                <w:color w:val="FFFFFF" w:themeColor="background1"/>
              </w:rPr>
            </w:pPr>
          </w:p>
        </w:tc>
        <w:tc>
          <w:tcPr>
            <w:tcW w:w="709" w:type="dxa"/>
            <w:shd w:val="clear" w:color="auto" w:fill="FFFFFF" w:themeFill="background1"/>
          </w:tcPr>
          <w:p w:rsidR="00BA0076" w:rsidRPr="009D0DEA" w:rsidRDefault="00BA0076" w:rsidP="0032422E">
            <w:pPr>
              <w:jc w:val="both"/>
              <w:rPr>
                <w:rFonts w:ascii="Arial" w:hAnsi="Arial" w:cs="Arial"/>
                <w:color w:val="FFFFFF" w:themeColor="background1"/>
              </w:rPr>
            </w:pPr>
          </w:p>
        </w:tc>
        <w:tc>
          <w:tcPr>
            <w:tcW w:w="708" w:type="dxa"/>
            <w:shd w:val="clear" w:color="auto" w:fill="FFFFFF" w:themeFill="background1"/>
          </w:tcPr>
          <w:p w:rsidR="00BA0076" w:rsidRPr="009D0DEA" w:rsidRDefault="00BA0076" w:rsidP="0032422E">
            <w:pPr>
              <w:jc w:val="both"/>
              <w:rPr>
                <w:rFonts w:ascii="Arial" w:hAnsi="Arial" w:cs="Arial"/>
                <w:color w:val="FFFFFF" w:themeColor="background1"/>
              </w:rPr>
            </w:pPr>
          </w:p>
        </w:tc>
      </w:tr>
      <w:tr w:rsidR="00BA0076" w:rsidRPr="00F607B2" w:rsidTr="0032422E">
        <w:tc>
          <w:tcPr>
            <w:tcW w:w="6629" w:type="dxa"/>
          </w:tcPr>
          <w:p w:rsidR="00BA0076" w:rsidRPr="00F607B2" w:rsidRDefault="00BA0076" w:rsidP="0032422E">
            <w:pPr>
              <w:jc w:val="both"/>
              <w:rPr>
                <w:rFonts w:ascii="Arial" w:hAnsi="Arial" w:cs="Arial"/>
              </w:rPr>
            </w:pPr>
            <w:r w:rsidRPr="00F607B2">
              <w:rPr>
                <w:rFonts w:ascii="Arial" w:hAnsi="Arial" w:cs="Arial"/>
              </w:rPr>
              <w:t>Animals</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shd w:val="clear" w:color="auto" w:fill="FFFFFF" w:themeFill="background1"/>
          </w:tcPr>
          <w:p w:rsidR="00BA0076" w:rsidRPr="009D0DEA" w:rsidRDefault="00BA0076" w:rsidP="0032422E">
            <w:pPr>
              <w:jc w:val="both"/>
              <w:rPr>
                <w:rFonts w:ascii="Arial" w:hAnsi="Arial" w:cs="Arial"/>
                <w:color w:val="FFFFFF" w:themeColor="background1"/>
              </w:rPr>
            </w:pPr>
          </w:p>
        </w:tc>
        <w:tc>
          <w:tcPr>
            <w:tcW w:w="789" w:type="dxa"/>
            <w:shd w:val="clear" w:color="auto" w:fill="FFFFFF" w:themeFill="background1"/>
          </w:tcPr>
          <w:p w:rsidR="00BA0076" w:rsidRPr="009D0DEA" w:rsidRDefault="00BA0076" w:rsidP="0032422E">
            <w:pPr>
              <w:jc w:val="both"/>
              <w:rPr>
                <w:rFonts w:ascii="Arial" w:hAnsi="Arial" w:cs="Arial"/>
                <w:color w:val="FFFFFF" w:themeColor="background1"/>
              </w:rPr>
            </w:pPr>
          </w:p>
        </w:tc>
        <w:tc>
          <w:tcPr>
            <w:tcW w:w="709" w:type="dxa"/>
            <w:shd w:val="clear" w:color="auto" w:fill="FFFFFF" w:themeFill="background1"/>
          </w:tcPr>
          <w:p w:rsidR="00BA0076" w:rsidRPr="009D0DEA" w:rsidRDefault="00BA0076" w:rsidP="0032422E">
            <w:pPr>
              <w:jc w:val="both"/>
              <w:rPr>
                <w:rFonts w:ascii="Arial" w:hAnsi="Arial" w:cs="Arial"/>
                <w:color w:val="FFFFFF" w:themeColor="background1"/>
              </w:rPr>
            </w:pPr>
          </w:p>
        </w:tc>
        <w:tc>
          <w:tcPr>
            <w:tcW w:w="708" w:type="dxa"/>
            <w:shd w:val="clear" w:color="auto" w:fill="FFFFFF" w:themeFill="background1"/>
          </w:tcPr>
          <w:p w:rsidR="00BA0076" w:rsidRPr="009D0DEA" w:rsidRDefault="00BA0076" w:rsidP="0032422E">
            <w:pPr>
              <w:jc w:val="both"/>
              <w:rPr>
                <w:rFonts w:ascii="Arial" w:hAnsi="Arial" w:cs="Arial"/>
                <w:color w:val="FFFFFF" w:themeColor="background1"/>
              </w:rPr>
            </w:pPr>
          </w:p>
        </w:tc>
      </w:tr>
      <w:tr w:rsidR="00BA0076" w:rsidRPr="00F607B2" w:rsidTr="0032422E">
        <w:tc>
          <w:tcPr>
            <w:tcW w:w="6629" w:type="dxa"/>
            <w:tcBorders>
              <w:bottom w:val="single" w:sz="4" w:space="0" w:color="auto"/>
            </w:tcBorders>
          </w:tcPr>
          <w:p w:rsidR="00BA0076" w:rsidRPr="00F607B2" w:rsidRDefault="00BA0076" w:rsidP="0032422E">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BA0076" w:rsidRPr="00F607B2" w:rsidRDefault="00BA0076" w:rsidP="0032422E">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BA0076" w:rsidRPr="009D0DEA" w:rsidRDefault="00BA0076" w:rsidP="0032422E">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BA0076" w:rsidRPr="009D0DEA" w:rsidRDefault="00BA0076" w:rsidP="0032422E">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BA0076" w:rsidRPr="009D0DEA" w:rsidRDefault="00BA0076" w:rsidP="0032422E">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BA0076" w:rsidRPr="009D0DEA" w:rsidRDefault="00BA0076" w:rsidP="0032422E">
            <w:pPr>
              <w:jc w:val="both"/>
              <w:rPr>
                <w:rFonts w:ascii="Arial" w:hAnsi="Arial" w:cs="Arial"/>
                <w:color w:val="FFFFFF" w:themeColor="background1"/>
              </w:rPr>
            </w:pPr>
          </w:p>
        </w:tc>
      </w:tr>
      <w:tr w:rsidR="00BA0076" w:rsidRPr="00F607B2" w:rsidTr="0032422E">
        <w:tc>
          <w:tcPr>
            <w:tcW w:w="7338" w:type="dxa"/>
            <w:gridSpan w:val="2"/>
            <w:shd w:val="clear" w:color="auto" w:fill="auto"/>
          </w:tcPr>
          <w:p w:rsidR="00BA0076" w:rsidRPr="00F607B2" w:rsidRDefault="00BA0076" w:rsidP="0032422E">
            <w:pPr>
              <w:jc w:val="both"/>
              <w:rPr>
                <w:rFonts w:ascii="Arial" w:hAnsi="Arial" w:cs="Arial"/>
                <w:b/>
                <w:color w:val="FFFFFF" w:themeColor="background1"/>
              </w:rPr>
            </w:pPr>
          </w:p>
        </w:tc>
        <w:tc>
          <w:tcPr>
            <w:tcW w:w="770" w:type="dxa"/>
            <w:shd w:val="clear" w:color="auto" w:fill="auto"/>
          </w:tcPr>
          <w:p w:rsidR="00BA0076" w:rsidRPr="00F607B2" w:rsidRDefault="00BA0076" w:rsidP="0032422E">
            <w:pPr>
              <w:jc w:val="both"/>
              <w:rPr>
                <w:rFonts w:ascii="Arial" w:hAnsi="Arial" w:cs="Arial"/>
                <w:b/>
                <w:color w:val="FFFFFF" w:themeColor="background1"/>
              </w:rPr>
            </w:pPr>
          </w:p>
        </w:tc>
        <w:tc>
          <w:tcPr>
            <w:tcW w:w="789" w:type="dxa"/>
            <w:shd w:val="clear" w:color="auto" w:fill="auto"/>
          </w:tcPr>
          <w:p w:rsidR="00BA0076" w:rsidRPr="00F607B2" w:rsidRDefault="00BA0076" w:rsidP="0032422E">
            <w:pPr>
              <w:jc w:val="both"/>
              <w:rPr>
                <w:rFonts w:ascii="Arial" w:hAnsi="Arial" w:cs="Arial"/>
                <w:b/>
                <w:color w:val="FFFFFF" w:themeColor="background1"/>
              </w:rPr>
            </w:pPr>
          </w:p>
        </w:tc>
        <w:tc>
          <w:tcPr>
            <w:tcW w:w="709" w:type="dxa"/>
            <w:shd w:val="clear" w:color="auto" w:fill="auto"/>
          </w:tcPr>
          <w:p w:rsidR="00BA0076" w:rsidRPr="00F607B2" w:rsidRDefault="00BA0076" w:rsidP="0032422E">
            <w:pPr>
              <w:jc w:val="both"/>
              <w:rPr>
                <w:rFonts w:ascii="Arial" w:hAnsi="Arial" w:cs="Arial"/>
                <w:b/>
                <w:color w:val="FFFFFF" w:themeColor="background1"/>
              </w:rPr>
            </w:pPr>
          </w:p>
        </w:tc>
        <w:tc>
          <w:tcPr>
            <w:tcW w:w="708" w:type="dxa"/>
            <w:shd w:val="clear" w:color="auto" w:fill="auto"/>
          </w:tcPr>
          <w:p w:rsidR="00BA0076" w:rsidRPr="00F607B2" w:rsidRDefault="00BA0076" w:rsidP="0032422E">
            <w:pPr>
              <w:jc w:val="both"/>
              <w:rPr>
                <w:rFonts w:ascii="Arial" w:hAnsi="Arial" w:cs="Arial"/>
                <w:b/>
                <w:color w:val="FFFFFF" w:themeColor="background1"/>
              </w:rPr>
            </w:pPr>
          </w:p>
        </w:tc>
      </w:tr>
      <w:tr w:rsidR="00BA0076" w:rsidRPr="00F607B2" w:rsidTr="0032422E">
        <w:tc>
          <w:tcPr>
            <w:tcW w:w="7338" w:type="dxa"/>
            <w:gridSpan w:val="2"/>
            <w:shd w:val="clear" w:color="auto" w:fill="002060"/>
          </w:tcPr>
          <w:p w:rsidR="00BA0076" w:rsidRPr="00F607B2" w:rsidRDefault="00BA0076" w:rsidP="0032422E">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BA0076" w:rsidRPr="00F607B2" w:rsidRDefault="00BA0076" w:rsidP="0032422E">
            <w:pPr>
              <w:jc w:val="both"/>
              <w:rPr>
                <w:rFonts w:ascii="Arial" w:hAnsi="Arial" w:cs="Arial"/>
                <w:b/>
                <w:color w:val="FFFFFF" w:themeColor="background1"/>
              </w:rPr>
            </w:pPr>
          </w:p>
        </w:tc>
        <w:tc>
          <w:tcPr>
            <w:tcW w:w="789" w:type="dxa"/>
            <w:shd w:val="clear" w:color="auto" w:fill="002060"/>
          </w:tcPr>
          <w:p w:rsidR="00BA0076" w:rsidRPr="00F607B2" w:rsidRDefault="00BA0076" w:rsidP="0032422E">
            <w:pPr>
              <w:jc w:val="both"/>
              <w:rPr>
                <w:rFonts w:ascii="Arial" w:hAnsi="Arial" w:cs="Arial"/>
                <w:b/>
                <w:color w:val="FFFFFF" w:themeColor="background1"/>
              </w:rPr>
            </w:pPr>
          </w:p>
        </w:tc>
        <w:tc>
          <w:tcPr>
            <w:tcW w:w="709" w:type="dxa"/>
            <w:shd w:val="clear" w:color="auto" w:fill="002060"/>
          </w:tcPr>
          <w:p w:rsidR="00BA0076" w:rsidRPr="00F607B2" w:rsidRDefault="00BA0076" w:rsidP="0032422E">
            <w:pPr>
              <w:jc w:val="both"/>
              <w:rPr>
                <w:rFonts w:ascii="Arial" w:hAnsi="Arial" w:cs="Arial"/>
                <w:b/>
                <w:color w:val="FFFFFF" w:themeColor="background1"/>
              </w:rPr>
            </w:pPr>
          </w:p>
        </w:tc>
        <w:tc>
          <w:tcPr>
            <w:tcW w:w="708" w:type="dxa"/>
            <w:shd w:val="clear" w:color="auto" w:fill="002060"/>
          </w:tcPr>
          <w:p w:rsidR="00BA0076" w:rsidRPr="00F607B2" w:rsidRDefault="00BA0076" w:rsidP="0032422E">
            <w:pPr>
              <w:jc w:val="both"/>
              <w:rPr>
                <w:rFonts w:ascii="Arial" w:hAnsi="Arial" w:cs="Arial"/>
                <w:b/>
                <w:color w:val="FFFFFF" w:themeColor="background1"/>
              </w:rPr>
            </w:pPr>
          </w:p>
        </w:tc>
      </w:tr>
      <w:tr w:rsidR="00BA0076" w:rsidRPr="00F607B2" w:rsidTr="0032422E">
        <w:tc>
          <w:tcPr>
            <w:tcW w:w="6629" w:type="dxa"/>
          </w:tcPr>
          <w:p w:rsidR="00BA0076" w:rsidRPr="00F607B2" w:rsidRDefault="00BA0076" w:rsidP="0032422E">
            <w:pPr>
              <w:jc w:val="both"/>
              <w:rPr>
                <w:rFonts w:ascii="Arial" w:hAnsi="Arial" w:cs="Arial"/>
              </w:rPr>
            </w:pPr>
            <w:r w:rsidRPr="00F607B2">
              <w:rPr>
                <w:rFonts w:ascii="Arial" w:hAnsi="Arial" w:cs="Arial"/>
              </w:rPr>
              <w:t>Radiation (&gt;6mSv)</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vAlign w:val="bottom"/>
          </w:tcPr>
          <w:p w:rsidR="00BA0076" w:rsidRPr="00F607B2" w:rsidRDefault="00BA0076" w:rsidP="0032422E">
            <w:pPr>
              <w:jc w:val="both"/>
              <w:rPr>
                <w:rFonts w:ascii="Arial" w:hAnsi="Arial" w:cs="Arial"/>
                <w:color w:val="000000"/>
              </w:rPr>
            </w:pPr>
            <w:r w:rsidRPr="00F607B2">
              <w:rPr>
                <w:rFonts w:ascii="Arial" w:hAnsi="Arial" w:cs="Arial"/>
                <w:color w:val="000000"/>
              </w:rPr>
              <w:t>Laser (Class 3R, 3B, 4)</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vAlign w:val="bottom"/>
          </w:tcPr>
          <w:p w:rsidR="00BA0076" w:rsidRPr="00F607B2" w:rsidRDefault="00BA0076" w:rsidP="0032422E">
            <w:pPr>
              <w:jc w:val="both"/>
              <w:rPr>
                <w:rFonts w:ascii="Arial" w:hAnsi="Arial" w:cs="Arial"/>
                <w:color w:val="000000"/>
              </w:rPr>
            </w:pPr>
            <w:r w:rsidRPr="00F607B2">
              <w:rPr>
                <w:rFonts w:ascii="Arial" w:hAnsi="Arial" w:cs="Arial"/>
                <w:color w:val="000000"/>
              </w:rPr>
              <w:t>Dusty environment (&gt;4mg/m3)</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tcPr>
          <w:p w:rsidR="00BA0076" w:rsidRPr="00F607B2" w:rsidRDefault="00BA0076" w:rsidP="0032422E">
            <w:pPr>
              <w:jc w:val="both"/>
              <w:rPr>
                <w:rFonts w:ascii="Arial" w:hAnsi="Arial" w:cs="Arial"/>
              </w:rPr>
            </w:pPr>
            <w:r w:rsidRPr="00F607B2">
              <w:rPr>
                <w:rFonts w:ascii="Arial" w:hAnsi="Arial" w:cs="Arial"/>
              </w:rPr>
              <w:t>Noise (over 80dBA)</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tcBorders>
              <w:bottom w:val="single" w:sz="4" w:space="0" w:color="auto"/>
            </w:tcBorders>
          </w:tcPr>
          <w:p w:rsidR="00BA0076" w:rsidRPr="00F607B2" w:rsidRDefault="00BA0076" w:rsidP="0032422E">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BA0076" w:rsidRPr="00F607B2" w:rsidRDefault="00BA0076" w:rsidP="0032422E">
            <w:pPr>
              <w:jc w:val="both"/>
              <w:rPr>
                <w:rFonts w:ascii="Arial" w:hAnsi="Arial" w:cs="Arial"/>
              </w:rPr>
            </w:pPr>
            <w:r w:rsidRPr="00F607B2">
              <w:rPr>
                <w:rFonts w:ascii="Arial" w:hAnsi="Arial" w:cs="Arial"/>
              </w:rPr>
              <w:t>Y/N</w:t>
            </w:r>
          </w:p>
        </w:tc>
        <w:tc>
          <w:tcPr>
            <w:tcW w:w="770" w:type="dxa"/>
            <w:tcBorders>
              <w:bottom w:val="single" w:sz="4" w:space="0" w:color="auto"/>
            </w:tcBorders>
          </w:tcPr>
          <w:p w:rsidR="00BA0076" w:rsidRPr="00F607B2" w:rsidRDefault="00BA0076" w:rsidP="0032422E">
            <w:pPr>
              <w:jc w:val="both"/>
              <w:rPr>
                <w:rFonts w:ascii="Arial" w:hAnsi="Arial" w:cs="Arial"/>
              </w:rPr>
            </w:pPr>
          </w:p>
        </w:tc>
        <w:tc>
          <w:tcPr>
            <w:tcW w:w="789" w:type="dxa"/>
            <w:tcBorders>
              <w:bottom w:val="single" w:sz="4" w:space="0" w:color="auto"/>
            </w:tcBorders>
          </w:tcPr>
          <w:p w:rsidR="00BA0076" w:rsidRPr="00F607B2" w:rsidRDefault="00BA0076" w:rsidP="0032422E">
            <w:pPr>
              <w:jc w:val="both"/>
              <w:rPr>
                <w:rFonts w:ascii="Arial" w:hAnsi="Arial" w:cs="Arial"/>
              </w:rPr>
            </w:pPr>
          </w:p>
        </w:tc>
        <w:tc>
          <w:tcPr>
            <w:tcW w:w="709" w:type="dxa"/>
            <w:tcBorders>
              <w:bottom w:val="single" w:sz="4" w:space="0" w:color="auto"/>
            </w:tcBorders>
          </w:tcPr>
          <w:p w:rsidR="00BA0076" w:rsidRPr="00F607B2" w:rsidRDefault="00BA0076" w:rsidP="0032422E">
            <w:pPr>
              <w:jc w:val="both"/>
              <w:rPr>
                <w:rFonts w:ascii="Arial" w:hAnsi="Arial" w:cs="Arial"/>
              </w:rPr>
            </w:pPr>
          </w:p>
        </w:tc>
        <w:tc>
          <w:tcPr>
            <w:tcW w:w="708" w:type="dxa"/>
            <w:tcBorders>
              <w:bottom w:val="single" w:sz="4" w:space="0" w:color="auto"/>
            </w:tcBorders>
          </w:tcPr>
          <w:p w:rsidR="00BA0076" w:rsidRPr="00F607B2" w:rsidRDefault="00BA0076" w:rsidP="0032422E">
            <w:pPr>
              <w:jc w:val="both"/>
              <w:rPr>
                <w:rFonts w:ascii="Arial" w:hAnsi="Arial" w:cs="Arial"/>
              </w:rPr>
            </w:pPr>
          </w:p>
        </w:tc>
      </w:tr>
      <w:tr w:rsidR="00BA0076" w:rsidRPr="00F607B2" w:rsidTr="0032422E">
        <w:tc>
          <w:tcPr>
            <w:tcW w:w="10314" w:type="dxa"/>
            <w:gridSpan w:val="6"/>
            <w:shd w:val="clear" w:color="auto" w:fill="auto"/>
          </w:tcPr>
          <w:p w:rsidR="00BA0076" w:rsidRPr="00F607B2" w:rsidRDefault="00BA0076" w:rsidP="0032422E">
            <w:pPr>
              <w:jc w:val="both"/>
              <w:rPr>
                <w:rFonts w:ascii="Arial" w:hAnsi="Arial" w:cs="Arial"/>
                <w:b/>
                <w:color w:val="FFFFFF" w:themeColor="background1"/>
              </w:rPr>
            </w:pPr>
          </w:p>
        </w:tc>
      </w:tr>
      <w:tr w:rsidR="00BA0076" w:rsidRPr="00F607B2" w:rsidTr="0032422E">
        <w:tc>
          <w:tcPr>
            <w:tcW w:w="7338" w:type="dxa"/>
            <w:gridSpan w:val="2"/>
            <w:shd w:val="clear" w:color="auto" w:fill="002060"/>
          </w:tcPr>
          <w:p w:rsidR="00BA0076" w:rsidRPr="00F607B2" w:rsidRDefault="00BA0076" w:rsidP="0032422E">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BA0076" w:rsidRPr="00F607B2" w:rsidRDefault="00BA0076" w:rsidP="0032422E">
            <w:pPr>
              <w:jc w:val="both"/>
              <w:rPr>
                <w:rFonts w:ascii="Arial" w:hAnsi="Arial" w:cs="Arial"/>
                <w:b/>
                <w:color w:val="FFFFFF" w:themeColor="background1"/>
              </w:rPr>
            </w:pPr>
          </w:p>
        </w:tc>
        <w:tc>
          <w:tcPr>
            <w:tcW w:w="789" w:type="dxa"/>
            <w:shd w:val="clear" w:color="auto" w:fill="002060"/>
          </w:tcPr>
          <w:p w:rsidR="00BA0076" w:rsidRPr="00F607B2" w:rsidRDefault="00BA0076" w:rsidP="0032422E">
            <w:pPr>
              <w:jc w:val="both"/>
              <w:rPr>
                <w:rFonts w:ascii="Arial" w:hAnsi="Arial" w:cs="Arial"/>
                <w:b/>
                <w:color w:val="FFFFFF" w:themeColor="background1"/>
              </w:rPr>
            </w:pPr>
          </w:p>
        </w:tc>
        <w:tc>
          <w:tcPr>
            <w:tcW w:w="709" w:type="dxa"/>
            <w:shd w:val="clear" w:color="auto" w:fill="002060"/>
          </w:tcPr>
          <w:p w:rsidR="00BA0076" w:rsidRPr="00F607B2" w:rsidRDefault="00BA0076" w:rsidP="0032422E">
            <w:pPr>
              <w:jc w:val="both"/>
              <w:rPr>
                <w:rFonts w:ascii="Arial" w:hAnsi="Arial" w:cs="Arial"/>
                <w:b/>
                <w:color w:val="FFFFFF" w:themeColor="background1"/>
              </w:rPr>
            </w:pPr>
          </w:p>
        </w:tc>
        <w:tc>
          <w:tcPr>
            <w:tcW w:w="708" w:type="dxa"/>
            <w:shd w:val="clear" w:color="auto" w:fill="002060"/>
          </w:tcPr>
          <w:p w:rsidR="00BA0076" w:rsidRPr="00F607B2" w:rsidRDefault="00BA0076" w:rsidP="0032422E">
            <w:pPr>
              <w:jc w:val="both"/>
              <w:rPr>
                <w:rFonts w:ascii="Arial" w:hAnsi="Arial" w:cs="Arial"/>
                <w:b/>
                <w:color w:val="FFFFFF" w:themeColor="background1"/>
              </w:rPr>
            </w:pPr>
          </w:p>
        </w:tc>
      </w:tr>
      <w:tr w:rsidR="00BA0076" w:rsidRPr="00F607B2" w:rsidTr="0032422E">
        <w:tc>
          <w:tcPr>
            <w:tcW w:w="6629" w:type="dxa"/>
          </w:tcPr>
          <w:p w:rsidR="00BA0076" w:rsidRPr="00F607B2" w:rsidRDefault="00BA0076" w:rsidP="0032422E">
            <w:pPr>
              <w:jc w:val="both"/>
              <w:rPr>
                <w:rFonts w:ascii="Arial" w:hAnsi="Arial" w:cs="Arial"/>
              </w:rPr>
            </w:pPr>
            <w:r w:rsidRPr="00F607B2">
              <w:rPr>
                <w:rFonts w:ascii="Arial" w:hAnsi="Arial" w:cs="Arial"/>
              </w:rPr>
              <w:t>VDU use ( &gt; 1 hour daily)</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r>
              <w:rPr>
                <w:rFonts w:ascii="Arial" w:hAnsi="Arial" w:cs="Arial"/>
              </w:rPr>
              <w:t>Y</w:t>
            </w:r>
          </w:p>
        </w:tc>
      </w:tr>
      <w:tr w:rsidR="00BA0076" w:rsidRPr="00F607B2" w:rsidTr="0032422E">
        <w:tc>
          <w:tcPr>
            <w:tcW w:w="6629" w:type="dxa"/>
          </w:tcPr>
          <w:p w:rsidR="00BA0076" w:rsidRPr="00F607B2" w:rsidRDefault="00BA0076" w:rsidP="0032422E">
            <w:pPr>
              <w:jc w:val="both"/>
              <w:rPr>
                <w:rFonts w:ascii="Arial" w:hAnsi="Arial" w:cs="Arial"/>
              </w:rPr>
            </w:pPr>
            <w:r w:rsidRPr="00F607B2">
              <w:rPr>
                <w:rFonts w:ascii="Arial" w:hAnsi="Arial" w:cs="Arial"/>
              </w:rPr>
              <w:t>Heavy manual handling (&gt;10kg)</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r>
              <w:rPr>
                <w:rFonts w:ascii="Arial" w:hAnsi="Arial" w:cs="Arial"/>
              </w:rPr>
              <w:t>Y</w:t>
            </w: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vAlign w:val="bottom"/>
          </w:tcPr>
          <w:p w:rsidR="00BA0076" w:rsidRPr="00F607B2" w:rsidRDefault="00BA0076" w:rsidP="0032422E">
            <w:pPr>
              <w:jc w:val="both"/>
              <w:rPr>
                <w:rFonts w:ascii="Arial" w:hAnsi="Arial" w:cs="Arial"/>
                <w:color w:val="000000"/>
              </w:rPr>
            </w:pPr>
            <w:r w:rsidRPr="00F607B2">
              <w:rPr>
                <w:rFonts w:ascii="Arial" w:hAnsi="Arial" w:cs="Arial"/>
                <w:color w:val="000000"/>
              </w:rPr>
              <w:t>Driving</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r>
              <w:rPr>
                <w:rFonts w:ascii="Arial" w:hAnsi="Arial" w:cs="Arial"/>
              </w:rPr>
              <w:t>Y</w:t>
            </w: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vAlign w:val="bottom"/>
          </w:tcPr>
          <w:p w:rsidR="00BA0076" w:rsidRPr="00F607B2" w:rsidRDefault="00BA0076" w:rsidP="0032422E">
            <w:pPr>
              <w:jc w:val="both"/>
              <w:rPr>
                <w:rFonts w:ascii="Arial" w:hAnsi="Arial" w:cs="Arial"/>
                <w:color w:val="000000"/>
              </w:rPr>
            </w:pPr>
            <w:r w:rsidRPr="00F607B2">
              <w:rPr>
                <w:rFonts w:ascii="Arial" w:hAnsi="Arial" w:cs="Arial"/>
                <w:color w:val="000000"/>
              </w:rPr>
              <w:t>Food handling</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vAlign w:val="bottom"/>
          </w:tcPr>
          <w:p w:rsidR="00BA0076" w:rsidRPr="00F607B2" w:rsidRDefault="00BA0076" w:rsidP="0032422E">
            <w:pPr>
              <w:jc w:val="both"/>
              <w:rPr>
                <w:rFonts w:ascii="Arial" w:hAnsi="Arial" w:cs="Arial"/>
                <w:color w:val="000000"/>
              </w:rPr>
            </w:pPr>
            <w:r w:rsidRPr="00F607B2">
              <w:rPr>
                <w:rFonts w:ascii="Arial" w:hAnsi="Arial" w:cs="Arial"/>
                <w:color w:val="000000"/>
              </w:rPr>
              <w:t>Night working</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vAlign w:val="bottom"/>
          </w:tcPr>
          <w:p w:rsidR="00BA0076" w:rsidRPr="00F607B2" w:rsidRDefault="00BA0076" w:rsidP="0032422E">
            <w:pPr>
              <w:jc w:val="both"/>
              <w:rPr>
                <w:rFonts w:ascii="Arial" w:hAnsi="Arial" w:cs="Arial"/>
                <w:color w:val="000000"/>
              </w:rPr>
            </w:pPr>
            <w:r w:rsidRPr="00F607B2">
              <w:rPr>
                <w:rFonts w:ascii="Arial" w:hAnsi="Arial" w:cs="Arial"/>
                <w:color w:val="000000"/>
              </w:rPr>
              <w:t>Electrical work</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tcPr>
          <w:p w:rsidR="00BA0076" w:rsidRPr="00F607B2" w:rsidRDefault="00BA0076" w:rsidP="0032422E">
            <w:pPr>
              <w:jc w:val="both"/>
              <w:rPr>
                <w:rFonts w:ascii="Arial" w:hAnsi="Arial" w:cs="Arial"/>
              </w:rPr>
            </w:pPr>
            <w:r>
              <w:rPr>
                <w:rFonts w:ascii="Arial" w:hAnsi="Arial" w:cs="Arial"/>
              </w:rPr>
              <w:t xml:space="preserve">Physical Effort </w:t>
            </w:r>
          </w:p>
        </w:tc>
        <w:tc>
          <w:tcPr>
            <w:tcW w:w="709" w:type="dxa"/>
          </w:tcPr>
          <w:p w:rsidR="00BA0076" w:rsidRDefault="00BA0076" w:rsidP="0032422E">
            <w:r w:rsidRPr="00A52C35">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tcPr>
          <w:p w:rsidR="00BA0076" w:rsidRPr="00F607B2" w:rsidRDefault="00BA0076" w:rsidP="0032422E">
            <w:pPr>
              <w:jc w:val="both"/>
              <w:rPr>
                <w:rFonts w:ascii="Arial" w:hAnsi="Arial" w:cs="Arial"/>
              </w:rPr>
            </w:pPr>
            <w:r>
              <w:rPr>
                <w:rFonts w:ascii="Arial" w:hAnsi="Arial" w:cs="Arial"/>
              </w:rPr>
              <w:t xml:space="preserve">Mental Effort </w:t>
            </w:r>
          </w:p>
        </w:tc>
        <w:tc>
          <w:tcPr>
            <w:tcW w:w="709" w:type="dxa"/>
          </w:tcPr>
          <w:p w:rsidR="00BA0076" w:rsidRDefault="00BA0076" w:rsidP="0032422E">
            <w:r w:rsidRPr="00A52C35">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r>
              <w:rPr>
                <w:rFonts w:ascii="Arial" w:hAnsi="Arial" w:cs="Arial"/>
              </w:rPr>
              <w:t>Y</w:t>
            </w:r>
          </w:p>
        </w:tc>
      </w:tr>
      <w:tr w:rsidR="00BA0076" w:rsidRPr="00F607B2" w:rsidTr="0032422E">
        <w:tc>
          <w:tcPr>
            <w:tcW w:w="6629" w:type="dxa"/>
          </w:tcPr>
          <w:p w:rsidR="00BA0076" w:rsidRPr="00F607B2" w:rsidRDefault="00BA0076" w:rsidP="0032422E">
            <w:pPr>
              <w:jc w:val="both"/>
              <w:rPr>
                <w:rFonts w:ascii="Arial" w:hAnsi="Arial" w:cs="Arial"/>
              </w:rPr>
            </w:pPr>
            <w:r>
              <w:rPr>
                <w:rFonts w:ascii="Arial" w:hAnsi="Arial" w:cs="Arial"/>
              </w:rPr>
              <w:t xml:space="preserve">Emotional Effort </w:t>
            </w:r>
          </w:p>
        </w:tc>
        <w:tc>
          <w:tcPr>
            <w:tcW w:w="709" w:type="dxa"/>
          </w:tcPr>
          <w:p w:rsidR="00BA0076" w:rsidRDefault="00BA0076" w:rsidP="0032422E">
            <w:r w:rsidRPr="00A52C35">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tcPr>
          <w:p w:rsidR="00BA0076" w:rsidRPr="00F607B2" w:rsidRDefault="00BA0076" w:rsidP="0032422E">
            <w:pPr>
              <w:jc w:val="both"/>
              <w:rPr>
                <w:rFonts w:ascii="Arial" w:hAnsi="Arial" w:cs="Arial"/>
              </w:rPr>
            </w:pPr>
            <w:r w:rsidRPr="00F607B2">
              <w:rPr>
                <w:rFonts w:ascii="Arial" w:hAnsi="Arial" w:cs="Arial"/>
              </w:rPr>
              <w:t>Working in isolation</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r w:rsidR="00BA0076" w:rsidRPr="00F607B2" w:rsidTr="0032422E">
        <w:tc>
          <w:tcPr>
            <w:tcW w:w="6629" w:type="dxa"/>
          </w:tcPr>
          <w:p w:rsidR="00BA0076" w:rsidRPr="00F607B2" w:rsidRDefault="00BA0076" w:rsidP="0032422E">
            <w:pPr>
              <w:jc w:val="both"/>
              <w:rPr>
                <w:rFonts w:ascii="Arial" w:hAnsi="Arial" w:cs="Arial"/>
              </w:rPr>
            </w:pPr>
            <w:r w:rsidRPr="00F607B2">
              <w:rPr>
                <w:rFonts w:ascii="Arial" w:hAnsi="Arial" w:cs="Arial"/>
              </w:rPr>
              <w:t>Challenging behaviour</w:t>
            </w:r>
          </w:p>
        </w:tc>
        <w:tc>
          <w:tcPr>
            <w:tcW w:w="709" w:type="dxa"/>
          </w:tcPr>
          <w:p w:rsidR="00BA0076" w:rsidRPr="00F607B2" w:rsidRDefault="00BA0076" w:rsidP="0032422E">
            <w:pPr>
              <w:jc w:val="both"/>
              <w:rPr>
                <w:rFonts w:ascii="Arial" w:hAnsi="Arial" w:cs="Arial"/>
              </w:rPr>
            </w:pPr>
            <w:r w:rsidRPr="00F607B2">
              <w:rPr>
                <w:rFonts w:ascii="Arial" w:hAnsi="Arial" w:cs="Arial"/>
              </w:rPr>
              <w:t>Y/N</w:t>
            </w:r>
          </w:p>
        </w:tc>
        <w:tc>
          <w:tcPr>
            <w:tcW w:w="770" w:type="dxa"/>
          </w:tcPr>
          <w:p w:rsidR="00BA0076" w:rsidRPr="00F607B2" w:rsidRDefault="00BA0076" w:rsidP="0032422E">
            <w:pPr>
              <w:jc w:val="both"/>
              <w:rPr>
                <w:rFonts w:ascii="Arial" w:hAnsi="Arial" w:cs="Arial"/>
              </w:rPr>
            </w:pPr>
          </w:p>
        </w:tc>
        <w:tc>
          <w:tcPr>
            <w:tcW w:w="789" w:type="dxa"/>
          </w:tcPr>
          <w:p w:rsidR="00BA0076" w:rsidRPr="00F607B2" w:rsidRDefault="00BA0076" w:rsidP="0032422E">
            <w:pPr>
              <w:jc w:val="both"/>
              <w:rPr>
                <w:rFonts w:ascii="Arial" w:hAnsi="Arial" w:cs="Arial"/>
              </w:rPr>
            </w:pPr>
            <w:r>
              <w:rPr>
                <w:rFonts w:ascii="Arial" w:hAnsi="Arial" w:cs="Arial"/>
              </w:rPr>
              <w:t>Y</w:t>
            </w:r>
          </w:p>
        </w:tc>
        <w:tc>
          <w:tcPr>
            <w:tcW w:w="709" w:type="dxa"/>
          </w:tcPr>
          <w:p w:rsidR="00BA0076" w:rsidRPr="00F607B2" w:rsidRDefault="00BA0076" w:rsidP="0032422E">
            <w:pPr>
              <w:jc w:val="both"/>
              <w:rPr>
                <w:rFonts w:ascii="Arial" w:hAnsi="Arial" w:cs="Arial"/>
              </w:rPr>
            </w:pPr>
          </w:p>
        </w:tc>
        <w:tc>
          <w:tcPr>
            <w:tcW w:w="708" w:type="dxa"/>
          </w:tcPr>
          <w:p w:rsidR="00BA0076" w:rsidRPr="00F607B2" w:rsidRDefault="00BA0076" w:rsidP="0032422E">
            <w:pPr>
              <w:jc w:val="both"/>
              <w:rPr>
                <w:rFonts w:ascii="Arial" w:hAnsi="Arial" w:cs="Arial"/>
              </w:rPr>
            </w:pPr>
          </w:p>
        </w:tc>
      </w:tr>
    </w:tbl>
    <w:p w:rsidR="00FC7176" w:rsidRDefault="00FC7176"/>
    <w:sectPr w:rsidR="00FC7176" w:rsidSect="00DB43B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6AC" w:rsidRDefault="005D36AC" w:rsidP="00BA0076">
      <w:pPr>
        <w:spacing w:after="0" w:line="240" w:lineRule="auto"/>
      </w:pPr>
      <w:r>
        <w:separator/>
      </w:r>
    </w:p>
  </w:endnote>
  <w:endnote w:type="continuationSeparator" w:id="0">
    <w:p w:rsidR="005D36AC" w:rsidRDefault="005D36AC" w:rsidP="00BA0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6AC" w:rsidRDefault="005D36AC" w:rsidP="00BA0076">
      <w:pPr>
        <w:spacing w:after="0" w:line="240" w:lineRule="auto"/>
      </w:pPr>
      <w:r>
        <w:separator/>
      </w:r>
    </w:p>
  </w:footnote>
  <w:footnote w:type="continuationSeparator" w:id="0">
    <w:p w:rsidR="005D36AC" w:rsidRDefault="005D36AC" w:rsidP="00BA0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23F38"/>
    <w:multiLevelType w:val="hybridMultilevel"/>
    <w:tmpl w:val="36280E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A314DB2"/>
    <w:multiLevelType w:val="hybridMultilevel"/>
    <w:tmpl w:val="CEFA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431EC0"/>
    <w:multiLevelType w:val="hybridMultilevel"/>
    <w:tmpl w:val="AC085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5E"/>
    <w:rsid w:val="0009137E"/>
    <w:rsid w:val="000C4E3A"/>
    <w:rsid w:val="002915D6"/>
    <w:rsid w:val="0029765E"/>
    <w:rsid w:val="002C5972"/>
    <w:rsid w:val="00461AFA"/>
    <w:rsid w:val="005D36AC"/>
    <w:rsid w:val="0065050E"/>
    <w:rsid w:val="0069419D"/>
    <w:rsid w:val="006B2CF0"/>
    <w:rsid w:val="006F23BB"/>
    <w:rsid w:val="007549BD"/>
    <w:rsid w:val="007C67AD"/>
    <w:rsid w:val="00815668"/>
    <w:rsid w:val="00876B3B"/>
    <w:rsid w:val="00913B6C"/>
    <w:rsid w:val="009658A7"/>
    <w:rsid w:val="00AF403E"/>
    <w:rsid w:val="00B41120"/>
    <w:rsid w:val="00B70969"/>
    <w:rsid w:val="00B745BD"/>
    <w:rsid w:val="00B80F58"/>
    <w:rsid w:val="00BA0076"/>
    <w:rsid w:val="00C86C06"/>
    <w:rsid w:val="00CC5B00"/>
    <w:rsid w:val="00D41347"/>
    <w:rsid w:val="00D55501"/>
    <w:rsid w:val="00DB43B5"/>
    <w:rsid w:val="00DE24F9"/>
    <w:rsid w:val="00DE54EC"/>
    <w:rsid w:val="00DE7419"/>
    <w:rsid w:val="00EB0420"/>
    <w:rsid w:val="00FC58E1"/>
    <w:rsid w:val="00FC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9CB8"/>
  <w15:docId w15:val="{33AB2369-A02A-4589-8F09-A70E189C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65E"/>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765E"/>
    <w:pPr>
      <w:spacing w:after="0"/>
    </w:pPr>
  </w:style>
  <w:style w:type="table" w:styleId="TableGrid">
    <w:name w:val="Table Grid"/>
    <w:basedOn w:val="TableNormal"/>
    <w:uiPriority w:val="59"/>
    <w:rsid w:val="0029765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9765E"/>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29765E"/>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297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65E"/>
    <w:rPr>
      <w:rFonts w:ascii="Tahoma" w:hAnsi="Tahoma" w:cs="Tahoma"/>
      <w:sz w:val="16"/>
      <w:szCs w:val="16"/>
    </w:rPr>
  </w:style>
  <w:style w:type="paragraph" w:styleId="Header">
    <w:name w:val="header"/>
    <w:basedOn w:val="Normal"/>
    <w:link w:val="HeaderChar"/>
    <w:uiPriority w:val="99"/>
    <w:unhideWhenUsed/>
    <w:rsid w:val="00BA0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076"/>
  </w:style>
  <w:style w:type="paragraph" w:styleId="Footer">
    <w:name w:val="footer"/>
    <w:basedOn w:val="Normal"/>
    <w:link w:val="FooterChar"/>
    <w:uiPriority w:val="99"/>
    <w:unhideWhenUsed/>
    <w:rsid w:val="00BA0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9B6CEC4-D0E5-4DF2-9057-50CC7C7D1571}">
      <dgm:prSet phldrT="[Text]"/>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3808B8D4-741B-4CAB-87E1-79A0BCD39AAF}">
      <dgm:prSet phldrT="[Text]"/>
      <dgm:spPr/>
      <dgm:t>
        <a:bodyPr/>
        <a:lstStyle/>
        <a:p>
          <a:r>
            <a:rPr lang="en-GB"/>
            <a:t>Admin Service Manage</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04165" custScaleY="116566">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BE058026-23C5-45DE-A95E-C872B9EF5108}" type="presOf" srcId="{3808B8D4-741B-4CAB-87E1-79A0BCD39AAF}" destId="{50CDA985-68BC-4E7B-9FD2-E7D70CDD9289}" srcOrd="1" destOrd="0" presId="urn:microsoft.com/office/officeart/2005/8/layout/orgChart1"/>
    <dgm:cxn modelId="{687AB35C-0783-4592-9CF9-1872E7BF0D8E}" type="presOf" srcId="{D00D4758-E86F-4933-BAC1-3D8C8EE8BA8C}" destId="{240CBCA4-0E06-4CD4-B023-31E877119A6F}" srcOrd="0" destOrd="0" presId="urn:microsoft.com/office/officeart/2005/8/layout/orgChart1"/>
    <dgm:cxn modelId="{C5E93263-D471-4B62-88AC-BBC64351CE43}" type="presOf" srcId="{E4285E33-FE8F-4BE7-83AE-9A38EC440B8F}" destId="{09734486-6F2B-4545-B2C7-457BB8DFA850}" srcOrd="0" destOrd="0" presId="urn:microsoft.com/office/officeart/2005/8/layout/orgChart1"/>
    <dgm:cxn modelId="{8B3F5145-C5FD-418D-8C35-EFB0BE68B7EF}" type="presOf" srcId="{C9B6CEC4-D0E5-4DF2-9057-50CC7C7D1571}" destId="{08265FAB-96E5-40FB-A6BC-04E376BD1431}"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8EB292CE-EBD0-4111-8B12-289A537B0A39}" type="presOf" srcId="{C9B6CEC4-D0E5-4DF2-9057-50CC7C7D1571}" destId="{681295D2-8EE3-4886-8AB5-84AD2DC94CC1}" srcOrd="1"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EB3653F3-B69D-410D-BBF8-B93FC0C98CD3}" type="presOf" srcId="{3808B8D4-741B-4CAB-87E1-79A0BCD39AAF}" destId="{29BCE5BD-138A-4337-9C8B-6ABB46BB85B0}" srcOrd="0" destOrd="0" presId="urn:microsoft.com/office/officeart/2005/8/layout/orgChart1"/>
    <dgm:cxn modelId="{879F1CDF-0C06-4612-A44F-C29C2B8A425C}" type="presParOf" srcId="{09734486-6F2B-4545-B2C7-457BB8DFA850}" destId="{08761E95-CA0F-4EBD-A221-E419D6CF4B82}" srcOrd="0" destOrd="0" presId="urn:microsoft.com/office/officeart/2005/8/layout/orgChart1"/>
    <dgm:cxn modelId="{5AF6AB7B-9EA8-4A1E-8A1F-AE9265E62D06}" type="presParOf" srcId="{08761E95-CA0F-4EBD-A221-E419D6CF4B82}" destId="{426C583F-D7B8-43C9-8BEF-FFD638A51745}" srcOrd="0" destOrd="0" presId="urn:microsoft.com/office/officeart/2005/8/layout/orgChart1"/>
    <dgm:cxn modelId="{CCC6E59A-39D7-4676-9152-1F0B9B3E5161}" type="presParOf" srcId="{426C583F-D7B8-43C9-8BEF-FFD638A51745}" destId="{29BCE5BD-138A-4337-9C8B-6ABB46BB85B0}" srcOrd="0" destOrd="0" presId="urn:microsoft.com/office/officeart/2005/8/layout/orgChart1"/>
    <dgm:cxn modelId="{75E9F79E-4F6C-475F-BE2B-BEFBC365C5AF}" type="presParOf" srcId="{426C583F-D7B8-43C9-8BEF-FFD638A51745}" destId="{50CDA985-68BC-4E7B-9FD2-E7D70CDD9289}" srcOrd="1" destOrd="0" presId="urn:microsoft.com/office/officeart/2005/8/layout/orgChart1"/>
    <dgm:cxn modelId="{FC75A2CE-7694-4DBA-A78F-7F9C3E8A2403}" type="presParOf" srcId="{08761E95-CA0F-4EBD-A221-E419D6CF4B82}" destId="{CB78281B-168E-4710-A6ED-D4D045FEDB23}" srcOrd="1" destOrd="0" presId="urn:microsoft.com/office/officeart/2005/8/layout/orgChart1"/>
    <dgm:cxn modelId="{3D906133-E0DD-4B93-8B2D-D2D90CAECD23}" type="presParOf" srcId="{CB78281B-168E-4710-A6ED-D4D045FEDB23}" destId="{240CBCA4-0E06-4CD4-B023-31E877119A6F}" srcOrd="0" destOrd="0" presId="urn:microsoft.com/office/officeart/2005/8/layout/orgChart1"/>
    <dgm:cxn modelId="{258F17E0-A99C-4F1A-9C29-53EFE88B8FD1}" type="presParOf" srcId="{CB78281B-168E-4710-A6ED-D4D045FEDB23}" destId="{B3D2AE32-494A-4F58-BFE5-6E3E0F5AD531}" srcOrd="1" destOrd="0" presId="urn:microsoft.com/office/officeart/2005/8/layout/orgChart1"/>
    <dgm:cxn modelId="{DFB8E360-2D82-4405-9031-E3878B9D6710}" type="presParOf" srcId="{B3D2AE32-494A-4F58-BFE5-6E3E0F5AD531}" destId="{271BE036-901A-4D50-B215-687AA40CC82F}" srcOrd="0" destOrd="0" presId="urn:microsoft.com/office/officeart/2005/8/layout/orgChart1"/>
    <dgm:cxn modelId="{38471ACE-C07F-481C-88BD-9E027A2E28A6}" type="presParOf" srcId="{271BE036-901A-4D50-B215-687AA40CC82F}" destId="{08265FAB-96E5-40FB-A6BC-04E376BD1431}" srcOrd="0" destOrd="0" presId="urn:microsoft.com/office/officeart/2005/8/layout/orgChart1"/>
    <dgm:cxn modelId="{CAB685AE-9A4A-4734-84B2-764D87B73A88}" type="presParOf" srcId="{271BE036-901A-4D50-B215-687AA40CC82F}" destId="{681295D2-8EE3-4886-8AB5-84AD2DC94CC1}" srcOrd="1" destOrd="0" presId="urn:microsoft.com/office/officeart/2005/8/layout/orgChart1"/>
    <dgm:cxn modelId="{3DD03A6A-4835-41BA-B374-9A5AFADE3B41}" type="presParOf" srcId="{B3D2AE32-494A-4F58-BFE5-6E3E0F5AD531}" destId="{F816A62F-EC87-4BFB-B550-F82E4A134D8E}" srcOrd="1" destOrd="0" presId="urn:microsoft.com/office/officeart/2005/8/layout/orgChart1"/>
    <dgm:cxn modelId="{80A831E9-859F-4668-806C-9A45F373EFE1}" type="presParOf" srcId="{B3D2AE32-494A-4F58-BFE5-6E3E0F5AD531}" destId="{A9265E1E-E6FF-4D1C-91C9-E48A5BC69146}" srcOrd="2" destOrd="0" presId="urn:microsoft.com/office/officeart/2005/8/layout/orgChart1"/>
    <dgm:cxn modelId="{0046DEE8-72F8-43A0-A7EB-133592E0A354}"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2159317" y="811627"/>
          <a:ext cx="91440" cy="292237"/>
        </a:xfrm>
        <a:custGeom>
          <a:avLst/>
          <a:gdLst/>
          <a:ahLst/>
          <a:cxnLst/>
          <a:rect l="0" t="0" r="0" b="0"/>
          <a:pathLst>
            <a:path>
              <a:moveTo>
                <a:pt x="45720" y="0"/>
              </a:moveTo>
              <a:lnTo>
                <a:pt x="45720" y="2922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80253" y="556"/>
          <a:ext cx="1449567" cy="8110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Admin Service Manage</a:t>
          </a:r>
        </a:p>
      </dsp:txBody>
      <dsp:txXfrm>
        <a:off x="1480253" y="556"/>
        <a:ext cx="1449567" cy="811070"/>
      </dsp:txXfrm>
    </dsp:sp>
    <dsp:sp modelId="{08265FAB-96E5-40FB-A6BC-04E376BD1431}">
      <dsp:nvSpPr>
        <dsp:cNvPr id="0" name=""/>
        <dsp:cNvSpPr/>
      </dsp:nvSpPr>
      <dsp:spPr>
        <a:xfrm>
          <a:off x="1509234" y="1103864"/>
          <a:ext cx="1391606" cy="6958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(POST HOLDER)</a:t>
          </a:r>
        </a:p>
      </dsp:txBody>
      <dsp:txXfrm>
        <a:off x="1509234" y="1103864"/>
        <a:ext cx="1391606" cy="6958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BBCA3-F7F0-4803-B937-8EE390B5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helmores</dc:creator>
  <cp:lastModifiedBy>Boyd Robert (Royal Devon and Exeter Foundation Trust)</cp:lastModifiedBy>
  <cp:revision>2</cp:revision>
  <dcterms:created xsi:type="dcterms:W3CDTF">2024-07-17T12:36:00Z</dcterms:created>
  <dcterms:modified xsi:type="dcterms:W3CDTF">2024-07-17T12:36:00Z</dcterms:modified>
</cp:coreProperties>
</file>