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A4B" w:rsidRDefault="00987A4B" w:rsidP="00987A4B">
      <w:pPr>
        <w:jc w:val="right"/>
      </w:pPr>
    </w:p>
    <w:p w:rsidR="00987A4B" w:rsidRDefault="00987A4B" w:rsidP="00987A4B">
      <w:pPr>
        <w:jc w:val="right"/>
      </w:pPr>
      <w:r>
        <w:rPr>
          <w:noProof/>
        </w:rPr>
        <w:drawing>
          <wp:inline distT="0" distB="0" distL="0" distR="0">
            <wp:extent cx="2397560" cy="10001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5813" cy="1007739"/>
                    </a:xfrm>
                    <a:prstGeom prst="rect">
                      <a:avLst/>
                    </a:prstGeom>
                    <a:noFill/>
                    <a:ln>
                      <a:noFill/>
                    </a:ln>
                  </pic:spPr>
                </pic:pic>
              </a:graphicData>
            </a:graphic>
          </wp:inline>
        </w:drawing>
      </w:r>
    </w:p>
    <w:p w:rsidR="00987A4B" w:rsidRDefault="00987A4B" w:rsidP="00987A4B">
      <w:pPr>
        <w:jc w:val="right"/>
      </w:pPr>
    </w:p>
    <w:p w:rsidR="00987A4B" w:rsidRDefault="00987A4B" w:rsidP="00987A4B">
      <w:pPr>
        <w:jc w:val="right"/>
        <w:rPr>
          <w:rFonts w:ascii="Arial" w:hAnsi="Arial" w:cs="Arial"/>
          <w:b/>
          <w:color w:val="FF0000"/>
          <w:sz w:val="22"/>
          <w:szCs w:val="22"/>
        </w:rPr>
      </w:pPr>
    </w:p>
    <w:p w:rsidR="00987A4B" w:rsidRPr="00D20EC4" w:rsidRDefault="00987A4B" w:rsidP="00987A4B">
      <w:pPr>
        <w:jc w:val="both"/>
        <w:rPr>
          <w:rFonts w:ascii="Arial" w:hAnsi="Arial" w:cs="Arial"/>
          <w:b/>
          <w:color w:val="FF0000"/>
          <w:sz w:val="22"/>
          <w:szCs w:val="22"/>
        </w:rPr>
      </w:pPr>
    </w:p>
    <w:tbl>
      <w:tblPr>
        <w:tblW w:w="10485" w:type="dxa"/>
        <w:tblInd w:w="-743" w:type="dxa"/>
        <w:tblLayout w:type="fixed"/>
        <w:tblLook w:val="0000" w:firstRow="0" w:lastRow="0" w:firstColumn="0" w:lastColumn="0" w:noHBand="0" w:noVBand="0"/>
      </w:tblPr>
      <w:tblGrid>
        <w:gridCol w:w="3828"/>
        <w:gridCol w:w="6657"/>
      </w:tblGrid>
      <w:tr w:rsidR="00987A4B" w:rsidRPr="00D20EC4" w:rsidTr="00F76422">
        <w:tblPrEx>
          <w:tblCellMar>
            <w:top w:w="0" w:type="dxa"/>
            <w:bottom w:w="0" w:type="dxa"/>
          </w:tblCellMar>
        </w:tblPrEx>
        <w:trPr>
          <w:trHeight w:val="238"/>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JOB DESCRIPTION</w:t>
            </w:r>
          </w:p>
        </w:tc>
        <w:tc>
          <w:tcPr>
            <w:tcW w:w="6657" w:type="dxa"/>
          </w:tcPr>
          <w:p w:rsidR="00987A4B" w:rsidRPr="00D20EC4" w:rsidRDefault="00987A4B" w:rsidP="00F76422">
            <w:pPr>
              <w:jc w:val="both"/>
              <w:rPr>
                <w:rFonts w:ascii="Arial" w:hAnsi="Arial" w:cs="Arial"/>
                <w:b/>
                <w:sz w:val="22"/>
                <w:szCs w:val="22"/>
              </w:rPr>
            </w:pPr>
          </w:p>
        </w:tc>
      </w:tr>
      <w:tr w:rsidR="00987A4B" w:rsidRPr="00D20EC4" w:rsidTr="00F76422">
        <w:tblPrEx>
          <w:tblCellMar>
            <w:top w:w="0" w:type="dxa"/>
            <w:bottom w:w="0" w:type="dxa"/>
          </w:tblCellMar>
        </w:tblPrEx>
        <w:trPr>
          <w:trHeight w:val="238"/>
        </w:trPr>
        <w:tc>
          <w:tcPr>
            <w:tcW w:w="3828" w:type="dxa"/>
          </w:tcPr>
          <w:p w:rsidR="00987A4B" w:rsidRPr="00D20EC4" w:rsidRDefault="00987A4B" w:rsidP="00F76422">
            <w:pPr>
              <w:jc w:val="both"/>
              <w:rPr>
                <w:rFonts w:ascii="Arial" w:hAnsi="Arial" w:cs="Arial"/>
                <w:b/>
                <w:sz w:val="22"/>
                <w:szCs w:val="22"/>
              </w:rPr>
            </w:pPr>
          </w:p>
        </w:tc>
        <w:tc>
          <w:tcPr>
            <w:tcW w:w="6657" w:type="dxa"/>
          </w:tcPr>
          <w:p w:rsidR="00987A4B" w:rsidRPr="00D20EC4" w:rsidRDefault="00987A4B" w:rsidP="00F76422">
            <w:pPr>
              <w:jc w:val="both"/>
              <w:rPr>
                <w:rFonts w:ascii="Arial" w:hAnsi="Arial" w:cs="Arial"/>
                <w:b/>
                <w:sz w:val="22"/>
                <w:szCs w:val="22"/>
              </w:rPr>
            </w:pPr>
          </w:p>
        </w:tc>
      </w:tr>
      <w:tr w:rsidR="00987A4B" w:rsidRPr="00D20EC4" w:rsidTr="00F76422">
        <w:tblPrEx>
          <w:tblCellMar>
            <w:top w:w="0" w:type="dxa"/>
            <w:bottom w:w="0" w:type="dxa"/>
          </w:tblCellMar>
        </w:tblPrEx>
        <w:trPr>
          <w:trHeight w:val="461"/>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Job Title:</w:t>
            </w:r>
          </w:p>
          <w:p w:rsidR="00987A4B" w:rsidRPr="00D20EC4" w:rsidRDefault="00987A4B" w:rsidP="00F76422">
            <w:pPr>
              <w:jc w:val="both"/>
              <w:rPr>
                <w:rFonts w:ascii="Arial" w:hAnsi="Arial" w:cs="Arial"/>
                <w:b/>
                <w:sz w:val="22"/>
                <w:szCs w:val="22"/>
              </w:rPr>
            </w:pPr>
          </w:p>
        </w:tc>
        <w:tc>
          <w:tcPr>
            <w:tcW w:w="6657" w:type="dxa"/>
          </w:tcPr>
          <w:p w:rsidR="00987A4B" w:rsidRPr="00D20EC4" w:rsidRDefault="00987A4B" w:rsidP="00F76422">
            <w:pPr>
              <w:pStyle w:val="Heading4"/>
              <w:jc w:val="both"/>
              <w:rPr>
                <w:sz w:val="22"/>
                <w:szCs w:val="22"/>
              </w:rPr>
            </w:pPr>
            <w:r>
              <w:rPr>
                <w:sz w:val="22"/>
                <w:szCs w:val="22"/>
              </w:rPr>
              <w:t xml:space="preserve">Service </w:t>
            </w:r>
            <w:r w:rsidRPr="00D20EC4">
              <w:rPr>
                <w:sz w:val="22"/>
                <w:szCs w:val="22"/>
              </w:rPr>
              <w:t>Administrator</w:t>
            </w:r>
          </w:p>
        </w:tc>
      </w:tr>
      <w:tr w:rsidR="00987A4B" w:rsidRPr="00D20EC4" w:rsidTr="00F76422">
        <w:tblPrEx>
          <w:tblCellMar>
            <w:top w:w="0" w:type="dxa"/>
            <w:bottom w:w="0" w:type="dxa"/>
          </w:tblCellMar>
        </w:tblPrEx>
        <w:trPr>
          <w:trHeight w:val="238"/>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Band:</w:t>
            </w:r>
          </w:p>
        </w:tc>
        <w:tc>
          <w:tcPr>
            <w:tcW w:w="6657"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3</w:t>
            </w:r>
            <w:bookmarkStart w:id="0" w:name="_GoBack"/>
            <w:bookmarkEnd w:id="0"/>
          </w:p>
        </w:tc>
      </w:tr>
      <w:tr w:rsidR="00987A4B" w:rsidRPr="00D20EC4" w:rsidTr="00F76422">
        <w:tblPrEx>
          <w:tblCellMar>
            <w:top w:w="0" w:type="dxa"/>
            <w:bottom w:w="0" w:type="dxa"/>
          </w:tblCellMar>
        </w:tblPrEx>
        <w:trPr>
          <w:trHeight w:val="238"/>
        </w:trPr>
        <w:tc>
          <w:tcPr>
            <w:tcW w:w="3828" w:type="dxa"/>
          </w:tcPr>
          <w:p w:rsidR="00987A4B" w:rsidRPr="00D20EC4" w:rsidRDefault="00987A4B" w:rsidP="00F76422">
            <w:pPr>
              <w:jc w:val="both"/>
              <w:rPr>
                <w:rFonts w:ascii="Arial" w:hAnsi="Arial" w:cs="Arial"/>
                <w:b/>
                <w:sz w:val="22"/>
                <w:szCs w:val="22"/>
              </w:rPr>
            </w:pPr>
          </w:p>
        </w:tc>
        <w:tc>
          <w:tcPr>
            <w:tcW w:w="6657" w:type="dxa"/>
          </w:tcPr>
          <w:p w:rsidR="00987A4B" w:rsidRPr="00D20EC4" w:rsidRDefault="00987A4B" w:rsidP="00F76422">
            <w:pPr>
              <w:jc w:val="both"/>
              <w:rPr>
                <w:rFonts w:ascii="Arial" w:hAnsi="Arial" w:cs="Arial"/>
                <w:b/>
                <w:sz w:val="22"/>
                <w:szCs w:val="22"/>
              </w:rPr>
            </w:pPr>
          </w:p>
        </w:tc>
      </w:tr>
      <w:tr w:rsidR="00987A4B" w:rsidRPr="00D20EC4" w:rsidTr="00F76422">
        <w:tblPrEx>
          <w:tblCellMar>
            <w:top w:w="0" w:type="dxa"/>
            <w:bottom w:w="0" w:type="dxa"/>
          </w:tblCellMar>
        </w:tblPrEx>
        <w:trPr>
          <w:trHeight w:val="476"/>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Responsible To:</w:t>
            </w:r>
          </w:p>
        </w:tc>
        <w:tc>
          <w:tcPr>
            <w:tcW w:w="6657" w:type="dxa"/>
          </w:tcPr>
          <w:p w:rsidR="00987A4B" w:rsidRPr="00987A4B" w:rsidRDefault="00987A4B" w:rsidP="00F76422">
            <w:pPr>
              <w:jc w:val="both"/>
              <w:rPr>
                <w:rFonts w:ascii="Arial" w:hAnsi="Arial" w:cs="Arial"/>
                <w:b/>
                <w:sz w:val="22"/>
                <w:szCs w:val="22"/>
              </w:rPr>
            </w:pPr>
            <w:r w:rsidRPr="00987A4B">
              <w:rPr>
                <w:rFonts w:ascii="Arial" w:hAnsi="Arial" w:cs="Arial"/>
                <w:b/>
                <w:sz w:val="22"/>
                <w:szCs w:val="22"/>
              </w:rPr>
              <w:t xml:space="preserve">Team Leader </w:t>
            </w:r>
          </w:p>
        </w:tc>
      </w:tr>
      <w:tr w:rsidR="00987A4B" w:rsidRPr="00D20EC4" w:rsidTr="00F76422">
        <w:tblPrEx>
          <w:tblCellMar>
            <w:top w:w="0" w:type="dxa"/>
            <w:bottom w:w="0" w:type="dxa"/>
          </w:tblCellMar>
        </w:tblPrEx>
        <w:trPr>
          <w:trHeight w:val="461"/>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Accountable To:</w:t>
            </w:r>
          </w:p>
        </w:tc>
        <w:tc>
          <w:tcPr>
            <w:tcW w:w="6657" w:type="dxa"/>
          </w:tcPr>
          <w:p w:rsidR="00987A4B" w:rsidRPr="00987A4B" w:rsidRDefault="00987A4B" w:rsidP="00F76422">
            <w:pPr>
              <w:jc w:val="both"/>
              <w:rPr>
                <w:rFonts w:ascii="Arial" w:hAnsi="Arial" w:cs="Arial"/>
                <w:b/>
                <w:sz w:val="22"/>
                <w:szCs w:val="22"/>
              </w:rPr>
            </w:pPr>
            <w:r w:rsidRPr="00987A4B">
              <w:rPr>
                <w:rFonts w:ascii="Arial" w:hAnsi="Arial" w:cs="Arial"/>
                <w:b/>
                <w:sz w:val="22"/>
                <w:szCs w:val="22"/>
              </w:rPr>
              <w:t xml:space="preserve">Administrative Line Manager </w:t>
            </w:r>
          </w:p>
          <w:p w:rsidR="00987A4B" w:rsidRPr="00987A4B" w:rsidRDefault="00987A4B" w:rsidP="00F76422">
            <w:pPr>
              <w:jc w:val="both"/>
              <w:rPr>
                <w:rFonts w:ascii="Arial" w:hAnsi="Arial" w:cs="Arial"/>
                <w:b/>
                <w:sz w:val="22"/>
                <w:szCs w:val="22"/>
              </w:rPr>
            </w:pPr>
          </w:p>
        </w:tc>
      </w:tr>
      <w:tr w:rsidR="00987A4B" w:rsidRPr="00D20EC4" w:rsidTr="00F76422">
        <w:tblPrEx>
          <w:tblCellMar>
            <w:top w:w="0" w:type="dxa"/>
            <w:bottom w:w="0" w:type="dxa"/>
          </w:tblCellMar>
        </w:tblPrEx>
        <w:trPr>
          <w:trHeight w:val="476"/>
        </w:trPr>
        <w:tc>
          <w:tcPr>
            <w:tcW w:w="3828"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Section/Department/Directorate:</w:t>
            </w:r>
          </w:p>
        </w:tc>
        <w:tc>
          <w:tcPr>
            <w:tcW w:w="6657" w:type="dxa"/>
          </w:tcPr>
          <w:p w:rsidR="00987A4B" w:rsidRPr="00987A4B" w:rsidRDefault="00987A4B" w:rsidP="00F76422">
            <w:pPr>
              <w:jc w:val="both"/>
              <w:rPr>
                <w:rFonts w:ascii="Arial" w:hAnsi="Arial" w:cs="Arial"/>
                <w:b/>
                <w:sz w:val="22"/>
                <w:szCs w:val="22"/>
              </w:rPr>
            </w:pPr>
            <w:r w:rsidRPr="00987A4B">
              <w:rPr>
                <w:rFonts w:ascii="Arial" w:hAnsi="Arial" w:cs="Arial"/>
                <w:b/>
                <w:sz w:val="22"/>
                <w:szCs w:val="22"/>
              </w:rPr>
              <w:t xml:space="preserve">Renal Service, Medical Directorate </w:t>
            </w:r>
          </w:p>
        </w:tc>
      </w:tr>
    </w:tbl>
    <w:p w:rsidR="00987A4B" w:rsidRPr="00D20EC4" w:rsidRDefault="00987A4B" w:rsidP="00987A4B">
      <w:pPr>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987A4B" w:rsidRPr="00D20EC4" w:rsidTr="00F76422">
        <w:tblPrEx>
          <w:tblCellMar>
            <w:top w:w="0" w:type="dxa"/>
            <w:bottom w:w="0" w:type="dxa"/>
          </w:tblCellMar>
        </w:tblPrEx>
        <w:tc>
          <w:tcPr>
            <w:tcW w:w="10490" w:type="dxa"/>
          </w:tcPr>
          <w:p w:rsidR="00987A4B" w:rsidRDefault="00987A4B" w:rsidP="00F76422">
            <w:pPr>
              <w:jc w:val="both"/>
              <w:rPr>
                <w:rFonts w:ascii="Arial" w:hAnsi="Arial" w:cs="Arial"/>
                <w:b/>
                <w:sz w:val="22"/>
                <w:szCs w:val="22"/>
              </w:rPr>
            </w:pPr>
            <w:r w:rsidRPr="00D20EC4">
              <w:rPr>
                <w:rFonts w:ascii="Arial" w:hAnsi="Arial" w:cs="Arial"/>
                <w:b/>
                <w:sz w:val="22"/>
                <w:szCs w:val="22"/>
              </w:rPr>
              <w:t>Job Purpose:</w:t>
            </w:r>
          </w:p>
          <w:p w:rsidR="00987A4B" w:rsidRPr="00D20EC4" w:rsidRDefault="00987A4B" w:rsidP="00F76422">
            <w:pPr>
              <w:jc w:val="both"/>
              <w:rPr>
                <w:rFonts w:ascii="Arial" w:hAnsi="Arial" w:cs="Arial"/>
                <w:b/>
                <w:sz w:val="22"/>
                <w:szCs w:val="22"/>
              </w:rPr>
            </w:pPr>
          </w:p>
          <w:p w:rsidR="00987A4B" w:rsidRDefault="00987A4B" w:rsidP="00F76422">
            <w:pPr>
              <w:jc w:val="both"/>
              <w:rPr>
                <w:rFonts w:ascii="Arial" w:hAnsi="Arial" w:cs="Arial"/>
                <w:sz w:val="22"/>
                <w:szCs w:val="22"/>
              </w:rPr>
            </w:pPr>
            <w:r w:rsidRPr="00D20EC4">
              <w:rPr>
                <w:rFonts w:ascii="Arial" w:hAnsi="Arial" w:cs="Arial"/>
                <w:sz w:val="22"/>
                <w:szCs w:val="22"/>
              </w:rPr>
              <w:t>The post holder will fulfil all tasks associated with the smooth running of the administration department, liaising with other departments as necessary. As well as dealing with requests to access health records, diary management, typing letters and reports, note taking, operating a bring forward system and preparation of agenda’s and associated papers, the post holder may be required which may be required to conduct some financial and personnel tasks i.e. processing of invoices, payroll, petty cash/banking administration.</w:t>
            </w:r>
          </w:p>
          <w:p w:rsidR="00987A4B" w:rsidRDefault="00987A4B" w:rsidP="00F76422">
            <w:pPr>
              <w:jc w:val="both"/>
              <w:rPr>
                <w:rFonts w:ascii="Arial" w:hAnsi="Arial" w:cs="Arial"/>
                <w:sz w:val="22"/>
                <w:szCs w:val="22"/>
              </w:rPr>
            </w:pPr>
          </w:p>
          <w:p w:rsidR="00987A4B" w:rsidRPr="00107693" w:rsidRDefault="00987A4B" w:rsidP="00F76422">
            <w:pPr>
              <w:contextualSpacing/>
              <w:jc w:val="both"/>
              <w:rPr>
                <w:rFonts w:ascii="Arial" w:hAnsi="Arial" w:cs="Arial"/>
                <w:sz w:val="22"/>
                <w:szCs w:val="22"/>
                <w:lang w:eastAsia="en-US"/>
              </w:rPr>
            </w:pPr>
            <w:r w:rsidRPr="00107693">
              <w:rPr>
                <w:rFonts w:ascii="Arial" w:hAnsi="Arial" w:cs="Arial"/>
                <w:sz w:val="22"/>
                <w:szCs w:val="22"/>
                <w:lang w:eastAsia="en-US"/>
              </w:rPr>
              <w:t>The Renal Service at the Royal Devon and Exeter University Hospital seeks a new team member to join its administrative team. This is an excellent opportunity for an experienced administrative professional or someone considering a career change. The role of the medical secretary has evolved due to new technologies, which have changed the required skills for the position. If you possess good communication and organizational skills, along with knowledge of typing and managing emails and Word documents, we encourage you to apply for the administrative assistant position. While tasks such as typing, minute-taking, and understanding medical terms may seem daunting to some, we can assure you that these skills can be learned if you have the right attributes and motivation.</w:t>
            </w:r>
          </w:p>
          <w:p w:rsidR="00987A4B" w:rsidRPr="00107693" w:rsidRDefault="00987A4B" w:rsidP="00F76422">
            <w:pPr>
              <w:contextualSpacing/>
              <w:jc w:val="both"/>
              <w:rPr>
                <w:rFonts w:ascii="Arial" w:hAnsi="Arial" w:cs="Arial"/>
                <w:sz w:val="22"/>
                <w:szCs w:val="22"/>
                <w:lang w:eastAsia="en-US"/>
              </w:rPr>
            </w:pPr>
          </w:p>
          <w:p w:rsidR="00987A4B" w:rsidRPr="00107693" w:rsidRDefault="00987A4B" w:rsidP="00F76422">
            <w:pPr>
              <w:contextualSpacing/>
              <w:jc w:val="both"/>
              <w:rPr>
                <w:rFonts w:ascii="Arial" w:hAnsi="Arial" w:cs="Arial"/>
                <w:sz w:val="22"/>
                <w:szCs w:val="22"/>
                <w:lang w:eastAsia="en-US"/>
              </w:rPr>
            </w:pPr>
            <w:r w:rsidRPr="00107693">
              <w:rPr>
                <w:rFonts w:ascii="Arial" w:hAnsi="Arial" w:cs="Arial"/>
                <w:sz w:val="22"/>
                <w:szCs w:val="22"/>
                <w:lang w:eastAsia="en-US"/>
              </w:rPr>
              <w:t>If you have not worked in the National Health Service (NHS) but have experience in customer-facing roles within an administrative setting, we encourage you to apply for this position. We are also interested in hearing from experienced administrative staff who are already working in the NHS.</w:t>
            </w:r>
          </w:p>
          <w:p w:rsidR="00987A4B" w:rsidRPr="00107693" w:rsidRDefault="00987A4B" w:rsidP="00F76422">
            <w:pPr>
              <w:contextualSpacing/>
              <w:jc w:val="both"/>
              <w:rPr>
                <w:rFonts w:ascii="Arial" w:hAnsi="Arial" w:cs="Arial"/>
                <w:sz w:val="22"/>
                <w:szCs w:val="22"/>
                <w:lang w:eastAsia="en-US"/>
              </w:rPr>
            </w:pPr>
          </w:p>
          <w:p w:rsidR="00987A4B" w:rsidRPr="00107693" w:rsidRDefault="00987A4B" w:rsidP="00F76422">
            <w:pPr>
              <w:contextualSpacing/>
              <w:jc w:val="both"/>
              <w:rPr>
                <w:rFonts w:ascii="Arial" w:hAnsi="Arial" w:cs="Arial"/>
                <w:sz w:val="22"/>
                <w:szCs w:val="22"/>
                <w:lang w:eastAsia="en-US"/>
              </w:rPr>
            </w:pPr>
            <w:r w:rsidRPr="00107693">
              <w:rPr>
                <w:rFonts w:ascii="Arial" w:hAnsi="Arial" w:cs="Arial"/>
                <w:sz w:val="22"/>
                <w:szCs w:val="22"/>
                <w:lang w:eastAsia="en-US"/>
              </w:rPr>
              <w:t xml:space="preserve">The purpose of this position is to provide support to the renal service by managing phone calls, proofreading letters completed by voice recognition, booking clinics, and assisting with patient queries. The office is located at </w:t>
            </w:r>
            <w:proofErr w:type="spellStart"/>
            <w:r w:rsidRPr="00107693">
              <w:rPr>
                <w:rFonts w:ascii="Arial" w:hAnsi="Arial" w:cs="Arial"/>
                <w:sz w:val="22"/>
                <w:szCs w:val="22"/>
                <w:lang w:eastAsia="en-US"/>
              </w:rPr>
              <w:t>Wonford</w:t>
            </w:r>
            <w:proofErr w:type="spellEnd"/>
            <w:r w:rsidRPr="00107693">
              <w:rPr>
                <w:rFonts w:ascii="Arial" w:hAnsi="Arial" w:cs="Arial"/>
                <w:sz w:val="22"/>
                <w:szCs w:val="22"/>
                <w:lang w:eastAsia="en-US"/>
              </w:rPr>
              <w:t xml:space="preserve"> in Exeter, and the role involves assisting the consultant or nursing teams with administrative tasks. Training on hospital systems will be provided to enable completion of clinical administrative tasks. Typing qualifications such as RSA typing are not always necessary due to advancements in technology, but a good standard of typing and proficiency in using Word and accessing emails is desirable</w:t>
            </w:r>
          </w:p>
          <w:p w:rsidR="00987A4B" w:rsidRPr="00107693" w:rsidRDefault="00987A4B" w:rsidP="00F76422">
            <w:pPr>
              <w:contextualSpacing/>
              <w:jc w:val="both"/>
              <w:rPr>
                <w:rFonts w:ascii="Arial" w:hAnsi="Arial" w:cs="Arial"/>
                <w:sz w:val="22"/>
                <w:szCs w:val="22"/>
                <w:lang w:eastAsia="en-US"/>
              </w:rPr>
            </w:pPr>
          </w:p>
          <w:p w:rsidR="00987A4B" w:rsidRPr="00107693" w:rsidRDefault="00987A4B" w:rsidP="00F76422">
            <w:pPr>
              <w:contextualSpacing/>
              <w:jc w:val="both"/>
              <w:rPr>
                <w:rFonts w:ascii="Arial" w:hAnsi="Arial" w:cs="Arial"/>
                <w:sz w:val="22"/>
                <w:szCs w:val="22"/>
                <w:lang w:eastAsia="en-US"/>
              </w:rPr>
            </w:pPr>
            <w:r w:rsidRPr="00107693">
              <w:rPr>
                <w:rFonts w:ascii="Arial" w:hAnsi="Arial" w:cs="Arial"/>
                <w:sz w:val="22"/>
                <w:szCs w:val="22"/>
                <w:lang w:eastAsia="en-US"/>
              </w:rPr>
              <w:t>If you would like to have an informal chat or visit our renal service to better understand the role, please get in touch. We would be happy to show you around the service and discuss the role in more detail.</w:t>
            </w:r>
          </w:p>
          <w:p w:rsidR="00987A4B" w:rsidRPr="00107693" w:rsidRDefault="00987A4B" w:rsidP="00F76422">
            <w:pPr>
              <w:contextualSpacing/>
              <w:jc w:val="both"/>
              <w:rPr>
                <w:rFonts w:ascii="Arial" w:hAnsi="Arial" w:cs="Arial"/>
                <w:sz w:val="22"/>
                <w:szCs w:val="22"/>
                <w:lang w:eastAsia="en-US"/>
              </w:rPr>
            </w:pPr>
          </w:p>
          <w:p w:rsidR="00987A4B" w:rsidRPr="00D20EC4" w:rsidRDefault="00987A4B" w:rsidP="00F76422">
            <w:pPr>
              <w:jc w:val="both"/>
              <w:rPr>
                <w:rFonts w:ascii="Arial" w:hAnsi="Arial" w:cs="Arial"/>
                <w:sz w:val="22"/>
                <w:szCs w:val="22"/>
              </w:rPr>
            </w:pPr>
          </w:p>
        </w:tc>
      </w:tr>
      <w:tr w:rsidR="00987A4B" w:rsidRPr="00D20EC4" w:rsidTr="00F76422">
        <w:tblPrEx>
          <w:tblCellMar>
            <w:top w:w="0" w:type="dxa"/>
            <w:bottom w:w="0" w:type="dxa"/>
          </w:tblCellMar>
        </w:tblPrEx>
        <w:tc>
          <w:tcPr>
            <w:tcW w:w="10490"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lastRenderedPageBreak/>
              <w:t>Context:</w:t>
            </w:r>
          </w:p>
        </w:tc>
      </w:tr>
      <w:tr w:rsidR="00987A4B" w:rsidRPr="00D20EC4" w:rsidTr="00F76422">
        <w:tblPrEx>
          <w:tblCellMar>
            <w:top w:w="0" w:type="dxa"/>
            <w:bottom w:w="0" w:type="dxa"/>
          </w:tblCellMar>
        </w:tblPrEx>
        <w:tc>
          <w:tcPr>
            <w:tcW w:w="10490" w:type="dxa"/>
          </w:tcPr>
          <w:p w:rsidR="00987A4B" w:rsidRPr="00D20EC4" w:rsidRDefault="00987A4B" w:rsidP="00F76422">
            <w:pPr>
              <w:jc w:val="both"/>
              <w:rPr>
                <w:rFonts w:ascii="Arial" w:hAnsi="Arial" w:cs="Arial"/>
                <w:sz w:val="22"/>
                <w:szCs w:val="22"/>
              </w:rPr>
            </w:pPr>
            <w:r>
              <w:rPr>
                <w:rFonts w:ascii="Arial" w:hAnsi="Arial" w:cs="Arial"/>
                <w:sz w:val="22"/>
                <w:szCs w:val="22"/>
              </w:rPr>
              <w:t>The A</w:t>
            </w:r>
            <w:r w:rsidRPr="00D20EC4">
              <w:rPr>
                <w:rFonts w:ascii="Arial" w:hAnsi="Arial" w:cs="Arial"/>
                <w:sz w:val="22"/>
                <w:szCs w:val="22"/>
              </w:rPr>
              <w:t xml:space="preserve">dministrator will be based in the </w:t>
            </w:r>
            <w:r w:rsidRPr="00987A4B">
              <w:rPr>
                <w:rFonts w:ascii="Arial" w:hAnsi="Arial" w:cs="Arial"/>
                <w:sz w:val="22"/>
                <w:szCs w:val="22"/>
              </w:rPr>
              <w:t xml:space="preserve">Renal </w:t>
            </w:r>
            <w:r w:rsidRPr="002966DC">
              <w:rPr>
                <w:rFonts w:ascii="Arial" w:hAnsi="Arial" w:cs="Arial"/>
                <w:sz w:val="22"/>
                <w:szCs w:val="22"/>
              </w:rPr>
              <w:t>department</w:t>
            </w:r>
            <w:r w:rsidRPr="00987A4B">
              <w:rPr>
                <w:rFonts w:ascii="Arial" w:hAnsi="Arial" w:cs="Arial"/>
                <w:sz w:val="22"/>
                <w:szCs w:val="22"/>
              </w:rPr>
              <w:t xml:space="preserve"> </w:t>
            </w:r>
            <w:r w:rsidRPr="00D20EC4">
              <w:rPr>
                <w:rFonts w:ascii="Arial" w:hAnsi="Arial" w:cs="Arial"/>
                <w:sz w:val="22"/>
                <w:szCs w:val="22"/>
              </w:rPr>
              <w:t>and will provide administrative support to the</w:t>
            </w:r>
            <w:r w:rsidRPr="00987A4B">
              <w:rPr>
                <w:rFonts w:ascii="Arial" w:hAnsi="Arial" w:cs="Arial"/>
                <w:sz w:val="22"/>
                <w:szCs w:val="22"/>
              </w:rPr>
              <w:t xml:space="preserve"> (consultant and nursing teams</w:t>
            </w:r>
            <w:r w:rsidRPr="002966DC">
              <w:rPr>
                <w:rFonts w:ascii="Arial" w:hAnsi="Arial" w:cs="Arial"/>
                <w:sz w:val="22"/>
                <w:szCs w:val="22"/>
              </w:rPr>
              <w:t>.</w:t>
            </w: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sidRPr="00D20EC4">
              <w:rPr>
                <w:rFonts w:ascii="Arial" w:hAnsi="Arial" w:cs="Arial"/>
                <w:sz w:val="22"/>
                <w:szCs w:val="22"/>
              </w:rPr>
              <w:t>The post holder will fulfil all administration tasks and work as part of a team and may be delegated responsibility for supervision of staff in lower bands and be involved in recruitment and selection of admin staff</w:t>
            </w:r>
            <w:r w:rsidRPr="00D20EC4">
              <w:rPr>
                <w:rFonts w:ascii="Arial" w:hAnsi="Arial" w:cs="Arial"/>
                <w:i/>
                <w:sz w:val="22"/>
                <w:szCs w:val="22"/>
              </w:rPr>
              <w:t xml:space="preserve">. </w:t>
            </w:r>
            <w:r w:rsidRPr="00D20EC4">
              <w:rPr>
                <w:rFonts w:ascii="Arial" w:hAnsi="Arial" w:cs="Arial"/>
                <w:sz w:val="22"/>
                <w:szCs w:val="22"/>
              </w:rPr>
              <w:t>To meet the needs of the service, the post holder may be required to work in other administrative areas as appropriate as directed by the line manager.</w:t>
            </w:r>
          </w:p>
          <w:p w:rsidR="00987A4B" w:rsidRPr="00107693" w:rsidRDefault="00987A4B" w:rsidP="00F76422">
            <w:pPr>
              <w:jc w:val="both"/>
              <w:rPr>
                <w:rFonts w:ascii="Arial" w:hAnsi="Arial" w:cs="Arial"/>
                <w:color w:val="FF0000"/>
                <w:sz w:val="22"/>
                <w:szCs w:val="22"/>
              </w:rPr>
            </w:pPr>
          </w:p>
          <w:p w:rsidR="00987A4B" w:rsidRDefault="00987A4B" w:rsidP="00987A4B">
            <w:pPr>
              <w:jc w:val="both"/>
              <w:rPr>
                <w:rFonts w:ascii="Arial" w:hAnsi="Arial" w:cs="Arial"/>
                <w:sz w:val="22"/>
                <w:szCs w:val="22"/>
              </w:rPr>
            </w:pPr>
            <w:r w:rsidRPr="00987A4B">
              <w:rPr>
                <w:rFonts w:ascii="Arial" w:hAnsi="Arial" w:cs="Arial"/>
                <w:sz w:val="22"/>
                <w:szCs w:val="22"/>
              </w:rPr>
              <w:t>Renal is the term used to describe anything to do with the kidneys. Nephrology is a branch of medicine that deals with the function and diseases of the kidney.</w:t>
            </w:r>
          </w:p>
          <w:p w:rsidR="00987A4B" w:rsidRPr="00987A4B" w:rsidRDefault="00987A4B" w:rsidP="00987A4B">
            <w:pPr>
              <w:jc w:val="both"/>
              <w:rPr>
                <w:rFonts w:ascii="Arial" w:hAnsi="Arial" w:cs="Arial"/>
                <w:sz w:val="22"/>
                <w:szCs w:val="22"/>
              </w:rPr>
            </w:pPr>
          </w:p>
          <w:p w:rsidR="00987A4B" w:rsidRDefault="00987A4B" w:rsidP="00987A4B">
            <w:pPr>
              <w:jc w:val="both"/>
              <w:rPr>
                <w:rFonts w:ascii="Arial" w:hAnsi="Arial" w:cs="Arial"/>
                <w:sz w:val="22"/>
                <w:szCs w:val="22"/>
              </w:rPr>
            </w:pPr>
            <w:r w:rsidRPr="00987A4B">
              <w:rPr>
                <w:rFonts w:ascii="Arial" w:hAnsi="Arial" w:cs="Arial"/>
                <w:sz w:val="22"/>
                <w:szCs w:val="22"/>
              </w:rPr>
              <w:t>Our specialist unit looks after people with kidney disease and kidney failure, as well as patients who need dialysis or kidney transplant surgery. Our doctors and nurses work with other healthcare staff, including dieticians and psychologists to provide the best possible all-around care for our patients.</w:t>
            </w:r>
          </w:p>
          <w:p w:rsidR="00987A4B" w:rsidRPr="00987A4B" w:rsidRDefault="00987A4B" w:rsidP="00987A4B">
            <w:pPr>
              <w:jc w:val="both"/>
              <w:rPr>
                <w:rFonts w:ascii="Arial" w:hAnsi="Arial" w:cs="Arial"/>
                <w:sz w:val="22"/>
                <w:szCs w:val="22"/>
              </w:rPr>
            </w:pPr>
          </w:p>
          <w:p w:rsidR="00987A4B" w:rsidRPr="00987A4B" w:rsidRDefault="00987A4B" w:rsidP="00987A4B">
            <w:pPr>
              <w:jc w:val="both"/>
              <w:rPr>
                <w:rFonts w:ascii="Arial" w:hAnsi="Arial" w:cs="Arial"/>
                <w:sz w:val="22"/>
                <w:szCs w:val="22"/>
              </w:rPr>
            </w:pPr>
            <w:r w:rsidRPr="00987A4B">
              <w:rPr>
                <w:rFonts w:ascii="Arial" w:hAnsi="Arial" w:cs="Arial"/>
                <w:sz w:val="22"/>
                <w:szCs w:val="22"/>
              </w:rPr>
              <w:t>We are one of the largest units in the South West, taking referrals from across Devon and some of Somerset. Our main site is in Exeter, but we also have five satellite units, some of which we run in collaboration with a specialist private company.</w:t>
            </w:r>
          </w:p>
          <w:p w:rsidR="00987A4B" w:rsidRDefault="00987A4B" w:rsidP="00987A4B">
            <w:pPr>
              <w:jc w:val="both"/>
              <w:rPr>
                <w:rFonts w:ascii="Arial" w:hAnsi="Arial" w:cs="Arial"/>
                <w:sz w:val="22"/>
                <w:szCs w:val="22"/>
              </w:rPr>
            </w:pPr>
          </w:p>
          <w:p w:rsidR="00987A4B" w:rsidRPr="00987A4B" w:rsidRDefault="00987A4B" w:rsidP="00987A4B">
            <w:pPr>
              <w:jc w:val="both"/>
              <w:rPr>
                <w:rFonts w:ascii="Arial" w:hAnsi="Arial" w:cs="Arial"/>
                <w:sz w:val="22"/>
                <w:szCs w:val="22"/>
              </w:rPr>
            </w:pPr>
            <w:r w:rsidRPr="00987A4B">
              <w:rPr>
                <w:rFonts w:ascii="Arial" w:hAnsi="Arial" w:cs="Arial"/>
                <w:sz w:val="22"/>
                <w:szCs w:val="22"/>
              </w:rPr>
              <w:t>These sites are currently based at:</w:t>
            </w:r>
          </w:p>
          <w:p w:rsidR="00987A4B" w:rsidRPr="00107693" w:rsidRDefault="00987A4B" w:rsidP="00987A4B">
            <w:pPr>
              <w:numPr>
                <w:ilvl w:val="0"/>
                <w:numId w:val="4"/>
              </w:numPr>
              <w:spacing w:before="100" w:beforeAutospacing="1" w:after="100" w:afterAutospacing="1"/>
              <w:rPr>
                <w:rFonts w:ascii="Arial" w:hAnsi="Arial" w:cs="Arial"/>
                <w:color w:val="000000"/>
                <w:sz w:val="22"/>
                <w:szCs w:val="22"/>
              </w:rPr>
            </w:pPr>
            <w:proofErr w:type="spellStart"/>
            <w:r w:rsidRPr="00107693">
              <w:rPr>
                <w:rFonts w:ascii="Arial" w:hAnsi="Arial" w:cs="Arial"/>
                <w:color w:val="000000"/>
                <w:sz w:val="22"/>
                <w:szCs w:val="22"/>
              </w:rPr>
              <w:t>Heavitree</w:t>
            </w:r>
            <w:proofErr w:type="spellEnd"/>
            <w:r w:rsidRPr="00107693">
              <w:rPr>
                <w:rFonts w:ascii="Arial" w:hAnsi="Arial" w:cs="Arial"/>
                <w:color w:val="000000"/>
                <w:sz w:val="22"/>
                <w:szCs w:val="22"/>
              </w:rPr>
              <w:t xml:space="preserve"> Hospital</w:t>
            </w:r>
          </w:p>
          <w:p w:rsidR="00987A4B" w:rsidRPr="00107693" w:rsidRDefault="00987A4B" w:rsidP="00987A4B">
            <w:pPr>
              <w:numPr>
                <w:ilvl w:val="0"/>
                <w:numId w:val="4"/>
              </w:numPr>
              <w:spacing w:before="100" w:beforeAutospacing="1" w:after="100" w:afterAutospacing="1"/>
              <w:rPr>
                <w:rFonts w:ascii="Arial" w:hAnsi="Arial" w:cs="Arial"/>
                <w:color w:val="000000"/>
                <w:sz w:val="22"/>
                <w:szCs w:val="22"/>
              </w:rPr>
            </w:pPr>
            <w:r w:rsidRPr="00107693">
              <w:rPr>
                <w:rFonts w:ascii="Arial" w:hAnsi="Arial" w:cs="Arial"/>
                <w:color w:val="000000"/>
                <w:sz w:val="22"/>
                <w:szCs w:val="22"/>
              </w:rPr>
              <w:t>Honiton</w:t>
            </w:r>
          </w:p>
          <w:p w:rsidR="00987A4B" w:rsidRPr="00107693" w:rsidRDefault="00987A4B" w:rsidP="00987A4B">
            <w:pPr>
              <w:numPr>
                <w:ilvl w:val="0"/>
                <w:numId w:val="4"/>
              </w:numPr>
              <w:spacing w:before="100" w:beforeAutospacing="1" w:after="100" w:afterAutospacing="1"/>
              <w:rPr>
                <w:rFonts w:ascii="Arial" w:hAnsi="Arial" w:cs="Arial"/>
                <w:color w:val="000000"/>
                <w:sz w:val="22"/>
                <w:szCs w:val="22"/>
              </w:rPr>
            </w:pPr>
            <w:r w:rsidRPr="00107693">
              <w:rPr>
                <w:rFonts w:ascii="Arial" w:hAnsi="Arial" w:cs="Arial"/>
                <w:color w:val="000000"/>
                <w:sz w:val="22"/>
                <w:szCs w:val="22"/>
              </w:rPr>
              <w:t>Torquay</w:t>
            </w:r>
          </w:p>
          <w:p w:rsidR="00987A4B" w:rsidRPr="00107693" w:rsidRDefault="00987A4B" w:rsidP="00987A4B">
            <w:pPr>
              <w:numPr>
                <w:ilvl w:val="0"/>
                <w:numId w:val="4"/>
              </w:numPr>
              <w:spacing w:before="100" w:beforeAutospacing="1" w:after="100" w:afterAutospacing="1"/>
              <w:rPr>
                <w:rFonts w:ascii="Arial" w:hAnsi="Arial" w:cs="Arial"/>
                <w:color w:val="000000"/>
                <w:sz w:val="22"/>
                <w:szCs w:val="22"/>
              </w:rPr>
            </w:pPr>
            <w:r w:rsidRPr="00107693">
              <w:rPr>
                <w:rFonts w:ascii="Arial" w:hAnsi="Arial" w:cs="Arial"/>
                <w:color w:val="000000"/>
                <w:sz w:val="22"/>
                <w:szCs w:val="22"/>
              </w:rPr>
              <w:t>Barnstaple</w:t>
            </w:r>
          </w:p>
          <w:p w:rsidR="00987A4B" w:rsidRPr="00107693" w:rsidRDefault="00987A4B" w:rsidP="00987A4B">
            <w:pPr>
              <w:numPr>
                <w:ilvl w:val="0"/>
                <w:numId w:val="4"/>
              </w:numPr>
              <w:spacing w:before="100" w:beforeAutospacing="1" w:after="100" w:afterAutospacing="1"/>
              <w:rPr>
                <w:rFonts w:ascii="Arial" w:hAnsi="Arial" w:cs="Arial"/>
                <w:color w:val="000000"/>
                <w:sz w:val="22"/>
                <w:szCs w:val="22"/>
              </w:rPr>
            </w:pPr>
            <w:r w:rsidRPr="00107693">
              <w:rPr>
                <w:rFonts w:ascii="Arial" w:hAnsi="Arial" w:cs="Arial"/>
                <w:color w:val="000000"/>
                <w:sz w:val="22"/>
                <w:szCs w:val="22"/>
              </w:rPr>
              <w:t>Taunton</w:t>
            </w:r>
          </w:p>
          <w:p w:rsidR="00987A4B" w:rsidRPr="00987A4B" w:rsidRDefault="00987A4B" w:rsidP="00987A4B">
            <w:pPr>
              <w:jc w:val="both"/>
              <w:rPr>
                <w:rFonts w:ascii="Arial" w:hAnsi="Arial" w:cs="Arial"/>
                <w:sz w:val="22"/>
                <w:szCs w:val="22"/>
              </w:rPr>
            </w:pPr>
            <w:r w:rsidRPr="00987A4B">
              <w:rPr>
                <w:rFonts w:ascii="Arial" w:hAnsi="Arial" w:cs="Arial"/>
                <w:sz w:val="22"/>
                <w:szCs w:val="22"/>
              </w:rPr>
              <w:t>We also look after people in the community. Some of our community patients have had a kidney transplant, others are undergoing treatment for kidney disease, such as dialysis.</w:t>
            </w:r>
          </w:p>
          <w:p w:rsidR="00987A4B" w:rsidRPr="00D20EC4" w:rsidRDefault="00987A4B" w:rsidP="00F76422">
            <w:pPr>
              <w:jc w:val="both"/>
              <w:rPr>
                <w:rFonts w:ascii="Arial" w:hAnsi="Arial" w:cs="Arial"/>
                <w:b/>
                <w:i/>
                <w:sz w:val="22"/>
                <w:szCs w:val="22"/>
              </w:rPr>
            </w:pPr>
          </w:p>
        </w:tc>
      </w:tr>
      <w:tr w:rsidR="00987A4B" w:rsidRPr="00D20EC4" w:rsidTr="00F76422">
        <w:tblPrEx>
          <w:tblCellMar>
            <w:top w:w="0" w:type="dxa"/>
            <w:bottom w:w="0" w:type="dxa"/>
          </w:tblCellMar>
        </w:tblPrEx>
        <w:tc>
          <w:tcPr>
            <w:tcW w:w="10490" w:type="dxa"/>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Key Working Relationships:</w:t>
            </w:r>
          </w:p>
        </w:tc>
      </w:tr>
      <w:tr w:rsidR="00987A4B" w:rsidRPr="00D20EC4" w:rsidTr="00F76422">
        <w:tblPrEx>
          <w:tblCellMar>
            <w:top w:w="0" w:type="dxa"/>
            <w:bottom w:w="0" w:type="dxa"/>
          </w:tblCellMar>
        </w:tblPrEx>
        <w:tc>
          <w:tcPr>
            <w:tcW w:w="10490" w:type="dxa"/>
          </w:tcPr>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Administrative Line Manager</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Administration and secretarial teams across the Trust</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Consultants and other members of the medical team</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Patients and their relatives</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GPs</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Divisional Management team</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Senior Nursing staff and other ward staff</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Other members of the multi-professional clinical team</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Health Records &amp; IM&amp;T Departments</w:t>
            </w:r>
          </w:p>
          <w:p w:rsidR="00987A4B" w:rsidRPr="00107693" w:rsidRDefault="00987A4B" w:rsidP="00987A4B">
            <w:pPr>
              <w:numPr>
                <w:ilvl w:val="0"/>
                <w:numId w:val="3"/>
              </w:numPr>
              <w:jc w:val="both"/>
              <w:rPr>
                <w:rFonts w:ascii="Arial" w:hAnsi="Arial" w:cs="Arial"/>
                <w:sz w:val="22"/>
                <w:szCs w:val="22"/>
                <w:lang w:eastAsia="en-US"/>
              </w:rPr>
            </w:pPr>
            <w:r w:rsidRPr="00107693">
              <w:rPr>
                <w:rFonts w:ascii="Arial" w:hAnsi="Arial" w:cs="Arial"/>
                <w:sz w:val="22"/>
                <w:szCs w:val="22"/>
                <w:lang w:eastAsia="en-US"/>
              </w:rPr>
              <w:t>Central Support Team</w:t>
            </w:r>
          </w:p>
          <w:p w:rsidR="00987A4B"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sidRPr="00D20EC4">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987A4B" w:rsidRPr="00D20EC4" w:rsidRDefault="00987A4B" w:rsidP="00F76422">
            <w:pPr>
              <w:jc w:val="both"/>
              <w:rPr>
                <w:rFonts w:ascii="Arial" w:hAnsi="Arial" w:cs="Arial"/>
                <w:sz w:val="22"/>
                <w:szCs w:val="22"/>
              </w:rPr>
            </w:pPr>
          </w:p>
        </w:tc>
      </w:tr>
      <w:tr w:rsidR="00987A4B" w:rsidRPr="00D20EC4" w:rsidTr="00F76422">
        <w:tblPrEx>
          <w:tblCellMar>
            <w:top w:w="0" w:type="dxa"/>
            <w:bottom w:w="0" w:type="dxa"/>
          </w:tblCellMar>
        </w:tblPrEx>
        <w:trPr>
          <w:cantSplit/>
          <w:trHeight w:val="65"/>
        </w:trPr>
        <w:tc>
          <w:tcPr>
            <w:tcW w:w="10490" w:type="dxa"/>
          </w:tcPr>
          <w:p w:rsidR="00987A4B" w:rsidRPr="00D20EC4" w:rsidRDefault="00987A4B" w:rsidP="00F76422">
            <w:pPr>
              <w:pStyle w:val="Heading1"/>
              <w:jc w:val="both"/>
              <w:rPr>
                <w:rFonts w:ascii="Arial" w:hAnsi="Arial" w:cs="Arial"/>
                <w:sz w:val="22"/>
                <w:szCs w:val="22"/>
              </w:rPr>
            </w:pPr>
            <w:r w:rsidRPr="00D20EC4">
              <w:rPr>
                <w:rFonts w:ascii="Arial" w:hAnsi="Arial" w:cs="Arial"/>
                <w:sz w:val="22"/>
                <w:szCs w:val="22"/>
              </w:rPr>
              <w:lastRenderedPageBreak/>
              <w:t>Organisational Chart:</w:t>
            </w:r>
          </w:p>
        </w:tc>
      </w:tr>
      <w:tr w:rsidR="00987A4B" w:rsidRPr="00D20EC4" w:rsidTr="00F76422">
        <w:tblPrEx>
          <w:tblCellMar>
            <w:top w:w="0" w:type="dxa"/>
            <w:bottom w:w="0" w:type="dxa"/>
          </w:tblCellMar>
        </w:tblPrEx>
        <w:trPr>
          <w:cantSplit/>
          <w:trHeight w:val="4199"/>
        </w:trPr>
        <w:tc>
          <w:tcPr>
            <w:tcW w:w="10490" w:type="dxa"/>
          </w:tcPr>
          <w:p w:rsidR="00987A4B" w:rsidRDefault="00987A4B" w:rsidP="00F76422">
            <w:pPr>
              <w:jc w:val="both"/>
              <w:rPr>
                <w:rFonts w:ascii="Arial" w:hAnsi="Arial" w:cs="Arial"/>
                <w:color w:val="FF0000"/>
                <w:sz w:val="22"/>
                <w:szCs w:val="22"/>
              </w:rPr>
            </w:pPr>
          </w:p>
          <w:p w:rsidR="00987A4B" w:rsidRPr="00D20EC4" w:rsidRDefault="00987A4B" w:rsidP="00F76422">
            <w:pPr>
              <w:jc w:val="both"/>
              <w:rPr>
                <w:rFonts w:ascii="Arial" w:hAnsi="Arial" w:cs="Arial"/>
                <w:color w:val="FF0000"/>
                <w:sz w:val="22"/>
                <w:szCs w:val="22"/>
              </w:rPr>
            </w:pPr>
          </w:p>
          <w:p w:rsidR="00987A4B" w:rsidRPr="00D20EC4" w:rsidRDefault="00987A4B" w:rsidP="00F76422">
            <w:pPr>
              <w:jc w:val="both"/>
              <w:rPr>
                <w:rFonts w:ascii="Arial" w:hAnsi="Arial" w:cs="Arial"/>
                <w:color w:val="FF0000"/>
                <w:sz w:val="22"/>
                <w:szCs w:val="22"/>
              </w:rPr>
            </w:pPr>
            <w:r>
              <w:rPr>
                <w:noProof/>
                <w:sz w:val="24"/>
                <w:szCs w:val="24"/>
              </w:rPr>
              <w:drawing>
                <wp:anchor distT="0" distB="0" distL="114300" distR="114300" simplePos="0" relativeHeight="251658240" behindDoc="1" locked="0" layoutInCell="1" allowOverlap="1">
                  <wp:simplePos x="0" y="0"/>
                  <wp:positionH relativeFrom="column">
                    <wp:align>left</wp:align>
                  </wp:positionH>
                  <wp:positionV relativeFrom="paragraph">
                    <wp:posOffset>-95250</wp:posOffset>
                  </wp:positionV>
                  <wp:extent cx="4810760" cy="2800350"/>
                  <wp:effectExtent l="0" t="0" r="8890" b="0"/>
                  <wp:wrapTight wrapText="bothSides">
                    <wp:wrapPolygon edited="0">
                      <wp:start x="0" y="0"/>
                      <wp:lineTo x="0" y="21453"/>
                      <wp:lineTo x="21554" y="21453"/>
                      <wp:lineTo x="215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760" cy="2800350"/>
                          </a:xfrm>
                          <a:prstGeom prst="rect">
                            <a:avLst/>
                          </a:prstGeom>
                          <a:noFill/>
                        </pic:spPr>
                      </pic:pic>
                    </a:graphicData>
                  </a:graphic>
                  <wp14:sizeRelH relativeFrom="page">
                    <wp14:pctWidth>0</wp14:pctWidth>
                  </wp14:sizeRelH>
                  <wp14:sizeRelV relativeFrom="page">
                    <wp14:pctHeight>0</wp14:pctHeight>
                  </wp14:sizeRelV>
                </wp:anchor>
              </w:drawing>
            </w:r>
          </w:p>
        </w:tc>
      </w:tr>
    </w:tbl>
    <w:p w:rsidR="00987A4B" w:rsidRPr="00D20EC4" w:rsidRDefault="00987A4B" w:rsidP="00987A4B">
      <w:pPr>
        <w:tabs>
          <w:tab w:val="left" w:pos="720"/>
        </w:tabs>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3366"/>
        <w:gridCol w:w="7124"/>
      </w:tblGrid>
      <w:tr w:rsidR="00987A4B" w:rsidRPr="00D20EC4" w:rsidTr="00F76422">
        <w:tblPrEx>
          <w:tblCellMar>
            <w:top w:w="0" w:type="dxa"/>
            <w:bottom w:w="0" w:type="dxa"/>
          </w:tblCellMar>
        </w:tblPrEx>
        <w:tc>
          <w:tcPr>
            <w:tcW w:w="10490" w:type="dxa"/>
            <w:gridSpan w:val="2"/>
          </w:tcPr>
          <w:p w:rsidR="00987A4B" w:rsidRPr="00D20EC4" w:rsidRDefault="00987A4B" w:rsidP="00F76422">
            <w:pPr>
              <w:jc w:val="both"/>
              <w:rPr>
                <w:rFonts w:ascii="Arial" w:hAnsi="Arial" w:cs="Arial"/>
                <w:b/>
                <w:sz w:val="22"/>
                <w:szCs w:val="22"/>
              </w:rPr>
            </w:pPr>
            <w:r w:rsidRPr="00D20EC4">
              <w:rPr>
                <w:rFonts w:ascii="Arial" w:hAnsi="Arial" w:cs="Arial"/>
                <w:b/>
                <w:sz w:val="22"/>
                <w:szCs w:val="22"/>
              </w:rPr>
              <w:t>Key Result Areas/Principal Duties and Responsibilities:</w:t>
            </w:r>
          </w:p>
        </w:tc>
      </w:tr>
      <w:tr w:rsidR="00987A4B" w:rsidRPr="00D20EC4" w:rsidTr="00F76422">
        <w:tblPrEx>
          <w:tblCellMar>
            <w:top w:w="0" w:type="dxa"/>
            <w:bottom w:w="0" w:type="dxa"/>
          </w:tblCellMar>
        </w:tblPrEx>
        <w:tc>
          <w:tcPr>
            <w:tcW w:w="3366" w:type="dxa"/>
          </w:tcPr>
          <w:p w:rsidR="00987A4B" w:rsidRPr="00D20EC4" w:rsidRDefault="00987A4B" w:rsidP="00F76422">
            <w:pPr>
              <w:jc w:val="both"/>
              <w:rPr>
                <w:rFonts w:ascii="Arial" w:hAnsi="Arial" w:cs="Arial"/>
                <w:b/>
                <w:sz w:val="22"/>
                <w:szCs w:val="22"/>
              </w:rPr>
            </w:pPr>
          </w:p>
        </w:tc>
        <w:tc>
          <w:tcPr>
            <w:tcW w:w="7124" w:type="dxa"/>
          </w:tcPr>
          <w:p w:rsidR="00987A4B" w:rsidRPr="00D20EC4" w:rsidRDefault="00987A4B" w:rsidP="00F76422">
            <w:pPr>
              <w:jc w:val="both"/>
              <w:rPr>
                <w:rFonts w:ascii="Arial" w:hAnsi="Arial" w:cs="Arial"/>
                <w:b/>
                <w:sz w:val="22"/>
                <w:szCs w:val="22"/>
              </w:rPr>
            </w:pPr>
          </w:p>
        </w:tc>
      </w:tr>
      <w:tr w:rsidR="00987A4B" w:rsidRPr="00D20EC4" w:rsidTr="00F76422">
        <w:tblPrEx>
          <w:tblCellMar>
            <w:top w:w="0" w:type="dxa"/>
            <w:bottom w:w="0" w:type="dxa"/>
          </w:tblCellMar>
        </w:tblPrEx>
        <w:trPr>
          <w:trHeight w:val="1139"/>
        </w:trPr>
        <w:tc>
          <w:tcPr>
            <w:tcW w:w="10490" w:type="dxa"/>
            <w:gridSpan w:val="2"/>
          </w:tcPr>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Commun</w:t>
            </w:r>
            <w:r>
              <w:rPr>
                <w:rFonts w:ascii="Arial" w:hAnsi="Arial" w:cs="Arial"/>
                <w:b/>
                <w:bCs/>
                <w:sz w:val="22"/>
                <w:szCs w:val="22"/>
              </w:rPr>
              <w:t>ication and Relationship skills</w:t>
            </w:r>
          </w:p>
          <w:p w:rsidR="00987A4B" w:rsidRDefault="00987A4B" w:rsidP="00F76422">
            <w:pPr>
              <w:jc w:val="both"/>
              <w:rPr>
                <w:rFonts w:ascii="Arial" w:hAnsi="Arial" w:cs="Arial"/>
                <w:bCs/>
                <w:sz w:val="22"/>
                <w:szCs w:val="22"/>
              </w:rPr>
            </w:pPr>
            <w:r w:rsidRPr="00D20EC4">
              <w:rPr>
                <w:rFonts w:ascii="Arial" w:eastAsia="Calibri" w:hAnsi="Arial" w:cs="Arial"/>
                <w:sz w:val="22"/>
                <w:szCs w:val="22"/>
                <w:lang w:eastAsia="en-US"/>
              </w:rPr>
              <w:t xml:space="preserve">The post holder will be required to adhere to the organisations standards of customer care when </w:t>
            </w:r>
            <w:r w:rsidRPr="00D20EC4">
              <w:rPr>
                <w:rFonts w:ascii="Arial" w:hAnsi="Arial" w:cs="Arial"/>
                <w:sz w:val="22"/>
                <w:szCs w:val="22"/>
              </w:rPr>
              <w:t xml:space="preserve">welcoming visitors and communicating with a range of clients on a range of matters. For </w:t>
            </w:r>
            <w:proofErr w:type="gramStart"/>
            <w:r w:rsidRPr="00D20EC4">
              <w:rPr>
                <w:rFonts w:ascii="Arial" w:hAnsi="Arial" w:cs="Arial"/>
                <w:sz w:val="22"/>
                <w:szCs w:val="22"/>
              </w:rPr>
              <w:t>example</w:t>
            </w:r>
            <w:proofErr w:type="gramEnd"/>
            <w:r w:rsidRPr="00D20EC4">
              <w:rPr>
                <w:rFonts w:ascii="Arial" w:hAnsi="Arial" w:cs="Arial"/>
                <w:bCs/>
                <w:sz w:val="22"/>
                <w:szCs w:val="22"/>
              </w:rPr>
              <w:t xml:space="preserve"> receiving enquiries</w:t>
            </w:r>
            <w:r>
              <w:rPr>
                <w:rFonts w:ascii="Arial" w:hAnsi="Arial" w:cs="Arial"/>
                <w:bCs/>
                <w:sz w:val="22"/>
                <w:szCs w:val="22"/>
              </w:rPr>
              <w:t>, via telephone or face to face</w:t>
            </w:r>
            <w:r w:rsidRPr="00D20EC4">
              <w:rPr>
                <w:rFonts w:ascii="Arial" w:hAnsi="Arial" w:cs="Arial"/>
                <w:bCs/>
                <w:sz w:val="22"/>
                <w:szCs w:val="22"/>
              </w:rPr>
              <w:t>, taking messages and ensuring that these are passed on to the appropriate person.</w:t>
            </w:r>
          </w:p>
          <w:p w:rsidR="00987A4B" w:rsidRPr="00D20EC4" w:rsidRDefault="00987A4B" w:rsidP="00F76422">
            <w:pPr>
              <w:jc w:val="both"/>
              <w:rPr>
                <w:rFonts w:ascii="Arial" w:hAnsi="Arial" w:cs="Arial"/>
                <w:bCs/>
                <w:sz w:val="22"/>
                <w:szCs w:val="22"/>
              </w:rPr>
            </w:pPr>
          </w:p>
          <w:p w:rsidR="00987A4B" w:rsidRDefault="00987A4B" w:rsidP="00F76422">
            <w:pPr>
              <w:jc w:val="both"/>
              <w:rPr>
                <w:rFonts w:ascii="Arial" w:hAnsi="Arial" w:cs="Arial"/>
                <w:bCs/>
                <w:sz w:val="22"/>
                <w:szCs w:val="22"/>
              </w:rPr>
            </w:pPr>
            <w:r w:rsidRPr="00D20EC4">
              <w:rPr>
                <w:rFonts w:ascii="Arial" w:hAnsi="Arial" w:cs="Arial"/>
                <w:bCs/>
                <w:sz w:val="22"/>
                <w:szCs w:val="22"/>
              </w:rPr>
              <w:t xml:space="preserve">To deal with staff, clients and partner agency staff in a confidential and sensitive manner, this could be face to face or over the phone. The post holder may also be required to </w:t>
            </w:r>
            <w:r w:rsidRPr="00D20EC4">
              <w:rPr>
                <w:rFonts w:ascii="Arial" w:hAnsi="Arial" w:cs="Arial"/>
                <w:sz w:val="22"/>
                <w:szCs w:val="22"/>
              </w:rPr>
              <w:t>diffuse potential aggression from members of the public</w:t>
            </w:r>
            <w:r w:rsidRPr="00D20EC4">
              <w:rPr>
                <w:rFonts w:ascii="Arial" w:hAnsi="Arial" w:cs="Arial"/>
                <w:bCs/>
                <w:sz w:val="22"/>
                <w:szCs w:val="22"/>
              </w:rPr>
              <w:t>.</w:t>
            </w:r>
          </w:p>
          <w:p w:rsidR="00987A4B" w:rsidRPr="00D20EC4" w:rsidRDefault="00987A4B" w:rsidP="00F76422">
            <w:pPr>
              <w:jc w:val="both"/>
              <w:rPr>
                <w:rFonts w:ascii="Arial" w:hAnsi="Arial" w:cs="Arial"/>
                <w:bCs/>
                <w:sz w:val="22"/>
                <w:szCs w:val="22"/>
              </w:rPr>
            </w:pPr>
          </w:p>
          <w:p w:rsidR="00987A4B" w:rsidRPr="00D20EC4" w:rsidRDefault="00987A4B" w:rsidP="00F76422">
            <w:pPr>
              <w:pStyle w:val="PlainText"/>
              <w:jc w:val="both"/>
              <w:rPr>
                <w:rFonts w:ascii="Arial" w:hAnsi="Arial" w:cs="Arial"/>
                <w:szCs w:val="22"/>
              </w:rPr>
            </w:pPr>
            <w:r w:rsidRPr="00D20EC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987A4B" w:rsidRDefault="00987A4B" w:rsidP="00F76422">
            <w:pPr>
              <w:pStyle w:val="BodyText3"/>
              <w:rPr>
                <w:rFonts w:ascii="Arial" w:hAnsi="Arial" w:cs="Arial"/>
                <w:sz w:val="22"/>
                <w:szCs w:val="22"/>
              </w:rPr>
            </w:pPr>
          </w:p>
          <w:p w:rsidR="00987A4B" w:rsidRPr="00927578" w:rsidRDefault="00987A4B" w:rsidP="00F76422">
            <w:pPr>
              <w:pStyle w:val="BodyText3"/>
              <w:rPr>
                <w:rFonts w:ascii="Arial" w:hAnsi="Arial" w:cs="Arial"/>
                <w:b/>
                <w:bCs/>
                <w:sz w:val="22"/>
                <w:szCs w:val="22"/>
              </w:rPr>
            </w:pPr>
            <w:r>
              <w:rPr>
                <w:rFonts w:ascii="Arial" w:hAnsi="Arial" w:cs="Arial"/>
                <w:b/>
                <w:bCs/>
                <w:sz w:val="22"/>
                <w:szCs w:val="22"/>
              </w:rPr>
              <w:t>Analytical &amp; Judgemental skills</w:t>
            </w:r>
          </w:p>
          <w:p w:rsidR="00987A4B" w:rsidRDefault="00987A4B" w:rsidP="00F76422">
            <w:pPr>
              <w:jc w:val="both"/>
              <w:rPr>
                <w:rFonts w:ascii="Arial" w:hAnsi="Arial" w:cs="Arial"/>
                <w:sz w:val="22"/>
                <w:szCs w:val="22"/>
              </w:rPr>
            </w:pPr>
            <w:r>
              <w:rPr>
                <w:rFonts w:ascii="Arial" w:hAnsi="Arial" w:cs="Arial"/>
                <w:sz w:val="22"/>
                <w:szCs w:val="22"/>
              </w:rPr>
              <w:t xml:space="preserve">Make judgements on facts or situations, some of which require analysis, such as </w:t>
            </w:r>
            <w:r w:rsidRPr="00D20EC4">
              <w:rPr>
                <w:rFonts w:ascii="Arial" w:hAnsi="Arial" w:cs="Arial"/>
                <w:sz w:val="22"/>
                <w:szCs w:val="22"/>
              </w:rPr>
              <w:t xml:space="preserve">resolving conflicting diary appointments, scheduling of clinics. </w:t>
            </w:r>
            <w:r>
              <w:rPr>
                <w:rFonts w:ascii="Arial" w:hAnsi="Arial" w:cs="Arial"/>
                <w:sz w:val="22"/>
                <w:szCs w:val="22"/>
              </w:rPr>
              <w:t>Communicate</w:t>
            </w:r>
            <w:r w:rsidRPr="00D20EC4">
              <w:rPr>
                <w:rFonts w:ascii="Arial" w:hAnsi="Arial" w:cs="Arial"/>
                <w:sz w:val="22"/>
                <w:szCs w:val="22"/>
              </w:rPr>
              <w:t xml:space="preserve"> general issues and those of conc</w:t>
            </w:r>
            <w:r>
              <w:rPr>
                <w:rFonts w:ascii="Arial" w:hAnsi="Arial" w:cs="Arial"/>
                <w:sz w:val="22"/>
                <w:szCs w:val="22"/>
              </w:rPr>
              <w:t>ern to a senior member of staff and</w:t>
            </w:r>
            <w:r w:rsidRPr="00D20EC4">
              <w:rPr>
                <w:rFonts w:ascii="Arial" w:hAnsi="Arial" w:cs="Arial"/>
                <w:sz w:val="22"/>
                <w:szCs w:val="22"/>
              </w:rPr>
              <w:t xml:space="preserve"> use initiative </w:t>
            </w:r>
            <w:r>
              <w:rPr>
                <w:rFonts w:ascii="Arial" w:hAnsi="Arial" w:cs="Arial"/>
                <w:sz w:val="22"/>
                <w:szCs w:val="22"/>
              </w:rPr>
              <w:t xml:space="preserve">to escalate or resolve straight forward issues </w:t>
            </w:r>
            <w:r w:rsidRPr="00D20EC4">
              <w:rPr>
                <w:rFonts w:ascii="Arial" w:hAnsi="Arial" w:cs="Arial"/>
                <w:sz w:val="22"/>
                <w:szCs w:val="22"/>
              </w:rPr>
              <w:t xml:space="preserve">in </w:t>
            </w:r>
            <w:r>
              <w:rPr>
                <w:rFonts w:ascii="Arial" w:hAnsi="Arial" w:cs="Arial"/>
                <w:sz w:val="22"/>
                <w:szCs w:val="22"/>
              </w:rPr>
              <w:t xml:space="preserve">the </w:t>
            </w:r>
            <w:r w:rsidRPr="00D20EC4">
              <w:rPr>
                <w:rFonts w:ascii="Arial" w:hAnsi="Arial" w:cs="Arial"/>
                <w:sz w:val="22"/>
                <w:szCs w:val="22"/>
              </w:rPr>
              <w:t xml:space="preserve">absence of </w:t>
            </w:r>
            <w:r>
              <w:rPr>
                <w:rFonts w:ascii="Arial" w:hAnsi="Arial" w:cs="Arial"/>
                <w:sz w:val="22"/>
                <w:szCs w:val="22"/>
              </w:rPr>
              <w:t>the m</w:t>
            </w:r>
            <w:r w:rsidRPr="00D20EC4">
              <w:rPr>
                <w:rFonts w:ascii="Arial" w:hAnsi="Arial" w:cs="Arial"/>
                <w:sz w:val="22"/>
                <w:szCs w:val="22"/>
              </w:rPr>
              <w:t>anager.</w:t>
            </w:r>
          </w:p>
          <w:p w:rsidR="00987A4B" w:rsidRPr="00D20EC4" w:rsidRDefault="00987A4B" w:rsidP="00F76422">
            <w:pPr>
              <w:jc w:val="both"/>
              <w:rPr>
                <w:rFonts w:ascii="Arial" w:hAnsi="Arial" w:cs="Arial"/>
                <w:b/>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Pla</w:t>
            </w:r>
            <w:r>
              <w:rPr>
                <w:rFonts w:ascii="Arial" w:hAnsi="Arial" w:cs="Arial"/>
                <w:b/>
                <w:bCs/>
                <w:sz w:val="22"/>
                <w:szCs w:val="22"/>
              </w:rPr>
              <w:t>nning and Organisational Skills</w:t>
            </w:r>
          </w:p>
          <w:p w:rsidR="00987A4B" w:rsidRDefault="00987A4B" w:rsidP="00F76422">
            <w:pPr>
              <w:pStyle w:val="BodyText3"/>
              <w:rPr>
                <w:rFonts w:ascii="Arial" w:hAnsi="Arial" w:cs="Arial"/>
                <w:sz w:val="22"/>
                <w:szCs w:val="22"/>
              </w:rPr>
            </w:pPr>
            <w:r w:rsidRPr="00D20EC4">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D20EC4">
              <w:rPr>
                <w:rFonts w:ascii="Arial" w:hAnsi="Arial" w:cs="Arial"/>
                <w:sz w:val="22"/>
                <w:szCs w:val="22"/>
              </w:rPr>
              <w:t>meet deadlines. Organise own day to day activities and tasks and that of staff in lower banded jobs.</w:t>
            </w:r>
          </w:p>
          <w:p w:rsidR="00987A4B" w:rsidRPr="00D20EC4" w:rsidRDefault="00987A4B" w:rsidP="00F76422">
            <w:pPr>
              <w:pStyle w:val="BodyText3"/>
              <w:rPr>
                <w:rFonts w:ascii="Arial" w:hAnsi="Arial" w:cs="Arial"/>
                <w:sz w:val="22"/>
                <w:szCs w:val="22"/>
              </w:rPr>
            </w:pPr>
          </w:p>
          <w:p w:rsidR="00987A4B" w:rsidRDefault="00987A4B" w:rsidP="00F76422">
            <w:pPr>
              <w:pStyle w:val="BodyText3"/>
              <w:rPr>
                <w:rFonts w:ascii="Arial" w:hAnsi="Arial" w:cs="Arial"/>
                <w:sz w:val="22"/>
                <w:szCs w:val="22"/>
              </w:rPr>
            </w:pPr>
            <w:r>
              <w:rPr>
                <w:rFonts w:ascii="Arial" w:hAnsi="Arial" w:cs="Arial"/>
                <w:sz w:val="22"/>
                <w:szCs w:val="22"/>
              </w:rPr>
              <w:t>Plan and a</w:t>
            </w:r>
            <w:r w:rsidRPr="00D20EC4">
              <w:rPr>
                <w:rFonts w:ascii="Arial" w:hAnsi="Arial" w:cs="Arial"/>
                <w:sz w:val="22"/>
                <w:szCs w:val="22"/>
              </w:rPr>
              <w:t xml:space="preserve">rrange </w:t>
            </w:r>
            <w:r>
              <w:rPr>
                <w:rFonts w:ascii="Arial" w:hAnsi="Arial" w:cs="Arial"/>
                <w:sz w:val="22"/>
                <w:szCs w:val="22"/>
              </w:rPr>
              <w:t xml:space="preserve">staff </w:t>
            </w:r>
            <w:r w:rsidRPr="00D20EC4">
              <w:rPr>
                <w:rFonts w:ascii="Arial" w:hAnsi="Arial" w:cs="Arial"/>
                <w:sz w:val="22"/>
                <w:szCs w:val="22"/>
              </w:rPr>
              <w:t>cover as and when required.</w:t>
            </w:r>
          </w:p>
          <w:p w:rsidR="00987A4B" w:rsidRPr="00D20EC4" w:rsidRDefault="00987A4B" w:rsidP="00F76422">
            <w:pPr>
              <w:pStyle w:val="BodyText3"/>
              <w:rPr>
                <w:rFonts w:ascii="Arial" w:hAnsi="Arial" w:cs="Arial"/>
                <w:sz w:val="22"/>
                <w:szCs w:val="22"/>
              </w:rPr>
            </w:pPr>
          </w:p>
          <w:p w:rsidR="00987A4B" w:rsidRPr="00987A4B" w:rsidRDefault="00987A4B" w:rsidP="00987A4B">
            <w:pPr>
              <w:jc w:val="both"/>
              <w:rPr>
                <w:rFonts w:ascii="Arial" w:hAnsi="Arial" w:cs="Arial"/>
                <w:sz w:val="22"/>
                <w:szCs w:val="22"/>
              </w:rPr>
            </w:pPr>
            <w:r w:rsidRPr="00D20EC4">
              <w:rPr>
                <w:rFonts w:ascii="Arial" w:hAnsi="Arial" w:cs="Arial"/>
                <w:sz w:val="22"/>
                <w:szCs w:val="22"/>
              </w:rPr>
              <w:t xml:space="preserve">Regularly arrange meetings. </w:t>
            </w:r>
          </w:p>
          <w:p w:rsidR="00987A4B" w:rsidRPr="001A0603" w:rsidRDefault="00987A4B" w:rsidP="00F76422">
            <w:pPr>
              <w:rPr>
                <w:rFonts w:ascii="Arial" w:hAnsi="Arial" w:cs="Arial"/>
                <w:b/>
                <w:sz w:val="22"/>
                <w:szCs w:val="22"/>
                <w:u w:val="single"/>
                <w:lang w:eastAsia="en-US"/>
              </w:rPr>
            </w:pPr>
          </w:p>
          <w:p w:rsidR="00987A4B" w:rsidRPr="001A0603" w:rsidRDefault="00987A4B" w:rsidP="00987A4B">
            <w:pPr>
              <w:numPr>
                <w:ilvl w:val="0"/>
                <w:numId w:val="5"/>
              </w:numPr>
              <w:jc w:val="both"/>
              <w:rPr>
                <w:rFonts w:ascii="Arial" w:hAnsi="Arial" w:cs="Arial"/>
                <w:b/>
                <w:bCs/>
                <w:sz w:val="22"/>
                <w:szCs w:val="22"/>
                <w:lang w:eastAsia="en-US"/>
              </w:rPr>
            </w:pPr>
            <w:r w:rsidRPr="001A0603">
              <w:rPr>
                <w:rFonts w:ascii="Arial" w:hAnsi="Arial" w:cs="Arial"/>
                <w:sz w:val="22"/>
                <w:szCs w:val="22"/>
                <w:lang w:eastAsia="en-US"/>
              </w:rPr>
              <w:t xml:space="preserve">Assist in monitoring the in-patient and day case waiting list and escalate any potential issues </w:t>
            </w:r>
          </w:p>
          <w:p w:rsidR="00987A4B" w:rsidRPr="001A0603" w:rsidRDefault="00987A4B" w:rsidP="00987A4B">
            <w:pPr>
              <w:numPr>
                <w:ilvl w:val="0"/>
                <w:numId w:val="5"/>
              </w:numPr>
              <w:jc w:val="both"/>
              <w:rPr>
                <w:rFonts w:ascii="Arial" w:hAnsi="Arial" w:cs="Arial"/>
                <w:b/>
                <w:bCs/>
                <w:sz w:val="22"/>
                <w:szCs w:val="22"/>
                <w:lang w:eastAsia="en-US"/>
              </w:rPr>
            </w:pPr>
            <w:r w:rsidRPr="001A0603">
              <w:rPr>
                <w:rFonts w:ascii="Arial" w:hAnsi="Arial" w:cs="Arial"/>
                <w:sz w:val="22"/>
                <w:szCs w:val="22"/>
                <w:lang w:eastAsia="en-US"/>
              </w:rPr>
              <w:t xml:space="preserve">Ensure that waiting times meet NHS standards and targets, and are managed in line with the Trust Access Policy. </w:t>
            </w:r>
          </w:p>
          <w:p w:rsidR="00987A4B" w:rsidRPr="001A0603" w:rsidRDefault="00987A4B" w:rsidP="00987A4B">
            <w:pPr>
              <w:numPr>
                <w:ilvl w:val="0"/>
                <w:numId w:val="5"/>
              </w:numPr>
              <w:rPr>
                <w:rFonts w:ascii="Arial" w:hAnsi="Arial" w:cs="Arial"/>
                <w:sz w:val="22"/>
                <w:szCs w:val="22"/>
                <w:lang w:eastAsia="en-US"/>
              </w:rPr>
            </w:pPr>
            <w:r w:rsidRPr="001A0603">
              <w:rPr>
                <w:rFonts w:ascii="Arial" w:hAnsi="Arial" w:cs="Arial"/>
                <w:sz w:val="22"/>
                <w:szCs w:val="22"/>
                <w:lang w:eastAsia="en-US"/>
              </w:rPr>
              <w:t xml:space="preserve">Use multiple computer systems as required within the department such as EPIC, NHS E-referrals, </w:t>
            </w:r>
          </w:p>
          <w:p w:rsidR="00987A4B" w:rsidRPr="001A0603" w:rsidRDefault="00987A4B" w:rsidP="00987A4B">
            <w:pPr>
              <w:numPr>
                <w:ilvl w:val="0"/>
                <w:numId w:val="5"/>
              </w:numPr>
              <w:rPr>
                <w:rFonts w:ascii="Arial" w:hAnsi="Arial" w:cs="Arial"/>
                <w:sz w:val="22"/>
                <w:szCs w:val="22"/>
                <w:lang w:eastAsia="en-US"/>
              </w:rPr>
            </w:pPr>
            <w:r w:rsidRPr="001A0603">
              <w:rPr>
                <w:rFonts w:ascii="Arial" w:hAnsi="Arial" w:cs="Arial"/>
                <w:sz w:val="22"/>
                <w:szCs w:val="22"/>
                <w:lang w:eastAsia="en-US"/>
              </w:rPr>
              <w:lastRenderedPageBreak/>
              <w:t>Ensure accurate and up-to-date patient details are maintained on patient information systems such as EPIC in line with Trust Information Governance policy</w:t>
            </w:r>
          </w:p>
          <w:p w:rsidR="00987A4B" w:rsidRPr="001A0603" w:rsidRDefault="00987A4B" w:rsidP="00987A4B">
            <w:pPr>
              <w:numPr>
                <w:ilvl w:val="0"/>
                <w:numId w:val="5"/>
              </w:numPr>
              <w:rPr>
                <w:rFonts w:ascii="Arial" w:hAnsi="Arial" w:cs="Arial"/>
                <w:sz w:val="22"/>
                <w:szCs w:val="22"/>
                <w:lang w:eastAsia="en-US"/>
              </w:rPr>
            </w:pPr>
            <w:r w:rsidRPr="001A0603">
              <w:rPr>
                <w:rFonts w:ascii="Arial" w:hAnsi="Arial" w:cs="Arial"/>
                <w:sz w:val="22"/>
                <w:szCs w:val="22"/>
                <w:lang w:eastAsia="en-US"/>
              </w:rPr>
              <w:t xml:space="preserve">Maintain medical records and patient files in line with Trust Health Records Policy </w:t>
            </w:r>
          </w:p>
          <w:p w:rsidR="00987A4B" w:rsidRDefault="00987A4B" w:rsidP="00987A4B">
            <w:pPr>
              <w:numPr>
                <w:ilvl w:val="0"/>
                <w:numId w:val="5"/>
              </w:numPr>
              <w:tabs>
                <w:tab w:val="left" w:pos="648"/>
              </w:tabs>
              <w:rPr>
                <w:rFonts w:ascii="Arial" w:hAnsi="Arial" w:cs="Arial"/>
                <w:sz w:val="22"/>
                <w:szCs w:val="22"/>
                <w:lang w:eastAsia="en-US"/>
              </w:rPr>
            </w:pPr>
            <w:r w:rsidRPr="001A0603">
              <w:rPr>
                <w:rFonts w:ascii="Arial" w:hAnsi="Arial" w:cs="Arial"/>
                <w:sz w:val="22"/>
                <w:szCs w:val="22"/>
                <w:lang w:eastAsia="en-US"/>
              </w:rPr>
              <w:t xml:space="preserve">Respond to complaints where appropriate, escalating to Line Manager if unable to resolve </w:t>
            </w:r>
          </w:p>
          <w:p w:rsidR="00987A4B" w:rsidRPr="001A0603" w:rsidRDefault="00987A4B" w:rsidP="00F76422">
            <w:pPr>
              <w:tabs>
                <w:tab w:val="left" w:pos="648"/>
              </w:tabs>
              <w:ind w:left="360"/>
              <w:rPr>
                <w:rFonts w:ascii="Arial" w:hAnsi="Arial" w:cs="Arial"/>
                <w:sz w:val="22"/>
                <w:szCs w:val="22"/>
                <w:lang w:eastAsia="en-US"/>
              </w:rPr>
            </w:pPr>
          </w:p>
          <w:p w:rsidR="00987A4B" w:rsidRPr="001A0603" w:rsidRDefault="00987A4B" w:rsidP="00F76422">
            <w:pPr>
              <w:rPr>
                <w:rFonts w:ascii="Arial" w:hAnsi="Arial" w:cs="Arial"/>
                <w:b/>
                <w:sz w:val="22"/>
                <w:szCs w:val="22"/>
                <w:u w:val="single"/>
                <w:lang w:eastAsia="en-US"/>
              </w:rPr>
            </w:pPr>
            <w:r w:rsidRPr="001A0603">
              <w:rPr>
                <w:rFonts w:ascii="Arial" w:hAnsi="Arial" w:cs="Arial"/>
                <w:b/>
                <w:sz w:val="22"/>
                <w:szCs w:val="22"/>
                <w:u w:val="single"/>
                <w:lang w:eastAsia="en-US"/>
              </w:rPr>
              <w:t>Service delivery/improvement</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 xml:space="preserve">To coordinate and organise the attendance of patients to outpatient, inpatient &amp;day case appointments in line with local team and Trust arrangements as instructed  </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To work with the team to ensure adequate cover is in place during periods of leave</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To assist with the management of consultants’ and team diaries (this may include informing all appropriate people/departments of annual or other leave of members of the clinical team)</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 xml:space="preserve">To assist other secretaries and members of the admin team in the delivery of a </w:t>
            </w:r>
            <w:proofErr w:type="gramStart"/>
            <w:r w:rsidRPr="001A0603">
              <w:rPr>
                <w:rFonts w:ascii="Arial" w:hAnsi="Arial" w:cs="Arial"/>
                <w:sz w:val="22"/>
                <w:szCs w:val="22"/>
                <w:lang w:eastAsia="en-US"/>
              </w:rPr>
              <w:t>high quality</w:t>
            </w:r>
            <w:proofErr w:type="gramEnd"/>
            <w:r w:rsidRPr="001A0603">
              <w:rPr>
                <w:rFonts w:ascii="Arial" w:hAnsi="Arial" w:cs="Arial"/>
                <w:sz w:val="22"/>
                <w:szCs w:val="22"/>
                <w:lang w:eastAsia="en-US"/>
              </w:rPr>
              <w:t xml:space="preserve"> service</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 xml:space="preserve">Contribute to </w:t>
            </w:r>
            <w:smartTag w:uri="urn:schemas-microsoft-com:office:smarttags" w:element="PersonName">
              <w:r w:rsidRPr="001A0603">
                <w:rPr>
                  <w:rFonts w:ascii="Arial" w:hAnsi="Arial" w:cs="Arial"/>
                  <w:sz w:val="22"/>
                  <w:szCs w:val="22"/>
                  <w:lang w:eastAsia="en-US"/>
                </w:rPr>
                <w:t>the</w:t>
              </w:r>
            </w:smartTag>
            <w:r w:rsidRPr="001A0603">
              <w:rPr>
                <w:rFonts w:ascii="Arial" w:hAnsi="Arial" w:cs="Arial"/>
                <w:sz w:val="22"/>
                <w:szCs w:val="22"/>
                <w:lang w:eastAsia="en-US"/>
              </w:rPr>
              <w:t xml:space="preserve"> NHS service improvement/modernisation agenda e.g. service redesign </w:t>
            </w:r>
          </w:p>
          <w:p w:rsidR="00987A4B" w:rsidRPr="001A0603" w:rsidRDefault="00987A4B" w:rsidP="00987A4B">
            <w:pPr>
              <w:numPr>
                <w:ilvl w:val="0"/>
                <w:numId w:val="6"/>
              </w:numPr>
              <w:tabs>
                <w:tab w:val="left" w:pos="648"/>
              </w:tabs>
              <w:rPr>
                <w:rFonts w:ascii="Arial" w:hAnsi="Arial" w:cs="Arial"/>
                <w:sz w:val="22"/>
                <w:szCs w:val="22"/>
                <w:lang w:eastAsia="en-US"/>
              </w:rPr>
            </w:pPr>
            <w:r w:rsidRPr="001A0603">
              <w:rPr>
                <w:rFonts w:ascii="Arial" w:hAnsi="Arial" w:cs="Arial"/>
                <w:sz w:val="22"/>
                <w:szCs w:val="22"/>
                <w:lang w:eastAsia="en-US"/>
              </w:rPr>
              <w:t xml:space="preserve">Work as part of the team in developing processes within the department to meet the demands of a growing service </w:t>
            </w:r>
          </w:p>
          <w:p w:rsidR="00987A4B" w:rsidRPr="001A0603" w:rsidRDefault="00987A4B" w:rsidP="00987A4B">
            <w:pPr>
              <w:numPr>
                <w:ilvl w:val="0"/>
                <w:numId w:val="6"/>
              </w:numPr>
              <w:jc w:val="both"/>
              <w:rPr>
                <w:rFonts w:ascii="Arial" w:hAnsi="Arial" w:cs="Arial"/>
                <w:sz w:val="22"/>
                <w:szCs w:val="22"/>
                <w:lang w:eastAsia="en-US"/>
              </w:rPr>
            </w:pPr>
            <w:r w:rsidRPr="001A0603">
              <w:rPr>
                <w:rFonts w:ascii="Arial" w:hAnsi="Arial" w:cs="Arial"/>
                <w:sz w:val="22"/>
                <w:szCs w:val="22"/>
                <w:lang w:eastAsia="en-US"/>
              </w:rPr>
              <w:t>Participate in team and directorate meetings as required</w:t>
            </w:r>
          </w:p>
          <w:p w:rsidR="00987A4B" w:rsidRPr="001A0603" w:rsidRDefault="00987A4B" w:rsidP="00987A4B">
            <w:pPr>
              <w:numPr>
                <w:ilvl w:val="0"/>
                <w:numId w:val="6"/>
              </w:numPr>
              <w:tabs>
                <w:tab w:val="left" w:pos="648"/>
              </w:tabs>
              <w:rPr>
                <w:rFonts w:ascii="Arial" w:hAnsi="Arial" w:cs="Arial"/>
                <w:sz w:val="22"/>
                <w:szCs w:val="22"/>
                <w:lang w:eastAsia="en-US"/>
              </w:rPr>
            </w:pPr>
            <w:r w:rsidRPr="001A0603">
              <w:rPr>
                <w:rFonts w:ascii="Arial" w:hAnsi="Arial" w:cs="Arial"/>
                <w:sz w:val="22"/>
                <w:szCs w:val="22"/>
                <w:lang w:eastAsia="en-US"/>
              </w:rPr>
              <w:t>Contribute to audits regarding departmental procedures</w:t>
            </w:r>
          </w:p>
          <w:p w:rsidR="00987A4B" w:rsidRPr="001A0603" w:rsidRDefault="00987A4B" w:rsidP="00987A4B">
            <w:pPr>
              <w:numPr>
                <w:ilvl w:val="0"/>
                <w:numId w:val="5"/>
              </w:numPr>
              <w:jc w:val="both"/>
              <w:rPr>
                <w:rFonts w:ascii="Arial" w:hAnsi="Arial" w:cs="Arial"/>
                <w:sz w:val="22"/>
                <w:szCs w:val="22"/>
                <w:lang w:eastAsia="en-US"/>
              </w:rPr>
            </w:pPr>
            <w:r w:rsidRPr="001A0603">
              <w:rPr>
                <w:rFonts w:ascii="Arial" w:hAnsi="Arial" w:cs="Arial"/>
                <w:sz w:val="22"/>
                <w:szCs w:val="22"/>
                <w:lang w:eastAsia="en-US"/>
              </w:rPr>
              <w:t>To have a flexible approach to working hours to meet the demands of the service</w:t>
            </w:r>
          </w:p>
          <w:p w:rsidR="00987A4B" w:rsidRDefault="00987A4B" w:rsidP="00987A4B">
            <w:pPr>
              <w:numPr>
                <w:ilvl w:val="0"/>
                <w:numId w:val="7"/>
              </w:numPr>
              <w:rPr>
                <w:rFonts w:ascii="Arial" w:hAnsi="Arial" w:cs="Arial"/>
                <w:sz w:val="22"/>
                <w:szCs w:val="22"/>
                <w:lang w:eastAsia="en-US"/>
              </w:rPr>
            </w:pPr>
            <w:r w:rsidRPr="001A0603">
              <w:rPr>
                <w:rFonts w:ascii="Arial" w:hAnsi="Arial" w:cs="Arial"/>
                <w:sz w:val="22"/>
                <w:szCs w:val="22"/>
                <w:lang w:eastAsia="en-US"/>
              </w:rPr>
              <w:t>Adhere to the Trust Access Policy and appropriate standard operating procedures, Key Performance Indicators, government targets and standard operational policies</w:t>
            </w:r>
          </w:p>
          <w:p w:rsidR="00987A4B" w:rsidRPr="001A0603" w:rsidRDefault="00987A4B" w:rsidP="00F76422">
            <w:pPr>
              <w:ind w:left="283"/>
              <w:rPr>
                <w:rFonts w:ascii="Arial" w:hAnsi="Arial" w:cs="Arial"/>
                <w:sz w:val="22"/>
                <w:szCs w:val="22"/>
                <w:lang w:eastAsia="en-US"/>
              </w:rPr>
            </w:pPr>
          </w:p>
          <w:p w:rsidR="00987A4B" w:rsidRPr="001A0603" w:rsidRDefault="00987A4B" w:rsidP="00F76422">
            <w:pPr>
              <w:jc w:val="both"/>
              <w:rPr>
                <w:rFonts w:ascii="Arial" w:hAnsi="Arial" w:cs="Arial"/>
                <w:b/>
                <w:sz w:val="22"/>
                <w:szCs w:val="24"/>
                <w:u w:val="single"/>
                <w:lang w:eastAsia="en-US"/>
              </w:rPr>
            </w:pPr>
            <w:r w:rsidRPr="001A0603">
              <w:rPr>
                <w:rFonts w:ascii="Arial" w:hAnsi="Arial" w:cs="Arial"/>
                <w:b/>
                <w:sz w:val="22"/>
                <w:szCs w:val="24"/>
                <w:u w:val="single"/>
                <w:lang w:eastAsia="en-US"/>
              </w:rPr>
              <w:t>Communication</w:t>
            </w:r>
          </w:p>
          <w:p w:rsidR="00987A4B" w:rsidRPr="001A0603" w:rsidRDefault="00987A4B" w:rsidP="00987A4B">
            <w:pPr>
              <w:numPr>
                <w:ilvl w:val="0"/>
                <w:numId w:val="9"/>
              </w:numPr>
              <w:jc w:val="both"/>
              <w:rPr>
                <w:rFonts w:ascii="Arial" w:hAnsi="Arial" w:cs="Arial"/>
                <w:sz w:val="22"/>
                <w:szCs w:val="22"/>
                <w:lang w:eastAsia="en-US"/>
              </w:rPr>
            </w:pPr>
            <w:r w:rsidRPr="001A0603">
              <w:rPr>
                <w:rFonts w:ascii="Arial" w:hAnsi="Arial" w:cs="Arial"/>
                <w:sz w:val="22"/>
                <w:szCs w:val="22"/>
                <w:lang w:eastAsia="en-US"/>
              </w:rPr>
              <w:t xml:space="preserve">Deal with all day to day correspondence within the department – initiating appropriate responses in order to provide patients, staff and other parties with required information </w:t>
            </w:r>
          </w:p>
          <w:p w:rsidR="00987A4B" w:rsidRPr="001A0603" w:rsidRDefault="00987A4B" w:rsidP="00987A4B">
            <w:pPr>
              <w:numPr>
                <w:ilvl w:val="0"/>
                <w:numId w:val="9"/>
              </w:numPr>
              <w:jc w:val="both"/>
              <w:rPr>
                <w:rFonts w:ascii="Arial" w:hAnsi="Arial" w:cs="Arial"/>
                <w:sz w:val="22"/>
                <w:szCs w:val="22"/>
                <w:lang w:eastAsia="en-US"/>
              </w:rPr>
            </w:pPr>
            <w:r w:rsidRPr="001A0603">
              <w:rPr>
                <w:rFonts w:ascii="Arial" w:hAnsi="Arial" w:cs="Arial"/>
                <w:sz w:val="22"/>
                <w:szCs w:val="22"/>
                <w:lang w:eastAsia="en-US"/>
              </w:rPr>
              <w:t xml:space="preserve">Liaise within the multidisciplinary team to ensure essential patient information is available </w:t>
            </w:r>
          </w:p>
          <w:p w:rsidR="00987A4B" w:rsidRPr="001A0603" w:rsidRDefault="00987A4B" w:rsidP="00987A4B">
            <w:pPr>
              <w:numPr>
                <w:ilvl w:val="0"/>
                <w:numId w:val="9"/>
              </w:numPr>
              <w:jc w:val="both"/>
              <w:rPr>
                <w:rFonts w:ascii="Arial" w:hAnsi="Arial" w:cs="Arial"/>
                <w:sz w:val="22"/>
                <w:szCs w:val="22"/>
                <w:lang w:eastAsia="en-US"/>
              </w:rPr>
            </w:pPr>
            <w:r w:rsidRPr="001A0603">
              <w:rPr>
                <w:rFonts w:ascii="Arial" w:hAnsi="Arial" w:cs="Arial"/>
                <w:sz w:val="22"/>
                <w:szCs w:val="22"/>
                <w:lang w:eastAsia="en-US"/>
              </w:rPr>
              <w:t xml:space="preserve">Inform patients of any short notice changes of appointment or admission dates, wherever possible providing them with alternative dates  </w:t>
            </w:r>
          </w:p>
          <w:p w:rsidR="00987A4B" w:rsidRPr="001A0603" w:rsidRDefault="00987A4B" w:rsidP="00987A4B">
            <w:pPr>
              <w:numPr>
                <w:ilvl w:val="0"/>
                <w:numId w:val="8"/>
              </w:numPr>
              <w:tabs>
                <w:tab w:val="left" w:pos="648"/>
              </w:tabs>
              <w:rPr>
                <w:rFonts w:ascii="Arial" w:hAnsi="Arial" w:cs="Arial"/>
                <w:sz w:val="22"/>
                <w:szCs w:val="22"/>
                <w:lang w:eastAsia="en-US"/>
              </w:rPr>
            </w:pPr>
            <w:r w:rsidRPr="001A0603">
              <w:rPr>
                <w:rFonts w:ascii="Arial" w:hAnsi="Arial" w:cs="Arial"/>
                <w:sz w:val="22"/>
                <w:szCs w:val="22"/>
                <w:lang w:eastAsia="en-US"/>
              </w:rPr>
              <w:t>Make and receive telephone calls both external and internal according to Trust standards</w:t>
            </w:r>
          </w:p>
          <w:p w:rsidR="00987A4B" w:rsidRPr="001A0603" w:rsidRDefault="00987A4B" w:rsidP="00987A4B">
            <w:pPr>
              <w:numPr>
                <w:ilvl w:val="0"/>
                <w:numId w:val="8"/>
              </w:numPr>
              <w:tabs>
                <w:tab w:val="left" w:pos="648"/>
              </w:tabs>
              <w:rPr>
                <w:rFonts w:ascii="Arial" w:hAnsi="Arial" w:cs="Arial"/>
                <w:sz w:val="22"/>
                <w:szCs w:val="22"/>
                <w:lang w:eastAsia="en-US"/>
              </w:rPr>
            </w:pPr>
            <w:r w:rsidRPr="001A0603">
              <w:rPr>
                <w:rFonts w:ascii="Arial" w:hAnsi="Arial" w:cs="Arial"/>
                <w:sz w:val="22"/>
                <w:szCs w:val="22"/>
                <w:lang w:eastAsia="en-US"/>
              </w:rPr>
              <w:t>Take messages and ensuring they are actioned and/or received by the correct recipient</w:t>
            </w:r>
          </w:p>
          <w:p w:rsidR="00987A4B" w:rsidRPr="001A0603" w:rsidRDefault="00987A4B" w:rsidP="00987A4B">
            <w:pPr>
              <w:numPr>
                <w:ilvl w:val="0"/>
                <w:numId w:val="8"/>
              </w:numPr>
              <w:tabs>
                <w:tab w:val="left" w:pos="648"/>
              </w:tabs>
              <w:rPr>
                <w:rFonts w:ascii="Arial" w:hAnsi="Arial" w:cs="Arial"/>
                <w:sz w:val="22"/>
                <w:szCs w:val="22"/>
                <w:lang w:eastAsia="en-US"/>
              </w:rPr>
            </w:pPr>
            <w:r w:rsidRPr="001A0603">
              <w:rPr>
                <w:rFonts w:ascii="Arial" w:hAnsi="Arial" w:cs="Arial"/>
                <w:sz w:val="22"/>
                <w:szCs w:val="22"/>
                <w:lang w:eastAsia="en-US"/>
              </w:rPr>
              <w:t>Communicate effectively including discussion and written communication</w:t>
            </w:r>
          </w:p>
          <w:p w:rsidR="00987A4B" w:rsidRPr="001A0603" w:rsidRDefault="00987A4B" w:rsidP="00987A4B">
            <w:pPr>
              <w:numPr>
                <w:ilvl w:val="0"/>
                <w:numId w:val="8"/>
              </w:numPr>
              <w:jc w:val="both"/>
              <w:rPr>
                <w:rFonts w:ascii="Arial" w:hAnsi="Arial" w:cs="Arial"/>
                <w:sz w:val="22"/>
                <w:szCs w:val="22"/>
                <w:lang w:eastAsia="en-US"/>
              </w:rPr>
            </w:pPr>
            <w:r w:rsidRPr="001A0603">
              <w:rPr>
                <w:rFonts w:ascii="Arial" w:hAnsi="Arial" w:cs="Arial"/>
                <w:sz w:val="22"/>
                <w:szCs w:val="22"/>
                <w:lang w:eastAsia="en-US"/>
              </w:rPr>
              <w:t xml:space="preserve">Proactively manage email communication in line with the RD&amp;E’s Email Best Practice guidance </w:t>
            </w:r>
          </w:p>
          <w:p w:rsidR="00987A4B" w:rsidRPr="001A0603" w:rsidRDefault="00987A4B" w:rsidP="00987A4B">
            <w:pPr>
              <w:numPr>
                <w:ilvl w:val="0"/>
                <w:numId w:val="8"/>
              </w:numPr>
              <w:tabs>
                <w:tab w:val="left" w:pos="648"/>
              </w:tabs>
              <w:rPr>
                <w:rFonts w:ascii="Arial" w:hAnsi="Arial" w:cs="Arial"/>
                <w:sz w:val="22"/>
                <w:szCs w:val="22"/>
                <w:lang w:eastAsia="en-US"/>
              </w:rPr>
            </w:pPr>
            <w:r w:rsidRPr="001A0603">
              <w:rPr>
                <w:rFonts w:ascii="Arial" w:hAnsi="Arial" w:cs="Arial"/>
                <w:sz w:val="22"/>
                <w:szCs w:val="22"/>
                <w:lang w:eastAsia="en-US"/>
              </w:rPr>
              <w:t>Provide excellent customer care, in a calm and professional manner – some situations may be challenging</w:t>
            </w:r>
          </w:p>
          <w:p w:rsidR="00987A4B" w:rsidRPr="001A0603" w:rsidRDefault="00987A4B" w:rsidP="00987A4B">
            <w:pPr>
              <w:numPr>
                <w:ilvl w:val="0"/>
                <w:numId w:val="8"/>
              </w:numPr>
              <w:tabs>
                <w:tab w:val="left" w:pos="648"/>
              </w:tabs>
              <w:rPr>
                <w:rFonts w:ascii="Arial" w:hAnsi="Arial" w:cs="Arial"/>
                <w:sz w:val="22"/>
                <w:szCs w:val="22"/>
                <w:lang w:eastAsia="en-US"/>
              </w:rPr>
            </w:pPr>
            <w:r w:rsidRPr="001A0603">
              <w:rPr>
                <w:rFonts w:ascii="Arial" w:hAnsi="Arial" w:cs="Arial"/>
                <w:sz w:val="22"/>
                <w:szCs w:val="22"/>
                <w:lang w:eastAsia="en-US"/>
              </w:rPr>
              <w:t>Organise and/or support meetings through effective communication</w:t>
            </w:r>
          </w:p>
          <w:p w:rsidR="00987A4B" w:rsidRPr="00987A4B" w:rsidRDefault="00987A4B" w:rsidP="00987A4B">
            <w:pPr>
              <w:pStyle w:val="ListParagraph"/>
              <w:numPr>
                <w:ilvl w:val="0"/>
                <w:numId w:val="8"/>
              </w:numPr>
              <w:jc w:val="both"/>
              <w:rPr>
                <w:rFonts w:ascii="Arial" w:hAnsi="Arial" w:cs="Arial"/>
                <w:sz w:val="22"/>
                <w:szCs w:val="22"/>
              </w:rPr>
            </w:pPr>
            <w:r w:rsidRPr="00987A4B">
              <w:rPr>
                <w:rFonts w:ascii="Arial" w:hAnsi="Arial" w:cs="Arial"/>
                <w:sz w:val="22"/>
                <w:szCs w:val="22"/>
              </w:rPr>
              <w:t>The post holder will coordinate waiting lists and clinics.</w:t>
            </w:r>
          </w:p>
          <w:p w:rsidR="00987A4B" w:rsidRPr="00D20EC4" w:rsidRDefault="00987A4B" w:rsidP="00F76422">
            <w:pPr>
              <w:jc w:val="both"/>
              <w:rPr>
                <w:rFonts w:ascii="Arial" w:hAnsi="Arial" w:cs="Arial"/>
                <w:b/>
                <w:sz w:val="22"/>
                <w:szCs w:val="22"/>
              </w:rPr>
            </w:pPr>
          </w:p>
          <w:p w:rsidR="00987A4B" w:rsidRPr="00D20EC4" w:rsidRDefault="00987A4B" w:rsidP="00F76422">
            <w:pPr>
              <w:pStyle w:val="BodyText3"/>
              <w:rPr>
                <w:rFonts w:ascii="Arial" w:hAnsi="Arial" w:cs="Arial"/>
                <w:b/>
                <w:bCs/>
                <w:sz w:val="22"/>
                <w:szCs w:val="22"/>
              </w:rPr>
            </w:pPr>
            <w:r>
              <w:rPr>
                <w:rFonts w:ascii="Arial" w:hAnsi="Arial" w:cs="Arial"/>
                <w:b/>
                <w:bCs/>
                <w:sz w:val="22"/>
                <w:szCs w:val="22"/>
              </w:rPr>
              <w:t>Physical skills</w:t>
            </w:r>
          </w:p>
          <w:p w:rsidR="00987A4B" w:rsidRPr="00D20EC4" w:rsidRDefault="00987A4B" w:rsidP="00F76422">
            <w:pPr>
              <w:pStyle w:val="BodyText3"/>
              <w:rPr>
                <w:rFonts w:ascii="Arial" w:hAnsi="Arial" w:cs="Arial"/>
                <w:sz w:val="22"/>
                <w:szCs w:val="22"/>
              </w:rPr>
            </w:pPr>
            <w:r>
              <w:rPr>
                <w:rFonts w:ascii="Arial" w:hAnsi="Arial" w:cs="Arial"/>
                <w:sz w:val="22"/>
                <w:szCs w:val="22"/>
              </w:rPr>
              <w:t>Use a</w:t>
            </w:r>
            <w:r w:rsidRPr="00D20EC4">
              <w:rPr>
                <w:rFonts w:ascii="Arial" w:hAnsi="Arial" w:cs="Arial"/>
                <w:sz w:val="22"/>
                <w:szCs w:val="22"/>
              </w:rPr>
              <w:t xml:space="preserve">dvanced keyboard skills to operate Trust </w:t>
            </w:r>
            <w:r>
              <w:rPr>
                <w:rFonts w:ascii="Arial" w:hAnsi="Arial" w:cs="Arial"/>
                <w:sz w:val="22"/>
                <w:szCs w:val="22"/>
              </w:rPr>
              <w:t xml:space="preserve">computer </w:t>
            </w:r>
            <w:r w:rsidRPr="00D20EC4">
              <w:rPr>
                <w:rFonts w:ascii="Arial" w:hAnsi="Arial" w:cs="Arial"/>
                <w:sz w:val="22"/>
                <w:szCs w:val="22"/>
              </w:rPr>
              <w:t>systems.</w:t>
            </w:r>
          </w:p>
          <w:p w:rsidR="00987A4B" w:rsidRPr="00D20EC4" w:rsidRDefault="00987A4B" w:rsidP="00F76422">
            <w:pPr>
              <w:pStyle w:val="BodyText3"/>
              <w:rPr>
                <w:rFonts w:ascii="Arial" w:hAnsi="Arial" w:cs="Arial"/>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Respons</w:t>
            </w:r>
            <w:r>
              <w:rPr>
                <w:rFonts w:ascii="Arial" w:hAnsi="Arial" w:cs="Arial"/>
                <w:b/>
                <w:bCs/>
                <w:sz w:val="22"/>
                <w:szCs w:val="22"/>
              </w:rPr>
              <w:t>ibility for Patient/Client Care</w:t>
            </w:r>
          </w:p>
          <w:p w:rsidR="00987A4B" w:rsidRPr="007E1286" w:rsidRDefault="00987A4B" w:rsidP="00F76422">
            <w:pPr>
              <w:jc w:val="both"/>
              <w:rPr>
                <w:rFonts w:ascii="Arial" w:hAnsi="Arial" w:cs="Arial"/>
                <w:sz w:val="22"/>
                <w:szCs w:val="22"/>
              </w:rPr>
            </w:pPr>
            <w:r w:rsidRPr="007E1286">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contact with patients/</w:t>
            </w:r>
            <w:r w:rsidRPr="007E1286">
              <w:rPr>
                <w:rFonts w:ascii="Arial" w:hAnsi="Arial" w:cs="Arial"/>
                <w:sz w:val="22"/>
                <w:szCs w:val="22"/>
              </w:rPr>
              <w:t xml:space="preserve">clients </w:t>
            </w:r>
            <w:r>
              <w:rPr>
                <w:rFonts w:ascii="Arial" w:hAnsi="Arial" w:cs="Arial"/>
                <w:sz w:val="22"/>
                <w:szCs w:val="22"/>
              </w:rPr>
              <w:t xml:space="preserve">by phone or face to face and will provide </w:t>
            </w:r>
            <w:r w:rsidRPr="007E1286">
              <w:rPr>
                <w:rFonts w:ascii="Arial" w:hAnsi="Arial" w:cs="Arial"/>
                <w:sz w:val="22"/>
                <w:szCs w:val="22"/>
              </w:rPr>
              <w:t>non-medical information and advice to patients’ and carers.</w:t>
            </w:r>
          </w:p>
          <w:p w:rsidR="00987A4B" w:rsidRPr="00D20EC4" w:rsidRDefault="00987A4B" w:rsidP="00F76422">
            <w:pPr>
              <w:jc w:val="both"/>
              <w:rPr>
                <w:rFonts w:ascii="Arial" w:hAnsi="Arial" w:cs="Arial"/>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Responsibility for</w:t>
            </w:r>
            <w:r>
              <w:rPr>
                <w:rFonts w:ascii="Arial" w:hAnsi="Arial" w:cs="Arial"/>
                <w:b/>
                <w:bCs/>
                <w:sz w:val="22"/>
                <w:szCs w:val="22"/>
              </w:rPr>
              <w:t xml:space="preserve"> Policy and Service Development</w:t>
            </w:r>
          </w:p>
          <w:p w:rsidR="00987A4B" w:rsidRDefault="00987A4B" w:rsidP="00F76422">
            <w:pPr>
              <w:pStyle w:val="BodyText3"/>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r>
              <w:rPr>
                <w:rFonts w:ascii="Arial" w:hAnsi="Arial" w:cs="Arial"/>
                <w:sz w:val="22"/>
                <w:szCs w:val="22"/>
              </w:rPr>
              <w:t xml:space="preserve"> </w:t>
            </w:r>
          </w:p>
          <w:p w:rsidR="00987A4B" w:rsidRPr="007E1286" w:rsidRDefault="00987A4B" w:rsidP="00F76422">
            <w:pPr>
              <w:ind w:left="34"/>
              <w:jc w:val="both"/>
              <w:rPr>
                <w:rFonts w:ascii="Arial" w:hAnsi="Arial" w:cs="Arial"/>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Responsibility for Financial</w:t>
            </w:r>
            <w:r>
              <w:rPr>
                <w:rFonts w:ascii="Arial" w:hAnsi="Arial" w:cs="Arial"/>
                <w:b/>
                <w:bCs/>
                <w:sz w:val="22"/>
                <w:szCs w:val="22"/>
              </w:rPr>
              <w:t xml:space="preserve"> and Physical resources</w:t>
            </w:r>
          </w:p>
          <w:p w:rsidR="00987A4B" w:rsidRPr="007E1286" w:rsidRDefault="00987A4B" w:rsidP="00F76422">
            <w:pPr>
              <w:jc w:val="both"/>
              <w:rPr>
                <w:rFonts w:ascii="Arial" w:hAnsi="Arial" w:cs="Arial"/>
                <w:sz w:val="22"/>
                <w:szCs w:val="22"/>
              </w:rPr>
            </w:pPr>
            <w:r>
              <w:rPr>
                <w:rFonts w:ascii="Arial" w:hAnsi="Arial" w:cs="Arial"/>
                <w:sz w:val="22"/>
                <w:szCs w:val="22"/>
              </w:rPr>
              <w:t>To m</w:t>
            </w:r>
            <w:r w:rsidRPr="007E1286">
              <w:rPr>
                <w:rFonts w:ascii="Arial" w:hAnsi="Arial" w:cs="Arial"/>
                <w:sz w:val="22"/>
                <w:szCs w:val="22"/>
              </w:rPr>
              <w:t>onitor stock levels of stationery</w:t>
            </w:r>
            <w:r>
              <w:rPr>
                <w:rFonts w:ascii="Arial" w:hAnsi="Arial" w:cs="Arial"/>
                <w:sz w:val="22"/>
                <w:szCs w:val="22"/>
              </w:rPr>
              <w:t>, r</w:t>
            </w:r>
            <w:r w:rsidRPr="007E1286">
              <w:rPr>
                <w:rFonts w:ascii="Arial" w:hAnsi="Arial" w:cs="Arial"/>
                <w:sz w:val="22"/>
                <w:szCs w:val="22"/>
              </w:rPr>
              <w:t>eceive</w:t>
            </w:r>
            <w:r>
              <w:rPr>
                <w:rFonts w:ascii="Arial" w:hAnsi="Arial" w:cs="Arial"/>
                <w:sz w:val="22"/>
                <w:szCs w:val="22"/>
              </w:rPr>
              <w:t xml:space="preserve"> deliveries and r</w:t>
            </w:r>
            <w:r w:rsidRPr="007E1286">
              <w:rPr>
                <w:rFonts w:ascii="Arial" w:hAnsi="Arial" w:cs="Arial"/>
                <w:sz w:val="22"/>
                <w:szCs w:val="22"/>
              </w:rPr>
              <w:t>eport maintenance faults.</w:t>
            </w:r>
          </w:p>
          <w:p w:rsidR="00987A4B" w:rsidRDefault="00987A4B" w:rsidP="00F76422">
            <w:pPr>
              <w:ind w:left="34"/>
              <w:jc w:val="both"/>
              <w:rPr>
                <w:rFonts w:ascii="Arial" w:hAnsi="Arial" w:cs="Arial"/>
                <w:sz w:val="22"/>
                <w:szCs w:val="22"/>
              </w:rPr>
            </w:pPr>
            <w:r w:rsidRPr="007E1286">
              <w:rPr>
                <w:rFonts w:ascii="Arial" w:hAnsi="Arial" w:cs="Arial"/>
                <w:sz w:val="22"/>
                <w:szCs w:val="22"/>
              </w:rPr>
              <w:t>To ensure the efficient and effective use of all resources used within the course of one’s own duties, maintaining an awareness of the financial impact of inappropriate use.</w:t>
            </w:r>
          </w:p>
          <w:p w:rsidR="00987A4B" w:rsidRDefault="00987A4B" w:rsidP="00F76422">
            <w:pPr>
              <w:ind w:left="34"/>
              <w:jc w:val="both"/>
              <w:rPr>
                <w:rFonts w:ascii="Arial" w:hAnsi="Arial" w:cs="Arial"/>
                <w:sz w:val="22"/>
                <w:szCs w:val="22"/>
              </w:rPr>
            </w:pPr>
          </w:p>
          <w:p w:rsidR="00987A4B" w:rsidRDefault="00987A4B" w:rsidP="00F76422">
            <w:pPr>
              <w:jc w:val="both"/>
              <w:rPr>
                <w:rFonts w:ascii="Arial" w:hAnsi="Arial" w:cs="Arial"/>
                <w:sz w:val="22"/>
                <w:szCs w:val="22"/>
              </w:rPr>
            </w:pPr>
            <w:r>
              <w:rPr>
                <w:rFonts w:ascii="Arial" w:hAnsi="Arial" w:cs="Arial"/>
                <w:sz w:val="22"/>
                <w:szCs w:val="22"/>
              </w:rPr>
              <w:lastRenderedPageBreak/>
              <w:t>The post holder m</w:t>
            </w:r>
            <w:r w:rsidRPr="00D20EC4">
              <w:rPr>
                <w:rFonts w:ascii="Arial" w:hAnsi="Arial" w:cs="Arial"/>
                <w:sz w:val="22"/>
                <w:szCs w:val="22"/>
              </w:rPr>
              <w:t>ay be required to conduct some financial and personnel tasks i.e. processing of invoices, payroll, petty cash/banking administration or handle patient’s property.</w:t>
            </w:r>
          </w:p>
          <w:p w:rsidR="00987A4B" w:rsidRDefault="00987A4B" w:rsidP="00F76422">
            <w:pPr>
              <w:ind w:left="34"/>
              <w:jc w:val="both"/>
              <w:rPr>
                <w:rFonts w:ascii="Arial" w:hAnsi="Arial" w:cs="Arial"/>
                <w:sz w:val="22"/>
                <w:szCs w:val="22"/>
              </w:rPr>
            </w:pPr>
          </w:p>
          <w:p w:rsidR="00987A4B" w:rsidRPr="00D20EC4" w:rsidRDefault="00987A4B" w:rsidP="00F76422">
            <w:pPr>
              <w:pStyle w:val="BodyText3"/>
              <w:rPr>
                <w:rFonts w:ascii="Arial" w:hAnsi="Arial" w:cs="Arial"/>
                <w:b/>
                <w:bCs/>
                <w:sz w:val="22"/>
                <w:szCs w:val="22"/>
              </w:rPr>
            </w:pPr>
            <w:r>
              <w:rPr>
                <w:rFonts w:ascii="Arial" w:hAnsi="Arial" w:cs="Arial"/>
                <w:b/>
                <w:bCs/>
                <w:sz w:val="22"/>
                <w:szCs w:val="22"/>
              </w:rPr>
              <w:t>Responsibility Human Resources</w:t>
            </w:r>
          </w:p>
          <w:p w:rsidR="00987A4B" w:rsidRPr="00D20EC4" w:rsidRDefault="00987A4B" w:rsidP="00F76422">
            <w:pPr>
              <w:jc w:val="both"/>
              <w:rPr>
                <w:rFonts w:ascii="Arial" w:hAnsi="Arial" w:cs="Arial"/>
                <w:sz w:val="22"/>
                <w:szCs w:val="22"/>
              </w:rPr>
            </w:pPr>
            <w:r w:rsidRPr="00D20EC4">
              <w:rPr>
                <w:rFonts w:ascii="Arial" w:hAnsi="Arial" w:cs="Arial"/>
                <w:sz w:val="22"/>
                <w:szCs w:val="22"/>
              </w:rPr>
              <w:t>Maintain and update own training relevant to post.</w:t>
            </w:r>
          </w:p>
          <w:p w:rsidR="00987A4B"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Pr>
                <w:rFonts w:ascii="Arial" w:hAnsi="Arial" w:cs="Arial"/>
                <w:sz w:val="22"/>
                <w:szCs w:val="22"/>
              </w:rPr>
              <w:t xml:space="preserve">Participate </w:t>
            </w:r>
            <w:r w:rsidRPr="00D20EC4">
              <w:rPr>
                <w:rFonts w:ascii="Arial" w:hAnsi="Arial" w:cs="Arial"/>
                <w:sz w:val="22"/>
                <w:szCs w:val="22"/>
              </w:rPr>
              <w:t xml:space="preserve">in </w:t>
            </w:r>
            <w:r>
              <w:rPr>
                <w:rFonts w:ascii="Arial" w:hAnsi="Arial" w:cs="Arial"/>
                <w:sz w:val="22"/>
                <w:szCs w:val="22"/>
              </w:rPr>
              <w:t xml:space="preserve">recruitment processes including being involved in </w:t>
            </w:r>
            <w:r w:rsidRPr="00D20EC4">
              <w:rPr>
                <w:rFonts w:ascii="Arial" w:hAnsi="Arial" w:cs="Arial"/>
                <w:sz w:val="22"/>
                <w:szCs w:val="22"/>
              </w:rPr>
              <w:t>interviews</w:t>
            </w:r>
            <w:r>
              <w:rPr>
                <w:rFonts w:ascii="Arial" w:hAnsi="Arial" w:cs="Arial"/>
                <w:sz w:val="22"/>
                <w:szCs w:val="22"/>
              </w:rPr>
              <w:t xml:space="preserve">. Participate in </w:t>
            </w:r>
            <w:r w:rsidRPr="00D20EC4">
              <w:rPr>
                <w:rFonts w:ascii="Arial" w:hAnsi="Arial" w:cs="Arial"/>
                <w:sz w:val="22"/>
                <w:szCs w:val="22"/>
              </w:rPr>
              <w:t xml:space="preserve">appraisals and </w:t>
            </w:r>
            <w:r>
              <w:rPr>
                <w:rFonts w:ascii="Arial" w:hAnsi="Arial" w:cs="Arial"/>
                <w:sz w:val="22"/>
                <w:szCs w:val="22"/>
              </w:rPr>
              <w:t xml:space="preserve">support the </w:t>
            </w:r>
            <w:r w:rsidRPr="00D20EC4">
              <w:rPr>
                <w:rFonts w:ascii="Arial" w:hAnsi="Arial" w:cs="Arial"/>
                <w:sz w:val="22"/>
                <w:szCs w:val="22"/>
              </w:rPr>
              <w:t>development of staff in lower bands.</w:t>
            </w:r>
          </w:p>
          <w:p w:rsidR="00987A4B" w:rsidRDefault="00987A4B" w:rsidP="00F76422">
            <w:pPr>
              <w:jc w:val="both"/>
              <w:rPr>
                <w:rFonts w:ascii="Arial" w:hAnsi="Arial" w:cs="Arial"/>
                <w:sz w:val="22"/>
                <w:szCs w:val="22"/>
              </w:rPr>
            </w:pPr>
          </w:p>
          <w:p w:rsidR="00987A4B" w:rsidRPr="007E1286" w:rsidRDefault="00987A4B" w:rsidP="00F76422">
            <w:pPr>
              <w:jc w:val="both"/>
              <w:rPr>
                <w:rFonts w:ascii="Arial" w:hAnsi="Arial" w:cs="Arial"/>
                <w:b/>
                <w:sz w:val="22"/>
                <w:szCs w:val="22"/>
              </w:rPr>
            </w:pP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987A4B" w:rsidRPr="00D20EC4" w:rsidRDefault="00987A4B" w:rsidP="00F76422">
            <w:pPr>
              <w:pStyle w:val="BodyText3"/>
              <w:rPr>
                <w:rFonts w:ascii="Arial" w:hAnsi="Arial" w:cs="Arial"/>
                <w:b/>
                <w:bCs/>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Responsib</w:t>
            </w:r>
            <w:r>
              <w:rPr>
                <w:rFonts w:ascii="Arial" w:hAnsi="Arial" w:cs="Arial"/>
                <w:b/>
                <w:bCs/>
                <w:sz w:val="22"/>
                <w:szCs w:val="22"/>
              </w:rPr>
              <w:t>ility for Information Resources</w:t>
            </w:r>
          </w:p>
          <w:p w:rsidR="00987A4B" w:rsidRPr="00D20EC4" w:rsidRDefault="00987A4B" w:rsidP="00F76422">
            <w:pPr>
              <w:pStyle w:val="BodyText3"/>
              <w:rPr>
                <w:rFonts w:ascii="Arial" w:hAnsi="Arial" w:cs="Arial"/>
                <w:sz w:val="22"/>
                <w:szCs w:val="22"/>
              </w:rPr>
            </w:pPr>
            <w:r w:rsidRPr="00D20EC4">
              <w:rPr>
                <w:rFonts w:ascii="Arial" w:hAnsi="Arial" w:cs="Arial"/>
                <w:sz w:val="22"/>
                <w:szCs w:val="22"/>
              </w:rPr>
              <w:t>Daily use of IT programmes relevant to the department to process and store information and type up minutes of meetings.</w:t>
            </w:r>
            <w:r>
              <w:rPr>
                <w:rFonts w:ascii="Arial" w:hAnsi="Arial" w:cs="Arial"/>
                <w:sz w:val="22"/>
                <w:szCs w:val="22"/>
              </w:rPr>
              <w:t xml:space="preserve"> 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rsidR="00987A4B" w:rsidRPr="00D20EC4" w:rsidRDefault="00987A4B" w:rsidP="00F76422">
            <w:pPr>
              <w:pStyle w:val="BodyText3"/>
              <w:rPr>
                <w:rFonts w:ascii="Arial" w:hAnsi="Arial" w:cs="Arial"/>
                <w:sz w:val="22"/>
                <w:szCs w:val="22"/>
              </w:rPr>
            </w:pPr>
          </w:p>
          <w:p w:rsidR="00987A4B" w:rsidRPr="00D20EC4" w:rsidRDefault="00987A4B" w:rsidP="00F76422">
            <w:pPr>
              <w:pStyle w:val="BodyText3"/>
              <w:rPr>
                <w:rFonts w:ascii="Arial" w:hAnsi="Arial" w:cs="Arial"/>
                <w:b/>
                <w:bCs/>
                <w:sz w:val="22"/>
                <w:szCs w:val="22"/>
              </w:rPr>
            </w:pPr>
            <w:r w:rsidRPr="00D20EC4">
              <w:rPr>
                <w:rFonts w:ascii="Arial" w:hAnsi="Arial" w:cs="Arial"/>
                <w:b/>
                <w:bCs/>
                <w:sz w:val="22"/>
                <w:szCs w:val="22"/>
              </w:rPr>
              <w:t>Responsibility f</w:t>
            </w:r>
            <w:r>
              <w:rPr>
                <w:rFonts w:ascii="Arial" w:hAnsi="Arial" w:cs="Arial"/>
                <w:b/>
                <w:bCs/>
                <w:sz w:val="22"/>
                <w:szCs w:val="22"/>
              </w:rPr>
              <w:t>or Research and Development</w:t>
            </w:r>
          </w:p>
          <w:p w:rsidR="00987A4B" w:rsidRPr="007E1286" w:rsidRDefault="00987A4B" w:rsidP="00F76422">
            <w:pPr>
              <w:jc w:val="both"/>
              <w:rPr>
                <w:rFonts w:ascii="Arial" w:hAnsi="Arial" w:cs="Arial"/>
                <w:sz w:val="22"/>
                <w:szCs w:val="22"/>
              </w:rPr>
            </w:pPr>
            <w:r>
              <w:rPr>
                <w:rFonts w:ascii="Arial" w:hAnsi="Arial" w:cs="Arial"/>
                <w:sz w:val="22"/>
                <w:szCs w:val="22"/>
              </w:rPr>
              <w:t>C</w:t>
            </w:r>
            <w:r w:rsidRPr="007E1286">
              <w:rPr>
                <w:rFonts w:ascii="Arial" w:hAnsi="Arial" w:cs="Arial"/>
                <w:sz w:val="22"/>
                <w:szCs w:val="22"/>
              </w:rPr>
              <w:t>omply with Trust requirements</w:t>
            </w:r>
            <w:r>
              <w:rPr>
                <w:rFonts w:ascii="Arial" w:hAnsi="Arial" w:cs="Arial"/>
                <w:sz w:val="22"/>
                <w:szCs w:val="22"/>
              </w:rPr>
              <w:t xml:space="preserve"> and u</w:t>
            </w:r>
            <w:r w:rsidRPr="007E1286">
              <w:rPr>
                <w:rFonts w:ascii="Arial" w:hAnsi="Arial" w:cs="Arial"/>
                <w:sz w:val="22"/>
                <w:szCs w:val="22"/>
              </w:rPr>
              <w:t>ndertake</w:t>
            </w:r>
            <w:r>
              <w:rPr>
                <w:rFonts w:ascii="Arial" w:hAnsi="Arial" w:cs="Arial"/>
                <w:sz w:val="22"/>
                <w:szCs w:val="22"/>
              </w:rPr>
              <w:t xml:space="preserve"> surveys as necessary to own work.</w:t>
            </w:r>
          </w:p>
          <w:p w:rsidR="00987A4B" w:rsidRPr="00D20EC4" w:rsidRDefault="00987A4B" w:rsidP="00F76422">
            <w:pPr>
              <w:pStyle w:val="BodyText3"/>
              <w:rPr>
                <w:rFonts w:ascii="Arial" w:hAnsi="Arial" w:cs="Arial"/>
                <w:b/>
                <w:bCs/>
                <w:sz w:val="22"/>
                <w:szCs w:val="22"/>
              </w:rPr>
            </w:pPr>
          </w:p>
          <w:p w:rsidR="00987A4B" w:rsidRPr="00AD7BE2" w:rsidRDefault="00987A4B" w:rsidP="00F76422">
            <w:pPr>
              <w:pStyle w:val="BodyText3"/>
              <w:rPr>
                <w:rFonts w:ascii="Arial" w:hAnsi="Arial" w:cs="Arial"/>
                <w:b/>
                <w:bCs/>
                <w:sz w:val="22"/>
                <w:szCs w:val="22"/>
              </w:rPr>
            </w:pPr>
            <w:r w:rsidRPr="00AD7BE2">
              <w:rPr>
                <w:rFonts w:ascii="Arial" w:hAnsi="Arial" w:cs="Arial"/>
                <w:b/>
                <w:bCs/>
                <w:sz w:val="22"/>
                <w:szCs w:val="22"/>
              </w:rPr>
              <w:t>Decision Making</w:t>
            </w:r>
          </w:p>
          <w:p w:rsidR="00987A4B" w:rsidRPr="00AD7BE2" w:rsidRDefault="00987A4B" w:rsidP="00F76422">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987A4B" w:rsidRPr="009332E7" w:rsidRDefault="00987A4B" w:rsidP="00F76422">
            <w:pPr>
              <w:pStyle w:val="BodyText3"/>
              <w:rPr>
                <w:rFonts w:ascii="Arial" w:hAnsi="Arial" w:cs="Arial"/>
                <w:color w:val="FF0000"/>
                <w:sz w:val="22"/>
                <w:szCs w:val="22"/>
              </w:rPr>
            </w:pPr>
          </w:p>
          <w:p w:rsidR="00987A4B" w:rsidRPr="00AD7BE2" w:rsidRDefault="00987A4B" w:rsidP="00F76422">
            <w:pPr>
              <w:pStyle w:val="BodyText3"/>
              <w:rPr>
                <w:rFonts w:ascii="Arial" w:hAnsi="Arial" w:cs="Arial"/>
                <w:b/>
                <w:bCs/>
                <w:sz w:val="22"/>
                <w:szCs w:val="22"/>
              </w:rPr>
            </w:pPr>
            <w:r w:rsidRPr="00AD7BE2">
              <w:rPr>
                <w:rFonts w:ascii="Arial" w:hAnsi="Arial" w:cs="Arial"/>
                <w:b/>
                <w:bCs/>
                <w:sz w:val="22"/>
                <w:szCs w:val="22"/>
              </w:rPr>
              <w:t>Physical Effort</w:t>
            </w:r>
          </w:p>
          <w:p w:rsidR="00987A4B" w:rsidRDefault="00987A4B" w:rsidP="00F76422">
            <w:pPr>
              <w:jc w:val="both"/>
              <w:rPr>
                <w:rFonts w:ascii="Arial" w:hAnsi="Arial" w:cs="Arial"/>
                <w:sz w:val="22"/>
                <w:szCs w:val="22"/>
              </w:rPr>
            </w:pPr>
            <w:r w:rsidRPr="007E1286">
              <w:rPr>
                <w:rFonts w:ascii="Arial" w:hAnsi="Arial" w:cs="Arial"/>
                <w:sz w:val="22"/>
                <w:szCs w:val="22"/>
              </w:rPr>
              <w:t>Frequent requirement to sit in a restricted position at display screen equipment</w:t>
            </w:r>
            <w:r>
              <w:rPr>
                <w:rFonts w:ascii="Arial" w:hAnsi="Arial" w:cs="Arial"/>
                <w:sz w:val="22"/>
                <w:szCs w:val="22"/>
              </w:rPr>
              <w:t xml:space="preserve"> for the majority of the working day</w:t>
            </w:r>
            <w:r w:rsidRPr="007E1286">
              <w:rPr>
                <w:rFonts w:ascii="Arial" w:hAnsi="Arial" w:cs="Arial"/>
                <w:sz w:val="22"/>
                <w:szCs w:val="22"/>
              </w:rPr>
              <w:t>.</w:t>
            </w:r>
          </w:p>
          <w:p w:rsidR="00987A4B" w:rsidRPr="007E1286" w:rsidRDefault="00987A4B" w:rsidP="00F76422">
            <w:pPr>
              <w:ind w:left="-709"/>
              <w:jc w:val="both"/>
              <w:rPr>
                <w:rFonts w:ascii="Arial" w:hAnsi="Arial" w:cs="Arial"/>
                <w:sz w:val="22"/>
                <w:szCs w:val="22"/>
              </w:rPr>
            </w:pPr>
          </w:p>
          <w:p w:rsidR="00987A4B" w:rsidRPr="009332E7" w:rsidRDefault="00987A4B" w:rsidP="00F76422">
            <w:pPr>
              <w:pStyle w:val="BodyText3"/>
              <w:rPr>
                <w:rFonts w:ascii="Arial" w:hAnsi="Arial" w:cs="Arial"/>
                <w:color w:val="FF0000"/>
                <w:sz w:val="22"/>
                <w:szCs w:val="22"/>
              </w:rPr>
            </w:pPr>
          </w:p>
          <w:p w:rsidR="00987A4B" w:rsidRPr="00AD7BE2" w:rsidRDefault="00987A4B" w:rsidP="00F76422">
            <w:pPr>
              <w:pStyle w:val="BodyText3"/>
              <w:rPr>
                <w:rFonts w:ascii="Arial" w:hAnsi="Arial" w:cs="Arial"/>
                <w:b/>
                <w:bCs/>
                <w:sz w:val="22"/>
                <w:szCs w:val="22"/>
              </w:rPr>
            </w:pPr>
            <w:r w:rsidRPr="00AD7BE2">
              <w:rPr>
                <w:rFonts w:ascii="Arial" w:hAnsi="Arial" w:cs="Arial"/>
                <w:b/>
                <w:bCs/>
                <w:sz w:val="22"/>
                <w:szCs w:val="22"/>
              </w:rPr>
              <w:t>Mental Effort</w:t>
            </w:r>
          </w:p>
          <w:p w:rsidR="00987A4B" w:rsidRDefault="00987A4B" w:rsidP="00F76422">
            <w:pPr>
              <w:ind w:left="34"/>
              <w:jc w:val="both"/>
              <w:rPr>
                <w:rFonts w:ascii="Arial" w:hAnsi="Arial" w:cs="Arial"/>
                <w:sz w:val="22"/>
                <w:szCs w:val="22"/>
              </w:rPr>
            </w:pPr>
            <w:r>
              <w:rPr>
                <w:rFonts w:ascii="Arial" w:hAnsi="Arial" w:cs="Arial"/>
                <w:sz w:val="22"/>
                <w:szCs w:val="22"/>
              </w:rPr>
              <w:t xml:space="preserve">The work pattern will be </w:t>
            </w:r>
            <w:r w:rsidRPr="007E1286">
              <w:rPr>
                <w:rFonts w:ascii="Arial" w:hAnsi="Arial" w:cs="Arial"/>
                <w:sz w:val="22"/>
                <w:szCs w:val="22"/>
              </w:rPr>
              <w:t xml:space="preserve">predictable </w:t>
            </w:r>
            <w:r>
              <w:rPr>
                <w:rFonts w:ascii="Arial" w:hAnsi="Arial" w:cs="Arial"/>
                <w:sz w:val="22"/>
                <w:szCs w:val="22"/>
              </w:rPr>
              <w:t>and there will be an occasional requirement for c</w:t>
            </w:r>
            <w:r w:rsidRPr="007E1286">
              <w:rPr>
                <w:rFonts w:ascii="Arial" w:hAnsi="Arial" w:cs="Arial"/>
                <w:sz w:val="22"/>
                <w:szCs w:val="22"/>
              </w:rPr>
              <w:t>oncentration</w:t>
            </w:r>
            <w:r>
              <w:rPr>
                <w:rFonts w:ascii="Arial" w:hAnsi="Arial" w:cs="Arial"/>
                <w:sz w:val="22"/>
                <w:szCs w:val="22"/>
              </w:rPr>
              <w:t xml:space="preserve"> </w:t>
            </w:r>
            <w:r w:rsidRPr="007E1286">
              <w:rPr>
                <w:rFonts w:ascii="Arial" w:hAnsi="Arial" w:cs="Arial"/>
                <w:sz w:val="22"/>
                <w:szCs w:val="22"/>
              </w:rPr>
              <w:t>for data entry.</w:t>
            </w:r>
          </w:p>
          <w:p w:rsidR="00987A4B" w:rsidRPr="007E1286" w:rsidRDefault="00987A4B" w:rsidP="00F76422">
            <w:pPr>
              <w:ind w:left="-709"/>
              <w:jc w:val="both"/>
              <w:rPr>
                <w:rFonts w:ascii="Arial" w:hAnsi="Arial" w:cs="Arial"/>
                <w:sz w:val="22"/>
                <w:szCs w:val="22"/>
              </w:rPr>
            </w:pPr>
          </w:p>
          <w:p w:rsidR="00987A4B" w:rsidRDefault="00987A4B" w:rsidP="00F76422">
            <w:pPr>
              <w:ind w:left="34"/>
              <w:jc w:val="both"/>
              <w:rPr>
                <w:rFonts w:ascii="Arial" w:hAnsi="Arial" w:cs="Arial"/>
                <w:sz w:val="22"/>
                <w:szCs w:val="22"/>
              </w:rPr>
            </w:pPr>
            <w:r>
              <w:rPr>
                <w:rFonts w:ascii="Arial" w:hAnsi="Arial" w:cs="Arial"/>
                <w:sz w:val="22"/>
                <w:szCs w:val="22"/>
              </w:rPr>
              <w:t>The post holder will be expected to provide c</w:t>
            </w:r>
            <w:r w:rsidRPr="007E1286">
              <w:rPr>
                <w:rFonts w:ascii="Arial" w:hAnsi="Arial" w:cs="Arial"/>
                <w:sz w:val="22"/>
                <w:szCs w:val="22"/>
              </w:rPr>
              <w:t>over for other admin</w:t>
            </w:r>
            <w:r>
              <w:rPr>
                <w:rFonts w:ascii="Arial" w:hAnsi="Arial" w:cs="Arial"/>
                <w:sz w:val="22"/>
                <w:szCs w:val="22"/>
              </w:rPr>
              <w:t>istration</w:t>
            </w:r>
            <w:r w:rsidRPr="007E1286">
              <w:rPr>
                <w:rFonts w:ascii="Arial" w:hAnsi="Arial" w:cs="Arial"/>
                <w:sz w:val="22"/>
                <w:szCs w:val="22"/>
              </w:rPr>
              <w:t xml:space="preserve"> and clerical staff during busy periods, </w:t>
            </w:r>
            <w:r>
              <w:rPr>
                <w:rFonts w:ascii="Arial" w:hAnsi="Arial" w:cs="Arial"/>
                <w:sz w:val="22"/>
                <w:szCs w:val="22"/>
              </w:rPr>
              <w:t xml:space="preserve">including cover due to </w:t>
            </w:r>
            <w:r w:rsidRPr="007E1286">
              <w:rPr>
                <w:rFonts w:ascii="Arial" w:hAnsi="Arial" w:cs="Arial"/>
                <w:sz w:val="22"/>
                <w:szCs w:val="22"/>
              </w:rPr>
              <w:t xml:space="preserve">sickness absence and annual leave. This may </w:t>
            </w:r>
            <w:r>
              <w:rPr>
                <w:rFonts w:ascii="Arial" w:hAnsi="Arial" w:cs="Arial"/>
                <w:sz w:val="22"/>
                <w:szCs w:val="22"/>
              </w:rPr>
              <w:t xml:space="preserve">require the post holder to </w:t>
            </w:r>
            <w:r w:rsidRPr="007E1286">
              <w:rPr>
                <w:rFonts w:ascii="Arial" w:hAnsi="Arial" w:cs="Arial"/>
                <w:sz w:val="22"/>
                <w:szCs w:val="22"/>
              </w:rPr>
              <w:t>involve travelling and working in other areas</w:t>
            </w:r>
            <w:r>
              <w:rPr>
                <w:rFonts w:ascii="Arial" w:hAnsi="Arial" w:cs="Arial"/>
                <w:sz w:val="22"/>
                <w:szCs w:val="22"/>
              </w:rPr>
              <w:t xml:space="preserve"> within the Trust</w:t>
            </w:r>
            <w:r w:rsidRPr="007E1286">
              <w:rPr>
                <w:rFonts w:ascii="Arial" w:hAnsi="Arial" w:cs="Arial"/>
                <w:sz w:val="22"/>
                <w:szCs w:val="22"/>
              </w:rPr>
              <w:t>.</w:t>
            </w:r>
          </w:p>
          <w:p w:rsidR="00987A4B" w:rsidRPr="007E1286" w:rsidRDefault="00987A4B" w:rsidP="00F76422">
            <w:pPr>
              <w:ind w:left="34"/>
              <w:jc w:val="both"/>
              <w:rPr>
                <w:rFonts w:ascii="Arial" w:hAnsi="Arial" w:cs="Arial"/>
                <w:sz w:val="22"/>
                <w:szCs w:val="22"/>
              </w:rPr>
            </w:pPr>
          </w:p>
          <w:p w:rsidR="00987A4B" w:rsidRPr="00AD7BE2" w:rsidRDefault="00987A4B" w:rsidP="00F76422">
            <w:pPr>
              <w:pStyle w:val="BodyText3"/>
              <w:rPr>
                <w:rFonts w:ascii="Arial" w:hAnsi="Arial" w:cs="Arial"/>
                <w:b/>
                <w:bCs/>
                <w:sz w:val="22"/>
                <w:szCs w:val="22"/>
              </w:rPr>
            </w:pPr>
            <w:r w:rsidRPr="00AD7BE2">
              <w:rPr>
                <w:rFonts w:ascii="Arial" w:hAnsi="Arial" w:cs="Arial"/>
                <w:b/>
                <w:bCs/>
                <w:sz w:val="22"/>
                <w:szCs w:val="22"/>
              </w:rPr>
              <w:t>Emotional Effort</w:t>
            </w:r>
          </w:p>
          <w:p w:rsidR="00987A4B" w:rsidRPr="00AD7BE2" w:rsidRDefault="00987A4B" w:rsidP="00F76422">
            <w:pPr>
              <w:ind w:left="34"/>
              <w:jc w:val="both"/>
              <w:rPr>
                <w:rFonts w:ascii="Arial" w:hAnsi="Arial" w:cs="Arial"/>
                <w:sz w:val="22"/>
                <w:szCs w:val="22"/>
              </w:rPr>
            </w:pPr>
            <w:r w:rsidRPr="00AD7BE2">
              <w:rPr>
                <w:rFonts w:ascii="Arial" w:hAnsi="Arial" w:cs="Arial"/>
                <w:sz w:val="22"/>
                <w:szCs w:val="22"/>
              </w:rPr>
              <w:t>Occasionally manage difficult situations, which may arise with abusive clients and telephone callers, of which may need to be referred to a senior member of staff.</w:t>
            </w:r>
          </w:p>
          <w:p w:rsidR="00987A4B" w:rsidRPr="00AD7BE2" w:rsidRDefault="00987A4B" w:rsidP="00F76422">
            <w:pPr>
              <w:pStyle w:val="BodyText3"/>
              <w:rPr>
                <w:rFonts w:ascii="Arial" w:hAnsi="Arial" w:cs="Arial"/>
                <w:sz w:val="22"/>
                <w:szCs w:val="22"/>
              </w:rPr>
            </w:pPr>
          </w:p>
          <w:p w:rsidR="00987A4B" w:rsidRPr="00AD7BE2" w:rsidRDefault="00987A4B" w:rsidP="00F76422">
            <w:pPr>
              <w:pStyle w:val="BodyText3"/>
              <w:rPr>
                <w:rFonts w:ascii="Arial" w:hAnsi="Arial" w:cs="Arial"/>
                <w:sz w:val="22"/>
                <w:szCs w:val="22"/>
              </w:rPr>
            </w:pPr>
            <w:r w:rsidRPr="00AD7BE2">
              <w:rPr>
                <w:rFonts w:ascii="Arial" w:hAnsi="Arial" w:cs="Arial"/>
                <w:sz w:val="22"/>
                <w:szCs w:val="22"/>
              </w:rPr>
              <w:t>There will be occasional indirect exposure to distressing or emotional circumstances, for example, typing letters of a distressing nature.</w:t>
            </w:r>
          </w:p>
          <w:p w:rsidR="00987A4B" w:rsidRPr="009332E7" w:rsidRDefault="00987A4B" w:rsidP="00F76422">
            <w:pPr>
              <w:pStyle w:val="BodyText3"/>
              <w:rPr>
                <w:rFonts w:ascii="Arial" w:hAnsi="Arial" w:cs="Arial"/>
                <w:color w:val="FF0000"/>
                <w:sz w:val="22"/>
                <w:szCs w:val="22"/>
              </w:rPr>
            </w:pPr>
          </w:p>
          <w:p w:rsidR="00987A4B" w:rsidRPr="00AD7BE2" w:rsidRDefault="00987A4B" w:rsidP="00F76422">
            <w:pPr>
              <w:pStyle w:val="BodyText3"/>
              <w:rPr>
                <w:rFonts w:ascii="Arial" w:hAnsi="Arial" w:cs="Arial"/>
                <w:b/>
                <w:bCs/>
                <w:sz w:val="22"/>
                <w:szCs w:val="22"/>
              </w:rPr>
            </w:pPr>
            <w:r w:rsidRPr="00AD7BE2">
              <w:rPr>
                <w:rFonts w:ascii="Arial" w:hAnsi="Arial" w:cs="Arial"/>
                <w:b/>
                <w:bCs/>
                <w:sz w:val="22"/>
                <w:szCs w:val="22"/>
              </w:rPr>
              <w:t>Working Conditions</w:t>
            </w:r>
          </w:p>
          <w:p w:rsidR="00987A4B" w:rsidRDefault="00987A4B" w:rsidP="00F76422">
            <w:pPr>
              <w:pStyle w:val="BodyText3"/>
              <w:rPr>
                <w:rFonts w:ascii="Arial" w:hAnsi="Arial" w:cs="Arial"/>
                <w:sz w:val="22"/>
                <w:szCs w:val="22"/>
              </w:rPr>
            </w:pPr>
            <w:r w:rsidRPr="00AD7BE2">
              <w:rPr>
                <w:rFonts w:ascii="Arial" w:hAnsi="Arial" w:cs="Arial"/>
                <w:sz w:val="22"/>
                <w:szCs w:val="22"/>
              </w:rPr>
              <w:t>Use display screen equipment</w:t>
            </w:r>
            <w:r w:rsidRPr="007E1286">
              <w:rPr>
                <w:rFonts w:ascii="Arial" w:hAnsi="Arial" w:cs="Arial"/>
                <w:sz w:val="22"/>
                <w:szCs w:val="22"/>
              </w:rPr>
              <w:t xml:space="preserve"> for substantial proportion of working day.</w:t>
            </w:r>
            <w:r>
              <w:rPr>
                <w:rFonts w:ascii="Arial" w:hAnsi="Arial" w:cs="Arial"/>
                <w:sz w:val="22"/>
                <w:szCs w:val="22"/>
              </w:rPr>
              <w:t xml:space="preserve"> </w:t>
            </w:r>
          </w:p>
          <w:p w:rsidR="00987A4B" w:rsidRPr="00D20EC4" w:rsidRDefault="00987A4B" w:rsidP="00F76422">
            <w:pPr>
              <w:pStyle w:val="BodyText3"/>
              <w:rPr>
                <w:rFonts w:ascii="Arial" w:hAnsi="Arial" w:cs="Arial"/>
                <w:sz w:val="22"/>
                <w:szCs w:val="22"/>
              </w:rPr>
            </w:pPr>
          </w:p>
        </w:tc>
      </w:tr>
    </w:tbl>
    <w:p w:rsidR="00987A4B" w:rsidRDefault="00987A4B" w:rsidP="00987A4B">
      <w:pPr>
        <w:ind w:left="-709" w:right="-610"/>
        <w:jc w:val="both"/>
        <w:rPr>
          <w:rFonts w:ascii="Arial" w:hAnsi="Arial" w:cs="Arial"/>
          <w:b/>
          <w:sz w:val="22"/>
          <w:szCs w:val="22"/>
        </w:rPr>
      </w:pPr>
      <w:r w:rsidRPr="00D20EC4">
        <w:rPr>
          <w:rFonts w:ascii="Arial" w:hAnsi="Arial" w:cs="Arial"/>
          <w:b/>
          <w:sz w:val="22"/>
          <w:szCs w:val="22"/>
        </w:rPr>
        <w:lastRenderedPageBreak/>
        <w:t>GENERAL</w:t>
      </w:r>
    </w:p>
    <w:p w:rsidR="00987A4B" w:rsidRPr="00D20EC4" w:rsidRDefault="00987A4B" w:rsidP="00987A4B">
      <w:pPr>
        <w:ind w:left="-709" w:right="-610"/>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w:t>
      </w:r>
      <w:r w:rsidRPr="00D20EC4">
        <w:rPr>
          <w:rFonts w:ascii="Arial" w:hAnsi="Arial" w:cs="Arial"/>
          <w:sz w:val="22"/>
          <w:szCs w:val="22"/>
        </w:rPr>
        <w:lastRenderedPageBreak/>
        <w:t>reasonable changes, but if agreement is not possible management reserves the right to insist on changes to your job description after consultation with you.</w:t>
      </w:r>
    </w:p>
    <w:p w:rsidR="00987A4B" w:rsidRPr="00D20EC4" w:rsidRDefault="00987A4B" w:rsidP="00987A4B">
      <w:pPr>
        <w:numPr>
          <w:ilvl w:val="12"/>
          <w:numId w:val="0"/>
        </w:numPr>
        <w:ind w:left="-709" w:right="-610" w:hanging="288"/>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We are committed to serving our community.  We aim to co-ordinate our services with secondary and acute care.</w:t>
      </w:r>
    </w:p>
    <w:p w:rsidR="00987A4B" w:rsidRPr="00D20EC4" w:rsidRDefault="00987A4B" w:rsidP="00987A4B">
      <w:pPr>
        <w:numPr>
          <w:ilvl w:val="12"/>
          <w:numId w:val="0"/>
        </w:numPr>
        <w:ind w:left="-709" w:right="-610" w:hanging="144"/>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987A4B" w:rsidRPr="00D20EC4" w:rsidRDefault="00987A4B" w:rsidP="00987A4B">
      <w:pPr>
        <w:numPr>
          <w:ilvl w:val="12"/>
          <w:numId w:val="0"/>
        </w:numPr>
        <w:ind w:left="-709" w:right="-610" w:hanging="144"/>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987A4B" w:rsidRPr="00D20EC4" w:rsidRDefault="00987A4B" w:rsidP="00987A4B">
      <w:pPr>
        <w:numPr>
          <w:ilvl w:val="12"/>
          <w:numId w:val="0"/>
        </w:numPr>
        <w:ind w:left="-709" w:right="-610" w:hanging="144"/>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The Trust operates a '</w:t>
      </w:r>
      <w:proofErr w:type="spellStart"/>
      <w:proofErr w:type="gramStart"/>
      <w:r w:rsidRPr="00D20EC4">
        <w:rPr>
          <w:rFonts w:ascii="Arial" w:hAnsi="Arial" w:cs="Arial"/>
          <w:sz w:val="22"/>
          <w:szCs w:val="22"/>
        </w:rPr>
        <w:t>non smoking</w:t>
      </w:r>
      <w:proofErr w:type="spellEnd"/>
      <w:proofErr w:type="gramEnd"/>
      <w:r w:rsidRPr="00D20EC4">
        <w:rPr>
          <w:rFonts w:ascii="Arial" w:hAnsi="Arial" w:cs="Arial"/>
          <w:sz w:val="22"/>
          <w:szCs w:val="22"/>
        </w:rPr>
        <w:t>' policy.  Employees are not able to smoke anywhere within the premises of the Trust or when outside on official business.</w:t>
      </w:r>
    </w:p>
    <w:p w:rsidR="00987A4B" w:rsidRPr="00D20EC4" w:rsidRDefault="00987A4B" w:rsidP="00987A4B">
      <w:pPr>
        <w:ind w:left="-709" w:right="-610"/>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987A4B" w:rsidRPr="00D20EC4" w:rsidRDefault="00987A4B" w:rsidP="00987A4B">
      <w:pPr>
        <w:ind w:left="-709" w:right="-610"/>
        <w:jc w:val="both"/>
        <w:rPr>
          <w:rFonts w:ascii="Arial" w:hAnsi="Arial" w:cs="Arial"/>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If the post holder is required to travel to meet the needs of the job, we will make reasonable adjustments, if required, as defined by the</w:t>
      </w:r>
      <w:r w:rsidRPr="00D20EC4">
        <w:rPr>
          <w:rFonts w:ascii="Arial" w:hAnsi="Arial" w:cs="Arial"/>
          <w:color w:val="000080"/>
          <w:sz w:val="22"/>
          <w:szCs w:val="22"/>
        </w:rPr>
        <w:t xml:space="preserve"> </w:t>
      </w:r>
      <w:r w:rsidRPr="00D20EC4">
        <w:rPr>
          <w:rFonts w:ascii="Arial" w:hAnsi="Arial" w:cs="Arial"/>
          <w:sz w:val="22"/>
          <w:szCs w:val="22"/>
        </w:rPr>
        <w:t>Equality Act 2010.</w:t>
      </w:r>
    </w:p>
    <w:p w:rsidR="00987A4B" w:rsidRPr="00D20EC4" w:rsidRDefault="00987A4B" w:rsidP="00987A4B">
      <w:pPr>
        <w:ind w:left="-709" w:right="-610"/>
        <w:jc w:val="both"/>
        <w:rPr>
          <w:rFonts w:ascii="Arial" w:hAnsi="Arial" w:cs="Arial"/>
          <w:sz w:val="22"/>
          <w:szCs w:val="22"/>
        </w:rPr>
      </w:pPr>
    </w:p>
    <w:p w:rsidR="00987A4B" w:rsidRDefault="00987A4B" w:rsidP="00987A4B">
      <w:pPr>
        <w:ind w:left="-709" w:right="-610"/>
        <w:jc w:val="both"/>
        <w:rPr>
          <w:rFonts w:ascii="Arial" w:hAnsi="Arial" w:cs="Arial"/>
          <w:b/>
          <w:sz w:val="22"/>
          <w:szCs w:val="22"/>
        </w:rPr>
      </w:pPr>
      <w:r w:rsidRPr="00D20EC4">
        <w:rPr>
          <w:rFonts w:ascii="Arial" w:hAnsi="Arial" w:cs="Arial"/>
          <w:b/>
          <w:sz w:val="22"/>
          <w:szCs w:val="22"/>
        </w:rPr>
        <w:t>SAFEGUARDING</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pStyle w:val="ListParagraph"/>
        <w:ind w:left="-709" w:right="-610"/>
        <w:jc w:val="both"/>
        <w:rPr>
          <w:rFonts w:ascii="Arial" w:hAnsi="Arial" w:cs="Arial"/>
          <w:sz w:val="22"/>
          <w:szCs w:val="22"/>
        </w:rPr>
      </w:pPr>
      <w:r w:rsidRPr="00D20EC4">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987A4B" w:rsidRPr="00D20EC4" w:rsidRDefault="00987A4B" w:rsidP="00987A4B">
      <w:pPr>
        <w:pStyle w:val="ListParagraph"/>
        <w:ind w:left="-709" w:right="-610"/>
        <w:jc w:val="both"/>
        <w:rPr>
          <w:rFonts w:ascii="Arial" w:hAnsi="Arial" w:cs="Arial"/>
          <w:sz w:val="22"/>
          <w:szCs w:val="22"/>
        </w:rPr>
      </w:pPr>
    </w:p>
    <w:p w:rsidR="00987A4B" w:rsidRPr="00D20EC4" w:rsidRDefault="00987A4B" w:rsidP="00987A4B">
      <w:pPr>
        <w:pStyle w:val="ListParagraph"/>
        <w:ind w:left="-709" w:right="-610"/>
        <w:jc w:val="both"/>
        <w:rPr>
          <w:rFonts w:ascii="Arial" w:hAnsi="Arial" w:cs="Arial"/>
          <w:sz w:val="22"/>
          <w:szCs w:val="22"/>
        </w:rPr>
      </w:pPr>
      <w:r w:rsidRPr="00D20EC4">
        <w:rPr>
          <w:rFonts w:ascii="Arial" w:hAnsi="Arial" w:cs="Arial"/>
          <w:sz w:val="22"/>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987A4B" w:rsidRPr="00D20EC4" w:rsidRDefault="00987A4B" w:rsidP="00987A4B">
      <w:pPr>
        <w:pStyle w:val="ListParagraph"/>
        <w:ind w:left="-709" w:right="-610"/>
        <w:jc w:val="both"/>
        <w:rPr>
          <w:rFonts w:ascii="Arial" w:hAnsi="Arial" w:cs="Arial"/>
          <w:sz w:val="22"/>
          <w:szCs w:val="22"/>
          <w:lang w:val="en-US"/>
        </w:rPr>
      </w:pPr>
    </w:p>
    <w:p w:rsidR="00987A4B" w:rsidRDefault="00987A4B" w:rsidP="00987A4B">
      <w:pPr>
        <w:pStyle w:val="ListParagraph"/>
        <w:ind w:left="-709" w:right="-610"/>
        <w:jc w:val="both"/>
        <w:rPr>
          <w:rFonts w:ascii="Arial" w:hAnsi="Arial" w:cs="Arial"/>
          <w:sz w:val="22"/>
          <w:szCs w:val="22"/>
          <w:lang w:val="en-US"/>
        </w:rPr>
      </w:pPr>
      <w:r w:rsidRPr="00D20EC4">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87A4B" w:rsidRDefault="00987A4B" w:rsidP="00987A4B">
      <w:pPr>
        <w:pStyle w:val="ListParagraph"/>
        <w:ind w:left="-709" w:right="-610"/>
        <w:jc w:val="both"/>
        <w:rPr>
          <w:rFonts w:ascii="Arial" w:hAnsi="Arial" w:cs="Arial"/>
          <w:sz w:val="22"/>
          <w:szCs w:val="22"/>
          <w:lang w:val="en-US"/>
        </w:rPr>
      </w:pPr>
    </w:p>
    <w:p w:rsidR="00987A4B" w:rsidRDefault="00987A4B" w:rsidP="00987A4B">
      <w:pPr>
        <w:ind w:left="-709"/>
        <w:rPr>
          <w:rFonts w:ascii="Arial" w:hAnsi="Arial" w:cs="Arial"/>
          <w:b/>
          <w:lang w:eastAsia="en-US"/>
        </w:rPr>
      </w:pPr>
      <w:r w:rsidRPr="00D178C4">
        <w:rPr>
          <w:rFonts w:ascii="Arial" w:hAnsi="Arial" w:cs="Arial"/>
          <w:b/>
          <w:lang w:eastAsia="en-US"/>
        </w:rPr>
        <w:t>STAFF HEALTH AND WELLBEING</w:t>
      </w:r>
    </w:p>
    <w:p w:rsidR="00987A4B" w:rsidRPr="00D178C4" w:rsidRDefault="00987A4B" w:rsidP="00987A4B">
      <w:pPr>
        <w:ind w:left="-709"/>
        <w:rPr>
          <w:rFonts w:ascii="Arial" w:hAnsi="Arial" w:cs="Arial"/>
          <w:b/>
          <w:lang w:eastAsia="en-US"/>
        </w:rPr>
      </w:pPr>
    </w:p>
    <w:p w:rsidR="00987A4B" w:rsidRPr="00D178C4" w:rsidRDefault="00987A4B" w:rsidP="00987A4B">
      <w:pPr>
        <w:rPr>
          <w:rFonts w:ascii="Arial" w:hAnsi="Arial" w:cs="Arial"/>
          <w:sz w:val="22"/>
          <w:szCs w:val="22"/>
          <w:lang w:eastAsia="en-US"/>
        </w:rPr>
      </w:pPr>
      <w:r w:rsidRPr="00D178C4">
        <w:rPr>
          <w:rFonts w:ascii="Arial" w:hAnsi="Arial" w:cs="Arial"/>
          <w:sz w:val="22"/>
          <w:szCs w:val="22"/>
          <w:lang w:eastAsia="en-US"/>
        </w:rPr>
        <w:t>You must take responsibility for your workplace health and wellbeing:</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Be physically active at work (i.e. take breaks away from your desk, taking the stairs where possible)</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When required, gain support from Occupational Health, Human Resources or other sources.</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Familiarise yourself with the health and wellbeing support available from policies and/or Occupational Health.</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 xml:space="preserve">Follow the Trust’s health and wellbeing vision of healthy body, healthy mind, healthy you. </w:t>
      </w:r>
    </w:p>
    <w:p w:rsidR="00987A4B" w:rsidRPr="00D178C4" w:rsidRDefault="00987A4B" w:rsidP="00987A4B">
      <w:pPr>
        <w:rPr>
          <w:sz w:val="22"/>
          <w:szCs w:val="22"/>
          <w:lang w:eastAsia="en-US"/>
        </w:rPr>
      </w:pPr>
    </w:p>
    <w:p w:rsidR="00987A4B" w:rsidRPr="00D178C4" w:rsidRDefault="00987A4B" w:rsidP="00987A4B">
      <w:pPr>
        <w:rPr>
          <w:rFonts w:ascii="Arial" w:hAnsi="Arial" w:cs="Arial"/>
          <w:sz w:val="22"/>
          <w:szCs w:val="22"/>
          <w:lang w:eastAsia="en-US"/>
        </w:rPr>
      </w:pPr>
      <w:r w:rsidRPr="00D178C4">
        <w:rPr>
          <w:rFonts w:ascii="Arial" w:hAnsi="Arial" w:cs="Arial"/>
          <w:sz w:val="22"/>
          <w:szCs w:val="22"/>
          <w:lang w:eastAsia="en-US"/>
        </w:rPr>
        <w:t>If you are a line manager, in addition to the above, it is expected you will:</w:t>
      </w:r>
    </w:p>
    <w:p w:rsidR="00987A4B" w:rsidRPr="00D178C4" w:rsidRDefault="00987A4B" w:rsidP="00987A4B">
      <w:pPr>
        <w:numPr>
          <w:ilvl w:val="0"/>
          <w:numId w:val="2"/>
        </w:numPr>
        <w:rPr>
          <w:rFonts w:ascii="Arial" w:hAnsi="Arial" w:cs="Arial"/>
          <w:sz w:val="22"/>
          <w:szCs w:val="22"/>
          <w:lang w:eastAsia="en-US"/>
        </w:rPr>
      </w:pPr>
      <w:r w:rsidRPr="00D178C4">
        <w:rPr>
          <w:rFonts w:ascii="Arial" w:hAnsi="Arial" w:cs="Arial"/>
          <w:sz w:val="22"/>
          <w:szCs w:val="22"/>
          <w:lang w:eastAsia="en-US"/>
        </w:rPr>
        <w:lastRenderedPageBreak/>
        <w:t>Champion health and wellbeing.</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Encourage and support staff engagement in delivery of the service.</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Encourage staff to comment on development and delivery of the service.</w:t>
      </w:r>
    </w:p>
    <w:p w:rsidR="00987A4B" w:rsidRPr="00D178C4" w:rsidRDefault="00987A4B" w:rsidP="00987A4B">
      <w:pPr>
        <w:numPr>
          <w:ilvl w:val="0"/>
          <w:numId w:val="1"/>
        </w:numPr>
        <w:tabs>
          <w:tab w:val="num" w:pos="0"/>
        </w:tabs>
        <w:rPr>
          <w:rFonts w:ascii="Arial" w:hAnsi="Arial" w:cs="Arial"/>
          <w:sz w:val="22"/>
          <w:szCs w:val="22"/>
          <w:lang w:eastAsia="en-US"/>
        </w:rPr>
      </w:pPr>
      <w:r w:rsidRPr="00D178C4">
        <w:rPr>
          <w:rFonts w:ascii="Arial" w:hAnsi="Arial" w:cs="Arial"/>
          <w:sz w:val="22"/>
          <w:szCs w:val="22"/>
          <w:lang w:eastAsia="en-US"/>
        </w:rPr>
        <w:t>Ensure during 1:1’s / supervision with employees you always check how they are.</w:t>
      </w:r>
    </w:p>
    <w:p w:rsidR="00987A4B" w:rsidRDefault="00987A4B" w:rsidP="00987A4B">
      <w:pPr>
        <w:ind w:right="-610"/>
        <w:jc w:val="both"/>
        <w:rPr>
          <w:rFonts w:ascii="Arial" w:hAnsi="Arial" w:cs="Arial"/>
          <w:b/>
          <w:sz w:val="22"/>
          <w:szCs w:val="22"/>
        </w:rPr>
      </w:pPr>
    </w:p>
    <w:p w:rsidR="00987A4B" w:rsidRDefault="00987A4B" w:rsidP="00987A4B">
      <w:pPr>
        <w:ind w:left="-709" w:right="-610"/>
        <w:jc w:val="both"/>
        <w:rPr>
          <w:rFonts w:ascii="Arial" w:hAnsi="Arial" w:cs="Arial"/>
          <w:b/>
          <w:sz w:val="22"/>
          <w:szCs w:val="22"/>
        </w:rPr>
      </w:pPr>
      <w:r w:rsidRPr="00D20EC4">
        <w:rPr>
          <w:rFonts w:ascii="Arial" w:hAnsi="Arial" w:cs="Arial"/>
          <w:b/>
          <w:sz w:val="22"/>
          <w:szCs w:val="22"/>
        </w:rPr>
        <w:t>HEALTH AND SAFETY AT WORK</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987A4B" w:rsidRDefault="00987A4B" w:rsidP="00987A4B">
      <w:pPr>
        <w:ind w:left="-709" w:right="-610"/>
        <w:jc w:val="both"/>
        <w:rPr>
          <w:rFonts w:ascii="Arial" w:hAnsi="Arial" w:cs="Arial"/>
          <w:sz w:val="22"/>
          <w:szCs w:val="22"/>
        </w:rPr>
      </w:pPr>
    </w:p>
    <w:p w:rsidR="00987A4B" w:rsidRPr="00611CF6" w:rsidRDefault="00987A4B" w:rsidP="00987A4B">
      <w:pPr>
        <w:spacing w:after="240"/>
        <w:ind w:left="-709"/>
        <w:rPr>
          <w:rFonts w:ascii="Arial" w:hAnsi="Arial" w:cs="Arial"/>
          <w:b/>
          <w:bCs/>
          <w:sz w:val="22"/>
          <w:szCs w:val="22"/>
        </w:rPr>
      </w:pPr>
      <w:r w:rsidRPr="00611CF6">
        <w:rPr>
          <w:rStyle w:val="HTMLTypewriter"/>
          <w:rFonts w:ascii="Arial" w:hAnsi="Arial" w:cs="Arial"/>
          <w:b/>
          <w:bCs/>
          <w:sz w:val="22"/>
          <w:szCs w:val="22"/>
        </w:rPr>
        <w:t xml:space="preserve">INFECTION CONTROL - ROLE OF ALL STAFF </w:t>
      </w:r>
    </w:p>
    <w:p w:rsidR="00987A4B" w:rsidRPr="00611CF6" w:rsidRDefault="00987A4B" w:rsidP="00987A4B">
      <w:pPr>
        <w:ind w:left="-709"/>
        <w:jc w:val="both"/>
        <w:rPr>
          <w:rStyle w:val="HTMLTypewriter"/>
          <w:rFonts w:ascii="Arial" w:hAnsi="Arial" w:cs="Arial"/>
          <w:sz w:val="22"/>
          <w:szCs w:val="22"/>
        </w:rPr>
      </w:pPr>
      <w:r w:rsidRPr="00611CF6">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987A4B" w:rsidRPr="00611CF6" w:rsidRDefault="00987A4B" w:rsidP="00987A4B">
      <w:pPr>
        <w:ind w:left="-709"/>
        <w:jc w:val="both"/>
        <w:rPr>
          <w:rStyle w:val="HTMLTypewriter"/>
          <w:rFonts w:ascii="Arial" w:hAnsi="Arial" w:cs="Arial"/>
          <w:sz w:val="22"/>
          <w:szCs w:val="22"/>
        </w:rPr>
      </w:pPr>
      <w:r w:rsidRPr="00611CF6">
        <w:rPr>
          <w:rFonts w:ascii="Arial" w:hAnsi="Arial" w:cs="Arial"/>
          <w:sz w:val="22"/>
          <w:szCs w:val="22"/>
        </w:rPr>
        <w:br/>
      </w:r>
      <w:r w:rsidRPr="00611CF6">
        <w:rPr>
          <w:rStyle w:val="HTMLTypewriter"/>
          <w:rFonts w:ascii="Arial" w:hAnsi="Arial" w:cs="Arial"/>
          <w:sz w:val="22"/>
          <w:szCs w:val="22"/>
        </w:rPr>
        <w:t xml:space="preserve">All staff have a responsibility to comply with Infection Prevention and Control policies and procedures, this includes: </w:t>
      </w:r>
    </w:p>
    <w:p w:rsidR="00987A4B" w:rsidRPr="00611CF6" w:rsidRDefault="00987A4B" w:rsidP="00987A4B">
      <w:pPr>
        <w:jc w:val="both"/>
        <w:rPr>
          <w:rStyle w:val="HTMLTypewriter"/>
          <w:rFonts w:ascii="Arial" w:hAnsi="Arial" w:cs="Arial"/>
          <w:sz w:val="22"/>
          <w:szCs w:val="22"/>
        </w:rPr>
      </w:pPr>
    </w:p>
    <w:p w:rsidR="00987A4B" w:rsidRPr="00611CF6" w:rsidRDefault="00987A4B" w:rsidP="00987A4B">
      <w:pPr>
        <w:numPr>
          <w:ilvl w:val="0"/>
          <w:numId w:val="1"/>
        </w:numPr>
        <w:rPr>
          <w:rStyle w:val="HTMLTypewriter"/>
          <w:rFonts w:ascii="Arial" w:hAnsi="Arial" w:cs="Arial"/>
          <w:sz w:val="22"/>
          <w:szCs w:val="22"/>
        </w:rPr>
      </w:pPr>
      <w:r w:rsidRPr="00611CF6">
        <w:rPr>
          <w:rStyle w:val="HTMLTypewriter"/>
          <w:rFonts w:ascii="Arial" w:hAnsi="Arial" w:cs="Arial"/>
          <w:sz w:val="22"/>
          <w:szCs w:val="22"/>
        </w:rPr>
        <w:t xml:space="preserve">Attending mandatory and role specific infection prevention education and training. </w:t>
      </w:r>
    </w:p>
    <w:p w:rsidR="00987A4B" w:rsidRPr="00611CF6" w:rsidRDefault="00987A4B" w:rsidP="00987A4B">
      <w:pPr>
        <w:numPr>
          <w:ilvl w:val="0"/>
          <w:numId w:val="1"/>
        </w:numPr>
        <w:rPr>
          <w:rStyle w:val="HTMLTypewriter"/>
          <w:rFonts w:ascii="Arial" w:hAnsi="Arial" w:cs="Arial"/>
          <w:sz w:val="22"/>
          <w:szCs w:val="22"/>
        </w:rPr>
      </w:pPr>
      <w:r w:rsidRPr="00611CF6">
        <w:rPr>
          <w:rStyle w:val="HTMLTypewriter"/>
          <w:rFonts w:ascii="Arial" w:hAnsi="Arial" w:cs="Arial"/>
          <w:sz w:val="22"/>
          <w:szCs w:val="22"/>
        </w:rPr>
        <w:t>Challenging poor infection prevention and control practices.</w:t>
      </w:r>
    </w:p>
    <w:p w:rsidR="00987A4B" w:rsidRPr="00611CF6" w:rsidRDefault="00987A4B" w:rsidP="00987A4B">
      <w:pPr>
        <w:numPr>
          <w:ilvl w:val="0"/>
          <w:numId w:val="1"/>
        </w:numPr>
        <w:rPr>
          <w:rFonts w:ascii="Calibri" w:hAnsi="Calibri" w:cs="Calibri"/>
          <w:sz w:val="22"/>
          <w:szCs w:val="22"/>
        </w:rPr>
      </w:pPr>
      <w:r w:rsidRPr="00611CF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987A4B" w:rsidRPr="00D20EC4" w:rsidRDefault="00987A4B" w:rsidP="00987A4B">
      <w:pPr>
        <w:ind w:left="-709" w:right="-610"/>
        <w:jc w:val="both"/>
        <w:rPr>
          <w:rFonts w:ascii="Arial" w:hAnsi="Arial" w:cs="Arial"/>
          <w:sz w:val="22"/>
          <w:szCs w:val="22"/>
        </w:rPr>
      </w:pPr>
    </w:p>
    <w:p w:rsidR="00987A4B" w:rsidRDefault="00987A4B" w:rsidP="00987A4B">
      <w:pPr>
        <w:ind w:left="-709" w:right="-610"/>
        <w:jc w:val="both"/>
        <w:rPr>
          <w:rFonts w:ascii="Arial" w:hAnsi="Arial" w:cs="Arial"/>
          <w:b/>
          <w:sz w:val="22"/>
          <w:szCs w:val="22"/>
        </w:rPr>
      </w:pPr>
      <w:r w:rsidRPr="00D20EC4">
        <w:rPr>
          <w:rFonts w:ascii="Arial" w:hAnsi="Arial" w:cs="Arial"/>
          <w:b/>
          <w:sz w:val="22"/>
          <w:szCs w:val="22"/>
        </w:rPr>
        <w:t>CONFIDENTIALITY</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sz w:val="22"/>
          <w:szCs w:val="22"/>
        </w:rPr>
      </w:pPr>
      <w:r w:rsidRPr="00D20EC4">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987A4B" w:rsidRDefault="00987A4B" w:rsidP="00987A4B">
      <w:pPr>
        <w:ind w:left="-709" w:right="-610"/>
        <w:jc w:val="both"/>
        <w:rPr>
          <w:rFonts w:ascii="Arial" w:hAnsi="Arial" w:cs="Arial"/>
          <w:b/>
          <w:sz w:val="22"/>
          <w:szCs w:val="22"/>
        </w:rPr>
      </w:pPr>
    </w:p>
    <w:p w:rsidR="00987A4B" w:rsidRDefault="00987A4B" w:rsidP="00987A4B">
      <w:pPr>
        <w:ind w:left="-709" w:right="-610"/>
        <w:jc w:val="both"/>
        <w:rPr>
          <w:rFonts w:ascii="Arial" w:hAnsi="Arial" w:cs="Arial"/>
          <w:b/>
          <w:sz w:val="22"/>
          <w:szCs w:val="22"/>
        </w:rPr>
      </w:pPr>
    </w:p>
    <w:p w:rsidR="00987A4B"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r w:rsidRPr="00D20EC4">
        <w:rPr>
          <w:rFonts w:ascii="Arial" w:hAnsi="Arial" w:cs="Arial"/>
          <w:b/>
          <w:sz w:val="22"/>
          <w:szCs w:val="22"/>
        </w:rPr>
        <w:t>JOB DESCRIPTION AGREEMENT</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r w:rsidRPr="00D20EC4">
        <w:rPr>
          <w:rFonts w:ascii="Arial" w:hAnsi="Arial" w:cs="Arial"/>
          <w:b/>
          <w:sz w:val="22"/>
          <w:szCs w:val="22"/>
        </w:rPr>
        <w:t>Job holder’s Signature:</w:t>
      </w:r>
      <w:r w:rsidRPr="00D20EC4">
        <w:rPr>
          <w:rFonts w:ascii="Arial" w:hAnsi="Arial" w:cs="Arial"/>
          <w:b/>
          <w:sz w:val="22"/>
          <w:szCs w:val="22"/>
        </w:rPr>
        <w:tab/>
        <w:t>.....................................................................................</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r w:rsidRPr="00D20EC4">
        <w:rPr>
          <w:rFonts w:ascii="Arial" w:hAnsi="Arial" w:cs="Arial"/>
          <w:b/>
          <w:sz w:val="22"/>
          <w:szCs w:val="22"/>
        </w:rPr>
        <w:t>Date:</w:t>
      </w:r>
      <w:r w:rsidRPr="00D20EC4">
        <w:rPr>
          <w:rFonts w:ascii="Arial" w:hAnsi="Arial" w:cs="Arial"/>
          <w:b/>
          <w:sz w:val="22"/>
          <w:szCs w:val="22"/>
        </w:rPr>
        <w:tab/>
      </w:r>
      <w:r w:rsidRPr="00D20EC4">
        <w:rPr>
          <w:rFonts w:ascii="Arial" w:hAnsi="Arial" w:cs="Arial"/>
          <w:b/>
          <w:sz w:val="22"/>
          <w:szCs w:val="22"/>
        </w:rPr>
        <w:tab/>
      </w:r>
      <w:r w:rsidRPr="00D20EC4">
        <w:rPr>
          <w:rFonts w:ascii="Arial" w:hAnsi="Arial" w:cs="Arial"/>
          <w:b/>
          <w:sz w:val="22"/>
          <w:szCs w:val="22"/>
        </w:rPr>
        <w:tab/>
      </w:r>
      <w:r w:rsidRPr="00D20EC4">
        <w:rPr>
          <w:rFonts w:ascii="Arial" w:hAnsi="Arial" w:cs="Arial"/>
          <w:b/>
          <w:sz w:val="22"/>
          <w:szCs w:val="22"/>
        </w:rPr>
        <w:tab/>
        <w:t>.....................................................................................</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r w:rsidRPr="00D20EC4">
        <w:rPr>
          <w:rFonts w:ascii="Arial" w:hAnsi="Arial" w:cs="Arial"/>
          <w:b/>
          <w:sz w:val="22"/>
          <w:szCs w:val="22"/>
        </w:rPr>
        <w:t>Manager’s Signature:</w:t>
      </w:r>
      <w:r w:rsidRPr="00D20EC4">
        <w:rPr>
          <w:rFonts w:ascii="Arial" w:hAnsi="Arial" w:cs="Arial"/>
          <w:b/>
          <w:sz w:val="22"/>
          <w:szCs w:val="22"/>
        </w:rPr>
        <w:tab/>
        <w:t>.....................................................................................</w:t>
      </w:r>
    </w:p>
    <w:p w:rsidR="00987A4B" w:rsidRPr="00D20EC4" w:rsidRDefault="00987A4B" w:rsidP="00987A4B">
      <w:pPr>
        <w:ind w:left="-709" w:right="-610"/>
        <w:jc w:val="both"/>
        <w:rPr>
          <w:rFonts w:ascii="Arial" w:hAnsi="Arial" w:cs="Arial"/>
          <w:b/>
          <w:sz w:val="22"/>
          <w:szCs w:val="22"/>
        </w:rPr>
      </w:pPr>
    </w:p>
    <w:p w:rsidR="00987A4B" w:rsidRPr="00D20EC4" w:rsidRDefault="00987A4B" w:rsidP="00987A4B">
      <w:pPr>
        <w:ind w:left="-709" w:right="-610"/>
        <w:jc w:val="both"/>
        <w:rPr>
          <w:rFonts w:ascii="Arial" w:hAnsi="Arial" w:cs="Arial"/>
          <w:b/>
          <w:sz w:val="22"/>
          <w:szCs w:val="22"/>
        </w:rPr>
      </w:pPr>
      <w:r w:rsidRPr="00D20EC4">
        <w:rPr>
          <w:rFonts w:ascii="Arial" w:hAnsi="Arial" w:cs="Arial"/>
          <w:b/>
          <w:sz w:val="22"/>
          <w:szCs w:val="22"/>
        </w:rPr>
        <w:t>Date:</w:t>
      </w:r>
      <w:r w:rsidRPr="00D20EC4">
        <w:rPr>
          <w:rFonts w:ascii="Arial" w:hAnsi="Arial" w:cs="Arial"/>
          <w:b/>
          <w:sz w:val="22"/>
          <w:szCs w:val="22"/>
        </w:rPr>
        <w:tab/>
      </w:r>
      <w:r w:rsidRPr="00D20EC4">
        <w:rPr>
          <w:rFonts w:ascii="Arial" w:hAnsi="Arial" w:cs="Arial"/>
          <w:b/>
          <w:sz w:val="22"/>
          <w:szCs w:val="22"/>
        </w:rPr>
        <w:tab/>
      </w:r>
      <w:r w:rsidRPr="00D20EC4">
        <w:rPr>
          <w:rFonts w:ascii="Arial" w:hAnsi="Arial" w:cs="Arial"/>
          <w:b/>
          <w:sz w:val="22"/>
          <w:szCs w:val="22"/>
        </w:rPr>
        <w:tab/>
      </w:r>
      <w:r w:rsidRPr="00D20EC4">
        <w:rPr>
          <w:rFonts w:ascii="Arial" w:hAnsi="Arial" w:cs="Arial"/>
          <w:b/>
          <w:sz w:val="22"/>
          <w:szCs w:val="22"/>
        </w:rPr>
        <w:tab/>
        <w:t>.....................................................................................</w:t>
      </w:r>
    </w:p>
    <w:p w:rsidR="00987A4B" w:rsidRPr="00D20EC4" w:rsidRDefault="00987A4B" w:rsidP="00987A4B">
      <w:pPr>
        <w:ind w:left="-709" w:right="-610"/>
        <w:jc w:val="both"/>
        <w:rPr>
          <w:rFonts w:ascii="Arial" w:hAnsi="Arial" w:cs="Arial"/>
          <w:sz w:val="22"/>
          <w:szCs w:val="22"/>
        </w:rPr>
      </w:pPr>
    </w:p>
    <w:p w:rsidR="00987A4B" w:rsidRPr="00D20EC4" w:rsidRDefault="00987A4B" w:rsidP="00987A4B">
      <w:pPr>
        <w:jc w:val="both"/>
        <w:rPr>
          <w:rFonts w:ascii="Arial" w:hAnsi="Arial" w:cs="Arial"/>
          <w:sz w:val="22"/>
          <w:szCs w:val="22"/>
        </w:rPr>
        <w:sectPr w:rsidR="00987A4B" w:rsidRPr="00D20EC4" w:rsidSect="001D5F00">
          <w:headerReference w:type="default" r:id="rId7"/>
          <w:footerReference w:type="default" r:id="rId8"/>
          <w:pgSz w:w="11909" w:h="16834" w:code="9"/>
          <w:pgMar w:top="284" w:right="1440" w:bottom="1296" w:left="1440" w:header="706" w:footer="1008" w:gutter="0"/>
          <w:cols w:space="720"/>
        </w:sectPr>
      </w:pPr>
    </w:p>
    <w:p w:rsidR="00987A4B" w:rsidRDefault="00987A4B" w:rsidP="00987A4B">
      <w:pPr>
        <w:tabs>
          <w:tab w:val="left" w:pos="720"/>
        </w:tabs>
        <w:jc w:val="center"/>
        <w:rPr>
          <w:rFonts w:ascii="Arial" w:hAnsi="Arial" w:cs="Arial"/>
          <w:b/>
          <w:sz w:val="22"/>
          <w:szCs w:val="22"/>
        </w:rPr>
      </w:pPr>
      <w:r w:rsidRPr="00D20EC4">
        <w:rPr>
          <w:rFonts w:ascii="Arial" w:hAnsi="Arial" w:cs="Arial"/>
          <w:b/>
          <w:sz w:val="22"/>
          <w:szCs w:val="22"/>
        </w:rPr>
        <w:lastRenderedPageBreak/>
        <w:t>PERSON SPECIFICATION</w:t>
      </w:r>
    </w:p>
    <w:p w:rsidR="00987A4B" w:rsidRPr="000C0D91" w:rsidRDefault="00987A4B" w:rsidP="00987A4B">
      <w:pPr>
        <w:tabs>
          <w:tab w:val="left" w:pos="720"/>
        </w:tabs>
        <w:ind w:left="-567" w:right="-1036"/>
        <w:rPr>
          <w:rFonts w:ascii="Arial" w:hAnsi="Arial" w:cs="Arial"/>
          <w:color w:val="FF0000"/>
          <w:sz w:val="22"/>
          <w:szCs w:val="22"/>
        </w:rPr>
      </w:pPr>
      <w:r w:rsidRPr="000C0D91">
        <w:rPr>
          <w:rFonts w:ascii="Arial" w:hAnsi="Arial" w:cs="Arial"/>
          <w:color w:val="FF0000"/>
          <w:sz w:val="22"/>
          <w:szCs w:val="22"/>
        </w:rPr>
        <w:t xml:space="preserve">. </w:t>
      </w:r>
    </w:p>
    <w:p w:rsidR="00987A4B" w:rsidRPr="00D20EC4" w:rsidRDefault="00987A4B" w:rsidP="00987A4B">
      <w:pPr>
        <w:tabs>
          <w:tab w:val="left" w:pos="720"/>
        </w:tabs>
        <w:jc w:val="both"/>
        <w:rPr>
          <w:rFonts w:ascii="Arial" w:hAnsi="Arial" w:cs="Arial"/>
          <w:sz w:val="22"/>
          <w:szCs w:val="22"/>
        </w:rPr>
      </w:pPr>
    </w:p>
    <w:p w:rsidR="00987A4B" w:rsidRPr="00D20EC4" w:rsidRDefault="00987A4B" w:rsidP="00987A4B">
      <w:pPr>
        <w:tabs>
          <w:tab w:val="left" w:pos="720"/>
        </w:tabs>
        <w:ind w:left="-567"/>
        <w:jc w:val="both"/>
        <w:rPr>
          <w:rFonts w:ascii="Arial" w:hAnsi="Arial" w:cs="Arial"/>
          <w:b/>
          <w:sz w:val="22"/>
          <w:szCs w:val="22"/>
        </w:rPr>
      </w:pPr>
      <w:proofErr w:type="gramStart"/>
      <w:r w:rsidRPr="00D20EC4">
        <w:rPr>
          <w:rFonts w:ascii="Arial" w:hAnsi="Arial" w:cs="Arial"/>
          <w:b/>
          <w:sz w:val="22"/>
          <w:szCs w:val="22"/>
        </w:rPr>
        <w:t>POST :</w:t>
      </w:r>
      <w:proofErr w:type="gramEnd"/>
      <w:r w:rsidRPr="00D20EC4">
        <w:rPr>
          <w:rFonts w:ascii="Arial" w:hAnsi="Arial" w:cs="Arial"/>
          <w:b/>
          <w:sz w:val="22"/>
          <w:szCs w:val="22"/>
        </w:rPr>
        <w:tab/>
      </w:r>
      <w:r w:rsidRPr="00D20EC4">
        <w:rPr>
          <w:rFonts w:ascii="Arial" w:hAnsi="Arial" w:cs="Arial"/>
          <w:sz w:val="22"/>
          <w:szCs w:val="22"/>
        </w:rPr>
        <w:t xml:space="preserve"> </w:t>
      </w:r>
      <w:r w:rsidRPr="00987A4B">
        <w:rPr>
          <w:rFonts w:ascii="Arial" w:hAnsi="Arial" w:cs="Arial"/>
          <w:b/>
          <w:sz w:val="22"/>
          <w:szCs w:val="22"/>
        </w:rPr>
        <w:t>Service Administrator</w:t>
      </w: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567"/>
        <w:gridCol w:w="1593"/>
        <w:gridCol w:w="2693"/>
        <w:gridCol w:w="1985"/>
      </w:tblGrid>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 w:val="center" w:pos="1718"/>
              </w:tabs>
              <w:jc w:val="both"/>
              <w:rPr>
                <w:rFonts w:ascii="Arial" w:hAnsi="Arial" w:cs="Arial"/>
                <w:sz w:val="22"/>
                <w:szCs w:val="22"/>
              </w:rPr>
            </w:pPr>
            <w:r w:rsidRPr="00D20EC4">
              <w:rPr>
                <w:rFonts w:ascii="Arial" w:hAnsi="Arial" w:cs="Arial"/>
                <w:sz w:val="22"/>
                <w:szCs w:val="22"/>
              </w:rPr>
              <w:tab/>
            </w:r>
            <w:r w:rsidRPr="00D20EC4">
              <w:rPr>
                <w:rFonts w:ascii="Arial" w:hAnsi="Arial" w:cs="Arial"/>
                <w:sz w:val="22"/>
                <w:szCs w:val="22"/>
              </w:rPr>
              <w:tab/>
            </w:r>
            <w:r w:rsidRPr="00D20EC4">
              <w:rPr>
                <w:rFonts w:ascii="Arial" w:hAnsi="Arial" w:cs="Arial"/>
                <w:sz w:val="22"/>
                <w:szCs w:val="22"/>
              </w:rPr>
              <w:tab/>
              <w:t>REQUIREMENTS</w:t>
            </w:r>
          </w:p>
        </w:tc>
        <w:tc>
          <w:tcPr>
            <w:tcW w:w="567"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E/D*</w:t>
            </w:r>
          </w:p>
        </w:tc>
        <w:tc>
          <w:tcPr>
            <w:tcW w:w="1593"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HOW TESTED?</w:t>
            </w: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Form/Interview/Reference/Test</w:t>
            </w:r>
          </w:p>
        </w:tc>
        <w:tc>
          <w:tcPr>
            <w:tcW w:w="2693"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 COMMENTS</w:t>
            </w:r>
          </w:p>
        </w:tc>
        <w:tc>
          <w:tcPr>
            <w:tcW w:w="1985"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SCORE</w:t>
            </w: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 xml:space="preserve">(1 </w:t>
            </w:r>
            <w:proofErr w:type="gramStart"/>
            <w:r w:rsidRPr="00D20EC4">
              <w:rPr>
                <w:rFonts w:ascii="Arial" w:hAnsi="Arial" w:cs="Arial"/>
                <w:sz w:val="22"/>
                <w:szCs w:val="22"/>
              </w:rPr>
              <w:t>Low  –</w:t>
            </w:r>
            <w:proofErr w:type="gramEnd"/>
            <w:r w:rsidRPr="00D20EC4">
              <w:rPr>
                <w:rFonts w:ascii="Arial" w:hAnsi="Arial" w:cs="Arial"/>
                <w:sz w:val="22"/>
                <w:szCs w:val="22"/>
              </w:rPr>
              <w:t xml:space="preserve"> 10 High)</w:t>
            </w:r>
          </w:p>
          <w:p w:rsidR="00987A4B" w:rsidRPr="00D20EC4" w:rsidRDefault="00987A4B" w:rsidP="00F76422">
            <w:pPr>
              <w:tabs>
                <w:tab w:val="left" w:pos="720"/>
              </w:tabs>
              <w:jc w:val="both"/>
              <w:rPr>
                <w:rFonts w:ascii="Arial" w:hAnsi="Arial" w:cs="Arial"/>
                <w:sz w:val="22"/>
                <w:szCs w:val="22"/>
              </w:rPr>
            </w:pPr>
          </w:p>
        </w:tc>
      </w:tr>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s>
              <w:jc w:val="both"/>
              <w:rPr>
                <w:rFonts w:ascii="Arial" w:hAnsi="Arial" w:cs="Arial"/>
                <w:sz w:val="22"/>
                <w:szCs w:val="22"/>
                <w:u w:val="single"/>
              </w:rPr>
            </w:pPr>
            <w:r w:rsidRPr="00D20EC4">
              <w:rPr>
                <w:rFonts w:ascii="Arial" w:hAnsi="Arial" w:cs="Arial"/>
                <w:sz w:val="22"/>
                <w:szCs w:val="22"/>
                <w:u w:val="single"/>
              </w:rPr>
              <w:t xml:space="preserve">QUALIFICATIONS/SPECIAL </w:t>
            </w:r>
            <w:proofErr w:type="gramStart"/>
            <w:r w:rsidRPr="00D20EC4">
              <w:rPr>
                <w:rFonts w:ascii="Arial" w:hAnsi="Arial" w:cs="Arial"/>
                <w:sz w:val="22"/>
                <w:szCs w:val="22"/>
                <w:u w:val="single"/>
              </w:rPr>
              <w:t>TRAINING :</w:t>
            </w:r>
            <w:proofErr w:type="gramEnd"/>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Good Standard of Education</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NVQ 3 Team Leadership or Business Administration or Customer care or equivalent experience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Relevant keyboard qualification i.e. RSA III</w:t>
            </w:r>
          </w:p>
          <w:p w:rsidR="00987A4B" w:rsidRPr="00D20EC4" w:rsidRDefault="00987A4B" w:rsidP="00F76422">
            <w:pPr>
              <w:tabs>
                <w:tab w:val="left" w:pos="720"/>
              </w:tabs>
              <w:jc w:val="both"/>
              <w:rPr>
                <w:rFonts w:ascii="Arial" w:hAnsi="Arial" w:cs="Arial"/>
                <w:sz w:val="22"/>
                <w:szCs w:val="22"/>
              </w:rPr>
            </w:pPr>
          </w:p>
        </w:tc>
        <w:tc>
          <w:tcPr>
            <w:tcW w:w="567"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tc>
        <w:tc>
          <w:tcPr>
            <w:tcW w:w="1593"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tc>
        <w:tc>
          <w:tcPr>
            <w:tcW w:w="2693" w:type="dxa"/>
          </w:tcPr>
          <w:p w:rsidR="00987A4B" w:rsidRPr="00D20EC4" w:rsidRDefault="00987A4B" w:rsidP="00F76422">
            <w:pPr>
              <w:tabs>
                <w:tab w:val="left" w:pos="720"/>
              </w:tabs>
              <w:jc w:val="both"/>
              <w:rPr>
                <w:rFonts w:ascii="Arial" w:hAnsi="Arial" w:cs="Arial"/>
                <w:sz w:val="22"/>
                <w:szCs w:val="22"/>
              </w:rPr>
            </w:pPr>
          </w:p>
        </w:tc>
        <w:tc>
          <w:tcPr>
            <w:tcW w:w="1985" w:type="dxa"/>
          </w:tcPr>
          <w:p w:rsidR="00987A4B" w:rsidRPr="00D20EC4" w:rsidRDefault="00987A4B" w:rsidP="00F76422">
            <w:pPr>
              <w:tabs>
                <w:tab w:val="left" w:pos="720"/>
              </w:tabs>
              <w:jc w:val="both"/>
              <w:rPr>
                <w:rFonts w:ascii="Arial" w:hAnsi="Arial" w:cs="Arial"/>
                <w:sz w:val="22"/>
                <w:szCs w:val="22"/>
              </w:rPr>
            </w:pPr>
          </w:p>
        </w:tc>
      </w:tr>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s>
              <w:jc w:val="both"/>
              <w:rPr>
                <w:rFonts w:ascii="Arial" w:hAnsi="Arial" w:cs="Arial"/>
                <w:sz w:val="22"/>
                <w:szCs w:val="22"/>
                <w:u w:val="single"/>
              </w:rPr>
            </w:pPr>
            <w:r w:rsidRPr="00D20EC4">
              <w:rPr>
                <w:rFonts w:ascii="Arial" w:hAnsi="Arial" w:cs="Arial"/>
                <w:sz w:val="22"/>
                <w:szCs w:val="22"/>
                <w:u w:val="single"/>
              </w:rPr>
              <w:t>KNOWLEDGE/SKILLS:</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Effective interpersonal, organisational and communication skills</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Advanced IT/Keyboard skills</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Ability to manage own workload and to supervise the workload of others</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Ability to delegate tasks</w:t>
            </w:r>
          </w:p>
        </w:tc>
        <w:tc>
          <w:tcPr>
            <w:tcW w:w="567"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tc>
        <w:tc>
          <w:tcPr>
            <w:tcW w:w="1593" w:type="dxa"/>
          </w:tcPr>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Skills Test</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tc>
        <w:tc>
          <w:tcPr>
            <w:tcW w:w="2693" w:type="dxa"/>
          </w:tcPr>
          <w:p w:rsidR="00987A4B" w:rsidRPr="00D20EC4" w:rsidRDefault="00987A4B" w:rsidP="00F76422">
            <w:pPr>
              <w:tabs>
                <w:tab w:val="left" w:pos="720"/>
              </w:tabs>
              <w:jc w:val="both"/>
              <w:rPr>
                <w:rFonts w:ascii="Arial" w:hAnsi="Arial" w:cs="Arial"/>
                <w:sz w:val="22"/>
                <w:szCs w:val="22"/>
                <w:u w:val="single"/>
              </w:rPr>
            </w:pPr>
          </w:p>
        </w:tc>
        <w:tc>
          <w:tcPr>
            <w:tcW w:w="1985" w:type="dxa"/>
          </w:tcPr>
          <w:p w:rsidR="00987A4B" w:rsidRPr="00D20EC4" w:rsidRDefault="00987A4B" w:rsidP="00F76422">
            <w:pPr>
              <w:tabs>
                <w:tab w:val="left" w:pos="720"/>
              </w:tabs>
              <w:jc w:val="both"/>
              <w:rPr>
                <w:rFonts w:ascii="Arial" w:hAnsi="Arial" w:cs="Arial"/>
                <w:sz w:val="22"/>
                <w:szCs w:val="22"/>
                <w:u w:val="single"/>
              </w:rPr>
            </w:pPr>
          </w:p>
        </w:tc>
      </w:tr>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s>
              <w:jc w:val="both"/>
              <w:rPr>
                <w:rFonts w:ascii="Arial" w:hAnsi="Arial" w:cs="Arial"/>
                <w:sz w:val="22"/>
                <w:szCs w:val="22"/>
                <w:u w:val="single"/>
              </w:rPr>
            </w:pPr>
            <w:r w:rsidRPr="00D20EC4">
              <w:rPr>
                <w:rFonts w:ascii="Arial" w:hAnsi="Arial" w:cs="Arial"/>
                <w:sz w:val="22"/>
                <w:szCs w:val="22"/>
                <w:u w:val="single"/>
              </w:rPr>
              <w:t>EXPERIENCE:</w:t>
            </w: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Proven clerical/administrative experience within customer care environment</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 xml:space="preserve">Experience of supervising lower banded staff </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Previous NHS/Social Services experience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Cash management</w:t>
            </w:r>
          </w:p>
          <w:p w:rsidR="00987A4B" w:rsidRPr="00D20EC4" w:rsidRDefault="00987A4B" w:rsidP="00F76422">
            <w:pPr>
              <w:tabs>
                <w:tab w:val="left" w:pos="720"/>
              </w:tabs>
              <w:jc w:val="both"/>
              <w:rPr>
                <w:rFonts w:ascii="Arial" w:hAnsi="Arial" w:cs="Arial"/>
                <w:sz w:val="22"/>
                <w:szCs w:val="22"/>
              </w:rPr>
            </w:pPr>
          </w:p>
        </w:tc>
        <w:tc>
          <w:tcPr>
            <w:tcW w:w="567"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D</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D</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D</w:t>
            </w:r>
          </w:p>
          <w:p w:rsidR="00987A4B" w:rsidRPr="00D20EC4" w:rsidRDefault="00987A4B" w:rsidP="00F76422">
            <w:pPr>
              <w:tabs>
                <w:tab w:val="left" w:pos="720"/>
              </w:tabs>
              <w:jc w:val="both"/>
              <w:rPr>
                <w:rFonts w:ascii="Arial" w:hAnsi="Arial" w:cs="Arial"/>
                <w:sz w:val="22"/>
                <w:szCs w:val="22"/>
              </w:rPr>
            </w:pPr>
          </w:p>
        </w:tc>
        <w:tc>
          <w:tcPr>
            <w:tcW w:w="1593" w:type="dxa"/>
          </w:tcPr>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Application Form</w:t>
            </w:r>
          </w:p>
        </w:tc>
        <w:tc>
          <w:tcPr>
            <w:tcW w:w="2693" w:type="dxa"/>
          </w:tcPr>
          <w:p w:rsidR="00987A4B" w:rsidRPr="00D20EC4" w:rsidRDefault="00987A4B" w:rsidP="00F76422">
            <w:pPr>
              <w:tabs>
                <w:tab w:val="left" w:pos="720"/>
              </w:tabs>
              <w:jc w:val="both"/>
              <w:rPr>
                <w:rFonts w:ascii="Arial" w:hAnsi="Arial" w:cs="Arial"/>
                <w:sz w:val="22"/>
                <w:szCs w:val="22"/>
                <w:u w:val="single"/>
              </w:rPr>
            </w:pPr>
          </w:p>
        </w:tc>
        <w:tc>
          <w:tcPr>
            <w:tcW w:w="1985" w:type="dxa"/>
          </w:tcPr>
          <w:p w:rsidR="00987A4B" w:rsidRPr="00D20EC4" w:rsidRDefault="00987A4B" w:rsidP="00F76422">
            <w:pPr>
              <w:tabs>
                <w:tab w:val="left" w:pos="720"/>
              </w:tabs>
              <w:jc w:val="both"/>
              <w:rPr>
                <w:rFonts w:ascii="Arial" w:hAnsi="Arial" w:cs="Arial"/>
                <w:sz w:val="22"/>
                <w:szCs w:val="22"/>
                <w:u w:val="single"/>
              </w:rPr>
            </w:pPr>
          </w:p>
        </w:tc>
      </w:tr>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s>
              <w:jc w:val="both"/>
              <w:rPr>
                <w:rFonts w:ascii="Arial" w:hAnsi="Arial" w:cs="Arial"/>
                <w:sz w:val="22"/>
                <w:szCs w:val="22"/>
                <w:u w:val="single"/>
              </w:rPr>
            </w:pPr>
            <w:r w:rsidRPr="00D20EC4">
              <w:rPr>
                <w:rFonts w:ascii="Arial" w:hAnsi="Arial" w:cs="Arial"/>
                <w:sz w:val="22"/>
                <w:szCs w:val="22"/>
                <w:u w:val="single"/>
              </w:rPr>
              <w:t>PERSONAL REQUIREMENTS:</w:t>
            </w: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pStyle w:val="Header"/>
              <w:tabs>
                <w:tab w:val="left" w:pos="720"/>
              </w:tabs>
              <w:jc w:val="both"/>
              <w:rPr>
                <w:rFonts w:ascii="Arial" w:hAnsi="Arial" w:cs="Arial"/>
                <w:sz w:val="22"/>
                <w:szCs w:val="22"/>
              </w:rPr>
            </w:pPr>
            <w:r w:rsidRPr="00D20EC4">
              <w:rPr>
                <w:rFonts w:ascii="Arial" w:hAnsi="Arial" w:cs="Arial"/>
                <w:sz w:val="22"/>
                <w:szCs w:val="22"/>
              </w:rPr>
              <w:lastRenderedPageBreak/>
              <w:t>Reliability and Flexibility, able to contribute to changing demands of the service.</w:t>
            </w:r>
          </w:p>
          <w:p w:rsidR="00987A4B" w:rsidRPr="00D20EC4" w:rsidRDefault="00987A4B" w:rsidP="00F76422">
            <w:pPr>
              <w:pStyle w:val="Header"/>
              <w:tabs>
                <w:tab w:val="left" w:pos="720"/>
              </w:tabs>
              <w:jc w:val="both"/>
              <w:rPr>
                <w:rFonts w:ascii="Arial" w:hAnsi="Arial" w:cs="Arial"/>
                <w:sz w:val="22"/>
                <w:szCs w:val="22"/>
              </w:rPr>
            </w:pPr>
          </w:p>
          <w:p w:rsidR="00987A4B" w:rsidRPr="00D20EC4" w:rsidRDefault="00987A4B" w:rsidP="00F76422">
            <w:pPr>
              <w:pStyle w:val="Header"/>
              <w:tabs>
                <w:tab w:val="left" w:pos="720"/>
              </w:tabs>
              <w:jc w:val="both"/>
              <w:rPr>
                <w:rFonts w:ascii="Arial" w:hAnsi="Arial" w:cs="Arial"/>
                <w:sz w:val="22"/>
                <w:szCs w:val="22"/>
              </w:rPr>
            </w:pPr>
            <w:r w:rsidRPr="00D20EC4">
              <w:rPr>
                <w:rFonts w:ascii="Arial" w:hAnsi="Arial" w:cs="Arial"/>
                <w:sz w:val="22"/>
                <w:szCs w:val="22"/>
              </w:rPr>
              <w:t>Willing to undertake training relevant to the post.</w:t>
            </w:r>
          </w:p>
          <w:p w:rsidR="00987A4B" w:rsidRPr="00D20EC4" w:rsidRDefault="00987A4B" w:rsidP="00F76422">
            <w:pPr>
              <w:pStyle w:val="Header"/>
              <w:tabs>
                <w:tab w:val="left" w:pos="720"/>
              </w:tabs>
              <w:jc w:val="both"/>
              <w:rPr>
                <w:rFonts w:ascii="Arial" w:hAnsi="Arial" w:cs="Arial"/>
                <w:sz w:val="22"/>
                <w:szCs w:val="22"/>
              </w:rPr>
            </w:pPr>
          </w:p>
          <w:p w:rsidR="00987A4B" w:rsidRPr="00D20EC4" w:rsidRDefault="00987A4B" w:rsidP="00F76422">
            <w:pPr>
              <w:pStyle w:val="Header"/>
              <w:tabs>
                <w:tab w:val="left" w:pos="720"/>
              </w:tabs>
              <w:jc w:val="both"/>
              <w:rPr>
                <w:rFonts w:ascii="Arial" w:hAnsi="Arial" w:cs="Arial"/>
                <w:sz w:val="22"/>
                <w:szCs w:val="22"/>
              </w:rPr>
            </w:pPr>
            <w:r w:rsidRPr="00D20EC4">
              <w:rPr>
                <w:rFonts w:ascii="Arial" w:hAnsi="Arial" w:cs="Arial"/>
                <w:sz w:val="22"/>
                <w:szCs w:val="22"/>
              </w:rPr>
              <w:t>Ability to work within a team and delegate tasks to and supervise lower bands.</w:t>
            </w:r>
          </w:p>
          <w:p w:rsidR="00987A4B" w:rsidRPr="00D20EC4" w:rsidRDefault="00987A4B" w:rsidP="00F76422">
            <w:pPr>
              <w:pStyle w:val="Header"/>
              <w:tabs>
                <w:tab w:val="left" w:pos="720"/>
              </w:tabs>
              <w:jc w:val="both"/>
              <w:rPr>
                <w:rFonts w:ascii="Arial" w:hAnsi="Arial" w:cs="Arial"/>
                <w:sz w:val="22"/>
                <w:szCs w:val="22"/>
              </w:rPr>
            </w:pPr>
          </w:p>
          <w:p w:rsidR="00987A4B" w:rsidRPr="00D20EC4" w:rsidRDefault="00987A4B" w:rsidP="00F76422">
            <w:pPr>
              <w:pStyle w:val="Header"/>
              <w:tabs>
                <w:tab w:val="left" w:pos="720"/>
              </w:tabs>
              <w:jc w:val="both"/>
              <w:rPr>
                <w:rFonts w:ascii="Arial" w:hAnsi="Arial" w:cs="Arial"/>
                <w:sz w:val="22"/>
                <w:szCs w:val="22"/>
              </w:rPr>
            </w:pPr>
            <w:r w:rsidRPr="00D20EC4">
              <w:rPr>
                <w:rFonts w:ascii="Arial" w:hAnsi="Arial" w:cs="Arial"/>
                <w:sz w:val="22"/>
                <w:szCs w:val="22"/>
              </w:rPr>
              <w:t>Ability to demonstrate a diplomatic caring attitude whilst maintaining confidentiality.</w:t>
            </w:r>
          </w:p>
          <w:p w:rsidR="00987A4B" w:rsidRPr="00D20EC4" w:rsidRDefault="00987A4B" w:rsidP="00F76422">
            <w:pPr>
              <w:pStyle w:val="Header"/>
              <w:tabs>
                <w:tab w:val="left" w:pos="720"/>
              </w:tabs>
              <w:jc w:val="both"/>
              <w:rPr>
                <w:rFonts w:ascii="Arial" w:hAnsi="Arial" w:cs="Arial"/>
                <w:sz w:val="22"/>
                <w:szCs w:val="22"/>
              </w:rPr>
            </w:pPr>
          </w:p>
        </w:tc>
        <w:tc>
          <w:tcPr>
            <w:tcW w:w="567"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sidRPr="00D20EC4">
              <w:rPr>
                <w:rFonts w:ascii="Arial" w:hAnsi="Arial" w:cs="Arial"/>
                <w:sz w:val="22"/>
                <w:szCs w:val="22"/>
              </w:rPr>
              <w:t>E</w:t>
            </w: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sidRPr="00D20EC4">
              <w:rPr>
                <w:rFonts w:ascii="Arial" w:hAnsi="Arial" w:cs="Arial"/>
                <w:sz w:val="22"/>
                <w:szCs w:val="22"/>
              </w:rPr>
              <w:t>E</w:t>
            </w: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p>
          <w:p w:rsidR="00987A4B" w:rsidRPr="00D20EC4" w:rsidRDefault="00987A4B" w:rsidP="00F76422">
            <w:pPr>
              <w:jc w:val="both"/>
              <w:rPr>
                <w:rFonts w:ascii="Arial" w:hAnsi="Arial" w:cs="Arial"/>
                <w:sz w:val="22"/>
                <w:szCs w:val="22"/>
              </w:rPr>
            </w:pPr>
            <w:r w:rsidRPr="00D20EC4">
              <w:rPr>
                <w:rFonts w:ascii="Arial" w:hAnsi="Arial" w:cs="Arial"/>
                <w:sz w:val="22"/>
                <w:szCs w:val="22"/>
              </w:rPr>
              <w:t>E</w:t>
            </w:r>
          </w:p>
        </w:tc>
        <w:tc>
          <w:tcPr>
            <w:tcW w:w="1593" w:type="dxa"/>
          </w:tcPr>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u w:val="single"/>
              </w:rPr>
            </w:pPr>
          </w:p>
        </w:tc>
        <w:tc>
          <w:tcPr>
            <w:tcW w:w="2693" w:type="dxa"/>
          </w:tcPr>
          <w:p w:rsidR="00987A4B" w:rsidRPr="00D20EC4" w:rsidRDefault="00987A4B" w:rsidP="00F76422">
            <w:pPr>
              <w:tabs>
                <w:tab w:val="left" w:pos="720"/>
              </w:tabs>
              <w:jc w:val="both"/>
              <w:rPr>
                <w:rFonts w:ascii="Arial" w:hAnsi="Arial" w:cs="Arial"/>
                <w:sz w:val="22"/>
                <w:szCs w:val="22"/>
                <w:u w:val="single"/>
              </w:rPr>
            </w:pPr>
          </w:p>
        </w:tc>
        <w:tc>
          <w:tcPr>
            <w:tcW w:w="1985" w:type="dxa"/>
          </w:tcPr>
          <w:p w:rsidR="00987A4B" w:rsidRPr="00D20EC4" w:rsidRDefault="00987A4B" w:rsidP="00F76422">
            <w:pPr>
              <w:tabs>
                <w:tab w:val="left" w:pos="720"/>
              </w:tabs>
              <w:jc w:val="both"/>
              <w:rPr>
                <w:rFonts w:ascii="Arial" w:hAnsi="Arial" w:cs="Arial"/>
                <w:sz w:val="22"/>
                <w:szCs w:val="22"/>
                <w:u w:val="single"/>
              </w:rPr>
            </w:pPr>
          </w:p>
        </w:tc>
      </w:tr>
      <w:tr w:rsidR="00987A4B" w:rsidRPr="00D20EC4" w:rsidTr="00F76422">
        <w:tblPrEx>
          <w:tblCellMar>
            <w:top w:w="0" w:type="dxa"/>
            <w:bottom w:w="0" w:type="dxa"/>
          </w:tblCellMar>
        </w:tblPrEx>
        <w:tc>
          <w:tcPr>
            <w:tcW w:w="3652" w:type="dxa"/>
          </w:tcPr>
          <w:p w:rsidR="00987A4B" w:rsidRPr="00D20EC4" w:rsidRDefault="00987A4B" w:rsidP="00F76422">
            <w:pPr>
              <w:tabs>
                <w:tab w:val="left" w:pos="720"/>
              </w:tabs>
              <w:jc w:val="both"/>
              <w:rPr>
                <w:rFonts w:ascii="Arial" w:hAnsi="Arial" w:cs="Arial"/>
                <w:sz w:val="22"/>
                <w:szCs w:val="22"/>
                <w:u w:val="single"/>
              </w:rPr>
            </w:pPr>
            <w:r w:rsidRPr="00D20EC4">
              <w:rPr>
                <w:rFonts w:ascii="Arial" w:hAnsi="Arial" w:cs="Arial"/>
                <w:sz w:val="22"/>
                <w:szCs w:val="22"/>
                <w:u w:val="single"/>
              </w:rPr>
              <w:t>OTHER REQUIREMENTS:</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The post holder must demonstrate a positive commitment to uphold diversity and equality policies approved by the Trust.</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Ability to travel to other locations as required</w:t>
            </w:r>
          </w:p>
          <w:p w:rsidR="00987A4B" w:rsidRPr="00D20EC4" w:rsidRDefault="00987A4B" w:rsidP="00F76422">
            <w:pPr>
              <w:tabs>
                <w:tab w:val="left" w:pos="720"/>
              </w:tabs>
              <w:jc w:val="both"/>
              <w:rPr>
                <w:rFonts w:ascii="Arial" w:hAnsi="Arial" w:cs="Arial"/>
                <w:sz w:val="22"/>
                <w:szCs w:val="22"/>
                <w:u w:val="single"/>
              </w:rPr>
            </w:pPr>
          </w:p>
        </w:tc>
        <w:tc>
          <w:tcPr>
            <w:tcW w:w="567" w:type="dxa"/>
          </w:tcPr>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E</w:t>
            </w:r>
          </w:p>
          <w:p w:rsidR="00987A4B" w:rsidRPr="00D20EC4" w:rsidRDefault="00987A4B" w:rsidP="00F76422">
            <w:pPr>
              <w:tabs>
                <w:tab w:val="left" w:pos="720"/>
              </w:tabs>
              <w:jc w:val="both"/>
              <w:rPr>
                <w:rFonts w:ascii="Arial" w:hAnsi="Arial" w:cs="Arial"/>
                <w:sz w:val="22"/>
                <w:szCs w:val="22"/>
              </w:rPr>
            </w:pPr>
          </w:p>
        </w:tc>
        <w:tc>
          <w:tcPr>
            <w:tcW w:w="1593" w:type="dxa"/>
          </w:tcPr>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u w:val="single"/>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Interview</w:t>
            </w:r>
          </w:p>
        </w:tc>
        <w:tc>
          <w:tcPr>
            <w:tcW w:w="2693" w:type="dxa"/>
          </w:tcPr>
          <w:p w:rsidR="00987A4B" w:rsidRPr="00D20EC4" w:rsidRDefault="00987A4B" w:rsidP="00F76422">
            <w:pPr>
              <w:tabs>
                <w:tab w:val="left" w:pos="720"/>
              </w:tabs>
              <w:jc w:val="both"/>
              <w:rPr>
                <w:rFonts w:ascii="Arial" w:hAnsi="Arial" w:cs="Arial"/>
                <w:sz w:val="22"/>
                <w:szCs w:val="22"/>
                <w:u w:val="single"/>
              </w:rPr>
            </w:pPr>
          </w:p>
        </w:tc>
        <w:tc>
          <w:tcPr>
            <w:tcW w:w="1985" w:type="dxa"/>
          </w:tcPr>
          <w:p w:rsidR="00987A4B" w:rsidRPr="00D20EC4" w:rsidRDefault="00987A4B" w:rsidP="00F76422">
            <w:pPr>
              <w:tabs>
                <w:tab w:val="left" w:pos="720"/>
              </w:tabs>
              <w:jc w:val="both"/>
              <w:rPr>
                <w:rFonts w:ascii="Arial" w:hAnsi="Arial" w:cs="Arial"/>
                <w:sz w:val="22"/>
                <w:szCs w:val="22"/>
                <w:u w:val="single"/>
              </w:rPr>
            </w:pPr>
          </w:p>
        </w:tc>
      </w:tr>
    </w:tbl>
    <w:p w:rsidR="00987A4B" w:rsidRPr="00D20EC4" w:rsidRDefault="00987A4B" w:rsidP="00987A4B">
      <w:pPr>
        <w:tabs>
          <w:tab w:val="left" w:pos="720"/>
        </w:tabs>
        <w:jc w:val="both"/>
        <w:rPr>
          <w:rFonts w:ascii="Arial" w:hAnsi="Arial" w:cs="Arial"/>
          <w:sz w:val="22"/>
          <w:szCs w:val="22"/>
        </w:rPr>
      </w:pPr>
      <w:r w:rsidRPr="00D20EC4">
        <w:rPr>
          <w:rFonts w:ascii="Arial" w:hAnsi="Arial" w:cs="Arial"/>
          <w:sz w:val="22"/>
          <w:szCs w:val="22"/>
        </w:rPr>
        <w:t>* Essential/Desirable</w:t>
      </w:r>
    </w:p>
    <w:p w:rsidR="00987A4B" w:rsidRPr="00D20EC4" w:rsidRDefault="00987A4B" w:rsidP="00987A4B">
      <w:pPr>
        <w:pStyle w:val="Heading1"/>
        <w:ind w:right="-720"/>
        <w:jc w:val="both"/>
        <w:rPr>
          <w:rFonts w:ascii="Arial" w:hAnsi="Arial" w:cs="Arial"/>
          <w:sz w:val="22"/>
          <w:szCs w:val="22"/>
        </w:rPr>
      </w:pPr>
    </w:p>
    <w:tbl>
      <w:tblPr>
        <w:tblW w:w="10490"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119"/>
        <w:gridCol w:w="567"/>
      </w:tblGrid>
      <w:tr w:rsidR="00987A4B" w:rsidRPr="00D20EC4" w:rsidTr="00F76422">
        <w:tblPrEx>
          <w:tblCellMar>
            <w:top w:w="0" w:type="dxa"/>
            <w:bottom w:w="0" w:type="dxa"/>
          </w:tblCellMar>
        </w:tblPrEx>
        <w:tc>
          <w:tcPr>
            <w:tcW w:w="10490" w:type="dxa"/>
            <w:gridSpan w:val="6"/>
          </w:tcPr>
          <w:p w:rsidR="00987A4B" w:rsidRPr="00D20EC4" w:rsidRDefault="00987A4B" w:rsidP="00F76422">
            <w:pPr>
              <w:tabs>
                <w:tab w:val="left" w:pos="720"/>
              </w:tabs>
              <w:jc w:val="both"/>
              <w:rPr>
                <w:rFonts w:ascii="Arial" w:hAnsi="Arial" w:cs="Arial"/>
                <w:b/>
                <w:sz w:val="22"/>
                <w:szCs w:val="22"/>
              </w:rPr>
            </w:pPr>
            <w:proofErr w:type="gramStart"/>
            <w:r w:rsidRPr="00D20EC4">
              <w:rPr>
                <w:rFonts w:ascii="Arial" w:hAnsi="Arial" w:cs="Arial"/>
                <w:b/>
                <w:sz w:val="22"/>
                <w:szCs w:val="22"/>
              </w:rPr>
              <w:t>HAZARDS :</w:t>
            </w:r>
            <w:proofErr w:type="gramEnd"/>
          </w:p>
        </w:tc>
      </w:tr>
      <w:tr w:rsidR="00987A4B" w:rsidRPr="00D20EC4" w:rsidTr="00F76422">
        <w:tblPrEx>
          <w:tblCellMar>
            <w:top w:w="0" w:type="dxa"/>
            <w:bottom w:w="0" w:type="dxa"/>
          </w:tblCellMar>
        </w:tblPrEx>
        <w:tc>
          <w:tcPr>
            <w:tcW w:w="2694"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Laboratory Specimens</w:t>
            </w:r>
          </w:p>
          <w:p w:rsidR="00987A4B" w:rsidRPr="00D20EC4" w:rsidRDefault="00987A4B" w:rsidP="00F76422">
            <w:pPr>
              <w:tabs>
                <w:tab w:val="left" w:pos="720"/>
              </w:tabs>
              <w:jc w:val="both"/>
              <w:rPr>
                <w:rFonts w:ascii="Arial" w:hAnsi="Arial" w:cs="Arial"/>
                <w:sz w:val="22"/>
                <w:szCs w:val="22"/>
              </w:rPr>
            </w:pPr>
            <w:proofErr w:type="spellStart"/>
            <w:r w:rsidRPr="00D20EC4">
              <w:rPr>
                <w:rFonts w:ascii="Arial" w:hAnsi="Arial" w:cs="Arial"/>
                <w:sz w:val="22"/>
                <w:szCs w:val="22"/>
              </w:rPr>
              <w:t>Proteinacious</w:t>
            </w:r>
            <w:proofErr w:type="spellEnd"/>
            <w:r w:rsidRPr="00D20EC4">
              <w:rPr>
                <w:rFonts w:ascii="Arial" w:hAnsi="Arial" w:cs="Arial"/>
                <w:sz w:val="22"/>
                <w:szCs w:val="22"/>
              </w:rPr>
              <w:t xml:space="preserve"> Dusts</w:t>
            </w:r>
          </w:p>
        </w:tc>
        <w:tc>
          <w:tcPr>
            <w:tcW w:w="567" w:type="dxa"/>
          </w:tcPr>
          <w:p w:rsidR="00987A4B" w:rsidRPr="00D20EC4" w:rsidRDefault="00987A4B" w:rsidP="00F76422">
            <w:pPr>
              <w:tabs>
                <w:tab w:val="left" w:pos="720"/>
              </w:tabs>
              <w:jc w:val="both"/>
              <w:rPr>
                <w:rFonts w:ascii="Arial" w:hAnsi="Arial" w:cs="Arial"/>
                <w:sz w:val="22"/>
                <w:szCs w:val="22"/>
              </w:rPr>
            </w:pPr>
          </w:p>
        </w:tc>
        <w:tc>
          <w:tcPr>
            <w:tcW w:w="2976"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Clinical contact with patients</w:t>
            </w:r>
          </w:p>
        </w:tc>
        <w:tc>
          <w:tcPr>
            <w:tcW w:w="567" w:type="dxa"/>
          </w:tcPr>
          <w:p w:rsidR="00987A4B" w:rsidRPr="00D20EC4" w:rsidRDefault="00987A4B" w:rsidP="00F76422">
            <w:pPr>
              <w:tabs>
                <w:tab w:val="left" w:pos="720"/>
              </w:tabs>
              <w:jc w:val="both"/>
              <w:rPr>
                <w:rFonts w:ascii="Arial" w:hAnsi="Arial" w:cs="Arial"/>
                <w:sz w:val="22"/>
                <w:szCs w:val="22"/>
              </w:rPr>
            </w:pPr>
          </w:p>
        </w:tc>
        <w:tc>
          <w:tcPr>
            <w:tcW w:w="3119"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Performing Exposure</w:t>
            </w:r>
          </w:p>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Prone Invasive Procedures</w:t>
            </w:r>
          </w:p>
        </w:tc>
        <w:tc>
          <w:tcPr>
            <w:tcW w:w="567" w:type="dxa"/>
          </w:tcPr>
          <w:p w:rsidR="00987A4B" w:rsidRPr="00D20EC4" w:rsidRDefault="00987A4B" w:rsidP="00F76422">
            <w:pPr>
              <w:tabs>
                <w:tab w:val="left" w:pos="720"/>
              </w:tabs>
              <w:jc w:val="both"/>
              <w:rPr>
                <w:rFonts w:ascii="Arial" w:hAnsi="Arial" w:cs="Arial"/>
                <w:sz w:val="22"/>
                <w:szCs w:val="22"/>
              </w:rPr>
            </w:pPr>
          </w:p>
        </w:tc>
      </w:tr>
      <w:tr w:rsidR="00987A4B" w:rsidRPr="00D20EC4" w:rsidTr="00F76422">
        <w:tblPrEx>
          <w:tblCellMar>
            <w:top w:w="0" w:type="dxa"/>
            <w:bottom w:w="0" w:type="dxa"/>
          </w:tblCellMar>
        </w:tblPrEx>
        <w:tc>
          <w:tcPr>
            <w:tcW w:w="2694"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Blood/Body Fluids</w:t>
            </w:r>
          </w:p>
        </w:tc>
        <w:tc>
          <w:tcPr>
            <w:tcW w:w="567" w:type="dxa"/>
          </w:tcPr>
          <w:p w:rsidR="00987A4B" w:rsidRPr="00D20EC4" w:rsidRDefault="00987A4B" w:rsidP="00F76422">
            <w:pPr>
              <w:tabs>
                <w:tab w:val="left" w:pos="720"/>
              </w:tabs>
              <w:jc w:val="both"/>
              <w:rPr>
                <w:rFonts w:ascii="Arial" w:hAnsi="Arial" w:cs="Arial"/>
                <w:sz w:val="22"/>
                <w:szCs w:val="22"/>
              </w:rPr>
            </w:pPr>
          </w:p>
        </w:tc>
        <w:tc>
          <w:tcPr>
            <w:tcW w:w="2976"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Dusty Environment</w:t>
            </w:r>
          </w:p>
        </w:tc>
        <w:tc>
          <w:tcPr>
            <w:tcW w:w="567" w:type="dxa"/>
          </w:tcPr>
          <w:p w:rsidR="00987A4B" w:rsidRPr="00D20EC4" w:rsidRDefault="00987A4B" w:rsidP="00F76422">
            <w:pPr>
              <w:tabs>
                <w:tab w:val="left" w:pos="720"/>
              </w:tabs>
              <w:jc w:val="both"/>
              <w:rPr>
                <w:rFonts w:ascii="Arial" w:hAnsi="Arial" w:cs="Arial"/>
                <w:sz w:val="22"/>
                <w:szCs w:val="22"/>
              </w:rPr>
            </w:pPr>
          </w:p>
        </w:tc>
        <w:tc>
          <w:tcPr>
            <w:tcW w:w="3119"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VDU Use</w:t>
            </w:r>
          </w:p>
        </w:tc>
        <w:tc>
          <w:tcPr>
            <w:tcW w:w="567"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x</w:t>
            </w:r>
          </w:p>
        </w:tc>
      </w:tr>
      <w:tr w:rsidR="00987A4B" w:rsidRPr="00D20EC4" w:rsidTr="00F76422">
        <w:tblPrEx>
          <w:tblCellMar>
            <w:top w:w="0" w:type="dxa"/>
            <w:bottom w:w="0" w:type="dxa"/>
          </w:tblCellMar>
        </w:tblPrEx>
        <w:tc>
          <w:tcPr>
            <w:tcW w:w="2694"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Radiation</w:t>
            </w:r>
          </w:p>
        </w:tc>
        <w:tc>
          <w:tcPr>
            <w:tcW w:w="567" w:type="dxa"/>
          </w:tcPr>
          <w:p w:rsidR="00987A4B" w:rsidRPr="00D20EC4" w:rsidRDefault="00987A4B" w:rsidP="00F76422">
            <w:pPr>
              <w:tabs>
                <w:tab w:val="left" w:pos="720"/>
              </w:tabs>
              <w:jc w:val="both"/>
              <w:rPr>
                <w:rFonts w:ascii="Arial" w:hAnsi="Arial" w:cs="Arial"/>
                <w:sz w:val="22"/>
                <w:szCs w:val="22"/>
              </w:rPr>
            </w:pPr>
          </w:p>
        </w:tc>
        <w:tc>
          <w:tcPr>
            <w:tcW w:w="2976"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Challenging Behaviour</w:t>
            </w:r>
          </w:p>
        </w:tc>
        <w:tc>
          <w:tcPr>
            <w:tcW w:w="567"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x</w:t>
            </w:r>
          </w:p>
        </w:tc>
        <w:tc>
          <w:tcPr>
            <w:tcW w:w="3119"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Manual Handling</w:t>
            </w:r>
          </w:p>
        </w:tc>
        <w:tc>
          <w:tcPr>
            <w:tcW w:w="567"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x</w:t>
            </w:r>
          </w:p>
        </w:tc>
      </w:tr>
      <w:tr w:rsidR="00987A4B" w:rsidRPr="00D20EC4" w:rsidTr="00F76422">
        <w:tblPrEx>
          <w:tblCellMar>
            <w:top w:w="0" w:type="dxa"/>
            <w:bottom w:w="0" w:type="dxa"/>
          </w:tblCellMar>
        </w:tblPrEx>
        <w:tc>
          <w:tcPr>
            <w:tcW w:w="2694"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Solvents</w:t>
            </w:r>
          </w:p>
        </w:tc>
        <w:tc>
          <w:tcPr>
            <w:tcW w:w="567" w:type="dxa"/>
          </w:tcPr>
          <w:p w:rsidR="00987A4B" w:rsidRPr="00D20EC4" w:rsidRDefault="00987A4B" w:rsidP="00F76422">
            <w:pPr>
              <w:tabs>
                <w:tab w:val="left" w:pos="720"/>
              </w:tabs>
              <w:jc w:val="both"/>
              <w:rPr>
                <w:rFonts w:ascii="Arial" w:hAnsi="Arial" w:cs="Arial"/>
                <w:sz w:val="22"/>
                <w:szCs w:val="22"/>
              </w:rPr>
            </w:pPr>
          </w:p>
        </w:tc>
        <w:tc>
          <w:tcPr>
            <w:tcW w:w="2976"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Driving</w:t>
            </w:r>
          </w:p>
        </w:tc>
        <w:tc>
          <w:tcPr>
            <w:tcW w:w="567" w:type="dxa"/>
          </w:tcPr>
          <w:p w:rsidR="00987A4B" w:rsidRPr="00D20EC4" w:rsidRDefault="00987A4B" w:rsidP="00F76422">
            <w:pPr>
              <w:tabs>
                <w:tab w:val="left" w:pos="720"/>
              </w:tabs>
              <w:jc w:val="both"/>
              <w:rPr>
                <w:rFonts w:ascii="Arial" w:hAnsi="Arial" w:cs="Arial"/>
                <w:sz w:val="22"/>
                <w:szCs w:val="22"/>
              </w:rPr>
            </w:pPr>
          </w:p>
        </w:tc>
        <w:tc>
          <w:tcPr>
            <w:tcW w:w="3119"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Noise</w:t>
            </w:r>
          </w:p>
        </w:tc>
        <w:tc>
          <w:tcPr>
            <w:tcW w:w="567" w:type="dxa"/>
          </w:tcPr>
          <w:p w:rsidR="00987A4B" w:rsidRPr="00D20EC4" w:rsidRDefault="00987A4B" w:rsidP="00F76422">
            <w:pPr>
              <w:tabs>
                <w:tab w:val="left" w:pos="720"/>
              </w:tabs>
              <w:jc w:val="both"/>
              <w:rPr>
                <w:rFonts w:ascii="Arial" w:hAnsi="Arial" w:cs="Arial"/>
                <w:sz w:val="22"/>
                <w:szCs w:val="22"/>
              </w:rPr>
            </w:pPr>
          </w:p>
        </w:tc>
      </w:tr>
      <w:tr w:rsidR="00987A4B" w:rsidRPr="00D20EC4" w:rsidTr="00F76422">
        <w:tblPrEx>
          <w:tblCellMar>
            <w:top w:w="0" w:type="dxa"/>
            <w:bottom w:w="0" w:type="dxa"/>
          </w:tblCellMar>
        </w:tblPrEx>
        <w:tc>
          <w:tcPr>
            <w:tcW w:w="2694"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 xml:space="preserve">Respiratory </w:t>
            </w:r>
            <w:proofErr w:type="spellStart"/>
            <w:r w:rsidRPr="00D20EC4">
              <w:rPr>
                <w:rFonts w:ascii="Arial" w:hAnsi="Arial" w:cs="Arial"/>
                <w:sz w:val="22"/>
                <w:szCs w:val="22"/>
              </w:rPr>
              <w:t>Sensitisers</w:t>
            </w:r>
            <w:proofErr w:type="spellEnd"/>
          </w:p>
        </w:tc>
        <w:tc>
          <w:tcPr>
            <w:tcW w:w="567" w:type="dxa"/>
          </w:tcPr>
          <w:p w:rsidR="00987A4B" w:rsidRPr="00D20EC4" w:rsidRDefault="00987A4B" w:rsidP="00F76422">
            <w:pPr>
              <w:tabs>
                <w:tab w:val="left" w:pos="720"/>
              </w:tabs>
              <w:jc w:val="both"/>
              <w:rPr>
                <w:rFonts w:ascii="Arial" w:hAnsi="Arial" w:cs="Arial"/>
                <w:sz w:val="22"/>
                <w:szCs w:val="22"/>
              </w:rPr>
            </w:pPr>
          </w:p>
        </w:tc>
        <w:tc>
          <w:tcPr>
            <w:tcW w:w="2976"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Food Handling</w:t>
            </w:r>
          </w:p>
        </w:tc>
        <w:tc>
          <w:tcPr>
            <w:tcW w:w="567" w:type="dxa"/>
          </w:tcPr>
          <w:p w:rsidR="00987A4B" w:rsidRPr="00D20EC4" w:rsidRDefault="00987A4B" w:rsidP="00F76422">
            <w:pPr>
              <w:tabs>
                <w:tab w:val="left" w:pos="720"/>
              </w:tabs>
              <w:jc w:val="both"/>
              <w:rPr>
                <w:rFonts w:ascii="Arial" w:hAnsi="Arial" w:cs="Arial"/>
                <w:sz w:val="22"/>
                <w:szCs w:val="22"/>
              </w:rPr>
            </w:pPr>
          </w:p>
        </w:tc>
        <w:tc>
          <w:tcPr>
            <w:tcW w:w="3119" w:type="dxa"/>
          </w:tcPr>
          <w:p w:rsidR="00987A4B" w:rsidRPr="00D20EC4" w:rsidRDefault="00987A4B" w:rsidP="00F76422">
            <w:pPr>
              <w:tabs>
                <w:tab w:val="left" w:pos="720"/>
              </w:tabs>
              <w:jc w:val="both"/>
              <w:rPr>
                <w:rFonts w:ascii="Arial" w:hAnsi="Arial" w:cs="Arial"/>
                <w:sz w:val="22"/>
                <w:szCs w:val="22"/>
              </w:rPr>
            </w:pPr>
            <w:r w:rsidRPr="00D20EC4">
              <w:rPr>
                <w:rFonts w:ascii="Arial" w:hAnsi="Arial" w:cs="Arial"/>
                <w:sz w:val="22"/>
                <w:szCs w:val="22"/>
              </w:rPr>
              <w:t>Working in Isolation</w:t>
            </w:r>
          </w:p>
        </w:tc>
        <w:tc>
          <w:tcPr>
            <w:tcW w:w="567" w:type="dxa"/>
          </w:tcPr>
          <w:p w:rsidR="00987A4B" w:rsidRPr="00D20EC4" w:rsidRDefault="00987A4B" w:rsidP="00F76422">
            <w:pPr>
              <w:tabs>
                <w:tab w:val="left" w:pos="720"/>
              </w:tabs>
              <w:jc w:val="both"/>
              <w:rPr>
                <w:rFonts w:ascii="Arial" w:hAnsi="Arial" w:cs="Arial"/>
                <w:sz w:val="22"/>
                <w:szCs w:val="22"/>
              </w:rPr>
            </w:pPr>
          </w:p>
        </w:tc>
      </w:tr>
      <w:tr w:rsidR="00987A4B" w:rsidRPr="000C0D91" w:rsidTr="00F76422">
        <w:tblPrEx>
          <w:tblCellMar>
            <w:top w:w="0" w:type="dxa"/>
            <w:bottom w:w="0" w:type="dxa"/>
          </w:tblCellMar>
        </w:tblPrEx>
        <w:trPr>
          <w:trHeight w:val="465"/>
        </w:trPr>
        <w:tc>
          <w:tcPr>
            <w:tcW w:w="2694" w:type="dxa"/>
            <w:vAlign w:val="center"/>
          </w:tcPr>
          <w:p w:rsidR="00987A4B" w:rsidRPr="00016544" w:rsidRDefault="00987A4B" w:rsidP="00F76422">
            <w:pPr>
              <w:rPr>
                <w:rFonts w:ascii="Arial" w:hAnsi="Arial" w:cs="Arial"/>
                <w:sz w:val="22"/>
                <w:szCs w:val="22"/>
              </w:rPr>
            </w:pPr>
            <w:r w:rsidRPr="00016544">
              <w:rPr>
                <w:rFonts w:ascii="Arial" w:hAnsi="Arial" w:cs="Arial"/>
                <w:sz w:val="22"/>
                <w:szCs w:val="22"/>
              </w:rPr>
              <w:t>Cytotoxic drugs</w:t>
            </w:r>
          </w:p>
        </w:tc>
        <w:tc>
          <w:tcPr>
            <w:tcW w:w="567" w:type="dxa"/>
          </w:tcPr>
          <w:p w:rsidR="00987A4B" w:rsidRPr="00016544" w:rsidRDefault="00987A4B" w:rsidP="00F76422">
            <w:pPr>
              <w:tabs>
                <w:tab w:val="left" w:pos="720"/>
              </w:tabs>
              <w:spacing w:before="200" w:after="200"/>
              <w:rPr>
                <w:rFonts w:ascii="Arial" w:hAnsi="Arial" w:cs="Arial"/>
                <w:sz w:val="22"/>
                <w:szCs w:val="22"/>
              </w:rPr>
            </w:pPr>
          </w:p>
        </w:tc>
        <w:tc>
          <w:tcPr>
            <w:tcW w:w="2976" w:type="dxa"/>
          </w:tcPr>
          <w:p w:rsidR="00987A4B" w:rsidRPr="00016544" w:rsidRDefault="00987A4B" w:rsidP="00F76422">
            <w:pPr>
              <w:tabs>
                <w:tab w:val="left" w:pos="720"/>
              </w:tabs>
              <w:spacing w:before="200" w:after="200"/>
              <w:rPr>
                <w:rFonts w:ascii="Arial" w:hAnsi="Arial" w:cs="Arial"/>
                <w:sz w:val="22"/>
                <w:szCs w:val="22"/>
              </w:rPr>
            </w:pPr>
            <w:r w:rsidRPr="00016544">
              <w:rPr>
                <w:rFonts w:ascii="Arial" w:hAnsi="Arial" w:cs="Arial"/>
                <w:sz w:val="22"/>
                <w:szCs w:val="22"/>
              </w:rPr>
              <w:t>Night working</w:t>
            </w:r>
          </w:p>
        </w:tc>
        <w:tc>
          <w:tcPr>
            <w:tcW w:w="567" w:type="dxa"/>
          </w:tcPr>
          <w:p w:rsidR="00987A4B" w:rsidRPr="000C0D91" w:rsidRDefault="00987A4B" w:rsidP="00F76422">
            <w:pPr>
              <w:tabs>
                <w:tab w:val="left" w:pos="720"/>
              </w:tabs>
              <w:spacing w:before="200" w:after="200"/>
              <w:rPr>
                <w:rFonts w:ascii="Arial" w:hAnsi="Arial" w:cs="Arial"/>
                <w:sz w:val="22"/>
                <w:szCs w:val="22"/>
              </w:rPr>
            </w:pPr>
          </w:p>
        </w:tc>
        <w:tc>
          <w:tcPr>
            <w:tcW w:w="3119" w:type="dxa"/>
          </w:tcPr>
          <w:p w:rsidR="00987A4B" w:rsidRPr="000C0D91" w:rsidRDefault="00987A4B" w:rsidP="00F76422">
            <w:pPr>
              <w:tabs>
                <w:tab w:val="left" w:pos="720"/>
              </w:tabs>
              <w:spacing w:before="200" w:after="200"/>
              <w:rPr>
                <w:rFonts w:ascii="Arial" w:hAnsi="Arial" w:cs="Arial"/>
                <w:sz w:val="22"/>
                <w:szCs w:val="22"/>
              </w:rPr>
            </w:pPr>
          </w:p>
        </w:tc>
        <w:tc>
          <w:tcPr>
            <w:tcW w:w="567" w:type="dxa"/>
          </w:tcPr>
          <w:p w:rsidR="00987A4B" w:rsidRPr="000C0D91" w:rsidRDefault="00987A4B" w:rsidP="00F76422">
            <w:pPr>
              <w:tabs>
                <w:tab w:val="left" w:pos="720"/>
              </w:tabs>
              <w:spacing w:before="200" w:after="200"/>
              <w:rPr>
                <w:rFonts w:ascii="Arial" w:hAnsi="Arial" w:cs="Arial"/>
                <w:sz w:val="22"/>
                <w:szCs w:val="22"/>
              </w:rPr>
            </w:pPr>
          </w:p>
        </w:tc>
      </w:tr>
    </w:tbl>
    <w:p w:rsidR="00987A4B" w:rsidRPr="00D20EC4" w:rsidRDefault="00987A4B" w:rsidP="00987A4B">
      <w:pPr>
        <w:tabs>
          <w:tab w:val="left" w:pos="720"/>
        </w:tabs>
        <w:jc w:val="both"/>
        <w:rPr>
          <w:rFonts w:ascii="Arial" w:hAnsi="Arial" w:cs="Arial"/>
          <w:sz w:val="22"/>
          <w:szCs w:val="22"/>
        </w:rPr>
      </w:pPr>
    </w:p>
    <w:p w:rsidR="00987A4B" w:rsidRDefault="00987A4B"/>
    <w:sectPr w:rsidR="00987A4B" w:rsidSect="001D5F00">
      <w:pgSz w:w="11909" w:h="16834" w:code="9"/>
      <w:pgMar w:top="720" w:right="1440" w:bottom="1298" w:left="1440" w:header="709"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66B" w:rsidRDefault="00987A4B" w:rsidP="00D20EC4">
    <w:pPr>
      <w:pStyle w:val="Footer"/>
      <w:jc w:val="right"/>
      <w:rPr>
        <w:rFonts w:ascii="Arial" w:hAnsi="Arial" w:cs="Arial"/>
      </w:rPr>
    </w:pPr>
    <w:r>
      <w:rPr>
        <w:rFonts w:ascii="Arial" w:hAnsi="Arial" w:cs="Arial"/>
      </w:rPr>
      <w:t xml:space="preserve">JE </w:t>
    </w:r>
    <w:proofErr w:type="spellStart"/>
    <w:proofErr w:type="gramStart"/>
    <w:r>
      <w:rPr>
        <w:rFonts w:ascii="Arial" w:hAnsi="Arial" w:cs="Arial"/>
      </w:rPr>
      <w:t>ref:A</w:t>
    </w:r>
    <w:proofErr w:type="gramEnd"/>
    <w:r>
      <w:rPr>
        <w:rFonts w:ascii="Arial" w:hAnsi="Arial" w:cs="Arial"/>
      </w:rPr>
      <w:t>&amp;C</w:t>
    </w:r>
    <w:proofErr w:type="spellEnd"/>
    <w:r>
      <w:rPr>
        <w:rFonts w:ascii="Arial" w:hAnsi="Arial" w:cs="Arial"/>
      </w:rPr>
      <w:t xml:space="preserve"> generic 4.                                                                     </w:t>
    </w:r>
    <w:r>
      <w:rPr>
        <w:rFonts w:ascii="Arial" w:hAnsi="Arial" w:cs="Arial"/>
      </w:rPr>
      <w:t>Band 3 Administrator Job Description</w:t>
    </w:r>
  </w:p>
  <w:p w:rsidR="00D20EC4" w:rsidRDefault="00987A4B" w:rsidP="00D20EC4">
    <w:pPr>
      <w:pStyle w:val="Footer"/>
      <w:jc w:val="right"/>
      <w:rPr>
        <w:rFonts w:ascii="Arial" w:hAnsi="Arial" w:cs="Arial"/>
      </w:rPr>
    </w:pPr>
    <w:r>
      <w:rPr>
        <w:rFonts w:ascii="Arial" w:hAnsi="Arial" w:cs="Arial"/>
      </w:rPr>
      <w:t>February 2014 v2</w:t>
    </w:r>
  </w:p>
  <w:p w:rsidR="00B50F1A" w:rsidRPr="00D20EC4" w:rsidRDefault="00987A4B" w:rsidP="00D20EC4">
    <w:pPr>
      <w:pStyle w:val="Footer"/>
      <w:jc w:val="right"/>
      <w:rPr>
        <w:rFonts w:ascii="Arial" w:hAnsi="Arial" w:cs="Arial"/>
        <w:noProof/>
      </w:rPr>
    </w:pPr>
    <w:r>
      <w:rPr>
        <w:rFonts w:ascii="Arial" w:hAnsi="Arial" w:cs="Arial"/>
      </w:rPr>
      <w:t>Update Nov 18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66B" w:rsidRDefault="00987A4B">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F949EB"/>
    <w:multiLevelType w:val="hybridMultilevel"/>
    <w:tmpl w:val="F4DEA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577A1C"/>
    <w:multiLevelType w:val="multilevel"/>
    <w:tmpl w:val="895C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8"/>
  </w:num>
  <w:num w:numId="3">
    <w:abstractNumId w:val="5"/>
  </w:num>
  <w:num w:numId="4">
    <w:abstractNumId w:val="6"/>
  </w:num>
  <w:num w:numId="5">
    <w:abstractNumId w:val="1"/>
  </w:num>
  <w:num w:numId="6">
    <w:abstractNumId w:val="2"/>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4B"/>
    <w:rsid w:val="0098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6"/>
    <o:shapelayout v:ext="edit">
      <o:idmap v:ext="edit" data="1"/>
      <o:rules v:ext="edit">
        <o:r id="V:Rule1" type="connector" idref="#_s1030">
          <o:proxy start="" idref="#_s1032" connectloc="0"/>
          <o:proxy end="" idref="#_s1031" connectloc="2"/>
        </o:r>
        <o:r id="V:Rule2" type="connector" idref="#_s1029">
          <o:proxy start="" idref="#_s1033" connectloc="0"/>
          <o:proxy end="" idref="#_s1031" connectloc="2"/>
        </o:r>
        <o:r id="V:Rule3" type="connector" idref="#_s1028">
          <o:proxy start="" idref="#_s1034" connectloc="0"/>
          <o:proxy end="" idref="#_s1031" connectloc="2"/>
        </o:r>
      </o:rules>
    </o:shapelayout>
  </w:shapeDefaults>
  <w:decimalSymbol w:val="."/>
  <w:listSeparator w:val=","/>
  <w14:docId w14:val="4F731F81"/>
  <w15:chartTrackingRefBased/>
  <w15:docId w15:val="{A46911FB-D843-4C58-BB57-0E9E41C6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A4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987A4B"/>
    <w:pPr>
      <w:keepNext/>
      <w:outlineLvl w:val="0"/>
    </w:pPr>
    <w:rPr>
      <w:b/>
    </w:rPr>
  </w:style>
  <w:style w:type="paragraph" w:styleId="Heading4">
    <w:name w:val="heading 4"/>
    <w:basedOn w:val="Normal"/>
    <w:next w:val="Normal"/>
    <w:link w:val="Heading4Char"/>
    <w:qFormat/>
    <w:rsid w:val="00987A4B"/>
    <w:pPr>
      <w:keepNext/>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A4B"/>
    <w:rPr>
      <w:rFonts w:ascii="Times New Roman" w:eastAsia="Times New Roman" w:hAnsi="Times New Roman" w:cs="Times New Roman"/>
      <w:b/>
      <w:sz w:val="20"/>
      <w:szCs w:val="20"/>
      <w:lang w:eastAsia="en-GB"/>
    </w:rPr>
  </w:style>
  <w:style w:type="character" w:customStyle="1" w:styleId="Heading4Char">
    <w:name w:val="Heading 4 Char"/>
    <w:basedOn w:val="DefaultParagraphFont"/>
    <w:link w:val="Heading4"/>
    <w:rsid w:val="00987A4B"/>
    <w:rPr>
      <w:rFonts w:ascii="Arial" w:eastAsia="Times New Roman" w:hAnsi="Arial" w:cs="Arial"/>
      <w:b/>
      <w:sz w:val="24"/>
      <w:szCs w:val="20"/>
      <w:lang w:eastAsia="en-GB"/>
    </w:rPr>
  </w:style>
  <w:style w:type="paragraph" w:styleId="Header">
    <w:name w:val="header"/>
    <w:basedOn w:val="Normal"/>
    <w:link w:val="HeaderChar"/>
    <w:rsid w:val="00987A4B"/>
    <w:pPr>
      <w:tabs>
        <w:tab w:val="center" w:pos="4153"/>
        <w:tab w:val="right" w:pos="8306"/>
      </w:tabs>
    </w:pPr>
  </w:style>
  <w:style w:type="character" w:customStyle="1" w:styleId="HeaderChar">
    <w:name w:val="Header Char"/>
    <w:basedOn w:val="DefaultParagraphFont"/>
    <w:link w:val="Header"/>
    <w:rsid w:val="00987A4B"/>
    <w:rPr>
      <w:rFonts w:ascii="Times New Roman" w:eastAsia="Times New Roman" w:hAnsi="Times New Roman" w:cs="Times New Roman"/>
      <w:sz w:val="20"/>
      <w:szCs w:val="20"/>
      <w:lang w:eastAsia="en-GB"/>
    </w:rPr>
  </w:style>
  <w:style w:type="paragraph" w:styleId="Footer">
    <w:name w:val="footer"/>
    <w:basedOn w:val="Normal"/>
    <w:link w:val="FooterChar"/>
    <w:rsid w:val="00987A4B"/>
    <w:pPr>
      <w:tabs>
        <w:tab w:val="center" w:pos="4153"/>
        <w:tab w:val="right" w:pos="8306"/>
      </w:tabs>
    </w:pPr>
  </w:style>
  <w:style w:type="character" w:customStyle="1" w:styleId="FooterChar">
    <w:name w:val="Footer Char"/>
    <w:basedOn w:val="DefaultParagraphFont"/>
    <w:link w:val="Footer"/>
    <w:rsid w:val="00987A4B"/>
    <w:rPr>
      <w:rFonts w:ascii="Times New Roman" w:eastAsia="Times New Roman" w:hAnsi="Times New Roman" w:cs="Times New Roman"/>
      <w:sz w:val="20"/>
      <w:szCs w:val="20"/>
      <w:lang w:eastAsia="en-GB"/>
    </w:rPr>
  </w:style>
  <w:style w:type="paragraph" w:styleId="BodyText3">
    <w:name w:val="Body Text 3"/>
    <w:basedOn w:val="Normal"/>
    <w:link w:val="BodyText3Char"/>
    <w:rsid w:val="00987A4B"/>
    <w:pPr>
      <w:jc w:val="both"/>
    </w:pPr>
    <w:rPr>
      <w:rFonts w:ascii="Gill Sans MT" w:hAnsi="Gill Sans MT"/>
      <w:sz w:val="21"/>
      <w:szCs w:val="21"/>
      <w:lang w:eastAsia="en-US"/>
    </w:rPr>
  </w:style>
  <w:style w:type="character" w:customStyle="1" w:styleId="BodyText3Char">
    <w:name w:val="Body Text 3 Char"/>
    <w:basedOn w:val="DefaultParagraphFont"/>
    <w:link w:val="BodyText3"/>
    <w:rsid w:val="00987A4B"/>
    <w:rPr>
      <w:rFonts w:ascii="Gill Sans MT" w:eastAsia="Times New Roman" w:hAnsi="Gill Sans MT" w:cs="Times New Roman"/>
      <w:sz w:val="21"/>
      <w:szCs w:val="21"/>
    </w:rPr>
  </w:style>
  <w:style w:type="character" w:styleId="HTMLTypewriter">
    <w:name w:val="HTML Typewriter"/>
    <w:uiPriority w:val="99"/>
    <w:rsid w:val="00987A4B"/>
    <w:rPr>
      <w:rFonts w:ascii="Courier New" w:eastAsia="Times New Roman" w:hAnsi="Courier New" w:cs="Courier New"/>
      <w:sz w:val="20"/>
      <w:szCs w:val="20"/>
    </w:rPr>
  </w:style>
  <w:style w:type="paragraph" w:styleId="ListParagraph">
    <w:name w:val="List Paragraph"/>
    <w:basedOn w:val="Normal"/>
    <w:qFormat/>
    <w:rsid w:val="00987A4B"/>
    <w:pPr>
      <w:ind w:left="720"/>
    </w:pPr>
    <w:rPr>
      <w:rFonts w:eastAsia="Calibri"/>
      <w:lang w:eastAsia="en-US"/>
    </w:rPr>
  </w:style>
  <w:style w:type="paragraph" w:styleId="PlainText">
    <w:name w:val="Plain Text"/>
    <w:basedOn w:val="Normal"/>
    <w:link w:val="PlainTextChar"/>
    <w:uiPriority w:val="99"/>
    <w:unhideWhenUsed/>
    <w:rsid w:val="00987A4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987A4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Laura (ROYAL DEVON UNIVERSITY HEALTHCARE NHS FOUNDATION TRUST)</dc:creator>
  <cp:keywords/>
  <dc:description/>
  <cp:lastModifiedBy>RYDER, Laura (ROYAL DEVON UNIVERSITY HEALTHCARE NHS FOUNDATION TRUST)</cp:lastModifiedBy>
  <cp:revision>1</cp:revision>
  <dcterms:created xsi:type="dcterms:W3CDTF">2024-08-13T10:36:00Z</dcterms:created>
  <dcterms:modified xsi:type="dcterms:W3CDTF">2024-08-13T10:40:00Z</dcterms:modified>
</cp:coreProperties>
</file>