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4F2709" w:rsidRPr="00F607B2" w14:paraId="26C00573" w14:textId="77777777" w:rsidTr="00884334">
        <w:tc>
          <w:tcPr>
            <w:tcW w:w="5500" w:type="dxa"/>
          </w:tcPr>
          <w:p w14:paraId="009A8F9F" w14:textId="77777777" w:rsidR="004F2709" w:rsidRPr="00F607B2" w:rsidRDefault="004F2709" w:rsidP="004F2709">
            <w:pPr>
              <w:jc w:val="both"/>
              <w:rPr>
                <w:rFonts w:ascii="Arial" w:hAnsi="Arial" w:cs="Arial"/>
                <w:b/>
              </w:rPr>
            </w:pPr>
            <w:r w:rsidRPr="00F607B2">
              <w:rPr>
                <w:rFonts w:ascii="Arial" w:hAnsi="Arial" w:cs="Arial"/>
                <w:b/>
              </w:rPr>
              <w:t xml:space="preserve">Job Title </w:t>
            </w:r>
          </w:p>
        </w:tc>
        <w:tc>
          <w:tcPr>
            <w:tcW w:w="4706" w:type="dxa"/>
          </w:tcPr>
          <w:p w14:paraId="44846914" w14:textId="1E3DCB53" w:rsidR="004F2709" w:rsidRPr="004F2709" w:rsidRDefault="004F2709" w:rsidP="004F2709">
            <w:pPr>
              <w:jc w:val="both"/>
              <w:rPr>
                <w:rFonts w:ascii="Arial" w:hAnsi="Arial" w:cs="Arial"/>
                <w:color w:val="FF0000"/>
              </w:rPr>
            </w:pPr>
            <w:r w:rsidRPr="004F2709">
              <w:rPr>
                <w:rFonts w:ascii="Arial" w:hAnsi="Arial" w:cs="Arial"/>
              </w:rPr>
              <w:t>Sewing Room Assistant</w:t>
            </w:r>
          </w:p>
        </w:tc>
      </w:tr>
      <w:tr w:rsidR="004F2709" w:rsidRPr="00F607B2" w14:paraId="75FF4744" w14:textId="77777777" w:rsidTr="00884334">
        <w:tc>
          <w:tcPr>
            <w:tcW w:w="5500" w:type="dxa"/>
          </w:tcPr>
          <w:p w14:paraId="2F9DE246" w14:textId="77777777" w:rsidR="004F2709" w:rsidRPr="00F607B2" w:rsidRDefault="004F2709" w:rsidP="004F2709">
            <w:pPr>
              <w:jc w:val="both"/>
              <w:rPr>
                <w:rFonts w:ascii="Arial" w:hAnsi="Arial" w:cs="Arial"/>
                <w:b/>
              </w:rPr>
            </w:pPr>
            <w:r w:rsidRPr="00F607B2">
              <w:rPr>
                <w:rFonts w:ascii="Arial" w:hAnsi="Arial" w:cs="Arial"/>
                <w:b/>
              </w:rPr>
              <w:t xml:space="preserve">Reports to </w:t>
            </w:r>
          </w:p>
        </w:tc>
        <w:tc>
          <w:tcPr>
            <w:tcW w:w="4706" w:type="dxa"/>
          </w:tcPr>
          <w:p w14:paraId="56FE5492" w14:textId="587B6A74" w:rsidR="004F2709" w:rsidRPr="004F2709" w:rsidRDefault="004F2709" w:rsidP="004F2709">
            <w:pPr>
              <w:jc w:val="both"/>
              <w:rPr>
                <w:rFonts w:ascii="Arial" w:hAnsi="Arial" w:cs="Arial"/>
                <w:color w:val="FF0000"/>
              </w:rPr>
            </w:pPr>
            <w:r w:rsidRPr="004F2709">
              <w:rPr>
                <w:rFonts w:ascii="Arial" w:hAnsi="Arial" w:cs="Arial"/>
              </w:rPr>
              <w:t>Performance, Contracts &amp; Standards Manager</w:t>
            </w:r>
          </w:p>
        </w:tc>
      </w:tr>
      <w:tr w:rsidR="004F2709" w:rsidRPr="00F607B2" w14:paraId="5E251472" w14:textId="77777777" w:rsidTr="00884334">
        <w:tc>
          <w:tcPr>
            <w:tcW w:w="5500" w:type="dxa"/>
          </w:tcPr>
          <w:p w14:paraId="5D5E00ED" w14:textId="77777777" w:rsidR="004F2709" w:rsidRPr="00F607B2" w:rsidRDefault="004F2709" w:rsidP="004F2709">
            <w:pPr>
              <w:jc w:val="both"/>
              <w:rPr>
                <w:rFonts w:ascii="Arial" w:hAnsi="Arial" w:cs="Arial"/>
                <w:b/>
              </w:rPr>
            </w:pPr>
            <w:r w:rsidRPr="00F607B2">
              <w:rPr>
                <w:rFonts w:ascii="Arial" w:hAnsi="Arial" w:cs="Arial"/>
                <w:b/>
              </w:rPr>
              <w:t xml:space="preserve">Band </w:t>
            </w:r>
          </w:p>
        </w:tc>
        <w:tc>
          <w:tcPr>
            <w:tcW w:w="4706" w:type="dxa"/>
          </w:tcPr>
          <w:p w14:paraId="7A565C6F" w14:textId="61982972" w:rsidR="004F2709" w:rsidRPr="004F2709" w:rsidRDefault="004F2709" w:rsidP="004F2709">
            <w:pPr>
              <w:jc w:val="both"/>
              <w:rPr>
                <w:rFonts w:ascii="Arial" w:hAnsi="Arial" w:cs="Arial"/>
                <w:color w:val="FF0000"/>
              </w:rPr>
            </w:pPr>
            <w:r w:rsidRPr="004F2709">
              <w:rPr>
                <w:rFonts w:ascii="Arial" w:hAnsi="Arial" w:cs="Arial"/>
              </w:rPr>
              <w:t>2</w:t>
            </w:r>
          </w:p>
        </w:tc>
      </w:tr>
      <w:tr w:rsidR="004F2709" w:rsidRPr="00F607B2" w14:paraId="4E9E9009" w14:textId="77777777" w:rsidTr="00884334">
        <w:tc>
          <w:tcPr>
            <w:tcW w:w="5500" w:type="dxa"/>
          </w:tcPr>
          <w:p w14:paraId="4F8E38A6" w14:textId="77777777" w:rsidR="004F2709" w:rsidRPr="00F607B2" w:rsidRDefault="004F2709" w:rsidP="004F2709">
            <w:pPr>
              <w:jc w:val="both"/>
              <w:rPr>
                <w:rFonts w:ascii="Arial" w:hAnsi="Arial" w:cs="Arial"/>
                <w:b/>
              </w:rPr>
            </w:pPr>
            <w:r w:rsidRPr="00F607B2">
              <w:rPr>
                <w:rFonts w:ascii="Arial" w:hAnsi="Arial" w:cs="Arial"/>
                <w:b/>
              </w:rPr>
              <w:t xml:space="preserve">Department/Directorate </w:t>
            </w:r>
          </w:p>
        </w:tc>
        <w:tc>
          <w:tcPr>
            <w:tcW w:w="4706" w:type="dxa"/>
          </w:tcPr>
          <w:p w14:paraId="1E200CFA" w14:textId="08F274E7" w:rsidR="004F2709" w:rsidRPr="004F2709" w:rsidRDefault="004F2709" w:rsidP="004F2709">
            <w:pPr>
              <w:jc w:val="both"/>
              <w:rPr>
                <w:rFonts w:ascii="Arial" w:hAnsi="Arial" w:cs="Arial"/>
                <w:color w:val="FF0000"/>
              </w:rPr>
            </w:pPr>
            <w:r w:rsidRPr="004F2709">
              <w:rPr>
                <w:rFonts w:ascii="Arial" w:hAnsi="Arial" w:cs="Arial"/>
              </w:rPr>
              <w:t xml:space="preserve">Estates and Facilities Management (EFM)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8C424F" w14:paraId="2595F572" w14:textId="77777777" w:rsidTr="00884334">
        <w:tc>
          <w:tcPr>
            <w:tcW w:w="10206" w:type="dxa"/>
            <w:shd w:val="clear" w:color="auto" w:fill="002060"/>
          </w:tcPr>
          <w:p w14:paraId="47E7E055" w14:textId="77777777" w:rsidR="00213541" w:rsidRPr="008C424F" w:rsidRDefault="00213541" w:rsidP="00F607B2">
            <w:pPr>
              <w:jc w:val="both"/>
              <w:rPr>
                <w:rFonts w:ascii="Arial" w:hAnsi="Arial" w:cs="Arial"/>
                <w:b/>
              </w:rPr>
            </w:pPr>
            <w:r w:rsidRPr="008C424F">
              <w:rPr>
                <w:rFonts w:ascii="Arial" w:hAnsi="Arial" w:cs="Arial"/>
                <w:b/>
              </w:rPr>
              <w:t xml:space="preserve">JOB PURPOSE </w:t>
            </w:r>
          </w:p>
        </w:tc>
      </w:tr>
      <w:tr w:rsidR="00213541" w:rsidRPr="008C424F" w14:paraId="64A60C16" w14:textId="77777777" w:rsidTr="004F2709">
        <w:trPr>
          <w:trHeight w:val="928"/>
        </w:trPr>
        <w:tc>
          <w:tcPr>
            <w:tcW w:w="10206" w:type="dxa"/>
            <w:tcBorders>
              <w:bottom w:val="single" w:sz="4" w:space="0" w:color="auto"/>
            </w:tcBorders>
          </w:tcPr>
          <w:p w14:paraId="285875A5" w14:textId="4274D2C1" w:rsidR="00213541" w:rsidRPr="008C424F" w:rsidRDefault="004F2709" w:rsidP="006C2A3A">
            <w:pPr>
              <w:spacing w:line="276" w:lineRule="auto"/>
              <w:jc w:val="both"/>
              <w:rPr>
                <w:rFonts w:ascii="Arial" w:hAnsi="Arial" w:cs="Arial"/>
                <w:b/>
                <w:bCs/>
              </w:rPr>
            </w:pPr>
            <w:r w:rsidRPr="008C424F">
              <w:rPr>
                <w:rFonts w:ascii="Arial" w:hAnsi="Arial" w:cs="Arial"/>
              </w:rPr>
              <w:t xml:space="preserve">To work as part of a team providing an efficient full Sewing Room service, to include uniform issues, alterations &amp; repairs and bespoke manufacturing services to Trust staff, patients, Linen Services Department service users and the general public. </w:t>
            </w:r>
          </w:p>
        </w:tc>
      </w:tr>
      <w:tr w:rsidR="00884334" w:rsidRPr="008C424F" w14:paraId="0979D453" w14:textId="77777777" w:rsidTr="00492F20">
        <w:tc>
          <w:tcPr>
            <w:tcW w:w="10206" w:type="dxa"/>
            <w:shd w:val="clear" w:color="auto" w:fill="002060"/>
          </w:tcPr>
          <w:p w14:paraId="7AE6F60A" w14:textId="20C50DE6" w:rsidR="00884334" w:rsidRPr="008C424F" w:rsidRDefault="00884334" w:rsidP="00F607B2">
            <w:pPr>
              <w:jc w:val="both"/>
              <w:rPr>
                <w:rFonts w:ascii="Arial" w:hAnsi="Arial" w:cs="Arial"/>
              </w:rPr>
            </w:pPr>
            <w:r w:rsidRPr="008C424F">
              <w:rPr>
                <w:rFonts w:ascii="Arial" w:hAnsi="Arial" w:cs="Arial"/>
                <w:b/>
              </w:rPr>
              <w:t>KEY RESULT AREAS/PRINCIPAL DUTIES AND RESPONSIBILITIES</w:t>
            </w:r>
          </w:p>
        </w:tc>
      </w:tr>
      <w:tr w:rsidR="00884334" w:rsidRPr="008C424F" w14:paraId="54D04B01" w14:textId="77777777" w:rsidTr="00884334">
        <w:tc>
          <w:tcPr>
            <w:tcW w:w="10206" w:type="dxa"/>
            <w:shd w:val="clear" w:color="auto" w:fill="auto"/>
          </w:tcPr>
          <w:p w14:paraId="2B55BD48" w14:textId="0DB62ED1" w:rsidR="004F2709" w:rsidRDefault="004F2709" w:rsidP="006C2A3A">
            <w:pPr>
              <w:spacing w:line="276" w:lineRule="auto"/>
              <w:jc w:val="both"/>
              <w:rPr>
                <w:rFonts w:ascii="Arial" w:hAnsi="Arial" w:cs="Arial"/>
              </w:rPr>
            </w:pPr>
            <w:r w:rsidRPr="008C424F">
              <w:rPr>
                <w:rFonts w:ascii="Arial" w:hAnsi="Arial" w:cs="Arial"/>
              </w:rPr>
              <w:t>The Sewing Room is a busy section within the Linen Services Department providing full sewing room and alteration service for the Royal Devon University Healthcare NHS Foundation Trust, service users, staff and the general public.  The service provides the following elements:</w:t>
            </w:r>
          </w:p>
          <w:p w14:paraId="212EC392" w14:textId="77777777" w:rsidR="00A01E0C" w:rsidRPr="008C424F" w:rsidRDefault="00A01E0C" w:rsidP="006C2A3A">
            <w:pPr>
              <w:spacing w:line="276" w:lineRule="auto"/>
              <w:jc w:val="both"/>
              <w:rPr>
                <w:rFonts w:ascii="Arial" w:hAnsi="Arial" w:cs="Arial"/>
              </w:rPr>
            </w:pPr>
          </w:p>
          <w:p w14:paraId="4812841F" w14:textId="3D1F7A3A" w:rsidR="004F2709" w:rsidRPr="008C424F" w:rsidRDefault="004F2709" w:rsidP="00277351">
            <w:pPr>
              <w:pStyle w:val="ListParagraph"/>
              <w:numPr>
                <w:ilvl w:val="0"/>
                <w:numId w:val="13"/>
              </w:numPr>
              <w:spacing w:before="0" w:line="276" w:lineRule="auto"/>
              <w:ind w:left="487" w:hanging="425"/>
              <w:rPr>
                <w:rFonts w:cs="Arial"/>
                <w:szCs w:val="22"/>
              </w:rPr>
            </w:pPr>
            <w:r w:rsidRPr="008C424F">
              <w:rPr>
                <w:rFonts w:cs="Arial"/>
                <w:szCs w:val="22"/>
              </w:rPr>
              <w:t>Clinical/Medical Staff uniform issues/alterations;</w:t>
            </w:r>
          </w:p>
          <w:p w14:paraId="096382FD" w14:textId="30374845" w:rsidR="004F2709" w:rsidRPr="008C424F" w:rsidRDefault="004F2709" w:rsidP="00277351">
            <w:pPr>
              <w:pStyle w:val="ListParagraph"/>
              <w:numPr>
                <w:ilvl w:val="0"/>
                <w:numId w:val="13"/>
              </w:numPr>
              <w:spacing w:before="0" w:line="276" w:lineRule="auto"/>
              <w:ind w:left="487" w:hanging="425"/>
              <w:rPr>
                <w:rFonts w:cs="Arial"/>
                <w:szCs w:val="22"/>
              </w:rPr>
            </w:pPr>
            <w:r w:rsidRPr="008C424F">
              <w:rPr>
                <w:rFonts w:cs="Arial"/>
                <w:szCs w:val="22"/>
              </w:rPr>
              <w:t>Marking/labelling/embroidering of service use items;</w:t>
            </w:r>
          </w:p>
          <w:p w14:paraId="49A4E2B3" w14:textId="0B5979A3" w:rsidR="004F2709" w:rsidRPr="008C424F" w:rsidRDefault="004F2709" w:rsidP="00277351">
            <w:pPr>
              <w:pStyle w:val="ListParagraph"/>
              <w:numPr>
                <w:ilvl w:val="0"/>
                <w:numId w:val="13"/>
              </w:numPr>
              <w:spacing w:before="0" w:line="276" w:lineRule="auto"/>
              <w:ind w:left="487" w:hanging="425"/>
              <w:rPr>
                <w:rFonts w:cs="Arial"/>
                <w:szCs w:val="22"/>
              </w:rPr>
            </w:pPr>
            <w:r w:rsidRPr="008C424F">
              <w:rPr>
                <w:rFonts w:cs="Arial"/>
                <w:szCs w:val="22"/>
              </w:rPr>
              <w:t>Embroidering service for general public, (via the Dry-Cleaning Shop);</w:t>
            </w:r>
          </w:p>
          <w:p w14:paraId="5599CF1C" w14:textId="723AD0F4" w:rsidR="004F2709" w:rsidRPr="008C424F" w:rsidRDefault="004F2709" w:rsidP="00277351">
            <w:pPr>
              <w:pStyle w:val="ListParagraph"/>
              <w:numPr>
                <w:ilvl w:val="0"/>
                <w:numId w:val="13"/>
              </w:numPr>
              <w:spacing w:before="0" w:line="276" w:lineRule="auto"/>
              <w:ind w:left="487" w:hanging="425"/>
              <w:rPr>
                <w:rFonts w:cs="Arial"/>
                <w:szCs w:val="22"/>
              </w:rPr>
            </w:pPr>
            <w:r w:rsidRPr="008C424F">
              <w:rPr>
                <w:rFonts w:cs="Arial"/>
                <w:szCs w:val="22"/>
              </w:rPr>
              <w:t>Garment / linen item repairs for service use items;</w:t>
            </w:r>
          </w:p>
          <w:p w14:paraId="08AB3619" w14:textId="21D135D4" w:rsidR="004F2709" w:rsidRPr="008C424F" w:rsidRDefault="004F2709" w:rsidP="00277351">
            <w:pPr>
              <w:pStyle w:val="ListParagraph"/>
              <w:numPr>
                <w:ilvl w:val="0"/>
                <w:numId w:val="13"/>
              </w:numPr>
              <w:spacing w:before="0" w:line="276" w:lineRule="auto"/>
              <w:ind w:left="487" w:hanging="425"/>
              <w:rPr>
                <w:rFonts w:cs="Arial"/>
                <w:szCs w:val="22"/>
              </w:rPr>
            </w:pPr>
            <w:r w:rsidRPr="008C424F">
              <w:rPr>
                <w:rFonts w:cs="Arial"/>
                <w:szCs w:val="22"/>
              </w:rPr>
              <w:t>Alteration and repair service for staff and general public, (via the Dry-Cleaning Shop);</w:t>
            </w:r>
          </w:p>
          <w:p w14:paraId="2B471727" w14:textId="05E351AF" w:rsidR="004F2709" w:rsidRPr="008C424F" w:rsidRDefault="004F2709" w:rsidP="00277351">
            <w:pPr>
              <w:pStyle w:val="ListParagraph"/>
              <w:numPr>
                <w:ilvl w:val="0"/>
                <w:numId w:val="13"/>
              </w:numPr>
              <w:spacing w:before="0" w:line="276" w:lineRule="auto"/>
              <w:ind w:left="487" w:hanging="425"/>
              <w:rPr>
                <w:rFonts w:cs="Arial"/>
                <w:szCs w:val="22"/>
              </w:rPr>
            </w:pPr>
            <w:r w:rsidRPr="008C424F">
              <w:rPr>
                <w:rFonts w:cs="Arial"/>
                <w:szCs w:val="22"/>
              </w:rPr>
              <w:t>Manufacture of bespoke ‘Memory Gifts’ from garments/fabrics provided, for staff and general public (via Dry Cleaning Shop and direct consultation);</w:t>
            </w:r>
          </w:p>
          <w:p w14:paraId="6150043D" w14:textId="0EC49277" w:rsidR="004F2709" w:rsidRPr="008C424F" w:rsidRDefault="004F2709" w:rsidP="00277351">
            <w:pPr>
              <w:pStyle w:val="ListParagraph"/>
              <w:numPr>
                <w:ilvl w:val="0"/>
                <w:numId w:val="13"/>
              </w:numPr>
              <w:spacing w:before="0" w:line="276" w:lineRule="auto"/>
              <w:ind w:left="487" w:hanging="425"/>
              <w:rPr>
                <w:rFonts w:cs="Arial"/>
                <w:szCs w:val="22"/>
              </w:rPr>
            </w:pPr>
            <w:r w:rsidRPr="008C424F">
              <w:rPr>
                <w:rFonts w:cs="Arial"/>
                <w:szCs w:val="22"/>
              </w:rPr>
              <w:t>Condemning of items beyond economic repair;</w:t>
            </w:r>
          </w:p>
          <w:p w14:paraId="55BF8687" w14:textId="0165EDB0" w:rsidR="004F2709" w:rsidRPr="008C424F" w:rsidRDefault="004F2709" w:rsidP="00277351">
            <w:pPr>
              <w:pStyle w:val="ListParagraph"/>
              <w:numPr>
                <w:ilvl w:val="0"/>
                <w:numId w:val="13"/>
              </w:numPr>
              <w:spacing w:before="0" w:line="276" w:lineRule="auto"/>
              <w:ind w:left="487" w:hanging="425"/>
              <w:rPr>
                <w:rFonts w:cs="Arial"/>
                <w:szCs w:val="22"/>
              </w:rPr>
            </w:pPr>
            <w:r w:rsidRPr="008C424F">
              <w:rPr>
                <w:rFonts w:cs="Arial"/>
                <w:szCs w:val="22"/>
              </w:rPr>
              <w:t>Recycling of condemned/redundant stock linen articles, manufactured for reuse as alternative items and;</w:t>
            </w:r>
          </w:p>
          <w:p w14:paraId="000AC366" w14:textId="29D54689" w:rsidR="00884334" w:rsidRPr="008C424F" w:rsidRDefault="004F2709" w:rsidP="00277351">
            <w:pPr>
              <w:pStyle w:val="ListParagraph"/>
              <w:numPr>
                <w:ilvl w:val="0"/>
                <w:numId w:val="13"/>
              </w:numPr>
              <w:spacing w:before="0" w:line="276" w:lineRule="auto"/>
              <w:ind w:left="487" w:hanging="425"/>
              <w:rPr>
                <w:rFonts w:cs="Arial"/>
                <w:szCs w:val="22"/>
              </w:rPr>
            </w:pPr>
            <w:r w:rsidRPr="008C424F">
              <w:rPr>
                <w:rFonts w:cs="Arial"/>
                <w:szCs w:val="22"/>
              </w:rPr>
              <w:t>Labelling of new linen stock.</w:t>
            </w:r>
          </w:p>
          <w:p w14:paraId="5108AC8C" w14:textId="0B98CD5B" w:rsidR="004F2709" w:rsidRPr="008C424F" w:rsidRDefault="004F2709" w:rsidP="004F2709">
            <w:pPr>
              <w:ind w:left="360"/>
              <w:rPr>
                <w:rFonts w:cs="Arial"/>
              </w:rPr>
            </w:pPr>
          </w:p>
        </w:tc>
      </w:tr>
      <w:tr w:rsidR="00884334" w:rsidRPr="008C424F" w14:paraId="0FEB8BFD" w14:textId="77777777" w:rsidTr="009D3363">
        <w:tc>
          <w:tcPr>
            <w:tcW w:w="10206" w:type="dxa"/>
            <w:shd w:val="clear" w:color="auto" w:fill="002060"/>
          </w:tcPr>
          <w:p w14:paraId="6AE28A96" w14:textId="164B96B7" w:rsidR="00884334" w:rsidRPr="008C424F" w:rsidRDefault="00884334" w:rsidP="00F607B2">
            <w:pPr>
              <w:jc w:val="both"/>
              <w:rPr>
                <w:rFonts w:ascii="Arial" w:hAnsi="Arial" w:cs="Arial"/>
              </w:rPr>
            </w:pPr>
            <w:r w:rsidRPr="008C424F">
              <w:rPr>
                <w:rFonts w:ascii="Arial" w:hAnsi="Arial" w:cs="Arial"/>
                <w:b/>
              </w:rPr>
              <w:t xml:space="preserve">KEY WORKING RELATIONSHIPS </w:t>
            </w:r>
          </w:p>
        </w:tc>
      </w:tr>
      <w:tr w:rsidR="00213541" w:rsidRPr="008C424F" w14:paraId="42BDB81E" w14:textId="77777777" w:rsidTr="00884334">
        <w:tc>
          <w:tcPr>
            <w:tcW w:w="10206" w:type="dxa"/>
            <w:tcBorders>
              <w:bottom w:val="single" w:sz="4" w:space="0" w:color="auto"/>
            </w:tcBorders>
          </w:tcPr>
          <w:p w14:paraId="5DA2C05A" w14:textId="4EC1AFA9" w:rsidR="006C2A3A" w:rsidRDefault="001D629F" w:rsidP="006C2A3A">
            <w:pPr>
              <w:pStyle w:val="paragraph"/>
              <w:spacing w:before="0" w:beforeAutospacing="0" w:after="0" w:afterAutospacing="0" w:line="276" w:lineRule="auto"/>
              <w:jc w:val="both"/>
              <w:textAlignment w:val="baseline"/>
              <w:rPr>
                <w:rStyle w:val="normaltextrun"/>
                <w:rFonts w:ascii="Arial" w:hAnsi="Arial"/>
                <w:sz w:val="22"/>
                <w:szCs w:val="22"/>
              </w:rPr>
            </w:pPr>
            <w:r w:rsidRPr="008C424F">
              <w:rPr>
                <w:rStyle w:val="normaltextrun"/>
                <w:rFonts w:ascii="Arial" w:hAnsi="Arial"/>
                <w:sz w:val="22"/>
                <w:szCs w:val="22"/>
              </w:rPr>
              <w:t>The post holder is required to deal effectively with staff of all levels throughout the Trust</w:t>
            </w:r>
            <w:r w:rsidR="00ED356C" w:rsidRPr="008C424F">
              <w:rPr>
                <w:rStyle w:val="normaltextrun"/>
                <w:rFonts w:ascii="Arial" w:hAnsi="Arial"/>
                <w:sz w:val="22"/>
                <w:szCs w:val="22"/>
              </w:rPr>
              <w:t xml:space="preserve"> as and when they encounter on a day to day basis</w:t>
            </w:r>
            <w:r w:rsidR="004F2709" w:rsidRPr="008C424F">
              <w:rPr>
                <w:rStyle w:val="normaltextrun"/>
                <w:rFonts w:ascii="Arial" w:hAnsi="Arial"/>
                <w:sz w:val="22"/>
                <w:szCs w:val="22"/>
              </w:rPr>
              <w:t xml:space="preserve">. </w:t>
            </w:r>
            <w:r w:rsidR="00ED356C" w:rsidRPr="008C424F">
              <w:rPr>
                <w:rStyle w:val="normaltextrun"/>
                <w:rFonts w:ascii="Arial" w:hAnsi="Arial"/>
                <w:sz w:val="22"/>
                <w:szCs w:val="22"/>
              </w:rPr>
              <w:t>In addition</w:t>
            </w:r>
            <w:r w:rsidR="004F2709" w:rsidRPr="008C424F">
              <w:rPr>
                <w:rStyle w:val="normaltextrun"/>
                <w:rFonts w:ascii="Arial" w:hAnsi="Arial"/>
                <w:sz w:val="22"/>
                <w:szCs w:val="22"/>
              </w:rPr>
              <w:t>,</w:t>
            </w:r>
            <w:r w:rsidR="00ED356C" w:rsidRPr="008C424F">
              <w:rPr>
                <w:rStyle w:val="normaltextrun"/>
                <w:rFonts w:ascii="Arial" w:hAnsi="Arial"/>
                <w:sz w:val="22"/>
                <w:szCs w:val="22"/>
              </w:rPr>
              <w:t xml:space="preserve"> the post holder will deal with </w:t>
            </w:r>
            <w:r w:rsidRPr="008C424F">
              <w:rPr>
                <w:rStyle w:val="normaltextrun"/>
                <w:rFonts w:ascii="Arial" w:hAnsi="Arial"/>
                <w:sz w:val="22"/>
                <w:szCs w:val="22"/>
              </w:rPr>
              <w:t xml:space="preserve">the wider </w:t>
            </w:r>
            <w:r w:rsidR="00831738" w:rsidRPr="008C424F">
              <w:rPr>
                <w:rStyle w:val="normaltextrun"/>
                <w:rFonts w:ascii="Arial" w:hAnsi="Arial"/>
                <w:sz w:val="22"/>
                <w:szCs w:val="22"/>
              </w:rPr>
              <w:t>h</w:t>
            </w:r>
            <w:r w:rsidRPr="008C424F">
              <w:rPr>
                <w:rStyle w:val="normaltextrun"/>
                <w:rFonts w:ascii="Arial" w:hAnsi="Arial"/>
                <w:sz w:val="22"/>
                <w:szCs w:val="22"/>
              </w:rPr>
              <w:t>ealthcare community,</w:t>
            </w:r>
            <w:r w:rsidR="004F2709" w:rsidRPr="008C424F">
              <w:rPr>
                <w:rStyle w:val="normaltextrun"/>
                <w:rFonts w:ascii="Arial" w:hAnsi="Arial"/>
                <w:sz w:val="22"/>
                <w:szCs w:val="22"/>
              </w:rPr>
              <w:t xml:space="preserve"> </w:t>
            </w:r>
            <w:r w:rsidRPr="008C424F">
              <w:rPr>
                <w:rStyle w:val="normaltextrun"/>
                <w:rFonts w:ascii="Arial" w:hAnsi="Arial"/>
                <w:sz w:val="22"/>
                <w:szCs w:val="22"/>
              </w:rPr>
              <w:t>external organisations and the public.</w:t>
            </w:r>
            <w:r w:rsidR="006C2A3A" w:rsidRPr="008C424F">
              <w:rPr>
                <w:rStyle w:val="normaltextrun"/>
                <w:rFonts w:ascii="Arial" w:hAnsi="Arial"/>
                <w:sz w:val="22"/>
                <w:szCs w:val="22"/>
              </w:rPr>
              <w:t xml:space="preserve"> </w:t>
            </w:r>
          </w:p>
          <w:p w14:paraId="6403D502" w14:textId="77777777" w:rsidR="00834203" w:rsidRDefault="00834203" w:rsidP="006C2A3A">
            <w:pPr>
              <w:pStyle w:val="paragraph"/>
              <w:spacing w:before="0" w:beforeAutospacing="0" w:after="0" w:afterAutospacing="0" w:line="276" w:lineRule="auto"/>
              <w:jc w:val="both"/>
              <w:textAlignment w:val="baseline"/>
              <w:rPr>
                <w:rStyle w:val="normaltextrun"/>
                <w:rFonts w:ascii="Arial" w:hAnsi="Arial" w:cs="Arial"/>
                <w:sz w:val="22"/>
                <w:szCs w:val="22"/>
              </w:rPr>
            </w:pPr>
          </w:p>
          <w:p w14:paraId="19C1AB6A" w14:textId="39A40295" w:rsidR="00303DE8" w:rsidRPr="00303DE8" w:rsidRDefault="0026716D" w:rsidP="006C2A3A">
            <w:pPr>
              <w:pStyle w:val="paragraph"/>
              <w:spacing w:before="0" w:beforeAutospacing="0" w:after="0" w:afterAutospacing="0" w:line="276" w:lineRule="auto"/>
              <w:jc w:val="both"/>
              <w:textAlignment w:val="baseline"/>
              <w:rPr>
                <w:rStyle w:val="normaltextrun"/>
                <w:sz w:val="22"/>
                <w:szCs w:val="22"/>
              </w:rPr>
            </w:pPr>
            <w:r w:rsidRPr="008C424F">
              <w:rPr>
                <w:rStyle w:val="normaltextrun"/>
                <w:rFonts w:ascii="Arial" w:hAnsi="Arial" w:cs="Arial"/>
                <w:sz w:val="22"/>
                <w:szCs w:val="22"/>
              </w:rPr>
              <w:t>Of particular importance are working relationships with:</w:t>
            </w:r>
            <w:r w:rsidRPr="008C424F">
              <w:rPr>
                <w:rStyle w:val="normaltextrun"/>
                <w:sz w:val="22"/>
                <w:szCs w:val="22"/>
              </w:rPr>
              <w:t> </w:t>
            </w:r>
          </w:p>
          <w:p w14:paraId="4BC89BE2" w14:textId="77777777" w:rsidR="004F2709" w:rsidRPr="008C424F" w:rsidRDefault="004F2709" w:rsidP="008F7F1E">
            <w:pPr>
              <w:pStyle w:val="paragraph"/>
              <w:spacing w:before="0" w:beforeAutospacing="0" w:after="0" w:afterAutospacing="0"/>
              <w:jc w:val="both"/>
              <w:textAlignment w:val="baseline"/>
              <w:rPr>
                <w:rStyle w:val="normaltextrun"/>
                <w:sz w:val="22"/>
                <w:szCs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8C424F" w14:paraId="6D35FAB3" w14:textId="77777777" w:rsidTr="00303DE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8C424F" w:rsidRDefault="00884334" w:rsidP="00AE0EC0">
                  <w:pPr>
                    <w:pStyle w:val="paragraph"/>
                    <w:spacing w:before="0" w:beforeAutospacing="0" w:after="0" w:afterAutospacing="0"/>
                    <w:jc w:val="both"/>
                    <w:textAlignment w:val="baseline"/>
                    <w:rPr>
                      <w:color w:val="000000"/>
                      <w:sz w:val="22"/>
                      <w:szCs w:val="22"/>
                    </w:rPr>
                  </w:pPr>
                  <w:r w:rsidRPr="008C424F">
                    <w:rPr>
                      <w:rStyle w:val="normaltextrun"/>
                      <w:rFonts w:ascii="Arial" w:hAnsi="Arial" w:cs="Arial"/>
                      <w:b/>
                      <w:bCs/>
                      <w:color w:val="FFFFFF"/>
                      <w:sz w:val="22"/>
                      <w:szCs w:val="22"/>
                    </w:rPr>
                    <w:t>Internal to the Trust</w:t>
                  </w:r>
                  <w:r w:rsidRPr="008C424F">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8C424F" w:rsidRDefault="00884334" w:rsidP="00AE0EC0">
                  <w:pPr>
                    <w:pStyle w:val="paragraph"/>
                    <w:spacing w:before="0" w:beforeAutospacing="0" w:after="0" w:afterAutospacing="0"/>
                    <w:jc w:val="both"/>
                    <w:textAlignment w:val="baseline"/>
                    <w:rPr>
                      <w:color w:val="000000"/>
                      <w:sz w:val="22"/>
                      <w:szCs w:val="22"/>
                    </w:rPr>
                  </w:pPr>
                  <w:r w:rsidRPr="008C424F">
                    <w:rPr>
                      <w:rStyle w:val="normaltextrun"/>
                      <w:rFonts w:ascii="Arial" w:hAnsi="Arial" w:cs="Arial"/>
                      <w:b/>
                      <w:bCs/>
                      <w:color w:val="FFFFFF"/>
                      <w:sz w:val="22"/>
                      <w:szCs w:val="22"/>
                    </w:rPr>
                    <w:t>External to the Trust</w:t>
                  </w:r>
                  <w:r w:rsidRPr="008C424F">
                    <w:rPr>
                      <w:rStyle w:val="eop"/>
                      <w:rFonts w:ascii="Arial" w:hAnsi="Arial" w:cs="Arial"/>
                      <w:color w:val="FFFFFF"/>
                      <w:sz w:val="22"/>
                      <w:szCs w:val="22"/>
                    </w:rPr>
                    <w:t> </w:t>
                  </w:r>
                </w:p>
              </w:tc>
            </w:tr>
            <w:tr w:rsidR="00884334" w:rsidRPr="008C424F" w14:paraId="1953B27F" w14:textId="77777777" w:rsidTr="00303DE8">
              <w:trPr>
                <w:jc w:val="center"/>
              </w:trPr>
              <w:tc>
                <w:tcPr>
                  <w:tcW w:w="5145" w:type="dxa"/>
                  <w:tcBorders>
                    <w:top w:val="nil"/>
                    <w:left w:val="single" w:sz="6" w:space="0" w:color="auto"/>
                    <w:bottom w:val="nil"/>
                    <w:right w:val="single" w:sz="6" w:space="0" w:color="auto"/>
                  </w:tcBorders>
                  <w:shd w:val="clear" w:color="auto" w:fill="auto"/>
                  <w:hideMark/>
                </w:tcPr>
                <w:p w14:paraId="2DFD432D" w14:textId="77777777" w:rsidR="004F2709" w:rsidRPr="008C424F" w:rsidRDefault="004F2709" w:rsidP="00277351">
                  <w:pPr>
                    <w:pStyle w:val="paragraph"/>
                    <w:numPr>
                      <w:ilvl w:val="0"/>
                      <w:numId w:val="3"/>
                    </w:numPr>
                    <w:spacing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t>Linen Services Manager</w:t>
                  </w:r>
                </w:p>
                <w:p w14:paraId="6806F34E" w14:textId="77777777" w:rsidR="004F2709" w:rsidRPr="008C424F" w:rsidRDefault="004F2709" w:rsidP="00277351">
                  <w:pPr>
                    <w:pStyle w:val="paragraph"/>
                    <w:numPr>
                      <w:ilvl w:val="0"/>
                      <w:numId w:val="3"/>
                    </w:numPr>
                    <w:spacing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t>Performance Contracts and Standards Manager</w:t>
                  </w:r>
                </w:p>
                <w:p w14:paraId="6DB0EEFE" w14:textId="77777777" w:rsidR="004F2709" w:rsidRPr="008C424F" w:rsidRDefault="004F2709" w:rsidP="00277351">
                  <w:pPr>
                    <w:pStyle w:val="paragraph"/>
                    <w:numPr>
                      <w:ilvl w:val="0"/>
                      <w:numId w:val="3"/>
                    </w:numPr>
                    <w:spacing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t>Decontamination Production Manager</w:t>
                  </w:r>
                </w:p>
                <w:p w14:paraId="37CD898C" w14:textId="77777777" w:rsidR="004F2709" w:rsidRPr="008C424F" w:rsidRDefault="004F2709" w:rsidP="00277351">
                  <w:pPr>
                    <w:pStyle w:val="paragraph"/>
                    <w:numPr>
                      <w:ilvl w:val="0"/>
                      <w:numId w:val="3"/>
                    </w:numPr>
                    <w:spacing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t>Sewing Room Co-ordinator</w:t>
                  </w:r>
                </w:p>
                <w:p w14:paraId="58CB78A8" w14:textId="23855D76" w:rsidR="004F2709" w:rsidRPr="00C639E9" w:rsidRDefault="004F2709" w:rsidP="00277351">
                  <w:pPr>
                    <w:pStyle w:val="paragraph"/>
                    <w:numPr>
                      <w:ilvl w:val="0"/>
                      <w:numId w:val="3"/>
                    </w:numPr>
                    <w:spacing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t>Administration Team Staff</w:t>
                  </w:r>
                </w:p>
                <w:p w14:paraId="42C82A2E" w14:textId="77777777" w:rsidR="004F2709" w:rsidRPr="008C424F" w:rsidRDefault="004F2709" w:rsidP="00277351">
                  <w:pPr>
                    <w:pStyle w:val="paragraph"/>
                    <w:numPr>
                      <w:ilvl w:val="0"/>
                      <w:numId w:val="3"/>
                    </w:numPr>
                    <w:spacing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t>Assistant Decontamination Production Manager</w:t>
                  </w:r>
                </w:p>
                <w:p w14:paraId="1407044D" w14:textId="77777777" w:rsidR="004F2709" w:rsidRPr="008C424F" w:rsidRDefault="004F2709" w:rsidP="00277351">
                  <w:pPr>
                    <w:pStyle w:val="paragraph"/>
                    <w:numPr>
                      <w:ilvl w:val="0"/>
                      <w:numId w:val="3"/>
                    </w:numPr>
                    <w:spacing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t>Decontamination Section Supervisors</w:t>
                  </w:r>
                </w:p>
                <w:p w14:paraId="6C3CAC6D" w14:textId="77777777" w:rsidR="004F2709" w:rsidRPr="008C424F" w:rsidRDefault="004F2709" w:rsidP="00277351">
                  <w:pPr>
                    <w:pStyle w:val="paragraph"/>
                    <w:numPr>
                      <w:ilvl w:val="0"/>
                      <w:numId w:val="3"/>
                    </w:numPr>
                    <w:spacing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t>Other Sewing Room Assistants</w:t>
                  </w:r>
                </w:p>
                <w:p w14:paraId="4ADF8CF4" w14:textId="48502EE3" w:rsidR="00884334" w:rsidRPr="008C424F" w:rsidRDefault="004F2709" w:rsidP="00277351">
                  <w:pPr>
                    <w:pStyle w:val="paragraph"/>
                    <w:numPr>
                      <w:ilvl w:val="0"/>
                      <w:numId w:val="3"/>
                    </w:numPr>
                    <w:spacing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lastRenderedPageBreak/>
                    <w:t>Linen Services Assistants</w:t>
                  </w:r>
                </w:p>
              </w:tc>
              <w:tc>
                <w:tcPr>
                  <w:tcW w:w="3735" w:type="dxa"/>
                  <w:tcBorders>
                    <w:top w:val="nil"/>
                    <w:left w:val="nil"/>
                    <w:bottom w:val="nil"/>
                    <w:right w:val="single" w:sz="6" w:space="0" w:color="auto"/>
                  </w:tcBorders>
                  <w:shd w:val="clear" w:color="auto" w:fill="auto"/>
                  <w:hideMark/>
                </w:tcPr>
                <w:p w14:paraId="237BA8E3" w14:textId="28EAAC7A" w:rsidR="001A6E0B" w:rsidRPr="008C424F" w:rsidRDefault="001A6E0B" w:rsidP="00277351">
                  <w:pPr>
                    <w:pStyle w:val="paragraph"/>
                    <w:numPr>
                      <w:ilvl w:val="0"/>
                      <w:numId w:val="3"/>
                    </w:numPr>
                    <w:spacing w:before="0" w:beforeAutospacing="0" w:after="0" w:afterAutospacing="0" w:line="276" w:lineRule="auto"/>
                    <w:ind w:left="714" w:hanging="357"/>
                    <w:textAlignment w:val="baseline"/>
                    <w:rPr>
                      <w:rFonts w:ascii="Arial" w:hAnsi="Arial" w:cs="Arial"/>
                      <w:color w:val="000000"/>
                      <w:sz w:val="22"/>
                      <w:szCs w:val="22"/>
                    </w:rPr>
                  </w:pPr>
                  <w:r w:rsidRPr="008C424F">
                    <w:rPr>
                      <w:rFonts w:ascii="Arial" w:hAnsi="Arial" w:cs="Arial"/>
                      <w:color w:val="000000"/>
                      <w:sz w:val="22"/>
                      <w:szCs w:val="22"/>
                    </w:rPr>
                    <w:lastRenderedPageBreak/>
                    <w:t>Other NHS organisations</w:t>
                  </w:r>
                </w:p>
                <w:p w14:paraId="5A0AD9DD" w14:textId="4DE79B29" w:rsidR="001A6E0B" w:rsidRPr="008C424F" w:rsidRDefault="001A6E0B" w:rsidP="00277351">
                  <w:pPr>
                    <w:pStyle w:val="paragraph"/>
                    <w:numPr>
                      <w:ilvl w:val="0"/>
                      <w:numId w:val="3"/>
                    </w:numPr>
                    <w:spacing w:before="0" w:beforeAutospacing="0"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t>External private customers</w:t>
                  </w:r>
                </w:p>
                <w:p w14:paraId="6D54E579" w14:textId="493861BD" w:rsidR="001A6E0B" w:rsidRPr="008C424F" w:rsidRDefault="001A6E0B" w:rsidP="00277351">
                  <w:pPr>
                    <w:pStyle w:val="paragraph"/>
                    <w:numPr>
                      <w:ilvl w:val="0"/>
                      <w:numId w:val="3"/>
                    </w:numPr>
                    <w:spacing w:before="0" w:beforeAutospacing="0"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t>Company representatives</w:t>
                  </w:r>
                </w:p>
                <w:p w14:paraId="7D2F4414" w14:textId="38B23D69" w:rsidR="001A6E0B" w:rsidRPr="008C424F" w:rsidRDefault="001A6E0B" w:rsidP="00277351">
                  <w:pPr>
                    <w:pStyle w:val="paragraph"/>
                    <w:numPr>
                      <w:ilvl w:val="0"/>
                      <w:numId w:val="3"/>
                    </w:numPr>
                    <w:spacing w:before="0" w:beforeAutospacing="0" w:after="0" w:afterAutospacing="0" w:line="276" w:lineRule="auto"/>
                    <w:ind w:left="714" w:hanging="357"/>
                    <w:jc w:val="both"/>
                    <w:textAlignment w:val="baseline"/>
                    <w:rPr>
                      <w:rFonts w:ascii="Arial" w:hAnsi="Arial" w:cs="Arial"/>
                      <w:color w:val="000000"/>
                      <w:sz w:val="22"/>
                      <w:szCs w:val="22"/>
                    </w:rPr>
                  </w:pPr>
                  <w:r w:rsidRPr="008C424F">
                    <w:rPr>
                      <w:rFonts w:ascii="Arial" w:hAnsi="Arial" w:cs="Arial"/>
                      <w:color w:val="000000"/>
                      <w:sz w:val="22"/>
                      <w:szCs w:val="22"/>
                    </w:rPr>
                    <w:t>External organisations and agencies.</w:t>
                  </w:r>
                </w:p>
              </w:tc>
            </w:tr>
            <w:tr w:rsidR="00834203" w:rsidRPr="008C424F" w14:paraId="6C462E90" w14:textId="77777777" w:rsidTr="00834203">
              <w:trPr>
                <w:jc w:val="center"/>
              </w:trPr>
              <w:tc>
                <w:tcPr>
                  <w:tcW w:w="5145" w:type="dxa"/>
                  <w:tcBorders>
                    <w:top w:val="nil"/>
                    <w:left w:val="single" w:sz="6" w:space="0" w:color="auto"/>
                    <w:bottom w:val="single" w:sz="4" w:space="0" w:color="auto"/>
                    <w:right w:val="single" w:sz="6" w:space="0" w:color="auto"/>
                  </w:tcBorders>
                  <w:shd w:val="clear" w:color="auto" w:fill="auto"/>
                </w:tcPr>
                <w:p w14:paraId="66774025" w14:textId="77777777" w:rsidR="00834203" w:rsidRPr="008C424F" w:rsidRDefault="00834203" w:rsidP="00834203">
                  <w:pPr>
                    <w:pStyle w:val="paragraph"/>
                    <w:spacing w:after="0"/>
                    <w:ind w:left="360"/>
                    <w:jc w:val="both"/>
                    <w:textAlignment w:val="baseline"/>
                    <w:rPr>
                      <w:rFonts w:ascii="Arial" w:hAnsi="Arial" w:cs="Arial"/>
                      <w:color w:val="000000"/>
                      <w:sz w:val="22"/>
                      <w:szCs w:val="22"/>
                    </w:rPr>
                  </w:pPr>
                </w:p>
              </w:tc>
              <w:tc>
                <w:tcPr>
                  <w:tcW w:w="3735" w:type="dxa"/>
                  <w:tcBorders>
                    <w:top w:val="nil"/>
                    <w:left w:val="nil"/>
                    <w:bottom w:val="single" w:sz="4" w:space="0" w:color="auto"/>
                    <w:right w:val="single" w:sz="6" w:space="0" w:color="auto"/>
                  </w:tcBorders>
                  <w:shd w:val="clear" w:color="auto" w:fill="auto"/>
                </w:tcPr>
                <w:p w14:paraId="07E4B6D1" w14:textId="77777777" w:rsidR="00834203" w:rsidRPr="008C424F" w:rsidRDefault="00834203" w:rsidP="00834203">
                  <w:pPr>
                    <w:pStyle w:val="paragraph"/>
                    <w:spacing w:before="0" w:beforeAutospacing="0" w:after="0" w:afterAutospacing="0" w:line="276" w:lineRule="auto"/>
                    <w:ind w:left="360"/>
                    <w:textAlignment w:val="baseline"/>
                    <w:rPr>
                      <w:rFonts w:ascii="Arial" w:hAnsi="Arial" w:cs="Arial"/>
                      <w:color w:val="000000"/>
                      <w:sz w:val="22"/>
                      <w:szCs w:val="22"/>
                    </w:rPr>
                  </w:pPr>
                </w:p>
              </w:tc>
            </w:tr>
            <w:tr w:rsidR="00834203" w:rsidRPr="008C424F" w14:paraId="7A1DA09F" w14:textId="77777777" w:rsidTr="00834203">
              <w:trPr>
                <w:jc w:val="center"/>
              </w:trPr>
              <w:tc>
                <w:tcPr>
                  <w:tcW w:w="5145" w:type="dxa"/>
                  <w:tcBorders>
                    <w:top w:val="single" w:sz="4" w:space="0" w:color="auto"/>
                    <w:left w:val="nil"/>
                    <w:bottom w:val="nil"/>
                    <w:right w:val="nil"/>
                  </w:tcBorders>
                  <w:shd w:val="clear" w:color="auto" w:fill="auto"/>
                </w:tcPr>
                <w:p w14:paraId="2C86F2B2" w14:textId="77777777" w:rsidR="00834203" w:rsidRPr="008C424F" w:rsidRDefault="00834203" w:rsidP="00834203">
                  <w:pPr>
                    <w:pStyle w:val="paragraph"/>
                    <w:spacing w:after="0"/>
                    <w:ind w:left="360"/>
                    <w:jc w:val="both"/>
                    <w:textAlignment w:val="baseline"/>
                    <w:rPr>
                      <w:rFonts w:ascii="Arial" w:hAnsi="Arial" w:cs="Arial"/>
                      <w:color w:val="000000"/>
                      <w:sz w:val="22"/>
                      <w:szCs w:val="22"/>
                    </w:rPr>
                  </w:pPr>
                </w:p>
              </w:tc>
              <w:tc>
                <w:tcPr>
                  <w:tcW w:w="3735" w:type="dxa"/>
                  <w:tcBorders>
                    <w:top w:val="single" w:sz="4" w:space="0" w:color="auto"/>
                    <w:left w:val="nil"/>
                    <w:bottom w:val="nil"/>
                    <w:right w:val="nil"/>
                  </w:tcBorders>
                  <w:shd w:val="clear" w:color="auto" w:fill="auto"/>
                </w:tcPr>
                <w:p w14:paraId="50196AA8" w14:textId="77777777" w:rsidR="00834203" w:rsidRPr="008C424F" w:rsidRDefault="00834203" w:rsidP="00834203">
                  <w:pPr>
                    <w:pStyle w:val="paragraph"/>
                    <w:spacing w:before="0" w:beforeAutospacing="0" w:after="0" w:afterAutospacing="0" w:line="276" w:lineRule="auto"/>
                    <w:ind w:left="360"/>
                    <w:textAlignment w:val="baseline"/>
                    <w:rPr>
                      <w:rFonts w:ascii="Arial" w:hAnsi="Arial" w:cs="Arial"/>
                      <w:color w:val="000000"/>
                      <w:sz w:val="22"/>
                      <w:szCs w:val="22"/>
                    </w:rPr>
                  </w:pPr>
                </w:p>
              </w:tc>
            </w:tr>
          </w:tbl>
          <w:p w14:paraId="66255F16" w14:textId="77777777" w:rsidR="008E0D89" w:rsidRPr="008C424F" w:rsidRDefault="008E0D89" w:rsidP="00F607B2">
            <w:pPr>
              <w:jc w:val="both"/>
              <w:rPr>
                <w:rFonts w:ascii="Arial" w:hAnsi="Arial" w:cs="Arial"/>
                <w:color w:val="FF0000"/>
              </w:rPr>
            </w:pPr>
          </w:p>
        </w:tc>
      </w:tr>
      <w:tr w:rsidR="0087013E" w:rsidRPr="00F607B2" w14:paraId="426ABECF" w14:textId="77777777" w:rsidTr="00C77CE1">
        <w:trPr>
          <w:trHeight w:val="58"/>
        </w:trPr>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9BAC0A6" w14:textId="27BBCA83" w:rsidR="005033D7" w:rsidRPr="00F607B2" w:rsidRDefault="001A6E0B"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0" locked="0" layoutInCell="1" allowOverlap="1" wp14:anchorId="48A7AA9B" wp14:editId="098D6D73">
                  <wp:simplePos x="0" y="0"/>
                  <wp:positionH relativeFrom="column">
                    <wp:posOffset>-4445</wp:posOffset>
                  </wp:positionH>
                  <wp:positionV relativeFrom="paragraph">
                    <wp:posOffset>165735</wp:posOffset>
                  </wp:positionV>
                  <wp:extent cx="6297295" cy="4356735"/>
                  <wp:effectExtent l="0" t="0" r="0" b="2476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4C2466" w:rsidRPr="00F607B2" w14:paraId="352C4026" w14:textId="77777777" w:rsidTr="006D5D7F">
        <w:tc>
          <w:tcPr>
            <w:tcW w:w="10206" w:type="dxa"/>
          </w:tcPr>
          <w:p w14:paraId="2F1F07B8" w14:textId="19F83DF9" w:rsidR="004C2466" w:rsidRPr="00AA2B46" w:rsidRDefault="004C2466" w:rsidP="004C2466">
            <w:pPr>
              <w:pStyle w:val="ListParagraph"/>
              <w:numPr>
                <w:ilvl w:val="0"/>
                <w:numId w:val="20"/>
              </w:numPr>
              <w:spacing w:before="0" w:line="276" w:lineRule="auto"/>
              <w:contextualSpacing/>
              <w:rPr>
                <w:rFonts w:cs="Arial"/>
              </w:rPr>
            </w:pPr>
            <w:r w:rsidRPr="00C03C97">
              <w:rPr>
                <w:rFonts w:cs="Arial"/>
              </w:rPr>
              <w:t>The post holder will be required to carry out a repair</w:t>
            </w:r>
            <w:r>
              <w:rPr>
                <w:rFonts w:cs="Arial"/>
              </w:rPr>
              <w:t xml:space="preserve"> or </w:t>
            </w:r>
            <w:r w:rsidRPr="00C03C97">
              <w:rPr>
                <w:rFonts w:cs="Arial"/>
              </w:rPr>
              <w:t>alteration</w:t>
            </w:r>
            <w:r>
              <w:rPr>
                <w:rFonts w:cs="Arial"/>
              </w:rPr>
              <w:t xml:space="preserve"> </w:t>
            </w:r>
            <w:r w:rsidRPr="00C03C97">
              <w:rPr>
                <w:rFonts w:cs="Arial"/>
              </w:rPr>
              <w:t>to a garment or item</w:t>
            </w:r>
            <w:r>
              <w:rPr>
                <w:rFonts w:cs="Arial"/>
              </w:rPr>
              <w:t xml:space="preserve"> of linen owned by the Trust, a service user of the Trust or </w:t>
            </w:r>
            <w:r w:rsidRPr="00C03C97">
              <w:rPr>
                <w:rFonts w:cs="Arial"/>
              </w:rPr>
              <w:t>a paying client</w:t>
            </w:r>
            <w:r>
              <w:rPr>
                <w:rFonts w:cs="Arial"/>
              </w:rPr>
              <w:t xml:space="preserve"> </w:t>
            </w:r>
            <w:r w:rsidRPr="00C03C97">
              <w:rPr>
                <w:rFonts w:cs="Arial"/>
              </w:rPr>
              <w:t>based upon their own assessment, skill and knowledge base.</w:t>
            </w:r>
            <w:r>
              <w:rPr>
                <w:rFonts w:cs="Arial"/>
              </w:rPr>
              <w:t xml:space="preserve">  This may include the manufacture of a bespoke</w:t>
            </w:r>
            <w:r w:rsidRPr="00C03C97">
              <w:rPr>
                <w:rFonts w:cs="Arial"/>
              </w:rPr>
              <w:t xml:space="preserve"> item</w:t>
            </w:r>
            <w:r>
              <w:rPr>
                <w:rFonts w:cs="Arial"/>
              </w:rPr>
              <w:t xml:space="preserve"> or gift, from a pattern and may involve</w:t>
            </w:r>
            <w:r w:rsidRPr="00C03C97">
              <w:rPr>
                <w:rFonts w:cs="Arial"/>
              </w:rPr>
              <w:t xml:space="preserve"> discussion with colleagues or direct supervisor, when necessary</w:t>
            </w:r>
            <w:r>
              <w:rPr>
                <w:rFonts w:cs="Arial"/>
              </w:rPr>
              <w:t>;</w:t>
            </w:r>
          </w:p>
          <w:p w14:paraId="5477E89F" w14:textId="1A9BF421" w:rsidR="004C2466" w:rsidRPr="00AA2B46" w:rsidRDefault="004C2466" w:rsidP="004C2466">
            <w:pPr>
              <w:pStyle w:val="ListParagraph"/>
              <w:numPr>
                <w:ilvl w:val="0"/>
                <w:numId w:val="20"/>
              </w:numPr>
              <w:spacing w:before="0" w:line="276" w:lineRule="auto"/>
              <w:contextualSpacing/>
              <w:rPr>
                <w:rFonts w:cs="Arial"/>
              </w:rPr>
            </w:pPr>
            <w:r>
              <w:rPr>
                <w:rFonts w:cs="Arial"/>
              </w:rPr>
              <w:t>The post holder will be required to c</w:t>
            </w:r>
            <w:r w:rsidRPr="00C03C97">
              <w:rPr>
                <w:rFonts w:cs="Arial"/>
              </w:rPr>
              <w:t xml:space="preserve">arry out </w:t>
            </w:r>
            <w:r>
              <w:rPr>
                <w:rFonts w:cs="Arial"/>
              </w:rPr>
              <w:t xml:space="preserve">the </w:t>
            </w:r>
            <w:r w:rsidRPr="00C03C97">
              <w:rPr>
                <w:rFonts w:cs="Arial"/>
              </w:rPr>
              <w:t xml:space="preserve">quality checking of </w:t>
            </w:r>
            <w:r>
              <w:rPr>
                <w:rFonts w:cs="Arial"/>
              </w:rPr>
              <w:t xml:space="preserve">their </w:t>
            </w:r>
            <w:r w:rsidRPr="00C03C97">
              <w:rPr>
                <w:rFonts w:cs="Arial"/>
              </w:rPr>
              <w:t xml:space="preserve">own manufacturing or repair work, correcting any faults as necessary, to ensure that items meet the required specification for service use or </w:t>
            </w:r>
            <w:r>
              <w:rPr>
                <w:rFonts w:cs="Arial"/>
              </w:rPr>
              <w:t xml:space="preserve">the </w:t>
            </w:r>
            <w:r w:rsidRPr="00C03C97">
              <w:rPr>
                <w:rFonts w:cs="Arial"/>
              </w:rPr>
              <w:t>requirements of the customer</w:t>
            </w:r>
            <w:r>
              <w:rPr>
                <w:rFonts w:cs="Arial"/>
              </w:rPr>
              <w:t xml:space="preserve"> and;</w:t>
            </w:r>
          </w:p>
          <w:p w14:paraId="1724003E" w14:textId="77777777" w:rsidR="004C2466" w:rsidRDefault="004C2466" w:rsidP="004C2466">
            <w:pPr>
              <w:pStyle w:val="ListParagraph"/>
              <w:numPr>
                <w:ilvl w:val="0"/>
                <w:numId w:val="20"/>
              </w:numPr>
              <w:spacing w:before="0" w:line="276" w:lineRule="auto"/>
              <w:contextualSpacing/>
              <w:rPr>
                <w:rFonts w:cs="Arial"/>
              </w:rPr>
            </w:pPr>
            <w:r>
              <w:rPr>
                <w:rFonts w:cs="Arial"/>
              </w:rPr>
              <w:t>The post holder will be</w:t>
            </w:r>
            <w:r w:rsidRPr="00C03C97">
              <w:rPr>
                <w:rFonts w:cs="Arial"/>
              </w:rPr>
              <w:t xml:space="preserve"> guided by standard operating procedures and </w:t>
            </w:r>
            <w:r>
              <w:rPr>
                <w:rFonts w:cs="Arial"/>
              </w:rPr>
              <w:t>working practices. They will receive on the job training for common tasks</w:t>
            </w:r>
            <w:r w:rsidRPr="00C03C97">
              <w:rPr>
                <w:rFonts w:cs="Arial"/>
              </w:rPr>
              <w:t xml:space="preserve"> </w:t>
            </w:r>
            <w:r>
              <w:rPr>
                <w:rFonts w:cs="Arial"/>
              </w:rPr>
              <w:t>and</w:t>
            </w:r>
            <w:r w:rsidRPr="00C03C97">
              <w:rPr>
                <w:rFonts w:cs="Arial"/>
              </w:rPr>
              <w:t xml:space="preserve"> will have access to a manager for support if required.</w:t>
            </w:r>
          </w:p>
          <w:p w14:paraId="27F6767C" w14:textId="09AF8F74" w:rsidR="004C2466" w:rsidRPr="00A37038" w:rsidRDefault="004C2466" w:rsidP="004C2466">
            <w:pPr>
              <w:rPr>
                <w:rFonts w:ascii="Arial" w:hAnsi="Arial" w:cs="Arial"/>
                <w:color w:val="FF0000"/>
              </w:rPr>
            </w:pPr>
          </w:p>
        </w:tc>
      </w:tr>
      <w:tr w:rsidR="004C2466" w:rsidRPr="00F607B2" w14:paraId="5BFB30B1" w14:textId="77777777" w:rsidTr="00884334">
        <w:tc>
          <w:tcPr>
            <w:tcW w:w="10206" w:type="dxa"/>
            <w:shd w:val="clear" w:color="auto" w:fill="002060"/>
          </w:tcPr>
          <w:p w14:paraId="7DA5C81E" w14:textId="77777777" w:rsidR="004C2466" w:rsidRPr="00F607B2" w:rsidRDefault="004C2466" w:rsidP="004C2466">
            <w:pPr>
              <w:jc w:val="both"/>
              <w:rPr>
                <w:rFonts w:ascii="Arial" w:hAnsi="Arial" w:cs="Arial"/>
              </w:rPr>
            </w:pPr>
            <w:r w:rsidRPr="00F607B2">
              <w:rPr>
                <w:rFonts w:ascii="Arial" w:hAnsi="Arial" w:cs="Arial"/>
                <w:b/>
              </w:rPr>
              <w:t xml:space="preserve">COMMUNICATION/RELATIONSHIP SKILLS </w:t>
            </w:r>
          </w:p>
        </w:tc>
      </w:tr>
      <w:tr w:rsidR="004C2466" w:rsidRPr="00F607B2" w14:paraId="4B82442A" w14:textId="77777777" w:rsidTr="00884334">
        <w:tc>
          <w:tcPr>
            <w:tcW w:w="10206" w:type="dxa"/>
            <w:tcBorders>
              <w:bottom w:val="single" w:sz="4" w:space="0" w:color="auto"/>
            </w:tcBorders>
          </w:tcPr>
          <w:p w14:paraId="5496558A" w14:textId="77777777" w:rsidR="004C2466" w:rsidRDefault="004C2466" w:rsidP="004C2466">
            <w:pPr>
              <w:pStyle w:val="ListParagraph"/>
              <w:numPr>
                <w:ilvl w:val="0"/>
                <w:numId w:val="11"/>
              </w:numPr>
              <w:spacing w:before="0" w:after="200" w:line="276" w:lineRule="auto"/>
              <w:contextualSpacing/>
              <w:rPr>
                <w:rFonts w:cs="Arial"/>
              </w:rPr>
            </w:pPr>
            <w:r w:rsidRPr="006C2A3A">
              <w:rPr>
                <w:rFonts w:cs="Arial"/>
              </w:rPr>
              <w:t>Provide excellent customer care, in a calm and professional manner. Communicate effectively with demanding staff, other healthcare professionals, members of the public and colleagues, sometimes in difficult, sensitive, emotive and challenging situations on a daily basis;</w:t>
            </w:r>
          </w:p>
          <w:p w14:paraId="1F4D0002" w14:textId="2EB443B5" w:rsidR="004C2466" w:rsidRPr="006C2A3A" w:rsidRDefault="004C2466" w:rsidP="004C2466">
            <w:pPr>
              <w:pStyle w:val="ListParagraph"/>
              <w:numPr>
                <w:ilvl w:val="0"/>
                <w:numId w:val="11"/>
              </w:numPr>
              <w:spacing w:before="0" w:after="200" w:line="276" w:lineRule="auto"/>
              <w:contextualSpacing/>
              <w:rPr>
                <w:rFonts w:cs="Arial"/>
              </w:rPr>
            </w:pPr>
            <w:r w:rsidRPr="006C2A3A">
              <w:rPr>
                <w:rFonts w:cs="Arial"/>
              </w:rPr>
              <w:t>Participate in pre-arranged or ad-hoc face to face consultations with members of the public to discuss their requirements for alterations to garments, or for the manufacture of memory gifts. Materials used may be of sentimental value due to bereavement so tact and empathetic skills should be used;</w:t>
            </w:r>
          </w:p>
          <w:p w14:paraId="680613D5" w14:textId="0F9A212C" w:rsidR="004C2466" w:rsidRPr="004305DF" w:rsidRDefault="004C2466" w:rsidP="004C2466">
            <w:pPr>
              <w:pStyle w:val="ListParagraph"/>
              <w:numPr>
                <w:ilvl w:val="0"/>
                <w:numId w:val="11"/>
              </w:numPr>
              <w:spacing w:before="0" w:after="200" w:line="276" w:lineRule="auto"/>
              <w:contextualSpacing/>
              <w:rPr>
                <w:rFonts w:cs="Arial"/>
              </w:rPr>
            </w:pPr>
            <w:r w:rsidRPr="00C03C97">
              <w:rPr>
                <w:rFonts w:cs="Arial"/>
              </w:rPr>
              <w:t>Communicate effectively including in discussion and written communication</w:t>
            </w:r>
            <w:r>
              <w:rPr>
                <w:rFonts w:cs="Arial"/>
              </w:rPr>
              <w:t xml:space="preserve"> and;</w:t>
            </w:r>
          </w:p>
          <w:p w14:paraId="4E87D1A3" w14:textId="11FEFBFE" w:rsidR="004C2466" w:rsidRPr="006C2A3A" w:rsidRDefault="004C2466" w:rsidP="004C2466">
            <w:pPr>
              <w:pStyle w:val="ListParagraph"/>
              <w:numPr>
                <w:ilvl w:val="0"/>
                <w:numId w:val="11"/>
              </w:numPr>
              <w:spacing w:before="0" w:after="200" w:line="276" w:lineRule="auto"/>
              <w:contextualSpacing/>
              <w:rPr>
                <w:rFonts w:cs="Arial"/>
              </w:rPr>
            </w:pPr>
            <w:r w:rsidRPr="00C03C97">
              <w:rPr>
                <w:rFonts w:cs="Arial"/>
              </w:rPr>
              <w:lastRenderedPageBreak/>
              <w:t>Participate in team meetings as required.</w:t>
            </w:r>
          </w:p>
        </w:tc>
      </w:tr>
      <w:tr w:rsidR="004C2466" w:rsidRPr="00F607B2" w14:paraId="7912B05B" w14:textId="77777777" w:rsidTr="00884334">
        <w:tc>
          <w:tcPr>
            <w:tcW w:w="10206" w:type="dxa"/>
            <w:shd w:val="clear" w:color="auto" w:fill="002060"/>
          </w:tcPr>
          <w:p w14:paraId="5F7DD2F3" w14:textId="77777777" w:rsidR="004C2466" w:rsidRPr="00F607B2" w:rsidRDefault="004C2466" w:rsidP="004C2466">
            <w:pPr>
              <w:jc w:val="both"/>
              <w:rPr>
                <w:rFonts w:ascii="Arial" w:hAnsi="Arial" w:cs="Arial"/>
              </w:rPr>
            </w:pPr>
            <w:r w:rsidRPr="00F607B2">
              <w:rPr>
                <w:rFonts w:ascii="Arial" w:hAnsi="Arial" w:cs="Arial"/>
                <w:b/>
              </w:rPr>
              <w:lastRenderedPageBreak/>
              <w:t>ANALYTICAL/JUDGEMENTAL SKILLS</w:t>
            </w:r>
          </w:p>
        </w:tc>
      </w:tr>
      <w:tr w:rsidR="004C2466" w:rsidRPr="00F607B2" w14:paraId="1267508A" w14:textId="77777777" w:rsidTr="00884334">
        <w:tc>
          <w:tcPr>
            <w:tcW w:w="10206" w:type="dxa"/>
            <w:tcBorders>
              <w:bottom w:val="single" w:sz="4" w:space="0" w:color="auto"/>
            </w:tcBorders>
          </w:tcPr>
          <w:p w14:paraId="0FD4C80F" w14:textId="626683C7" w:rsidR="004C2466" w:rsidRPr="006C2A3A" w:rsidRDefault="004C2466" w:rsidP="004C2466">
            <w:pPr>
              <w:numPr>
                <w:ilvl w:val="0"/>
                <w:numId w:val="11"/>
              </w:numPr>
              <w:spacing w:line="276" w:lineRule="auto"/>
              <w:jc w:val="both"/>
              <w:rPr>
                <w:rFonts w:ascii="Arial" w:hAnsi="Arial" w:cs="Arial"/>
              </w:rPr>
            </w:pPr>
            <w:r w:rsidRPr="006C2A3A">
              <w:rPr>
                <w:rFonts w:ascii="Arial" w:hAnsi="Arial" w:cs="Arial"/>
              </w:rPr>
              <w:t>The post holder will be required to use their own judgement in determining how to make a repair, make an alteration or the best way to manufacture an item, using available materials and within their own skill knowledge base</w:t>
            </w:r>
            <w:r>
              <w:rPr>
                <w:rFonts w:ascii="Arial" w:hAnsi="Arial" w:cs="Arial"/>
              </w:rPr>
              <w:t>;</w:t>
            </w:r>
          </w:p>
          <w:p w14:paraId="710BA064" w14:textId="7D56E0A2" w:rsidR="004C2466" w:rsidRPr="006C2A3A" w:rsidRDefault="004C2466" w:rsidP="004C2466">
            <w:pPr>
              <w:numPr>
                <w:ilvl w:val="0"/>
                <w:numId w:val="11"/>
              </w:numPr>
              <w:spacing w:line="276" w:lineRule="auto"/>
              <w:jc w:val="both"/>
              <w:rPr>
                <w:rFonts w:ascii="Arial" w:hAnsi="Arial" w:cs="Arial"/>
              </w:rPr>
            </w:pPr>
            <w:r w:rsidRPr="006C2A3A">
              <w:rPr>
                <w:rFonts w:ascii="Arial" w:hAnsi="Arial" w:cs="Arial"/>
              </w:rPr>
              <w:t>The post holder will need to use problem solving skills, including identifying the suitability and type of repair required, availability of raw materials, how to use provided material or garment in the most effective way to manufacture an alternative item or memory gift to the specified requirement</w:t>
            </w:r>
            <w:r>
              <w:rPr>
                <w:rFonts w:ascii="Arial" w:hAnsi="Arial" w:cs="Arial"/>
              </w:rPr>
              <w:t>;</w:t>
            </w:r>
          </w:p>
          <w:p w14:paraId="66151E54" w14:textId="2ACE0BE0" w:rsidR="004C2466" w:rsidRPr="006C2A3A" w:rsidRDefault="004C2466" w:rsidP="004C2466">
            <w:pPr>
              <w:numPr>
                <w:ilvl w:val="0"/>
                <w:numId w:val="11"/>
              </w:numPr>
              <w:spacing w:line="276" w:lineRule="auto"/>
              <w:jc w:val="both"/>
              <w:rPr>
                <w:rFonts w:ascii="Arial" w:hAnsi="Arial" w:cs="Arial"/>
              </w:rPr>
            </w:pPr>
            <w:r w:rsidRPr="006C2A3A">
              <w:rPr>
                <w:rFonts w:ascii="Arial" w:hAnsi="Arial" w:cs="Arial"/>
              </w:rPr>
              <w:t>Communicate and liaise with all members of staff who visit the Sewing Room to have uniform fitted.  Where required, ensure all issued uniforms are sent to the correct staff working area</w:t>
            </w:r>
            <w:r>
              <w:rPr>
                <w:rFonts w:ascii="Arial" w:hAnsi="Arial" w:cs="Arial"/>
              </w:rPr>
              <w:t>;</w:t>
            </w:r>
          </w:p>
          <w:p w14:paraId="53395C0C" w14:textId="3716B1B4" w:rsidR="004C2466" w:rsidRPr="006C2A3A" w:rsidRDefault="004C2466" w:rsidP="004C2466">
            <w:pPr>
              <w:numPr>
                <w:ilvl w:val="0"/>
                <w:numId w:val="11"/>
              </w:numPr>
              <w:spacing w:line="276" w:lineRule="auto"/>
              <w:jc w:val="both"/>
              <w:rPr>
                <w:rFonts w:ascii="Arial" w:hAnsi="Arial" w:cs="Arial"/>
              </w:rPr>
            </w:pPr>
            <w:r w:rsidRPr="006C2A3A">
              <w:rPr>
                <w:rFonts w:ascii="Arial" w:hAnsi="Arial" w:cs="Arial"/>
              </w:rPr>
              <w:t>Sort all quality rejected linen received from the LDU and assess items for repair, re-use or where necessary condemning, in line with departmental guidelines</w:t>
            </w:r>
            <w:r>
              <w:rPr>
                <w:rFonts w:ascii="Arial" w:hAnsi="Arial" w:cs="Arial"/>
              </w:rPr>
              <w:t xml:space="preserve"> and;</w:t>
            </w:r>
          </w:p>
          <w:p w14:paraId="5A8D28E6" w14:textId="77777777" w:rsidR="004C2466" w:rsidRPr="006C2A3A" w:rsidRDefault="004C2466" w:rsidP="004C2466">
            <w:pPr>
              <w:numPr>
                <w:ilvl w:val="0"/>
                <w:numId w:val="11"/>
              </w:numPr>
              <w:spacing w:line="276" w:lineRule="auto"/>
              <w:jc w:val="both"/>
              <w:rPr>
                <w:rFonts w:ascii="Arial" w:hAnsi="Arial" w:cs="Arial"/>
              </w:rPr>
            </w:pPr>
            <w:r w:rsidRPr="006C2A3A">
              <w:rPr>
                <w:rFonts w:ascii="Arial" w:hAnsi="Arial" w:cs="Arial"/>
              </w:rPr>
              <w:t xml:space="preserve">Take requests/queries by telephone and deal with them as required, some of which may be challenging, stressful, sensitive and emotive, including some that may have specific deadlines. </w:t>
            </w:r>
          </w:p>
          <w:p w14:paraId="5D048B78" w14:textId="0F24BF8A" w:rsidR="004C2466" w:rsidRPr="006C2A3A" w:rsidRDefault="004C2466" w:rsidP="004C2466">
            <w:pPr>
              <w:spacing w:line="276" w:lineRule="auto"/>
              <w:jc w:val="both"/>
              <w:rPr>
                <w:rFonts w:ascii="Arial" w:hAnsi="Arial" w:cs="Arial"/>
              </w:rPr>
            </w:pPr>
          </w:p>
        </w:tc>
      </w:tr>
      <w:tr w:rsidR="004C2466" w:rsidRPr="00F607B2" w14:paraId="55CF48B6" w14:textId="77777777" w:rsidTr="00884334">
        <w:tc>
          <w:tcPr>
            <w:tcW w:w="10206" w:type="dxa"/>
            <w:shd w:val="clear" w:color="auto" w:fill="002060"/>
          </w:tcPr>
          <w:p w14:paraId="20897EB9" w14:textId="77777777" w:rsidR="004C2466" w:rsidRPr="00F607B2" w:rsidRDefault="004C2466" w:rsidP="004C2466">
            <w:pPr>
              <w:jc w:val="both"/>
              <w:rPr>
                <w:rFonts w:ascii="Arial" w:hAnsi="Arial" w:cs="Arial"/>
              </w:rPr>
            </w:pPr>
            <w:r w:rsidRPr="00F607B2">
              <w:rPr>
                <w:rFonts w:ascii="Arial" w:hAnsi="Arial" w:cs="Arial"/>
                <w:b/>
              </w:rPr>
              <w:t>PLANNING/ORGANISATIONAL SKILLS</w:t>
            </w:r>
          </w:p>
        </w:tc>
      </w:tr>
      <w:tr w:rsidR="004C2466" w:rsidRPr="00F607B2" w14:paraId="0E5D2722" w14:textId="77777777" w:rsidTr="00884334">
        <w:tc>
          <w:tcPr>
            <w:tcW w:w="10206" w:type="dxa"/>
            <w:tcBorders>
              <w:bottom w:val="single" w:sz="4" w:space="0" w:color="auto"/>
            </w:tcBorders>
          </w:tcPr>
          <w:p w14:paraId="666D0903" w14:textId="09723D9B" w:rsidR="004C2466" w:rsidRPr="004305DF" w:rsidRDefault="004C2466" w:rsidP="004C2466">
            <w:pPr>
              <w:pStyle w:val="ListParagraph"/>
              <w:numPr>
                <w:ilvl w:val="0"/>
                <w:numId w:val="14"/>
              </w:numPr>
              <w:spacing w:before="0" w:line="276" w:lineRule="auto"/>
              <w:contextualSpacing/>
              <w:rPr>
                <w:rFonts w:cs="Arial"/>
              </w:rPr>
            </w:pPr>
            <w:r w:rsidRPr="00C03C97">
              <w:rPr>
                <w:rFonts w:cs="Arial"/>
              </w:rPr>
              <w:t xml:space="preserve">On a day to day basis, the post holder will work under the direction of the Sewing Room Co-ordinator. In the absence of the Sewing Room Co-ordinator, the post holder will be required to carry out their duties, without </w:t>
            </w:r>
            <w:r w:rsidR="0006561E">
              <w:rPr>
                <w:rFonts w:cs="Arial"/>
              </w:rPr>
              <w:t xml:space="preserve">direct </w:t>
            </w:r>
            <w:r w:rsidRPr="00C03C97">
              <w:rPr>
                <w:rFonts w:cs="Arial"/>
              </w:rPr>
              <w:t>supervision, as necessary and prioritise their own workload, to meet the requirements of all sewing room service users</w:t>
            </w:r>
            <w:r>
              <w:rPr>
                <w:rFonts w:cs="Arial"/>
              </w:rPr>
              <w:t>, within departmental guidelines;</w:t>
            </w:r>
          </w:p>
          <w:p w14:paraId="7FFFB4D8" w14:textId="6D23B3ED" w:rsidR="004C2466" w:rsidRPr="004305DF" w:rsidRDefault="004C2466" w:rsidP="004C2466">
            <w:pPr>
              <w:pStyle w:val="ListParagraph"/>
              <w:numPr>
                <w:ilvl w:val="0"/>
                <w:numId w:val="14"/>
              </w:numPr>
              <w:spacing w:before="0" w:line="276" w:lineRule="auto"/>
              <w:contextualSpacing/>
              <w:rPr>
                <w:rFonts w:cs="Arial"/>
              </w:rPr>
            </w:pPr>
            <w:r w:rsidRPr="004305DF">
              <w:rPr>
                <w:rFonts w:cs="Arial"/>
              </w:rPr>
              <w:t>Issue, alter and label all clinical and medical staff uniforms as per requirements contained on the Staff Uniform Issue Form, either for new starters or as replacements for existing staff. Meet strict deadlines for uniform issue to new starters, to ensure that they have a uniform in time for their start date, which may mean immediate issue</w:t>
            </w:r>
            <w:r>
              <w:rPr>
                <w:rFonts w:cs="Arial"/>
              </w:rPr>
              <w:t>;</w:t>
            </w:r>
          </w:p>
          <w:p w14:paraId="0FC9ACDF" w14:textId="47CCA2BD" w:rsidR="004C2466" w:rsidRPr="004305DF" w:rsidRDefault="004C2466" w:rsidP="004C2466">
            <w:pPr>
              <w:pStyle w:val="ListParagraph"/>
              <w:numPr>
                <w:ilvl w:val="0"/>
                <w:numId w:val="14"/>
              </w:numPr>
              <w:spacing w:before="0" w:line="276" w:lineRule="auto"/>
              <w:contextualSpacing/>
              <w:rPr>
                <w:rFonts w:cs="Arial"/>
              </w:rPr>
            </w:pPr>
            <w:r w:rsidRPr="004305DF">
              <w:rPr>
                <w:rFonts w:cs="Arial"/>
              </w:rPr>
              <w:t>Carry out repairs on all Trust owned linen items and garments used for the provision of a linen service. Where items cannot be repaired, assess them for suitability for re-manufacturing into an alternative item before considering condemning</w:t>
            </w:r>
            <w:r>
              <w:rPr>
                <w:rFonts w:cs="Arial"/>
              </w:rPr>
              <w:t>;</w:t>
            </w:r>
          </w:p>
          <w:p w14:paraId="7684C283" w14:textId="7D81C11E" w:rsidR="004C2466" w:rsidRDefault="004C2466" w:rsidP="004C2466">
            <w:pPr>
              <w:pStyle w:val="ListParagraph"/>
              <w:numPr>
                <w:ilvl w:val="0"/>
                <w:numId w:val="14"/>
              </w:numPr>
              <w:spacing w:before="0" w:line="276" w:lineRule="auto"/>
              <w:contextualSpacing/>
              <w:rPr>
                <w:rFonts w:cs="Arial"/>
              </w:rPr>
            </w:pPr>
            <w:r w:rsidRPr="00C03C97">
              <w:rPr>
                <w:rFonts w:cs="Arial"/>
              </w:rPr>
              <w:t>Carry our repairs or alterations to garments received from staff or the general public via the Dry</w:t>
            </w:r>
            <w:r>
              <w:rPr>
                <w:rFonts w:cs="Arial"/>
              </w:rPr>
              <w:t>-</w:t>
            </w:r>
            <w:r w:rsidRPr="00C03C97">
              <w:rPr>
                <w:rFonts w:cs="Arial"/>
              </w:rPr>
              <w:t xml:space="preserve"> Cleaning shop</w:t>
            </w:r>
            <w:r>
              <w:rPr>
                <w:rFonts w:cs="Arial"/>
              </w:rPr>
              <w:t>;</w:t>
            </w:r>
          </w:p>
          <w:p w14:paraId="46F997CA" w14:textId="5B8FC6A0" w:rsidR="004C2466" w:rsidRPr="004305DF" w:rsidRDefault="004C2466" w:rsidP="004C2466">
            <w:pPr>
              <w:pStyle w:val="ListParagraph"/>
              <w:numPr>
                <w:ilvl w:val="0"/>
                <w:numId w:val="14"/>
              </w:numPr>
              <w:spacing w:before="0" w:line="276" w:lineRule="auto"/>
              <w:contextualSpacing/>
              <w:rPr>
                <w:rFonts w:cs="Arial"/>
              </w:rPr>
            </w:pPr>
            <w:r w:rsidRPr="00C03C97">
              <w:rPr>
                <w:rFonts w:cs="Arial"/>
              </w:rPr>
              <w:t>Ensure repairs are carried out to meet timescales given by the Dry</w:t>
            </w:r>
            <w:r>
              <w:rPr>
                <w:rFonts w:cs="Arial"/>
              </w:rPr>
              <w:t>-</w:t>
            </w:r>
            <w:r w:rsidRPr="00C03C97">
              <w:rPr>
                <w:rFonts w:cs="Arial"/>
              </w:rPr>
              <w:t>Cleaning Co-ordinator</w:t>
            </w:r>
            <w:r>
              <w:rPr>
                <w:rFonts w:cs="Arial"/>
              </w:rPr>
              <w:t xml:space="preserve"> and to high quality;</w:t>
            </w:r>
          </w:p>
          <w:p w14:paraId="704103BC" w14:textId="35700A50" w:rsidR="004C2466" w:rsidRPr="004305DF" w:rsidRDefault="004C2466" w:rsidP="004C2466">
            <w:pPr>
              <w:pStyle w:val="ListParagraph"/>
              <w:numPr>
                <w:ilvl w:val="0"/>
                <w:numId w:val="14"/>
              </w:numPr>
              <w:spacing w:before="0" w:line="276" w:lineRule="auto"/>
              <w:contextualSpacing/>
              <w:rPr>
                <w:rFonts w:cs="Arial"/>
              </w:rPr>
            </w:pPr>
            <w:r w:rsidRPr="004305DF">
              <w:rPr>
                <w:rFonts w:cs="Arial"/>
              </w:rPr>
              <w:t>Design and produce accurate sew on and heat seal labels, in sufficient quantities, using a bespoke labelling software application and printer, to meet the requirements of the service.  Ensure the correct label size tape is loaded for each type of label</w:t>
            </w:r>
            <w:r>
              <w:rPr>
                <w:rFonts w:cs="Arial"/>
              </w:rPr>
              <w:t>;</w:t>
            </w:r>
          </w:p>
          <w:p w14:paraId="289CF4B3" w14:textId="24283A87" w:rsidR="004C2466" w:rsidRDefault="004C2466" w:rsidP="004C2466">
            <w:pPr>
              <w:pStyle w:val="ListParagraph"/>
              <w:numPr>
                <w:ilvl w:val="0"/>
                <w:numId w:val="14"/>
              </w:numPr>
              <w:spacing w:before="0" w:line="276" w:lineRule="auto"/>
              <w:contextualSpacing/>
              <w:rPr>
                <w:rFonts w:cs="Arial"/>
              </w:rPr>
            </w:pPr>
            <w:r w:rsidRPr="004305DF">
              <w:rPr>
                <w:rFonts w:cs="Arial"/>
              </w:rPr>
              <w:t>Design embroidery labels from available patterns for Staff or the general public as per their requirement</w:t>
            </w:r>
            <w:r>
              <w:rPr>
                <w:rFonts w:cs="Arial"/>
              </w:rPr>
              <w:t>;</w:t>
            </w:r>
          </w:p>
          <w:p w14:paraId="09393DF5" w14:textId="576DC149" w:rsidR="004C2466" w:rsidRPr="004305DF" w:rsidRDefault="004C2466" w:rsidP="004C2466">
            <w:pPr>
              <w:pStyle w:val="ListParagraph"/>
              <w:numPr>
                <w:ilvl w:val="0"/>
                <w:numId w:val="14"/>
              </w:numPr>
              <w:spacing w:before="0" w:line="276" w:lineRule="auto"/>
              <w:contextualSpacing/>
              <w:rPr>
                <w:rFonts w:cs="Arial"/>
              </w:rPr>
            </w:pPr>
            <w:r w:rsidRPr="004305DF">
              <w:rPr>
                <w:rFonts w:cs="Arial"/>
              </w:rPr>
              <w:t>Provide samples where necessary and discuss alternative options either by phone or in during face to face meetings or consultations</w:t>
            </w:r>
            <w:r>
              <w:rPr>
                <w:rFonts w:cs="Arial"/>
              </w:rPr>
              <w:t>;</w:t>
            </w:r>
          </w:p>
          <w:p w14:paraId="3DC20605" w14:textId="1DF2A9BC" w:rsidR="004C2466" w:rsidRDefault="004C2466" w:rsidP="004C2466">
            <w:pPr>
              <w:pStyle w:val="ListParagraph"/>
              <w:numPr>
                <w:ilvl w:val="0"/>
                <w:numId w:val="14"/>
              </w:numPr>
              <w:spacing w:before="0" w:line="276" w:lineRule="auto"/>
              <w:contextualSpacing/>
              <w:rPr>
                <w:rFonts w:cs="Arial"/>
              </w:rPr>
            </w:pPr>
            <w:r w:rsidRPr="004305DF">
              <w:rPr>
                <w:rFonts w:cs="Arial"/>
              </w:rPr>
              <w:t>Carry out the complex setting up of the embroidery machine. Ensure that fabrics are placed correctly into the guide rings with the appropriate backing for the material type, in the correct starting point for the embroidery pattern</w:t>
            </w:r>
            <w:r>
              <w:rPr>
                <w:rFonts w:cs="Arial"/>
              </w:rPr>
              <w:t>;</w:t>
            </w:r>
          </w:p>
          <w:p w14:paraId="740AA0D0" w14:textId="28E3946E" w:rsidR="004C2466" w:rsidRPr="004305DF" w:rsidRDefault="004C2466" w:rsidP="004C2466">
            <w:pPr>
              <w:pStyle w:val="ListParagraph"/>
              <w:numPr>
                <w:ilvl w:val="0"/>
                <w:numId w:val="14"/>
              </w:numPr>
              <w:spacing w:before="0" w:line="276" w:lineRule="auto"/>
              <w:contextualSpacing/>
              <w:rPr>
                <w:rFonts w:cs="Arial"/>
              </w:rPr>
            </w:pPr>
            <w:r w:rsidRPr="004305DF">
              <w:rPr>
                <w:rFonts w:cs="Arial"/>
              </w:rPr>
              <w:t>Ensure that the correct colour cottons are loaded for the appropriate pattern</w:t>
            </w:r>
            <w:r>
              <w:rPr>
                <w:rFonts w:cs="Arial"/>
              </w:rPr>
              <w:t>;</w:t>
            </w:r>
          </w:p>
          <w:p w14:paraId="1B55B5D5" w14:textId="453085C0" w:rsidR="004C2466" w:rsidRDefault="004C2466" w:rsidP="004C2466">
            <w:pPr>
              <w:pStyle w:val="ListParagraph"/>
              <w:numPr>
                <w:ilvl w:val="0"/>
                <w:numId w:val="14"/>
              </w:numPr>
              <w:spacing w:before="0" w:line="276" w:lineRule="auto"/>
              <w:contextualSpacing/>
              <w:rPr>
                <w:rFonts w:cs="Arial"/>
              </w:rPr>
            </w:pPr>
            <w:r w:rsidRPr="004305DF">
              <w:rPr>
                <w:rFonts w:cs="Arial"/>
              </w:rPr>
              <w:t>Pack all condemned linen as “Rag” in the appropriate coloured bag and label for onward disposal. Arrange for rag bags to be stored in the rag container to await collection. Advise admin staff when the container is full and a collection is required</w:t>
            </w:r>
            <w:r>
              <w:rPr>
                <w:rFonts w:cs="Arial"/>
              </w:rPr>
              <w:t>;</w:t>
            </w:r>
          </w:p>
          <w:p w14:paraId="56C85056" w14:textId="0528F9B9" w:rsidR="004C2466" w:rsidRPr="004305DF" w:rsidRDefault="004C2466" w:rsidP="004C2466">
            <w:pPr>
              <w:pStyle w:val="ListParagraph"/>
              <w:numPr>
                <w:ilvl w:val="0"/>
                <w:numId w:val="14"/>
              </w:numPr>
              <w:spacing w:before="0" w:line="276" w:lineRule="auto"/>
              <w:contextualSpacing/>
              <w:rPr>
                <w:rFonts w:cs="Arial"/>
              </w:rPr>
            </w:pPr>
            <w:r w:rsidRPr="004305DF">
              <w:rPr>
                <w:rFonts w:cs="Arial"/>
              </w:rPr>
              <w:t>Maintain records of all linen items condemned</w:t>
            </w:r>
            <w:r>
              <w:rPr>
                <w:rFonts w:cs="Arial"/>
              </w:rPr>
              <w:t>;</w:t>
            </w:r>
          </w:p>
          <w:p w14:paraId="0CA54AD6" w14:textId="4BC917F6" w:rsidR="004C2466" w:rsidRDefault="004C2466" w:rsidP="004C2466">
            <w:pPr>
              <w:pStyle w:val="ListParagraph"/>
              <w:numPr>
                <w:ilvl w:val="0"/>
                <w:numId w:val="14"/>
              </w:numPr>
              <w:spacing w:before="0" w:line="276" w:lineRule="auto"/>
              <w:contextualSpacing/>
              <w:rPr>
                <w:rFonts w:cs="Arial"/>
              </w:rPr>
            </w:pPr>
            <w:r w:rsidRPr="004305DF">
              <w:rPr>
                <w:rFonts w:cs="Arial"/>
              </w:rPr>
              <w:t>Use all raw materials as required</w:t>
            </w:r>
            <w:r>
              <w:rPr>
                <w:rFonts w:cs="Arial"/>
              </w:rPr>
              <w:t>;</w:t>
            </w:r>
            <w:r w:rsidRPr="004305DF">
              <w:rPr>
                <w:rFonts w:cs="Arial"/>
              </w:rPr>
              <w:t xml:space="preserve"> </w:t>
            </w:r>
          </w:p>
          <w:p w14:paraId="5DBEC7FC" w14:textId="2BF14F37" w:rsidR="004C2466" w:rsidRPr="004305DF" w:rsidRDefault="004C2466" w:rsidP="004C2466">
            <w:pPr>
              <w:pStyle w:val="ListParagraph"/>
              <w:numPr>
                <w:ilvl w:val="0"/>
                <w:numId w:val="14"/>
              </w:numPr>
              <w:spacing w:before="0" w:line="276" w:lineRule="auto"/>
              <w:contextualSpacing/>
              <w:rPr>
                <w:rFonts w:cs="Arial"/>
              </w:rPr>
            </w:pPr>
            <w:r w:rsidRPr="004305DF">
              <w:rPr>
                <w:rFonts w:cs="Arial"/>
              </w:rPr>
              <w:lastRenderedPageBreak/>
              <w:t>Inform the Sewing Room Co-ordinator when stock levels are low so that replacements can be ordered</w:t>
            </w:r>
            <w:r>
              <w:rPr>
                <w:rFonts w:cs="Arial"/>
              </w:rPr>
              <w:t>;</w:t>
            </w:r>
          </w:p>
          <w:p w14:paraId="3BC7EBC4" w14:textId="77777777" w:rsidR="004C2466" w:rsidRDefault="004C2466" w:rsidP="004C2466">
            <w:pPr>
              <w:pStyle w:val="ListParagraph"/>
              <w:numPr>
                <w:ilvl w:val="0"/>
                <w:numId w:val="14"/>
              </w:numPr>
              <w:spacing w:before="0" w:line="276" w:lineRule="auto"/>
              <w:contextualSpacing/>
              <w:rPr>
                <w:rFonts w:cs="Arial"/>
              </w:rPr>
            </w:pPr>
            <w:r w:rsidRPr="004305DF">
              <w:rPr>
                <w:rFonts w:cs="Arial"/>
              </w:rPr>
              <w:t>Assist in the maintenance of daily uniform stock control</w:t>
            </w:r>
            <w:r>
              <w:rPr>
                <w:rFonts w:cs="Arial"/>
              </w:rPr>
              <w:t>;</w:t>
            </w:r>
          </w:p>
          <w:p w14:paraId="1073B516" w14:textId="46E70CD1" w:rsidR="004C2466" w:rsidRDefault="004C2466" w:rsidP="004C2466">
            <w:pPr>
              <w:pStyle w:val="ListParagraph"/>
              <w:numPr>
                <w:ilvl w:val="0"/>
                <w:numId w:val="14"/>
              </w:numPr>
              <w:spacing w:before="0" w:line="276" w:lineRule="auto"/>
              <w:contextualSpacing/>
              <w:rPr>
                <w:rFonts w:cs="Arial"/>
              </w:rPr>
            </w:pPr>
            <w:r w:rsidRPr="004305DF">
              <w:rPr>
                <w:rFonts w:cs="Arial"/>
              </w:rPr>
              <w:t>Unpack, check and store new uniform items</w:t>
            </w:r>
            <w:r>
              <w:rPr>
                <w:rFonts w:cs="Arial"/>
              </w:rPr>
              <w:t xml:space="preserve"> and;</w:t>
            </w:r>
            <w:r w:rsidRPr="004305DF">
              <w:rPr>
                <w:rFonts w:cs="Arial"/>
              </w:rPr>
              <w:t xml:space="preserve"> </w:t>
            </w:r>
          </w:p>
          <w:p w14:paraId="7B0AF917" w14:textId="548BC0E3" w:rsidR="004C2466" w:rsidRDefault="004C2466" w:rsidP="004C2466">
            <w:pPr>
              <w:pStyle w:val="ListParagraph"/>
              <w:numPr>
                <w:ilvl w:val="0"/>
                <w:numId w:val="14"/>
              </w:numPr>
              <w:spacing w:before="0" w:line="276" w:lineRule="auto"/>
              <w:contextualSpacing/>
              <w:rPr>
                <w:rFonts w:cs="Arial"/>
              </w:rPr>
            </w:pPr>
            <w:r w:rsidRPr="004305DF">
              <w:rPr>
                <w:rFonts w:cs="Arial"/>
              </w:rPr>
              <w:t>Issue new uniform items from store and advise the Sewing Room Co-ordinator when stocks are getting low so that replacements can be ordered.</w:t>
            </w:r>
          </w:p>
          <w:p w14:paraId="0C254F3A" w14:textId="60A649E0" w:rsidR="004C2466" w:rsidRPr="00F607B2" w:rsidRDefault="004C2466" w:rsidP="004C2466">
            <w:pPr>
              <w:spacing w:line="276" w:lineRule="auto"/>
              <w:jc w:val="both"/>
              <w:rPr>
                <w:rFonts w:ascii="Arial" w:hAnsi="Arial" w:cs="Arial"/>
                <w:color w:val="FF0000"/>
              </w:rPr>
            </w:pPr>
          </w:p>
        </w:tc>
      </w:tr>
      <w:tr w:rsidR="004C2466" w:rsidRPr="00F607B2" w14:paraId="3DF86F0E" w14:textId="77777777" w:rsidTr="00884334">
        <w:tc>
          <w:tcPr>
            <w:tcW w:w="10206" w:type="dxa"/>
            <w:shd w:val="clear" w:color="auto" w:fill="002060"/>
          </w:tcPr>
          <w:p w14:paraId="26B30CA2" w14:textId="77777777" w:rsidR="004C2466" w:rsidRPr="00F607B2" w:rsidRDefault="004C2466" w:rsidP="004C2466">
            <w:pPr>
              <w:jc w:val="both"/>
              <w:rPr>
                <w:rFonts w:ascii="Arial" w:hAnsi="Arial" w:cs="Arial"/>
              </w:rPr>
            </w:pPr>
            <w:r w:rsidRPr="00F607B2">
              <w:rPr>
                <w:rFonts w:ascii="Arial" w:hAnsi="Arial" w:cs="Arial"/>
                <w:b/>
              </w:rPr>
              <w:lastRenderedPageBreak/>
              <w:t xml:space="preserve">PATIENT/CLIENT CARE </w:t>
            </w:r>
          </w:p>
        </w:tc>
      </w:tr>
      <w:tr w:rsidR="004C2466" w:rsidRPr="00F607B2" w14:paraId="08FCD8C0" w14:textId="77777777" w:rsidTr="00884334">
        <w:tc>
          <w:tcPr>
            <w:tcW w:w="10206" w:type="dxa"/>
            <w:tcBorders>
              <w:bottom w:val="single" w:sz="4" w:space="0" w:color="auto"/>
            </w:tcBorders>
          </w:tcPr>
          <w:p w14:paraId="640EBCF9" w14:textId="77777777" w:rsidR="004C2466" w:rsidRPr="006C2A3A" w:rsidRDefault="004C2466" w:rsidP="004C2466">
            <w:pPr>
              <w:numPr>
                <w:ilvl w:val="0"/>
                <w:numId w:val="15"/>
              </w:numPr>
              <w:spacing w:after="200" w:line="276" w:lineRule="auto"/>
              <w:contextualSpacing/>
              <w:jc w:val="both"/>
              <w:rPr>
                <w:rFonts w:ascii="Arial" w:hAnsi="Arial" w:cs="Arial"/>
              </w:rPr>
            </w:pPr>
            <w:r w:rsidRPr="006C2A3A">
              <w:rPr>
                <w:rFonts w:ascii="Arial" w:hAnsi="Arial" w:cs="Arial"/>
              </w:rPr>
              <w:t>The post holder will be required to assist in the design and manufacturing of bespoke items, upon request, to use for patents in specific clinical areas, where those items cannot normally be purchased.</w:t>
            </w:r>
          </w:p>
          <w:p w14:paraId="7EC93B82" w14:textId="726D3ECA" w:rsidR="004C2466" w:rsidRPr="00F607B2" w:rsidRDefault="004C2466" w:rsidP="004C2466">
            <w:pPr>
              <w:jc w:val="both"/>
              <w:rPr>
                <w:rFonts w:ascii="Arial" w:hAnsi="Arial" w:cs="Arial"/>
              </w:rPr>
            </w:pPr>
          </w:p>
        </w:tc>
      </w:tr>
      <w:tr w:rsidR="004C2466" w:rsidRPr="00F607B2" w14:paraId="02A714EB" w14:textId="77777777" w:rsidTr="00884334">
        <w:tc>
          <w:tcPr>
            <w:tcW w:w="10206" w:type="dxa"/>
            <w:shd w:val="clear" w:color="auto" w:fill="002060"/>
          </w:tcPr>
          <w:p w14:paraId="6713EE3A" w14:textId="77777777" w:rsidR="004C2466" w:rsidRPr="00F607B2" w:rsidRDefault="004C2466" w:rsidP="004C2466">
            <w:pPr>
              <w:jc w:val="both"/>
              <w:rPr>
                <w:rFonts w:ascii="Arial" w:hAnsi="Arial" w:cs="Arial"/>
              </w:rPr>
            </w:pPr>
            <w:r w:rsidRPr="00F607B2">
              <w:rPr>
                <w:rFonts w:ascii="Arial" w:hAnsi="Arial" w:cs="Arial"/>
                <w:b/>
              </w:rPr>
              <w:t xml:space="preserve">POLICY/SERVICE DEVELOPMENT </w:t>
            </w:r>
          </w:p>
        </w:tc>
      </w:tr>
      <w:tr w:rsidR="004C2466" w:rsidRPr="00F607B2" w14:paraId="74E7B99F" w14:textId="77777777" w:rsidTr="00884334">
        <w:tc>
          <w:tcPr>
            <w:tcW w:w="10206" w:type="dxa"/>
            <w:tcBorders>
              <w:bottom w:val="single" w:sz="4" w:space="0" w:color="auto"/>
            </w:tcBorders>
          </w:tcPr>
          <w:p w14:paraId="72982646" w14:textId="400352E3" w:rsidR="004C2466" w:rsidRDefault="004C2466" w:rsidP="004C2466">
            <w:pPr>
              <w:pStyle w:val="ListParagraph"/>
              <w:numPr>
                <w:ilvl w:val="0"/>
                <w:numId w:val="16"/>
              </w:numPr>
              <w:spacing w:before="0" w:line="276" w:lineRule="auto"/>
              <w:contextualSpacing/>
              <w:rPr>
                <w:rFonts w:cs="Arial"/>
              </w:rPr>
            </w:pPr>
            <w:r w:rsidRPr="00C03C97">
              <w:rPr>
                <w:rFonts w:cs="Arial"/>
              </w:rPr>
              <w:t>The post holder may be required to comment on departmental policies and procedures</w:t>
            </w:r>
            <w:r>
              <w:rPr>
                <w:rFonts w:cs="Arial"/>
              </w:rPr>
              <w:t>;</w:t>
            </w:r>
          </w:p>
          <w:p w14:paraId="5201377A" w14:textId="39C9874E" w:rsidR="004C2466" w:rsidRDefault="004C2466" w:rsidP="004C2466">
            <w:pPr>
              <w:pStyle w:val="ListParagraph"/>
              <w:numPr>
                <w:ilvl w:val="0"/>
                <w:numId w:val="16"/>
              </w:numPr>
              <w:spacing w:before="0" w:line="276" w:lineRule="auto"/>
              <w:contextualSpacing/>
              <w:rPr>
                <w:rFonts w:cs="Arial"/>
              </w:rPr>
            </w:pPr>
            <w:r>
              <w:rPr>
                <w:rFonts w:cs="Arial"/>
              </w:rPr>
              <w:t>Work in line with</w:t>
            </w:r>
            <w:r w:rsidRPr="00C03C97">
              <w:rPr>
                <w:rFonts w:cs="Arial"/>
              </w:rPr>
              <w:t xml:space="preserve"> </w:t>
            </w:r>
            <w:r>
              <w:rPr>
                <w:rFonts w:cs="Arial"/>
              </w:rPr>
              <w:t xml:space="preserve">all </w:t>
            </w:r>
            <w:r w:rsidRPr="00C03C97">
              <w:rPr>
                <w:rFonts w:cs="Arial"/>
              </w:rPr>
              <w:t>Trust polici</w:t>
            </w:r>
            <w:r>
              <w:rPr>
                <w:rFonts w:cs="Arial"/>
              </w:rPr>
              <w:t xml:space="preserve">es </w:t>
            </w:r>
            <w:r w:rsidRPr="00C03C97">
              <w:rPr>
                <w:rFonts w:cs="Arial"/>
              </w:rPr>
              <w:t>including those for confidentiality, data protection, health and safety fire protection, and annual appraisal</w:t>
            </w:r>
            <w:r>
              <w:rPr>
                <w:rFonts w:cs="Arial"/>
              </w:rPr>
              <w:t xml:space="preserve"> and;</w:t>
            </w:r>
          </w:p>
          <w:p w14:paraId="13BA1A77" w14:textId="77777777" w:rsidR="004C2466" w:rsidRDefault="004C2466" w:rsidP="004C2466">
            <w:pPr>
              <w:pStyle w:val="ListParagraph"/>
              <w:numPr>
                <w:ilvl w:val="0"/>
                <w:numId w:val="16"/>
              </w:numPr>
              <w:spacing w:before="0" w:line="276" w:lineRule="auto"/>
              <w:contextualSpacing/>
              <w:rPr>
                <w:rFonts w:cs="Arial"/>
              </w:rPr>
            </w:pPr>
            <w:r w:rsidRPr="00C03C97">
              <w:rPr>
                <w:rFonts w:cs="Arial"/>
              </w:rPr>
              <w:t xml:space="preserve">To understand, and adhere to the </w:t>
            </w:r>
            <w:r>
              <w:rPr>
                <w:rFonts w:cs="Arial"/>
              </w:rPr>
              <w:t xml:space="preserve">departmental safe working practices and </w:t>
            </w:r>
            <w:r w:rsidRPr="00C03C97">
              <w:rPr>
                <w:rFonts w:cs="Arial"/>
              </w:rPr>
              <w:t>Standard Operating Procedures</w:t>
            </w:r>
            <w:r>
              <w:rPr>
                <w:rFonts w:cs="Arial"/>
              </w:rPr>
              <w:t>. C</w:t>
            </w:r>
            <w:r w:rsidRPr="00C03C97">
              <w:rPr>
                <w:rFonts w:cs="Arial"/>
              </w:rPr>
              <w:t>ontribute to a safe working environment.</w:t>
            </w:r>
          </w:p>
          <w:p w14:paraId="5EDA39C9" w14:textId="77777777" w:rsidR="004C2466" w:rsidRPr="00F607B2" w:rsidRDefault="004C2466" w:rsidP="004C2466">
            <w:pPr>
              <w:spacing w:line="276" w:lineRule="auto"/>
              <w:jc w:val="both"/>
              <w:rPr>
                <w:rFonts w:ascii="Arial" w:hAnsi="Arial" w:cs="Arial"/>
              </w:rPr>
            </w:pPr>
          </w:p>
        </w:tc>
      </w:tr>
      <w:tr w:rsidR="004C2466" w:rsidRPr="00F607B2" w14:paraId="52DCE3E3" w14:textId="77777777" w:rsidTr="00884334">
        <w:tc>
          <w:tcPr>
            <w:tcW w:w="10206" w:type="dxa"/>
            <w:shd w:val="clear" w:color="auto" w:fill="002060"/>
          </w:tcPr>
          <w:p w14:paraId="78C9054A" w14:textId="77777777" w:rsidR="004C2466" w:rsidRPr="00F607B2" w:rsidRDefault="004C2466" w:rsidP="004C2466">
            <w:pPr>
              <w:jc w:val="both"/>
              <w:rPr>
                <w:rFonts w:ascii="Arial" w:hAnsi="Arial" w:cs="Arial"/>
              </w:rPr>
            </w:pPr>
            <w:r w:rsidRPr="00F607B2">
              <w:rPr>
                <w:rFonts w:ascii="Arial" w:hAnsi="Arial" w:cs="Arial"/>
                <w:b/>
              </w:rPr>
              <w:t xml:space="preserve">FINANCIAL/PHYSICAL RESOURCES </w:t>
            </w:r>
          </w:p>
        </w:tc>
      </w:tr>
      <w:tr w:rsidR="004C2466" w:rsidRPr="00F607B2" w14:paraId="73A4BA23" w14:textId="77777777" w:rsidTr="00884334">
        <w:tc>
          <w:tcPr>
            <w:tcW w:w="10206" w:type="dxa"/>
            <w:tcBorders>
              <w:bottom w:val="single" w:sz="4" w:space="0" w:color="auto"/>
            </w:tcBorders>
          </w:tcPr>
          <w:p w14:paraId="512CEFDE" w14:textId="7171C9C0" w:rsidR="004C2466" w:rsidRPr="00920904" w:rsidRDefault="004C2466" w:rsidP="004C2466">
            <w:pPr>
              <w:pStyle w:val="ListParagraph"/>
              <w:numPr>
                <w:ilvl w:val="0"/>
                <w:numId w:val="17"/>
              </w:numPr>
              <w:spacing w:before="0" w:line="276" w:lineRule="auto"/>
              <w:contextualSpacing/>
              <w:rPr>
                <w:rFonts w:cs="Arial"/>
              </w:rPr>
            </w:pPr>
            <w:r w:rsidRPr="00C03C97">
              <w:rPr>
                <w:rFonts w:cs="Arial"/>
              </w:rPr>
              <w:t>Participate in the annual stock take as per Trust financial instructions. Count all items of uniform stock and record onto standard Trust stock sheets. Pass the completed stock sheets to the Performance Contracts and Standards Manager</w:t>
            </w:r>
            <w:r>
              <w:rPr>
                <w:rFonts w:cs="Arial"/>
              </w:rPr>
              <w:t>;</w:t>
            </w:r>
          </w:p>
          <w:p w14:paraId="43FAFCF4" w14:textId="3555AC9B" w:rsidR="004C2466" w:rsidRPr="00920904" w:rsidRDefault="004C2466" w:rsidP="004C2466">
            <w:pPr>
              <w:pStyle w:val="ListParagraph"/>
              <w:numPr>
                <w:ilvl w:val="0"/>
                <w:numId w:val="17"/>
              </w:numPr>
              <w:spacing w:before="0" w:line="276" w:lineRule="auto"/>
              <w:contextualSpacing/>
              <w:rPr>
                <w:rFonts w:cs="Arial"/>
              </w:rPr>
            </w:pPr>
            <w:r w:rsidRPr="00C03C97">
              <w:rPr>
                <w:rFonts w:cs="Arial"/>
              </w:rPr>
              <w:t>Advise the Dry</w:t>
            </w:r>
            <w:r>
              <w:rPr>
                <w:rFonts w:cs="Arial"/>
              </w:rPr>
              <w:t>-</w:t>
            </w:r>
            <w:r w:rsidRPr="00C03C97">
              <w:rPr>
                <w:rFonts w:cs="Arial"/>
              </w:rPr>
              <w:t xml:space="preserve">Cleaning Co-ordinator of the correct charge, </w:t>
            </w:r>
            <w:r>
              <w:rPr>
                <w:rFonts w:cs="Arial"/>
              </w:rPr>
              <w:t xml:space="preserve">when necessary, </w:t>
            </w:r>
            <w:r w:rsidRPr="00C03C97">
              <w:rPr>
                <w:rFonts w:cs="Arial"/>
              </w:rPr>
              <w:t>for an ad-hoc repair or alteration to a garment or other item, where a defined price is not available, based on materials used and labour hours taken</w:t>
            </w:r>
            <w:r>
              <w:rPr>
                <w:rFonts w:cs="Arial"/>
              </w:rPr>
              <w:t>;</w:t>
            </w:r>
          </w:p>
          <w:p w14:paraId="0EC6E64C" w14:textId="47B34479" w:rsidR="004C2466" w:rsidRPr="00C03C97" w:rsidRDefault="004C2466" w:rsidP="004C2466">
            <w:pPr>
              <w:pStyle w:val="ListParagraph"/>
              <w:numPr>
                <w:ilvl w:val="0"/>
                <w:numId w:val="17"/>
              </w:numPr>
              <w:spacing w:before="0" w:line="276" w:lineRule="auto"/>
              <w:contextualSpacing/>
              <w:rPr>
                <w:rFonts w:cs="Arial"/>
              </w:rPr>
            </w:pPr>
            <w:r w:rsidRPr="00C03C97">
              <w:rPr>
                <w:rFonts w:cs="Arial"/>
              </w:rPr>
              <w:t>Operate a variety of industrial sewing machines on a daily basis throughout the shift to provide high quality repairs, alterations, labelling and manufacturing of garments/items, as required by service users, staff and the general public</w:t>
            </w:r>
            <w:r>
              <w:rPr>
                <w:rFonts w:cs="Arial"/>
              </w:rPr>
              <w:t>;</w:t>
            </w:r>
          </w:p>
          <w:p w14:paraId="7F7DBA49" w14:textId="72AB13DC" w:rsidR="004C2466" w:rsidRPr="00C03C97" w:rsidRDefault="004C2466" w:rsidP="004C2466">
            <w:pPr>
              <w:pStyle w:val="ListParagraph"/>
              <w:numPr>
                <w:ilvl w:val="0"/>
                <w:numId w:val="17"/>
              </w:numPr>
              <w:spacing w:before="0" w:line="276" w:lineRule="auto"/>
              <w:contextualSpacing/>
              <w:rPr>
                <w:rFonts w:cs="Arial"/>
              </w:rPr>
            </w:pPr>
            <w:r w:rsidRPr="00C03C97">
              <w:rPr>
                <w:rFonts w:cs="Arial"/>
              </w:rPr>
              <w:t>Operate the Heat Seal/Transfer labelling machines to apply transfer labels and heat seal labels to garments and new linen items, as required, on a daily basis</w:t>
            </w:r>
            <w:r>
              <w:rPr>
                <w:rFonts w:cs="Arial"/>
              </w:rPr>
              <w:t>;</w:t>
            </w:r>
          </w:p>
          <w:p w14:paraId="15608A11" w14:textId="664AED26" w:rsidR="004C2466" w:rsidRPr="00C03C97" w:rsidRDefault="004C2466" w:rsidP="004C2466">
            <w:pPr>
              <w:pStyle w:val="ListParagraph"/>
              <w:numPr>
                <w:ilvl w:val="0"/>
                <w:numId w:val="17"/>
              </w:numPr>
              <w:spacing w:before="0" w:line="276" w:lineRule="auto"/>
              <w:contextualSpacing/>
              <w:rPr>
                <w:rFonts w:cs="Arial"/>
              </w:rPr>
            </w:pPr>
            <w:r w:rsidRPr="00C03C97">
              <w:rPr>
                <w:rFonts w:cs="Arial"/>
              </w:rPr>
              <w:t xml:space="preserve">Operate the embroidery machine, </w:t>
            </w:r>
            <w:r>
              <w:rPr>
                <w:rFonts w:cs="Arial"/>
              </w:rPr>
              <w:t xml:space="preserve">as necessary, </w:t>
            </w:r>
            <w:r w:rsidRPr="00C03C97">
              <w:rPr>
                <w:rFonts w:cs="Arial"/>
              </w:rPr>
              <w:t>clearing faults as they occur and carry out daily operator’s maintenance, i.e. changing cottons, threading needles, cleaning etc</w:t>
            </w:r>
            <w:r>
              <w:rPr>
                <w:rFonts w:cs="Arial"/>
              </w:rPr>
              <w:t>…;</w:t>
            </w:r>
          </w:p>
          <w:p w14:paraId="26795DCE" w14:textId="1BFCE393" w:rsidR="004C2466" w:rsidRDefault="004C2466" w:rsidP="004C2466">
            <w:pPr>
              <w:pStyle w:val="ListParagraph"/>
              <w:numPr>
                <w:ilvl w:val="0"/>
                <w:numId w:val="17"/>
              </w:numPr>
              <w:spacing w:before="0" w:line="276" w:lineRule="auto"/>
              <w:contextualSpacing/>
              <w:rPr>
                <w:rFonts w:cs="Arial"/>
              </w:rPr>
            </w:pPr>
            <w:r w:rsidRPr="00C03C97">
              <w:rPr>
                <w:rFonts w:cs="Arial"/>
              </w:rPr>
              <w:t>Carry out daily basic operator’s maintenance on sewing machines</w:t>
            </w:r>
            <w:r>
              <w:rPr>
                <w:rFonts w:cs="Arial"/>
              </w:rPr>
              <w:t>;</w:t>
            </w:r>
          </w:p>
          <w:p w14:paraId="339D7848" w14:textId="072E4F9A" w:rsidR="004C2466" w:rsidRPr="00C03C97" w:rsidRDefault="004C2466" w:rsidP="004C2466">
            <w:pPr>
              <w:pStyle w:val="ListParagraph"/>
              <w:numPr>
                <w:ilvl w:val="0"/>
                <w:numId w:val="17"/>
              </w:numPr>
              <w:spacing w:before="0" w:line="276" w:lineRule="auto"/>
              <w:contextualSpacing/>
              <w:rPr>
                <w:rFonts w:cs="Arial"/>
              </w:rPr>
            </w:pPr>
            <w:r w:rsidRPr="00C03C97">
              <w:rPr>
                <w:rFonts w:cs="Arial"/>
              </w:rPr>
              <w:t>Maintain cleanliness of own working area and operational effectiveness and cleanliness of sewing room machinery</w:t>
            </w:r>
            <w:r>
              <w:rPr>
                <w:rFonts w:cs="Arial"/>
              </w:rPr>
              <w:t xml:space="preserve"> and;</w:t>
            </w:r>
          </w:p>
          <w:p w14:paraId="3B1C2E49" w14:textId="77777777" w:rsidR="004C2466" w:rsidRDefault="004C2466" w:rsidP="004C2466">
            <w:pPr>
              <w:pStyle w:val="ListParagraph"/>
              <w:numPr>
                <w:ilvl w:val="0"/>
                <w:numId w:val="17"/>
              </w:numPr>
              <w:spacing w:before="0" w:line="276" w:lineRule="auto"/>
              <w:contextualSpacing/>
              <w:rPr>
                <w:rFonts w:cs="Arial"/>
              </w:rPr>
            </w:pPr>
            <w:r w:rsidRPr="00C03C97">
              <w:rPr>
                <w:rFonts w:cs="Arial"/>
              </w:rPr>
              <w:t>Report all equipment faults, accidents and incidents to the Sewing Room Co-ordinator, in a timely and accurate manner.</w:t>
            </w:r>
          </w:p>
          <w:p w14:paraId="7F1F6CFA" w14:textId="1DCCB448" w:rsidR="004C2466" w:rsidRPr="00F607B2" w:rsidRDefault="004C2466" w:rsidP="004C2466">
            <w:pPr>
              <w:jc w:val="both"/>
              <w:rPr>
                <w:rFonts w:ascii="Arial" w:hAnsi="Arial" w:cs="Arial"/>
              </w:rPr>
            </w:pPr>
          </w:p>
        </w:tc>
      </w:tr>
      <w:tr w:rsidR="004C2466" w:rsidRPr="00F607B2" w14:paraId="55F19603" w14:textId="77777777" w:rsidTr="00884334">
        <w:tc>
          <w:tcPr>
            <w:tcW w:w="10206" w:type="dxa"/>
            <w:shd w:val="clear" w:color="auto" w:fill="002060"/>
          </w:tcPr>
          <w:p w14:paraId="1185D2B8" w14:textId="77777777" w:rsidR="004C2466" w:rsidRPr="00F607B2" w:rsidRDefault="004C2466" w:rsidP="004C2466">
            <w:pPr>
              <w:jc w:val="both"/>
              <w:rPr>
                <w:rFonts w:ascii="Arial" w:hAnsi="Arial" w:cs="Arial"/>
              </w:rPr>
            </w:pPr>
            <w:r w:rsidRPr="00F607B2">
              <w:rPr>
                <w:rFonts w:ascii="Arial" w:hAnsi="Arial" w:cs="Arial"/>
                <w:b/>
              </w:rPr>
              <w:t xml:space="preserve">HUMAN RESOURCES </w:t>
            </w:r>
          </w:p>
        </w:tc>
      </w:tr>
      <w:tr w:rsidR="004C2466" w:rsidRPr="00F607B2" w14:paraId="2C20D6F3" w14:textId="77777777" w:rsidTr="00884334">
        <w:tc>
          <w:tcPr>
            <w:tcW w:w="10206" w:type="dxa"/>
            <w:tcBorders>
              <w:bottom w:val="single" w:sz="4" w:space="0" w:color="auto"/>
            </w:tcBorders>
          </w:tcPr>
          <w:p w14:paraId="3A89A12C" w14:textId="219464CD" w:rsidR="004C2466" w:rsidRPr="008422C0" w:rsidRDefault="004C2466" w:rsidP="004C2466">
            <w:pPr>
              <w:pStyle w:val="ListParagraph"/>
              <w:numPr>
                <w:ilvl w:val="0"/>
                <w:numId w:val="17"/>
              </w:numPr>
              <w:spacing w:before="0" w:line="276" w:lineRule="auto"/>
              <w:contextualSpacing/>
              <w:rPr>
                <w:rFonts w:cs="Arial"/>
              </w:rPr>
            </w:pPr>
            <w:r w:rsidRPr="00C03C97">
              <w:rPr>
                <w:rFonts w:cs="Arial"/>
              </w:rPr>
              <w:t xml:space="preserve">Comply with </w:t>
            </w:r>
            <w:r>
              <w:rPr>
                <w:rFonts w:cs="Arial"/>
              </w:rPr>
              <w:t xml:space="preserve">all </w:t>
            </w:r>
            <w:r w:rsidRPr="00C03C97">
              <w:rPr>
                <w:rFonts w:cs="Arial"/>
              </w:rPr>
              <w:t xml:space="preserve">HR policies, particularly in relation to essential training and to </w:t>
            </w:r>
            <w:r>
              <w:rPr>
                <w:rFonts w:cs="Arial"/>
              </w:rPr>
              <w:t>complete</w:t>
            </w:r>
            <w:r w:rsidRPr="00C03C97">
              <w:rPr>
                <w:rFonts w:cs="Arial"/>
              </w:rPr>
              <w:t xml:space="preserve"> training in a timely manner</w:t>
            </w:r>
            <w:r>
              <w:rPr>
                <w:rFonts w:cs="Arial"/>
              </w:rPr>
              <w:t>;</w:t>
            </w:r>
          </w:p>
          <w:p w14:paraId="754C06A2" w14:textId="3211B98B" w:rsidR="004C2466" w:rsidRPr="00C84612" w:rsidRDefault="004C2466" w:rsidP="004C2466">
            <w:pPr>
              <w:pStyle w:val="ListParagraph"/>
              <w:numPr>
                <w:ilvl w:val="0"/>
                <w:numId w:val="17"/>
              </w:numPr>
              <w:spacing w:before="0" w:line="276" w:lineRule="auto"/>
              <w:contextualSpacing/>
              <w:rPr>
                <w:rFonts w:cs="Arial"/>
                <w:b/>
                <w:u w:val="single"/>
              </w:rPr>
            </w:pPr>
            <w:r w:rsidRPr="00C03C97">
              <w:rPr>
                <w:rFonts w:cs="Arial"/>
              </w:rPr>
              <w:t>Actively contribute to the smooth running of the service by ensuring harmonious working relationships with all colleagues</w:t>
            </w:r>
            <w:r>
              <w:rPr>
                <w:rFonts w:cs="Arial"/>
              </w:rPr>
              <w:t>;</w:t>
            </w:r>
            <w:r w:rsidRPr="00C03C97">
              <w:rPr>
                <w:rFonts w:cs="Arial"/>
              </w:rPr>
              <w:t xml:space="preserve"> </w:t>
            </w:r>
          </w:p>
          <w:p w14:paraId="4CF8F411" w14:textId="7EC6DB4D" w:rsidR="004C2466" w:rsidRPr="008422C0" w:rsidRDefault="004C2466" w:rsidP="004C2466">
            <w:pPr>
              <w:pStyle w:val="ListParagraph"/>
              <w:numPr>
                <w:ilvl w:val="0"/>
                <w:numId w:val="17"/>
              </w:numPr>
              <w:spacing w:before="0" w:line="276" w:lineRule="auto"/>
              <w:contextualSpacing/>
              <w:rPr>
                <w:rFonts w:cs="Arial"/>
                <w:b/>
                <w:u w:val="single"/>
              </w:rPr>
            </w:pPr>
            <w:r w:rsidRPr="00C03C97">
              <w:rPr>
                <w:rFonts w:cs="Arial"/>
              </w:rPr>
              <w:t>Discuss sewing room issues with colleagues on a daily basis and provide advice and assistance if requested, to assist in the delivery of the service</w:t>
            </w:r>
            <w:r>
              <w:rPr>
                <w:rFonts w:cs="Arial"/>
              </w:rPr>
              <w:t xml:space="preserve"> and;</w:t>
            </w:r>
          </w:p>
          <w:p w14:paraId="05B81D46" w14:textId="77777777" w:rsidR="004C2466" w:rsidRDefault="004C2466" w:rsidP="004C2466">
            <w:pPr>
              <w:pStyle w:val="ListParagraph"/>
              <w:numPr>
                <w:ilvl w:val="0"/>
                <w:numId w:val="18"/>
              </w:numPr>
              <w:spacing w:before="0" w:line="276" w:lineRule="auto"/>
              <w:contextualSpacing/>
              <w:rPr>
                <w:rFonts w:cs="Arial"/>
              </w:rPr>
            </w:pPr>
            <w:r w:rsidRPr="00C03C97">
              <w:rPr>
                <w:rFonts w:cs="Arial"/>
              </w:rPr>
              <w:t xml:space="preserve">The post holder will be required to support new starters </w:t>
            </w:r>
            <w:r>
              <w:rPr>
                <w:rFonts w:cs="Arial"/>
              </w:rPr>
              <w:t xml:space="preserve">in </w:t>
            </w:r>
            <w:r w:rsidRPr="00C03C97">
              <w:rPr>
                <w:rFonts w:cs="Arial"/>
              </w:rPr>
              <w:t>carry</w:t>
            </w:r>
            <w:r>
              <w:rPr>
                <w:rFonts w:cs="Arial"/>
              </w:rPr>
              <w:t>ing</w:t>
            </w:r>
            <w:r w:rsidRPr="00C03C97">
              <w:rPr>
                <w:rFonts w:cs="Arial"/>
              </w:rPr>
              <w:t xml:space="preserve"> out their role</w:t>
            </w:r>
            <w:r>
              <w:rPr>
                <w:rFonts w:cs="Arial"/>
              </w:rPr>
              <w:t>.</w:t>
            </w:r>
          </w:p>
          <w:p w14:paraId="3014E1A2" w14:textId="31879C72" w:rsidR="004C2466" w:rsidRPr="00F607B2" w:rsidRDefault="004C2466" w:rsidP="004C2466">
            <w:pPr>
              <w:spacing w:line="276" w:lineRule="auto"/>
              <w:jc w:val="both"/>
              <w:rPr>
                <w:rFonts w:ascii="Arial" w:hAnsi="Arial" w:cs="Arial"/>
              </w:rPr>
            </w:pPr>
          </w:p>
        </w:tc>
      </w:tr>
      <w:tr w:rsidR="004C2466" w:rsidRPr="00F607B2" w14:paraId="569C0FB0" w14:textId="77777777" w:rsidTr="00884334">
        <w:tc>
          <w:tcPr>
            <w:tcW w:w="10206" w:type="dxa"/>
            <w:shd w:val="clear" w:color="auto" w:fill="002060"/>
          </w:tcPr>
          <w:p w14:paraId="02E2EC9E" w14:textId="77777777" w:rsidR="004C2466" w:rsidRPr="00F607B2" w:rsidRDefault="004C2466" w:rsidP="004C2466">
            <w:pPr>
              <w:jc w:val="both"/>
              <w:rPr>
                <w:rFonts w:ascii="Arial" w:hAnsi="Arial" w:cs="Arial"/>
              </w:rPr>
            </w:pPr>
            <w:r w:rsidRPr="00F607B2">
              <w:rPr>
                <w:rFonts w:ascii="Arial" w:hAnsi="Arial" w:cs="Arial"/>
                <w:b/>
              </w:rPr>
              <w:t xml:space="preserve">INFORMATION RESOURCES </w:t>
            </w:r>
          </w:p>
        </w:tc>
      </w:tr>
      <w:tr w:rsidR="004C2466" w:rsidRPr="00F607B2" w14:paraId="326FE2FF" w14:textId="77777777" w:rsidTr="00884334">
        <w:tc>
          <w:tcPr>
            <w:tcW w:w="10206" w:type="dxa"/>
            <w:tcBorders>
              <w:bottom w:val="single" w:sz="4" w:space="0" w:color="auto"/>
            </w:tcBorders>
          </w:tcPr>
          <w:p w14:paraId="1E2DB934" w14:textId="43CB3DC9" w:rsidR="00A01E0C" w:rsidRDefault="00A01E0C" w:rsidP="004C2466">
            <w:pPr>
              <w:pStyle w:val="ListParagraph"/>
              <w:numPr>
                <w:ilvl w:val="0"/>
                <w:numId w:val="18"/>
              </w:numPr>
              <w:spacing w:before="0" w:line="276" w:lineRule="auto"/>
              <w:contextualSpacing/>
              <w:rPr>
                <w:rFonts w:cs="Arial"/>
              </w:rPr>
            </w:pPr>
            <w:r>
              <w:rPr>
                <w:rFonts w:cs="Arial"/>
              </w:rPr>
              <w:lastRenderedPageBreak/>
              <w:t>Use PC based office applications and authorised departmental documentation to maintain records of all work carried out on a daily basis.</w:t>
            </w:r>
          </w:p>
          <w:p w14:paraId="1B4F3935" w14:textId="1D774289" w:rsidR="0082505E" w:rsidRPr="00A01E0C" w:rsidRDefault="004C2466" w:rsidP="00A01E0C">
            <w:pPr>
              <w:pStyle w:val="ListParagraph"/>
              <w:numPr>
                <w:ilvl w:val="0"/>
                <w:numId w:val="18"/>
              </w:numPr>
              <w:spacing w:before="0" w:line="276" w:lineRule="auto"/>
              <w:contextualSpacing/>
              <w:rPr>
                <w:rFonts w:cs="Arial"/>
              </w:rPr>
            </w:pPr>
            <w:r w:rsidRPr="00C03C97">
              <w:rPr>
                <w:rFonts w:cs="Arial"/>
              </w:rPr>
              <w:t>Complete own work records daily, recording all work carried out in relation to repairs, alterations, manufacturing, labelling and sorting</w:t>
            </w:r>
            <w:r>
              <w:rPr>
                <w:rFonts w:cs="Arial"/>
              </w:rPr>
              <w:t>;</w:t>
            </w:r>
          </w:p>
          <w:p w14:paraId="08F11CBD" w14:textId="58C427E5" w:rsidR="004C2466" w:rsidRPr="005147EA" w:rsidRDefault="004C2466" w:rsidP="004C2466">
            <w:pPr>
              <w:pStyle w:val="ListParagraph"/>
              <w:numPr>
                <w:ilvl w:val="0"/>
                <w:numId w:val="18"/>
              </w:numPr>
              <w:spacing w:before="0" w:line="276" w:lineRule="auto"/>
              <w:contextualSpacing/>
              <w:rPr>
                <w:rFonts w:cs="Arial"/>
              </w:rPr>
            </w:pPr>
            <w:r w:rsidRPr="00C03C97">
              <w:rPr>
                <w:rFonts w:cs="Arial"/>
              </w:rPr>
              <w:t>Complete and maintain records of goods received, goods issued and condemned linen</w:t>
            </w:r>
            <w:r w:rsidRPr="00031FB2">
              <w:rPr>
                <w:rFonts w:cs="Arial"/>
              </w:rPr>
              <w:t xml:space="preserve"> </w:t>
            </w:r>
            <w:r w:rsidRPr="00C03C97">
              <w:rPr>
                <w:rFonts w:cs="Arial"/>
              </w:rPr>
              <w:t xml:space="preserve">on a </w:t>
            </w:r>
            <w:r>
              <w:rPr>
                <w:rFonts w:cs="Arial"/>
              </w:rPr>
              <w:t>daily basis;</w:t>
            </w:r>
          </w:p>
          <w:p w14:paraId="24E83A4E" w14:textId="4E2F18AE" w:rsidR="004C2466" w:rsidRPr="005147EA" w:rsidRDefault="004C2466" w:rsidP="004C2466">
            <w:pPr>
              <w:pStyle w:val="ListParagraph"/>
              <w:numPr>
                <w:ilvl w:val="0"/>
                <w:numId w:val="18"/>
              </w:numPr>
              <w:spacing w:before="0" w:line="276" w:lineRule="auto"/>
              <w:contextualSpacing/>
              <w:rPr>
                <w:rFonts w:cs="Arial"/>
              </w:rPr>
            </w:pPr>
            <w:r w:rsidRPr="00C03C97">
              <w:rPr>
                <w:rFonts w:cs="Arial"/>
              </w:rPr>
              <w:t xml:space="preserve">Complete memory gift order forms, </w:t>
            </w:r>
            <w:r>
              <w:rPr>
                <w:rFonts w:cs="Arial"/>
              </w:rPr>
              <w:t xml:space="preserve">as required, </w:t>
            </w:r>
            <w:r w:rsidRPr="00C03C97">
              <w:rPr>
                <w:rFonts w:cs="Arial"/>
              </w:rPr>
              <w:t>detailing customer specifications and requirements in relation to gift type and size, materials, embroidering requirements, etc</w:t>
            </w:r>
            <w:r>
              <w:rPr>
                <w:rFonts w:cs="Arial"/>
              </w:rPr>
              <w:t>…;</w:t>
            </w:r>
          </w:p>
          <w:p w14:paraId="7C118C49" w14:textId="50CD617A" w:rsidR="004C2466" w:rsidRPr="005147EA" w:rsidRDefault="004C2466" w:rsidP="004C2466">
            <w:pPr>
              <w:pStyle w:val="ListParagraph"/>
              <w:numPr>
                <w:ilvl w:val="0"/>
                <w:numId w:val="18"/>
              </w:numPr>
              <w:spacing w:before="0" w:line="276" w:lineRule="auto"/>
              <w:contextualSpacing/>
              <w:rPr>
                <w:rFonts w:cs="Arial"/>
              </w:rPr>
            </w:pPr>
            <w:r w:rsidRPr="00C03C97">
              <w:rPr>
                <w:rFonts w:cs="Arial"/>
              </w:rPr>
              <w:t>Use the NHS email applications to send and receive uniform request forms and other sewing room related information</w:t>
            </w:r>
            <w:r>
              <w:rPr>
                <w:rFonts w:cs="Arial"/>
              </w:rPr>
              <w:t>;</w:t>
            </w:r>
          </w:p>
          <w:p w14:paraId="483FD770" w14:textId="20AD611D" w:rsidR="004C2466" w:rsidRPr="005147EA" w:rsidRDefault="004C2466" w:rsidP="004C2466">
            <w:pPr>
              <w:pStyle w:val="ListParagraph"/>
              <w:numPr>
                <w:ilvl w:val="0"/>
                <w:numId w:val="18"/>
              </w:numPr>
              <w:spacing w:before="0" w:line="276" w:lineRule="auto"/>
              <w:contextualSpacing/>
              <w:rPr>
                <w:rFonts w:cs="Arial"/>
              </w:rPr>
            </w:pPr>
            <w:r w:rsidRPr="00C03C97">
              <w:rPr>
                <w:rFonts w:cs="Arial"/>
              </w:rPr>
              <w:t>U</w:t>
            </w:r>
            <w:r>
              <w:rPr>
                <w:rFonts w:cs="Arial"/>
              </w:rPr>
              <w:t>se and maintain the PC based</w:t>
            </w:r>
            <w:r w:rsidRPr="00C03C97">
              <w:rPr>
                <w:rFonts w:cs="Arial"/>
              </w:rPr>
              <w:t xml:space="preserve"> stock control system</w:t>
            </w:r>
            <w:r>
              <w:rPr>
                <w:rFonts w:cs="Arial"/>
              </w:rPr>
              <w:t>, on a daily basis</w:t>
            </w:r>
            <w:r w:rsidRPr="00C03C97">
              <w:rPr>
                <w:rFonts w:cs="Arial"/>
              </w:rPr>
              <w:t xml:space="preserve"> for staff uniform issues, receipts and stock holdings</w:t>
            </w:r>
            <w:r>
              <w:rPr>
                <w:rFonts w:cs="Arial"/>
              </w:rPr>
              <w:t xml:space="preserve"> and;</w:t>
            </w:r>
          </w:p>
          <w:p w14:paraId="5438B489" w14:textId="77777777" w:rsidR="004C2466" w:rsidRDefault="004C2466" w:rsidP="004C2466">
            <w:pPr>
              <w:pStyle w:val="ListParagraph"/>
              <w:numPr>
                <w:ilvl w:val="0"/>
                <w:numId w:val="18"/>
              </w:numPr>
              <w:spacing w:before="0" w:line="276" w:lineRule="auto"/>
              <w:contextualSpacing/>
              <w:rPr>
                <w:rFonts w:cs="Arial"/>
              </w:rPr>
            </w:pPr>
            <w:r w:rsidRPr="00C03C97">
              <w:rPr>
                <w:rFonts w:cs="Arial"/>
              </w:rPr>
              <w:t xml:space="preserve">Use the embroidering </w:t>
            </w:r>
            <w:r>
              <w:rPr>
                <w:rFonts w:cs="Arial"/>
              </w:rPr>
              <w:t xml:space="preserve">machine </w:t>
            </w:r>
            <w:r w:rsidRPr="00C03C97">
              <w:rPr>
                <w:rFonts w:cs="Arial"/>
              </w:rPr>
              <w:t>software</w:t>
            </w:r>
            <w:r>
              <w:rPr>
                <w:rFonts w:cs="Arial"/>
              </w:rPr>
              <w:t>, as required,</w:t>
            </w:r>
            <w:r w:rsidRPr="00C03C97">
              <w:rPr>
                <w:rFonts w:cs="Arial"/>
              </w:rPr>
              <w:t xml:space="preserve"> to produce lettering or motifs as per the requirements of staff or members of the public.</w:t>
            </w:r>
          </w:p>
          <w:p w14:paraId="3C12A5D0" w14:textId="4420B0EA" w:rsidR="004C2466" w:rsidRPr="00F607B2" w:rsidRDefault="004C2466" w:rsidP="004C2466">
            <w:pPr>
              <w:spacing w:line="276" w:lineRule="auto"/>
              <w:jc w:val="both"/>
              <w:rPr>
                <w:rFonts w:ascii="Arial" w:hAnsi="Arial" w:cs="Arial"/>
              </w:rPr>
            </w:pPr>
          </w:p>
        </w:tc>
      </w:tr>
      <w:tr w:rsidR="004C2466" w:rsidRPr="00F607B2" w14:paraId="6142ED10" w14:textId="77777777" w:rsidTr="00884334">
        <w:tc>
          <w:tcPr>
            <w:tcW w:w="10206" w:type="dxa"/>
            <w:shd w:val="clear" w:color="auto" w:fill="002060"/>
          </w:tcPr>
          <w:p w14:paraId="09642097" w14:textId="77777777" w:rsidR="004C2466" w:rsidRPr="00F607B2" w:rsidRDefault="004C2466" w:rsidP="004C2466">
            <w:pPr>
              <w:jc w:val="both"/>
              <w:rPr>
                <w:rFonts w:ascii="Arial" w:hAnsi="Arial" w:cs="Arial"/>
              </w:rPr>
            </w:pPr>
            <w:r w:rsidRPr="00F607B2">
              <w:rPr>
                <w:rFonts w:ascii="Arial" w:hAnsi="Arial" w:cs="Arial"/>
                <w:b/>
              </w:rPr>
              <w:t xml:space="preserve">RESEARCH AND DEVELOPMENT </w:t>
            </w:r>
          </w:p>
        </w:tc>
      </w:tr>
      <w:tr w:rsidR="004C2466" w:rsidRPr="00F607B2" w14:paraId="4D860538" w14:textId="77777777" w:rsidTr="00884334">
        <w:tc>
          <w:tcPr>
            <w:tcW w:w="10206" w:type="dxa"/>
            <w:tcBorders>
              <w:bottom w:val="single" w:sz="4" w:space="0" w:color="auto"/>
            </w:tcBorders>
          </w:tcPr>
          <w:p w14:paraId="3B602524" w14:textId="5B2F9EB7" w:rsidR="004C2466" w:rsidRDefault="004C2466" w:rsidP="004C2466">
            <w:pPr>
              <w:pStyle w:val="ListParagraph"/>
              <w:numPr>
                <w:ilvl w:val="0"/>
                <w:numId w:val="19"/>
              </w:numPr>
              <w:spacing w:before="0" w:line="276" w:lineRule="auto"/>
              <w:ind w:left="360"/>
              <w:contextualSpacing/>
              <w:rPr>
                <w:rFonts w:cs="Arial"/>
              </w:rPr>
            </w:pPr>
            <w:r w:rsidRPr="00C03C97">
              <w:rPr>
                <w:rFonts w:cs="Arial"/>
              </w:rPr>
              <w:t>Contribute to the NHS service improvement/modernisation agenda</w:t>
            </w:r>
            <w:r>
              <w:rPr>
                <w:rFonts w:cs="Arial"/>
              </w:rPr>
              <w:t>,</w:t>
            </w:r>
            <w:r w:rsidRPr="00C03C97">
              <w:rPr>
                <w:rFonts w:cs="Arial"/>
              </w:rPr>
              <w:t xml:space="preserve"> e.g. service redesign.</w:t>
            </w:r>
          </w:p>
          <w:p w14:paraId="5F8D5F18" w14:textId="3B68B7CE" w:rsidR="004C2466" w:rsidRPr="00F607B2" w:rsidRDefault="004C2466" w:rsidP="004C2466">
            <w:pPr>
              <w:spacing w:line="276" w:lineRule="auto"/>
              <w:jc w:val="both"/>
              <w:rPr>
                <w:rFonts w:ascii="Arial" w:hAnsi="Arial" w:cs="Arial"/>
                <w:color w:val="FF0000"/>
              </w:rPr>
            </w:pPr>
          </w:p>
        </w:tc>
      </w:tr>
      <w:tr w:rsidR="004C2466" w:rsidRPr="00F607B2" w14:paraId="227A604D" w14:textId="77777777" w:rsidTr="00884334">
        <w:tc>
          <w:tcPr>
            <w:tcW w:w="10206" w:type="dxa"/>
            <w:tcBorders>
              <w:bottom w:val="single" w:sz="4" w:space="0" w:color="auto"/>
            </w:tcBorders>
            <w:shd w:val="clear" w:color="auto" w:fill="002060"/>
          </w:tcPr>
          <w:p w14:paraId="29830598" w14:textId="77777777" w:rsidR="004C2466" w:rsidRPr="00263927" w:rsidRDefault="004C2466" w:rsidP="004C2466">
            <w:pPr>
              <w:jc w:val="both"/>
              <w:rPr>
                <w:rFonts w:ascii="Arial" w:hAnsi="Arial" w:cs="Arial"/>
                <w:b/>
                <w:bCs/>
                <w:color w:val="FF0000"/>
              </w:rPr>
            </w:pPr>
            <w:r w:rsidRPr="00263927">
              <w:rPr>
                <w:rFonts w:ascii="Arial" w:hAnsi="Arial" w:cs="Arial"/>
                <w:b/>
                <w:bCs/>
                <w:color w:val="FFFFFF" w:themeColor="background1"/>
              </w:rPr>
              <w:t>PHYSICAL SKILLS</w:t>
            </w:r>
          </w:p>
        </w:tc>
      </w:tr>
      <w:tr w:rsidR="004C2466" w:rsidRPr="00F607B2" w14:paraId="5463EDD6" w14:textId="77777777" w:rsidTr="00884334">
        <w:tc>
          <w:tcPr>
            <w:tcW w:w="10206" w:type="dxa"/>
            <w:tcBorders>
              <w:bottom w:val="single" w:sz="4" w:space="0" w:color="auto"/>
            </w:tcBorders>
          </w:tcPr>
          <w:p w14:paraId="4FED9A9C" w14:textId="77777777" w:rsidR="004C2466" w:rsidRPr="00C84612" w:rsidRDefault="004C2466" w:rsidP="004C2466">
            <w:pPr>
              <w:pStyle w:val="ListParagraph"/>
              <w:numPr>
                <w:ilvl w:val="0"/>
                <w:numId w:val="19"/>
              </w:numPr>
              <w:spacing w:line="276" w:lineRule="auto"/>
              <w:ind w:left="348" w:hanging="348"/>
              <w:rPr>
                <w:rFonts w:cs="Arial"/>
              </w:rPr>
            </w:pPr>
            <w:r w:rsidRPr="00C84612">
              <w:rPr>
                <w:rFonts w:cs="Arial"/>
              </w:rPr>
              <w:t>Frequent daily requirement for careful manipulation of textiles and garments, onto sewing machines and sewing room equipment, which will require a high level of dexterity.</w:t>
            </w:r>
          </w:p>
          <w:p w14:paraId="1B2E2591" w14:textId="190AD72D" w:rsidR="004C2466" w:rsidRPr="00C84612" w:rsidRDefault="004C2466" w:rsidP="004C2466">
            <w:pPr>
              <w:rPr>
                <w:rFonts w:cs="Arial"/>
                <w:color w:val="FF0000"/>
              </w:rPr>
            </w:pPr>
          </w:p>
        </w:tc>
      </w:tr>
      <w:tr w:rsidR="004C2466" w:rsidRPr="00F607B2" w14:paraId="0300A012" w14:textId="77777777" w:rsidTr="00884334">
        <w:tc>
          <w:tcPr>
            <w:tcW w:w="10206" w:type="dxa"/>
            <w:tcBorders>
              <w:bottom w:val="single" w:sz="4" w:space="0" w:color="auto"/>
            </w:tcBorders>
            <w:shd w:val="clear" w:color="auto" w:fill="002060"/>
          </w:tcPr>
          <w:p w14:paraId="18A8137F" w14:textId="77777777" w:rsidR="004C2466" w:rsidRPr="003E26C9" w:rsidRDefault="004C2466" w:rsidP="004C2466">
            <w:pPr>
              <w:jc w:val="both"/>
              <w:rPr>
                <w:rFonts w:ascii="Arial" w:hAnsi="Arial" w:cs="Arial"/>
                <w:b/>
                <w:bCs/>
                <w:color w:val="FF0000"/>
              </w:rPr>
            </w:pPr>
            <w:r w:rsidRPr="003E26C9">
              <w:rPr>
                <w:rFonts w:ascii="Arial" w:hAnsi="Arial" w:cs="Arial"/>
                <w:b/>
                <w:bCs/>
                <w:color w:val="FFFFFF" w:themeColor="background1"/>
              </w:rPr>
              <w:t>PHYSICAL EFFORT</w:t>
            </w:r>
          </w:p>
        </w:tc>
      </w:tr>
      <w:tr w:rsidR="004C2466" w:rsidRPr="00F607B2" w14:paraId="682B12DC" w14:textId="77777777" w:rsidTr="00884334">
        <w:tc>
          <w:tcPr>
            <w:tcW w:w="10206" w:type="dxa"/>
            <w:tcBorders>
              <w:bottom w:val="single" w:sz="4" w:space="0" w:color="auto"/>
            </w:tcBorders>
          </w:tcPr>
          <w:p w14:paraId="49BC189A" w14:textId="7633E794" w:rsidR="004C2466" w:rsidRPr="00C84612" w:rsidRDefault="004C2466" w:rsidP="004C2466">
            <w:pPr>
              <w:numPr>
                <w:ilvl w:val="0"/>
                <w:numId w:val="20"/>
              </w:numPr>
              <w:spacing w:after="200" w:line="276" w:lineRule="auto"/>
              <w:contextualSpacing/>
              <w:jc w:val="both"/>
              <w:rPr>
                <w:rFonts w:ascii="Arial" w:hAnsi="Arial"/>
              </w:rPr>
            </w:pPr>
            <w:r w:rsidRPr="00C84612">
              <w:rPr>
                <w:rFonts w:ascii="Arial" w:hAnsi="Arial"/>
              </w:rPr>
              <w:t>A frequent requirement to lift and carry weights of up to 10kgs on a daily basis</w:t>
            </w:r>
            <w:r>
              <w:rPr>
                <w:rFonts w:ascii="Arial" w:hAnsi="Arial"/>
              </w:rPr>
              <w:t>;</w:t>
            </w:r>
          </w:p>
          <w:p w14:paraId="77F7D43D" w14:textId="02102830" w:rsidR="004C2466" w:rsidRPr="00C84612" w:rsidRDefault="004C2466" w:rsidP="004C2466">
            <w:pPr>
              <w:numPr>
                <w:ilvl w:val="0"/>
                <w:numId w:val="20"/>
              </w:numPr>
              <w:spacing w:after="200" w:line="276" w:lineRule="auto"/>
              <w:contextualSpacing/>
              <w:jc w:val="both"/>
              <w:rPr>
                <w:rFonts w:ascii="Arial" w:hAnsi="Arial"/>
              </w:rPr>
            </w:pPr>
            <w:r w:rsidRPr="00C84612">
              <w:rPr>
                <w:rFonts w:ascii="Arial" w:hAnsi="Arial"/>
              </w:rPr>
              <w:t>An occasional requirement to move more than 10kgs when pushing linen cages on a daily basis</w:t>
            </w:r>
            <w:r>
              <w:rPr>
                <w:rFonts w:ascii="Arial" w:hAnsi="Arial"/>
              </w:rPr>
              <w:t xml:space="preserve"> </w:t>
            </w:r>
            <w:r w:rsidRPr="00C84612">
              <w:rPr>
                <w:rFonts w:ascii="Arial" w:hAnsi="Arial" w:cs="Arial"/>
              </w:rPr>
              <w:t>and;</w:t>
            </w:r>
          </w:p>
          <w:p w14:paraId="6004EC5A" w14:textId="77777777" w:rsidR="004C2466" w:rsidRDefault="004C2466" w:rsidP="004C2466">
            <w:pPr>
              <w:numPr>
                <w:ilvl w:val="0"/>
                <w:numId w:val="20"/>
              </w:numPr>
              <w:spacing w:after="200" w:line="276" w:lineRule="auto"/>
              <w:contextualSpacing/>
              <w:jc w:val="both"/>
              <w:rPr>
                <w:rFonts w:ascii="Arial" w:hAnsi="Arial" w:cs="Arial"/>
              </w:rPr>
            </w:pPr>
            <w:r w:rsidRPr="00C84612">
              <w:rPr>
                <w:rFonts w:ascii="Arial" w:hAnsi="Arial"/>
              </w:rPr>
              <w:t>Frequent daily requirement to reach into storage boxes to store or remove items, some of which are at height and may require the use of steps.</w:t>
            </w:r>
          </w:p>
          <w:p w14:paraId="4A09771B" w14:textId="7B254640" w:rsidR="004C2466" w:rsidRPr="00C84612" w:rsidRDefault="004C2466" w:rsidP="004C2466">
            <w:pPr>
              <w:spacing w:after="200" w:line="276" w:lineRule="auto"/>
              <w:contextualSpacing/>
              <w:jc w:val="both"/>
              <w:rPr>
                <w:rFonts w:ascii="Arial" w:hAnsi="Arial" w:cs="Arial"/>
              </w:rPr>
            </w:pPr>
          </w:p>
        </w:tc>
      </w:tr>
      <w:tr w:rsidR="004C2466" w:rsidRPr="00F607B2" w14:paraId="517C19A0" w14:textId="77777777" w:rsidTr="00884334">
        <w:tc>
          <w:tcPr>
            <w:tcW w:w="10206" w:type="dxa"/>
            <w:tcBorders>
              <w:bottom w:val="single" w:sz="4" w:space="0" w:color="auto"/>
            </w:tcBorders>
            <w:shd w:val="clear" w:color="auto" w:fill="002060"/>
          </w:tcPr>
          <w:p w14:paraId="577F80C6" w14:textId="77777777" w:rsidR="004C2466" w:rsidRPr="00263927" w:rsidRDefault="004C2466" w:rsidP="004C2466">
            <w:pPr>
              <w:jc w:val="both"/>
              <w:rPr>
                <w:rFonts w:ascii="Arial" w:hAnsi="Arial" w:cs="Arial"/>
                <w:b/>
                <w:bCs/>
                <w:color w:val="FF0000"/>
              </w:rPr>
            </w:pPr>
            <w:r w:rsidRPr="00263927">
              <w:rPr>
                <w:rFonts w:ascii="Arial" w:hAnsi="Arial" w:cs="Arial"/>
                <w:b/>
                <w:bCs/>
                <w:color w:val="FFFFFF" w:themeColor="background1"/>
              </w:rPr>
              <w:t>MENTAL EFFORT</w:t>
            </w:r>
          </w:p>
        </w:tc>
      </w:tr>
      <w:tr w:rsidR="004C2466" w:rsidRPr="00F607B2" w14:paraId="71A1520E" w14:textId="77777777" w:rsidTr="00884334">
        <w:tc>
          <w:tcPr>
            <w:tcW w:w="10206" w:type="dxa"/>
            <w:tcBorders>
              <w:bottom w:val="single" w:sz="4" w:space="0" w:color="auto"/>
            </w:tcBorders>
          </w:tcPr>
          <w:p w14:paraId="2945652F" w14:textId="5D4E2264" w:rsidR="004C2466" w:rsidRPr="00C84612" w:rsidRDefault="004C2466" w:rsidP="004C2466">
            <w:pPr>
              <w:numPr>
                <w:ilvl w:val="0"/>
                <w:numId w:val="20"/>
              </w:numPr>
              <w:spacing w:after="200" w:line="276" w:lineRule="auto"/>
              <w:contextualSpacing/>
              <w:jc w:val="both"/>
              <w:rPr>
                <w:rFonts w:ascii="Arial" w:hAnsi="Arial" w:cs="Arial"/>
              </w:rPr>
            </w:pPr>
            <w:r w:rsidRPr="00C84612">
              <w:rPr>
                <w:rFonts w:ascii="Arial" w:hAnsi="Arial" w:cs="Arial"/>
              </w:rPr>
              <w:t>Work pattern can be unpredictable and requires a continuous good level of concentration on a daily basis and the ability to multi task</w:t>
            </w:r>
            <w:r>
              <w:rPr>
                <w:rFonts w:ascii="Arial" w:hAnsi="Arial" w:cs="Arial"/>
              </w:rPr>
              <w:t xml:space="preserve"> and;</w:t>
            </w:r>
          </w:p>
          <w:p w14:paraId="664781AE" w14:textId="77777777" w:rsidR="004C2466" w:rsidRPr="00C84612" w:rsidRDefault="004C2466" w:rsidP="004C2466">
            <w:pPr>
              <w:numPr>
                <w:ilvl w:val="0"/>
                <w:numId w:val="20"/>
              </w:numPr>
              <w:spacing w:after="200" w:line="276" w:lineRule="auto"/>
              <w:contextualSpacing/>
              <w:jc w:val="both"/>
              <w:rPr>
                <w:rFonts w:ascii="Arial" w:hAnsi="Arial" w:cs="Arial"/>
              </w:rPr>
            </w:pPr>
            <w:r w:rsidRPr="00C84612">
              <w:rPr>
                <w:rFonts w:ascii="Arial" w:hAnsi="Arial" w:cs="Arial"/>
              </w:rPr>
              <w:t>Constant requirement for a high level of concentration, when carrying out repairs, either by hand or on a sewing machine, when using the labelling equipment or when using the embroidery machine.</w:t>
            </w:r>
          </w:p>
          <w:p w14:paraId="4973917D" w14:textId="4F5FCCEC" w:rsidR="004C2466" w:rsidRPr="00F607B2" w:rsidRDefault="004C2466" w:rsidP="004C2466">
            <w:pPr>
              <w:rPr>
                <w:rFonts w:ascii="Arial" w:hAnsi="Arial" w:cs="Arial"/>
                <w:color w:val="FF0000"/>
              </w:rPr>
            </w:pPr>
          </w:p>
        </w:tc>
      </w:tr>
      <w:tr w:rsidR="004C2466" w:rsidRPr="008142D3" w14:paraId="2D241821" w14:textId="77777777" w:rsidTr="00884334">
        <w:tc>
          <w:tcPr>
            <w:tcW w:w="10206" w:type="dxa"/>
            <w:tcBorders>
              <w:bottom w:val="single" w:sz="4" w:space="0" w:color="auto"/>
            </w:tcBorders>
            <w:shd w:val="clear" w:color="auto" w:fill="002060"/>
          </w:tcPr>
          <w:p w14:paraId="54D5E7A2" w14:textId="77777777" w:rsidR="004C2466" w:rsidRPr="00263927" w:rsidRDefault="004C2466" w:rsidP="004C2466">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4C2466" w:rsidRPr="00F607B2" w14:paraId="7362BFB7" w14:textId="77777777" w:rsidTr="00884334">
        <w:tc>
          <w:tcPr>
            <w:tcW w:w="10206" w:type="dxa"/>
            <w:tcBorders>
              <w:bottom w:val="single" w:sz="4" w:space="0" w:color="auto"/>
            </w:tcBorders>
          </w:tcPr>
          <w:p w14:paraId="34150628" w14:textId="7F49A1C7" w:rsidR="004C2466" w:rsidRPr="00C84612" w:rsidRDefault="004C2466" w:rsidP="004C2466">
            <w:pPr>
              <w:numPr>
                <w:ilvl w:val="0"/>
                <w:numId w:val="20"/>
              </w:numPr>
              <w:spacing w:after="200" w:line="276" w:lineRule="auto"/>
              <w:contextualSpacing/>
              <w:jc w:val="both"/>
              <w:rPr>
                <w:rFonts w:ascii="Arial" w:hAnsi="Arial" w:cs="Arial"/>
              </w:rPr>
            </w:pPr>
            <w:r w:rsidRPr="00C84612">
              <w:rPr>
                <w:rFonts w:ascii="Arial" w:hAnsi="Arial" w:cs="Arial"/>
              </w:rPr>
              <w:t>To communicate effectively with demanding staff, healthcare professionals and colleagues, in stressful situations, on a daily basis</w:t>
            </w:r>
            <w:r>
              <w:rPr>
                <w:rFonts w:ascii="Arial" w:hAnsi="Arial" w:cs="Arial"/>
              </w:rPr>
              <w:t xml:space="preserve"> and;</w:t>
            </w:r>
          </w:p>
          <w:p w14:paraId="2599F883" w14:textId="39509DF2" w:rsidR="004C2466" w:rsidRPr="00C84612" w:rsidRDefault="004C2466" w:rsidP="004C2466">
            <w:pPr>
              <w:numPr>
                <w:ilvl w:val="0"/>
                <w:numId w:val="20"/>
              </w:numPr>
              <w:spacing w:after="200" w:line="276" w:lineRule="auto"/>
              <w:contextualSpacing/>
              <w:jc w:val="both"/>
              <w:rPr>
                <w:rFonts w:ascii="Arial" w:hAnsi="Arial" w:cs="Arial"/>
              </w:rPr>
            </w:pPr>
            <w:r w:rsidRPr="00C84612">
              <w:rPr>
                <w:rFonts w:ascii="Arial" w:hAnsi="Arial" w:cs="Arial"/>
              </w:rPr>
              <w:t>The post holder will have occasional contact with members of the public and patients</w:t>
            </w:r>
            <w:r>
              <w:rPr>
                <w:rFonts w:ascii="Arial" w:hAnsi="Arial" w:cs="Arial"/>
              </w:rPr>
              <w:t>’</w:t>
            </w:r>
            <w:r w:rsidRPr="00C84612">
              <w:rPr>
                <w:rFonts w:ascii="Arial" w:hAnsi="Arial" w:cs="Arial"/>
              </w:rPr>
              <w:t xml:space="preserve"> family members, who may have had a recent bereavement, during consultations for memory gifts.</w:t>
            </w:r>
          </w:p>
          <w:p w14:paraId="137B11B3" w14:textId="48D1CF93" w:rsidR="004C2466" w:rsidRPr="00F607B2" w:rsidRDefault="004C2466" w:rsidP="004C2466">
            <w:pPr>
              <w:rPr>
                <w:rFonts w:ascii="Arial" w:hAnsi="Arial" w:cs="Arial"/>
                <w:color w:val="FF0000"/>
              </w:rPr>
            </w:pPr>
          </w:p>
        </w:tc>
      </w:tr>
      <w:tr w:rsidR="004C2466" w:rsidRPr="00F607B2" w14:paraId="75EE2669" w14:textId="77777777" w:rsidTr="00884334">
        <w:tc>
          <w:tcPr>
            <w:tcW w:w="10206" w:type="dxa"/>
            <w:tcBorders>
              <w:bottom w:val="single" w:sz="4" w:space="0" w:color="auto"/>
            </w:tcBorders>
            <w:shd w:val="clear" w:color="auto" w:fill="002060"/>
          </w:tcPr>
          <w:p w14:paraId="2E61B875" w14:textId="77777777" w:rsidR="004C2466" w:rsidRPr="00263927" w:rsidRDefault="004C2466" w:rsidP="004C2466">
            <w:pPr>
              <w:jc w:val="both"/>
              <w:rPr>
                <w:rFonts w:ascii="Arial" w:hAnsi="Arial" w:cs="Arial"/>
                <w:b/>
                <w:bCs/>
                <w:color w:val="FF0000"/>
              </w:rPr>
            </w:pPr>
            <w:r w:rsidRPr="00263927">
              <w:rPr>
                <w:rFonts w:ascii="Arial" w:hAnsi="Arial" w:cs="Arial"/>
                <w:b/>
                <w:bCs/>
                <w:color w:val="FFFFFF" w:themeColor="background1"/>
              </w:rPr>
              <w:t>WORKING CONDITIONS</w:t>
            </w:r>
          </w:p>
        </w:tc>
      </w:tr>
      <w:tr w:rsidR="004C2466" w:rsidRPr="00F607B2" w14:paraId="79714D0C" w14:textId="77777777" w:rsidTr="00884334">
        <w:tc>
          <w:tcPr>
            <w:tcW w:w="10206" w:type="dxa"/>
            <w:tcBorders>
              <w:bottom w:val="single" w:sz="4" w:space="0" w:color="auto"/>
            </w:tcBorders>
          </w:tcPr>
          <w:p w14:paraId="5D9E643F" w14:textId="4FDDFD93" w:rsidR="004C2466" w:rsidRPr="00C84612" w:rsidRDefault="004C2466" w:rsidP="004C2466">
            <w:pPr>
              <w:numPr>
                <w:ilvl w:val="0"/>
                <w:numId w:val="20"/>
              </w:numPr>
              <w:spacing w:after="200" w:line="276" w:lineRule="auto"/>
              <w:contextualSpacing/>
              <w:jc w:val="both"/>
              <w:rPr>
                <w:rFonts w:ascii="Arial" w:hAnsi="Arial" w:cs="Arial"/>
              </w:rPr>
            </w:pPr>
            <w:r w:rsidRPr="00C84612">
              <w:rPr>
                <w:rFonts w:ascii="Arial" w:hAnsi="Arial" w:cs="Arial"/>
              </w:rPr>
              <w:t>Working in a busy Sewing Room environment, this will involve sitting for long periods of time and operating a variety of sewing machines and other sewing room equipment, including printing software</w:t>
            </w:r>
            <w:r>
              <w:rPr>
                <w:rFonts w:ascii="Arial" w:hAnsi="Arial" w:cs="Arial"/>
              </w:rPr>
              <w:t>;</w:t>
            </w:r>
          </w:p>
          <w:p w14:paraId="2078ADCA" w14:textId="7EF1ED10" w:rsidR="004C2466" w:rsidRPr="00C84612" w:rsidRDefault="004C2466" w:rsidP="004C2466">
            <w:pPr>
              <w:numPr>
                <w:ilvl w:val="0"/>
                <w:numId w:val="20"/>
              </w:numPr>
              <w:spacing w:after="200" w:line="276" w:lineRule="auto"/>
              <w:contextualSpacing/>
              <w:jc w:val="both"/>
              <w:rPr>
                <w:rFonts w:ascii="Arial" w:hAnsi="Arial" w:cs="Arial"/>
              </w:rPr>
            </w:pPr>
            <w:r w:rsidRPr="00C84612">
              <w:rPr>
                <w:rFonts w:ascii="Arial" w:hAnsi="Arial" w:cs="Arial"/>
              </w:rPr>
              <w:t>Exposure to sharp tools, i.e. scissors, hand held sewing needles and machine fitted sewing and embroidery needles</w:t>
            </w:r>
            <w:r>
              <w:rPr>
                <w:rFonts w:ascii="Arial" w:hAnsi="Arial" w:cs="Arial"/>
              </w:rPr>
              <w:t>;</w:t>
            </w:r>
          </w:p>
          <w:p w14:paraId="05C7A2F1" w14:textId="55AC97A4" w:rsidR="004C2466" w:rsidRPr="00C84612" w:rsidRDefault="004C2466" w:rsidP="004C2466">
            <w:pPr>
              <w:numPr>
                <w:ilvl w:val="0"/>
                <w:numId w:val="20"/>
              </w:numPr>
              <w:spacing w:after="200" w:line="276" w:lineRule="auto"/>
              <w:contextualSpacing/>
              <w:jc w:val="both"/>
              <w:rPr>
                <w:rFonts w:ascii="Arial" w:hAnsi="Arial" w:cs="Arial"/>
              </w:rPr>
            </w:pPr>
            <w:r w:rsidRPr="00C84612">
              <w:rPr>
                <w:rFonts w:ascii="Arial" w:hAnsi="Arial" w:cs="Arial"/>
              </w:rPr>
              <w:t>Occasionally, circumstantially you may be required to work in isolation. Lone worker controls will be put in place</w:t>
            </w:r>
            <w:r>
              <w:rPr>
                <w:rFonts w:ascii="Arial" w:hAnsi="Arial" w:cs="Arial"/>
              </w:rPr>
              <w:t>;</w:t>
            </w:r>
          </w:p>
          <w:p w14:paraId="0333D3B9" w14:textId="2ECB0463" w:rsidR="004C2466" w:rsidRPr="00C84612" w:rsidRDefault="004C2466" w:rsidP="004C2466">
            <w:pPr>
              <w:numPr>
                <w:ilvl w:val="0"/>
                <w:numId w:val="20"/>
              </w:numPr>
              <w:spacing w:after="200" w:line="276" w:lineRule="auto"/>
              <w:contextualSpacing/>
              <w:jc w:val="both"/>
              <w:rPr>
                <w:rFonts w:ascii="Arial" w:hAnsi="Arial" w:cs="Arial"/>
              </w:rPr>
            </w:pPr>
            <w:r w:rsidRPr="00C84612">
              <w:rPr>
                <w:rFonts w:ascii="Arial" w:hAnsi="Arial" w:cs="Arial"/>
              </w:rPr>
              <w:lastRenderedPageBreak/>
              <w:t>In exceptional circumstances, you may be required to work in any area of the Linen Services Department as directed by the Decontamination Manager, including but not limited to carrying out duties within the Linen Decontamination Unit</w:t>
            </w:r>
            <w:r>
              <w:rPr>
                <w:rFonts w:ascii="Arial" w:hAnsi="Arial" w:cs="Arial"/>
              </w:rPr>
              <w:t xml:space="preserve"> and;</w:t>
            </w:r>
          </w:p>
          <w:p w14:paraId="4C44760A" w14:textId="4BF6FEEB" w:rsidR="004C2466" w:rsidRPr="00F607B2" w:rsidRDefault="004C2466" w:rsidP="006854A1">
            <w:pPr>
              <w:jc w:val="both"/>
              <w:rPr>
                <w:rFonts w:ascii="Arial" w:hAnsi="Arial" w:cs="Arial"/>
                <w:color w:val="FF0000"/>
              </w:rPr>
            </w:pPr>
          </w:p>
        </w:tc>
      </w:tr>
      <w:tr w:rsidR="004C2466" w:rsidRPr="00F607B2" w14:paraId="152B908B" w14:textId="77777777" w:rsidTr="00884334">
        <w:tc>
          <w:tcPr>
            <w:tcW w:w="10206" w:type="dxa"/>
            <w:shd w:val="clear" w:color="auto" w:fill="002060"/>
          </w:tcPr>
          <w:p w14:paraId="0AA5C963" w14:textId="77777777" w:rsidR="004C2466" w:rsidRPr="00F607B2" w:rsidRDefault="004C2466" w:rsidP="004C2466">
            <w:pPr>
              <w:jc w:val="both"/>
              <w:rPr>
                <w:rFonts w:ascii="Arial" w:hAnsi="Arial" w:cs="Arial"/>
              </w:rPr>
            </w:pPr>
            <w:r w:rsidRPr="00F607B2">
              <w:rPr>
                <w:rFonts w:ascii="Arial" w:hAnsi="Arial" w:cs="Arial"/>
                <w:b/>
              </w:rPr>
              <w:lastRenderedPageBreak/>
              <w:t xml:space="preserve">OTHER RESPONSIBILITIES </w:t>
            </w:r>
          </w:p>
        </w:tc>
      </w:tr>
      <w:tr w:rsidR="004C2466" w:rsidRPr="00F607B2" w14:paraId="76B461A2" w14:textId="77777777" w:rsidTr="00884334">
        <w:tc>
          <w:tcPr>
            <w:tcW w:w="10206" w:type="dxa"/>
            <w:tcBorders>
              <w:bottom w:val="single" w:sz="4" w:space="0" w:color="auto"/>
            </w:tcBorders>
          </w:tcPr>
          <w:p w14:paraId="28336589" w14:textId="32E10466" w:rsidR="004C2466" w:rsidRPr="00C84612" w:rsidRDefault="004C2466" w:rsidP="00277351">
            <w:pPr>
              <w:pStyle w:val="ListParagraph"/>
              <w:numPr>
                <w:ilvl w:val="0"/>
                <w:numId w:val="21"/>
              </w:numPr>
              <w:spacing w:before="0" w:line="276" w:lineRule="auto"/>
              <w:ind w:left="346" w:hanging="346"/>
              <w:rPr>
                <w:rFonts w:cs="Arial"/>
              </w:rPr>
            </w:pPr>
            <w:r w:rsidRPr="00C84612">
              <w:rPr>
                <w:rFonts w:cs="Arial"/>
              </w:rPr>
              <w:t>Take part in regular performance appraisal</w:t>
            </w:r>
            <w:r>
              <w:rPr>
                <w:rFonts w:cs="Arial"/>
              </w:rPr>
              <w:t>;</w:t>
            </w:r>
          </w:p>
          <w:p w14:paraId="476A9E49" w14:textId="3DE800D5" w:rsidR="004C2466" w:rsidRPr="00C84612" w:rsidRDefault="004C2466" w:rsidP="00277351">
            <w:pPr>
              <w:pStyle w:val="ListParagraph"/>
              <w:numPr>
                <w:ilvl w:val="0"/>
                <w:numId w:val="21"/>
              </w:numPr>
              <w:spacing w:before="0" w:line="276" w:lineRule="auto"/>
              <w:ind w:left="346" w:hanging="346"/>
              <w:rPr>
                <w:rFonts w:cs="Arial"/>
              </w:rPr>
            </w:pPr>
            <w:r w:rsidRPr="00C84612">
              <w:rPr>
                <w:rFonts w:cs="Arial"/>
              </w:rPr>
              <w:t>Undertake any training required in order to maintain competency including mandatory training, e.g. Manual Handling;</w:t>
            </w:r>
          </w:p>
          <w:p w14:paraId="23C9C59C" w14:textId="6E07A643" w:rsidR="004C2466" w:rsidRPr="00C84612" w:rsidRDefault="004C2466" w:rsidP="00277351">
            <w:pPr>
              <w:pStyle w:val="ListParagraph"/>
              <w:numPr>
                <w:ilvl w:val="0"/>
                <w:numId w:val="21"/>
              </w:numPr>
              <w:spacing w:before="0" w:line="276" w:lineRule="auto"/>
              <w:ind w:left="346" w:hanging="346"/>
              <w:rPr>
                <w:rFonts w:cs="Arial"/>
                <w:b/>
              </w:rPr>
            </w:pPr>
            <w:r w:rsidRPr="00C84612">
              <w:rPr>
                <w:rFonts w:cs="Arial"/>
              </w:rPr>
              <w:t>Contribute to and work within a safe working environment;</w:t>
            </w:r>
          </w:p>
          <w:p w14:paraId="5D10D3D4" w14:textId="795950EA" w:rsidR="004C2466" w:rsidRPr="00C84612" w:rsidRDefault="004C2466" w:rsidP="00277351">
            <w:pPr>
              <w:pStyle w:val="ListParagraph"/>
              <w:numPr>
                <w:ilvl w:val="0"/>
                <w:numId w:val="21"/>
              </w:numPr>
              <w:tabs>
                <w:tab w:val="left" w:pos="720"/>
                <w:tab w:val="left" w:pos="1440"/>
                <w:tab w:val="left" w:pos="2160"/>
                <w:tab w:val="left" w:pos="2880"/>
                <w:tab w:val="left" w:pos="3600"/>
                <w:tab w:val="left" w:pos="4320"/>
                <w:tab w:val="left" w:pos="5040"/>
                <w:tab w:val="left" w:pos="6480"/>
              </w:tabs>
              <w:spacing w:before="0" w:line="276" w:lineRule="auto"/>
              <w:ind w:left="346" w:hanging="346"/>
              <w:rPr>
                <w:rFonts w:cs="Arial"/>
              </w:rPr>
            </w:pPr>
            <w:r w:rsidRPr="00C84612">
              <w:rPr>
                <w:rFonts w:cs="Arial"/>
              </w:rPr>
              <w:t>You are expected to comply with Trust Infection Control Policies and conduct him/herself at all times in such a manner as to minimise the risk of healthcare associated infection;</w:t>
            </w:r>
          </w:p>
          <w:p w14:paraId="13D139B8" w14:textId="77777777" w:rsidR="004C2466" w:rsidRDefault="004C2466" w:rsidP="00277351">
            <w:pPr>
              <w:pStyle w:val="ListParagraph"/>
              <w:numPr>
                <w:ilvl w:val="0"/>
                <w:numId w:val="21"/>
              </w:numPr>
              <w:tabs>
                <w:tab w:val="left" w:pos="720"/>
                <w:tab w:val="left" w:pos="1440"/>
                <w:tab w:val="left" w:pos="2160"/>
                <w:tab w:val="left" w:pos="2880"/>
                <w:tab w:val="left" w:pos="3600"/>
                <w:tab w:val="left" w:pos="4320"/>
                <w:tab w:val="left" w:pos="5040"/>
                <w:tab w:val="left" w:pos="6480"/>
              </w:tabs>
              <w:spacing w:before="0" w:line="276" w:lineRule="auto"/>
              <w:ind w:left="346" w:hanging="346"/>
              <w:rPr>
                <w:rFonts w:cs="Arial"/>
              </w:rPr>
            </w:pPr>
            <w:r w:rsidRPr="00C8461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r>
              <w:rPr>
                <w:rFonts w:cs="Arial"/>
              </w:rPr>
              <w:t>;</w:t>
            </w:r>
          </w:p>
          <w:p w14:paraId="4A3FA191" w14:textId="06E4D522" w:rsidR="004C2466" w:rsidRPr="00C84612" w:rsidRDefault="004C2466" w:rsidP="00277351">
            <w:pPr>
              <w:pStyle w:val="ListParagraph"/>
              <w:numPr>
                <w:ilvl w:val="0"/>
                <w:numId w:val="21"/>
              </w:numPr>
              <w:tabs>
                <w:tab w:val="left" w:pos="720"/>
                <w:tab w:val="left" w:pos="1440"/>
                <w:tab w:val="left" w:pos="2160"/>
                <w:tab w:val="left" w:pos="2880"/>
                <w:tab w:val="left" w:pos="3600"/>
                <w:tab w:val="left" w:pos="4320"/>
                <w:tab w:val="left" w:pos="5040"/>
                <w:tab w:val="left" w:pos="6480"/>
              </w:tabs>
              <w:spacing w:before="0" w:line="276" w:lineRule="auto"/>
              <w:ind w:left="346" w:hanging="346"/>
              <w:rPr>
                <w:rFonts w:cs="Arial"/>
              </w:rPr>
            </w:pPr>
            <w:r w:rsidRPr="00C84612">
              <w:rPr>
                <w:rFonts w:cs="Arial"/>
              </w:rPr>
              <w:t>You must also take responsibility for your workplace health and wellbeing:</w:t>
            </w:r>
          </w:p>
          <w:p w14:paraId="7D35C9BA" w14:textId="77777777" w:rsidR="004C2466" w:rsidRPr="00F73F8D" w:rsidRDefault="004C2466" w:rsidP="004C2466">
            <w:pPr>
              <w:pStyle w:val="ListParagraph"/>
              <w:numPr>
                <w:ilvl w:val="0"/>
                <w:numId w:val="22"/>
              </w:numPr>
              <w:spacing w:before="0" w:line="276" w:lineRule="auto"/>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4C2466" w:rsidRPr="00F73F8D" w:rsidRDefault="004C2466" w:rsidP="004C2466">
            <w:pPr>
              <w:pStyle w:val="ListParagraph"/>
              <w:numPr>
                <w:ilvl w:val="0"/>
                <w:numId w:val="22"/>
              </w:numPr>
              <w:spacing w:before="0" w:line="276" w:lineRule="auto"/>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4C2466" w:rsidRDefault="004C2466" w:rsidP="004C2466">
            <w:pPr>
              <w:pStyle w:val="ListParagraph"/>
              <w:numPr>
                <w:ilvl w:val="0"/>
                <w:numId w:val="22"/>
              </w:numPr>
              <w:spacing w:before="0" w:line="276" w:lineRule="auto"/>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4DDE5C4D" w:rsidR="004C2466" w:rsidRPr="00C84612" w:rsidRDefault="004C2466" w:rsidP="004C2466">
            <w:pPr>
              <w:pStyle w:val="ListParagraph"/>
              <w:numPr>
                <w:ilvl w:val="0"/>
                <w:numId w:val="22"/>
              </w:numPr>
              <w:spacing w:before="0" w:line="276" w:lineRule="auto"/>
              <w:jc w:val="left"/>
              <w:rPr>
                <w:rFonts w:cs="Arial"/>
              </w:rPr>
            </w:pPr>
            <w:r w:rsidRPr="00C84612">
              <w:rPr>
                <w:rFonts w:eastAsiaTheme="minorHAnsi" w:cs="Arial"/>
                <w:szCs w:val="22"/>
                <w:lang w:eastAsia="en-US"/>
              </w:rPr>
              <w:t>Undertake a Display Screen Equipment assessment (DES) if appropriate to role.</w:t>
            </w:r>
          </w:p>
          <w:p w14:paraId="13DF4059" w14:textId="78CAF6A5" w:rsidR="004C2466" w:rsidRPr="008F7D36" w:rsidRDefault="004C2466" w:rsidP="004C2466">
            <w:pPr>
              <w:rPr>
                <w:rFonts w:cs="Arial"/>
              </w:rPr>
            </w:pPr>
          </w:p>
        </w:tc>
      </w:tr>
      <w:tr w:rsidR="004C2466" w:rsidRPr="00F607B2" w14:paraId="6CE458A9" w14:textId="77777777" w:rsidTr="00884334">
        <w:tc>
          <w:tcPr>
            <w:tcW w:w="10206" w:type="dxa"/>
            <w:shd w:val="clear" w:color="auto" w:fill="002060"/>
          </w:tcPr>
          <w:p w14:paraId="2E401EA4" w14:textId="77777777" w:rsidR="004C2466" w:rsidRPr="00F607B2" w:rsidRDefault="004C2466" w:rsidP="004C2466">
            <w:pPr>
              <w:jc w:val="both"/>
              <w:rPr>
                <w:rFonts w:ascii="Arial" w:hAnsi="Arial" w:cs="Arial"/>
              </w:rPr>
            </w:pPr>
            <w:r w:rsidRPr="00F607B2">
              <w:rPr>
                <w:rFonts w:ascii="Arial" w:hAnsi="Arial" w:cs="Arial"/>
                <w:b/>
              </w:rPr>
              <w:t xml:space="preserve">GENERAL </w:t>
            </w:r>
          </w:p>
        </w:tc>
      </w:tr>
      <w:tr w:rsidR="006854A1" w:rsidRPr="00F607B2" w14:paraId="7E0A6926" w14:textId="77777777" w:rsidTr="004C2466">
        <w:trPr>
          <w:trHeight w:val="3344"/>
        </w:trPr>
        <w:tc>
          <w:tcPr>
            <w:tcW w:w="10206" w:type="dxa"/>
          </w:tcPr>
          <w:p w14:paraId="11AE82DA" w14:textId="77777777" w:rsidR="006854A1" w:rsidRPr="00FB2627" w:rsidRDefault="006854A1" w:rsidP="006854A1">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EDE98E5" w14:textId="77777777" w:rsidR="006854A1" w:rsidRPr="00FB2627" w:rsidRDefault="006854A1" w:rsidP="006854A1">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C9C6FC4" w14:textId="77777777" w:rsidR="006854A1" w:rsidRPr="00FB2627" w:rsidRDefault="006854A1" w:rsidP="006854A1">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2AB8E178" w:rsidR="006854A1" w:rsidRPr="00F607B2" w:rsidRDefault="006854A1" w:rsidP="006854A1">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D89AFD6" w:rsidR="008F7D36" w:rsidRPr="00F607B2" w:rsidRDefault="004C2466" w:rsidP="00AE0EC0">
            <w:pPr>
              <w:jc w:val="both"/>
              <w:rPr>
                <w:rFonts w:ascii="Arial" w:hAnsi="Arial" w:cs="Arial"/>
              </w:rPr>
            </w:pPr>
            <w:r>
              <w:rPr>
                <w:rFonts w:ascii="Arial" w:hAnsi="Arial" w:cs="Arial"/>
              </w:rPr>
              <w:t>Sewing Room Assistant</w:t>
            </w:r>
          </w:p>
        </w:tc>
      </w:tr>
    </w:tbl>
    <w:p w14:paraId="52F37878" w14:textId="462B5A3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F05ABF" w14:textId="77777777" w:rsidR="0006561E" w:rsidRDefault="004C2466" w:rsidP="004C2466">
            <w:r>
              <w:rPr>
                <w:rFonts w:ascii="Arial" w:hAnsi="Arial" w:cs="Arial"/>
              </w:rPr>
              <w:t>A good general education and able to demonstrate basic</w:t>
            </w:r>
            <w:r w:rsidRPr="001D43D7">
              <w:rPr>
                <w:rFonts w:ascii="Arial" w:hAnsi="Arial" w:cs="Arial"/>
              </w:rPr>
              <w:t xml:space="preserve"> Maths and English</w:t>
            </w:r>
            <w:r>
              <w:rPr>
                <w:rFonts w:ascii="Arial" w:hAnsi="Arial" w:cs="Arial"/>
              </w:rPr>
              <w:t>.</w:t>
            </w:r>
            <w:r w:rsidR="0006561E">
              <w:t xml:space="preserve"> </w:t>
            </w:r>
          </w:p>
          <w:p w14:paraId="15885A2B" w14:textId="59A8C3D7" w:rsidR="001D2D93" w:rsidRPr="0006561E" w:rsidRDefault="0006561E" w:rsidP="0006561E">
            <w:pPr>
              <w:rPr>
                <w:rFonts w:ascii="Arial" w:hAnsi="Arial" w:cs="Arial"/>
              </w:rPr>
            </w:pPr>
            <w:r w:rsidRPr="0006561E">
              <w:rPr>
                <w:rFonts w:ascii="Arial" w:hAnsi="Arial" w:cs="Arial"/>
              </w:rPr>
              <w:t>NVQ L2 qualification in sewing / textile industry or equivalent experience.</w:t>
            </w:r>
          </w:p>
        </w:tc>
        <w:tc>
          <w:tcPr>
            <w:tcW w:w="1398" w:type="dxa"/>
          </w:tcPr>
          <w:p w14:paraId="7C1B76A4" w14:textId="77777777" w:rsidR="001D2D93" w:rsidRDefault="001D2D93" w:rsidP="004C2466">
            <w:pPr>
              <w:jc w:val="center"/>
              <w:rPr>
                <w:rFonts w:ascii="Arial" w:hAnsi="Arial" w:cs="Arial"/>
              </w:rPr>
            </w:pPr>
          </w:p>
          <w:p w14:paraId="4A1F6E64" w14:textId="77777777" w:rsidR="000C32E3" w:rsidRDefault="004C2466" w:rsidP="004C2466">
            <w:pPr>
              <w:jc w:val="center"/>
              <w:rPr>
                <w:rFonts w:ascii="Arial" w:hAnsi="Arial" w:cs="Arial"/>
              </w:rPr>
            </w:pPr>
            <w:r>
              <w:rPr>
                <w:rFonts w:ascii="Arial" w:hAnsi="Arial" w:cs="Arial"/>
              </w:rPr>
              <w:t>E</w:t>
            </w:r>
          </w:p>
          <w:p w14:paraId="0FA655FC" w14:textId="77777777" w:rsidR="004C2466" w:rsidRDefault="004C2466" w:rsidP="004C2466">
            <w:pPr>
              <w:jc w:val="center"/>
              <w:rPr>
                <w:rFonts w:ascii="Arial" w:hAnsi="Arial" w:cs="Arial"/>
              </w:rPr>
            </w:pPr>
          </w:p>
          <w:p w14:paraId="2AF7E629" w14:textId="7B3D61C3" w:rsidR="004C2466" w:rsidRPr="00F607B2" w:rsidRDefault="004C2466" w:rsidP="004C2466">
            <w:pPr>
              <w:jc w:val="center"/>
              <w:rPr>
                <w:rFonts w:ascii="Arial" w:hAnsi="Arial" w:cs="Arial"/>
              </w:rPr>
            </w:pPr>
            <w:r>
              <w:rPr>
                <w:rFonts w:ascii="Arial" w:hAnsi="Arial" w:cs="Arial"/>
              </w:rPr>
              <w:t>E</w:t>
            </w:r>
          </w:p>
        </w:tc>
        <w:tc>
          <w:tcPr>
            <w:tcW w:w="1275" w:type="dxa"/>
          </w:tcPr>
          <w:p w14:paraId="034571C3" w14:textId="77777777" w:rsidR="001D2D93" w:rsidRPr="00F607B2" w:rsidRDefault="001D2D93" w:rsidP="004C2466">
            <w:pPr>
              <w:jc w:val="center"/>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5C82C23" w14:textId="77777777" w:rsidR="004C2466" w:rsidRPr="001D43D7" w:rsidRDefault="004C2466" w:rsidP="004C2466">
            <w:pPr>
              <w:rPr>
                <w:rFonts w:ascii="Arial" w:hAnsi="Arial" w:cs="Arial"/>
              </w:rPr>
            </w:pPr>
            <w:r>
              <w:rPr>
                <w:rFonts w:ascii="Arial" w:hAnsi="Arial" w:cs="Arial"/>
              </w:rPr>
              <w:t>Good u</w:t>
            </w:r>
            <w:r w:rsidRPr="001D43D7">
              <w:rPr>
                <w:rFonts w:ascii="Arial" w:hAnsi="Arial" w:cs="Arial"/>
              </w:rPr>
              <w:t xml:space="preserve">nderstand </w:t>
            </w:r>
            <w:r>
              <w:rPr>
                <w:rFonts w:ascii="Arial" w:hAnsi="Arial" w:cs="Arial"/>
              </w:rPr>
              <w:t xml:space="preserve">of </w:t>
            </w:r>
            <w:r w:rsidRPr="001D43D7">
              <w:rPr>
                <w:rFonts w:ascii="Arial" w:hAnsi="Arial" w:cs="Arial"/>
              </w:rPr>
              <w:t>the importance of teamwork</w:t>
            </w:r>
          </w:p>
          <w:p w14:paraId="5B5218AC" w14:textId="77777777" w:rsidR="004C2466" w:rsidRPr="001D43D7" w:rsidRDefault="004C2466" w:rsidP="004C2466">
            <w:pPr>
              <w:rPr>
                <w:rFonts w:ascii="Arial" w:hAnsi="Arial" w:cs="Arial"/>
              </w:rPr>
            </w:pPr>
            <w:r w:rsidRPr="001D43D7">
              <w:rPr>
                <w:rFonts w:ascii="Arial" w:hAnsi="Arial" w:cs="Arial"/>
              </w:rPr>
              <w:t>Good Communication Skills</w:t>
            </w:r>
          </w:p>
          <w:p w14:paraId="77897624" w14:textId="77777777" w:rsidR="004C2466" w:rsidRPr="001D43D7" w:rsidRDefault="004C2466" w:rsidP="004C2466">
            <w:pPr>
              <w:rPr>
                <w:rFonts w:ascii="Arial" w:hAnsi="Arial" w:cs="Arial"/>
              </w:rPr>
            </w:pPr>
            <w:r w:rsidRPr="001D43D7">
              <w:rPr>
                <w:rFonts w:ascii="Arial" w:hAnsi="Arial" w:cs="Arial"/>
              </w:rPr>
              <w:t>Good Interpersonal Skills</w:t>
            </w:r>
          </w:p>
          <w:p w14:paraId="6F86465A" w14:textId="77777777" w:rsidR="004C2466" w:rsidRDefault="004C2466" w:rsidP="004C2466">
            <w:pPr>
              <w:rPr>
                <w:rFonts w:ascii="Arial" w:hAnsi="Arial" w:cs="Arial"/>
              </w:rPr>
            </w:pPr>
            <w:r>
              <w:rPr>
                <w:rFonts w:ascii="Arial" w:hAnsi="Arial" w:cs="Arial"/>
              </w:rPr>
              <w:t>Ability to use an electronic sewing machine</w:t>
            </w:r>
          </w:p>
          <w:p w14:paraId="0D45CD87" w14:textId="77777777" w:rsidR="004C2466" w:rsidRDefault="004C2466" w:rsidP="004C2466">
            <w:pPr>
              <w:rPr>
                <w:rFonts w:ascii="Arial" w:hAnsi="Arial" w:cs="Arial"/>
              </w:rPr>
            </w:pPr>
            <w:r>
              <w:rPr>
                <w:rFonts w:ascii="Arial" w:hAnsi="Arial" w:cs="Arial"/>
              </w:rPr>
              <w:t>Ability to operate commercial industrial sewing machines</w:t>
            </w:r>
          </w:p>
          <w:p w14:paraId="49EA7DFF" w14:textId="77777777" w:rsidR="004C2466" w:rsidRDefault="004C2466" w:rsidP="004C2466">
            <w:pPr>
              <w:rPr>
                <w:rFonts w:ascii="Arial" w:hAnsi="Arial" w:cs="Arial"/>
              </w:rPr>
            </w:pPr>
            <w:r>
              <w:rPr>
                <w:rFonts w:ascii="Arial" w:hAnsi="Arial" w:cs="Arial"/>
              </w:rPr>
              <w:t>Ability to carry out a variety of sewing/repair/manufacturing tasks</w:t>
            </w:r>
          </w:p>
          <w:p w14:paraId="43F08431" w14:textId="77777777" w:rsidR="004C2466" w:rsidRDefault="004C2466" w:rsidP="004C2466">
            <w:pPr>
              <w:rPr>
                <w:rFonts w:ascii="Arial" w:hAnsi="Arial" w:cs="Arial"/>
              </w:rPr>
            </w:pPr>
            <w:r>
              <w:rPr>
                <w:rFonts w:ascii="Arial" w:hAnsi="Arial" w:cs="Arial"/>
              </w:rPr>
              <w:t>Ability to accurately follow instructions</w:t>
            </w:r>
          </w:p>
          <w:p w14:paraId="7D0C1C7F" w14:textId="77777777" w:rsidR="004C2466" w:rsidRDefault="004C2466" w:rsidP="004C2466">
            <w:pPr>
              <w:rPr>
                <w:rFonts w:ascii="Arial" w:hAnsi="Arial" w:cs="Arial"/>
              </w:rPr>
            </w:pPr>
            <w:r>
              <w:rPr>
                <w:rFonts w:ascii="Arial" w:hAnsi="Arial" w:cs="Arial"/>
              </w:rPr>
              <w:t>Ability to work under pressure and meet deadlines</w:t>
            </w:r>
          </w:p>
          <w:p w14:paraId="54AE2607" w14:textId="77777777" w:rsidR="004C2466" w:rsidRDefault="004C2466" w:rsidP="004C2466">
            <w:pPr>
              <w:rPr>
                <w:rFonts w:ascii="Arial" w:hAnsi="Arial" w:cs="Arial"/>
              </w:rPr>
            </w:pPr>
            <w:r>
              <w:rPr>
                <w:rFonts w:ascii="Arial" w:hAnsi="Arial" w:cs="Arial"/>
              </w:rPr>
              <w:t>A good level of IT skills, including spreadsheets and email.</w:t>
            </w:r>
          </w:p>
          <w:p w14:paraId="37F5B7FB" w14:textId="77777777" w:rsidR="004C2466" w:rsidRDefault="004C2466" w:rsidP="004C2466">
            <w:pPr>
              <w:rPr>
                <w:rFonts w:ascii="Arial" w:hAnsi="Arial" w:cs="Arial"/>
              </w:rPr>
            </w:pPr>
            <w:r>
              <w:rPr>
                <w:rFonts w:ascii="Arial" w:hAnsi="Arial" w:cs="Arial"/>
              </w:rPr>
              <w:t>A good understanding of stock control</w:t>
            </w:r>
          </w:p>
          <w:p w14:paraId="689FDF10" w14:textId="77777777" w:rsidR="004C2466" w:rsidRDefault="004C2466" w:rsidP="004C2466">
            <w:pPr>
              <w:rPr>
                <w:rFonts w:ascii="Arial" w:hAnsi="Arial" w:cs="Arial"/>
              </w:rPr>
            </w:pPr>
            <w:r w:rsidRPr="001D43D7">
              <w:rPr>
                <w:rFonts w:ascii="Arial" w:hAnsi="Arial" w:cs="Arial"/>
              </w:rPr>
              <w:t xml:space="preserve">Understand the concepts of </w:t>
            </w:r>
            <w:r>
              <w:rPr>
                <w:rFonts w:ascii="Arial" w:hAnsi="Arial" w:cs="Arial"/>
              </w:rPr>
              <w:t>q</w:t>
            </w:r>
            <w:r w:rsidRPr="001D43D7">
              <w:rPr>
                <w:rFonts w:ascii="Arial" w:hAnsi="Arial" w:cs="Arial"/>
              </w:rPr>
              <w:t xml:space="preserve">uality </w:t>
            </w:r>
            <w:r>
              <w:rPr>
                <w:rFonts w:ascii="Arial" w:hAnsi="Arial" w:cs="Arial"/>
              </w:rPr>
              <w:t>standards</w:t>
            </w:r>
          </w:p>
          <w:p w14:paraId="73E9D6CA" w14:textId="4AFBB7D4" w:rsidR="000E5016" w:rsidRPr="000C32E3" w:rsidRDefault="000E5016" w:rsidP="00884334">
            <w:pPr>
              <w:jc w:val="both"/>
              <w:rPr>
                <w:rFonts w:ascii="Arial" w:hAnsi="Arial" w:cs="Arial"/>
                <w:color w:val="FF0000"/>
              </w:rPr>
            </w:pPr>
          </w:p>
        </w:tc>
        <w:tc>
          <w:tcPr>
            <w:tcW w:w="1398" w:type="dxa"/>
          </w:tcPr>
          <w:p w14:paraId="028AD302" w14:textId="77777777" w:rsidR="001D2D93" w:rsidRDefault="001D2D93" w:rsidP="004C2466">
            <w:pPr>
              <w:jc w:val="center"/>
              <w:rPr>
                <w:rFonts w:ascii="Arial" w:hAnsi="Arial" w:cs="Arial"/>
              </w:rPr>
            </w:pPr>
          </w:p>
          <w:p w14:paraId="45D48C43" w14:textId="77777777" w:rsidR="004C2466" w:rsidRDefault="004C2466" w:rsidP="004C2466">
            <w:pPr>
              <w:jc w:val="center"/>
              <w:rPr>
                <w:rFonts w:ascii="Arial" w:hAnsi="Arial" w:cs="Arial"/>
              </w:rPr>
            </w:pPr>
            <w:r>
              <w:rPr>
                <w:rFonts w:ascii="Arial" w:hAnsi="Arial" w:cs="Arial"/>
              </w:rPr>
              <w:t>E</w:t>
            </w:r>
          </w:p>
          <w:p w14:paraId="3F4CFBFC" w14:textId="77777777" w:rsidR="004C2466" w:rsidRDefault="004C2466" w:rsidP="004C2466">
            <w:pPr>
              <w:jc w:val="center"/>
              <w:rPr>
                <w:rFonts w:ascii="Arial" w:hAnsi="Arial" w:cs="Arial"/>
              </w:rPr>
            </w:pPr>
            <w:r>
              <w:rPr>
                <w:rFonts w:ascii="Arial" w:hAnsi="Arial" w:cs="Arial"/>
              </w:rPr>
              <w:t>E</w:t>
            </w:r>
          </w:p>
          <w:p w14:paraId="7932798D" w14:textId="77777777" w:rsidR="004C2466" w:rsidRDefault="004C2466" w:rsidP="004C2466">
            <w:pPr>
              <w:jc w:val="center"/>
              <w:rPr>
                <w:rFonts w:ascii="Arial" w:hAnsi="Arial" w:cs="Arial"/>
              </w:rPr>
            </w:pPr>
            <w:r>
              <w:rPr>
                <w:rFonts w:ascii="Arial" w:hAnsi="Arial" w:cs="Arial"/>
              </w:rPr>
              <w:t>E</w:t>
            </w:r>
          </w:p>
          <w:p w14:paraId="3833F80B" w14:textId="77777777" w:rsidR="004C2466" w:rsidRDefault="004C2466" w:rsidP="004C2466">
            <w:pPr>
              <w:jc w:val="center"/>
              <w:rPr>
                <w:rFonts w:ascii="Arial" w:hAnsi="Arial" w:cs="Arial"/>
              </w:rPr>
            </w:pPr>
            <w:r>
              <w:rPr>
                <w:rFonts w:ascii="Arial" w:hAnsi="Arial" w:cs="Arial"/>
              </w:rPr>
              <w:t>E</w:t>
            </w:r>
          </w:p>
          <w:p w14:paraId="1B1456BB" w14:textId="77777777" w:rsidR="004C2466" w:rsidRDefault="004C2466" w:rsidP="004C2466">
            <w:pPr>
              <w:jc w:val="center"/>
              <w:rPr>
                <w:rFonts w:ascii="Arial" w:hAnsi="Arial" w:cs="Arial"/>
              </w:rPr>
            </w:pPr>
          </w:p>
          <w:p w14:paraId="66783509" w14:textId="77777777" w:rsidR="004C2466" w:rsidRDefault="004C2466" w:rsidP="004C2466">
            <w:pPr>
              <w:jc w:val="center"/>
              <w:rPr>
                <w:rFonts w:ascii="Arial" w:hAnsi="Arial" w:cs="Arial"/>
              </w:rPr>
            </w:pPr>
            <w:r>
              <w:rPr>
                <w:rFonts w:ascii="Arial" w:hAnsi="Arial" w:cs="Arial"/>
              </w:rPr>
              <w:t>E</w:t>
            </w:r>
          </w:p>
          <w:p w14:paraId="7546184E" w14:textId="77777777" w:rsidR="004C2466" w:rsidRDefault="004C2466" w:rsidP="004C2466">
            <w:pPr>
              <w:jc w:val="center"/>
              <w:rPr>
                <w:rFonts w:ascii="Arial" w:hAnsi="Arial" w:cs="Arial"/>
              </w:rPr>
            </w:pPr>
            <w:r>
              <w:rPr>
                <w:rFonts w:ascii="Arial" w:hAnsi="Arial" w:cs="Arial"/>
              </w:rPr>
              <w:t>E</w:t>
            </w:r>
          </w:p>
          <w:p w14:paraId="4419995D" w14:textId="77777777" w:rsidR="004C2466" w:rsidRDefault="004C2466" w:rsidP="004C2466">
            <w:pPr>
              <w:jc w:val="center"/>
              <w:rPr>
                <w:rFonts w:ascii="Arial" w:hAnsi="Arial" w:cs="Arial"/>
              </w:rPr>
            </w:pPr>
            <w:r>
              <w:rPr>
                <w:rFonts w:ascii="Arial" w:hAnsi="Arial" w:cs="Arial"/>
              </w:rPr>
              <w:t>E</w:t>
            </w:r>
          </w:p>
          <w:p w14:paraId="17AA1226" w14:textId="77777777" w:rsidR="004C2466" w:rsidRDefault="004C2466" w:rsidP="004C2466">
            <w:pPr>
              <w:jc w:val="center"/>
              <w:rPr>
                <w:rFonts w:ascii="Arial" w:hAnsi="Arial" w:cs="Arial"/>
              </w:rPr>
            </w:pPr>
            <w:r>
              <w:rPr>
                <w:rFonts w:ascii="Arial" w:hAnsi="Arial" w:cs="Arial"/>
              </w:rPr>
              <w:t>E</w:t>
            </w:r>
          </w:p>
          <w:p w14:paraId="41FD3C22" w14:textId="77777777" w:rsidR="004C2466" w:rsidRDefault="004C2466" w:rsidP="004C2466">
            <w:pPr>
              <w:jc w:val="center"/>
              <w:rPr>
                <w:rFonts w:ascii="Arial" w:hAnsi="Arial" w:cs="Arial"/>
              </w:rPr>
            </w:pPr>
          </w:p>
          <w:p w14:paraId="6CE1FBB7" w14:textId="2AF8B9B2" w:rsidR="004C2466" w:rsidRPr="00F607B2" w:rsidRDefault="004C2466" w:rsidP="004C2466">
            <w:pPr>
              <w:jc w:val="center"/>
              <w:rPr>
                <w:rFonts w:ascii="Arial" w:hAnsi="Arial" w:cs="Arial"/>
              </w:rPr>
            </w:pPr>
            <w:r>
              <w:rPr>
                <w:rFonts w:ascii="Arial" w:hAnsi="Arial" w:cs="Arial"/>
              </w:rPr>
              <w:t>E</w:t>
            </w:r>
          </w:p>
        </w:tc>
        <w:tc>
          <w:tcPr>
            <w:tcW w:w="1275" w:type="dxa"/>
          </w:tcPr>
          <w:p w14:paraId="55B2C7C8" w14:textId="77777777" w:rsidR="001D2D93" w:rsidRDefault="001D2D93" w:rsidP="004C2466">
            <w:pPr>
              <w:jc w:val="center"/>
              <w:rPr>
                <w:rFonts w:ascii="Arial" w:hAnsi="Arial" w:cs="Arial"/>
              </w:rPr>
            </w:pPr>
          </w:p>
          <w:p w14:paraId="15E6AE82" w14:textId="77777777" w:rsidR="004C2466" w:rsidRDefault="004C2466" w:rsidP="004C2466">
            <w:pPr>
              <w:jc w:val="center"/>
              <w:rPr>
                <w:rFonts w:ascii="Arial" w:hAnsi="Arial" w:cs="Arial"/>
              </w:rPr>
            </w:pPr>
          </w:p>
          <w:p w14:paraId="0FF636EB" w14:textId="77777777" w:rsidR="004C2466" w:rsidRDefault="004C2466" w:rsidP="004C2466">
            <w:pPr>
              <w:jc w:val="center"/>
              <w:rPr>
                <w:rFonts w:ascii="Arial" w:hAnsi="Arial" w:cs="Arial"/>
              </w:rPr>
            </w:pPr>
          </w:p>
          <w:p w14:paraId="31C48FE4" w14:textId="77777777" w:rsidR="004C2466" w:rsidRDefault="004C2466" w:rsidP="004C2466">
            <w:pPr>
              <w:jc w:val="center"/>
              <w:rPr>
                <w:rFonts w:ascii="Arial" w:hAnsi="Arial" w:cs="Arial"/>
              </w:rPr>
            </w:pPr>
          </w:p>
          <w:p w14:paraId="56DFB69F" w14:textId="77777777" w:rsidR="004C2466" w:rsidRDefault="004C2466" w:rsidP="004C2466">
            <w:pPr>
              <w:jc w:val="center"/>
              <w:rPr>
                <w:rFonts w:ascii="Arial" w:hAnsi="Arial" w:cs="Arial"/>
              </w:rPr>
            </w:pPr>
          </w:p>
          <w:p w14:paraId="55B45E42" w14:textId="77777777" w:rsidR="004C2466" w:rsidRDefault="004C2466" w:rsidP="004C2466">
            <w:pPr>
              <w:jc w:val="center"/>
              <w:rPr>
                <w:rFonts w:ascii="Arial" w:hAnsi="Arial" w:cs="Arial"/>
              </w:rPr>
            </w:pPr>
            <w:r>
              <w:rPr>
                <w:rFonts w:ascii="Arial" w:hAnsi="Arial" w:cs="Arial"/>
              </w:rPr>
              <w:t>D</w:t>
            </w:r>
          </w:p>
          <w:p w14:paraId="6B241C34" w14:textId="77777777" w:rsidR="004C2466" w:rsidRDefault="004C2466" w:rsidP="004C2466">
            <w:pPr>
              <w:jc w:val="center"/>
              <w:rPr>
                <w:rFonts w:ascii="Arial" w:hAnsi="Arial" w:cs="Arial"/>
              </w:rPr>
            </w:pPr>
          </w:p>
          <w:p w14:paraId="324D9655" w14:textId="77777777" w:rsidR="004C2466" w:rsidRDefault="004C2466" w:rsidP="004C2466">
            <w:pPr>
              <w:jc w:val="center"/>
              <w:rPr>
                <w:rFonts w:ascii="Arial" w:hAnsi="Arial" w:cs="Arial"/>
              </w:rPr>
            </w:pPr>
          </w:p>
          <w:p w14:paraId="70B9C481" w14:textId="77777777" w:rsidR="004C2466" w:rsidRDefault="004C2466" w:rsidP="004C2466">
            <w:pPr>
              <w:jc w:val="center"/>
              <w:rPr>
                <w:rFonts w:ascii="Arial" w:hAnsi="Arial" w:cs="Arial"/>
              </w:rPr>
            </w:pPr>
          </w:p>
          <w:p w14:paraId="2404197B" w14:textId="77777777" w:rsidR="004C2466" w:rsidRDefault="004C2466" w:rsidP="004C2466">
            <w:pPr>
              <w:jc w:val="center"/>
              <w:rPr>
                <w:rFonts w:ascii="Arial" w:hAnsi="Arial" w:cs="Arial"/>
              </w:rPr>
            </w:pPr>
          </w:p>
          <w:p w14:paraId="348290E5" w14:textId="4C52555B" w:rsidR="004C2466" w:rsidRPr="00F607B2" w:rsidRDefault="004C2466" w:rsidP="004C2466">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91DEF58" w14:textId="77777777" w:rsidR="004C2466" w:rsidRDefault="004C2466" w:rsidP="004C2466">
            <w:pPr>
              <w:rPr>
                <w:rFonts w:ascii="Arial" w:hAnsi="Arial" w:cs="Arial"/>
              </w:rPr>
            </w:pPr>
            <w:r>
              <w:rPr>
                <w:rFonts w:ascii="Arial" w:hAnsi="Arial" w:cs="Arial"/>
              </w:rPr>
              <w:t>Experience in carrying out alterations/repairs to garments</w:t>
            </w:r>
          </w:p>
          <w:p w14:paraId="0C73FD55" w14:textId="77777777" w:rsidR="004C2466" w:rsidRDefault="004C2466" w:rsidP="004C2466">
            <w:pPr>
              <w:rPr>
                <w:rFonts w:ascii="Arial" w:hAnsi="Arial" w:cs="Arial"/>
              </w:rPr>
            </w:pPr>
            <w:r>
              <w:rPr>
                <w:rFonts w:ascii="Arial" w:hAnsi="Arial" w:cs="Arial"/>
              </w:rPr>
              <w:t>Experience of manufacturing items/garments to patterns</w:t>
            </w:r>
          </w:p>
          <w:p w14:paraId="58CA4AD1" w14:textId="77777777" w:rsidR="004C2466" w:rsidRPr="001D43D7" w:rsidRDefault="004C2466" w:rsidP="004C2466">
            <w:pPr>
              <w:rPr>
                <w:rFonts w:ascii="Arial" w:hAnsi="Arial" w:cs="Arial"/>
              </w:rPr>
            </w:pPr>
            <w:r w:rsidRPr="001D43D7">
              <w:rPr>
                <w:rFonts w:ascii="Arial" w:hAnsi="Arial" w:cs="Arial"/>
              </w:rPr>
              <w:t xml:space="preserve">Experience of working within a </w:t>
            </w:r>
            <w:r>
              <w:rPr>
                <w:rFonts w:ascii="Arial" w:hAnsi="Arial" w:cs="Arial"/>
              </w:rPr>
              <w:t>commercial sewing environment</w:t>
            </w:r>
          </w:p>
          <w:p w14:paraId="63A522D1" w14:textId="77777777" w:rsidR="004C2466" w:rsidRDefault="004C2466" w:rsidP="004C2466">
            <w:pPr>
              <w:rPr>
                <w:rFonts w:ascii="Arial" w:hAnsi="Arial" w:cs="Arial"/>
              </w:rPr>
            </w:pPr>
            <w:r>
              <w:rPr>
                <w:rFonts w:ascii="Arial" w:hAnsi="Arial" w:cs="Arial"/>
              </w:rPr>
              <w:t>Experience of using commercial industrial sewing machines</w:t>
            </w:r>
          </w:p>
          <w:p w14:paraId="5135A589" w14:textId="77777777" w:rsidR="004C2466" w:rsidRDefault="004C2466" w:rsidP="004C2466">
            <w:pPr>
              <w:rPr>
                <w:rFonts w:ascii="Arial" w:hAnsi="Arial" w:cs="Arial"/>
              </w:rPr>
            </w:pPr>
            <w:r>
              <w:rPr>
                <w:rFonts w:ascii="Arial" w:hAnsi="Arial" w:cs="Arial"/>
              </w:rPr>
              <w:t>Experience of using commercial textile labelling equipment</w:t>
            </w:r>
          </w:p>
          <w:p w14:paraId="121C4B0B" w14:textId="77777777" w:rsidR="004C2466" w:rsidRPr="001D43D7" w:rsidRDefault="004C2466" w:rsidP="004C2466">
            <w:pPr>
              <w:rPr>
                <w:rFonts w:ascii="Arial" w:hAnsi="Arial" w:cs="Arial"/>
              </w:rPr>
            </w:pPr>
            <w:r>
              <w:rPr>
                <w:rFonts w:ascii="Arial" w:hAnsi="Arial" w:cs="Arial"/>
              </w:rPr>
              <w:t>Experience of using a commercial embroidering machine</w:t>
            </w:r>
          </w:p>
          <w:p w14:paraId="6277A967" w14:textId="77777777" w:rsidR="004C2466" w:rsidRDefault="004C2466" w:rsidP="004C2466">
            <w:pPr>
              <w:jc w:val="both"/>
              <w:rPr>
                <w:rFonts w:ascii="Arial" w:hAnsi="Arial" w:cs="Arial"/>
              </w:rPr>
            </w:pPr>
            <w:r w:rsidRPr="00C0099E">
              <w:rPr>
                <w:rFonts w:ascii="Arial" w:hAnsi="Arial" w:cs="Arial"/>
              </w:rPr>
              <w:t>Stores</w:t>
            </w:r>
            <w:r>
              <w:rPr>
                <w:rFonts w:ascii="Arial" w:hAnsi="Arial" w:cs="Arial"/>
              </w:rPr>
              <w:t>/Stock Control experience</w:t>
            </w:r>
          </w:p>
          <w:p w14:paraId="0F357F43" w14:textId="276D1C35" w:rsidR="000E5016" w:rsidRPr="00F607B2" w:rsidRDefault="000E5016" w:rsidP="00884334">
            <w:pPr>
              <w:jc w:val="both"/>
              <w:rPr>
                <w:rFonts w:ascii="Arial" w:hAnsi="Arial" w:cs="Arial"/>
                <w:color w:val="FF0000"/>
              </w:rPr>
            </w:pPr>
          </w:p>
        </w:tc>
        <w:tc>
          <w:tcPr>
            <w:tcW w:w="1398" w:type="dxa"/>
          </w:tcPr>
          <w:p w14:paraId="2D36DD5F" w14:textId="77777777" w:rsidR="001D2D93" w:rsidRDefault="001D2D93" w:rsidP="004C2466">
            <w:pPr>
              <w:jc w:val="center"/>
              <w:rPr>
                <w:rFonts w:ascii="Arial" w:hAnsi="Arial" w:cs="Arial"/>
              </w:rPr>
            </w:pPr>
          </w:p>
          <w:p w14:paraId="0E133E4A" w14:textId="77777777" w:rsidR="004C2466" w:rsidRDefault="004C2466" w:rsidP="004C2466">
            <w:pPr>
              <w:jc w:val="center"/>
              <w:rPr>
                <w:rFonts w:ascii="Arial" w:hAnsi="Arial" w:cs="Arial"/>
              </w:rPr>
            </w:pPr>
            <w:r>
              <w:rPr>
                <w:rFonts w:ascii="Arial" w:hAnsi="Arial" w:cs="Arial"/>
              </w:rPr>
              <w:t>E</w:t>
            </w:r>
          </w:p>
          <w:p w14:paraId="125FF640" w14:textId="1349651E" w:rsidR="004C2466" w:rsidRPr="00F607B2" w:rsidRDefault="004C2466" w:rsidP="004C2466">
            <w:pPr>
              <w:jc w:val="center"/>
              <w:rPr>
                <w:rFonts w:ascii="Arial" w:hAnsi="Arial" w:cs="Arial"/>
              </w:rPr>
            </w:pPr>
            <w:r>
              <w:rPr>
                <w:rFonts w:ascii="Arial" w:hAnsi="Arial" w:cs="Arial"/>
              </w:rPr>
              <w:t>E</w:t>
            </w:r>
          </w:p>
        </w:tc>
        <w:tc>
          <w:tcPr>
            <w:tcW w:w="1275" w:type="dxa"/>
          </w:tcPr>
          <w:p w14:paraId="2D8D24D3" w14:textId="77777777" w:rsidR="001D2D93" w:rsidRDefault="001D2D93" w:rsidP="004C2466">
            <w:pPr>
              <w:jc w:val="center"/>
              <w:rPr>
                <w:rFonts w:ascii="Arial" w:hAnsi="Arial" w:cs="Arial"/>
              </w:rPr>
            </w:pPr>
          </w:p>
          <w:p w14:paraId="640D0E05" w14:textId="77777777" w:rsidR="004C2466" w:rsidRDefault="004C2466" w:rsidP="004C2466">
            <w:pPr>
              <w:jc w:val="center"/>
              <w:rPr>
                <w:rFonts w:ascii="Arial" w:hAnsi="Arial" w:cs="Arial"/>
              </w:rPr>
            </w:pPr>
          </w:p>
          <w:p w14:paraId="1AF78873" w14:textId="77777777" w:rsidR="004C2466" w:rsidRDefault="004C2466" w:rsidP="004C2466">
            <w:pPr>
              <w:jc w:val="center"/>
              <w:rPr>
                <w:rFonts w:ascii="Arial" w:hAnsi="Arial" w:cs="Arial"/>
              </w:rPr>
            </w:pPr>
          </w:p>
          <w:p w14:paraId="750BAD90" w14:textId="77777777" w:rsidR="004C2466" w:rsidRDefault="004C2466" w:rsidP="004C2466">
            <w:pPr>
              <w:jc w:val="center"/>
              <w:rPr>
                <w:rFonts w:ascii="Arial" w:hAnsi="Arial" w:cs="Arial"/>
              </w:rPr>
            </w:pPr>
            <w:r>
              <w:rPr>
                <w:rFonts w:ascii="Arial" w:hAnsi="Arial" w:cs="Arial"/>
              </w:rPr>
              <w:t>D</w:t>
            </w:r>
          </w:p>
          <w:p w14:paraId="5709C887" w14:textId="77777777" w:rsidR="004C2466" w:rsidRDefault="004C2466" w:rsidP="004C2466">
            <w:pPr>
              <w:jc w:val="center"/>
              <w:rPr>
                <w:rFonts w:ascii="Arial" w:hAnsi="Arial" w:cs="Arial"/>
              </w:rPr>
            </w:pPr>
            <w:r>
              <w:rPr>
                <w:rFonts w:ascii="Arial" w:hAnsi="Arial" w:cs="Arial"/>
              </w:rPr>
              <w:t>D</w:t>
            </w:r>
          </w:p>
          <w:p w14:paraId="6A7B8F12" w14:textId="77777777" w:rsidR="004C2466" w:rsidRDefault="004C2466" w:rsidP="004C2466">
            <w:pPr>
              <w:jc w:val="center"/>
              <w:rPr>
                <w:rFonts w:ascii="Arial" w:hAnsi="Arial" w:cs="Arial"/>
              </w:rPr>
            </w:pPr>
            <w:r>
              <w:rPr>
                <w:rFonts w:ascii="Arial" w:hAnsi="Arial" w:cs="Arial"/>
              </w:rPr>
              <w:t>D</w:t>
            </w:r>
          </w:p>
          <w:p w14:paraId="478F55BD" w14:textId="77777777" w:rsidR="004C2466" w:rsidRDefault="004C2466" w:rsidP="004C2466">
            <w:pPr>
              <w:jc w:val="center"/>
              <w:rPr>
                <w:rFonts w:ascii="Arial" w:hAnsi="Arial" w:cs="Arial"/>
              </w:rPr>
            </w:pPr>
            <w:r>
              <w:rPr>
                <w:rFonts w:ascii="Arial" w:hAnsi="Arial" w:cs="Arial"/>
              </w:rPr>
              <w:t>D</w:t>
            </w:r>
          </w:p>
          <w:p w14:paraId="06769E9D" w14:textId="60D921BA" w:rsidR="004C2466" w:rsidRPr="00F607B2" w:rsidRDefault="004C2466" w:rsidP="004C2466">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8B8FF49" w14:textId="77777777" w:rsidR="004C2466" w:rsidRPr="001D43D7" w:rsidRDefault="004C2466" w:rsidP="004C2466">
            <w:pPr>
              <w:rPr>
                <w:rFonts w:ascii="Arial" w:hAnsi="Arial" w:cs="Arial"/>
              </w:rPr>
            </w:pPr>
            <w:r w:rsidRPr="001D43D7">
              <w:rPr>
                <w:rFonts w:ascii="Arial" w:hAnsi="Arial" w:cs="Arial"/>
              </w:rPr>
              <w:t>Ability to carry out Manual Handling tasks</w:t>
            </w:r>
          </w:p>
          <w:p w14:paraId="6C269405" w14:textId="77777777" w:rsidR="004C2466" w:rsidRDefault="004C2466" w:rsidP="004C2466">
            <w:pPr>
              <w:rPr>
                <w:rFonts w:ascii="Arial" w:hAnsi="Arial" w:cs="Arial"/>
              </w:rPr>
            </w:pPr>
            <w:r w:rsidRPr="001D43D7">
              <w:rPr>
                <w:rFonts w:ascii="Arial" w:hAnsi="Arial" w:cs="Arial"/>
              </w:rPr>
              <w:t>Able to undertake repetitive tasks</w:t>
            </w:r>
          </w:p>
          <w:p w14:paraId="1F097170" w14:textId="77777777" w:rsidR="004C2466" w:rsidRDefault="004C2466" w:rsidP="004C2466">
            <w:pPr>
              <w:rPr>
                <w:rFonts w:ascii="Arial" w:hAnsi="Arial" w:cs="Arial"/>
              </w:rPr>
            </w:pPr>
            <w:r>
              <w:rPr>
                <w:rFonts w:ascii="Arial" w:hAnsi="Arial" w:cs="Arial"/>
              </w:rPr>
              <w:t>Able to use own initiative</w:t>
            </w:r>
          </w:p>
          <w:p w14:paraId="4851A5A3" w14:textId="77777777" w:rsidR="004C2466" w:rsidRPr="001D43D7" w:rsidRDefault="004C2466" w:rsidP="004C2466">
            <w:pPr>
              <w:rPr>
                <w:rFonts w:ascii="Arial" w:hAnsi="Arial" w:cs="Arial"/>
              </w:rPr>
            </w:pPr>
            <w:r>
              <w:rPr>
                <w:rFonts w:ascii="Arial" w:hAnsi="Arial" w:cs="Arial"/>
              </w:rPr>
              <w:t>Good timekeeping</w:t>
            </w:r>
          </w:p>
          <w:p w14:paraId="7F4C30C8" w14:textId="77777777" w:rsidR="004C2466" w:rsidRDefault="004C2466" w:rsidP="004C2466">
            <w:pPr>
              <w:rPr>
                <w:rFonts w:ascii="Arial" w:hAnsi="Arial" w:cs="Arial"/>
              </w:rPr>
            </w:pPr>
            <w:r w:rsidRPr="001D43D7">
              <w:rPr>
                <w:rFonts w:ascii="Arial" w:hAnsi="Arial" w:cs="Arial"/>
              </w:rPr>
              <w:t>Adaptable / Flexible</w:t>
            </w:r>
          </w:p>
          <w:p w14:paraId="28F86F4E" w14:textId="77777777" w:rsidR="004C2466" w:rsidRPr="001D43D7" w:rsidRDefault="004C2466" w:rsidP="004C2466">
            <w:pPr>
              <w:rPr>
                <w:rFonts w:ascii="Arial" w:hAnsi="Arial" w:cs="Arial"/>
              </w:rPr>
            </w:pPr>
            <w:r>
              <w:rPr>
                <w:rFonts w:ascii="Arial" w:hAnsi="Arial" w:cs="Arial"/>
              </w:rPr>
              <w:t>Ability to work as part of a team</w:t>
            </w:r>
          </w:p>
          <w:p w14:paraId="2F314D8F" w14:textId="7AAA778B" w:rsidR="000E5016" w:rsidRPr="00F607B2" w:rsidRDefault="000E5016" w:rsidP="00884334">
            <w:pPr>
              <w:jc w:val="both"/>
              <w:rPr>
                <w:rFonts w:ascii="Arial" w:hAnsi="Arial" w:cs="Arial"/>
                <w:color w:val="FF0000"/>
              </w:rPr>
            </w:pPr>
          </w:p>
        </w:tc>
        <w:tc>
          <w:tcPr>
            <w:tcW w:w="1398" w:type="dxa"/>
          </w:tcPr>
          <w:p w14:paraId="7FFB54D9" w14:textId="77777777" w:rsidR="001D2D93" w:rsidRDefault="001D2D93" w:rsidP="004C2466">
            <w:pPr>
              <w:jc w:val="center"/>
              <w:rPr>
                <w:rFonts w:ascii="Arial" w:hAnsi="Arial" w:cs="Arial"/>
              </w:rPr>
            </w:pPr>
          </w:p>
          <w:p w14:paraId="7517C4FB" w14:textId="77777777" w:rsidR="004C2466" w:rsidRDefault="004C2466" w:rsidP="004C2466">
            <w:pPr>
              <w:jc w:val="center"/>
              <w:rPr>
                <w:rFonts w:ascii="Arial" w:hAnsi="Arial" w:cs="Arial"/>
              </w:rPr>
            </w:pPr>
            <w:r>
              <w:rPr>
                <w:rFonts w:ascii="Arial" w:hAnsi="Arial" w:cs="Arial"/>
              </w:rPr>
              <w:t>E</w:t>
            </w:r>
          </w:p>
          <w:p w14:paraId="473C01BA" w14:textId="77777777" w:rsidR="004C2466" w:rsidRDefault="004C2466" w:rsidP="004C2466">
            <w:pPr>
              <w:jc w:val="center"/>
              <w:rPr>
                <w:rFonts w:ascii="Arial" w:hAnsi="Arial" w:cs="Arial"/>
              </w:rPr>
            </w:pPr>
            <w:r>
              <w:rPr>
                <w:rFonts w:ascii="Arial" w:hAnsi="Arial" w:cs="Arial"/>
              </w:rPr>
              <w:t>E</w:t>
            </w:r>
          </w:p>
          <w:p w14:paraId="0C3E418B" w14:textId="77777777" w:rsidR="004C2466" w:rsidRDefault="004C2466" w:rsidP="004C2466">
            <w:pPr>
              <w:jc w:val="center"/>
              <w:rPr>
                <w:rFonts w:ascii="Arial" w:hAnsi="Arial" w:cs="Arial"/>
              </w:rPr>
            </w:pPr>
            <w:r>
              <w:rPr>
                <w:rFonts w:ascii="Arial" w:hAnsi="Arial" w:cs="Arial"/>
              </w:rPr>
              <w:t>E</w:t>
            </w:r>
          </w:p>
          <w:p w14:paraId="11500399" w14:textId="77777777" w:rsidR="004C2466" w:rsidRDefault="004C2466" w:rsidP="004C2466">
            <w:pPr>
              <w:jc w:val="center"/>
              <w:rPr>
                <w:rFonts w:ascii="Arial" w:hAnsi="Arial" w:cs="Arial"/>
              </w:rPr>
            </w:pPr>
            <w:r>
              <w:rPr>
                <w:rFonts w:ascii="Arial" w:hAnsi="Arial" w:cs="Arial"/>
              </w:rPr>
              <w:t>E</w:t>
            </w:r>
          </w:p>
          <w:p w14:paraId="7B00CFE5" w14:textId="77777777" w:rsidR="004C2466" w:rsidRDefault="004C2466" w:rsidP="004C2466">
            <w:pPr>
              <w:jc w:val="center"/>
              <w:rPr>
                <w:rFonts w:ascii="Arial" w:hAnsi="Arial" w:cs="Arial"/>
              </w:rPr>
            </w:pPr>
            <w:r>
              <w:rPr>
                <w:rFonts w:ascii="Arial" w:hAnsi="Arial" w:cs="Arial"/>
              </w:rPr>
              <w:t>E</w:t>
            </w:r>
          </w:p>
          <w:p w14:paraId="11793A0C" w14:textId="6934752E" w:rsidR="004C2466" w:rsidRPr="00F607B2" w:rsidRDefault="004C2466" w:rsidP="004C2466">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4C2466">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C308339" w14:textId="77777777" w:rsidR="004C2466" w:rsidRPr="001D43D7" w:rsidRDefault="004C2466" w:rsidP="004C2466">
            <w:pPr>
              <w:rPr>
                <w:rFonts w:ascii="Arial" w:hAnsi="Arial" w:cs="Arial"/>
              </w:rPr>
            </w:pPr>
            <w:r w:rsidRPr="001D43D7">
              <w:rPr>
                <w:rFonts w:ascii="Arial" w:hAnsi="Arial" w:cs="Arial"/>
              </w:rPr>
              <w:t>To observe Trust regulations and safe working practices</w:t>
            </w:r>
          </w:p>
          <w:p w14:paraId="5B3C1FC1" w14:textId="77777777" w:rsidR="003A310F" w:rsidRDefault="004C2466" w:rsidP="004C2466">
            <w:pPr>
              <w:jc w:val="both"/>
              <w:rPr>
                <w:rFonts w:ascii="Arial" w:hAnsi="Arial" w:cs="Arial"/>
                <w:b/>
              </w:rPr>
            </w:pPr>
            <w:r w:rsidRPr="001D43D7">
              <w:rPr>
                <w:rFonts w:ascii="Arial" w:hAnsi="Arial" w:cs="Arial"/>
              </w:rPr>
              <w:t>Willingness to undertake training</w:t>
            </w:r>
            <w:r w:rsidRPr="00F607B2">
              <w:rPr>
                <w:rFonts w:ascii="Arial" w:hAnsi="Arial" w:cs="Arial"/>
                <w:b/>
              </w:rPr>
              <w:t xml:space="preserve">  </w:t>
            </w:r>
          </w:p>
          <w:p w14:paraId="15FEE045" w14:textId="32DCC9F2" w:rsidR="004C2466" w:rsidRPr="00F607B2" w:rsidRDefault="004C2466" w:rsidP="004C2466">
            <w:pPr>
              <w:jc w:val="both"/>
              <w:rPr>
                <w:rFonts w:ascii="Arial" w:hAnsi="Arial" w:cs="Arial"/>
              </w:rPr>
            </w:pPr>
          </w:p>
        </w:tc>
        <w:tc>
          <w:tcPr>
            <w:tcW w:w="1398" w:type="dxa"/>
          </w:tcPr>
          <w:p w14:paraId="04541960" w14:textId="77777777" w:rsidR="001D2D93" w:rsidRDefault="001D2D93" w:rsidP="00884334">
            <w:pPr>
              <w:jc w:val="both"/>
              <w:rPr>
                <w:rFonts w:ascii="Arial" w:hAnsi="Arial" w:cs="Arial"/>
              </w:rPr>
            </w:pPr>
          </w:p>
          <w:p w14:paraId="0CC3A481" w14:textId="77777777" w:rsidR="004C2466" w:rsidRDefault="004C2466" w:rsidP="004C2466">
            <w:pPr>
              <w:jc w:val="center"/>
              <w:rPr>
                <w:rFonts w:ascii="Arial" w:hAnsi="Arial" w:cs="Arial"/>
              </w:rPr>
            </w:pPr>
            <w:r>
              <w:rPr>
                <w:rFonts w:ascii="Arial" w:hAnsi="Arial" w:cs="Arial"/>
              </w:rPr>
              <w:t>E</w:t>
            </w:r>
          </w:p>
          <w:p w14:paraId="6DEE6C90" w14:textId="488AA6C1" w:rsidR="004C2466" w:rsidRPr="00F607B2" w:rsidRDefault="004C2466" w:rsidP="004C2466">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A2C154E"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52ACD7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A26E98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F90BDD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6F5596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8E9FA3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1FAEB0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0F382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1FA356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5726D7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D00548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284A84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4C2466">
            <w:pPr>
              <w:jc w:val="center"/>
              <w:rPr>
                <w:rFonts w:ascii="Arial" w:hAnsi="Arial" w:cs="Arial"/>
              </w:rPr>
            </w:pPr>
          </w:p>
        </w:tc>
        <w:tc>
          <w:tcPr>
            <w:tcW w:w="789" w:type="dxa"/>
          </w:tcPr>
          <w:p w14:paraId="6120743C" w14:textId="77777777" w:rsidR="00F607B2" w:rsidRPr="00F607B2" w:rsidRDefault="00F607B2" w:rsidP="004C2466">
            <w:pPr>
              <w:jc w:val="center"/>
              <w:rPr>
                <w:rFonts w:ascii="Arial" w:hAnsi="Arial" w:cs="Arial"/>
              </w:rPr>
            </w:pPr>
          </w:p>
        </w:tc>
        <w:tc>
          <w:tcPr>
            <w:tcW w:w="709" w:type="dxa"/>
          </w:tcPr>
          <w:p w14:paraId="351815B6" w14:textId="77777777" w:rsidR="00F607B2" w:rsidRPr="00F607B2" w:rsidRDefault="00F607B2" w:rsidP="004C2466">
            <w:pPr>
              <w:jc w:val="center"/>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4DE33AE" w:rsidR="00F607B2" w:rsidRPr="00F607B2" w:rsidRDefault="004C2466" w:rsidP="000C32E3">
            <w:pPr>
              <w:jc w:val="both"/>
              <w:rPr>
                <w:rFonts w:ascii="Arial" w:hAnsi="Arial" w:cs="Arial"/>
              </w:rPr>
            </w:pPr>
            <w:r>
              <w:rPr>
                <w:rFonts w:ascii="Arial" w:hAnsi="Arial" w:cs="Arial"/>
              </w:rPr>
              <w:t>Y</w:t>
            </w:r>
          </w:p>
        </w:tc>
        <w:tc>
          <w:tcPr>
            <w:tcW w:w="770" w:type="dxa"/>
          </w:tcPr>
          <w:p w14:paraId="666EFC3D" w14:textId="77777777" w:rsidR="00F607B2" w:rsidRPr="00F607B2" w:rsidRDefault="00F607B2" w:rsidP="004C2466">
            <w:pPr>
              <w:jc w:val="center"/>
              <w:rPr>
                <w:rFonts w:ascii="Arial" w:hAnsi="Arial" w:cs="Arial"/>
              </w:rPr>
            </w:pPr>
          </w:p>
        </w:tc>
        <w:tc>
          <w:tcPr>
            <w:tcW w:w="789" w:type="dxa"/>
          </w:tcPr>
          <w:p w14:paraId="4ACF911E" w14:textId="5AF67D53" w:rsidR="00F607B2" w:rsidRPr="00F607B2" w:rsidRDefault="004C2466" w:rsidP="004C2466">
            <w:pPr>
              <w:jc w:val="center"/>
              <w:rPr>
                <w:rFonts w:ascii="Arial" w:hAnsi="Arial" w:cs="Arial"/>
              </w:rPr>
            </w:pPr>
            <w:r>
              <w:rPr>
                <w:rFonts w:ascii="Arial" w:hAnsi="Arial" w:cs="Arial"/>
              </w:rPr>
              <w:sym w:font="Wingdings 2" w:char="F050"/>
            </w:r>
          </w:p>
        </w:tc>
        <w:tc>
          <w:tcPr>
            <w:tcW w:w="709" w:type="dxa"/>
          </w:tcPr>
          <w:p w14:paraId="17FF0763" w14:textId="77777777" w:rsidR="00F607B2" w:rsidRPr="00F607B2" w:rsidRDefault="00F607B2" w:rsidP="004C2466">
            <w:pPr>
              <w:jc w:val="center"/>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D04AB4B" w:rsidR="00F607B2" w:rsidRPr="00F607B2" w:rsidRDefault="004C2466"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4C2466">
            <w:pPr>
              <w:jc w:val="center"/>
              <w:rPr>
                <w:rFonts w:ascii="Arial" w:hAnsi="Arial" w:cs="Arial"/>
              </w:rPr>
            </w:pPr>
          </w:p>
        </w:tc>
        <w:tc>
          <w:tcPr>
            <w:tcW w:w="789" w:type="dxa"/>
          </w:tcPr>
          <w:p w14:paraId="635DAB19" w14:textId="77777777" w:rsidR="00F607B2" w:rsidRPr="00F607B2" w:rsidRDefault="00F607B2" w:rsidP="004C2466">
            <w:pPr>
              <w:jc w:val="center"/>
              <w:rPr>
                <w:rFonts w:ascii="Arial" w:hAnsi="Arial" w:cs="Arial"/>
              </w:rPr>
            </w:pPr>
          </w:p>
        </w:tc>
        <w:tc>
          <w:tcPr>
            <w:tcW w:w="709" w:type="dxa"/>
          </w:tcPr>
          <w:p w14:paraId="1B79D54C" w14:textId="77777777" w:rsidR="00F607B2" w:rsidRPr="00F607B2" w:rsidRDefault="00F607B2" w:rsidP="004C2466">
            <w:pPr>
              <w:jc w:val="center"/>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C6EF61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4C2466">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4C2466">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4C2466">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4C2466">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4C2466">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4C2466">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4C2466">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ADB056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4C2466">
            <w:pPr>
              <w:jc w:val="center"/>
              <w:rPr>
                <w:rFonts w:ascii="Arial" w:hAnsi="Arial" w:cs="Arial"/>
              </w:rPr>
            </w:pPr>
          </w:p>
        </w:tc>
        <w:tc>
          <w:tcPr>
            <w:tcW w:w="789" w:type="dxa"/>
          </w:tcPr>
          <w:p w14:paraId="6108C2E0" w14:textId="77777777" w:rsidR="00F607B2" w:rsidRPr="00F607B2" w:rsidRDefault="00F607B2" w:rsidP="004C2466">
            <w:pPr>
              <w:jc w:val="center"/>
              <w:rPr>
                <w:rFonts w:ascii="Arial" w:hAnsi="Arial" w:cs="Arial"/>
              </w:rPr>
            </w:pPr>
          </w:p>
        </w:tc>
        <w:tc>
          <w:tcPr>
            <w:tcW w:w="709" w:type="dxa"/>
          </w:tcPr>
          <w:p w14:paraId="2828E990" w14:textId="3D32BBFC" w:rsidR="00F607B2" w:rsidRPr="00F607B2" w:rsidRDefault="004C2466" w:rsidP="004C2466">
            <w:pPr>
              <w:jc w:val="center"/>
              <w:rPr>
                <w:rFonts w:ascii="Arial" w:hAnsi="Arial" w:cs="Arial"/>
              </w:rPr>
            </w:pPr>
            <w:r>
              <w:rPr>
                <w:rFonts w:ascii="Arial" w:hAnsi="Arial" w:cs="Arial"/>
              </w:rPr>
              <w:sym w:font="Wingdings 2" w:char="F050"/>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7E7791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4C2466">
            <w:pPr>
              <w:jc w:val="center"/>
              <w:rPr>
                <w:rFonts w:ascii="Arial" w:hAnsi="Arial" w:cs="Arial"/>
              </w:rPr>
            </w:pPr>
          </w:p>
        </w:tc>
        <w:tc>
          <w:tcPr>
            <w:tcW w:w="789" w:type="dxa"/>
          </w:tcPr>
          <w:p w14:paraId="1E54A394" w14:textId="5E627C6D" w:rsidR="00F607B2" w:rsidRPr="00F607B2" w:rsidRDefault="004C2466" w:rsidP="004C2466">
            <w:pPr>
              <w:jc w:val="center"/>
              <w:rPr>
                <w:rFonts w:ascii="Arial" w:hAnsi="Arial" w:cs="Arial"/>
              </w:rPr>
            </w:pPr>
            <w:r>
              <w:rPr>
                <w:rFonts w:ascii="Arial" w:hAnsi="Arial" w:cs="Arial"/>
              </w:rPr>
              <w:sym w:font="Wingdings 2" w:char="F050"/>
            </w:r>
          </w:p>
        </w:tc>
        <w:tc>
          <w:tcPr>
            <w:tcW w:w="709" w:type="dxa"/>
          </w:tcPr>
          <w:p w14:paraId="30142175" w14:textId="77777777" w:rsidR="00F607B2" w:rsidRPr="00F607B2" w:rsidRDefault="00F607B2" w:rsidP="004C2466">
            <w:pPr>
              <w:jc w:val="center"/>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05FAB5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4C2466">
            <w:pPr>
              <w:jc w:val="center"/>
              <w:rPr>
                <w:rFonts w:ascii="Arial" w:hAnsi="Arial" w:cs="Arial"/>
              </w:rPr>
            </w:pPr>
          </w:p>
        </w:tc>
        <w:tc>
          <w:tcPr>
            <w:tcW w:w="789" w:type="dxa"/>
          </w:tcPr>
          <w:p w14:paraId="54AFD90A" w14:textId="77777777" w:rsidR="00F607B2" w:rsidRPr="00F607B2" w:rsidRDefault="00F607B2" w:rsidP="004C2466">
            <w:pPr>
              <w:jc w:val="center"/>
              <w:rPr>
                <w:rFonts w:ascii="Arial" w:hAnsi="Arial" w:cs="Arial"/>
              </w:rPr>
            </w:pPr>
          </w:p>
        </w:tc>
        <w:tc>
          <w:tcPr>
            <w:tcW w:w="709" w:type="dxa"/>
          </w:tcPr>
          <w:p w14:paraId="792635D0" w14:textId="77777777" w:rsidR="00F607B2" w:rsidRPr="00F607B2" w:rsidRDefault="00F607B2" w:rsidP="004C2466">
            <w:pPr>
              <w:jc w:val="center"/>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A5A2B4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4C2466">
            <w:pPr>
              <w:jc w:val="center"/>
              <w:rPr>
                <w:rFonts w:ascii="Arial" w:hAnsi="Arial" w:cs="Arial"/>
              </w:rPr>
            </w:pPr>
          </w:p>
        </w:tc>
        <w:tc>
          <w:tcPr>
            <w:tcW w:w="789" w:type="dxa"/>
          </w:tcPr>
          <w:p w14:paraId="351E7133" w14:textId="77777777" w:rsidR="00F607B2" w:rsidRPr="00F607B2" w:rsidRDefault="00F607B2" w:rsidP="004C2466">
            <w:pPr>
              <w:jc w:val="center"/>
              <w:rPr>
                <w:rFonts w:ascii="Arial" w:hAnsi="Arial" w:cs="Arial"/>
              </w:rPr>
            </w:pPr>
          </w:p>
        </w:tc>
        <w:tc>
          <w:tcPr>
            <w:tcW w:w="709" w:type="dxa"/>
          </w:tcPr>
          <w:p w14:paraId="6BE986CB" w14:textId="77777777" w:rsidR="00F607B2" w:rsidRPr="00F607B2" w:rsidRDefault="00F607B2" w:rsidP="004C2466">
            <w:pPr>
              <w:jc w:val="center"/>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DA26DC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4C2466">
            <w:pPr>
              <w:jc w:val="center"/>
              <w:rPr>
                <w:rFonts w:ascii="Arial" w:hAnsi="Arial" w:cs="Arial"/>
              </w:rPr>
            </w:pPr>
          </w:p>
        </w:tc>
        <w:tc>
          <w:tcPr>
            <w:tcW w:w="789" w:type="dxa"/>
          </w:tcPr>
          <w:p w14:paraId="7CAF62A6" w14:textId="77777777" w:rsidR="00F607B2" w:rsidRPr="00F607B2" w:rsidRDefault="00F607B2" w:rsidP="004C2466">
            <w:pPr>
              <w:jc w:val="center"/>
              <w:rPr>
                <w:rFonts w:ascii="Arial" w:hAnsi="Arial" w:cs="Arial"/>
              </w:rPr>
            </w:pPr>
          </w:p>
        </w:tc>
        <w:tc>
          <w:tcPr>
            <w:tcW w:w="709" w:type="dxa"/>
          </w:tcPr>
          <w:p w14:paraId="6F6863F3" w14:textId="77777777" w:rsidR="00F607B2" w:rsidRPr="00F607B2" w:rsidRDefault="00F607B2" w:rsidP="004C2466">
            <w:pPr>
              <w:jc w:val="center"/>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A9255B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4C2466">
            <w:pPr>
              <w:jc w:val="center"/>
              <w:rPr>
                <w:rFonts w:ascii="Arial" w:hAnsi="Arial" w:cs="Arial"/>
              </w:rPr>
            </w:pPr>
          </w:p>
        </w:tc>
        <w:tc>
          <w:tcPr>
            <w:tcW w:w="789" w:type="dxa"/>
          </w:tcPr>
          <w:p w14:paraId="0E220DA2" w14:textId="77777777" w:rsidR="00F607B2" w:rsidRPr="00F607B2" w:rsidRDefault="00F607B2" w:rsidP="004C2466">
            <w:pPr>
              <w:jc w:val="center"/>
              <w:rPr>
                <w:rFonts w:ascii="Arial" w:hAnsi="Arial" w:cs="Arial"/>
              </w:rPr>
            </w:pPr>
          </w:p>
        </w:tc>
        <w:tc>
          <w:tcPr>
            <w:tcW w:w="709" w:type="dxa"/>
          </w:tcPr>
          <w:p w14:paraId="4B71C981" w14:textId="77777777" w:rsidR="00F607B2" w:rsidRPr="00F607B2" w:rsidRDefault="00F607B2" w:rsidP="004C2466">
            <w:pPr>
              <w:jc w:val="center"/>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00FB123" w:rsidR="00615705" w:rsidRDefault="00615705" w:rsidP="000C32E3">
            <w:r w:rsidRPr="00A52C35">
              <w:rPr>
                <w:rFonts w:ascii="Arial" w:hAnsi="Arial" w:cs="Arial"/>
              </w:rPr>
              <w:t>Y</w:t>
            </w:r>
          </w:p>
        </w:tc>
        <w:tc>
          <w:tcPr>
            <w:tcW w:w="770" w:type="dxa"/>
          </w:tcPr>
          <w:p w14:paraId="22A60614" w14:textId="77777777" w:rsidR="00615705" w:rsidRPr="00F607B2" w:rsidRDefault="00615705" w:rsidP="004C2466">
            <w:pPr>
              <w:jc w:val="center"/>
              <w:rPr>
                <w:rFonts w:ascii="Arial" w:hAnsi="Arial" w:cs="Arial"/>
              </w:rPr>
            </w:pPr>
          </w:p>
        </w:tc>
        <w:tc>
          <w:tcPr>
            <w:tcW w:w="789" w:type="dxa"/>
          </w:tcPr>
          <w:p w14:paraId="5643F92B" w14:textId="034C3F30" w:rsidR="00615705" w:rsidRPr="00F607B2" w:rsidRDefault="004C2466" w:rsidP="004C2466">
            <w:pPr>
              <w:jc w:val="center"/>
              <w:rPr>
                <w:rFonts w:ascii="Arial" w:hAnsi="Arial" w:cs="Arial"/>
              </w:rPr>
            </w:pPr>
            <w:r>
              <w:rPr>
                <w:rFonts w:ascii="Arial" w:hAnsi="Arial" w:cs="Arial"/>
              </w:rPr>
              <w:sym w:font="Wingdings 2" w:char="F050"/>
            </w:r>
          </w:p>
        </w:tc>
        <w:tc>
          <w:tcPr>
            <w:tcW w:w="709" w:type="dxa"/>
          </w:tcPr>
          <w:p w14:paraId="08BAC08A" w14:textId="77777777" w:rsidR="00615705" w:rsidRPr="00F607B2" w:rsidRDefault="00615705" w:rsidP="004C2466">
            <w:pPr>
              <w:jc w:val="center"/>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3C7AD4A" w:rsidR="00615705" w:rsidRDefault="00615705" w:rsidP="000C32E3">
            <w:r w:rsidRPr="00A52C35">
              <w:rPr>
                <w:rFonts w:ascii="Arial" w:hAnsi="Arial" w:cs="Arial"/>
              </w:rPr>
              <w:t>Y</w:t>
            </w:r>
          </w:p>
        </w:tc>
        <w:tc>
          <w:tcPr>
            <w:tcW w:w="770" w:type="dxa"/>
          </w:tcPr>
          <w:p w14:paraId="02BDE0F0" w14:textId="77777777" w:rsidR="00615705" w:rsidRPr="00F607B2" w:rsidRDefault="00615705" w:rsidP="004C2466">
            <w:pPr>
              <w:jc w:val="center"/>
              <w:rPr>
                <w:rFonts w:ascii="Arial" w:hAnsi="Arial" w:cs="Arial"/>
              </w:rPr>
            </w:pPr>
          </w:p>
        </w:tc>
        <w:tc>
          <w:tcPr>
            <w:tcW w:w="789" w:type="dxa"/>
          </w:tcPr>
          <w:p w14:paraId="496B1454" w14:textId="77777777" w:rsidR="00615705" w:rsidRPr="00F607B2" w:rsidRDefault="00615705" w:rsidP="004C2466">
            <w:pPr>
              <w:jc w:val="center"/>
              <w:rPr>
                <w:rFonts w:ascii="Arial" w:hAnsi="Arial" w:cs="Arial"/>
              </w:rPr>
            </w:pPr>
          </w:p>
        </w:tc>
        <w:tc>
          <w:tcPr>
            <w:tcW w:w="709" w:type="dxa"/>
          </w:tcPr>
          <w:p w14:paraId="2BF7BCC0" w14:textId="1F20C2E5" w:rsidR="00615705" w:rsidRPr="00F607B2" w:rsidRDefault="004C2466" w:rsidP="004C2466">
            <w:pPr>
              <w:jc w:val="center"/>
              <w:rPr>
                <w:rFonts w:ascii="Arial" w:hAnsi="Arial" w:cs="Arial"/>
              </w:rPr>
            </w:pPr>
            <w:r>
              <w:rPr>
                <w:rFonts w:ascii="Arial" w:hAnsi="Arial" w:cs="Arial"/>
              </w:rPr>
              <w:sym w:font="Wingdings 2" w:char="F050"/>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58D54CC" w:rsidR="00615705" w:rsidRDefault="00615705" w:rsidP="000C32E3">
            <w:r w:rsidRPr="00A52C35">
              <w:rPr>
                <w:rFonts w:ascii="Arial" w:hAnsi="Arial" w:cs="Arial"/>
              </w:rPr>
              <w:t>Y</w:t>
            </w:r>
          </w:p>
        </w:tc>
        <w:tc>
          <w:tcPr>
            <w:tcW w:w="770" w:type="dxa"/>
          </w:tcPr>
          <w:p w14:paraId="4A9A4D0E" w14:textId="46E19659" w:rsidR="00615705" w:rsidRPr="00F607B2" w:rsidRDefault="004C2466" w:rsidP="004C2466">
            <w:pPr>
              <w:jc w:val="center"/>
              <w:rPr>
                <w:rFonts w:ascii="Arial" w:hAnsi="Arial" w:cs="Arial"/>
              </w:rPr>
            </w:pPr>
            <w:r>
              <w:rPr>
                <w:rFonts w:ascii="Arial" w:hAnsi="Arial" w:cs="Arial"/>
              </w:rPr>
              <w:sym w:font="Wingdings 2" w:char="F050"/>
            </w:r>
          </w:p>
        </w:tc>
        <w:tc>
          <w:tcPr>
            <w:tcW w:w="789" w:type="dxa"/>
          </w:tcPr>
          <w:p w14:paraId="1C8AE2B6" w14:textId="77777777" w:rsidR="00615705" w:rsidRPr="00F607B2" w:rsidRDefault="00615705" w:rsidP="004C2466">
            <w:pPr>
              <w:jc w:val="center"/>
              <w:rPr>
                <w:rFonts w:ascii="Arial" w:hAnsi="Arial" w:cs="Arial"/>
              </w:rPr>
            </w:pPr>
          </w:p>
        </w:tc>
        <w:tc>
          <w:tcPr>
            <w:tcW w:w="709" w:type="dxa"/>
          </w:tcPr>
          <w:p w14:paraId="172824AE" w14:textId="77777777" w:rsidR="00615705" w:rsidRPr="00F607B2" w:rsidRDefault="00615705" w:rsidP="004C2466">
            <w:pPr>
              <w:jc w:val="center"/>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57BCC8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AEDA2D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64AD0" w14:textId="77777777" w:rsidR="00223585" w:rsidRDefault="00223585" w:rsidP="008D6EE5">
      <w:pPr>
        <w:spacing w:after="0" w:line="240" w:lineRule="auto"/>
      </w:pPr>
      <w:r>
        <w:separator/>
      </w:r>
    </w:p>
  </w:endnote>
  <w:endnote w:type="continuationSeparator" w:id="0">
    <w:p w14:paraId="46FFE5AE" w14:textId="77777777" w:rsidR="00223585" w:rsidRDefault="0022358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683487A" w:rsidR="000C32E3" w:rsidRDefault="0090564C">
    <w:pPr>
      <w:pStyle w:val="Footer"/>
    </w:pPr>
    <w:r>
      <w:t>0</w:t>
    </w:r>
    <w:r w:rsidR="00834203">
      <w:t>3</w:t>
    </w:r>
    <w:r>
      <w:t>/0</w:t>
    </w:r>
    <w:r w:rsidR="00834203">
      <w:t>1</w:t>
    </w:r>
    <w:r>
      <w:t>/2</w:t>
    </w:r>
    <w:r w:rsidR="00834203">
      <w:t>5</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79D0C" w14:textId="77777777" w:rsidR="00223585" w:rsidRDefault="00223585" w:rsidP="008D6EE5">
      <w:pPr>
        <w:spacing w:after="0" w:line="240" w:lineRule="auto"/>
      </w:pPr>
      <w:r>
        <w:separator/>
      </w:r>
    </w:p>
  </w:footnote>
  <w:footnote w:type="continuationSeparator" w:id="0">
    <w:p w14:paraId="1401CB33" w14:textId="77777777" w:rsidR="00223585" w:rsidRDefault="0022358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EF0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4E3541"/>
    <w:multiLevelType w:val="hybridMultilevel"/>
    <w:tmpl w:val="5A48FA34"/>
    <w:lvl w:ilvl="0" w:tplc="DD8AA1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10158"/>
    <w:multiLevelType w:val="hybridMultilevel"/>
    <w:tmpl w:val="872C1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1765A6"/>
    <w:multiLevelType w:val="hybridMultilevel"/>
    <w:tmpl w:val="BA46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13A09"/>
    <w:multiLevelType w:val="hybridMultilevel"/>
    <w:tmpl w:val="3610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2D295E"/>
    <w:multiLevelType w:val="hybridMultilevel"/>
    <w:tmpl w:val="D9BA4E5C"/>
    <w:lvl w:ilvl="0" w:tplc="DD8AA1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B7B24"/>
    <w:multiLevelType w:val="hybridMultilevel"/>
    <w:tmpl w:val="B7967D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455C04"/>
    <w:multiLevelType w:val="hybridMultilevel"/>
    <w:tmpl w:val="0AD00FA4"/>
    <w:lvl w:ilvl="0" w:tplc="DD8AA1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91B43"/>
    <w:multiLevelType w:val="hybridMultilevel"/>
    <w:tmpl w:val="5CB87E44"/>
    <w:lvl w:ilvl="0" w:tplc="DD8AA1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4"/>
  </w:num>
  <w:num w:numId="4">
    <w:abstractNumId w:val="19"/>
  </w:num>
  <w:num w:numId="5">
    <w:abstractNumId w:val="18"/>
  </w:num>
  <w:num w:numId="6">
    <w:abstractNumId w:val="13"/>
  </w:num>
  <w:num w:numId="7">
    <w:abstractNumId w:val="5"/>
  </w:num>
  <w:num w:numId="8">
    <w:abstractNumId w:val="20"/>
  </w:num>
  <w:num w:numId="9">
    <w:abstractNumId w:val="3"/>
  </w:num>
  <w:num w:numId="10">
    <w:abstractNumId w:val="21"/>
  </w:num>
  <w:num w:numId="11">
    <w:abstractNumId w:val="12"/>
  </w:num>
  <w:num w:numId="12">
    <w:abstractNumId w:val="10"/>
  </w:num>
  <w:num w:numId="13">
    <w:abstractNumId w:val="7"/>
  </w:num>
  <w:num w:numId="14">
    <w:abstractNumId w:val="9"/>
  </w:num>
  <w:num w:numId="15">
    <w:abstractNumId w:val="16"/>
  </w:num>
  <w:num w:numId="16">
    <w:abstractNumId w:val="15"/>
  </w:num>
  <w:num w:numId="17">
    <w:abstractNumId w:val="6"/>
  </w:num>
  <w:num w:numId="18">
    <w:abstractNumId w:val="2"/>
  </w:num>
  <w:num w:numId="19">
    <w:abstractNumId w:val="0"/>
  </w:num>
  <w:num w:numId="20">
    <w:abstractNumId w:val="14"/>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146B"/>
    <w:rsid w:val="0005796B"/>
    <w:rsid w:val="0006561E"/>
    <w:rsid w:val="000818B2"/>
    <w:rsid w:val="000B1833"/>
    <w:rsid w:val="000B254B"/>
    <w:rsid w:val="000C157D"/>
    <w:rsid w:val="000C1FB8"/>
    <w:rsid w:val="000C32E3"/>
    <w:rsid w:val="000D39EE"/>
    <w:rsid w:val="000E5016"/>
    <w:rsid w:val="000F4B28"/>
    <w:rsid w:val="00120D94"/>
    <w:rsid w:val="001568A8"/>
    <w:rsid w:val="00172534"/>
    <w:rsid w:val="001A6E0B"/>
    <w:rsid w:val="001B750B"/>
    <w:rsid w:val="001D2D93"/>
    <w:rsid w:val="001D629F"/>
    <w:rsid w:val="00213541"/>
    <w:rsid w:val="00223585"/>
    <w:rsid w:val="00244F91"/>
    <w:rsid w:val="00257597"/>
    <w:rsid w:val="00263927"/>
    <w:rsid w:val="0026428B"/>
    <w:rsid w:val="0026716D"/>
    <w:rsid w:val="00273101"/>
    <w:rsid w:val="00277351"/>
    <w:rsid w:val="002B7A29"/>
    <w:rsid w:val="002C2146"/>
    <w:rsid w:val="002D75B4"/>
    <w:rsid w:val="002E3B93"/>
    <w:rsid w:val="00303DE8"/>
    <w:rsid w:val="0033014F"/>
    <w:rsid w:val="0033046E"/>
    <w:rsid w:val="003647B1"/>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466"/>
    <w:rsid w:val="004C2851"/>
    <w:rsid w:val="004E5CAD"/>
    <w:rsid w:val="004F2709"/>
    <w:rsid w:val="004F7CE0"/>
    <w:rsid w:val="005033D7"/>
    <w:rsid w:val="00531696"/>
    <w:rsid w:val="00556C37"/>
    <w:rsid w:val="0056441D"/>
    <w:rsid w:val="005776BB"/>
    <w:rsid w:val="00581759"/>
    <w:rsid w:val="00582311"/>
    <w:rsid w:val="005C7F05"/>
    <w:rsid w:val="005F2B85"/>
    <w:rsid w:val="005F796C"/>
    <w:rsid w:val="006012D2"/>
    <w:rsid w:val="006048C9"/>
    <w:rsid w:val="00615705"/>
    <w:rsid w:val="00655528"/>
    <w:rsid w:val="006665AB"/>
    <w:rsid w:val="006854A1"/>
    <w:rsid w:val="00690102"/>
    <w:rsid w:val="006C2A3A"/>
    <w:rsid w:val="006C38CB"/>
    <w:rsid w:val="006F4F61"/>
    <w:rsid w:val="006F5D1E"/>
    <w:rsid w:val="00722BF9"/>
    <w:rsid w:val="007528E6"/>
    <w:rsid w:val="0079132F"/>
    <w:rsid w:val="007A099A"/>
    <w:rsid w:val="007A7E74"/>
    <w:rsid w:val="007B321A"/>
    <w:rsid w:val="007D3A41"/>
    <w:rsid w:val="00803402"/>
    <w:rsid w:val="008142D3"/>
    <w:rsid w:val="00822066"/>
    <w:rsid w:val="0082505E"/>
    <w:rsid w:val="0082771D"/>
    <w:rsid w:val="00831738"/>
    <w:rsid w:val="00834203"/>
    <w:rsid w:val="0084654F"/>
    <w:rsid w:val="00863187"/>
    <w:rsid w:val="00863ED6"/>
    <w:rsid w:val="00864555"/>
    <w:rsid w:val="0087013E"/>
    <w:rsid w:val="00884334"/>
    <w:rsid w:val="0088512F"/>
    <w:rsid w:val="008C424F"/>
    <w:rsid w:val="008D10F9"/>
    <w:rsid w:val="008D6EE5"/>
    <w:rsid w:val="008E0D89"/>
    <w:rsid w:val="008E27FD"/>
    <w:rsid w:val="008F32C5"/>
    <w:rsid w:val="008F42C4"/>
    <w:rsid w:val="008F7D36"/>
    <w:rsid w:val="008F7F1E"/>
    <w:rsid w:val="00903405"/>
    <w:rsid w:val="0090564C"/>
    <w:rsid w:val="00942EF3"/>
    <w:rsid w:val="00955DBC"/>
    <w:rsid w:val="00982D8C"/>
    <w:rsid w:val="00987B17"/>
    <w:rsid w:val="009A2853"/>
    <w:rsid w:val="009B673E"/>
    <w:rsid w:val="009D0DEA"/>
    <w:rsid w:val="009E7256"/>
    <w:rsid w:val="009F37F8"/>
    <w:rsid w:val="00A01C6B"/>
    <w:rsid w:val="00A01E0C"/>
    <w:rsid w:val="00A1395C"/>
    <w:rsid w:val="00A14A3C"/>
    <w:rsid w:val="00A37038"/>
    <w:rsid w:val="00A400B0"/>
    <w:rsid w:val="00A430A2"/>
    <w:rsid w:val="00A95BA6"/>
    <w:rsid w:val="00AC177C"/>
    <w:rsid w:val="00AE43BA"/>
    <w:rsid w:val="00B35774"/>
    <w:rsid w:val="00B402D3"/>
    <w:rsid w:val="00B41A6D"/>
    <w:rsid w:val="00B62B9F"/>
    <w:rsid w:val="00B662BA"/>
    <w:rsid w:val="00B735BB"/>
    <w:rsid w:val="00B95A94"/>
    <w:rsid w:val="00BA280B"/>
    <w:rsid w:val="00BB0F99"/>
    <w:rsid w:val="00BB3FE0"/>
    <w:rsid w:val="00BB470F"/>
    <w:rsid w:val="00BD7483"/>
    <w:rsid w:val="00BE60E7"/>
    <w:rsid w:val="00BF126B"/>
    <w:rsid w:val="00C25ED0"/>
    <w:rsid w:val="00C277DE"/>
    <w:rsid w:val="00C3142E"/>
    <w:rsid w:val="00C34542"/>
    <w:rsid w:val="00C4469F"/>
    <w:rsid w:val="00C639E9"/>
    <w:rsid w:val="00C77CE1"/>
    <w:rsid w:val="00C84612"/>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5C7"/>
    <w:rsid w:val="00E35E30"/>
    <w:rsid w:val="00E41A10"/>
    <w:rsid w:val="00E559B5"/>
    <w:rsid w:val="00E77653"/>
    <w:rsid w:val="00E84EBF"/>
    <w:rsid w:val="00EB350B"/>
    <w:rsid w:val="00EC4645"/>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C31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08880" y="1850833"/>
          <a:ext cx="1302955" cy="653275"/>
        </a:xfrm>
        <a:prstGeom prst="rect">
          <a:avLst/>
        </a:prstGeom>
        <a:solidFill>
          <a:srgbClr val="002060"/>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Decontamination Production</a:t>
          </a:r>
        </a:p>
        <a:p>
          <a:pPr algn="ctr">
            <a:buNone/>
          </a:pPr>
          <a:r>
            <a:rPr lang="en-GB">
              <a:solidFill>
                <a:sysClr val="window" lastClr="FFFFFF"/>
              </a:solidFill>
              <a:latin typeface="Calibri"/>
              <a:ea typeface="+mn-ea"/>
              <a:cs typeface="+mn-cs"/>
            </a:rPr>
            <a:t>Manager</a:t>
          </a:r>
        </a:p>
      </dgm:t>
    </dgm:pt>
    <dgm:pt modelId="{05506203-AAFC-4D41-9DBF-76919E746EA9}" type="parTrans" cxnId="{43ED37C1-DBC6-4843-8B7F-337284F295DA}">
      <dgm:prSet/>
      <dgm:spPr>
        <a:xfrm>
          <a:off x="2360358" y="1577210"/>
          <a:ext cx="1019575" cy="273623"/>
        </a:xfrm>
        <a:custGeom>
          <a:avLst/>
          <a:gdLst/>
          <a:ahLst/>
          <a:cxnLst/>
          <a:rect l="0" t="0" r="0" b="0"/>
          <a:pathLst>
            <a:path>
              <a:moveTo>
                <a:pt x="1019575" y="0"/>
              </a:moveTo>
              <a:lnTo>
                <a:pt x="1019575" y="136811"/>
              </a:lnTo>
              <a:lnTo>
                <a:pt x="0" y="136811"/>
              </a:lnTo>
              <a:lnTo>
                <a:pt x="0" y="273623"/>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67DE2BCF-7558-4648-9D73-AEC7010508DE}">
      <dgm:prSet/>
      <dgm:spPr>
        <a:xfrm>
          <a:off x="2728450" y="925726"/>
          <a:ext cx="1302968" cy="651484"/>
        </a:xfrm>
        <a:prstGeom prst="rect">
          <a:avLst/>
        </a:prstGeom>
        <a:solidFill>
          <a:srgbClr val="002060"/>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Linen Services General Manager</a:t>
          </a:r>
        </a:p>
      </dgm:t>
    </dgm:pt>
    <dgm:pt modelId="{C46B1E29-BDFE-40D6-A587-0E39AC6D32F9}" type="parTrans" cxnId="{BC283615-8BF4-4E7F-8A11-83416E24B4C8}">
      <dgm:prSet/>
      <dgm:spPr>
        <a:xfrm>
          <a:off x="3334214" y="652103"/>
          <a:ext cx="91440" cy="273623"/>
        </a:xfrm>
        <a:custGeom>
          <a:avLst/>
          <a:gdLst/>
          <a:ahLst/>
          <a:cxnLst/>
          <a:rect l="0" t="0" r="0" b="0"/>
          <a:pathLst>
            <a:path>
              <a:moveTo>
                <a:pt x="45720" y="0"/>
              </a:moveTo>
              <a:lnTo>
                <a:pt x="45720" y="273623"/>
              </a:lnTo>
            </a:path>
          </a:pathLst>
        </a:custGeom>
        <a:noFill/>
        <a:ln w="25400" cap="flat" cmpd="sng" algn="ctr">
          <a:solidFill>
            <a:srgbClr val="3D6696"/>
          </a:solidFill>
          <a:prstDash val="solid"/>
        </a:ln>
        <a:effectLst/>
      </dgm:spPr>
      <dgm:t>
        <a:bodyPr/>
        <a:lstStyle/>
        <a:p>
          <a:pPr algn="ctr"/>
          <a:endParaRPr lang="en-GB"/>
        </a:p>
      </dgm:t>
    </dgm:pt>
    <dgm:pt modelId="{EE42BF6C-D238-4B12-B046-FC32E1319EE9}" type="sibTrans" cxnId="{BC283615-8BF4-4E7F-8A11-83416E24B4C8}">
      <dgm:prSet/>
      <dgm:spPr/>
      <dgm:t>
        <a:bodyPr/>
        <a:lstStyle/>
        <a:p>
          <a:pPr algn="ctr"/>
          <a:endParaRPr lang="en-GB"/>
        </a:p>
      </dgm:t>
    </dgm:pt>
    <dgm:pt modelId="{A11BE645-BE40-4351-B70E-009DA22DEB2D}">
      <dgm:prSet/>
      <dgm:spPr>
        <a:xfrm>
          <a:off x="4073761" y="3702840"/>
          <a:ext cx="1302955" cy="653275"/>
        </a:xfrm>
        <a:prstGeom prst="rect">
          <a:avLst/>
        </a:prstGeom>
        <a:solidFill>
          <a:schemeClr val="tx2"/>
        </a:solidFill>
        <a:ln w="25400" cap="flat" cmpd="sng" algn="ctr">
          <a:solidFill>
            <a:sysClr val="window" lastClr="FFFFFF"/>
          </a:solidFill>
          <a:prstDash val="solid"/>
        </a:ln>
        <a:effectLst/>
      </dgm:spPr>
      <dgm:t>
        <a:bodyPr/>
        <a:lstStyle/>
        <a:p>
          <a:pPr algn="ctr">
            <a:buNone/>
          </a:pPr>
          <a:r>
            <a:rPr lang="en-GB">
              <a:solidFill>
                <a:sysClr val="window" lastClr="FFFFFF"/>
              </a:solidFill>
              <a:latin typeface="Calibri"/>
              <a:ea typeface="+mn-ea"/>
              <a:cs typeface="+mn-cs"/>
            </a:rPr>
            <a:t>Sewing Room</a:t>
          </a:r>
        </a:p>
        <a:p>
          <a:pPr algn="ctr">
            <a:buNone/>
          </a:pPr>
          <a:r>
            <a:rPr lang="en-GB">
              <a:solidFill>
                <a:sysClr val="window" lastClr="FFFFFF"/>
              </a:solidFill>
              <a:latin typeface="Calibri"/>
              <a:ea typeface="+mn-ea"/>
              <a:cs typeface="+mn-cs"/>
            </a:rPr>
            <a:t> Co-ordinator</a:t>
          </a:r>
        </a:p>
      </dgm:t>
    </dgm:pt>
    <dgm:pt modelId="{82B06136-CA2A-4478-B1B7-DDC4914938E4}" type="parTrans" cxnId="{F255E78F-BBBB-4641-AD67-B19FC2E2D630}">
      <dgm:prSet/>
      <dgm:spPr>
        <a:xfrm>
          <a:off x="3878316" y="2502317"/>
          <a:ext cx="195445" cy="1527160"/>
        </a:xfrm>
        <a:custGeom>
          <a:avLst/>
          <a:gdLst/>
          <a:ahLst/>
          <a:cxnLst/>
          <a:rect l="0" t="0" r="0" b="0"/>
          <a:pathLst>
            <a:path>
              <a:moveTo>
                <a:pt x="0" y="0"/>
              </a:moveTo>
              <a:lnTo>
                <a:pt x="0" y="1527160"/>
              </a:lnTo>
              <a:lnTo>
                <a:pt x="195445" y="1527160"/>
              </a:lnTo>
            </a:path>
          </a:pathLst>
        </a:custGeom>
        <a:noFill/>
        <a:ln w="25400" cap="flat" cmpd="sng" algn="ctr">
          <a:solidFill>
            <a:srgbClr val="3D6696"/>
          </a:solidFill>
          <a:prstDash val="solid"/>
        </a:ln>
        <a:effectLst/>
      </dgm:spPr>
      <dgm:t>
        <a:bodyPr/>
        <a:lstStyle/>
        <a:p>
          <a:pPr algn="ctr"/>
          <a:endParaRPr lang="en-GB"/>
        </a:p>
      </dgm:t>
    </dgm:pt>
    <dgm:pt modelId="{4A3C2E83-0F79-426B-9C93-E508360C7262}" type="sibTrans" cxnId="{F255E78F-BBBB-4641-AD67-B19FC2E2D630}">
      <dgm:prSet/>
      <dgm:spPr/>
      <dgm:t>
        <a:bodyPr/>
        <a:lstStyle/>
        <a:p>
          <a:pPr algn="ctr"/>
          <a:endParaRPr lang="en-GB"/>
        </a:p>
      </dgm:t>
    </dgm:pt>
    <dgm:pt modelId="{54862F48-38AA-4BF3-B8F9-71236A12BE3E}">
      <dgm:prSet/>
      <dgm:spPr>
        <a:xfrm>
          <a:off x="2728450" y="619"/>
          <a:ext cx="1302968" cy="651484"/>
        </a:xfrm>
        <a:prstGeom prst="rect">
          <a:avLst/>
        </a:prstGeom>
        <a:solidFill>
          <a:srgbClr val="002060"/>
        </a:solidFill>
        <a:ln w="25400" cap="flat" cmpd="sng" algn="ctr">
          <a:solidFill>
            <a:sysClr val="window" lastClr="FFFFFF"/>
          </a:solidFill>
          <a:prstDash val="solid"/>
        </a:ln>
        <a:effectLst/>
      </dgm:spPr>
      <dgm:t>
        <a:bodyPr/>
        <a:lstStyle/>
        <a:p>
          <a:pPr algn="ctr">
            <a:buNone/>
          </a:pPr>
          <a:r>
            <a:rPr lang="en-GB">
              <a:solidFill>
                <a:sysClr val="window" lastClr="FFFFFF"/>
              </a:solidFill>
              <a:latin typeface="Calibri"/>
              <a:ea typeface="+mn-ea"/>
              <a:cs typeface="+mn-cs"/>
            </a:rPr>
            <a:t>Service Manager Facilities - Sub C</a:t>
          </a:r>
        </a:p>
      </dgm:t>
    </dgm:pt>
    <dgm:pt modelId="{A8B0BD6A-8E88-4B79-BF37-3B374675FF66}" type="parTrans" cxnId="{F362CEF5-87AA-4158-A8FE-C47EEDBC8EA7}">
      <dgm:prSet/>
      <dgm:spPr/>
      <dgm:t>
        <a:bodyPr/>
        <a:lstStyle/>
        <a:p>
          <a:pPr algn="ctr"/>
          <a:endParaRPr lang="en-GB"/>
        </a:p>
      </dgm:t>
    </dgm:pt>
    <dgm:pt modelId="{64A5C79B-803E-4A44-AD93-D37C170CEF31}" type="sibTrans" cxnId="{F362CEF5-87AA-4158-A8FE-C47EEDBC8EA7}">
      <dgm:prSet/>
      <dgm:spPr/>
      <dgm:t>
        <a:bodyPr/>
        <a:lstStyle/>
        <a:p>
          <a:pPr algn="ctr"/>
          <a:endParaRPr lang="en-GB"/>
        </a:p>
      </dgm:t>
    </dgm:pt>
    <dgm:pt modelId="{6FB63E8D-F4AD-47BD-84C6-8462FF362C3D}">
      <dgm:prSet/>
      <dgm:spPr>
        <a:xfrm>
          <a:off x="4073761" y="2775941"/>
          <a:ext cx="1302955" cy="653275"/>
        </a:xfrm>
        <a:prstGeom prst="rect">
          <a:avLst/>
        </a:prstGeom>
        <a:solidFill>
          <a:srgbClr val="002060"/>
        </a:solidFill>
        <a:ln w="25400" cap="flat" cmpd="sng" algn="ctr">
          <a:solidFill>
            <a:sysClr val="window" lastClr="FFFFFF"/>
          </a:solidFill>
          <a:prstDash val="solid"/>
        </a:ln>
        <a:effectLst/>
      </dgm:spPr>
      <dgm:t>
        <a:bodyPr/>
        <a:lstStyle/>
        <a:p>
          <a:pPr>
            <a:buNone/>
          </a:pPr>
          <a:r>
            <a:rPr lang="en-GB">
              <a:solidFill>
                <a:sysClr val="window" lastClr="FFFFFF"/>
              </a:solidFill>
              <a:latin typeface="Calibri"/>
              <a:ea typeface="+mn-ea"/>
              <a:cs typeface="+mn-cs"/>
            </a:rPr>
            <a:t>Decontamination Standards Co-Ordinator</a:t>
          </a:r>
        </a:p>
      </dgm:t>
    </dgm:pt>
    <dgm:pt modelId="{8AD834CC-DF6A-4C31-9F07-C73A73235F8E}" type="parTrans" cxnId="{FDA3F171-B574-43E2-96E9-59817578F01E}">
      <dgm:prSet/>
      <dgm:spPr>
        <a:xfrm>
          <a:off x="3878316" y="2502317"/>
          <a:ext cx="195445" cy="600261"/>
        </a:xfrm>
        <a:custGeom>
          <a:avLst/>
          <a:gdLst/>
          <a:ahLst/>
          <a:cxnLst/>
          <a:rect l="0" t="0" r="0" b="0"/>
          <a:pathLst>
            <a:path>
              <a:moveTo>
                <a:pt x="0" y="0"/>
              </a:moveTo>
              <a:lnTo>
                <a:pt x="0" y="600261"/>
              </a:lnTo>
              <a:lnTo>
                <a:pt x="195445" y="600261"/>
              </a:lnTo>
            </a:path>
          </a:pathLst>
        </a:custGeom>
        <a:noFill/>
        <a:ln w="25400" cap="flat" cmpd="sng" algn="ctr">
          <a:solidFill>
            <a:srgbClr val="3D6696"/>
          </a:solidFill>
          <a:prstDash val="solid"/>
        </a:ln>
        <a:effectLst/>
      </dgm:spPr>
      <dgm:t>
        <a:bodyPr/>
        <a:lstStyle/>
        <a:p>
          <a:endParaRPr lang="en-GB"/>
        </a:p>
      </dgm:t>
    </dgm:pt>
    <dgm:pt modelId="{D852E4FE-7340-4EDC-B1BF-F52A2D62774F}" type="sibTrans" cxnId="{FDA3F171-B574-43E2-96E9-59817578F01E}">
      <dgm:prSet/>
      <dgm:spPr/>
      <dgm:t>
        <a:bodyPr/>
        <a:lstStyle/>
        <a:p>
          <a:endParaRPr lang="en-GB"/>
        </a:p>
      </dgm:t>
    </dgm:pt>
    <dgm:pt modelId="{DB1BF434-586F-4A9D-ADA3-823634077520}">
      <dgm:prSet/>
      <dgm:spPr>
        <a:xfrm>
          <a:off x="920578" y="2777732"/>
          <a:ext cx="1302968" cy="651484"/>
        </a:xfrm>
        <a:prstGeom prst="rect">
          <a:avLst/>
        </a:prstGeom>
        <a:solidFill>
          <a:srgbClr val="002060"/>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Assistant Decontamination Production Manager</a:t>
          </a:r>
        </a:p>
      </dgm:t>
    </dgm:pt>
    <dgm:pt modelId="{EB7C04A5-1E5A-4B7D-BB89-67875114DD81}" type="parTrans" cxnId="{2332CBD7-15FD-4A50-B117-E2653C82B181}">
      <dgm:prSet/>
      <dgm:spPr>
        <a:xfrm>
          <a:off x="1572062" y="2504109"/>
          <a:ext cx="788295" cy="273623"/>
        </a:xfrm>
        <a:custGeom>
          <a:avLst/>
          <a:gdLst/>
          <a:ahLst/>
          <a:cxnLst/>
          <a:rect l="0" t="0" r="0" b="0"/>
          <a:pathLst>
            <a:path>
              <a:moveTo>
                <a:pt x="788295" y="0"/>
              </a:moveTo>
              <a:lnTo>
                <a:pt x="788295" y="136811"/>
              </a:lnTo>
              <a:lnTo>
                <a:pt x="0" y="136811"/>
              </a:lnTo>
              <a:lnTo>
                <a:pt x="0" y="273623"/>
              </a:lnTo>
            </a:path>
          </a:pathLst>
        </a:custGeom>
        <a:noFill/>
        <a:ln w="25400" cap="flat" cmpd="sng" algn="ctr">
          <a:solidFill>
            <a:srgbClr val="3D6696"/>
          </a:solidFill>
          <a:prstDash val="solid"/>
        </a:ln>
        <a:effectLst/>
      </dgm:spPr>
      <dgm:t>
        <a:bodyPr/>
        <a:lstStyle/>
        <a:p>
          <a:endParaRPr lang="en-GB"/>
        </a:p>
      </dgm:t>
    </dgm:pt>
    <dgm:pt modelId="{7DF32C54-EF16-459F-AAF6-3AFBF728F26C}" type="sibTrans" cxnId="{2332CBD7-15FD-4A50-B117-E2653C82B181}">
      <dgm:prSet/>
      <dgm:spPr/>
      <dgm:t>
        <a:bodyPr/>
        <a:lstStyle/>
        <a:p>
          <a:endParaRPr lang="en-GB"/>
        </a:p>
      </dgm:t>
    </dgm:pt>
    <dgm:pt modelId="{CA6E6202-842D-4147-A8E5-1DB50FA9AD0D}">
      <dgm:prSet/>
      <dgm:spPr>
        <a:xfrm>
          <a:off x="2497169" y="2777732"/>
          <a:ext cx="1302968" cy="651484"/>
        </a:xfrm>
        <a:prstGeom prst="rect">
          <a:avLst/>
        </a:prstGeom>
        <a:solidFill>
          <a:srgbClr val="002060"/>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Linen Services Supervisor</a:t>
          </a:r>
        </a:p>
      </dgm:t>
    </dgm:pt>
    <dgm:pt modelId="{3B1C854F-25DE-4410-90FE-BE1EFA24F1B8}" type="parTrans" cxnId="{B64459CB-EC92-4F66-95BB-80294912D8BD}">
      <dgm:prSet/>
      <dgm:spPr>
        <a:xfrm>
          <a:off x="2360358" y="2504109"/>
          <a:ext cx="788295" cy="273623"/>
        </a:xfrm>
        <a:custGeom>
          <a:avLst/>
          <a:gdLst/>
          <a:ahLst/>
          <a:cxnLst/>
          <a:rect l="0" t="0" r="0" b="0"/>
          <a:pathLst>
            <a:path>
              <a:moveTo>
                <a:pt x="0" y="0"/>
              </a:moveTo>
              <a:lnTo>
                <a:pt x="0" y="136811"/>
              </a:lnTo>
              <a:lnTo>
                <a:pt x="788295" y="136811"/>
              </a:lnTo>
              <a:lnTo>
                <a:pt x="788295" y="27362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252C437-981E-48A0-AA8D-F16813F0E899}" type="sibTrans" cxnId="{B64459CB-EC92-4F66-95BB-80294912D8BD}">
      <dgm:prSet/>
      <dgm:spPr/>
      <dgm:t>
        <a:bodyPr/>
        <a:lstStyle/>
        <a:p>
          <a:endParaRPr lang="en-GB"/>
        </a:p>
      </dgm:t>
    </dgm:pt>
    <dgm:pt modelId="{A74FB9F5-CD82-48F4-BE37-202F2B909C24}">
      <dgm:prSet/>
      <dgm:spPr>
        <a:xfrm>
          <a:off x="2171427" y="3702840"/>
          <a:ext cx="1302968" cy="651484"/>
        </a:xfrm>
        <a:prstGeom prst="rect">
          <a:avLst/>
        </a:prstGeom>
        <a:solidFill>
          <a:srgbClr val="002060"/>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Linen Services Assistant</a:t>
          </a:r>
        </a:p>
      </dgm:t>
    </dgm:pt>
    <dgm:pt modelId="{33E1B955-91A0-4FEE-9D57-DC468ABD9A19}" type="parTrans" cxnId="{4D59C9BB-CDC0-4D50-9DD1-A4FFBD1D550F}">
      <dgm:prSet/>
      <dgm:spPr>
        <a:xfrm>
          <a:off x="3474396" y="3429216"/>
          <a:ext cx="195445" cy="599365"/>
        </a:xfrm>
        <a:custGeom>
          <a:avLst/>
          <a:gdLst/>
          <a:ahLst/>
          <a:cxnLst/>
          <a:rect l="0" t="0" r="0" b="0"/>
          <a:pathLst>
            <a:path>
              <a:moveTo>
                <a:pt x="195445" y="0"/>
              </a:moveTo>
              <a:lnTo>
                <a:pt x="195445" y="599365"/>
              </a:lnTo>
              <a:lnTo>
                <a:pt x="0" y="59936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25D4E29-6F46-41F4-B828-D347B9FBCEC6}" type="sibTrans" cxnId="{4D59C9BB-CDC0-4D50-9DD1-A4FFBD1D550F}">
      <dgm:prSet/>
      <dgm:spPr/>
      <dgm:t>
        <a:bodyPr/>
        <a:lstStyle/>
        <a:p>
          <a:endParaRPr lang="en-GB"/>
        </a:p>
      </dgm:t>
    </dgm:pt>
    <dgm:pt modelId="{A1E52A0A-9087-41A8-B95A-4F70E2803CF6}">
      <dgm:prSet/>
      <dgm:spPr>
        <a:xfrm>
          <a:off x="4073761" y="3702840"/>
          <a:ext cx="1302955" cy="653275"/>
        </a:xfrm>
        <a:solidFill>
          <a:srgbClr val="00B0F0"/>
        </a:solidFill>
        <a:ln w="25400" cap="flat" cmpd="sng" algn="ctr">
          <a:solidFill>
            <a:sysClr val="window" lastClr="FFFFFF"/>
          </a:solidFill>
          <a:prstDash val="solid"/>
        </a:ln>
        <a:effectLst/>
      </dgm:spPr>
      <dgm:t>
        <a:bodyPr/>
        <a:lstStyle/>
        <a:p>
          <a:pPr algn="ctr">
            <a:buNone/>
          </a:pPr>
          <a:r>
            <a:rPr lang="en-GB">
              <a:solidFill>
                <a:sysClr val="window" lastClr="FFFFFF"/>
              </a:solidFill>
              <a:latin typeface="Calibri"/>
              <a:ea typeface="+mn-ea"/>
              <a:cs typeface="+mn-cs"/>
            </a:rPr>
            <a:t>Sewing Room Assistant</a:t>
          </a:r>
        </a:p>
      </dgm:t>
    </dgm:pt>
    <dgm:pt modelId="{115F469D-8AE2-4C7A-B981-7547F4FAC061}" type="parTrans" cxnId="{CBEB24EB-5EBD-485A-8451-E72FBE49C71A}">
      <dgm:prSet/>
      <dgm:spPr/>
      <dgm:t>
        <a:bodyPr/>
        <a:lstStyle/>
        <a:p>
          <a:endParaRPr lang="en-GB"/>
        </a:p>
      </dgm:t>
    </dgm:pt>
    <dgm:pt modelId="{36D4E082-1F53-41C1-9B85-D5DB481570E0}" type="sibTrans" cxnId="{CBEB24EB-5EBD-485A-8451-E72FBE49C71A}">
      <dgm:prSet/>
      <dgm:spPr/>
      <dgm:t>
        <a:bodyPr/>
        <a:lstStyle/>
        <a:p>
          <a:endParaRPr lang="en-GB"/>
        </a:p>
      </dgm:t>
    </dgm:pt>
    <dgm:pt modelId="{3E12891D-C95E-480C-B3FA-00953C2299FE}">
      <dgm:prSet/>
      <dgm:spPr>
        <a:xfrm>
          <a:off x="3748019" y="1850833"/>
          <a:ext cx="1302968" cy="651484"/>
        </a:xfrm>
        <a:prstGeom prst="rect">
          <a:avLst/>
        </a:prstGeom>
        <a:solidFill>
          <a:srgbClr val="002060"/>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Performance Contracts and Standards Manager</a:t>
          </a:r>
        </a:p>
      </dgm:t>
    </dgm:pt>
    <dgm:pt modelId="{779DCA97-55BD-4AD8-9217-C38AEE1AD58E}" type="sibTrans" cxnId="{C104DAE1-96E9-40C5-A0A0-645163CE413B}">
      <dgm:prSet/>
      <dgm:spPr/>
      <dgm:t>
        <a:bodyPr/>
        <a:lstStyle/>
        <a:p>
          <a:pPr algn="ctr"/>
          <a:endParaRPr lang="en-GB"/>
        </a:p>
      </dgm:t>
    </dgm:pt>
    <dgm:pt modelId="{4A203B7E-28D8-4AEE-A8BC-1998979E6A1E}" type="parTrans" cxnId="{C104DAE1-96E9-40C5-A0A0-645163CE413B}">
      <dgm:prSet/>
      <dgm:spPr>
        <a:xfrm>
          <a:off x="3379934" y="1577210"/>
          <a:ext cx="1019569" cy="273623"/>
        </a:xfrm>
        <a:custGeom>
          <a:avLst/>
          <a:gdLst/>
          <a:ahLst/>
          <a:cxnLst/>
          <a:rect l="0" t="0" r="0" b="0"/>
          <a:pathLst>
            <a:path>
              <a:moveTo>
                <a:pt x="0" y="0"/>
              </a:moveTo>
              <a:lnTo>
                <a:pt x="0" y="136811"/>
              </a:lnTo>
              <a:lnTo>
                <a:pt x="1019569" y="136811"/>
              </a:lnTo>
              <a:lnTo>
                <a:pt x="1019569" y="273623"/>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ABC51C61-9B28-4378-B3D5-4DACE5257D50}" type="pres">
      <dgm:prSet presAssocID="{E4285E33-FE8F-4BE7-83AE-9A38EC440B8F}" presName="hierChild1" presStyleCnt="0">
        <dgm:presLayoutVars>
          <dgm:orgChart val="1"/>
          <dgm:chPref val="1"/>
          <dgm:dir/>
          <dgm:animOne val="branch"/>
          <dgm:animLvl val="lvl"/>
          <dgm:resizeHandles/>
        </dgm:presLayoutVars>
      </dgm:prSet>
      <dgm:spPr/>
    </dgm:pt>
    <dgm:pt modelId="{DD1A4C34-6EEF-4BAA-8918-1437BDDA3B72}" type="pres">
      <dgm:prSet presAssocID="{54862F48-38AA-4BF3-B8F9-71236A12BE3E}" presName="hierRoot1" presStyleCnt="0">
        <dgm:presLayoutVars>
          <dgm:hierBranch val="init"/>
        </dgm:presLayoutVars>
      </dgm:prSet>
      <dgm:spPr/>
    </dgm:pt>
    <dgm:pt modelId="{AD29CBE7-AA5C-40D7-8836-D2E3216CBEE8}" type="pres">
      <dgm:prSet presAssocID="{54862F48-38AA-4BF3-B8F9-71236A12BE3E}" presName="rootComposite1" presStyleCnt="0"/>
      <dgm:spPr/>
    </dgm:pt>
    <dgm:pt modelId="{35D13B5A-8687-42CE-A505-75A7C2D502AD}" type="pres">
      <dgm:prSet presAssocID="{54862F48-38AA-4BF3-B8F9-71236A12BE3E}" presName="rootText1" presStyleLbl="node0" presStyleIdx="0" presStyleCnt="1">
        <dgm:presLayoutVars>
          <dgm:chPref val="3"/>
        </dgm:presLayoutVars>
      </dgm:prSet>
      <dgm:spPr/>
    </dgm:pt>
    <dgm:pt modelId="{80AA844D-F6ED-41D8-AAE4-1D3276D4D502}" type="pres">
      <dgm:prSet presAssocID="{54862F48-38AA-4BF3-B8F9-71236A12BE3E}" presName="rootConnector1" presStyleLbl="node1" presStyleIdx="0" presStyleCnt="0"/>
      <dgm:spPr/>
    </dgm:pt>
    <dgm:pt modelId="{BE55D46D-3BD2-4333-94AF-776BE13478EB}" type="pres">
      <dgm:prSet presAssocID="{54862F48-38AA-4BF3-B8F9-71236A12BE3E}" presName="hierChild2" presStyleCnt="0"/>
      <dgm:spPr/>
    </dgm:pt>
    <dgm:pt modelId="{687D1B76-1E49-43D1-A38E-56EF194C0966}" type="pres">
      <dgm:prSet presAssocID="{C46B1E29-BDFE-40D6-A587-0E39AC6D32F9}" presName="Name37" presStyleLbl="parChTrans1D2" presStyleIdx="0" presStyleCnt="1"/>
      <dgm:spPr/>
    </dgm:pt>
    <dgm:pt modelId="{73069DE5-A5C7-4E2E-BD1B-74A0A02431AD}" type="pres">
      <dgm:prSet presAssocID="{67DE2BCF-7558-4648-9D73-AEC7010508DE}" presName="hierRoot2" presStyleCnt="0">
        <dgm:presLayoutVars>
          <dgm:hierBranch val="init"/>
        </dgm:presLayoutVars>
      </dgm:prSet>
      <dgm:spPr/>
    </dgm:pt>
    <dgm:pt modelId="{AF26999B-E4D6-4D74-A47E-043251B49AAE}" type="pres">
      <dgm:prSet presAssocID="{67DE2BCF-7558-4648-9D73-AEC7010508DE}" presName="rootComposite" presStyleCnt="0"/>
      <dgm:spPr/>
    </dgm:pt>
    <dgm:pt modelId="{BB60ED65-078D-468C-B3AA-8FD49B0B8347}" type="pres">
      <dgm:prSet presAssocID="{67DE2BCF-7558-4648-9D73-AEC7010508DE}" presName="rootText" presStyleLbl="node2" presStyleIdx="0" presStyleCnt="1">
        <dgm:presLayoutVars>
          <dgm:chPref val="3"/>
        </dgm:presLayoutVars>
      </dgm:prSet>
      <dgm:spPr/>
    </dgm:pt>
    <dgm:pt modelId="{B9608D71-E0F9-4FB1-B93C-D6FA86D0B0D9}" type="pres">
      <dgm:prSet presAssocID="{67DE2BCF-7558-4648-9D73-AEC7010508DE}" presName="rootConnector" presStyleLbl="node2" presStyleIdx="0" presStyleCnt="1"/>
      <dgm:spPr/>
    </dgm:pt>
    <dgm:pt modelId="{B5397B51-BB78-4F53-B798-A70BED96CE15}" type="pres">
      <dgm:prSet presAssocID="{67DE2BCF-7558-4648-9D73-AEC7010508DE}" presName="hierChild4" presStyleCnt="0"/>
      <dgm:spPr/>
    </dgm:pt>
    <dgm:pt modelId="{A7580886-1741-4673-8F8C-B4952FAA06FA}" type="pres">
      <dgm:prSet presAssocID="{05506203-AAFC-4D41-9DBF-76919E746EA9}" presName="Name37" presStyleLbl="parChTrans1D3" presStyleIdx="0" presStyleCnt="2"/>
      <dgm:spPr/>
    </dgm:pt>
    <dgm:pt modelId="{1B726314-6FB4-4D3F-9ED0-8244D6CC0CCF}" type="pres">
      <dgm:prSet presAssocID="{3808B8D4-741B-4CAB-87E1-79A0BCD39AAF}" presName="hierRoot2" presStyleCnt="0">
        <dgm:presLayoutVars>
          <dgm:hierBranch/>
        </dgm:presLayoutVars>
      </dgm:prSet>
      <dgm:spPr/>
    </dgm:pt>
    <dgm:pt modelId="{76F91177-8EF9-4B81-A431-31C3CA3E21EF}" type="pres">
      <dgm:prSet presAssocID="{3808B8D4-741B-4CAB-87E1-79A0BCD39AAF}" presName="rootComposite" presStyleCnt="0"/>
      <dgm:spPr/>
    </dgm:pt>
    <dgm:pt modelId="{D83495FA-1C8A-4DDB-A875-D930FBEC5CAB}" type="pres">
      <dgm:prSet presAssocID="{3808B8D4-741B-4CAB-87E1-79A0BCD39AAF}" presName="rootText" presStyleLbl="node3" presStyleIdx="0" presStyleCnt="2" custScaleX="99999" custScaleY="100275">
        <dgm:presLayoutVars>
          <dgm:chPref val="3"/>
        </dgm:presLayoutVars>
      </dgm:prSet>
      <dgm:spPr/>
    </dgm:pt>
    <dgm:pt modelId="{82E6B9D4-70E5-4FC7-81C4-64F54324C0FD}" type="pres">
      <dgm:prSet presAssocID="{3808B8D4-741B-4CAB-87E1-79A0BCD39AAF}" presName="rootConnector" presStyleLbl="node3" presStyleIdx="0" presStyleCnt="2"/>
      <dgm:spPr/>
    </dgm:pt>
    <dgm:pt modelId="{C2B88B5B-3495-4818-ABB1-DC71231D5772}" type="pres">
      <dgm:prSet presAssocID="{3808B8D4-741B-4CAB-87E1-79A0BCD39AAF}" presName="hierChild4" presStyleCnt="0"/>
      <dgm:spPr/>
    </dgm:pt>
    <dgm:pt modelId="{AE8DFC82-1F96-4876-84D5-3999D8F98344}" type="pres">
      <dgm:prSet presAssocID="{EB7C04A5-1E5A-4B7D-BB89-67875114DD81}" presName="Name35" presStyleLbl="parChTrans1D4" presStyleIdx="0" presStyleCnt="6"/>
      <dgm:spPr/>
    </dgm:pt>
    <dgm:pt modelId="{9947FB90-8B64-442A-9DD5-4031D4424A60}" type="pres">
      <dgm:prSet presAssocID="{DB1BF434-586F-4A9D-ADA3-823634077520}" presName="hierRoot2" presStyleCnt="0">
        <dgm:presLayoutVars>
          <dgm:hierBranch val="init"/>
        </dgm:presLayoutVars>
      </dgm:prSet>
      <dgm:spPr/>
    </dgm:pt>
    <dgm:pt modelId="{56EF12E3-382F-45BC-82BF-57A78366DD90}" type="pres">
      <dgm:prSet presAssocID="{DB1BF434-586F-4A9D-ADA3-823634077520}" presName="rootComposite" presStyleCnt="0"/>
      <dgm:spPr/>
    </dgm:pt>
    <dgm:pt modelId="{6410EF1A-B17B-4840-B288-6FB98D70EC9F}" type="pres">
      <dgm:prSet presAssocID="{DB1BF434-586F-4A9D-ADA3-823634077520}" presName="rootText" presStyleLbl="node4" presStyleIdx="0" presStyleCnt="6">
        <dgm:presLayoutVars>
          <dgm:chPref val="3"/>
        </dgm:presLayoutVars>
      </dgm:prSet>
      <dgm:spPr/>
    </dgm:pt>
    <dgm:pt modelId="{C4B75534-7152-45E5-B03A-84F1A35C1C88}" type="pres">
      <dgm:prSet presAssocID="{DB1BF434-586F-4A9D-ADA3-823634077520}" presName="rootConnector" presStyleLbl="node4" presStyleIdx="0" presStyleCnt="6"/>
      <dgm:spPr/>
    </dgm:pt>
    <dgm:pt modelId="{C26AA631-6818-4506-A731-C097907C1ED1}" type="pres">
      <dgm:prSet presAssocID="{DB1BF434-586F-4A9D-ADA3-823634077520}" presName="hierChild4" presStyleCnt="0"/>
      <dgm:spPr/>
    </dgm:pt>
    <dgm:pt modelId="{928F26BF-B8CE-4CF6-90B2-590719905D95}" type="pres">
      <dgm:prSet presAssocID="{DB1BF434-586F-4A9D-ADA3-823634077520}" presName="hierChild5" presStyleCnt="0"/>
      <dgm:spPr/>
    </dgm:pt>
    <dgm:pt modelId="{CA89902B-6AF8-4425-8B5B-E6C4C82FF634}" type="pres">
      <dgm:prSet presAssocID="{3B1C854F-25DE-4410-90FE-BE1EFA24F1B8}" presName="Name35" presStyleLbl="parChTrans1D4" presStyleIdx="1" presStyleCnt="6"/>
      <dgm:spPr/>
    </dgm:pt>
    <dgm:pt modelId="{6A5B382E-E88C-4197-8A24-888D90C84418}" type="pres">
      <dgm:prSet presAssocID="{CA6E6202-842D-4147-A8E5-1DB50FA9AD0D}" presName="hierRoot2" presStyleCnt="0">
        <dgm:presLayoutVars>
          <dgm:hierBranch val="l"/>
        </dgm:presLayoutVars>
      </dgm:prSet>
      <dgm:spPr/>
    </dgm:pt>
    <dgm:pt modelId="{6EBC4AE9-6D63-42A5-A9DE-CF2EBD67FFBE}" type="pres">
      <dgm:prSet presAssocID="{CA6E6202-842D-4147-A8E5-1DB50FA9AD0D}" presName="rootComposite" presStyleCnt="0"/>
      <dgm:spPr/>
    </dgm:pt>
    <dgm:pt modelId="{FD7B66C6-7132-4A7D-A4BA-4F2074EC6394}" type="pres">
      <dgm:prSet presAssocID="{CA6E6202-842D-4147-A8E5-1DB50FA9AD0D}" presName="rootText" presStyleLbl="node4" presStyleIdx="1" presStyleCnt="6">
        <dgm:presLayoutVars>
          <dgm:chPref val="3"/>
        </dgm:presLayoutVars>
      </dgm:prSet>
      <dgm:spPr/>
    </dgm:pt>
    <dgm:pt modelId="{89339582-4790-4F48-AA9F-B0C83EB233D2}" type="pres">
      <dgm:prSet presAssocID="{CA6E6202-842D-4147-A8E5-1DB50FA9AD0D}" presName="rootConnector" presStyleLbl="node4" presStyleIdx="1" presStyleCnt="6"/>
      <dgm:spPr/>
    </dgm:pt>
    <dgm:pt modelId="{82592174-76B3-49CA-AF58-536D807001B7}" type="pres">
      <dgm:prSet presAssocID="{CA6E6202-842D-4147-A8E5-1DB50FA9AD0D}" presName="hierChild4" presStyleCnt="0"/>
      <dgm:spPr/>
    </dgm:pt>
    <dgm:pt modelId="{780098E2-029B-46A0-A3B4-359209CB3DB8}" type="pres">
      <dgm:prSet presAssocID="{33E1B955-91A0-4FEE-9D57-DC468ABD9A19}" presName="Name50" presStyleLbl="parChTrans1D4" presStyleIdx="2" presStyleCnt="6"/>
      <dgm:spPr/>
    </dgm:pt>
    <dgm:pt modelId="{C66FD69C-094B-4AAD-B6CD-894558C359DF}" type="pres">
      <dgm:prSet presAssocID="{A74FB9F5-CD82-48F4-BE37-202F2B909C24}" presName="hierRoot2" presStyleCnt="0">
        <dgm:presLayoutVars>
          <dgm:hierBranch val="init"/>
        </dgm:presLayoutVars>
      </dgm:prSet>
      <dgm:spPr/>
    </dgm:pt>
    <dgm:pt modelId="{3D224FFE-A4AA-4836-9DB3-111BCDF948B1}" type="pres">
      <dgm:prSet presAssocID="{A74FB9F5-CD82-48F4-BE37-202F2B909C24}" presName="rootComposite" presStyleCnt="0"/>
      <dgm:spPr/>
    </dgm:pt>
    <dgm:pt modelId="{FA44CB6A-2B2B-44E5-8F5F-5BF7F88B0D4C}" type="pres">
      <dgm:prSet presAssocID="{A74FB9F5-CD82-48F4-BE37-202F2B909C24}" presName="rootText" presStyleLbl="node4" presStyleIdx="2" presStyleCnt="6">
        <dgm:presLayoutVars>
          <dgm:chPref val="3"/>
        </dgm:presLayoutVars>
      </dgm:prSet>
      <dgm:spPr/>
    </dgm:pt>
    <dgm:pt modelId="{2A6BADA8-348B-429C-B1F4-4724CF9F2B1A}" type="pres">
      <dgm:prSet presAssocID="{A74FB9F5-CD82-48F4-BE37-202F2B909C24}" presName="rootConnector" presStyleLbl="node4" presStyleIdx="2" presStyleCnt="6"/>
      <dgm:spPr/>
    </dgm:pt>
    <dgm:pt modelId="{6D203ED9-0ACD-40E5-8E7E-839CC19F0A87}" type="pres">
      <dgm:prSet presAssocID="{A74FB9F5-CD82-48F4-BE37-202F2B909C24}" presName="hierChild4" presStyleCnt="0"/>
      <dgm:spPr/>
    </dgm:pt>
    <dgm:pt modelId="{C516A6B8-222C-4F64-A792-60BE6F95AFA7}" type="pres">
      <dgm:prSet presAssocID="{A74FB9F5-CD82-48F4-BE37-202F2B909C24}" presName="hierChild5" presStyleCnt="0"/>
      <dgm:spPr/>
    </dgm:pt>
    <dgm:pt modelId="{D1744061-051D-4DA7-9929-DF465F3F55A6}" type="pres">
      <dgm:prSet presAssocID="{CA6E6202-842D-4147-A8E5-1DB50FA9AD0D}" presName="hierChild5" presStyleCnt="0"/>
      <dgm:spPr/>
    </dgm:pt>
    <dgm:pt modelId="{DDEA01D1-4492-41EB-BE40-6FC9F6143D16}" type="pres">
      <dgm:prSet presAssocID="{3808B8D4-741B-4CAB-87E1-79A0BCD39AAF}" presName="hierChild5" presStyleCnt="0"/>
      <dgm:spPr/>
    </dgm:pt>
    <dgm:pt modelId="{7ABAFBEC-34DA-4D02-B93A-F55316C2E95A}" type="pres">
      <dgm:prSet presAssocID="{4A203B7E-28D8-4AEE-A8BC-1998979E6A1E}" presName="Name37" presStyleLbl="parChTrans1D3" presStyleIdx="1" presStyleCnt="2"/>
      <dgm:spPr/>
    </dgm:pt>
    <dgm:pt modelId="{29914195-4639-480E-ADB7-7CEC7BD2E96C}" type="pres">
      <dgm:prSet presAssocID="{3E12891D-C95E-480C-B3FA-00953C2299FE}" presName="hierRoot2" presStyleCnt="0">
        <dgm:presLayoutVars>
          <dgm:hierBranch val="r"/>
        </dgm:presLayoutVars>
      </dgm:prSet>
      <dgm:spPr/>
    </dgm:pt>
    <dgm:pt modelId="{166A3AA0-0F24-4957-9F91-A221C8DC80F3}" type="pres">
      <dgm:prSet presAssocID="{3E12891D-C95E-480C-B3FA-00953C2299FE}" presName="rootComposite" presStyleCnt="0"/>
      <dgm:spPr/>
    </dgm:pt>
    <dgm:pt modelId="{F026F5F0-44BF-4140-A26A-59A760FE15B3}" type="pres">
      <dgm:prSet presAssocID="{3E12891D-C95E-480C-B3FA-00953C2299FE}" presName="rootText" presStyleLbl="node3" presStyleIdx="1" presStyleCnt="2">
        <dgm:presLayoutVars>
          <dgm:chPref val="3"/>
        </dgm:presLayoutVars>
      </dgm:prSet>
      <dgm:spPr/>
    </dgm:pt>
    <dgm:pt modelId="{9B89ECE6-EBFB-472B-84CD-6CB2C3216F0F}" type="pres">
      <dgm:prSet presAssocID="{3E12891D-C95E-480C-B3FA-00953C2299FE}" presName="rootConnector" presStyleLbl="node3" presStyleIdx="1" presStyleCnt="2"/>
      <dgm:spPr/>
    </dgm:pt>
    <dgm:pt modelId="{3AC5A37F-2F74-4F98-8619-6E95ED05260E}" type="pres">
      <dgm:prSet presAssocID="{3E12891D-C95E-480C-B3FA-00953C2299FE}" presName="hierChild4" presStyleCnt="0"/>
      <dgm:spPr/>
    </dgm:pt>
    <dgm:pt modelId="{F9A77A76-E0E1-4035-B9C1-F3472569F91F}" type="pres">
      <dgm:prSet presAssocID="{8AD834CC-DF6A-4C31-9F07-C73A73235F8E}" presName="Name50" presStyleLbl="parChTrans1D4" presStyleIdx="3" presStyleCnt="6"/>
      <dgm:spPr/>
    </dgm:pt>
    <dgm:pt modelId="{D84C923F-718F-4D60-8AC7-2D9492987FBC}" type="pres">
      <dgm:prSet presAssocID="{6FB63E8D-F4AD-47BD-84C6-8462FF362C3D}" presName="hierRoot2" presStyleCnt="0">
        <dgm:presLayoutVars>
          <dgm:hierBranch val="init"/>
        </dgm:presLayoutVars>
      </dgm:prSet>
      <dgm:spPr/>
    </dgm:pt>
    <dgm:pt modelId="{3AB30FE1-E372-413E-9BC5-6FB1FF9F7070}" type="pres">
      <dgm:prSet presAssocID="{6FB63E8D-F4AD-47BD-84C6-8462FF362C3D}" presName="rootComposite" presStyleCnt="0"/>
      <dgm:spPr/>
    </dgm:pt>
    <dgm:pt modelId="{6A8F5429-773C-435A-8A69-6AD7C33C5D61}" type="pres">
      <dgm:prSet presAssocID="{6FB63E8D-F4AD-47BD-84C6-8462FF362C3D}" presName="rootText" presStyleLbl="node4" presStyleIdx="3" presStyleCnt="6" custScaleX="99999" custScaleY="100275">
        <dgm:presLayoutVars>
          <dgm:chPref val="3"/>
        </dgm:presLayoutVars>
      </dgm:prSet>
      <dgm:spPr/>
    </dgm:pt>
    <dgm:pt modelId="{31A379B1-35B7-4A44-BDC4-4DE2CD814E30}" type="pres">
      <dgm:prSet presAssocID="{6FB63E8D-F4AD-47BD-84C6-8462FF362C3D}" presName="rootConnector" presStyleLbl="node4" presStyleIdx="3" presStyleCnt="6"/>
      <dgm:spPr/>
    </dgm:pt>
    <dgm:pt modelId="{5E83AA9B-9124-4699-BDEE-ED0601AC4E9F}" type="pres">
      <dgm:prSet presAssocID="{6FB63E8D-F4AD-47BD-84C6-8462FF362C3D}" presName="hierChild4" presStyleCnt="0"/>
      <dgm:spPr/>
    </dgm:pt>
    <dgm:pt modelId="{1BB3495F-C285-4021-AB9A-4AD7DE7AB165}" type="pres">
      <dgm:prSet presAssocID="{6FB63E8D-F4AD-47BD-84C6-8462FF362C3D}" presName="hierChild5" presStyleCnt="0"/>
      <dgm:spPr/>
    </dgm:pt>
    <dgm:pt modelId="{08E9BD29-92F2-4293-90A6-65C64C130EBA}" type="pres">
      <dgm:prSet presAssocID="{82B06136-CA2A-4478-B1B7-DDC4914938E4}" presName="Name50" presStyleLbl="parChTrans1D4" presStyleIdx="4" presStyleCnt="6"/>
      <dgm:spPr/>
    </dgm:pt>
    <dgm:pt modelId="{4CF8BA8B-EA3B-4DB0-B170-8AB0C432CAAD}" type="pres">
      <dgm:prSet presAssocID="{A11BE645-BE40-4351-B70E-009DA22DEB2D}" presName="hierRoot2" presStyleCnt="0">
        <dgm:presLayoutVars>
          <dgm:hierBranch val="init"/>
        </dgm:presLayoutVars>
      </dgm:prSet>
      <dgm:spPr/>
    </dgm:pt>
    <dgm:pt modelId="{61D8F104-B796-4DB0-9FB7-6A4F0C307F1F}" type="pres">
      <dgm:prSet presAssocID="{A11BE645-BE40-4351-B70E-009DA22DEB2D}" presName="rootComposite" presStyleCnt="0"/>
      <dgm:spPr/>
    </dgm:pt>
    <dgm:pt modelId="{5B652DF5-B963-4C6E-AA3E-E38FA07EDAF3}" type="pres">
      <dgm:prSet presAssocID="{A11BE645-BE40-4351-B70E-009DA22DEB2D}" presName="rootText" presStyleLbl="node4" presStyleIdx="4" presStyleCnt="6" custScaleX="99999" custScaleY="100275">
        <dgm:presLayoutVars>
          <dgm:chPref val="3"/>
        </dgm:presLayoutVars>
      </dgm:prSet>
      <dgm:spPr/>
    </dgm:pt>
    <dgm:pt modelId="{81D81797-F164-456D-A1F4-67A738F729CE}" type="pres">
      <dgm:prSet presAssocID="{A11BE645-BE40-4351-B70E-009DA22DEB2D}" presName="rootConnector" presStyleLbl="node4" presStyleIdx="4" presStyleCnt="6"/>
      <dgm:spPr/>
    </dgm:pt>
    <dgm:pt modelId="{AE14E482-EC5B-4DEC-858C-A7073983190C}" type="pres">
      <dgm:prSet presAssocID="{A11BE645-BE40-4351-B70E-009DA22DEB2D}" presName="hierChild4" presStyleCnt="0"/>
      <dgm:spPr/>
    </dgm:pt>
    <dgm:pt modelId="{D86DD72E-2695-47AE-A945-59385F8859B6}" type="pres">
      <dgm:prSet presAssocID="{A11BE645-BE40-4351-B70E-009DA22DEB2D}" presName="hierChild5" presStyleCnt="0"/>
      <dgm:spPr/>
    </dgm:pt>
    <dgm:pt modelId="{322B529E-3C4D-4D8E-A1F4-E055343D77F9}" type="pres">
      <dgm:prSet presAssocID="{115F469D-8AE2-4C7A-B981-7547F4FAC061}" presName="Name50" presStyleLbl="parChTrans1D4" presStyleIdx="5" presStyleCnt="6"/>
      <dgm:spPr/>
    </dgm:pt>
    <dgm:pt modelId="{F42960EB-52B4-4C82-8930-D2414009F117}" type="pres">
      <dgm:prSet presAssocID="{A1E52A0A-9087-41A8-B95A-4F70E2803CF6}" presName="hierRoot2" presStyleCnt="0">
        <dgm:presLayoutVars>
          <dgm:hierBranch val="init"/>
        </dgm:presLayoutVars>
      </dgm:prSet>
      <dgm:spPr/>
    </dgm:pt>
    <dgm:pt modelId="{9814D83C-A53A-4DBA-97B1-BF94DC09A75A}" type="pres">
      <dgm:prSet presAssocID="{A1E52A0A-9087-41A8-B95A-4F70E2803CF6}" presName="rootComposite" presStyleCnt="0"/>
      <dgm:spPr/>
    </dgm:pt>
    <dgm:pt modelId="{FBEA8788-5463-4D66-82FC-E7D13E9B9116}" type="pres">
      <dgm:prSet presAssocID="{A1E52A0A-9087-41A8-B95A-4F70E2803CF6}" presName="rootText" presStyleLbl="node4" presStyleIdx="5" presStyleCnt="6">
        <dgm:presLayoutVars>
          <dgm:chPref val="3"/>
        </dgm:presLayoutVars>
      </dgm:prSet>
      <dgm:spPr>
        <a:prstGeom prst="rect">
          <a:avLst/>
        </a:prstGeom>
      </dgm:spPr>
    </dgm:pt>
    <dgm:pt modelId="{82D6A927-2C5C-49BF-807C-7EF54A22FEAC}" type="pres">
      <dgm:prSet presAssocID="{A1E52A0A-9087-41A8-B95A-4F70E2803CF6}" presName="rootConnector" presStyleLbl="node4" presStyleIdx="5" presStyleCnt="6"/>
      <dgm:spPr/>
    </dgm:pt>
    <dgm:pt modelId="{930B23A3-E53E-45A4-8D72-1BAECF88D65B}" type="pres">
      <dgm:prSet presAssocID="{A1E52A0A-9087-41A8-B95A-4F70E2803CF6}" presName="hierChild4" presStyleCnt="0"/>
      <dgm:spPr/>
    </dgm:pt>
    <dgm:pt modelId="{9E93DC78-AEE3-4BC1-9827-E9956D929475}" type="pres">
      <dgm:prSet presAssocID="{A1E52A0A-9087-41A8-B95A-4F70E2803CF6}" presName="hierChild5" presStyleCnt="0"/>
      <dgm:spPr/>
    </dgm:pt>
    <dgm:pt modelId="{CC1E3674-37E9-4728-9503-3646FE96F897}" type="pres">
      <dgm:prSet presAssocID="{3E12891D-C95E-480C-B3FA-00953C2299FE}" presName="hierChild5" presStyleCnt="0"/>
      <dgm:spPr/>
    </dgm:pt>
    <dgm:pt modelId="{9CC309E0-A5A2-449A-BF97-189877C8836B}" type="pres">
      <dgm:prSet presAssocID="{67DE2BCF-7558-4648-9D73-AEC7010508DE}" presName="hierChild5" presStyleCnt="0"/>
      <dgm:spPr/>
    </dgm:pt>
    <dgm:pt modelId="{CA649BF8-77F7-4CC5-B873-D0148CC5A454}" type="pres">
      <dgm:prSet presAssocID="{54862F48-38AA-4BF3-B8F9-71236A12BE3E}" presName="hierChild3" presStyleCnt="0"/>
      <dgm:spPr/>
    </dgm:pt>
  </dgm:ptLst>
  <dgm:cxnLst>
    <dgm:cxn modelId="{9A024103-3F14-4671-B9A2-D1ADFE968AB6}" type="presOf" srcId="{6FB63E8D-F4AD-47BD-84C6-8462FF362C3D}" destId="{6A8F5429-773C-435A-8A69-6AD7C33C5D61}" srcOrd="0" destOrd="0" presId="urn:microsoft.com/office/officeart/2005/8/layout/orgChart1"/>
    <dgm:cxn modelId="{C5869807-5E12-484F-AF8C-7444FAF82BBD}" type="presOf" srcId="{4A203B7E-28D8-4AEE-A8BC-1998979E6A1E}" destId="{7ABAFBEC-34DA-4D02-B93A-F55316C2E95A}" srcOrd="0" destOrd="0" presId="urn:microsoft.com/office/officeart/2005/8/layout/orgChart1"/>
    <dgm:cxn modelId="{BC283615-8BF4-4E7F-8A11-83416E24B4C8}" srcId="{54862F48-38AA-4BF3-B8F9-71236A12BE3E}" destId="{67DE2BCF-7558-4648-9D73-AEC7010508DE}" srcOrd="0" destOrd="0" parTransId="{C46B1E29-BDFE-40D6-A587-0E39AC6D32F9}" sibTransId="{EE42BF6C-D238-4B12-B046-FC32E1319EE9}"/>
    <dgm:cxn modelId="{4B975320-F8B7-4FE6-87A3-D55BE5ABD345}" type="presOf" srcId="{A11BE645-BE40-4351-B70E-009DA22DEB2D}" destId="{5B652DF5-B963-4C6E-AA3E-E38FA07EDAF3}" srcOrd="0" destOrd="0" presId="urn:microsoft.com/office/officeart/2005/8/layout/orgChart1"/>
    <dgm:cxn modelId="{E189942C-9200-4EB5-B3B3-A5187CF52621}" type="presOf" srcId="{8AD834CC-DF6A-4C31-9F07-C73A73235F8E}" destId="{F9A77A76-E0E1-4035-B9C1-F3472569F91F}" srcOrd="0" destOrd="0" presId="urn:microsoft.com/office/officeart/2005/8/layout/orgChart1"/>
    <dgm:cxn modelId="{7BB0302E-5222-467A-925D-A6899809D67A}" type="presOf" srcId="{54862F48-38AA-4BF3-B8F9-71236A12BE3E}" destId="{35D13B5A-8687-42CE-A505-75A7C2D502AD}" srcOrd="0" destOrd="0" presId="urn:microsoft.com/office/officeart/2005/8/layout/orgChart1"/>
    <dgm:cxn modelId="{6B908231-BF00-4CB9-949B-BC24E220A8E0}" type="presOf" srcId="{DB1BF434-586F-4A9D-ADA3-823634077520}" destId="{C4B75534-7152-45E5-B03A-84F1A35C1C88}" srcOrd="1" destOrd="0" presId="urn:microsoft.com/office/officeart/2005/8/layout/orgChart1"/>
    <dgm:cxn modelId="{55757241-F0DF-40CF-A488-AEDF0DF6CC2F}" type="presOf" srcId="{54862F48-38AA-4BF3-B8F9-71236A12BE3E}" destId="{80AA844D-F6ED-41D8-AAE4-1D3276D4D502}" srcOrd="1" destOrd="0" presId="urn:microsoft.com/office/officeart/2005/8/layout/orgChart1"/>
    <dgm:cxn modelId="{887ED249-F6B1-4B5C-907A-AA65CB269247}" type="presOf" srcId="{A74FB9F5-CD82-48F4-BE37-202F2B909C24}" destId="{2A6BADA8-348B-429C-B1F4-4724CF9F2B1A}" srcOrd="1" destOrd="0" presId="urn:microsoft.com/office/officeart/2005/8/layout/orgChart1"/>
    <dgm:cxn modelId="{E8B69051-ACA1-45EB-968A-CB527CC74C9E}" type="presOf" srcId="{33E1B955-91A0-4FEE-9D57-DC468ABD9A19}" destId="{780098E2-029B-46A0-A3B4-359209CB3DB8}" srcOrd="0" destOrd="0" presId="urn:microsoft.com/office/officeart/2005/8/layout/orgChart1"/>
    <dgm:cxn modelId="{FDA3F171-B574-43E2-96E9-59817578F01E}" srcId="{3E12891D-C95E-480C-B3FA-00953C2299FE}" destId="{6FB63E8D-F4AD-47BD-84C6-8462FF362C3D}" srcOrd="0" destOrd="0" parTransId="{8AD834CC-DF6A-4C31-9F07-C73A73235F8E}" sibTransId="{D852E4FE-7340-4EDC-B1BF-F52A2D62774F}"/>
    <dgm:cxn modelId="{C66A1A52-8C45-47BB-AFD6-93C394420B33}" type="presOf" srcId="{3808B8D4-741B-4CAB-87E1-79A0BCD39AAF}" destId="{D83495FA-1C8A-4DDB-A875-D930FBEC5CAB}" srcOrd="0" destOrd="0" presId="urn:microsoft.com/office/officeart/2005/8/layout/orgChart1"/>
    <dgm:cxn modelId="{3D032C74-C7AD-4BC2-88C2-57D7BF6E491E}" type="presOf" srcId="{115F469D-8AE2-4C7A-B981-7547F4FAC061}" destId="{322B529E-3C4D-4D8E-A1F4-E055343D77F9}" srcOrd="0" destOrd="0" presId="urn:microsoft.com/office/officeart/2005/8/layout/orgChart1"/>
    <dgm:cxn modelId="{96DB5876-4B24-48D4-A4F2-37C2FB63F18E}" type="presOf" srcId="{E4285E33-FE8F-4BE7-83AE-9A38EC440B8F}" destId="{ABC51C61-9B28-4378-B3D5-4DACE5257D50}" srcOrd="0" destOrd="0" presId="urn:microsoft.com/office/officeart/2005/8/layout/orgChart1"/>
    <dgm:cxn modelId="{B1EC0E79-3088-4455-AAA2-9402B897BDFA}" type="presOf" srcId="{A1E52A0A-9087-41A8-B95A-4F70E2803CF6}" destId="{FBEA8788-5463-4D66-82FC-E7D13E9B9116}" srcOrd="0" destOrd="0" presId="urn:microsoft.com/office/officeart/2005/8/layout/orgChart1"/>
    <dgm:cxn modelId="{72515659-B551-4CEC-84E2-26170CEA50A5}" type="presOf" srcId="{A74FB9F5-CD82-48F4-BE37-202F2B909C24}" destId="{FA44CB6A-2B2B-44E5-8F5F-5BF7F88B0D4C}" srcOrd="0" destOrd="0" presId="urn:microsoft.com/office/officeart/2005/8/layout/orgChart1"/>
    <dgm:cxn modelId="{FB02F184-E4E6-441C-8A74-5564AA72D46C}" type="presOf" srcId="{82B06136-CA2A-4478-B1B7-DDC4914938E4}" destId="{08E9BD29-92F2-4293-90A6-65C64C130EBA}" srcOrd="0" destOrd="0" presId="urn:microsoft.com/office/officeart/2005/8/layout/orgChart1"/>
    <dgm:cxn modelId="{07385E8E-C5F3-4539-B35C-95E8B7EA8D7E}" type="presOf" srcId="{67DE2BCF-7558-4648-9D73-AEC7010508DE}" destId="{BB60ED65-078D-468C-B3AA-8FD49B0B8347}" srcOrd="0" destOrd="0" presId="urn:microsoft.com/office/officeart/2005/8/layout/orgChart1"/>
    <dgm:cxn modelId="{F255E78F-BBBB-4641-AD67-B19FC2E2D630}" srcId="{3E12891D-C95E-480C-B3FA-00953C2299FE}" destId="{A11BE645-BE40-4351-B70E-009DA22DEB2D}" srcOrd="1" destOrd="0" parTransId="{82B06136-CA2A-4478-B1B7-DDC4914938E4}" sibTransId="{4A3C2E83-0F79-426B-9C93-E508360C7262}"/>
    <dgm:cxn modelId="{C1C96090-99E9-4FDC-AF4F-98DDD1A650C0}" type="presOf" srcId="{3E12891D-C95E-480C-B3FA-00953C2299FE}" destId="{F026F5F0-44BF-4140-A26A-59A760FE15B3}" srcOrd="0" destOrd="0" presId="urn:microsoft.com/office/officeart/2005/8/layout/orgChart1"/>
    <dgm:cxn modelId="{1A59FD99-30A3-492D-A683-B35908002A2E}" type="presOf" srcId="{67DE2BCF-7558-4648-9D73-AEC7010508DE}" destId="{B9608D71-E0F9-4FB1-B93C-D6FA86D0B0D9}" srcOrd="1" destOrd="0" presId="urn:microsoft.com/office/officeart/2005/8/layout/orgChart1"/>
    <dgm:cxn modelId="{0746F99C-6292-44D6-99B4-4538B44B4234}" type="presOf" srcId="{3808B8D4-741B-4CAB-87E1-79A0BCD39AAF}" destId="{82E6B9D4-70E5-4FC7-81C4-64F54324C0FD}" srcOrd="1" destOrd="0" presId="urn:microsoft.com/office/officeart/2005/8/layout/orgChart1"/>
    <dgm:cxn modelId="{812AA5A9-BE7F-466A-865D-690F5FE6913F}" type="presOf" srcId="{C46B1E29-BDFE-40D6-A587-0E39AC6D32F9}" destId="{687D1B76-1E49-43D1-A38E-56EF194C0966}" srcOrd="0" destOrd="0" presId="urn:microsoft.com/office/officeart/2005/8/layout/orgChart1"/>
    <dgm:cxn modelId="{4AE612B8-4613-4B81-BD4A-FBA66B22581C}" type="presOf" srcId="{05506203-AAFC-4D41-9DBF-76919E746EA9}" destId="{A7580886-1741-4673-8F8C-B4952FAA06FA}" srcOrd="0" destOrd="0" presId="urn:microsoft.com/office/officeart/2005/8/layout/orgChart1"/>
    <dgm:cxn modelId="{4D59C9BB-CDC0-4D50-9DD1-A4FFBD1D550F}" srcId="{CA6E6202-842D-4147-A8E5-1DB50FA9AD0D}" destId="{A74FB9F5-CD82-48F4-BE37-202F2B909C24}" srcOrd="0" destOrd="0" parTransId="{33E1B955-91A0-4FEE-9D57-DC468ABD9A19}" sibTransId="{225D4E29-6F46-41F4-B828-D347B9FBCEC6}"/>
    <dgm:cxn modelId="{43ED37C1-DBC6-4843-8B7F-337284F295DA}" srcId="{67DE2BCF-7558-4648-9D73-AEC7010508DE}" destId="{3808B8D4-741B-4CAB-87E1-79A0BCD39AAF}" srcOrd="0" destOrd="0" parTransId="{05506203-AAFC-4D41-9DBF-76919E746EA9}" sibTransId="{B42844DE-58F7-41F8-9C4C-A1044AD05989}"/>
    <dgm:cxn modelId="{DDF0FCC2-2A9F-4F75-9524-C34ECA27C5D5}" type="presOf" srcId="{CA6E6202-842D-4147-A8E5-1DB50FA9AD0D}" destId="{FD7B66C6-7132-4A7D-A4BA-4F2074EC6394}" srcOrd="0" destOrd="0" presId="urn:microsoft.com/office/officeart/2005/8/layout/orgChart1"/>
    <dgm:cxn modelId="{B64459CB-EC92-4F66-95BB-80294912D8BD}" srcId="{3808B8D4-741B-4CAB-87E1-79A0BCD39AAF}" destId="{CA6E6202-842D-4147-A8E5-1DB50FA9AD0D}" srcOrd="1" destOrd="0" parTransId="{3B1C854F-25DE-4410-90FE-BE1EFA24F1B8}" sibTransId="{C252C437-981E-48A0-AA8D-F16813F0E899}"/>
    <dgm:cxn modelId="{2332CBD7-15FD-4A50-B117-E2653C82B181}" srcId="{3808B8D4-741B-4CAB-87E1-79A0BCD39AAF}" destId="{DB1BF434-586F-4A9D-ADA3-823634077520}" srcOrd="0" destOrd="0" parTransId="{EB7C04A5-1E5A-4B7D-BB89-67875114DD81}" sibTransId="{7DF32C54-EF16-459F-AAF6-3AFBF728F26C}"/>
    <dgm:cxn modelId="{5CDE77D8-95E1-4F73-B826-7826E2EA4878}" type="presOf" srcId="{CA6E6202-842D-4147-A8E5-1DB50FA9AD0D}" destId="{89339582-4790-4F48-AA9F-B0C83EB233D2}" srcOrd="1" destOrd="0" presId="urn:microsoft.com/office/officeart/2005/8/layout/orgChart1"/>
    <dgm:cxn modelId="{D2181ADC-6A03-4D82-B265-9F2EFB1ED49D}" type="presOf" srcId="{A11BE645-BE40-4351-B70E-009DA22DEB2D}" destId="{81D81797-F164-456D-A1F4-67A738F729CE}" srcOrd="1" destOrd="0" presId="urn:microsoft.com/office/officeart/2005/8/layout/orgChart1"/>
    <dgm:cxn modelId="{E51B6BDE-6D79-4C7F-8E5D-B9B17ED76AF6}" type="presOf" srcId="{EB7C04A5-1E5A-4B7D-BB89-67875114DD81}" destId="{AE8DFC82-1F96-4876-84D5-3999D8F98344}" srcOrd="0" destOrd="0" presId="urn:microsoft.com/office/officeart/2005/8/layout/orgChart1"/>
    <dgm:cxn modelId="{C104DAE1-96E9-40C5-A0A0-645163CE413B}" srcId="{67DE2BCF-7558-4648-9D73-AEC7010508DE}" destId="{3E12891D-C95E-480C-B3FA-00953C2299FE}" srcOrd="1" destOrd="0" parTransId="{4A203B7E-28D8-4AEE-A8BC-1998979E6A1E}" sibTransId="{779DCA97-55BD-4AD8-9217-C38AEE1AD58E}"/>
    <dgm:cxn modelId="{A62BACE3-FFEB-4199-9D64-FA83ECA6295C}" type="presOf" srcId="{6FB63E8D-F4AD-47BD-84C6-8462FF362C3D}" destId="{31A379B1-35B7-4A44-BDC4-4DE2CD814E30}" srcOrd="1" destOrd="0" presId="urn:microsoft.com/office/officeart/2005/8/layout/orgChart1"/>
    <dgm:cxn modelId="{DC361BEA-B1CD-443B-B2F6-041380A707F1}" type="presOf" srcId="{A1E52A0A-9087-41A8-B95A-4F70E2803CF6}" destId="{82D6A927-2C5C-49BF-807C-7EF54A22FEAC}" srcOrd="1" destOrd="0" presId="urn:microsoft.com/office/officeart/2005/8/layout/orgChart1"/>
    <dgm:cxn modelId="{CBEB24EB-5EBD-485A-8451-E72FBE49C71A}" srcId="{3E12891D-C95E-480C-B3FA-00953C2299FE}" destId="{A1E52A0A-9087-41A8-B95A-4F70E2803CF6}" srcOrd="2" destOrd="0" parTransId="{115F469D-8AE2-4C7A-B981-7547F4FAC061}" sibTransId="{36D4E082-1F53-41C1-9B85-D5DB481570E0}"/>
    <dgm:cxn modelId="{EAC625F0-E78E-411E-B3DD-563E69A7B79F}" type="presOf" srcId="{DB1BF434-586F-4A9D-ADA3-823634077520}" destId="{6410EF1A-B17B-4840-B288-6FB98D70EC9F}" srcOrd="0" destOrd="0" presId="urn:microsoft.com/office/officeart/2005/8/layout/orgChart1"/>
    <dgm:cxn modelId="{F362CEF5-87AA-4158-A8FE-C47EEDBC8EA7}" srcId="{E4285E33-FE8F-4BE7-83AE-9A38EC440B8F}" destId="{54862F48-38AA-4BF3-B8F9-71236A12BE3E}" srcOrd="0" destOrd="0" parTransId="{A8B0BD6A-8E88-4B79-BF37-3B374675FF66}" sibTransId="{64A5C79B-803E-4A44-AD93-D37C170CEF31}"/>
    <dgm:cxn modelId="{B86B97FC-5896-4102-9FEC-92476013F82D}" type="presOf" srcId="{3B1C854F-25DE-4410-90FE-BE1EFA24F1B8}" destId="{CA89902B-6AF8-4425-8B5B-E6C4C82FF634}" srcOrd="0" destOrd="0" presId="urn:microsoft.com/office/officeart/2005/8/layout/orgChart1"/>
    <dgm:cxn modelId="{3206C9FC-7768-43B7-B314-4C5842BDB0EB}" type="presOf" srcId="{3E12891D-C95E-480C-B3FA-00953C2299FE}" destId="{9B89ECE6-EBFB-472B-84CD-6CB2C3216F0F}" srcOrd="1" destOrd="0" presId="urn:microsoft.com/office/officeart/2005/8/layout/orgChart1"/>
    <dgm:cxn modelId="{8AD7B02E-2FCE-4AF0-B892-366FDFB78AA2}" type="presParOf" srcId="{ABC51C61-9B28-4378-B3D5-4DACE5257D50}" destId="{DD1A4C34-6EEF-4BAA-8918-1437BDDA3B72}" srcOrd="0" destOrd="0" presId="urn:microsoft.com/office/officeart/2005/8/layout/orgChart1"/>
    <dgm:cxn modelId="{08223C46-CFCE-453F-ABE6-4ACBBBE43DC6}" type="presParOf" srcId="{DD1A4C34-6EEF-4BAA-8918-1437BDDA3B72}" destId="{AD29CBE7-AA5C-40D7-8836-D2E3216CBEE8}" srcOrd="0" destOrd="0" presId="urn:microsoft.com/office/officeart/2005/8/layout/orgChart1"/>
    <dgm:cxn modelId="{038DBAE5-0E8C-4C41-9F53-348731963636}" type="presParOf" srcId="{AD29CBE7-AA5C-40D7-8836-D2E3216CBEE8}" destId="{35D13B5A-8687-42CE-A505-75A7C2D502AD}" srcOrd="0" destOrd="0" presId="urn:microsoft.com/office/officeart/2005/8/layout/orgChart1"/>
    <dgm:cxn modelId="{C273B673-D0BD-4003-80BC-A10205A84F96}" type="presParOf" srcId="{AD29CBE7-AA5C-40D7-8836-D2E3216CBEE8}" destId="{80AA844D-F6ED-41D8-AAE4-1D3276D4D502}" srcOrd="1" destOrd="0" presId="urn:microsoft.com/office/officeart/2005/8/layout/orgChart1"/>
    <dgm:cxn modelId="{26ADC4E4-F9F0-4CC6-BD53-047D0CC7975A}" type="presParOf" srcId="{DD1A4C34-6EEF-4BAA-8918-1437BDDA3B72}" destId="{BE55D46D-3BD2-4333-94AF-776BE13478EB}" srcOrd="1" destOrd="0" presId="urn:microsoft.com/office/officeart/2005/8/layout/orgChart1"/>
    <dgm:cxn modelId="{12BC218C-F0C2-4F6D-93DA-E2728482BBA2}" type="presParOf" srcId="{BE55D46D-3BD2-4333-94AF-776BE13478EB}" destId="{687D1B76-1E49-43D1-A38E-56EF194C0966}" srcOrd="0" destOrd="0" presId="urn:microsoft.com/office/officeart/2005/8/layout/orgChart1"/>
    <dgm:cxn modelId="{56AA82C2-E97C-484C-AB97-2F1325D89505}" type="presParOf" srcId="{BE55D46D-3BD2-4333-94AF-776BE13478EB}" destId="{73069DE5-A5C7-4E2E-BD1B-74A0A02431AD}" srcOrd="1" destOrd="0" presId="urn:microsoft.com/office/officeart/2005/8/layout/orgChart1"/>
    <dgm:cxn modelId="{B335373B-E899-4FBF-B1E6-6E673333B9CB}" type="presParOf" srcId="{73069DE5-A5C7-4E2E-BD1B-74A0A02431AD}" destId="{AF26999B-E4D6-4D74-A47E-043251B49AAE}" srcOrd="0" destOrd="0" presId="urn:microsoft.com/office/officeart/2005/8/layout/orgChart1"/>
    <dgm:cxn modelId="{E2479EAB-55B4-48B7-852C-288786805A10}" type="presParOf" srcId="{AF26999B-E4D6-4D74-A47E-043251B49AAE}" destId="{BB60ED65-078D-468C-B3AA-8FD49B0B8347}" srcOrd="0" destOrd="0" presId="urn:microsoft.com/office/officeart/2005/8/layout/orgChart1"/>
    <dgm:cxn modelId="{1C74A304-6B39-4B8F-A653-097D69ADA491}" type="presParOf" srcId="{AF26999B-E4D6-4D74-A47E-043251B49AAE}" destId="{B9608D71-E0F9-4FB1-B93C-D6FA86D0B0D9}" srcOrd="1" destOrd="0" presId="urn:microsoft.com/office/officeart/2005/8/layout/orgChart1"/>
    <dgm:cxn modelId="{A3A9B784-F14A-4697-901A-DC519F1FB8D1}" type="presParOf" srcId="{73069DE5-A5C7-4E2E-BD1B-74A0A02431AD}" destId="{B5397B51-BB78-4F53-B798-A70BED96CE15}" srcOrd="1" destOrd="0" presId="urn:microsoft.com/office/officeart/2005/8/layout/orgChart1"/>
    <dgm:cxn modelId="{BDACA74A-0DBF-4A92-9DC3-B56B2E9D3E6F}" type="presParOf" srcId="{B5397B51-BB78-4F53-B798-A70BED96CE15}" destId="{A7580886-1741-4673-8F8C-B4952FAA06FA}" srcOrd="0" destOrd="0" presId="urn:microsoft.com/office/officeart/2005/8/layout/orgChart1"/>
    <dgm:cxn modelId="{1F89454C-56DF-4D72-9349-CF10D82C0148}" type="presParOf" srcId="{B5397B51-BB78-4F53-B798-A70BED96CE15}" destId="{1B726314-6FB4-4D3F-9ED0-8244D6CC0CCF}" srcOrd="1" destOrd="0" presId="urn:microsoft.com/office/officeart/2005/8/layout/orgChart1"/>
    <dgm:cxn modelId="{10DA94D5-5AC5-4AA6-AD72-E7D3FCF2829C}" type="presParOf" srcId="{1B726314-6FB4-4D3F-9ED0-8244D6CC0CCF}" destId="{76F91177-8EF9-4B81-A431-31C3CA3E21EF}" srcOrd="0" destOrd="0" presId="urn:microsoft.com/office/officeart/2005/8/layout/orgChart1"/>
    <dgm:cxn modelId="{799E2BF7-BA01-4E46-B0A6-222E81FAB6AA}" type="presParOf" srcId="{76F91177-8EF9-4B81-A431-31C3CA3E21EF}" destId="{D83495FA-1C8A-4DDB-A875-D930FBEC5CAB}" srcOrd="0" destOrd="0" presId="urn:microsoft.com/office/officeart/2005/8/layout/orgChart1"/>
    <dgm:cxn modelId="{582F69B9-AB46-41C1-9E2E-C9F4EED691CA}" type="presParOf" srcId="{76F91177-8EF9-4B81-A431-31C3CA3E21EF}" destId="{82E6B9D4-70E5-4FC7-81C4-64F54324C0FD}" srcOrd="1" destOrd="0" presId="urn:microsoft.com/office/officeart/2005/8/layout/orgChart1"/>
    <dgm:cxn modelId="{4D4AF13C-A170-4573-ABE9-A4E565E116B7}" type="presParOf" srcId="{1B726314-6FB4-4D3F-9ED0-8244D6CC0CCF}" destId="{C2B88B5B-3495-4818-ABB1-DC71231D5772}" srcOrd="1" destOrd="0" presId="urn:microsoft.com/office/officeart/2005/8/layout/orgChart1"/>
    <dgm:cxn modelId="{B5C546BE-EB49-447C-ABC6-AC52AAAC5F9E}" type="presParOf" srcId="{C2B88B5B-3495-4818-ABB1-DC71231D5772}" destId="{AE8DFC82-1F96-4876-84D5-3999D8F98344}" srcOrd="0" destOrd="0" presId="urn:microsoft.com/office/officeart/2005/8/layout/orgChart1"/>
    <dgm:cxn modelId="{535D0F38-C253-4917-AC7C-F67139D8926F}" type="presParOf" srcId="{C2B88B5B-3495-4818-ABB1-DC71231D5772}" destId="{9947FB90-8B64-442A-9DD5-4031D4424A60}" srcOrd="1" destOrd="0" presId="urn:microsoft.com/office/officeart/2005/8/layout/orgChart1"/>
    <dgm:cxn modelId="{C5A305C0-3B9D-4A7B-B67D-FBAC803754CD}" type="presParOf" srcId="{9947FB90-8B64-442A-9DD5-4031D4424A60}" destId="{56EF12E3-382F-45BC-82BF-57A78366DD90}" srcOrd="0" destOrd="0" presId="urn:microsoft.com/office/officeart/2005/8/layout/orgChart1"/>
    <dgm:cxn modelId="{B89FB8F4-1757-4755-8182-AF511100F8F5}" type="presParOf" srcId="{56EF12E3-382F-45BC-82BF-57A78366DD90}" destId="{6410EF1A-B17B-4840-B288-6FB98D70EC9F}" srcOrd="0" destOrd="0" presId="urn:microsoft.com/office/officeart/2005/8/layout/orgChart1"/>
    <dgm:cxn modelId="{21516997-0B9B-4E6D-B313-D8E6E437EF59}" type="presParOf" srcId="{56EF12E3-382F-45BC-82BF-57A78366DD90}" destId="{C4B75534-7152-45E5-B03A-84F1A35C1C88}" srcOrd="1" destOrd="0" presId="urn:microsoft.com/office/officeart/2005/8/layout/orgChart1"/>
    <dgm:cxn modelId="{6559906B-27DF-4586-8D09-CB5CE2FA7FA7}" type="presParOf" srcId="{9947FB90-8B64-442A-9DD5-4031D4424A60}" destId="{C26AA631-6818-4506-A731-C097907C1ED1}" srcOrd="1" destOrd="0" presId="urn:microsoft.com/office/officeart/2005/8/layout/orgChart1"/>
    <dgm:cxn modelId="{48D9AB4B-7F59-477E-B1DD-D9B7733F4B65}" type="presParOf" srcId="{9947FB90-8B64-442A-9DD5-4031D4424A60}" destId="{928F26BF-B8CE-4CF6-90B2-590719905D95}" srcOrd="2" destOrd="0" presId="urn:microsoft.com/office/officeart/2005/8/layout/orgChart1"/>
    <dgm:cxn modelId="{C622EC00-685A-4E65-8569-0BE269E4B99A}" type="presParOf" srcId="{C2B88B5B-3495-4818-ABB1-DC71231D5772}" destId="{CA89902B-6AF8-4425-8B5B-E6C4C82FF634}" srcOrd="2" destOrd="0" presId="urn:microsoft.com/office/officeart/2005/8/layout/orgChart1"/>
    <dgm:cxn modelId="{B19712AA-AA39-42F1-82CD-5F70DDB8CB0D}" type="presParOf" srcId="{C2B88B5B-3495-4818-ABB1-DC71231D5772}" destId="{6A5B382E-E88C-4197-8A24-888D90C84418}" srcOrd="3" destOrd="0" presId="urn:microsoft.com/office/officeart/2005/8/layout/orgChart1"/>
    <dgm:cxn modelId="{9778C084-5A5D-4159-B5DD-8E65DB77A15F}" type="presParOf" srcId="{6A5B382E-E88C-4197-8A24-888D90C84418}" destId="{6EBC4AE9-6D63-42A5-A9DE-CF2EBD67FFBE}" srcOrd="0" destOrd="0" presId="urn:microsoft.com/office/officeart/2005/8/layout/orgChart1"/>
    <dgm:cxn modelId="{B3B5C285-7E47-4512-A2E9-B68D6F2A0504}" type="presParOf" srcId="{6EBC4AE9-6D63-42A5-A9DE-CF2EBD67FFBE}" destId="{FD7B66C6-7132-4A7D-A4BA-4F2074EC6394}" srcOrd="0" destOrd="0" presId="urn:microsoft.com/office/officeart/2005/8/layout/orgChart1"/>
    <dgm:cxn modelId="{7CAB5CCD-8B97-4542-82FC-7439F8CD330C}" type="presParOf" srcId="{6EBC4AE9-6D63-42A5-A9DE-CF2EBD67FFBE}" destId="{89339582-4790-4F48-AA9F-B0C83EB233D2}" srcOrd="1" destOrd="0" presId="urn:microsoft.com/office/officeart/2005/8/layout/orgChart1"/>
    <dgm:cxn modelId="{8E51AA3A-3408-4862-90CD-DB8D04908C39}" type="presParOf" srcId="{6A5B382E-E88C-4197-8A24-888D90C84418}" destId="{82592174-76B3-49CA-AF58-536D807001B7}" srcOrd="1" destOrd="0" presId="urn:microsoft.com/office/officeart/2005/8/layout/orgChart1"/>
    <dgm:cxn modelId="{B219ADD4-863A-4145-8D77-69C84F63EC23}" type="presParOf" srcId="{82592174-76B3-49CA-AF58-536D807001B7}" destId="{780098E2-029B-46A0-A3B4-359209CB3DB8}" srcOrd="0" destOrd="0" presId="urn:microsoft.com/office/officeart/2005/8/layout/orgChart1"/>
    <dgm:cxn modelId="{932C96FB-4DE2-465C-8DA4-CFC901C8CC56}" type="presParOf" srcId="{82592174-76B3-49CA-AF58-536D807001B7}" destId="{C66FD69C-094B-4AAD-B6CD-894558C359DF}" srcOrd="1" destOrd="0" presId="urn:microsoft.com/office/officeart/2005/8/layout/orgChart1"/>
    <dgm:cxn modelId="{65F8950D-1751-4C9B-A7C1-2F19E4AF46B2}" type="presParOf" srcId="{C66FD69C-094B-4AAD-B6CD-894558C359DF}" destId="{3D224FFE-A4AA-4836-9DB3-111BCDF948B1}" srcOrd="0" destOrd="0" presId="urn:microsoft.com/office/officeart/2005/8/layout/orgChart1"/>
    <dgm:cxn modelId="{361BD7E6-8B19-4181-A5A8-8F8767C69A19}" type="presParOf" srcId="{3D224FFE-A4AA-4836-9DB3-111BCDF948B1}" destId="{FA44CB6A-2B2B-44E5-8F5F-5BF7F88B0D4C}" srcOrd="0" destOrd="0" presId="urn:microsoft.com/office/officeart/2005/8/layout/orgChart1"/>
    <dgm:cxn modelId="{510FF009-48F5-4991-9E5D-B5033C42616C}" type="presParOf" srcId="{3D224FFE-A4AA-4836-9DB3-111BCDF948B1}" destId="{2A6BADA8-348B-429C-B1F4-4724CF9F2B1A}" srcOrd="1" destOrd="0" presId="urn:microsoft.com/office/officeart/2005/8/layout/orgChart1"/>
    <dgm:cxn modelId="{CF056AC7-E3A8-4D0A-9193-CF9380CA20F8}" type="presParOf" srcId="{C66FD69C-094B-4AAD-B6CD-894558C359DF}" destId="{6D203ED9-0ACD-40E5-8E7E-839CC19F0A87}" srcOrd="1" destOrd="0" presId="urn:microsoft.com/office/officeart/2005/8/layout/orgChart1"/>
    <dgm:cxn modelId="{CB9FB468-BC72-4EDE-9506-79823A2E50B2}" type="presParOf" srcId="{C66FD69C-094B-4AAD-B6CD-894558C359DF}" destId="{C516A6B8-222C-4F64-A792-60BE6F95AFA7}" srcOrd="2" destOrd="0" presId="urn:microsoft.com/office/officeart/2005/8/layout/orgChart1"/>
    <dgm:cxn modelId="{BFCB9709-B3F7-4DF9-B064-EEED997C9C99}" type="presParOf" srcId="{6A5B382E-E88C-4197-8A24-888D90C84418}" destId="{D1744061-051D-4DA7-9929-DF465F3F55A6}" srcOrd="2" destOrd="0" presId="urn:microsoft.com/office/officeart/2005/8/layout/orgChart1"/>
    <dgm:cxn modelId="{2C408941-1594-4386-ABDB-627D77FF46D6}" type="presParOf" srcId="{1B726314-6FB4-4D3F-9ED0-8244D6CC0CCF}" destId="{DDEA01D1-4492-41EB-BE40-6FC9F6143D16}" srcOrd="2" destOrd="0" presId="urn:microsoft.com/office/officeart/2005/8/layout/orgChart1"/>
    <dgm:cxn modelId="{5188017B-2D2F-4000-AC36-C3B81390379C}" type="presParOf" srcId="{B5397B51-BB78-4F53-B798-A70BED96CE15}" destId="{7ABAFBEC-34DA-4D02-B93A-F55316C2E95A}" srcOrd="2" destOrd="0" presId="urn:microsoft.com/office/officeart/2005/8/layout/orgChart1"/>
    <dgm:cxn modelId="{FA3644B2-96B5-4B7B-B5C2-C5DA263FC64C}" type="presParOf" srcId="{B5397B51-BB78-4F53-B798-A70BED96CE15}" destId="{29914195-4639-480E-ADB7-7CEC7BD2E96C}" srcOrd="3" destOrd="0" presId="urn:microsoft.com/office/officeart/2005/8/layout/orgChart1"/>
    <dgm:cxn modelId="{073EA95B-333B-4D51-953C-D6C00E8B1B84}" type="presParOf" srcId="{29914195-4639-480E-ADB7-7CEC7BD2E96C}" destId="{166A3AA0-0F24-4957-9F91-A221C8DC80F3}" srcOrd="0" destOrd="0" presId="urn:microsoft.com/office/officeart/2005/8/layout/orgChart1"/>
    <dgm:cxn modelId="{7C80DA5F-1867-4C56-BFD4-E40BDB57D15C}" type="presParOf" srcId="{166A3AA0-0F24-4957-9F91-A221C8DC80F3}" destId="{F026F5F0-44BF-4140-A26A-59A760FE15B3}" srcOrd="0" destOrd="0" presId="urn:microsoft.com/office/officeart/2005/8/layout/orgChart1"/>
    <dgm:cxn modelId="{977D4D0B-249A-47FA-9DAC-9B5434FA66A4}" type="presParOf" srcId="{166A3AA0-0F24-4957-9F91-A221C8DC80F3}" destId="{9B89ECE6-EBFB-472B-84CD-6CB2C3216F0F}" srcOrd="1" destOrd="0" presId="urn:microsoft.com/office/officeart/2005/8/layout/orgChart1"/>
    <dgm:cxn modelId="{B276CA6F-6D53-474D-9C79-FCB3F39CFBB5}" type="presParOf" srcId="{29914195-4639-480E-ADB7-7CEC7BD2E96C}" destId="{3AC5A37F-2F74-4F98-8619-6E95ED05260E}" srcOrd="1" destOrd="0" presId="urn:microsoft.com/office/officeart/2005/8/layout/orgChart1"/>
    <dgm:cxn modelId="{40CB7510-B181-4B50-A6F0-B22082184873}" type="presParOf" srcId="{3AC5A37F-2F74-4F98-8619-6E95ED05260E}" destId="{F9A77A76-E0E1-4035-B9C1-F3472569F91F}" srcOrd="0" destOrd="0" presId="urn:microsoft.com/office/officeart/2005/8/layout/orgChart1"/>
    <dgm:cxn modelId="{88A57A7E-CA7B-4A53-8923-58CC7BAD1647}" type="presParOf" srcId="{3AC5A37F-2F74-4F98-8619-6E95ED05260E}" destId="{D84C923F-718F-4D60-8AC7-2D9492987FBC}" srcOrd="1" destOrd="0" presId="urn:microsoft.com/office/officeart/2005/8/layout/orgChart1"/>
    <dgm:cxn modelId="{F7E93876-80E0-4213-A608-5B6CC830DC58}" type="presParOf" srcId="{D84C923F-718F-4D60-8AC7-2D9492987FBC}" destId="{3AB30FE1-E372-413E-9BC5-6FB1FF9F7070}" srcOrd="0" destOrd="0" presId="urn:microsoft.com/office/officeart/2005/8/layout/orgChart1"/>
    <dgm:cxn modelId="{5A7416E0-539C-43E5-9ECD-541EC0595483}" type="presParOf" srcId="{3AB30FE1-E372-413E-9BC5-6FB1FF9F7070}" destId="{6A8F5429-773C-435A-8A69-6AD7C33C5D61}" srcOrd="0" destOrd="0" presId="urn:microsoft.com/office/officeart/2005/8/layout/orgChart1"/>
    <dgm:cxn modelId="{B56925A5-B22C-494E-B695-78334307AEE6}" type="presParOf" srcId="{3AB30FE1-E372-413E-9BC5-6FB1FF9F7070}" destId="{31A379B1-35B7-4A44-BDC4-4DE2CD814E30}" srcOrd="1" destOrd="0" presId="urn:microsoft.com/office/officeart/2005/8/layout/orgChart1"/>
    <dgm:cxn modelId="{A141098B-0769-48DC-9AA4-2E518448A13D}" type="presParOf" srcId="{D84C923F-718F-4D60-8AC7-2D9492987FBC}" destId="{5E83AA9B-9124-4699-BDEE-ED0601AC4E9F}" srcOrd="1" destOrd="0" presId="urn:microsoft.com/office/officeart/2005/8/layout/orgChart1"/>
    <dgm:cxn modelId="{960B8FF8-2F8F-4D7A-BFDA-3687CAE99F59}" type="presParOf" srcId="{D84C923F-718F-4D60-8AC7-2D9492987FBC}" destId="{1BB3495F-C285-4021-AB9A-4AD7DE7AB165}" srcOrd="2" destOrd="0" presId="urn:microsoft.com/office/officeart/2005/8/layout/orgChart1"/>
    <dgm:cxn modelId="{96379207-2AC9-4473-B609-15DB4F906DF2}" type="presParOf" srcId="{3AC5A37F-2F74-4F98-8619-6E95ED05260E}" destId="{08E9BD29-92F2-4293-90A6-65C64C130EBA}" srcOrd="2" destOrd="0" presId="urn:microsoft.com/office/officeart/2005/8/layout/orgChart1"/>
    <dgm:cxn modelId="{4822202D-C3C7-483E-9047-E8DA98D36A52}" type="presParOf" srcId="{3AC5A37F-2F74-4F98-8619-6E95ED05260E}" destId="{4CF8BA8B-EA3B-4DB0-B170-8AB0C432CAAD}" srcOrd="3" destOrd="0" presId="urn:microsoft.com/office/officeart/2005/8/layout/orgChart1"/>
    <dgm:cxn modelId="{D31B5D12-5469-4E61-BC9B-E7F729BDF498}" type="presParOf" srcId="{4CF8BA8B-EA3B-4DB0-B170-8AB0C432CAAD}" destId="{61D8F104-B796-4DB0-9FB7-6A4F0C307F1F}" srcOrd="0" destOrd="0" presId="urn:microsoft.com/office/officeart/2005/8/layout/orgChart1"/>
    <dgm:cxn modelId="{FD4B3393-B6FF-4D87-8B54-CFC13827E404}" type="presParOf" srcId="{61D8F104-B796-4DB0-9FB7-6A4F0C307F1F}" destId="{5B652DF5-B963-4C6E-AA3E-E38FA07EDAF3}" srcOrd="0" destOrd="0" presId="urn:microsoft.com/office/officeart/2005/8/layout/orgChart1"/>
    <dgm:cxn modelId="{93C02F05-F4DB-4F7B-8EBD-8B3649DBCAE7}" type="presParOf" srcId="{61D8F104-B796-4DB0-9FB7-6A4F0C307F1F}" destId="{81D81797-F164-456D-A1F4-67A738F729CE}" srcOrd="1" destOrd="0" presId="urn:microsoft.com/office/officeart/2005/8/layout/orgChart1"/>
    <dgm:cxn modelId="{7E88AFC5-4AF0-40AC-93DE-259463856E78}" type="presParOf" srcId="{4CF8BA8B-EA3B-4DB0-B170-8AB0C432CAAD}" destId="{AE14E482-EC5B-4DEC-858C-A7073983190C}" srcOrd="1" destOrd="0" presId="urn:microsoft.com/office/officeart/2005/8/layout/orgChart1"/>
    <dgm:cxn modelId="{0D1B5959-F9CC-433B-B69D-55F6741B9B88}" type="presParOf" srcId="{4CF8BA8B-EA3B-4DB0-B170-8AB0C432CAAD}" destId="{D86DD72E-2695-47AE-A945-59385F8859B6}" srcOrd="2" destOrd="0" presId="urn:microsoft.com/office/officeart/2005/8/layout/orgChart1"/>
    <dgm:cxn modelId="{EF6DD6A4-22CD-4C95-9944-911A084CACA7}" type="presParOf" srcId="{3AC5A37F-2F74-4F98-8619-6E95ED05260E}" destId="{322B529E-3C4D-4D8E-A1F4-E055343D77F9}" srcOrd="4" destOrd="0" presId="urn:microsoft.com/office/officeart/2005/8/layout/orgChart1"/>
    <dgm:cxn modelId="{1F7D952A-3597-492C-B62D-A4BC9D102230}" type="presParOf" srcId="{3AC5A37F-2F74-4F98-8619-6E95ED05260E}" destId="{F42960EB-52B4-4C82-8930-D2414009F117}" srcOrd="5" destOrd="0" presId="urn:microsoft.com/office/officeart/2005/8/layout/orgChart1"/>
    <dgm:cxn modelId="{695DE99A-7AE5-449C-BD38-37500F484B73}" type="presParOf" srcId="{F42960EB-52B4-4C82-8930-D2414009F117}" destId="{9814D83C-A53A-4DBA-97B1-BF94DC09A75A}" srcOrd="0" destOrd="0" presId="urn:microsoft.com/office/officeart/2005/8/layout/orgChart1"/>
    <dgm:cxn modelId="{EFFE7B52-3A70-44E9-A0C2-BD8775A254E6}" type="presParOf" srcId="{9814D83C-A53A-4DBA-97B1-BF94DC09A75A}" destId="{FBEA8788-5463-4D66-82FC-E7D13E9B9116}" srcOrd="0" destOrd="0" presId="urn:microsoft.com/office/officeart/2005/8/layout/orgChart1"/>
    <dgm:cxn modelId="{2DD2D1B3-F218-4DA5-9A23-A55D4E529561}" type="presParOf" srcId="{9814D83C-A53A-4DBA-97B1-BF94DC09A75A}" destId="{82D6A927-2C5C-49BF-807C-7EF54A22FEAC}" srcOrd="1" destOrd="0" presId="urn:microsoft.com/office/officeart/2005/8/layout/orgChart1"/>
    <dgm:cxn modelId="{B7D63C2F-1233-4728-8D5C-0D3770472665}" type="presParOf" srcId="{F42960EB-52B4-4C82-8930-D2414009F117}" destId="{930B23A3-E53E-45A4-8D72-1BAECF88D65B}" srcOrd="1" destOrd="0" presId="urn:microsoft.com/office/officeart/2005/8/layout/orgChart1"/>
    <dgm:cxn modelId="{C43AC5B2-01F4-4996-A867-6E8E97C17E11}" type="presParOf" srcId="{F42960EB-52B4-4C82-8930-D2414009F117}" destId="{9E93DC78-AEE3-4BC1-9827-E9956D929475}" srcOrd="2" destOrd="0" presId="urn:microsoft.com/office/officeart/2005/8/layout/orgChart1"/>
    <dgm:cxn modelId="{249D34FC-E494-44CD-BBA3-5C21D7CBB239}" type="presParOf" srcId="{29914195-4639-480E-ADB7-7CEC7BD2E96C}" destId="{CC1E3674-37E9-4728-9503-3646FE96F897}" srcOrd="2" destOrd="0" presId="urn:microsoft.com/office/officeart/2005/8/layout/orgChart1"/>
    <dgm:cxn modelId="{42F61628-4171-4BD8-AD00-208CA6B432EA}" type="presParOf" srcId="{73069DE5-A5C7-4E2E-BD1B-74A0A02431AD}" destId="{9CC309E0-A5A2-449A-BF97-189877C8836B}" srcOrd="2" destOrd="0" presId="urn:microsoft.com/office/officeart/2005/8/layout/orgChart1"/>
    <dgm:cxn modelId="{0F23E537-E8CD-4FDD-B1FA-5E0E31B13C5D}" type="presParOf" srcId="{DD1A4C34-6EEF-4BAA-8918-1437BDDA3B72}" destId="{CA649BF8-77F7-4CC5-B873-D0148CC5A454}"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2B529E-3C4D-4D8E-A1F4-E055343D77F9}">
      <dsp:nvSpPr>
        <dsp:cNvPr id="0" name=""/>
        <dsp:cNvSpPr/>
      </dsp:nvSpPr>
      <dsp:spPr>
        <a:xfrm>
          <a:off x="3750242" y="2064091"/>
          <a:ext cx="161141" cy="2022593"/>
        </a:xfrm>
        <a:custGeom>
          <a:avLst/>
          <a:gdLst/>
          <a:ahLst/>
          <a:cxnLst/>
          <a:rect l="0" t="0" r="0" b="0"/>
          <a:pathLst>
            <a:path>
              <a:moveTo>
                <a:pt x="0" y="0"/>
              </a:moveTo>
              <a:lnTo>
                <a:pt x="0" y="2022593"/>
              </a:lnTo>
              <a:lnTo>
                <a:pt x="161141" y="20225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E9BD29-92F2-4293-90A6-65C64C130EBA}">
      <dsp:nvSpPr>
        <dsp:cNvPr id="0" name=""/>
        <dsp:cNvSpPr/>
      </dsp:nvSpPr>
      <dsp:spPr>
        <a:xfrm>
          <a:off x="3750242" y="2064091"/>
          <a:ext cx="161141" cy="1259118"/>
        </a:xfrm>
        <a:custGeom>
          <a:avLst/>
          <a:gdLst/>
          <a:ahLst/>
          <a:cxnLst/>
          <a:rect l="0" t="0" r="0" b="0"/>
          <a:pathLst>
            <a:path>
              <a:moveTo>
                <a:pt x="0" y="0"/>
              </a:moveTo>
              <a:lnTo>
                <a:pt x="0" y="1527160"/>
              </a:lnTo>
              <a:lnTo>
                <a:pt x="195445" y="1527160"/>
              </a:lnTo>
            </a:path>
          </a:pathLst>
        </a:custGeom>
        <a:noFill/>
        <a:ln w="25400" cap="flat" cmpd="sng" algn="ctr">
          <a:solidFill>
            <a:srgbClr val="3D6696"/>
          </a:solidFill>
          <a:prstDash val="solid"/>
        </a:ln>
        <a:effectLst/>
      </dsp:spPr>
      <dsp:style>
        <a:lnRef idx="2">
          <a:scrgbClr r="0" g="0" b="0"/>
        </a:lnRef>
        <a:fillRef idx="0">
          <a:scrgbClr r="0" g="0" b="0"/>
        </a:fillRef>
        <a:effectRef idx="0">
          <a:scrgbClr r="0" g="0" b="0"/>
        </a:effectRef>
        <a:fontRef idx="minor"/>
      </dsp:style>
    </dsp:sp>
    <dsp:sp modelId="{F9A77A76-E0E1-4035-B9C1-F3472569F91F}">
      <dsp:nvSpPr>
        <dsp:cNvPr id="0" name=""/>
        <dsp:cNvSpPr/>
      </dsp:nvSpPr>
      <dsp:spPr>
        <a:xfrm>
          <a:off x="3750242" y="2064091"/>
          <a:ext cx="161141" cy="494905"/>
        </a:xfrm>
        <a:custGeom>
          <a:avLst/>
          <a:gdLst/>
          <a:ahLst/>
          <a:cxnLst/>
          <a:rect l="0" t="0" r="0" b="0"/>
          <a:pathLst>
            <a:path>
              <a:moveTo>
                <a:pt x="0" y="0"/>
              </a:moveTo>
              <a:lnTo>
                <a:pt x="0" y="600261"/>
              </a:lnTo>
              <a:lnTo>
                <a:pt x="195445" y="600261"/>
              </a:lnTo>
            </a:path>
          </a:pathLst>
        </a:custGeom>
        <a:noFill/>
        <a:ln w="25400" cap="flat" cmpd="sng" algn="ctr">
          <a:solidFill>
            <a:srgbClr val="3D6696"/>
          </a:solidFill>
          <a:prstDash val="solid"/>
        </a:ln>
        <a:effectLst/>
      </dsp:spPr>
      <dsp:style>
        <a:lnRef idx="2">
          <a:scrgbClr r="0" g="0" b="0"/>
        </a:lnRef>
        <a:fillRef idx="0">
          <a:scrgbClr r="0" g="0" b="0"/>
        </a:fillRef>
        <a:effectRef idx="0">
          <a:scrgbClr r="0" g="0" b="0"/>
        </a:effectRef>
        <a:fontRef idx="minor"/>
      </dsp:style>
    </dsp:sp>
    <dsp:sp modelId="{7ABAFBEC-34DA-4D02-B93A-F55316C2E95A}">
      <dsp:nvSpPr>
        <dsp:cNvPr id="0" name=""/>
        <dsp:cNvSpPr/>
      </dsp:nvSpPr>
      <dsp:spPr>
        <a:xfrm>
          <a:off x="3339334" y="1301355"/>
          <a:ext cx="840618" cy="225597"/>
        </a:xfrm>
        <a:custGeom>
          <a:avLst/>
          <a:gdLst/>
          <a:ahLst/>
          <a:cxnLst/>
          <a:rect l="0" t="0" r="0" b="0"/>
          <a:pathLst>
            <a:path>
              <a:moveTo>
                <a:pt x="0" y="0"/>
              </a:moveTo>
              <a:lnTo>
                <a:pt x="0" y="136811"/>
              </a:lnTo>
              <a:lnTo>
                <a:pt x="1019569" y="136811"/>
              </a:lnTo>
              <a:lnTo>
                <a:pt x="1019569" y="27362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0098E2-029B-46A0-A3B4-359209CB3DB8}">
      <dsp:nvSpPr>
        <dsp:cNvPr id="0" name=""/>
        <dsp:cNvSpPr/>
      </dsp:nvSpPr>
      <dsp:spPr>
        <a:xfrm>
          <a:off x="3417216" y="2828304"/>
          <a:ext cx="161141" cy="494167"/>
        </a:xfrm>
        <a:custGeom>
          <a:avLst/>
          <a:gdLst/>
          <a:ahLst/>
          <a:cxnLst/>
          <a:rect l="0" t="0" r="0" b="0"/>
          <a:pathLst>
            <a:path>
              <a:moveTo>
                <a:pt x="195445" y="0"/>
              </a:moveTo>
              <a:lnTo>
                <a:pt x="195445" y="599365"/>
              </a:lnTo>
              <a:lnTo>
                <a:pt x="0" y="5993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89902B-6AF8-4425-8B5B-E6C4C82FF634}">
      <dsp:nvSpPr>
        <dsp:cNvPr id="0" name=""/>
        <dsp:cNvSpPr/>
      </dsp:nvSpPr>
      <dsp:spPr>
        <a:xfrm>
          <a:off x="2498710" y="2065568"/>
          <a:ext cx="649937" cy="225597"/>
        </a:xfrm>
        <a:custGeom>
          <a:avLst/>
          <a:gdLst/>
          <a:ahLst/>
          <a:cxnLst/>
          <a:rect l="0" t="0" r="0" b="0"/>
          <a:pathLst>
            <a:path>
              <a:moveTo>
                <a:pt x="0" y="0"/>
              </a:moveTo>
              <a:lnTo>
                <a:pt x="0" y="136811"/>
              </a:lnTo>
              <a:lnTo>
                <a:pt x="788295" y="136811"/>
              </a:lnTo>
              <a:lnTo>
                <a:pt x="788295" y="27362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8DFC82-1F96-4876-84D5-3999D8F98344}">
      <dsp:nvSpPr>
        <dsp:cNvPr id="0" name=""/>
        <dsp:cNvSpPr/>
      </dsp:nvSpPr>
      <dsp:spPr>
        <a:xfrm>
          <a:off x="1848773" y="2065568"/>
          <a:ext cx="649937" cy="225597"/>
        </a:xfrm>
        <a:custGeom>
          <a:avLst/>
          <a:gdLst/>
          <a:ahLst/>
          <a:cxnLst/>
          <a:rect l="0" t="0" r="0" b="0"/>
          <a:pathLst>
            <a:path>
              <a:moveTo>
                <a:pt x="788295" y="0"/>
              </a:moveTo>
              <a:lnTo>
                <a:pt x="788295" y="136811"/>
              </a:lnTo>
              <a:lnTo>
                <a:pt x="0" y="136811"/>
              </a:lnTo>
              <a:lnTo>
                <a:pt x="0" y="273623"/>
              </a:lnTo>
            </a:path>
          </a:pathLst>
        </a:custGeom>
        <a:noFill/>
        <a:ln w="25400" cap="flat" cmpd="sng" algn="ctr">
          <a:solidFill>
            <a:srgbClr val="3D6696"/>
          </a:solidFill>
          <a:prstDash val="solid"/>
        </a:ln>
        <a:effectLst/>
      </dsp:spPr>
      <dsp:style>
        <a:lnRef idx="2">
          <a:scrgbClr r="0" g="0" b="0"/>
        </a:lnRef>
        <a:fillRef idx="0">
          <a:scrgbClr r="0" g="0" b="0"/>
        </a:fillRef>
        <a:effectRef idx="0">
          <a:scrgbClr r="0" g="0" b="0"/>
        </a:effectRef>
        <a:fontRef idx="minor"/>
      </dsp:style>
    </dsp:sp>
    <dsp:sp modelId="{A7580886-1741-4673-8F8C-B4952FAA06FA}">
      <dsp:nvSpPr>
        <dsp:cNvPr id="0" name=""/>
        <dsp:cNvSpPr/>
      </dsp:nvSpPr>
      <dsp:spPr>
        <a:xfrm>
          <a:off x="2498710" y="1301355"/>
          <a:ext cx="840623" cy="225597"/>
        </a:xfrm>
        <a:custGeom>
          <a:avLst/>
          <a:gdLst/>
          <a:ahLst/>
          <a:cxnLst/>
          <a:rect l="0" t="0" r="0" b="0"/>
          <a:pathLst>
            <a:path>
              <a:moveTo>
                <a:pt x="1019575" y="0"/>
              </a:moveTo>
              <a:lnTo>
                <a:pt x="1019575" y="136811"/>
              </a:lnTo>
              <a:lnTo>
                <a:pt x="0" y="136811"/>
              </a:lnTo>
              <a:lnTo>
                <a:pt x="0" y="27362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7D1B76-1E49-43D1-A38E-56EF194C0966}">
      <dsp:nvSpPr>
        <dsp:cNvPr id="0" name=""/>
        <dsp:cNvSpPr/>
      </dsp:nvSpPr>
      <dsp:spPr>
        <a:xfrm>
          <a:off x="3293614" y="538619"/>
          <a:ext cx="91440" cy="225597"/>
        </a:xfrm>
        <a:custGeom>
          <a:avLst/>
          <a:gdLst/>
          <a:ahLst/>
          <a:cxnLst/>
          <a:rect l="0" t="0" r="0" b="0"/>
          <a:pathLst>
            <a:path>
              <a:moveTo>
                <a:pt x="45720" y="0"/>
              </a:moveTo>
              <a:lnTo>
                <a:pt x="45720" y="273623"/>
              </a:lnTo>
            </a:path>
          </a:pathLst>
        </a:custGeom>
        <a:noFill/>
        <a:ln w="25400" cap="flat" cmpd="sng" algn="ctr">
          <a:solidFill>
            <a:srgbClr val="3D6696"/>
          </a:solidFill>
          <a:prstDash val="solid"/>
        </a:ln>
        <a:effectLst/>
      </dsp:spPr>
      <dsp:style>
        <a:lnRef idx="2">
          <a:scrgbClr r="0" g="0" b="0"/>
        </a:lnRef>
        <a:fillRef idx="0">
          <a:scrgbClr r="0" g="0" b="0"/>
        </a:fillRef>
        <a:effectRef idx="0">
          <a:scrgbClr r="0" g="0" b="0"/>
        </a:effectRef>
        <a:fontRef idx="minor"/>
      </dsp:style>
    </dsp:sp>
    <dsp:sp modelId="{35D13B5A-8687-42CE-A505-75A7C2D502AD}">
      <dsp:nvSpPr>
        <dsp:cNvPr id="0" name=""/>
        <dsp:cNvSpPr/>
      </dsp:nvSpPr>
      <dsp:spPr>
        <a:xfrm>
          <a:off x="2802196" y="1481"/>
          <a:ext cx="1074276" cy="537138"/>
        </a:xfrm>
        <a:prstGeom prst="rect">
          <a:avLst/>
        </a:prstGeom>
        <a:solidFill>
          <a:srgbClr val="002060"/>
        </a:solidFill>
        <a:ln w="25400" cap="flat" cmpd="sng" algn="ctr">
          <a:solidFill>
            <a:sysClr val="window" lastClr="FFFFF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Service Manager Facilities - Sub C</a:t>
          </a:r>
        </a:p>
      </dsp:txBody>
      <dsp:txXfrm>
        <a:off x="2802196" y="1481"/>
        <a:ext cx="1074276" cy="537138"/>
      </dsp:txXfrm>
    </dsp:sp>
    <dsp:sp modelId="{BB60ED65-078D-468C-B3AA-8FD49B0B8347}">
      <dsp:nvSpPr>
        <dsp:cNvPr id="0" name=""/>
        <dsp:cNvSpPr/>
      </dsp:nvSpPr>
      <dsp:spPr>
        <a:xfrm>
          <a:off x="2802196" y="764217"/>
          <a:ext cx="1074276" cy="537138"/>
        </a:xfrm>
        <a:prstGeom prst="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Linen Services General Manager</a:t>
          </a:r>
        </a:p>
      </dsp:txBody>
      <dsp:txXfrm>
        <a:off x="2802196" y="764217"/>
        <a:ext cx="1074276" cy="537138"/>
      </dsp:txXfrm>
    </dsp:sp>
    <dsp:sp modelId="{D83495FA-1C8A-4DDB-A875-D930FBEC5CAB}">
      <dsp:nvSpPr>
        <dsp:cNvPr id="0" name=""/>
        <dsp:cNvSpPr/>
      </dsp:nvSpPr>
      <dsp:spPr>
        <a:xfrm>
          <a:off x="1961577" y="1526953"/>
          <a:ext cx="1074265" cy="538615"/>
        </a:xfrm>
        <a:prstGeom prst="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Decontamination Production</a:t>
          </a:r>
        </a:p>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Manager</a:t>
          </a:r>
        </a:p>
      </dsp:txBody>
      <dsp:txXfrm>
        <a:off x="1961577" y="1526953"/>
        <a:ext cx="1074265" cy="538615"/>
      </dsp:txXfrm>
    </dsp:sp>
    <dsp:sp modelId="{6410EF1A-B17B-4840-B288-6FB98D70EC9F}">
      <dsp:nvSpPr>
        <dsp:cNvPr id="0" name=""/>
        <dsp:cNvSpPr/>
      </dsp:nvSpPr>
      <dsp:spPr>
        <a:xfrm>
          <a:off x="1311635" y="2291166"/>
          <a:ext cx="1074276" cy="537138"/>
        </a:xfrm>
        <a:prstGeom prst="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Assistant Decontamination Production Manager</a:t>
          </a:r>
        </a:p>
      </dsp:txBody>
      <dsp:txXfrm>
        <a:off x="1311635" y="2291166"/>
        <a:ext cx="1074276" cy="537138"/>
      </dsp:txXfrm>
    </dsp:sp>
    <dsp:sp modelId="{FD7B66C6-7132-4A7D-A4BA-4F2074EC6394}">
      <dsp:nvSpPr>
        <dsp:cNvPr id="0" name=""/>
        <dsp:cNvSpPr/>
      </dsp:nvSpPr>
      <dsp:spPr>
        <a:xfrm>
          <a:off x="2611509" y="2291166"/>
          <a:ext cx="1074276" cy="537138"/>
        </a:xfrm>
        <a:prstGeom prst="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Linen Services Supervisor</a:t>
          </a:r>
        </a:p>
      </dsp:txBody>
      <dsp:txXfrm>
        <a:off x="2611509" y="2291166"/>
        <a:ext cx="1074276" cy="537138"/>
      </dsp:txXfrm>
    </dsp:sp>
    <dsp:sp modelId="{FA44CB6A-2B2B-44E5-8F5F-5BF7F88B0D4C}">
      <dsp:nvSpPr>
        <dsp:cNvPr id="0" name=""/>
        <dsp:cNvSpPr/>
      </dsp:nvSpPr>
      <dsp:spPr>
        <a:xfrm>
          <a:off x="2342940" y="3053902"/>
          <a:ext cx="1074276" cy="537138"/>
        </a:xfrm>
        <a:prstGeom prst="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Linen Services Assistant</a:t>
          </a:r>
        </a:p>
      </dsp:txBody>
      <dsp:txXfrm>
        <a:off x="2342940" y="3053902"/>
        <a:ext cx="1074276" cy="537138"/>
      </dsp:txXfrm>
    </dsp:sp>
    <dsp:sp modelId="{F026F5F0-44BF-4140-A26A-59A760FE15B3}">
      <dsp:nvSpPr>
        <dsp:cNvPr id="0" name=""/>
        <dsp:cNvSpPr/>
      </dsp:nvSpPr>
      <dsp:spPr>
        <a:xfrm>
          <a:off x="3642814" y="1526953"/>
          <a:ext cx="1074276" cy="537138"/>
        </a:xfrm>
        <a:prstGeom prst="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Performance Contracts and Standards Manager</a:t>
          </a:r>
        </a:p>
      </dsp:txBody>
      <dsp:txXfrm>
        <a:off x="3642814" y="1526953"/>
        <a:ext cx="1074276" cy="537138"/>
      </dsp:txXfrm>
    </dsp:sp>
    <dsp:sp modelId="{6A8F5429-773C-435A-8A69-6AD7C33C5D61}">
      <dsp:nvSpPr>
        <dsp:cNvPr id="0" name=""/>
        <dsp:cNvSpPr/>
      </dsp:nvSpPr>
      <dsp:spPr>
        <a:xfrm>
          <a:off x="3911383" y="2289689"/>
          <a:ext cx="1074265" cy="538615"/>
        </a:xfrm>
        <a:prstGeom prst="rect">
          <a:avLst/>
        </a:prstGeom>
        <a:solidFill>
          <a:srgbClr val="002060"/>
        </a:solidFill>
        <a:ln w="25400" cap="flat" cmpd="sng" algn="ctr">
          <a:solidFill>
            <a:sysClr val="window" lastClr="FFFFF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Decontamination Standards Co-Ordinator</a:t>
          </a:r>
        </a:p>
      </dsp:txBody>
      <dsp:txXfrm>
        <a:off x="3911383" y="2289689"/>
        <a:ext cx="1074265" cy="538615"/>
      </dsp:txXfrm>
    </dsp:sp>
    <dsp:sp modelId="{5B652DF5-B963-4C6E-AA3E-E38FA07EDAF3}">
      <dsp:nvSpPr>
        <dsp:cNvPr id="0" name=""/>
        <dsp:cNvSpPr/>
      </dsp:nvSpPr>
      <dsp:spPr>
        <a:xfrm>
          <a:off x="3911383" y="3053902"/>
          <a:ext cx="1074265" cy="538615"/>
        </a:xfrm>
        <a:prstGeom prst="rect">
          <a:avLst/>
        </a:prstGeom>
        <a:solidFill>
          <a:schemeClr val="tx2"/>
        </a:solidFill>
        <a:ln w="25400" cap="flat" cmpd="sng" algn="ctr">
          <a:solidFill>
            <a:sysClr val="window" lastClr="FFFFF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Sewing Room</a:t>
          </a:r>
        </a:p>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 Co-ordinator</a:t>
          </a:r>
        </a:p>
      </dsp:txBody>
      <dsp:txXfrm>
        <a:off x="3911383" y="3053902"/>
        <a:ext cx="1074265" cy="538615"/>
      </dsp:txXfrm>
    </dsp:sp>
    <dsp:sp modelId="{FBEA8788-5463-4D66-82FC-E7D13E9B9116}">
      <dsp:nvSpPr>
        <dsp:cNvPr id="0" name=""/>
        <dsp:cNvSpPr/>
      </dsp:nvSpPr>
      <dsp:spPr>
        <a:xfrm>
          <a:off x="3911383" y="3818115"/>
          <a:ext cx="1074276" cy="537138"/>
        </a:xfrm>
        <a:prstGeom prst="rect">
          <a:avLst/>
        </a:prstGeom>
        <a:solidFill>
          <a:srgbClr val="00B0F0"/>
        </a:solidFill>
        <a:ln w="25400" cap="flat" cmpd="sng" algn="ctr">
          <a:solidFill>
            <a:sysClr val="window" lastClr="FFFFF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Sewing Room Assistant</a:t>
          </a:r>
        </a:p>
      </dsp:txBody>
      <dsp:txXfrm>
        <a:off x="3911383" y="3818115"/>
        <a:ext cx="1074276" cy="5371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CC094C-CE5E-46B6-A931-EF095D186F6A}">
  <we:reference id="feee82d2-04bc-47c8-95dd-76f4c316cc8c" version="2.1.0.0" store="EXCatalog" storeType="EXCatalog"/>
  <we:alternateReferences>
    <we:reference id="WA104380118" version="2.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0604090-BC7B-43A3-BEF8-A013A84B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2731</Words>
  <Characters>15571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SAWYER, Ellie (ROYAL DEVON UNIVERSITY HEALTHCARE NHS FOUNDATION TRUST)</cp:lastModifiedBy>
  <cp:revision>2</cp:revision>
  <cp:lastPrinted>2019-07-04T08:11:00Z</cp:lastPrinted>
  <dcterms:created xsi:type="dcterms:W3CDTF">2025-01-07T12:08:00Z</dcterms:created>
  <dcterms:modified xsi:type="dcterms:W3CDTF">2025-01-07T12:08:00Z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