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4E7A7" w14:textId="77777777" w:rsidR="00C50C12" w:rsidRDefault="00C50C12" w:rsidP="004B4DA4">
      <w:pPr>
        <w:jc w:val="right"/>
      </w:pPr>
    </w:p>
    <w:p w14:paraId="100EB7DC" w14:textId="6241BA4C"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238E1">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A993B4" w:rsidR="00213541" w:rsidRPr="00F238E1" w:rsidRDefault="00F238E1" w:rsidP="00F607B2">
            <w:pPr>
              <w:jc w:val="both"/>
              <w:rPr>
                <w:rFonts w:ascii="Arial" w:hAnsi="Arial" w:cs="Arial"/>
              </w:rPr>
            </w:pPr>
            <w:r w:rsidRPr="00F238E1">
              <w:rPr>
                <w:rFonts w:ascii="Arial" w:hAnsi="Arial" w:cs="Arial"/>
              </w:rPr>
              <w:t>Extended Scope Physiotherapist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278BA4A" w:rsidR="00213541" w:rsidRPr="00F238E1" w:rsidRDefault="00F238E1" w:rsidP="00F607B2">
            <w:pPr>
              <w:jc w:val="both"/>
              <w:rPr>
                <w:rFonts w:ascii="Arial" w:hAnsi="Arial" w:cs="Arial"/>
              </w:rPr>
            </w:pPr>
            <w:r w:rsidRPr="00F238E1">
              <w:rPr>
                <w:rFonts w:ascii="Arial" w:hAnsi="Arial" w:cs="Arial"/>
              </w:rPr>
              <w:t>Consultant Clinical Lead in</w:t>
            </w:r>
            <w:r w:rsidR="00AD5839">
              <w:rPr>
                <w:rFonts w:ascii="Arial" w:hAnsi="Arial" w:cs="Arial"/>
              </w:rPr>
              <w:t xml:space="preserve"> Orthopaedic Paediatrics</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7125E99" w:rsidR="00213541" w:rsidRPr="00F238E1" w:rsidRDefault="00AD5839"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CFC2728" w:rsidR="00213541" w:rsidRPr="00F238E1" w:rsidRDefault="00AD5839" w:rsidP="00F607B2">
            <w:pPr>
              <w:jc w:val="both"/>
              <w:rPr>
                <w:rFonts w:ascii="Arial" w:hAnsi="Arial" w:cs="Arial"/>
              </w:rPr>
            </w:pPr>
            <w:r>
              <w:rPr>
                <w:rFonts w:ascii="Arial" w:hAnsi="Arial" w:cs="Arial"/>
              </w:rPr>
              <w:t xml:space="preserve">Paediatric </w:t>
            </w:r>
            <w:r w:rsidR="00F238E1" w:rsidRPr="00F238E1">
              <w:rPr>
                <w:rFonts w:ascii="Arial" w:hAnsi="Arial" w:cs="Arial"/>
              </w:rPr>
              <w:t>Orthopaedic Team - Surgery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86366A0" w14:textId="149762D7" w:rsidR="00F238E1" w:rsidRDefault="00F238E1" w:rsidP="00F238E1">
            <w:pPr>
              <w:jc w:val="both"/>
              <w:rPr>
                <w:rFonts w:ascii="Arial" w:hAnsi="Arial" w:cs="Arial"/>
                <w:lang w:eastAsia="en-GB"/>
              </w:rPr>
            </w:pPr>
            <w:r>
              <w:rPr>
                <w:rFonts w:ascii="Arial" w:hAnsi="Arial" w:cs="Arial"/>
                <w:lang w:eastAsia="en-GB"/>
              </w:rPr>
              <w:t xml:space="preserve">To work as highly specialist physiotherapist in an extended role as part of the </w:t>
            </w:r>
            <w:r w:rsidR="00AD5839">
              <w:rPr>
                <w:rFonts w:ascii="Arial" w:hAnsi="Arial" w:cs="Arial"/>
              </w:rPr>
              <w:t xml:space="preserve">Paediatric </w:t>
            </w:r>
            <w:r w:rsidR="00AD5839" w:rsidRPr="00F238E1">
              <w:rPr>
                <w:rFonts w:ascii="Arial" w:hAnsi="Arial" w:cs="Arial"/>
              </w:rPr>
              <w:t xml:space="preserve">Orthopaedic </w:t>
            </w:r>
            <w:r>
              <w:rPr>
                <w:rFonts w:ascii="Arial" w:hAnsi="Arial" w:cs="Arial"/>
                <w:lang w:eastAsia="en-GB"/>
              </w:rPr>
              <w:t>Team</w:t>
            </w:r>
            <w:r w:rsidR="00AD5839">
              <w:rPr>
                <w:rFonts w:ascii="Arial" w:hAnsi="Arial" w:cs="Arial"/>
                <w:lang w:eastAsia="en-GB"/>
              </w:rPr>
              <w:t>.</w:t>
            </w:r>
          </w:p>
          <w:p w14:paraId="3E0EAA5B" w14:textId="77777777" w:rsidR="00F238E1" w:rsidRDefault="00F238E1" w:rsidP="00F238E1">
            <w:pPr>
              <w:jc w:val="both"/>
              <w:rPr>
                <w:rFonts w:ascii="Arial" w:hAnsi="Arial" w:cs="Arial"/>
                <w:lang w:eastAsia="en-GB"/>
              </w:rPr>
            </w:pPr>
          </w:p>
          <w:p w14:paraId="3864CA96" w14:textId="53AA3707" w:rsidR="00F238E1" w:rsidRDefault="00F238E1" w:rsidP="00F238E1">
            <w:pPr>
              <w:jc w:val="both"/>
              <w:rPr>
                <w:rFonts w:ascii="Arial" w:hAnsi="Arial" w:cs="Arial"/>
                <w:lang w:eastAsia="en-GB"/>
              </w:rPr>
            </w:pPr>
            <w:r>
              <w:rPr>
                <w:rFonts w:ascii="Arial" w:hAnsi="Arial" w:cs="Arial"/>
                <w:lang w:eastAsia="en-GB"/>
              </w:rPr>
              <w:t>In your role as an extended scope practitioner you will, once your competencies have been completed, be working autonomously in clinics but with access and support from senior colleagues for complex cases. You will assess new referrals from a range of sources, order relevant investigations to consider the most appropriate pathway of treatment for the patient and follow-up cases as required.</w:t>
            </w:r>
          </w:p>
          <w:p w14:paraId="3EE940CD" w14:textId="77777777" w:rsidR="00F238E1" w:rsidRPr="006637F6" w:rsidRDefault="00F238E1" w:rsidP="00F238E1">
            <w:pPr>
              <w:jc w:val="both"/>
              <w:rPr>
                <w:rFonts w:ascii="Arial" w:hAnsi="Arial" w:cs="Arial"/>
                <w:lang w:eastAsia="en-GB"/>
              </w:rPr>
            </w:pPr>
          </w:p>
          <w:p w14:paraId="1C5544EC" w14:textId="34D3D10A" w:rsidR="00F238E1" w:rsidRDefault="00F238E1" w:rsidP="00F238E1">
            <w:pPr>
              <w:jc w:val="both"/>
              <w:rPr>
                <w:rFonts w:ascii="Arial" w:hAnsi="Arial" w:cs="Arial"/>
                <w:lang w:eastAsia="en-GB"/>
              </w:rPr>
            </w:pPr>
            <w:r>
              <w:rPr>
                <w:rFonts w:ascii="Arial" w:hAnsi="Arial" w:cs="Arial"/>
                <w:lang w:eastAsia="en-GB"/>
              </w:rPr>
              <w:t xml:space="preserve">You will work across the </w:t>
            </w:r>
            <w:r w:rsidR="00AD5839">
              <w:rPr>
                <w:rFonts w:ascii="Arial" w:hAnsi="Arial" w:cs="Arial"/>
              </w:rPr>
              <w:t xml:space="preserve">Paediatric </w:t>
            </w:r>
            <w:r w:rsidR="00AD5839" w:rsidRPr="00F238E1">
              <w:rPr>
                <w:rFonts w:ascii="Arial" w:hAnsi="Arial" w:cs="Arial"/>
              </w:rPr>
              <w:t xml:space="preserve">Orthopaedic </w:t>
            </w:r>
            <w:r>
              <w:rPr>
                <w:rFonts w:ascii="Arial" w:hAnsi="Arial" w:cs="Arial"/>
                <w:lang w:eastAsia="en-GB"/>
              </w:rPr>
              <w:t>Team supporting evidenced-based practice, providing training, support and supervision to colleagues as required and being an advocate for the service both internally and external to the organisation.</w:t>
            </w:r>
          </w:p>
          <w:p w14:paraId="4C8BA6C2" w14:textId="77777777" w:rsidR="00F238E1" w:rsidRDefault="00F238E1" w:rsidP="00F238E1">
            <w:pPr>
              <w:jc w:val="both"/>
              <w:rPr>
                <w:rFonts w:ascii="Arial" w:hAnsi="Arial" w:cs="Arial"/>
                <w:lang w:eastAsia="en-GB"/>
              </w:rPr>
            </w:pPr>
          </w:p>
          <w:p w14:paraId="0FF4AF3A" w14:textId="4AC64BB2" w:rsidR="00F238E1" w:rsidRDefault="00F238E1" w:rsidP="00F238E1">
            <w:pPr>
              <w:jc w:val="both"/>
              <w:rPr>
                <w:rFonts w:ascii="Arial" w:hAnsi="Arial" w:cs="Arial"/>
                <w:lang w:eastAsia="en-GB"/>
              </w:rPr>
            </w:pPr>
            <w:r>
              <w:rPr>
                <w:rFonts w:ascii="Arial" w:hAnsi="Arial" w:cs="Arial"/>
                <w:lang w:eastAsia="en-GB"/>
              </w:rPr>
              <w:t xml:space="preserve">This post is </w:t>
            </w:r>
            <w:r w:rsidR="00AD5839">
              <w:rPr>
                <w:rFonts w:ascii="Arial" w:hAnsi="Arial" w:cs="Arial"/>
                <w:lang w:eastAsia="en-GB"/>
              </w:rPr>
              <w:t xml:space="preserve">full </w:t>
            </w:r>
            <w:r>
              <w:rPr>
                <w:rFonts w:ascii="Arial" w:hAnsi="Arial" w:cs="Arial"/>
                <w:lang w:eastAsia="en-GB"/>
              </w:rPr>
              <w:t>time and will be predominantly based on the Wonford site.</w:t>
            </w:r>
          </w:p>
          <w:p w14:paraId="285875A5" w14:textId="645C288E" w:rsidR="00213541" w:rsidRPr="00884334" w:rsidRDefault="00884334" w:rsidP="00F238E1">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9347A7E" w14:textId="6D63CFF6" w:rsidR="00F238E1" w:rsidRPr="00D81225" w:rsidRDefault="00F238E1" w:rsidP="00F238E1">
            <w:pPr>
              <w:pStyle w:val="ListParagraph"/>
              <w:numPr>
                <w:ilvl w:val="0"/>
                <w:numId w:val="7"/>
              </w:numPr>
              <w:spacing w:before="0"/>
              <w:contextualSpacing/>
              <w:rPr>
                <w:rFonts w:cs="Arial"/>
              </w:rPr>
            </w:pPr>
            <w:r w:rsidRPr="00D81225">
              <w:rPr>
                <w:rFonts w:cs="Arial"/>
              </w:rPr>
              <w:t xml:space="preserve">Following training and competency sign-off, to work autonomously in delivering </w:t>
            </w:r>
            <w:r w:rsidRPr="00D81225">
              <w:rPr>
                <w:rFonts w:cs="Arial"/>
                <w:lang w:val="en-US"/>
              </w:rPr>
              <w:t xml:space="preserve">orthopaedic clinics on behalf of </w:t>
            </w:r>
            <w:r w:rsidR="005C0603" w:rsidRPr="00D81225">
              <w:rPr>
                <w:rFonts w:cs="Arial"/>
                <w:lang w:val="en-US"/>
              </w:rPr>
              <w:t xml:space="preserve">and alongside </w:t>
            </w:r>
            <w:r w:rsidRPr="00D81225">
              <w:rPr>
                <w:rFonts w:cs="Arial"/>
                <w:lang w:val="en-US"/>
              </w:rPr>
              <w:t xml:space="preserve">the consultant </w:t>
            </w:r>
            <w:r w:rsidR="00AD5839" w:rsidRPr="00D81225">
              <w:rPr>
                <w:rFonts w:cs="Arial"/>
              </w:rPr>
              <w:t xml:space="preserve">Paediatric Orthopaedic </w:t>
            </w:r>
            <w:r w:rsidRPr="00D81225">
              <w:rPr>
                <w:rFonts w:cs="Arial"/>
                <w:lang w:val="en-US"/>
              </w:rPr>
              <w:t xml:space="preserve">surgeons, </w:t>
            </w:r>
            <w:r w:rsidRPr="00D81225">
              <w:rPr>
                <w:rFonts w:cs="Arial"/>
              </w:rPr>
              <w:t>(assessing new referrals from GPs and patients from the musculoskeletal interface clinic), using shared decision making to list for surgical procedures. Complex clinical situations can be discussed with the surgeon/MDT.</w:t>
            </w:r>
            <w:r w:rsidR="005C0603" w:rsidRPr="00D81225">
              <w:rPr>
                <w:rFonts w:cs="Arial"/>
              </w:rPr>
              <w:t xml:space="preserve"> To be involved in appropriate triage of patients referred to the service.</w:t>
            </w:r>
          </w:p>
          <w:p w14:paraId="5D4C08AB" w14:textId="77777777" w:rsidR="00F238E1" w:rsidRPr="00D81225" w:rsidRDefault="00F238E1" w:rsidP="00F238E1">
            <w:pPr>
              <w:pStyle w:val="ListParagraph"/>
              <w:numPr>
                <w:ilvl w:val="0"/>
                <w:numId w:val="7"/>
              </w:numPr>
              <w:spacing w:before="0"/>
              <w:contextualSpacing/>
              <w:rPr>
                <w:rFonts w:cs="Arial"/>
              </w:rPr>
            </w:pPr>
            <w:r w:rsidRPr="00D81225">
              <w:rPr>
                <w:rFonts w:cs="Arial"/>
              </w:rPr>
              <w:t>To be able to instigate investigations such as blood tests and imaging, following training and supervision.</w:t>
            </w:r>
          </w:p>
          <w:p w14:paraId="48F565BE" w14:textId="587A4EFC" w:rsidR="00F238E1" w:rsidRPr="00D81225" w:rsidRDefault="00F238E1" w:rsidP="00F238E1">
            <w:pPr>
              <w:pStyle w:val="ListParagraph"/>
              <w:numPr>
                <w:ilvl w:val="0"/>
                <w:numId w:val="7"/>
              </w:numPr>
              <w:spacing w:before="0"/>
              <w:contextualSpacing/>
              <w:rPr>
                <w:rFonts w:cs="Arial"/>
              </w:rPr>
            </w:pPr>
            <w:r w:rsidRPr="00D81225">
              <w:rPr>
                <w:rFonts w:cs="Arial"/>
                <w:lang w:val="en-US"/>
              </w:rPr>
              <w:t xml:space="preserve">To follow up patients on behalf of the </w:t>
            </w:r>
            <w:r w:rsidR="00AD5839" w:rsidRPr="00D81225">
              <w:rPr>
                <w:rFonts w:cs="Arial"/>
              </w:rPr>
              <w:t>Paediatric Orthopaedic</w:t>
            </w:r>
            <w:r w:rsidRPr="00D81225">
              <w:rPr>
                <w:rFonts w:cs="Arial"/>
                <w:lang w:val="en-US"/>
              </w:rPr>
              <w:t xml:space="preserve"> surgical service, and referring on to other medical disciplines if appropriate</w:t>
            </w:r>
          </w:p>
          <w:p w14:paraId="094D1579" w14:textId="77777777" w:rsidR="00F238E1" w:rsidRPr="00D81225" w:rsidRDefault="00F238E1" w:rsidP="00F238E1">
            <w:pPr>
              <w:numPr>
                <w:ilvl w:val="0"/>
                <w:numId w:val="7"/>
              </w:numPr>
              <w:jc w:val="both"/>
              <w:rPr>
                <w:rFonts w:ascii="Arial" w:hAnsi="Arial" w:cs="Arial"/>
                <w:lang w:eastAsia="en-GB"/>
              </w:rPr>
            </w:pPr>
            <w:r w:rsidRPr="00D81225">
              <w:rPr>
                <w:rFonts w:ascii="Arial" w:hAnsi="Arial" w:cs="Arial"/>
                <w:lang w:eastAsia="en-GB"/>
              </w:rPr>
              <w:t>Exercise highly specialist clinical expertise, levels of judgement, discretion and decision making in clinical care, whilst maintaining a professional portfolio that supports their scope of practice, with supervision and support where needed.</w:t>
            </w:r>
          </w:p>
          <w:p w14:paraId="6D3D8890" w14:textId="1FDC68BF" w:rsidR="00F238E1" w:rsidRPr="00D81225" w:rsidRDefault="00F238E1" w:rsidP="00F238E1">
            <w:pPr>
              <w:numPr>
                <w:ilvl w:val="0"/>
                <w:numId w:val="7"/>
              </w:numPr>
              <w:jc w:val="both"/>
              <w:rPr>
                <w:rFonts w:ascii="Arial" w:hAnsi="Arial" w:cs="Arial"/>
                <w:lang w:eastAsia="en-GB"/>
              </w:rPr>
            </w:pPr>
            <w:r w:rsidRPr="00D81225">
              <w:rPr>
                <w:rFonts w:ascii="Arial" w:hAnsi="Arial" w:cs="Arial"/>
                <w:lang w:eastAsia="en-GB"/>
              </w:rPr>
              <w:t xml:space="preserve">To provide highly specialist management and advice for patients with </w:t>
            </w:r>
            <w:r w:rsidR="005C0603" w:rsidRPr="00D81225">
              <w:rPr>
                <w:rFonts w:ascii="Arial" w:hAnsi="Arial" w:cs="Arial"/>
                <w:lang w:eastAsia="en-GB"/>
              </w:rPr>
              <w:t>paediatric orthopaedic conditions</w:t>
            </w:r>
            <w:r w:rsidR="00D81225">
              <w:rPr>
                <w:rFonts w:ascii="Arial" w:hAnsi="Arial" w:cs="Arial"/>
                <w:lang w:eastAsia="en-GB"/>
              </w:rPr>
              <w:t>, t</w:t>
            </w:r>
            <w:r w:rsidRPr="00D81225">
              <w:rPr>
                <w:rFonts w:ascii="Arial" w:hAnsi="Arial" w:cs="Arial"/>
                <w:lang w:eastAsia="en-GB"/>
              </w:rPr>
              <w:t>o include holistic and non-surgical management of appropriate patients.</w:t>
            </w:r>
          </w:p>
          <w:p w14:paraId="6CACF2B2" w14:textId="77777777" w:rsidR="00F238E1" w:rsidRPr="00D81225" w:rsidRDefault="00F238E1" w:rsidP="00F238E1">
            <w:pPr>
              <w:numPr>
                <w:ilvl w:val="0"/>
                <w:numId w:val="7"/>
              </w:numPr>
              <w:jc w:val="both"/>
              <w:rPr>
                <w:rFonts w:ascii="Arial" w:hAnsi="Arial" w:cs="Arial"/>
                <w:lang w:eastAsia="en-GB"/>
              </w:rPr>
            </w:pPr>
            <w:r w:rsidRPr="00D81225">
              <w:rPr>
                <w:rFonts w:ascii="Arial" w:hAnsi="Arial" w:cs="Arial"/>
                <w:lang w:eastAsia="en-GB"/>
              </w:rPr>
              <w:t>Provides expert professional advice to patients, carers and colleagues.</w:t>
            </w:r>
          </w:p>
          <w:p w14:paraId="41E79691" w14:textId="77777777" w:rsidR="00F238E1" w:rsidRPr="00D81225" w:rsidRDefault="00F238E1" w:rsidP="00F238E1">
            <w:pPr>
              <w:numPr>
                <w:ilvl w:val="0"/>
                <w:numId w:val="7"/>
              </w:numPr>
              <w:jc w:val="both"/>
              <w:rPr>
                <w:rFonts w:ascii="Arial" w:hAnsi="Arial" w:cs="Arial"/>
                <w:lang w:eastAsia="en-GB"/>
              </w:rPr>
            </w:pPr>
            <w:r w:rsidRPr="00D81225">
              <w:rPr>
                <w:rFonts w:ascii="Arial" w:hAnsi="Arial" w:cs="Arial"/>
                <w:lang w:eastAsia="en-GB"/>
              </w:rPr>
              <w:t>Monitor and lead improvements to standards of care through; supervision of practice, clinical audit, implementation of evidence-based practice, teaching and support of colleagues and the provision of professional leadership.</w:t>
            </w:r>
          </w:p>
          <w:p w14:paraId="6C8814E9" w14:textId="77777777" w:rsidR="00F238E1" w:rsidRPr="00D81225" w:rsidRDefault="00F238E1" w:rsidP="00F238E1">
            <w:pPr>
              <w:numPr>
                <w:ilvl w:val="0"/>
                <w:numId w:val="7"/>
              </w:numPr>
              <w:jc w:val="both"/>
              <w:rPr>
                <w:rFonts w:ascii="Arial" w:hAnsi="Arial" w:cs="Arial"/>
              </w:rPr>
            </w:pPr>
            <w:r w:rsidRPr="00D81225">
              <w:rPr>
                <w:rFonts w:ascii="Arial" w:hAnsi="Arial" w:cs="Arial"/>
              </w:rPr>
              <w:t>Lead the implementation of new evidence-based practice and contribute to the development of the evidence through research, audit and collaboration with clinical or academic staff and contribute to clinical governance as part of the multidisciplinary service-wide performance and quality agenda.</w:t>
            </w:r>
          </w:p>
          <w:p w14:paraId="3B971F7D" w14:textId="3941EF22" w:rsidR="00F238E1" w:rsidRPr="00D81225" w:rsidRDefault="005C0603" w:rsidP="00F238E1">
            <w:pPr>
              <w:numPr>
                <w:ilvl w:val="0"/>
                <w:numId w:val="7"/>
              </w:numPr>
              <w:jc w:val="both"/>
              <w:rPr>
                <w:rFonts w:ascii="Arial" w:hAnsi="Arial" w:cs="Arial"/>
              </w:rPr>
            </w:pPr>
            <w:r w:rsidRPr="00D81225">
              <w:rPr>
                <w:rFonts w:ascii="Arial" w:hAnsi="Arial" w:cs="Arial"/>
              </w:rPr>
              <w:t>To help continue the development of specialist clinics and pathways for clubfoot and hip dysplasia.</w:t>
            </w:r>
          </w:p>
          <w:p w14:paraId="5108AC8C" w14:textId="2DC73B35" w:rsidR="00884334" w:rsidRPr="00D81225"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D81225" w:rsidRDefault="00884334" w:rsidP="00F607B2">
            <w:pPr>
              <w:jc w:val="both"/>
              <w:rPr>
                <w:rFonts w:ascii="Arial" w:hAnsi="Arial" w:cs="Arial"/>
              </w:rPr>
            </w:pPr>
            <w:r w:rsidRPr="00D81225">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183BA152" w:rsidR="0026716D" w:rsidRDefault="00962D59"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lastRenderedPageBreak/>
              <w:t>Areas of</w:t>
            </w:r>
            <w:r w:rsidR="0026716D">
              <w:rPr>
                <w:rStyle w:val="normaltextrun"/>
                <w:rFonts w:ascii="Arial" w:hAnsi="Arial" w:cs="Arial"/>
                <w:sz w:val="22"/>
                <w:szCs w:val="22"/>
              </w:rPr>
              <w:t> </w:t>
            </w:r>
            <w:bookmarkStart w:id="0" w:name="_GoBack"/>
            <w:bookmarkEnd w:id="0"/>
            <w:r w:rsidR="0026716D" w:rsidRPr="00962D59">
              <w:rPr>
                <w:rStyle w:val="normaltextrun"/>
                <w:rFonts w:ascii="Arial" w:hAnsi="Arial" w:cs="Arial"/>
                <w:sz w:val="22"/>
                <w:szCs w:val="22"/>
              </w:rPr>
              <w:t>Responsibility: </w:t>
            </w:r>
            <w:r w:rsidR="005C0603" w:rsidRPr="00962D59">
              <w:rPr>
                <w:rStyle w:val="normaltextrun"/>
                <w:rFonts w:ascii="Arial" w:hAnsi="Arial" w:cs="Arial"/>
                <w:sz w:val="22"/>
                <w:szCs w:val="22"/>
              </w:rPr>
              <w:t>To work within the outpatient setting, delivering and developing the above services.</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4D289FF4"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AD5839">
              <w:rPr>
                <w:rStyle w:val="normaltextrun"/>
                <w:rFonts w:ascii="Arial" w:hAnsi="Arial" w:cs="Arial"/>
                <w:sz w:val="22"/>
                <w:szCs w:val="22"/>
              </w:rPr>
              <w:t>None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1D55C526" w:rsidR="003A5DEC" w:rsidRPr="00F238E1" w:rsidRDefault="001D629F" w:rsidP="008F7F1E">
            <w:pPr>
              <w:pStyle w:val="paragraph"/>
              <w:spacing w:before="0" w:beforeAutospacing="0" w:after="0" w:afterAutospacing="0"/>
              <w:jc w:val="both"/>
              <w:textAlignment w:val="baseline"/>
              <w:rPr>
                <w:rStyle w:val="normaltextrun"/>
                <w:rFonts w:ascii="Arial" w:hAnsi="Arial"/>
                <w:sz w:val="22"/>
              </w:rPr>
            </w:pPr>
            <w:r w:rsidRPr="00F238E1">
              <w:rPr>
                <w:rStyle w:val="normaltextrun"/>
                <w:rFonts w:ascii="Arial" w:hAnsi="Arial"/>
                <w:sz w:val="22"/>
              </w:rPr>
              <w:t>The post holder is required to deal effectively with staff of all levels throughout the Trust</w:t>
            </w:r>
            <w:r w:rsidR="00ED356C" w:rsidRPr="00F238E1">
              <w:rPr>
                <w:rStyle w:val="normaltextrun"/>
                <w:rFonts w:ascii="Arial" w:hAnsi="Arial"/>
                <w:sz w:val="22"/>
              </w:rPr>
              <w:t xml:space="preserve"> as and when they encounter on a day to day basis</w:t>
            </w:r>
            <w:r w:rsidR="00F238E1" w:rsidRPr="00F238E1">
              <w:rPr>
                <w:rStyle w:val="normaltextrun"/>
                <w:rFonts w:ascii="Arial" w:hAnsi="Arial"/>
                <w:sz w:val="22"/>
              </w:rPr>
              <w:t xml:space="preserve">.  </w:t>
            </w:r>
            <w:r w:rsidR="00ED356C" w:rsidRPr="00F238E1">
              <w:rPr>
                <w:rStyle w:val="normaltextrun"/>
                <w:rFonts w:ascii="Arial" w:hAnsi="Arial"/>
                <w:sz w:val="22"/>
              </w:rPr>
              <w:t xml:space="preserve">In addition the post holder will deal with </w:t>
            </w:r>
            <w:r w:rsidRPr="00F238E1">
              <w:rPr>
                <w:rStyle w:val="normaltextrun"/>
                <w:rFonts w:ascii="Arial" w:hAnsi="Arial"/>
                <w:sz w:val="22"/>
              </w:rPr>
              <w:t xml:space="preserve">the wider </w:t>
            </w:r>
            <w:r w:rsidR="00831738" w:rsidRPr="00F238E1">
              <w:rPr>
                <w:rStyle w:val="normaltextrun"/>
                <w:rFonts w:ascii="Arial" w:hAnsi="Arial"/>
                <w:sz w:val="22"/>
              </w:rPr>
              <w:t>h</w:t>
            </w:r>
            <w:r w:rsidRPr="00F238E1">
              <w:rPr>
                <w:rStyle w:val="normaltextrun"/>
                <w:rFonts w:ascii="Arial" w:hAnsi="Arial"/>
                <w:sz w:val="22"/>
              </w:rPr>
              <w:t>ealthcare community, external organisations and the public. This will include verbal, written and electronic media.</w:t>
            </w:r>
            <w:r w:rsidR="00ED356C" w:rsidRPr="00F238E1">
              <w:rPr>
                <w:rStyle w:val="normaltextrun"/>
                <w:rFonts w:ascii="Arial" w:hAnsi="Arial"/>
                <w:sz w:val="22"/>
              </w:rPr>
              <w:t xml:space="preserve"> </w:t>
            </w:r>
          </w:p>
          <w:p w14:paraId="328C9330" w14:textId="77777777" w:rsidR="003A5DEC" w:rsidRPr="00F238E1"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7AEC66A0" w:rsidR="008E0D89" w:rsidRDefault="0026716D" w:rsidP="008F7F1E">
            <w:pPr>
              <w:pStyle w:val="paragraph"/>
              <w:spacing w:before="0" w:beforeAutospacing="0" w:after="0" w:afterAutospacing="0"/>
              <w:jc w:val="both"/>
              <w:textAlignment w:val="baseline"/>
              <w:rPr>
                <w:rStyle w:val="normaltextrun"/>
              </w:rPr>
            </w:pPr>
            <w:r w:rsidRPr="00F238E1">
              <w:rPr>
                <w:rStyle w:val="normaltextrun"/>
                <w:rFonts w:ascii="Arial" w:hAnsi="Arial" w:cs="Arial"/>
                <w:sz w:val="22"/>
                <w:szCs w:val="22"/>
              </w:rPr>
              <w:t>Of particular </w:t>
            </w:r>
            <w:r>
              <w:rPr>
                <w:rStyle w:val="normaltextrun"/>
                <w:rFonts w:ascii="Arial" w:hAnsi="Arial" w:cs="Arial"/>
                <w:sz w:val="22"/>
                <w:szCs w:val="22"/>
              </w:rPr>
              <w:t>importance are working relationships with:</w:t>
            </w:r>
            <w:r w:rsidRPr="003A5DEC">
              <w:rPr>
                <w:rStyle w:val="normaltextrun"/>
              </w:rPr>
              <w:t> </w:t>
            </w:r>
          </w:p>
          <w:p w14:paraId="5A29F60B" w14:textId="77777777" w:rsidR="00A776B4" w:rsidRDefault="00A776B4"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F238E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25449FB0" w14:textId="77777777" w:rsidTr="00F238E1">
              <w:trPr>
                <w:jc w:val="center"/>
              </w:trPr>
              <w:tc>
                <w:tcPr>
                  <w:tcW w:w="5145" w:type="dxa"/>
                  <w:tcBorders>
                    <w:top w:val="nil"/>
                    <w:left w:val="single" w:sz="6" w:space="0" w:color="auto"/>
                    <w:bottom w:val="single" w:sz="6" w:space="0" w:color="auto"/>
                    <w:right w:val="single" w:sz="6" w:space="0" w:color="auto"/>
                  </w:tcBorders>
                  <w:shd w:val="clear" w:color="auto" w:fill="auto"/>
                </w:tcPr>
                <w:p w14:paraId="10D202AC" w14:textId="77777777" w:rsidR="00F238E1" w:rsidRPr="00F238E1" w:rsidRDefault="00F238E1" w:rsidP="00F238E1">
                  <w:pPr>
                    <w:pStyle w:val="ListParagraph"/>
                    <w:numPr>
                      <w:ilvl w:val="0"/>
                      <w:numId w:val="3"/>
                    </w:numPr>
                    <w:spacing w:before="0" w:after="0"/>
                    <w:ind w:left="499" w:right="237" w:hanging="357"/>
                    <w:rPr>
                      <w:rFonts w:cs="Arial"/>
                      <w:bCs/>
                    </w:rPr>
                  </w:pPr>
                  <w:r w:rsidRPr="00F238E1">
                    <w:rPr>
                      <w:rFonts w:cs="Arial"/>
                      <w:bCs/>
                    </w:rPr>
                    <w:t>Orthopaedic Consultants and Managers</w:t>
                  </w:r>
                </w:p>
                <w:p w14:paraId="63BD3DEC" w14:textId="77777777" w:rsidR="00F238E1" w:rsidRPr="00F238E1" w:rsidRDefault="00F238E1" w:rsidP="00F238E1">
                  <w:pPr>
                    <w:pStyle w:val="ListParagraph"/>
                    <w:numPr>
                      <w:ilvl w:val="0"/>
                      <w:numId w:val="3"/>
                    </w:numPr>
                    <w:spacing w:before="0" w:after="0"/>
                    <w:ind w:left="499" w:right="237" w:hanging="357"/>
                    <w:rPr>
                      <w:rFonts w:cs="Arial"/>
                    </w:rPr>
                  </w:pPr>
                  <w:r w:rsidRPr="00F238E1">
                    <w:rPr>
                      <w:rFonts w:cs="Arial"/>
                    </w:rPr>
                    <w:t>Administrative staff</w:t>
                  </w:r>
                </w:p>
                <w:p w14:paraId="6DFD84D6" w14:textId="77777777" w:rsidR="00F238E1" w:rsidRPr="00F238E1" w:rsidRDefault="00F238E1" w:rsidP="00F238E1">
                  <w:pPr>
                    <w:pStyle w:val="ListParagraph"/>
                    <w:numPr>
                      <w:ilvl w:val="0"/>
                      <w:numId w:val="3"/>
                    </w:numPr>
                    <w:spacing w:before="0" w:after="0"/>
                    <w:ind w:left="499" w:right="237" w:hanging="357"/>
                    <w:rPr>
                      <w:rFonts w:cs="Arial"/>
                    </w:rPr>
                  </w:pPr>
                  <w:r w:rsidRPr="00F238E1">
                    <w:rPr>
                      <w:rFonts w:cs="Arial"/>
                    </w:rPr>
                    <w:t>Nursing teams</w:t>
                  </w:r>
                </w:p>
                <w:p w14:paraId="31DDFA7B" w14:textId="77777777" w:rsidR="00F238E1" w:rsidRPr="00F238E1" w:rsidRDefault="00F238E1" w:rsidP="00F238E1">
                  <w:pPr>
                    <w:pStyle w:val="ListParagraph"/>
                    <w:numPr>
                      <w:ilvl w:val="0"/>
                      <w:numId w:val="3"/>
                    </w:numPr>
                    <w:spacing w:before="0" w:after="0"/>
                    <w:ind w:left="499" w:right="237" w:hanging="357"/>
                    <w:rPr>
                      <w:rFonts w:cs="Arial"/>
                    </w:rPr>
                  </w:pPr>
                  <w:r w:rsidRPr="00F238E1">
                    <w:rPr>
                      <w:rFonts w:cs="Arial"/>
                    </w:rPr>
                    <w:t>Head of Acute Therapy / Head of Physiotherapy</w:t>
                  </w:r>
                </w:p>
                <w:p w14:paraId="2BDF1A86" w14:textId="77777777" w:rsidR="00F238E1" w:rsidRPr="00F238E1" w:rsidRDefault="00F238E1" w:rsidP="00F238E1">
                  <w:pPr>
                    <w:pStyle w:val="ListParagraph"/>
                    <w:numPr>
                      <w:ilvl w:val="0"/>
                      <w:numId w:val="3"/>
                    </w:numPr>
                    <w:spacing w:before="0" w:after="0"/>
                    <w:ind w:left="499" w:right="237" w:hanging="357"/>
                    <w:rPr>
                      <w:rFonts w:cs="Arial"/>
                    </w:rPr>
                  </w:pPr>
                  <w:r w:rsidRPr="00F238E1">
                    <w:rPr>
                      <w:rFonts w:cs="Arial"/>
                    </w:rPr>
                    <w:t>Physiotherapy colleagues across local and regional services</w:t>
                  </w:r>
                </w:p>
                <w:p w14:paraId="2909585A" w14:textId="77777777" w:rsidR="00F238E1" w:rsidRPr="00F238E1" w:rsidRDefault="00F238E1" w:rsidP="00F238E1">
                  <w:pPr>
                    <w:pStyle w:val="ListParagraph"/>
                    <w:numPr>
                      <w:ilvl w:val="0"/>
                      <w:numId w:val="3"/>
                    </w:numPr>
                    <w:spacing w:before="0" w:after="0"/>
                    <w:ind w:left="499" w:right="237" w:hanging="357"/>
                    <w:rPr>
                      <w:rFonts w:cs="Arial"/>
                    </w:rPr>
                  </w:pPr>
                  <w:r w:rsidRPr="00F238E1">
                    <w:rPr>
                      <w:rFonts w:cs="Arial"/>
                    </w:rPr>
                    <w:t>Wider MDT</w:t>
                  </w:r>
                </w:p>
                <w:p w14:paraId="668F4E15" w14:textId="77777777" w:rsidR="00F238E1" w:rsidRPr="00F238E1" w:rsidRDefault="00F238E1" w:rsidP="00F238E1">
                  <w:pPr>
                    <w:pStyle w:val="ListParagraph"/>
                    <w:numPr>
                      <w:ilvl w:val="0"/>
                      <w:numId w:val="3"/>
                    </w:numPr>
                    <w:spacing w:before="0" w:after="0"/>
                    <w:ind w:left="499" w:right="237" w:hanging="357"/>
                    <w:rPr>
                      <w:rFonts w:cs="Arial"/>
                    </w:rPr>
                  </w:pPr>
                  <w:r w:rsidRPr="00F238E1">
                    <w:rPr>
                      <w:rFonts w:cs="Arial"/>
                    </w:rPr>
                    <w:t>RDUH R&amp;D, Audit Dept</w:t>
                  </w:r>
                </w:p>
                <w:p w14:paraId="5C8DA68F" w14:textId="77777777" w:rsidR="00884334" w:rsidRDefault="00884334" w:rsidP="00F238E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681A0E24" w14:textId="77777777" w:rsidR="00F238E1" w:rsidRPr="00F238E1" w:rsidRDefault="00F238E1" w:rsidP="00F238E1">
                  <w:pPr>
                    <w:pStyle w:val="ListParagraph"/>
                    <w:numPr>
                      <w:ilvl w:val="0"/>
                      <w:numId w:val="3"/>
                    </w:numPr>
                    <w:spacing w:before="0" w:after="0"/>
                    <w:ind w:left="499" w:right="237" w:hanging="357"/>
                    <w:rPr>
                      <w:rFonts w:cs="Arial"/>
                      <w:bCs/>
                    </w:rPr>
                  </w:pPr>
                  <w:r w:rsidRPr="00F238E1">
                    <w:rPr>
                      <w:rFonts w:cs="Arial"/>
                      <w:bCs/>
                    </w:rPr>
                    <w:t>Primary Care staff in the community eg GPs, MSK Physios</w:t>
                  </w:r>
                </w:p>
                <w:p w14:paraId="413B915E" w14:textId="60E53854" w:rsidR="00884334" w:rsidRPr="00F238E1" w:rsidRDefault="00F238E1" w:rsidP="00F238E1">
                  <w:pPr>
                    <w:pStyle w:val="ListParagraph"/>
                    <w:numPr>
                      <w:ilvl w:val="0"/>
                      <w:numId w:val="3"/>
                    </w:numPr>
                    <w:spacing w:before="0" w:after="0"/>
                    <w:ind w:left="499" w:right="237" w:hanging="357"/>
                    <w:rPr>
                      <w:rFonts w:cs="Arial"/>
                      <w:bCs/>
                    </w:rPr>
                  </w:pPr>
                  <w:r w:rsidRPr="00F238E1">
                    <w:rPr>
                      <w:rFonts w:cs="Arial"/>
                      <w:bCs/>
                    </w:rPr>
                    <w:t>Peers working in same field in other NHS Trusts &amp; organisations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286694F9" w:rsidR="005033D7" w:rsidRDefault="00F238E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432C60C">
                  <wp:simplePos x="0" y="0"/>
                  <wp:positionH relativeFrom="column">
                    <wp:posOffset>600710</wp:posOffset>
                  </wp:positionH>
                  <wp:positionV relativeFrom="paragraph">
                    <wp:posOffset>80645</wp:posOffset>
                  </wp:positionV>
                  <wp:extent cx="5267325" cy="2562225"/>
                  <wp:effectExtent l="0" t="0" r="9525" b="0"/>
                  <wp:wrapTight wrapText="bothSides">
                    <wp:wrapPolygon edited="0">
                      <wp:start x="0" y="803"/>
                      <wp:lineTo x="0" y="6263"/>
                      <wp:lineTo x="4922" y="6263"/>
                      <wp:lineTo x="0" y="8190"/>
                      <wp:lineTo x="0" y="13490"/>
                      <wp:lineTo x="859" y="13972"/>
                      <wp:lineTo x="859" y="17826"/>
                      <wp:lineTo x="1641" y="19111"/>
                      <wp:lineTo x="2422" y="19111"/>
                      <wp:lineTo x="2422" y="20717"/>
                      <wp:lineTo x="13046" y="20717"/>
                      <wp:lineTo x="13202" y="15417"/>
                      <wp:lineTo x="11952" y="15096"/>
                      <wp:lineTo x="1172" y="13972"/>
                      <wp:lineTo x="21561" y="13490"/>
                      <wp:lineTo x="21561" y="8030"/>
                      <wp:lineTo x="5312" y="6263"/>
                      <wp:lineTo x="10156" y="6263"/>
                      <wp:lineTo x="10624" y="6103"/>
                      <wp:lineTo x="10468" y="803"/>
                      <wp:lineTo x="0" y="803"/>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7A1A7E9" w14:textId="74E5A136" w:rsidR="005033D7" w:rsidRDefault="005033D7" w:rsidP="00F607B2">
            <w:pPr>
              <w:jc w:val="both"/>
              <w:rPr>
                <w:rFonts w:ascii="Arial" w:hAnsi="Arial" w:cs="Arial"/>
              </w:rPr>
            </w:pPr>
          </w:p>
          <w:p w14:paraId="4051D6D1" w14:textId="5E4608FF"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008DB333" w:rsidR="000C32E3" w:rsidRDefault="000C32E3" w:rsidP="00F607B2">
            <w:pPr>
              <w:jc w:val="both"/>
              <w:rPr>
                <w:rFonts w:ascii="Arial" w:hAnsi="Arial" w:cs="Arial"/>
              </w:rPr>
            </w:pPr>
          </w:p>
          <w:p w14:paraId="73CC7E4D" w14:textId="39B520D2" w:rsidR="000C32E3" w:rsidRPr="00F607B2" w:rsidRDefault="000C32E3" w:rsidP="00F607B2">
            <w:pPr>
              <w:jc w:val="both"/>
              <w:rPr>
                <w:rFonts w:ascii="Arial" w:hAnsi="Arial" w:cs="Arial"/>
              </w:rPr>
            </w:pPr>
          </w:p>
          <w:p w14:paraId="6FB3873C" w14:textId="7747E187" w:rsidR="005033D7" w:rsidRPr="00F607B2" w:rsidRDefault="005033D7" w:rsidP="00F607B2">
            <w:pPr>
              <w:jc w:val="both"/>
              <w:rPr>
                <w:rFonts w:ascii="Arial" w:hAnsi="Arial" w:cs="Arial"/>
              </w:rPr>
            </w:pPr>
          </w:p>
          <w:p w14:paraId="5557F0B9" w14:textId="028C2587" w:rsidR="005033D7" w:rsidRPr="00F607B2" w:rsidRDefault="00E801A5"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48200F8E" wp14:editId="31227012">
                      <wp:simplePos x="0" y="0"/>
                      <wp:positionH relativeFrom="column">
                        <wp:posOffset>5080635</wp:posOffset>
                      </wp:positionH>
                      <wp:positionV relativeFrom="paragraph">
                        <wp:posOffset>137795</wp:posOffset>
                      </wp:positionV>
                      <wp:extent cx="0" cy="457200"/>
                      <wp:effectExtent l="0" t="0" r="38100" b="19050"/>
                      <wp:wrapNone/>
                      <wp:docPr id="5" name="Straight Connector 5"/>
                      <wp:cNvGraphicFramePr/>
                      <a:graphic xmlns:a="http://schemas.openxmlformats.org/drawingml/2006/main">
                        <a:graphicData uri="http://schemas.microsoft.com/office/word/2010/wordprocessingShape">
                          <wps:wsp>
                            <wps:cNvCnPr/>
                            <wps:spPr>
                              <a:xfrm flipH="1" flipV="1">
                                <a:off x="0" y="0"/>
                                <a:ext cx="0" cy="4572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0618A" id="Straight Connector 5"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05pt,10.85pt" to="400.0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" strokecolor="black [3040]">
                      <v:stroke dashstyle="dash"/>
                    </v:line>
                  </w:pict>
                </mc:Fallback>
              </mc:AlternateContent>
            </w:r>
          </w:p>
          <w:p w14:paraId="29BAC0A6" w14:textId="1F7264A7" w:rsidR="005033D7" w:rsidRPr="00F607B2" w:rsidRDefault="005033D7" w:rsidP="00F607B2">
            <w:pPr>
              <w:jc w:val="both"/>
              <w:rPr>
                <w:rFonts w:ascii="Arial" w:hAnsi="Arial" w:cs="Arial"/>
              </w:rPr>
            </w:pPr>
          </w:p>
          <w:p w14:paraId="7C7D792B" w14:textId="71AAA4EC" w:rsidR="005033D7" w:rsidRPr="00F607B2" w:rsidRDefault="005033D7" w:rsidP="00F607B2">
            <w:pPr>
              <w:jc w:val="both"/>
              <w:rPr>
                <w:rFonts w:ascii="Arial" w:hAnsi="Arial" w:cs="Arial"/>
              </w:rPr>
            </w:pPr>
          </w:p>
          <w:p w14:paraId="3BADBE80" w14:textId="38E14483" w:rsidR="003B43F4" w:rsidRDefault="00E801A5"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065B2147" wp14:editId="46B20395">
                      <wp:simplePos x="0" y="0"/>
                      <wp:positionH relativeFrom="column">
                        <wp:posOffset>3799205</wp:posOffset>
                      </wp:positionH>
                      <wp:positionV relativeFrom="paragraph">
                        <wp:posOffset>131445</wp:posOffset>
                      </wp:positionV>
                      <wp:extent cx="12382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382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EC463"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99.15pt,10.35pt" to="396.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" strokecolor="black [3040]">
                      <v:stroke dashstyle="dash"/>
                    </v:line>
                  </w:pict>
                </mc:Fallback>
              </mc:AlternateContent>
            </w: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88D0D60" w14:textId="77777777" w:rsidR="00A776B4" w:rsidRDefault="00A776B4" w:rsidP="00A776B4">
            <w:pPr>
              <w:ind w:left="360"/>
              <w:jc w:val="both"/>
              <w:rPr>
                <w:rFonts w:ascii="Arial" w:hAnsi="Arial" w:cs="Arial"/>
                <w:lang w:eastAsia="en-GB"/>
              </w:rPr>
            </w:pPr>
          </w:p>
          <w:p w14:paraId="07003642" w14:textId="16D0EFD2" w:rsidR="00F238E1" w:rsidRPr="003A1AAC" w:rsidRDefault="00F238E1" w:rsidP="00F238E1">
            <w:pPr>
              <w:numPr>
                <w:ilvl w:val="0"/>
                <w:numId w:val="7"/>
              </w:numPr>
              <w:jc w:val="both"/>
              <w:rPr>
                <w:rFonts w:ascii="Arial" w:hAnsi="Arial" w:cs="Arial"/>
                <w:lang w:eastAsia="en-GB"/>
              </w:rPr>
            </w:pPr>
            <w:r w:rsidRPr="003A1AAC">
              <w:rPr>
                <w:rFonts w:ascii="Arial" w:hAnsi="Arial" w:cs="Arial"/>
                <w:lang w:eastAsia="en-GB"/>
              </w:rPr>
              <w:t>Utilise</w:t>
            </w:r>
            <w:r>
              <w:rPr>
                <w:rFonts w:ascii="Arial" w:hAnsi="Arial" w:cs="Arial"/>
                <w:lang w:eastAsia="en-GB"/>
              </w:rPr>
              <w:t>s</w:t>
            </w:r>
            <w:r w:rsidRPr="003A1AAC">
              <w:rPr>
                <w:rFonts w:ascii="Arial" w:hAnsi="Arial" w:cs="Arial"/>
                <w:lang w:eastAsia="en-GB"/>
              </w:rPr>
              <w:t xml:space="preserve"> </w:t>
            </w:r>
            <w:r>
              <w:rPr>
                <w:rFonts w:ascii="Arial" w:hAnsi="Arial" w:cs="Arial"/>
                <w:lang w:eastAsia="en-GB"/>
              </w:rPr>
              <w:t>highly specialist</w:t>
            </w:r>
            <w:r w:rsidRPr="003A1AAC">
              <w:rPr>
                <w:rFonts w:ascii="Arial" w:hAnsi="Arial" w:cs="Arial"/>
                <w:lang w:eastAsia="en-GB"/>
              </w:rPr>
              <w:t xml:space="preserve"> clinical reasoning skills and assessment techniques autonomously in the context of their speciality</w:t>
            </w:r>
          </w:p>
          <w:p w14:paraId="2E2E3D79" w14:textId="77777777" w:rsidR="00F238E1" w:rsidRDefault="00F238E1" w:rsidP="00F238E1">
            <w:pPr>
              <w:numPr>
                <w:ilvl w:val="0"/>
                <w:numId w:val="7"/>
              </w:numPr>
              <w:jc w:val="both"/>
              <w:rPr>
                <w:rFonts w:ascii="Arial" w:hAnsi="Arial" w:cs="Arial"/>
                <w:lang w:eastAsia="en-GB"/>
              </w:rPr>
            </w:pPr>
            <w:r w:rsidRPr="006224D7">
              <w:rPr>
                <w:rFonts w:ascii="Arial" w:hAnsi="Arial" w:cs="Arial"/>
                <w:lang w:eastAsia="en-GB"/>
              </w:rPr>
              <w:t>Interprets broad policy and establishes standards.</w:t>
            </w:r>
          </w:p>
          <w:p w14:paraId="3EF906FA" w14:textId="77777777" w:rsidR="00F238E1" w:rsidRPr="009C44A8" w:rsidRDefault="00F238E1" w:rsidP="00F238E1">
            <w:pPr>
              <w:numPr>
                <w:ilvl w:val="0"/>
                <w:numId w:val="7"/>
              </w:numPr>
              <w:jc w:val="both"/>
              <w:rPr>
                <w:rFonts w:ascii="Arial" w:hAnsi="Arial" w:cs="Arial"/>
                <w:lang w:eastAsia="en-GB"/>
              </w:rPr>
            </w:pPr>
            <w:r>
              <w:rPr>
                <w:rFonts w:ascii="Arial" w:hAnsi="Arial" w:cs="Arial"/>
                <w:lang w:eastAsia="en-GB"/>
              </w:rPr>
              <w:t xml:space="preserve">Acts </w:t>
            </w:r>
            <w:r w:rsidRPr="009C44A8">
              <w:rPr>
                <w:rFonts w:ascii="Arial" w:hAnsi="Arial" w:cs="Arial"/>
                <w:lang w:eastAsia="en-GB"/>
              </w:rPr>
              <w:t>as a lead specialist within their sphere of expertise.</w:t>
            </w:r>
          </w:p>
          <w:p w14:paraId="728D6B40" w14:textId="77777777" w:rsidR="00F238E1" w:rsidRPr="009C44A8" w:rsidRDefault="00F238E1" w:rsidP="00F238E1">
            <w:pPr>
              <w:numPr>
                <w:ilvl w:val="0"/>
                <w:numId w:val="7"/>
              </w:numPr>
              <w:jc w:val="both"/>
              <w:rPr>
                <w:rFonts w:ascii="Arial" w:hAnsi="Arial" w:cs="Arial"/>
                <w:lang w:eastAsia="en-GB"/>
              </w:rPr>
            </w:pPr>
            <w:r w:rsidRPr="009C44A8">
              <w:rPr>
                <w:rFonts w:ascii="Arial" w:hAnsi="Arial" w:cs="Arial"/>
                <w:lang w:eastAsia="en-GB"/>
              </w:rPr>
              <w:t>Works within the code of conduct for HCPC and professional guidelines</w:t>
            </w:r>
            <w:r>
              <w:rPr>
                <w:rFonts w:ascii="Arial" w:hAnsi="Arial" w:cs="Arial"/>
                <w:lang w:eastAsia="en-GB"/>
              </w:rPr>
              <w:t xml:space="preserve"> of the Chartered Society of Physiotherapy.</w:t>
            </w:r>
          </w:p>
          <w:p w14:paraId="36586C90" w14:textId="06CAFFFD" w:rsidR="00F238E1" w:rsidRPr="009C44A8" w:rsidRDefault="00F238E1" w:rsidP="00F238E1">
            <w:pPr>
              <w:numPr>
                <w:ilvl w:val="0"/>
                <w:numId w:val="7"/>
              </w:numPr>
              <w:jc w:val="both"/>
              <w:rPr>
                <w:rFonts w:ascii="Arial" w:hAnsi="Arial" w:cs="Arial"/>
                <w:lang w:eastAsia="en-GB"/>
              </w:rPr>
            </w:pPr>
            <w:r w:rsidRPr="009C44A8">
              <w:rPr>
                <w:rFonts w:ascii="Arial" w:hAnsi="Arial" w:cs="Arial"/>
                <w:lang w:eastAsia="en-GB"/>
              </w:rPr>
              <w:t xml:space="preserve">Is able to assimilate risk/ benefits and rationalise decision making based on extensive knowledge skills and experience, recognising and acting on potential gaps in knowledge. </w:t>
            </w:r>
          </w:p>
          <w:p w14:paraId="7949A2F5" w14:textId="249A93A9" w:rsidR="00F238E1" w:rsidRDefault="00F238E1" w:rsidP="00F238E1">
            <w:pPr>
              <w:numPr>
                <w:ilvl w:val="0"/>
                <w:numId w:val="7"/>
              </w:numPr>
              <w:jc w:val="both"/>
              <w:rPr>
                <w:rFonts w:ascii="Arial" w:hAnsi="Arial" w:cs="Arial"/>
                <w:lang w:eastAsia="en-GB"/>
              </w:rPr>
            </w:pPr>
            <w:r w:rsidRPr="009C44A8">
              <w:rPr>
                <w:rFonts w:ascii="Arial" w:hAnsi="Arial" w:cs="Arial"/>
                <w:lang w:eastAsia="en-GB"/>
              </w:rPr>
              <w:t>Is able to seek out advice and support from consultant colleague when required.</w:t>
            </w:r>
          </w:p>
          <w:p w14:paraId="591F7C8E" w14:textId="27FA3C56" w:rsidR="00A776B4" w:rsidRDefault="00A776B4" w:rsidP="00A776B4">
            <w:pPr>
              <w:jc w:val="both"/>
              <w:rPr>
                <w:rFonts w:ascii="Arial" w:hAnsi="Arial" w:cs="Arial"/>
                <w:lang w:eastAsia="en-GB"/>
              </w:rPr>
            </w:pPr>
          </w:p>
          <w:p w14:paraId="45E98689" w14:textId="2ADB00B3" w:rsidR="00A776B4" w:rsidRDefault="00A776B4" w:rsidP="00A776B4">
            <w:pPr>
              <w:jc w:val="both"/>
              <w:rPr>
                <w:rFonts w:ascii="Arial" w:hAnsi="Arial" w:cs="Arial"/>
                <w:lang w:eastAsia="en-GB"/>
              </w:rPr>
            </w:pPr>
          </w:p>
          <w:p w14:paraId="2EB69F15" w14:textId="2F01AA1E" w:rsidR="00A776B4" w:rsidRDefault="00A776B4" w:rsidP="00A776B4">
            <w:pPr>
              <w:jc w:val="both"/>
              <w:rPr>
                <w:rFonts w:ascii="Arial" w:hAnsi="Arial" w:cs="Arial"/>
                <w:lang w:eastAsia="en-GB"/>
              </w:rPr>
            </w:pPr>
          </w:p>
          <w:p w14:paraId="6DE8114B" w14:textId="77777777" w:rsidR="00A776B4" w:rsidRDefault="00A776B4" w:rsidP="00A776B4">
            <w:pPr>
              <w:jc w:val="both"/>
              <w:rPr>
                <w:rFonts w:ascii="Arial" w:hAnsi="Arial" w:cs="Arial"/>
                <w:lang w:eastAsia="en-GB"/>
              </w:rPr>
            </w:pPr>
          </w:p>
          <w:p w14:paraId="27F6767C" w14:textId="293C3D16"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C7DF171" w14:textId="77777777" w:rsidR="00A776B4" w:rsidRDefault="00A776B4" w:rsidP="00A776B4">
            <w:pPr>
              <w:ind w:left="360"/>
              <w:jc w:val="both"/>
              <w:rPr>
                <w:rFonts w:ascii="Arial" w:hAnsi="Arial" w:cs="Arial"/>
                <w:lang w:eastAsia="en-GB"/>
              </w:rPr>
            </w:pPr>
          </w:p>
          <w:p w14:paraId="3721F0B1" w14:textId="0646FDA9" w:rsidR="00F238E1" w:rsidRPr="00BE4F2C" w:rsidRDefault="00F238E1" w:rsidP="00F238E1">
            <w:pPr>
              <w:numPr>
                <w:ilvl w:val="0"/>
                <w:numId w:val="7"/>
              </w:numPr>
              <w:jc w:val="both"/>
              <w:rPr>
                <w:rFonts w:ascii="Arial" w:hAnsi="Arial" w:cs="Arial"/>
                <w:lang w:eastAsia="en-GB"/>
              </w:rPr>
            </w:pPr>
            <w:r w:rsidRPr="00BE4F2C">
              <w:rPr>
                <w:rFonts w:ascii="Arial" w:hAnsi="Arial" w:cs="Arial"/>
                <w:lang w:eastAsia="en-GB"/>
              </w:rPr>
              <w:t>Frequently apply skills in communicating complex, sensitive and emotive information to patients and carers</w:t>
            </w:r>
            <w:r>
              <w:rPr>
                <w:rFonts w:ascii="Arial" w:hAnsi="Arial" w:cs="Arial"/>
                <w:lang w:eastAsia="en-GB"/>
              </w:rPr>
              <w:t xml:space="preserve"> where there may be barriers to understanding</w:t>
            </w:r>
            <w:r w:rsidRPr="00BE4F2C">
              <w:rPr>
                <w:rFonts w:ascii="Arial" w:hAnsi="Arial" w:cs="Arial"/>
                <w:lang w:eastAsia="en-GB"/>
              </w:rPr>
              <w:t>. This includes discussion about diagnosis, disease progression, outcome of investigations and further plans in a timely manner and within service standards. This may include delivering unwelcome or distressing news.</w:t>
            </w:r>
          </w:p>
          <w:p w14:paraId="2C1B8248" w14:textId="77777777" w:rsidR="00F238E1" w:rsidRPr="00F238E1" w:rsidRDefault="00F238E1" w:rsidP="00F238E1">
            <w:pPr>
              <w:numPr>
                <w:ilvl w:val="0"/>
                <w:numId w:val="7"/>
              </w:numPr>
              <w:jc w:val="both"/>
              <w:rPr>
                <w:rFonts w:ascii="Arial" w:hAnsi="Arial" w:cs="Arial"/>
                <w:lang w:eastAsia="en-GB"/>
              </w:rPr>
            </w:pPr>
            <w:r w:rsidRPr="00F238E1">
              <w:rPr>
                <w:rFonts w:ascii="Arial" w:hAnsi="Arial" w:cs="Arial"/>
                <w:lang w:eastAsia="en-GB"/>
              </w:rPr>
              <w:t>To provide patients with a reasoned, rational explanation of options for surgical and conservative treatment of their musculoskeletal condition using expert knowledge, so as to allow the individual to make an involved and informed choice about their care.</w:t>
            </w:r>
          </w:p>
          <w:p w14:paraId="3661BEAD" w14:textId="77777777" w:rsidR="00F238E1" w:rsidRPr="00F238E1" w:rsidRDefault="00F238E1" w:rsidP="00F238E1">
            <w:pPr>
              <w:numPr>
                <w:ilvl w:val="0"/>
                <w:numId w:val="7"/>
              </w:numPr>
              <w:jc w:val="both"/>
              <w:rPr>
                <w:rFonts w:ascii="Arial" w:hAnsi="Arial" w:cs="Arial"/>
                <w:lang w:eastAsia="en-GB"/>
              </w:rPr>
            </w:pPr>
            <w:r w:rsidRPr="00F238E1">
              <w:rPr>
                <w:rFonts w:ascii="Arial" w:hAnsi="Arial" w:cs="Arial"/>
                <w:lang w:eastAsia="en-GB"/>
              </w:rPr>
              <w:t>To manage everyday enquiries from patients, staff, GPs and others in matters pertaining to musculoskeletal medicine and in particular regarding patients undergoing treatment at this hospital.</w:t>
            </w:r>
          </w:p>
          <w:p w14:paraId="5EDCC75D" w14:textId="77777777" w:rsidR="00F238E1" w:rsidRPr="00BE4F2C" w:rsidRDefault="00F238E1" w:rsidP="00F238E1">
            <w:pPr>
              <w:numPr>
                <w:ilvl w:val="0"/>
                <w:numId w:val="7"/>
              </w:numPr>
              <w:jc w:val="both"/>
              <w:rPr>
                <w:rFonts w:ascii="Arial" w:hAnsi="Arial" w:cs="Arial"/>
              </w:rPr>
            </w:pPr>
            <w:r w:rsidRPr="4BF61920">
              <w:rPr>
                <w:rFonts w:ascii="Arial" w:hAnsi="Arial" w:cs="Arial"/>
                <w:lang w:eastAsia="en-GB"/>
              </w:rPr>
              <w:t>To have advanced communication skills when working with colleagues in a variety of clinical and managerial settings</w:t>
            </w:r>
            <w:r w:rsidRPr="4BF61920">
              <w:rPr>
                <w:rFonts w:ascii="Arial" w:hAnsi="Arial" w:cs="Arial"/>
              </w:rPr>
              <w:t xml:space="preserve"> e.g. clinics, theatre, offices and multidisciplinary team meetings.</w:t>
            </w:r>
          </w:p>
          <w:p w14:paraId="4E87D1A3" w14:textId="680F89AF"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CF535BE" w14:textId="77777777" w:rsidR="00A776B4" w:rsidRDefault="00A776B4" w:rsidP="00A776B4">
            <w:pPr>
              <w:ind w:left="360"/>
              <w:jc w:val="both"/>
              <w:rPr>
                <w:rFonts w:ascii="Arial" w:hAnsi="Arial" w:cs="Arial"/>
                <w:lang w:eastAsia="en-GB"/>
              </w:rPr>
            </w:pPr>
          </w:p>
          <w:p w14:paraId="7BDE60AB" w14:textId="36A46CF8" w:rsidR="00F238E1" w:rsidRPr="008F78E3" w:rsidRDefault="00F238E1" w:rsidP="00F238E1">
            <w:pPr>
              <w:numPr>
                <w:ilvl w:val="0"/>
                <w:numId w:val="7"/>
              </w:numPr>
              <w:jc w:val="both"/>
              <w:rPr>
                <w:rFonts w:ascii="Arial" w:hAnsi="Arial" w:cs="Arial"/>
                <w:lang w:eastAsia="en-GB"/>
              </w:rPr>
            </w:pPr>
            <w:r w:rsidRPr="00BE4F2C">
              <w:rPr>
                <w:rFonts w:ascii="Arial" w:hAnsi="Arial" w:cs="Arial"/>
                <w:lang w:eastAsia="en-GB"/>
              </w:rPr>
              <w:t>Uses analytical and judgemental clinical skills to provide an accurate diagnosis of the patient’s musculoskeletal problems, following a full analysis of the diagnostic findings, with the ability to analyse clinical and non-clinical facts, which may be contradictory</w:t>
            </w:r>
            <w:r w:rsidRPr="00F238E1">
              <w:rPr>
                <w:rFonts w:ascii="Arial" w:hAnsi="Arial" w:cs="Arial"/>
                <w:lang w:eastAsia="en-GB"/>
              </w:rPr>
              <w:t xml:space="preserve"> </w:t>
            </w:r>
            <w:r w:rsidRPr="00BE4F2C">
              <w:rPr>
                <w:rFonts w:ascii="Arial" w:hAnsi="Arial" w:cs="Arial"/>
                <w:lang w:eastAsia="en-GB"/>
              </w:rPr>
              <w:t>with reference to evidence-based practice and local protocols, to consider differential diagnosis in order to ensure the delivery of appropriate care.</w:t>
            </w:r>
          </w:p>
          <w:p w14:paraId="1D2F72B0" w14:textId="77777777" w:rsidR="00F238E1" w:rsidRPr="008F78E3" w:rsidRDefault="00F238E1" w:rsidP="00F238E1">
            <w:pPr>
              <w:numPr>
                <w:ilvl w:val="0"/>
                <w:numId w:val="7"/>
              </w:numPr>
              <w:jc w:val="both"/>
              <w:rPr>
                <w:rFonts w:ascii="Arial" w:hAnsi="Arial" w:cs="Arial"/>
                <w:lang w:eastAsia="en-GB"/>
              </w:rPr>
            </w:pPr>
            <w:r w:rsidRPr="00BE4F2C">
              <w:rPr>
                <w:rFonts w:ascii="Arial" w:hAnsi="Arial" w:cs="Arial"/>
                <w:lang w:eastAsia="en-GB"/>
              </w:rPr>
              <w:t>Makes operational judgements, manages conflicting views, reconciles inter and intra-professional differences of opinion and escalates for senior clinician review when required</w:t>
            </w:r>
            <w:r>
              <w:rPr>
                <w:rFonts w:ascii="Arial" w:hAnsi="Arial" w:cs="Arial"/>
                <w:lang w:eastAsia="en-GB"/>
              </w:rPr>
              <w:t>.</w:t>
            </w:r>
          </w:p>
          <w:p w14:paraId="404F9970" w14:textId="77777777" w:rsidR="00F238E1" w:rsidRDefault="00F238E1" w:rsidP="00F238E1">
            <w:pPr>
              <w:numPr>
                <w:ilvl w:val="0"/>
                <w:numId w:val="7"/>
              </w:numPr>
              <w:jc w:val="both"/>
              <w:rPr>
                <w:rFonts w:ascii="Arial" w:hAnsi="Arial" w:cs="Arial"/>
              </w:rPr>
            </w:pPr>
            <w:r w:rsidRPr="21611582">
              <w:rPr>
                <w:rFonts w:ascii="Arial" w:hAnsi="Arial" w:cs="Arial"/>
                <w:lang w:eastAsia="en-GB"/>
              </w:rPr>
              <w:t>Use complex clinical decision making with reference to evidence-based practice and local protocols to ensure</w:t>
            </w:r>
            <w:r w:rsidRPr="21611582">
              <w:rPr>
                <w:rFonts w:ascii="Arial" w:hAnsi="Arial" w:cs="Arial"/>
              </w:rPr>
              <w:t xml:space="preserve"> the delivery of safe and appropriate care.</w:t>
            </w:r>
          </w:p>
          <w:p w14:paraId="5D048B78" w14:textId="4A60BA78"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B7FF166" w14:textId="77777777" w:rsidR="00A776B4" w:rsidRDefault="00A776B4" w:rsidP="00A776B4">
            <w:pPr>
              <w:ind w:left="360"/>
              <w:jc w:val="both"/>
              <w:rPr>
                <w:rFonts w:ascii="Arial" w:hAnsi="Arial" w:cs="Arial"/>
                <w:lang w:eastAsia="en-GB"/>
              </w:rPr>
            </w:pPr>
          </w:p>
          <w:p w14:paraId="3E18A4C2" w14:textId="461B9716" w:rsidR="00B32C49" w:rsidRPr="00BE4F2C" w:rsidRDefault="00B32C49" w:rsidP="00B32C49">
            <w:pPr>
              <w:numPr>
                <w:ilvl w:val="0"/>
                <w:numId w:val="7"/>
              </w:numPr>
              <w:jc w:val="both"/>
              <w:rPr>
                <w:rFonts w:ascii="Arial" w:hAnsi="Arial" w:cs="Arial"/>
                <w:lang w:eastAsia="en-GB"/>
              </w:rPr>
            </w:pPr>
            <w:r w:rsidRPr="21611582">
              <w:rPr>
                <w:rFonts w:ascii="Arial" w:hAnsi="Arial" w:cs="Arial"/>
                <w:lang w:eastAsia="en-GB"/>
              </w:rPr>
              <w:t>Delivers formal and informal teaching initiatives as part of the education strategy in collaboration with the clinical lead to ensure practice development and improved care for patients for GPs, orthopaedic registrars, medical students, physiotherapists and FCP colleagues etc.</w:t>
            </w:r>
          </w:p>
          <w:p w14:paraId="52758EDA" w14:textId="3BD3E405" w:rsidR="00B32C49" w:rsidRPr="00BE4F2C" w:rsidRDefault="00B32C49" w:rsidP="00B32C49">
            <w:pPr>
              <w:numPr>
                <w:ilvl w:val="0"/>
                <w:numId w:val="7"/>
              </w:numPr>
              <w:jc w:val="both"/>
              <w:rPr>
                <w:rFonts w:ascii="Arial" w:hAnsi="Arial" w:cs="Arial"/>
                <w:lang w:eastAsia="en-GB"/>
              </w:rPr>
            </w:pPr>
            <w:r w:rsidRPr="4BF61920">
              <w:rPr>
                <w:rFonts w:ascii="Arial" w:hAnsi="Arial" w:cs="Arial"/>
                <w:lang w:eastAsia="en-GB"/>
              </w:rPr>
              <w:t xml:space="preserve">To independently </w:t>
            </w:r>
            <w:r w:rsidRPr="00531E7F">
              <w:rPr>
                <w:rFonts w:ascii="Arial" w:hAnsi="Arial" w:cs="Arial"/>
                <w:lang w:eastAsia="en-GB"/>
              </w:rPr>
              <w:t>grade/triage</w:t>
            </w:r>
            <w:r w:rsidRPr="4BF61920">
              <w:rPr>
                <w:rFonts w:ascii="Arial" w:hAnsi="Arial" w:cs="Arial"/>
                <w:lang w:eastAsia="en-GB"/>
              </w:rPr>
              <w:t xml:space="preserve"> letters sent to the</w:t>
            </w:r>
            <w:r w:rsidR="00A776B4">
              <w:rPr>
                <w:rFonts w:ascii="Arial" w:hAnsi="Arial" w:cs="Arial"/>
                <w:lang w:eastAsia="en-GB"/>
              </w:rPr>
              <w:t xml:space="preserve"> Paediatric Orthopaedic</w:t>
            </w:r>
            <w:r w:rsidRPr="4BF61920">
              <w:rPr>
                <w:rFonts w:ascii="Arial" w:hAnsi="Arial" w:cs="Arial"/>
                <w:lang w:eastAsia="en-GB"/>
              </w:rPr>
              <w:t xml:space="preserve"> Team Consultants on their behalf – deciding on urgency of appointment required and the grade of staff required to manage each patient’s clinical scenario.</w:t>
            </w:r>
          </w:p>
          <w:p w14:paraId="02F61C03" w14:textId="77777777" w:rsidR="00B32C49" w:rsidRPr="00BE4F2C" w:rsidRDefault="00B32C49" w:rsidP="00B32C49">
            <w:pPr>
              <w:numPr>
                <w:ilvl w:val="0"/>
                <w:numId w:val="7"/>
              </w:numPr>
              <w:jc w:val="both"/>
              <w:rPr>
                <w:rFonts w:ascii="Arial" w:hAnsi="Arial" w:cs="Arial"/>
                <w:lang w:eastAsia="en-GB"/>
              </w:rPr>
            </w:pPr>
            <w:r w:rsidRPr="21611582">
              <w:rPr>
                <w:rFonts w:ascii="Arial" w:hAnsi="Arial" w:cs="Arial"/>
                <w:lang w:eastAsia="en-GB"/>
              </w:rPr>
              <w:t>Plan appropriate follow up of patients in physiotherapy and after investigations.</w:t>
            </w:r>
            <w:r>
              <w:rPr>
                <w:rFonts w:ascii="Arial" w:hAnsi="Arial" w:cs="Arial"/>
                <w:lang w:eastAsia="en-GB"/>
              </w:rPr>
              <w:t xml:space="preserve"> </w:t>
            </w:r>
            <w:r w:rsidRPr="00BE4F2C">
              <w:rPr>
                <w:rFonts w:ascii="Arial" w:hAnsi="Arial" w:cs="Arial"/>
                <w:lang w:eastAsia="en-GB"/>
              </w:rPr>
              <w:t>Maintain</w:t>
            </w:r>
            <w:r>
              <w:rPr>
                <w:rFonts w:ascii="Arial" w:hAnsi="Arial" w:cs="Arial"/>
                <w:lang w:eastAsia="en-GB"/>
              </w:rPr>
              <w:t>s</w:t>
            </w:r>
            <w:r w:rsidRPr="00BE4F2C">
              <w:rPr>
                <w:rFonts w:ascii="Arial" w:hAnsi="Arial" w:cs="Arial"/>
                <w:lang w:eastAsia="en-GB"/>
              </w:rPr>
              <w:t xml:space="preserve"> an active learning environment and have an ongoing teaching role across the multi professional team.</w:t>
            </w:r>
          </w:p>
          <w:p w14:paraId="369D5843" w14:textId="77777777" w:rsidR="00B32C49" w:rsidRPr="00BE4F2C" w:rsidRDefault="00B32C49" w:rsidP="00B32C49">
            <w:pPr>
              <w:numPr>
                <w:ilvl w:val="0"/>
                <w:numId w:val="7"/>
              </w:numPr>
              <w:jc w:val="both"/>
              <w:rPr>
                <w:rFonts w:ascii="Arial" w:hAnsi="Arial" w:cs="Arial"/>
                <w:lang w:eastAsia="en-GB"/>
              </w:rPr>
            </w:pPr>
            <w:r w:rsidRPr="21611582">
              <w:rPr>
                <w:rFonts w:ascii="Arial" w:hAnsi="Arial" w:cs="Arial"/>
                <w:lang w:eastAsia="en-GB"/>
              </w:rPr>
              <w:t>Attends relevant clinical / professional meetings, seminars and conferences e.g. MDT meetings, virtual meetings and mandatory training.</w:t>
            </w:r>
          </w:p>
          <w:p w14:paraId="4D4FCC85" w14:textId="77777777" w:rsidR="00B32C49" w:rsidRDefault="00B32C49" w:rsidP="00B32C49">
            <w:pPr>
              <w:numPr>
                <w:ilvl w:val="0"/>
                <w:numId w:val="7"/>
              </w:numPr>
              <w:jc w:val="both"/>
              <w:rPr>
                <w:rFonts w:ascii="Arial" w:hAnsi="Arial" w:cs="Arial"/>
                <w:lang w:eastAsia="en-GB"/>
              </w:rPr>
            </w:pPr>
            <w:r w:rsidRPr="00BE4F2C">
              <w:rPr>
                <w:rFonts w:ascii="Arial" w:hAnsi="Arial" w:cs="Arial"/>
                <w:lang w:eastAsia="en-GB"/>
              </w:rPr>
              <w:t>With the support of the Consultants, makes representation as appropriate at various meetings, providing feedback to the organisation on clinical and professional issues which have an impact on care and standards of practice within their sphere of responsibility.</w:t>
            </w:r>
          </w:p>
          <w:p w14:paraId="0965F46B" w14:textId="77777777" w:rsidR="00B32C49" w:rsidRDefault="00B32C49" w:rsidP="00B32C49">
            <w:pPr>
              <w:numPr>
                <w:ilvl w:val="0"/>
                <w:numId w:val="7"/>
              </w:numPr>
              <w:jc w:val="both"/>
              <w:rPr>
                <w:rFonts w:ascii="Arial" w:hAnsi="Arial" w:cs="Arial"/>
                <w:lang w:eastAsia="en-GB"/>
              </w:rPr>
            </w:pPr>
            <w:r w:rsidRPr="00542E17">
              <w:rPr>
                <w:rFonts w:ascii="Arial" w:hAnsi="Arial" w:cs="Arial"/>
                <w:lang w:eastAsia="en-GB"/>
              </w:rPr>
              <w:t>Responds rapidly to changing priorities based on service need to meet patient requirements in an environment where, as Clinical Leader, the work patterns may be disrupted by demands from patients, clinical staff, administrative support staff.</w:t>
            </w:r>
          </w:p>
          <w:p w14:paraId="0C254F3A" w14:textId="60A53CC1"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6DBA478" w14:textId="77777777" w:rsidR="00A776B4" w:rsidRDefault="00A776B4" w:rsidP="00A776B4">
            <w:pPr>
              <w:ind w:left="360"/>
              <w:jc w:val="both"/>
              <w:rPr>
                <w:rFonts w:ascii="Arial" w:hAnsi="Arial" w:cs="Arial"/>
                <w:lang w:eastAsia="en-GB"/>
              </w:rPr>
            </w:pPr>
          </w:p>
          <w:p w14:paraId="33DE7799" w14:textId="1D89C701" w:rsidR="00B32C49" w:rsidRDefault="00B32C49" w:rsidP="00B32C49">
            <w:pPr>
              <w:numPr>
                <w:ilvl w:val="0"/>
                <w:numId w:val="7"/>
              </w:numPr>
              <w:jc w:val="both"/>
              <w:rPr>
                <w:rFonts w:ascii="Arial" w:hAnsi="Arial" w:cs="Arial"/>
                <w:lang w:eastAsia="en-GB"/>
              </w:rPr>
            </w:pPr>
            <w:r w:rsidRPr="003D351B">
              <w:rPr>
                <w:rFonts w:ascii="Arial" w:hAnsi="Arial" w:cs="Arial"/>
                <w:lang w:eastAsia="en-GB"/>
              </w:rPr>
              <w:t xml:space="preserve">The </w:t>
            </w:r>
            <w:r>
              <w:rPr>
                <w:rFonts w:ascii="Arial" w:hAnsi="Arial" w:cs="Arial"/>
                <w:lang w:eastAsia="en-GB"/>
              </w:rPr>
              <w:t>postholder</w:t>
            </w:r>
            <w:r w:rsidRPr="003D351B">
              <w:rPr>
                <w:rFonts w:ascii="Arial" w:hAnsi="Arial" w:cs="Arial"/>
                <w:lang w:eastAsia="en-GB"/>
              </w:rPr>
              <w:t xml:space="preserve"> will be responsible for independently triaging new </w:t>
            </w:r>
            <w:r w:rsidR="00A776B4">
              <w:rPr>
                <w:rFonts w:ascii="Arial" w:hAnsi="Arial" w:cs="Arial"/>
                <w:lang w:eastAsia="en-GB"/>
              </w:rPr>
              <w:t>Paediatric Orthopaedic</w:t>
            </w:r>
            <w:r w:rsidRPr="003D351B">
              <w:rPr>
                <w:rFonts w:ascii="Arial" w:hAnsi="Arial" w:cs="Arial"/>
                <w:lang w:eastAsia="en-GB"/>
              </w:rPr>
              <w:t xml:space="preserve"> referrals, which are received from GP practices, the Orthopaedic Interface Service and hospital consultants. Referrals will include a variety of diverse and/or complex </w:t>
            </w:r>
            <w:r w:rsidR="005E01CE">
              <w:rPr>
                <w:rFonts w:ascii="Arial" w:hAnsi="Arial" w:cs="Arial"/>
                <w:lang w:eastAsia="en-GB"/>
              </w:rPr>
              <w:t>orthopaedics</w:t>
            </w:r>
            <w:r w:rsidRPr="003D351B">
              <w:rPr>
                <w:rFonts w:ascii="Arial" w:hAnsi="Arial" w:cs="Arial"/>
                <w:lang w:eastAsia="en-GB"/>
              </w:rPr>
              <w:t xml:space="preserve"> problems and pathologies. Appropriate triaging requires specialist knowledge, and an understanding of the </w:t>
            </w:r>
            <w:r w:rsidR="00A776B4">
              <w:rPr>
                <w:rFonts w:ascii="Arial" w:hAnsi="Arial" w:cs="Arial"/>
                <w:lang w:eastAsia="en-GB"/>
              </w:rPr>
              <w:t>Paediatric Orthopaedic</w:t>
            </w:r>
            <w:r w:rsidRPr="003D351B">
              <w:rPr>
                <w:rFonts w:ascii="Arial" w:hAnsi="Arial" w:cs="Arial"/>
                <w:lang w:eastAsia="en-GB"/>
              </w:rPr>
              <w:t xml:space="preserve"> team’s referral guidelines.</w:t>
            </w:r>
          </w:p>
          <w:p w14:paraId="4B430090" w14:textId="77777777" w:rsidR="00A776B4" w:rsidRPr="003D351B" w:rsidRDefault="00A776B4" w:rsidP="00A776B4">
            <w:pPr>
              <w:jc w:val="both"/>
              <w:rPr>
                <w:rFonts w:ascii="Arial" w:hAnsi="Arial" w:cs="Arial"/>
                <w:lang w:eastAsia="en-GB"/>
              </w:rPr>
            </w:pPr>
          </w:p>
          <w:p w14:paraId="789EF335" w14:textId="77777777" w:rsidR="00B32C49" w:rsidRPr="00BE4F2C" w:rsidRDefault="00B32C49" w:rsidP="00B32C49">
            <w:pPr>
              <w:numPr>
                <w:ilvl w:val="0"/>
                <w:numId w:val="7"/>
              </w:numPr>
              <w:jc w:val="both"/>
              <w:rPr>
                <w:rFonts w:ascii="Arial" w:hAnsi="Arial" w:cs="Arial"/>
                <w:lang w:eastAsia="en-GB"/>
              </w:rPr>
            </w:pPr>
            <w:r w:rsidRPr="4846365A">
              <w:rPr>
                <w:rFonts w:ascii="Arial" w:hAnsi="Arial" w:cs="Arial"/>
                <w:lang w:eastAsia="en-GB"/>
              </w:rPr>
              <w:lastRenderedPageBreak/>
              <w:t xml:space="preserve">Provides enhanced level holistic practice to clinical area of practice, working collaboratively with all members of the multi professional team to meet the needs of patients being able to </w:t>
            </w:r>
            <w:r w:rsidRPr="00B32C49">
              <w:rPr>
                <w:rFonts w:ascii="Arial" w:hAnsi="Arial" w:cs="Arial"/>
                <w:lang w:eastAsia="en-GB"/>
              </w:rPr>
              <w:t>to identify and list patients for diagnostic and therapeutic procedures as required using advanced clinical reasoning and evaluation.</w:t>
            </w:r>
          </w:p>
          <w:p w14:paraId="04E5352A" w14:textId="77777777" w:rsidR="00B32C49" w:rsidRPr="00BE4F2C" w:rsidRDefault="00B32C49" w:rsidP="00B32C49">
            <w:pPr>
              <w:numPr>
                <w:ilvl w:val="0"/>
                <w:numId w:val="7"/>
              </w:numPr>
              <w:jc w:val="both"/>
              <w:rPr>
                <w:rFonts w:ascii="Arial" w:hAnsi="Arial" w:cs="Arial"/>
                <w:lang w:eastAsia="en-GB"/>
              </w:rPr>
            </w:pPr>
            <w:r w:rsidRPr="00BE4F2C">
              <w:rPr>
                <w:rFonts w:ascii="Arial" w:hAnsi="Arial" w:cs="Arial"/>
                <w:lang w:eastAsia="en-GB"/>
              </w:rPr>
              <w:t xml:space="preserve">Ensures consistent high standard evidence based clinical intervention and decision making informed by local protocols and national guidelines. </w:t>
            </w:r>
          </w:p>
          <w:p w14:paraId="683537F0" w14:textId="77777777" w:rsidR="00B32C49" w:rsidRPr="00BE4F2C" w:rsidRDefault="00B32C49" w:rsidP="00B32C49">
            <w:pPr>
              <w:numPr>
                <w:ilvl w:val="0"/>
                <w:numId w:val="7"/>
              </w:numPr>
              <w:jc w:val="both"/>
              <w:rPr>
                <w:rFonts w:ascii="Arial" w:hAnsi="Arial" w:cs="Arial"/>
                <w:lang w:eastAsia="en-GB"/>
              </w:rPr>
            </w:pPr>
            <w:r w:rsidRPr="4846365A">
              <w:rPr>
                <w:rFonts w:ascii="Arial" w:hAnsi="Arial" w:cs="Arial"/>
                <w:lang w:eastAsia="en-GB"/>
              </w:rPr>
              <w:t xml:space="preserve">Works in accordance with IRMER protocol to request and interpret imaging, following appropriate training. Ongoing supervision and discussion of cases with reference to imaging and investigations such as MRI and haematological investigations. </w:t>
            </w:r>
          </w:p>
          <w:p w14:paraId="5CAFEE6B" w14:textId="77777777" w:rsidR="00B32C49" w:rsidRPr="00BE4F2C" w:rsidRDefault="00B32C49" w:rsidP="00B32C49">
            <w:pPr>
              <w:numPr>
                <w:ilvl w:val="0"/>
                <w:numId w:val="7"/>
              </w:numPr>
              <w:jc w:val="both"/>
              <w:rPr>
                <w:rFonts w:ascii="Arial" w:hAnsi="Arial" w:cs="Arial"/>
                <w:lang w:eastAsia="en-GB"/>
              </w:rPr>
            </w:pPr>
            <w:r w:rsidRPr="00531E7F">
              <w:rPr>
                <w:rFonts w:ascii="Arial" w:hAnsi="Arial" w:cs="Arial"/>
                <w:lang w:eastAsia="en-GB"/>
              </w:rPr>
              <w:t>Advise patients, their carers and staff on</w:t>
            </w:r>
            <w:r w:rsidRPr="00BE4F2C">
              <w:rPr>
                <w:rFonts w:ascii="Arial" w:hAnsi="Arial" w:cs="Arial"/>
                <w:lang w:eastAsia="en-GB"/>
              </w:rPr>
              <w:t xml:space="preserve"> the promotion of health and prevention of illness.</w:t>
            </w:r>
          </w:p>
          <w:p w14:paraId="645A5EDA" w14:textId="77777777" w:rsidR="00B32C49" w:rsidRPr="00BE4F2C" w:rsidRDefault="00B32C49" w:rsidP="00B32C49">
            <w:pPr>
              <w:numPr>
                <w:ilvl w:val="0"/>
                <w:numId w:val="7"/>
              </w:numPr>
              <w:jc w:val="both"/>
              <w:rPr>
                <w:rFonts w:ascii="Arial" w:hAnsi="Arial" w:cs="Arial"/>
                <w:lang w:eastAsia="en-GB"/>
              </w:rPr>
            </w:pPr>
            <w:r w:rsidRPr="00BE4F2C">
              <w:rPr>
                <w:rFonts w:ascii="Arial" w:hAnsi="Arial" w:cs="Arial"/>
                <w:lang w:eastAsia="en-GB"/>
              </w:rPr>
              <w:t>Ensure that mechanisms are in place to monitor/modify and evaluate treatment appropriately to ensure high quality patient care with reference to standards and outcomes.</w:t>
            </w:r>
          </w:p>
          <w:p w14:paraId="79F5C52E" w14:textId="77777777" w:rsidR="00B32C49" w:rsidRPr="00BE4F2C" w:rsidRDefault="00B32C49" w:rsidP="00B32C49">
            <w:pPr>
              <w:numPr>
                <w:ilvl w:val="0"/>
                <w:numId w:val="7"/>
              </w:numPr>
              <w:jc w:val="both"/>
              <w:rPr>
                <w:rFonts w:ascii="Arial" w:hAnsi="Arial" w:cs="Arial"/>
                <w:lang w:eastAsia="en-GB"/>
              </w:rPr>
            </w:pPr>
            <w:r w:rsidRPr="00BE4F2C">
              <w:rPr>
                <w:rFonts w:ascii="Arial" w:hAnsi="Arial" w:cs="Arial"/>
                <w:lang w:eastAsia="en-GB"/>
              </w:rPr>
              <w:t>Applies specialist knowledge in providing advice and support to patients or carers to facilitate informed choice, self-efficacy, psychological adjustment and recovery.</w:t>
            </w:r>
          </w:p>
          <w:p w14:paraId="649A7CCE" w14:textId="77777777" w:rsidR="00B32C49" w:rsidRPr="00BE4F2C" w:rsidRDefault="00B32C49" w:rsidP="00B32C49">
            <w:pPr>
              <w:numPr>
                <w:ilvl w:val="0"/>
                <w:numId w:val="7"/>
              </w:numPr>
              <w:jc w:val="both"/>
              <w:rPr>
                <w:rFonts w:ascii="Arial" w:hAnsi="Arial" w:cs="Arial"/>
                <w:lang w:eastAsia="en-GB"/>
              </w:rPr>
            </w:pPr>
            <w:r w:rsidRPr="00BE4F2C">
              <w:rPr>
                <w:rFonts w:ascii="Arial" w:hAnsi="Arial" w:cs="Arial"/>
                <w:lang w:eastAsia="en-GB"/>
              </w:rPr>
              <w:t>Conducts clinical risk assessments, commence secondary prevention, provide health promotion advice and plan post-hospital interventions for patients add speciality if appropriate in accordance with service protocols and Trust policies.</w:t>
            </w:r>
          </w:p>
          <w:p w14:paraId="15B2D7DC" w14:textId="77777777" w:rsidR="00B32C49" w:rsidRPr="00B32C49" w:rsidRDefault="00B32C49" w:rsidP="00B32C49">
            <w:pPr>
              <w:numPr>
                <w:ilvl w:val="0"/>
                <w:numId w:val="7"/>
              </w:numPr>
              <w:jc w:val="both"/>
              <w:rPr>
                <w:rFonts w:ascii="Arial" w:hAnsi="Arial" w:cs="Arial"/>
                <w:lang w:eastAsia="en-GB"/>
              </w:rPr>
            </w:pPr>
            <w:r w:rsidRPr="00542E17">
              <w:rPr>
                <w:rFonts w:ascii="Arial" w:hAnsi="Arial" w:cs="Arial"/>
                <w:lang w:eastAsia="en-GB"/>
              </w:rPr>
              <w:t>Acts as an expert therapy resource in specialist field</w:t>
            </w:r>
          </w:p>
          <w:p w14:paraId="7EC93B82" w14:textId="59E7FCEA"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2446C007" w14:textId="77777777" w:rsidR="00A776B4" w:rsidRDefault="00A776B4" w:rsidP="00A776B4">
            <w:pPr>
              <w:ind w:left="360"/>
              <w:jc w:val="both"/>
              <w:rPr>
                <w:rFonts w:ascii="Arial" w:hAnsi="Arial" w:cs="Arial"/>
                <w:lang w:eastAsia="en-GB"/>
              </w:rPr>
            </w:pPr>
          </w:p>
          <w:p w14:paraId="2A5B4FCC" w14:textId="047A156D" w:rsidR="00971DE2" w:rsidRPr="00140082" w:rsidRDefault="00971DE2" w:rsidP="00971DE2">
            <w:pPr>
              <w:numPr>
                <w:ilvl w:val="0"/>
                <w:numId w:val="7"/>
              </w:numPr>
              <w:jc w:val="both"/>
              <w:rPr>
                <w:rFonts w:ascii="Arial" w:hAnsi="Arial" w:cs="Arial"/>
                <w:lang w:eastAsia="en-GB"/>
              </w:rPr>
            </w:pPr>
            <w:r w:rsidRPr="00140082">
              <w:rPr>
                <w:rFonts w:ascii="Arial" w:hAnsi="Arial" w:cs="Arial"/>
                <w:lang w:eastAsia="en-GB"/>
              </w:rPr>
              <w:t>Contribute</w:t>
            </w:r>
            <w:r>
              <w:rPr>
                <w:rFonts w:ascii="Arial" w:hAnsi="Arial" w:cs="Arial"/>
                <w:lang w:eastAsia="en-GB"/>
              </w:rPr>
              <w:t>s</w:t>
            </w:r>
            <w:r w:rsidRPr="00140082">
              <w:rPr>
                <w:rFonts w:ascii="Arial" w:hAnsi="Arial" w:cs="Arial"/>
                <w:lang w:eastAsia="en-GB"/>
              </w:rPr>
              <w:t xml:space="preserve"> to the management of the specialist</w:t>
            </w:r>
            <w:r w:rsidR="00A776B4">
              <w:rPr>
                <w:rFonts w:ascii="Arial" w:hAnsi="Arial" w:cs="Arial"/>
                <w:lang w:eastAsia="en-GB"/>
              </w:rPr>
              <w:t xml:space="preserve"> Paediatric Orthopaedic</w:t>
            </w:r>
            <w:r>
              <w:rPr>
                <w:rFonts w:ascii="Arial" w:hAnsi="Arial" w:cs="Arial"/>
                <w:lang w:eastAsia="en-GB"/>
              </w:rPr>
              <w:t xml:space="preserve"> </w:t>
            </w:r>
            <w:r w:rsidRPr="00140082">
              <w:rPr>
                <w:rFonts w:ascii="Arial" w:hAnsi="Arial" w:cs="Arial"/>
                <w:lang w:eastAsia="en-GB"/>
              </w:rPr>
              <w:t>service by providing periodical reports as per divisional requirements.</w:t>
            </w:r>
          </w:p>
          <w:p w14:paraId="0C1112AA" w14:textId="7ACE72FB" w:rsidR="00971DE2" w:rsidRPr="00544D32" w:rsidRDefault="00971DE2" w:rsidP="00971DE2">
            <w:pPr>
              <w:numPr>
                <w:ilvl w:val="0"/>
                <w:numId w:val="7"/>
              </w:numPr>
              <w:jc w:val="both"/>
              <w:rPr>
                <w:rFonts w:ascii="Arial" w:hAnsi="Arial" w:cs="Arial"/>
                <w:lang w:eastAsia="en-GB"/>
              </w:rPr>
            </w:pPr>
            <w:r w:rsidRPr="00140082">
              <w:rPr>
                <w:rFonts w:ascii="Arial" w:hAnsi="Arial" w:cs="Arial"/>
                <w:lang w:eastAsia="en-GB"/>
              </w:rPr>
              <w:t>Participate</w:t>
            </w:r>
            <w:r>
              <w:rPr>
                <w:rFonts w:ascii="Arial" w:hAnsi="Arial" w:cs="Arial"/>
                <w:lang w:eastAsia="en-GB"/>
              </w:rPr>
              <w:t>s</w:t>
            </w:r>
            <w:r w:rsidRPr="00140082">
              <w:rPr>
                <w:rFonts w:ascii="Arial" w:hAnsi="Arial" w:cs="Arial"/>
                <w:lang w:eastAsia="en-GB"/>
              </w:rPr>
              <w:t xml:space="preserve"> in operational and strategic planning for the development and delivery of the </w:t>
            </w:r>
            <w:r w:rsidR="00A776B4">
              <w:rPr>
                <w:rFonts w:ascii="Arial" w:hAnsi="Arial" w:cs="Arial"/>
                <w:lang w:eastAsia="en-GB"/>
              </w:rPr>
              <w:t>Paediatric Orthopaedic</w:t>
            </w:r>
            <w:r>
              <w:rPr>
                <w:rFonts w:ascii="Arial" w:hAnsi="Arial" w:cs="Arial"/>
                <w:lang w:eastAsia="en-GB"/>
              </w:rPr>
              <w:t xml:space="preserve"> </w:t>
            </w:r>
            <w:r w:rsidRPr="00140082">
              <w:rPr>
                <w:rFonts w:ascii="Arial" w:hAnsi="Arial" w:cs="Arial"/>
                <w:lang w:eastAsia="en-GB"/>
              </w:rPr>
              <w:t>service, including the development of evidence based clinical guidelines to promote good practice.</w:t>
            </w:r>
            <w:r w:rsidRPr="00544D32">
              <w:rPr>
                <w:rFonts w:ascii="Arial" w:hAnsi="Arial" w:cs="Arial"/>
                <w:lang w:eastAsia="en-GB"/>
              </w:rPr>
              <w:t xml:space="preserve">  </w:t>
            </w:r>
          </w:p>
          <w:p w14:paraId="0605B72A" w14:textId="77777777" w:rsidR="00971DE2" w:rsidRDefault="00971DE2" w:rsidP="00971DE2">
            <w:pPr>
              <w:numPr>
                <w:ilvl w:val="0"/>
                <w:numId w:val="7"/>
              </w:numPr>
              <w:jc w:val="both"/>
              <w:rPr>
                <w:rFonts w:ascii="Arial" w:hAnsi="Arial" w:cs="Arial"/>
                <w:lang w:eastAsia="en-GB"/>
              </w:rPr>
            </w:pPr>
            <w:r w:rsidRPr="00140082">
              <w:rPr>
                <w:rFonts w:ascii="Arial" w:hAnsi="Arial" w:cs="Arial"/>
                <w:lang w:eastAsia="en-GB"/>
              </w:rPr>
              <w:t>Conduct</w:t>
            </w:r>
            <w:r>
              <w:rPr>
                <w:rFonts w:ascii="Arial" w:hAnsi="Arial" w:cs="Arial"/>
                <w:lang w:eastAsia="en-GB"/>
              </w:rPr>
              <w:t>s</w:t>
            </w:r>
            <w:r w:rsidRPr="00140082">
              <w:rPr>
                <w:rFonts w:ascii="Arial" w:hAnsi="Arial" w:cs="Arial"/>
                <w:lang w:eastAsia="en-GB"/>
              </w:rPr>
              <w:t>, and lead on the quality improvement to ensure delivery of a safe high</w:t>
            </w:r>
            <w:r>
              <w:rPr>
                <w:rFonts w:ascii="Arial" w:hAnsi="Arial" w:cs="Arial"/>
                <w:lang w:eastAsia="en-GB"/>
              </w:rPr>
              <w:t>-</w:t>
            </w:r>
            <w:r w:rsidRPr="00140082">
              <w:rPr>
                <w:rFonts w:ascii="Arial" w:hAnsi="Arial" w:cs="Arial"/>
                <w:lang w:eastAsia="en-GB"/>
              </w:rPr>
              <w:t>quality service according to national guidance and best practice Trust policies,</w:t>
            </w:r>
            <w:r>
              <w:rPr>
                <w:rFonts w:ascii="Arial" w:hAnsi="Arial" w:cs="Arial"/>
                <w:lang w:eastAsia="en-GB"/>
              </w:rPr>
              <w:t xml:space="preserve"> protocols and service strategy.</w:t>
            </w:r>
          </w:p>
          <w:p w14:paraId="24506A9A" w14:textId="77777777" w:rsidR="00971DE2" w:rsidRPr="002B351F" w:rsidRDefault="00971DE2" w:rsidP="00971DE2">
            <w:pPr>
              <w:numPr>
                <w:ilvl w:val="0"/>
                <w:numId w:val="7"/>
              </w:numPr>
              <w:jc w:val="both"/>
              <w:rPr>
                <w:rFonts w:ascii="Arial" w:hAnsi="Arial" w:cs="Arial"/>
                <w:lang w:eastAsia="en-GB"/>
              </w:rPr>
            </w:pPr>
            <w:r w:rsidRPr="002B351F">
              <w:rPr>
                <w:rFonts w:ascii="Arial" w:hAnsi="Arial" w:cs="Arial"/>
                <w:lang w:eastAsia="en-GB"/>
              </w:rPr>
              <w:t>Act</w:t>
            </w:r>
            <w:r>
              <w:rPr>
                <w:rFonts w:ascii="Arial" w:hAnsi="Arial" w:cs="Arial"/>
                <w:lang w:eastAsia="en-GB"/>
              </w:rPr>
              <w:t>s</w:t>
            </w:r>
            <w:r w:rsidRPr="002B351F">
              <w:rPr>
                <w:rFonts w:ascii="Arial" w:hAnsi="Arial" w:cs="Arial"/>
                <w:lang w:eastAsia="en-GB"/>
              </w:rPr>
              <w:t xml:space="preserve"> as a resource for health care professionals working within the Trust and primary care, providing specialist advice and support concerning the assessment and management of patients with</w:t>
            </w:r>
            <w:r>
              <w:rPr>
                <w:rFonts w:ascii="Arial" w:hAnsi="Arial" w:cs="Arial"/>
                <w:lang w:eastAsia="en-GB"/>
              </w:rPr>
              <w:t xml:space="preserve"> specific knee conditions</w:t>
            </w:r>
          </w:p>
          <w:p w14:paraId="3C164D18" w14:textId="77777777" w:rsidR="00971DE2" w:rsidRPr="002B351F" w:rsidRDefault="00971DE2" w:rsidP="00971DE2">
            <w:pPr>
              <w:numPr>
                <w:ilvl w:val="0"/>
                <w:numId w:val="7"/>
              </w:numPr>
              <w:jc w:val="both"/>
              <w:rPr>
                <w:rFonts w:ascii="Arial" w:hAnsi="Arial" w:cs="Arial"/>
                <w:lang w:eastAsia="en-GB"/>
              </w:rPr>
            </w:pPr>
            <w:r w:rsidRPr="002B351F">
              <w:rPr>
                <w:rFonts w:ascii="Arial" w:hAnsi="Arial" w:cs="Arial"/>
                <w:lang w:eastAsia="en-GB"/>
              </w:rPr>
              <w:t xml:space="preserve">Develops protocols for specialist area considering impact on other services and develop policies as required </w:t>
            </w:r>
          </w:p>
          <w:p w14:paraId="3E985F92" w14:textId="77777777" w:rsidR="00971DE2" w:rsidRDefault="00971DE2" w:rsidP="00971DE2">
            <w:pPr>
              <w:numPr>
                <w:ilvl w:val="0"/>
                <w:numId w:val="7"/>
              </w:numPr>
              <w:jc w:val="both"/>
              <w:rPr>
                <w:rFonts w:ascii="Arial" w:hAnsi="Arial" w:cs="Arial"/>
                <w:lang w:eastAsia="en-GB"/>
              </w:rPr>
            </w:pPr>
            <w:r w:rsidRPr="002B351F">
              <w:rPr>
                <w:rFonts w:ascii="Arial" w:hAnsi="Arial" w:cs="Arial"/>
                <w:lang w:eastAsia="en-GB"/>
              </w:rPr>
              <w:t>Demonstrate</w:t>
            </w:r>
            <w:r>
              <w:rPr>
                <w:rFonts w:ascii="Arial" w:hAnsi="Arial" w:cs="Arial"/>
                <w:lang w:eastAsia="en-GB"/>
              </w:rPr>
              <w:t>s</w:t>
            </w:r>
            <w:r w:rsidRPr="002B351F">
              <w:rPr>
                <w:rFonts w:ascii="Arial" w:hAnsi="Arial" w:cs="Arial"/>
                <w:lang w:eastAsia="en-GB"/>
              </w:rPr>
              <w:t xml:space="preserve"> compliance with professional policies and procedures at all times, working to local and national evidence</w:t>
            </w:r>
            <w:r>
              <w:rPr>
                <w:rFonts w:ascii="Arial" w:hAnsi="Arial" w:cs="Arial"/>
                <w:lang w:eastAsia="en-GB"/>
              </w:rPr>
              <w:t>-</w:t>
            </w:r>
            <w:r w:rsidRPr="002B351F">
              <w:rPr>
                <w:rFonts w:ascii="Arial" w:hAnsi="Arial" w:cs="Arial"/>
                <w:lang w:eastAsia="en-GB"/>
              </w:rPr>
              <w:t>based guidelines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136F381" w14:textId="77777777" w:rsidR="00A776B4" w:rsidRDefault="00A776B4" w:rsidP="00A776B4">
            <w:pPr>
              <w:ind w:left="360"/>
              <w:jc w:val="both"/>
              <w:rPr>
                <w:rFonts w:ascii="Arial" w:hAnsi="Arial" w:cs="Arial"/>
                <w:lang w:eastAsia="en-GB"/>
              </w:rPr>
            </w:pPr>
          </w:p>
          <w:p w14:paraId="58032540" w14:textId="5D1DF46D" w:rsidR="00971DE2" w:rsidRDefault="00971DE2" w:rsidP="00971DE2">
            <w:pPr>
              <w:numPr>
                <w:ilvl w:val="0"/>
                <w:numId w:val="7"/>
              </w:numPr>
              <w:jc w:val="both"/>
              <w:rPr>
                <w:rFonts w:ascii="Arial" w:hAnsi="Arial" w:cs="Arial"/>
                <w:lang w:eastAsia="en-GB"/>
              </w:rPr>
            </w:pPr>
            <w:r w:rsidRPr="00866E48">
              <w:rPr>
                <w:rFonts w:ascii="Arial" w:hAnsi="Arial" w:cs="Arial"/>
                <w:lang w:eastAsia="en-GB"/>
              </w:rPr>
              <w:t>Maximise</w:t>
            </w:r>
            <w:r>
              <w:rPr>
                <w:rFonts w:ascii="Arial" w:hAnsi="Arial" w:cs="Arial"/>
                <w:lang w:eastAsia="en-GB"/>
              </w:rPr>
              <w:t>s</w:t>
            </w:r>
            <w:r w:rsidRPr="00866E48">
              <w:rPr>
                <w:rFonts w:ascii="Arial" w:hAnsi="Arial" w:cs="Arial"/>
                <w:lang w:eastAsia="en-GB"/>
              </w:rPr>
              <w:t xml:space="preserve"> the efficient use of resources and alert budget holders where treatment regimes change</w:t>
            </w:r>
            <w:r>
              <w:rPr>
                <w:rFonts w:ascii="Arial" w:hAnsi="Arial" w:cs="Arial"/>
                <w:lang w:eastAsia="en-GB"/>
              </w:rPr>
              <w:t>.</w:t>
            </w:r>
          </w:p>
          <w:p w14:paraId="7F1F6CFA" w14:textId="0AE6EC47"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2434903" w14:textId="77777777" w:rsidR="00A776B4" w:rsidRDefault="00A776B4" w:rsidP="00A776B4">
            <w:pPr>
              <w:ind w:left="360"/>
              <w:jc w:val="both"/>
              <w:rPr>
                <w:rFonts w:ascii="Arial" w:hAnsi="Arial" w:cs="Arial"/>
                <w:lang w:eastAsia="en-GB"/>
              </w:rPr>
            </w:pPr>
          </w:p>
          <w:p w14:paraId="728DD159" w14:textId="14288A03" w:rsidR="00971DE2" w:rsidRPr="00335E2C" w:rsidRDefault="00971DE2" w:rsidP="00971DE2">
            <w:pPr>
              <w:numPr>
                <w:ilvl w:val="0"/>
                <w:numId w:val="7"/>
              </w:numPr>
              <w:jc w:val="both"/>
              <w:rPr>
                <w:rFonts w:ascii="Arial" w:hAnsi="Arial" w:cs="Arial"/>
                <w:lang w:eastAsia="en-GB"/>
              </w:rPr>
            </w:pPr>
            <w:r w:rsidRPr="00E564B1">
              <w:rPr>
                <w:rFonts w:ascii="Arial" w:hAnsi="Arial" w:cs="Arial"/>
                <w:lang w:eastAsia="en-GB"/>
              </w:rPr>
              <w:t xml:space="preserve">Act as a role model demonstrating high standards of holistic care and provide </w:t>
            </w:r>
            <w:r>
              <w:rPr>
                <w:rFonts w:ascii="Arial" w:hAnsi="Arial" w:cs="Arial"/>
                <w:lang w:eastAsia="en-GB"/>
              </w:rPr>
              <w:t xml:space="preserve">joint </w:t>
            </w:r>
            <w:r w:rsidRPr="00E564B1">
              <w:rPr>
                <w:rFonts w:ascii="Arial" w:hAnsi="Arial" w:cs="Arial"/>
                <w:lang w:eastAsia="en-GB"/>
              </w:rPr>
              <w:t>clinical leadership across the Trust for this specialist area.</w:t>
            </w:r>
          </w:p>
          <w:p w14:paraId="45A52D48" w14:textId="77777777" w:rsidR="00971DE2" w:rsidRPr="00D1325A" w:rsidRDefault="00971DE2" w:rsidP="00971DE2">
            <w:pPr>
              <w:numPr>
                <w:ilvl w:val="0"/>
                <w:numId w:val="7"/>
              </w:numPr>
              <w:jc w:val="both"/>
              <w:rPr>
                <w:rFonts w:ascii="Arial" w:hAnsi="Arial" w:cs="Arial"/>
                <w:lang w:eastAsia="en-GB"/>
              </w:rPr>
            </w:pPr>
            <w:r w:rsidRPr="00D1325A">
              <w:rPr>
                <w:rFonts w:ascii="Arial" w:hAnsi="Arial" w:cs="Arial"/>
                <w:lang w:eastAsia="en-GB"/>
              </w:rPr>
              <w:t>Provide</w:t>
            </w:r>
            <w:r>
              <w:rPr>
                <w:rFonts w:ascii="Arial" w:hAnsi="Arial" w:cs="Arial"/>
                <w:lang w:eastAsia="en-GB"/>
              </w:rPr>
              <w:t>s</w:t>
            </w:r>
            <w:r w:rsidRPr="00D1325A">
              <w:rPr>
                <w:rFonts w:ascii="Arial" w:hAnsi="Arial" w:cs="Arial"/>
                <w:lang w:eastAsia="en-GB"/>
              </w:rPr>
              <w:t xml:space="preserve"> representation on Trust committees / meetings as required.</w:t>
            </w:r>
          </w:p>
          <w:p w14:paraId="6CC6F700" w14:textId="77777777" w:rsidR="00971DE2" w:rsidRPr="00D1325A" w:rsidRDefault="00971DE2" w:rsidP="00971DE2">
            <w:pPr>
              <w:numPr>
                <w:ilvl w:val="0"/>
                <w:numId w:val="7"/>
              </w:numPr>
              <w:jc w:val="both"/>
              <w:rPr>
                <w:rFonts w:ascii="Arial" w:hAnsi="Arial" w:cs="Arial"/>
                <w:lang w:eastAsia="en-GB"/>
              </w:rPr>
            </w:pPr>
            <w:r w:rsidRPr="21611582">
              <w:rPr>
                <w:rFonts w:ascii="Arial" w:hAnsi="Arial" w:cs="Arial"/>
                <w:lang w:eastAsia="en-GB"/>
              </w:rPr>
              <w:t xml:space="preserve">Supervise clinical practice as appropriate of identified members of the physiotherapy team. </w:t>
            </w:r>
          </w:p>
          <w:p w14:paraId="27FE9EA8" w14:textId="77777777" w:rsidR="00971DE2" w:rsidRPr="00D1325A" w:rsidRDefault="00971DE2" w:rsidP="00971DE2">
            <w:pPr>
              <w:numPr>
                <w:ilvl w:val="0"/>
                <w:numId w:val="7"/>
              </w:numPr>
              <w:jc w:val="both"/>
              <w:rPr>
                <w:rFonts w:ascii="Arial" w:hAnsi="Arial" w:cs="Arial"/>
                <w:lang w:eastAsia="en-GB"/>
              </w:rPr>
            </w:pPr>
            <w:r w:rsidRPr="21611582">
              <w:rPr>
                <w:rFonts w:ascii="Arial" w:hAnsi="Arial" w:cs="Arial"/>
                <w:lang w:eastAsia="en-GB"/>
              </w:rPr>
              <w:t>Develops their leadership and management skills in order to ultimately be able to lead on specific practice and service developments or evaluations within a service strategy to which they also actively contribute as a senior clinician.</w:t>
            </w:r>
          </w:p>
          <w:p w14:paraId="6E195CFC" w14:textId="77777777" w:rsidR="00971DE2" w:rsidRDefault="00971DE2" w:rsidP="00971DE2">
            <w:pPr>
              <w:numPr>
                <w:ilvl w:val="0"/>
                <w:numId w:val="7"/>
              </w:numPr>
              <w:jc w:val="both"/>
              <w:rPr>
                <w:rFonts w:ascii="Arial" w:hAnsi="Arial" w:cs="Arial"/>
                <w:lang w:eastAsia="en-GB"/>
              </w:rPr>
            </w:pPr>
            <w:r w:rsidRPr="00D1325A">
              <w:rPr>
                <w:rFonts w:ascii="Arial" w:hAnsi="Arial" w:cs="Arial"/>
                <w:lang w:eastAsia="en-GB"/>
              </w:rPr>
              <w:t>Deliver formal and informal teaching initiatives as part of the education strategy in collaboration with the clinical lead to ensure practice development and improved care for patients.</w:t>
            </w:r>
          </w:p>
          <w:p w14:paraId="5E111419" w14:textId="77777777" w:rsidR="00971DE2" w:rsidRPr="003D7BC1" w:rsidRDefault="00971DE2" w:rsidP="00971DE2">
            <w:pPr>
              <w:numPr>
                <w:ilvl w:val="0"/>
                <w:numId w:val="7"/>
              </w:numPr>
              <w:jc w:val="both"/>
              <w:rPr>
                <w:rFonts w:ascii="Arial" w:hAnsi="Arial" w:cs="Arial"/>
              </w:rPr>
            </w:pPr>
            <w:r w:rsidRPr="4846365A">
              <w:rPr>
                <w:rFonts w:ascii="Arial" w:hAnsi="Arial" w:cs="Arial"/>
                <w:lang w:eastAsia="en-GB"/>
              </w:rPr>
              <w:t>Identify own personal development needs to work as an extended scope physiotherapist, and take appropriate action to</w:t>
            </w:r>
            <w:r w:rsidRPr="4846365A">
              <w:rPr>
                <w:rFonts w:ascii="Arial" w:hAnsi="Arial" w:cs="Arial"/>
              </w:rPr>
              <w:t xml:space="preserve"> ensure ongoing CPD, supervision and appraisals. </w:t>
            </w:r>
          </w:p>
          <w:p w14:paraId="48110F11" w14:textId="77777777" w:rsidR="00D44AB0" w:rsidRDefault="00D44AB0" w:rsidP="00F607B2">
            <w:pPr>
              <w:jc w:val="both"/>
              <w:rPr>
                <w:rFonts w:ascii="Arial" w:hAnsi="Arial" w:cs="Arial"/>
              </w:rPr>
            </w:pPr>
          </w:p>
          <w:p w14:paraId="15D9F04B" w14:textId="77777777" w:rsidR="00A776B4" w:rsidRDefault="00A776B4" w:rsidP="00F607B2">
            <w:pPr>
              <w:jc w:val="both"/>
              <w:rPr>
                <w:rFonts w:ascii="Arial" w:hAnsi="Arial" w:cs="Arial"/>
              </w:rPr>
            </w:pPr>
          </w:p>
          <w:p w14:paraId="3014E1A2" w14:textId="517BCFA6" w:rsidR="00A776B4" w:rsidRPr="00F607B2" w:rsidRDefault="00A776B4"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4069C759" w14:textId="77777777" w:rsidR="00A776B4" w:rsidRDefault="00A776B4" w:rsidP="00A776B4">
            <w:pPr>
              <w:ind w:left="360"/>
              <w:jc w:val="both"/>
              <w:rPr>
                <w:rFonts w:ascii="Arial" w:hAnsi="Arial" w:cs="Arial"/>
                <w:lang w:eastAsia="en-GB"/>
              </w:rPr>
            </w:pPr>
          </w:p>
          <w:p w14:paraId="48F03ED0" w14:textId="1730A655" w:rsidR="00971DE2" w:rsidRPr="00663458" w:rsidRDefault="00971DE2" w:rsidP="00971DE2">
            <w:pPr>
              <w:numPr>
                <w:ilvl w:val="0"/>
                <w:numId w:val="7"/>
              </w:numPr>
              <w:jc w:val="both"/>
              <w:rPr>
                <w:rFonts w:ascii="Arial" w:hAnsi="Arial" w:cs="Arial"/>
                <w:lang w:eastAsia="en-GB"/>
              </w:rPr>
            </w:pPr>
            <w:r w:rsidRPr="00663458">
              <w:rPr>
                <w:rFonts w:ascii="Arial" w:hAnsi="Arial" w:cs="Arial"/>
              </w:rPr>
              <w:t xml:space="preserve">Records </w:t>
            </w:r>
            <w:r w:rsidRPr="00663458">
              <w:rPr>
                <w:rFonts w:ascii="Arial" w:hAnsi="Arial" w:cs="Arial"/>
                <w:lang w:eastAsia="en-GB"/>
              </w:rPr>
              <w:t>personally generated information, maintains patient / client records to high</w:t>
            </w:r>
            <w:r w:rsidR="00A776B4">
              <w:rPr>
                <w:rFonts w:ascii="Arial" w:hAnsi="Arial" w:cs="Arial"/>
                <w:lang w:eastAsia="en-GB"/>
              </w:rPr>
              <w:t xml:space="preserve"> </w:t>
            </w:r>
            <w:r w:rsidRPr="00663458">
              <w:rPr>
                <w:rFonts w:ascii="Arial" w:hAnsi="Arial" w:cs="Arial"/>
                <w:lang w:eastAsia="en-GB"/>
              </w:rPr>
              <w:t>information governance standards at all times</w:t>
            </w:r>
            <w:r>
              <w:rPr>
                <w:rFonts w:ascii="Arial" w:hAnsi="Arial" w:cs="Arial"/>
                <w:lang w:eastAsia="en-GB"/>
              </w:rPr>
              <w:t>.</w:t>
            </w:r>
            <w:r w:rsidRPr="00663458">
              <w:rPr>
                <w:rFonts w:ascii="Arial" w:hAnsi="Arial" w:cs="Arial"/>
                <w:lang w:eastAsia="en-GB"/>
              </w:rPr>
              <w:t xml:space="preserve"> </w:t>
            </w:r>
          </w:p>
          <w:p w14:paraId="43A697FD" w14:textId="77777777" w:rsidR="00971DE2" w:rsidRPr="000D669B" w:rsidRDefault="00971DE2" w:rsidP="00971DE2">
            <w:pPr>
              <w:numPr>
                <w:ilvl w:val="0"/>
                <w:numId w:val="7"/>
              </w:numPr>
              <w:jc w:val="both"/>
              <w:rPr>
                <w:rFonts w:ascii="Arial" w:hAnsi="Arial" w:cs="Arial"/>
              </w:rPr>
            </w:pPr>
            <w:r>
              <w:rPr>
                <w:rFonts w:ascii="Arial" w:hAnsi="Arial" w:cs="Arial"/>
                <w:lang w:eastAsia="en-GB"/>
              </w:rPr>
              <w:t>Ensures</w:t>
            </w:r>
            <w:r w:rsidRPr="00663458">
              <w:rPr>
                <w:rFonts w:ascii="Arial" w:hAnsi="Arial" w:cs="Arial"/>
                <w:lang w:eastAsia="en-GB"/>
              </w:rPr>
              <w:t xml:space="preserve"> effective documentation</w:t>
            </w:r>
            <w:r w:rsidRPr="00663458">
              <w:rPr>
                <w:rFonts w:ascii="Arial" w:hAnsi="Arial" w:cs="Arial"/>
              </w:rPr>
              <w:t xml:space="preserve"> in reporting of incidents using the approved channel</w:t>
            </w:r>
            <w:r>
              <w:rPr>
                <w:rFonts w:ascii="Arial" w:hAnsi="Arial" w:cs="Arial"/>
              </w:rPr>
              <w:t>.</w:t>
            </w:r>
          </w:p>
          <w:p w14:paraId="3C12A5D0" w14:textId="78B16803"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BD1A1AA" w14:textId="77777777" w:rsidR="00A776B4" w:rsidRDefault="00A776B4" w:rsidP="00A776B4">
            <w:pPr>
              <w:ind w:left="360"/>
              <w:jc w:val="both"/>
              <w:rPr>
                <w:rFonts w:ascii="Arial" w:hAnsi="Arial" w:cs="Arial"/>
                <w:lang w:eastAsia="en-GB"/>
              </w:rPr>
            </w:pPr>
          </w:p>
          <w:p w14:paraId="3401115A" w14:textId="13D56007" w:rsidR="00971DE2" w:rsidRPr="000D669B" w:rsidRDefault="00971DE2" w:rsidP="00971DE2">
            <w:pPr>
              <w:numPr>
                <w:ilvl w:val="0"/>
                <w:numId w:val="7"/>
              </w:numPr>
              <w:jc w:val="both"/>
              <w:rPr>
                <w:rFonts w:ascii="Arial" w:hAnsi="Arial" w:cs="Arial"/>
                <w:lang w:eastAsia="en-GB"/>
              </w:rPr>
            </w:pPr>
            <w:r w:rsidRPr="000D669B">
              <w:rPr>
                <w:rFonts w:ascii="Arial" w:hAnsi="Arial" w:cs="Arial"/>
                <w:lang w:eastAsia="en-GB"/>
              </w:rPr>
              <w:t>Seek</w:t>
            </w:r>
            <w:r>
              <w:rPr>
                <w:rFonts w:ascii="Arial" w:hAnsi="Arial" w:cs="Arial"/>
                <w:lang w:eastAsia="en-GB"/>
              </w:rPr>
              <w:t>s</w:t>
            </w:r>
            <w:r w:rsidRPr="000D669B">
              <w:rPr>
                <w:rFonts w:ascii="Arial" w:hAnsi="Arial" w:cs="Arial"/>
                <w:lang w:eastAsia="en-GB"/>
              </w:rPr>
              <w:t xml:space="preserve"> out new knowledge by reading, enquiring and participating in continuing education and attend relevant clinical / professional meetings, seminars and conferences.</w:t>
            </w:r>
          </w:p>
          <w:p w14:paraId="28038197" w14:textId="77777777" w:rsidR="00971DE2" w:rsidRPr="000D669B" w:rsidRDefault="00971DE2" w:rsidP="00971DE2">
            <w:pPr>
              <w:numPr>
                <w:ilvl w:val="0"/>
                <w:numId w:val="7"/>
              </w:numPr>
              <w:jc w:val="both"/>
              <w:rPr>
                <w:rFonts w:ascii="Arial" w:hAnsi="Arial" w:cs="Arial"/>
                <w:lang w:eastAsia="en-GB"/>
              </w:rPr>
            </w:pPr>
            <w:r w:rsidRPr="000D669B">
              <w:rPr>
                <w:rFonts w:ascii="Arial" w:hAnsi="Arial" w:cs="Arial"/>
                <w:lang w:eastAsia="en-GB"/>
              </w:rPr>
              <w:t>Review</w:t>
            </w:r>
            <w:r>
              <w:rPr>
                <w:rFonts w:ascii="Arial" w:hAnsi="Arial" w:cs="Arial"/>
                <w:lang w:eastAsia="en-GB"/>
              </w:rPr>
              <w:t>s</w:t>
            </w:r>
            <w:r w:rsidRPr="000D669B">
              <w:rPr>
                <w:rFonts w:ascii="Arial" w:hAnsi="Arial" w:cs="Arial"/>
                <w:lang w:eastAsia="en-GB"/>
              </w:rPr>
              <w:t xml:space="preserve"> and disseminate new information to relevant staff.</w:t>
            </w:r>
          </w:p>
          <w:p w14:paraId="298F33CE" w14:textId="77777777" w:rsidR="00971DE2" w:rsidRPr="000D669B" w:rsidRDefault="00971DE2" w:rsidP="00971DE2">
            <w:pPr>
              <w:numPr>
                <w:ilvl w:val="0"/>
                <w:numId w:val="7"/>
              </w:numPr>
              <w:jc w:val="both"/>
              <w:rPr>
                <w:rFonts w:ascii="Arial" w:hAnsi="Arial" w:cs="Arial"/>
                <w:lang w:eastAsia="en-GB"/>
              </w:rPr>
            </w:pPr>
            <w:r w:rsidRPr="21611582">
              <w:rPr>
                <w:rFonts w:ascii="Arial" w:hAnsi="Arial" w:cs="Arial"/>
                <w:lang w:eastAsia="en-GB"/>
              </w:rPr>
              <w:t>Evaluates clinical practice in relation to its evidence base and clinical effectiveness.</w:t>
            </w:r>
          </w:p>
          <w:p w14:paraId="75C33748" w14:textId="77777777" w:rsidR="00971DE2" w:rsidRDefault="00971DE2" w:rsidP="00971DE2">
            <w:pPr>
              <w:numPr>
                <w:ilvl w:val="0"/>
                <w:numId w:val="7"/>
              </w:numPr>
              <w:jc w:val="both"/>
              <w:rPr>
                <w:rFonts w:ascii="Arial" w:hAnsi="Arial" w:cs="Arial"/>
                <w:lang w:eastAsia="en-GB"/>
              </w:rPr>
            </w:pPr>
            <w:r w:rsidRPr="21611582">
              <w:rPr>
                <w:rFonts w:ascii="Arial" w:hAnsi="Arial" w:cs="Arial"/>
                <w:lang w:eastAsia="en-GB"/>
              </w:rPr>
              <w:t>Be aware of (and contribute to the recruitment of) research projects within the orthopaedic and physiotherapy teams. Contribute to research projects as required, with appropriate support and training.</w:t>
            </w:r>
          </w:p>
          <w:p w14:paraId="0F7E8C7B" w14:textId="47B41C01" w:rsidR="000D7DF8" w:rsidRPr="00A776B4" w:rsidRDefault="00971DE2" w:rsidP="00F607B2">
            <w:pPr>
              <w:numPr>
                <w:ilvl w:val="0"/>
                <w:numId w:val="7"/>
              </w:numPr>
              <w:jc w:val="both"/>
              <w:rPr>
                <w:rFonts w:ascii="Arial" w:hAnsi="Arial" w:cs="Arial"/>
              </w:rPr>
            </w:pPr>
            <w:r>
              <w:rPr>
                <w:rFonts w:ascii="Arial" w:hAnsi="Arial" w:cs="Arial"/>
                <w:lang w:eastAsia="en-GB"/>
              </w:rPr>
              <w:t>Undertakes</w:t>
            </w:r>
            <w:r w:rsidRPr="21611582">
              <w:rPr>
                <w:rFonts w:ascii="Arial" w:hAnsi="Arial" w:cs="Arial"/>
                <w:lang w:eastAsia="en-GB"/>
              </w:rPr>
              <w:t xml:space="preserve"> audit and Quality Improvement to enable the specialist team and other health professionals</w:t>
            </w:r>
            <w:r w:rsidRPr="21611582">
              <w:rPr>
                <w:rFonts w:ascii="Arial" w:hAnsi="Arial" w:cs="Arial"/>
              </w:rPr>
              <w:t xml:space="preserve"> to improve quality of care </w:t>
            </w:r>
            <w:r>
              <w:rPr>
                <w:rFonts w:ascii="Arial" w:hAnsi="Arial" w:cs="Arial"/>
              </w:rPr>
              <w:t>and feedback to the team</w:t>
            </w:r>
            <w:r w:rsidRPr="21611582">
              <w:rPr>
                <w:rFonts w:ascii="Arial" w:hAnsi="Arial" w:cs="Arial"/>
              </w:rPr>
              <w:t>.</w:t>
            </w:r>
          </w:p>
          <w:p w14:paraId="5F8D5F18" w14:textId="399B2245" w:rsidR="000D7DF8" w:rsidRPr="00F607B2" w:rsidRDefault="000D7DF8"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3E9AF54" w14:textId="77777777" w:rsidR="00A776B4" w:rsidRDefault="00A776B4" w:rsidP="00A776B4">
            <w:pPr>
              <w:ind w:left="360"/>
              <w:jc w:val="both"/>
              <w:rPr>
                <w:rFonts w:ascii="Arial" w:hAnsi="Arial" w:cs="Arial"/>
                <w:lang w:eastAsia="en-GB"/>
              </w:rPr>
            </w:pPr>
          </w:p>
          <w:p w14:paraId="28B8D48E" w14:textId="63A31F03" w:rsidR="00B32C49" w:rsidRPr="00BE4F2C" w:rsidRDefault="00B32C49" w:rsidP="00B32C49">
            <w:pPr>
              <w:numPr>
                <w:ilvl w:val="0"/>
                <w:numId w:val="7"/>
              </w:numPr>
              <w:jc w:val="both"/>
              <w:rPr>
                <w:rFonts w:ascii="Arial" w:hAnsi="Arial" w:cs="Arial"/>
                <w:lang w:eastAsia="en-GB"/>
              </w:rPr>
            </w:pPr>
            <w:r w:rsidRPr="00BE4F2C">
              <w:rPr>
                <w:rFonts w:ascii="Arial" w:hAnsi="Arial" w:cs="Arial"/>
                <w:lang w:eastAsia="en-GB"/>
              </w:rPr>
              <w:t xml:space="preserve">To demonstrate highly developed dexterity, coordination, sensory and palpatory skills for assessment, manual handling and treatment of patients with complex and specialist needs, on a frequent basis. This would require moderate physical effort over short periods. </w:t>
            </w:r>
          </w:p>
          <w:p w14:paraId="55BF08CD" w14:textId="77777777" w:rsidR="00B32C49" w:rsidRPr="00BE4F2C" w:rsidRDefault="00B32C49" w:rsidP="00B32C49">
            <w:pPr>
              <w:numPr>
                <w:ilvl w:val="0"/>
                <w:numId w:val="7"/>
              </w:numPr>
              <w:jc w:val="both"/>
              <w:rPr>
                <w:rFonts w:ascii="Arial" w:hAnsi="Arial" w:cs="Arial"/>
                <w:lang w:eastAsia="en-GB"/>
              </w:rPr>
            </w:pPr>
            <w:r w:rsidRPr="00BE4F2C">
              <w:rPr>
                <w:rFonts w:ascii="Arial" w:hAnsi="Arial" w:cs="Arial"/>
                <w:lang w:eastAsia="en-GB"/>
              </w:rPr>
              <w:t xml:space="preserve">To have </w:t>
            </w:r>
            <w:r>
              <w:rPr>
                <w:rFonts w:ascii="Arial" w:hAnsi="Arial" w:cs="Arial"/>
                <w:lang w:eastAsia="en-GB"/>
              </w:rPr>
              <w:t>advanced</w:t>
            </w:r>
            <w:r w:rsidRPr="00BE4F2C">
              <w:rPr>
                <w:rFonts w:ascii="Arial" w:hAnsi="Arial" w:cs="Arial"/>
                <w:lang w:eastAsia="en-GB"/>
              </w:rPr>
              <w:t xml:space="preserve"> computer skills to maintain patient records, prepare reports, prepare and deliver presentations, clinical audit, research and to support other organisational need and clinical practice.</w:t>
            </w:r>
          </w:p>
          <w:p w14:paraId="1B2E2591" w14:textId="3D23FD4A"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8EC119C" w14:textId="77777777" w:rsidR="00A776B4" w:rsidRPr="00A776B4" w:rsidRDefault="00A776B4" w:rsidP="00A776B4">
            <w:pPr>
              <w:ind w:left="360"/>
              <w:jc w:val="both"/>
              <w:rPr>
                <w:rFonts w:ascii="Arial" w:hAnsi="Arial" w:cs="Arial"/>
                <w:color w:val="FF0000"/>
              </w:rPr>
            </w:pPr>
          </w:p>
          <w:p w14:paraId="343F06C2" w14:textId="11404036" w:rsidR="00C91114" w:rsidRPr="00971DE2" w:rsidRDefault="00971DE2" w:rsidP="00971DE2">
            <w:pPr>
              <w:numPr>
                <w:ilvl w:val="0"/>
                <w:numId w:val="7"/>
              </w:numPr>
              <w:jc w:val="both"/>
              <w:rPr>
                <w:rFonts w:ascii="Arial" w:hAnsi="Arial" w:cs="Arial"/>
                <w:color w:val="FF0000"/>
              </w:rPr>
            </w:pPr>
            <w:r w:rsidRPr="00542E17">
              <w:rPr>
                <w:rFonts w:ascii="Arial" w:hAnsi="Arial" w:cs="Arial"/>
                <w:lang w:eastAsia="en-GB"/>
              </w:rPr>
              <w:t>Occasional</w:t>
            </w:r>
            <w:r w:rsidRPr="00542E17">
              <w:rPr>
                <w:rFonts w:ascii="Arial" w:hAnsi="Arial" w:cs="Arial"/>
              </w:rPr>
              <w:t xml:space="preserve"> requirement to exert moderate physical effort for several short periods during a shift.</w:t>
            </w:r>
          </w:p>
          <w:p w14:paraId="4A09771B" w14:textId="317A19DD" w:rsidR="00971DE2" w:rsidRPr="00F607B2" w:rsidRDefault="00971DE2" w:rsidP="00971DE2">
            <w:pPr>
              <w:ind w:left="360"/>
              <w:jc w:val="both"/>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B68EB06" w14:textId="77777777" w:rsidR="00A776B4" w:rsidRPr="00A776B4" w:rsidRDefault="00A776B4" w:rsidP="00A776B4">
            <w:pPr>
              <w:ind w:left="360"/>
              <w:jc w:val="both"/>
              <w:rPr>
                <w:rFonts w:ascii="Arial" w:hAnsi="Arial" w:cs="Arial"/>
                <w:b/>
              </w:rPr>
            </w:pPr>
          </w:p>
          <w:p w14:paraId="4A080A25" w14:textId="15189716" w:rsidR="00971DE2" w:rsidRDefault="00971DE2" w:rsidP="00971DE2">
            <w:pPr>
              <w:numPr>
                <w:ilvl w:val="0"/>
                <w:numId w:val="7"/>
              </w:numPr>
              <w:jc w:val="both"/>
              <w:rPr>
                <w:rFonts w:ascii="Arial" w:hAnsi="Arial" w:cs="Arial"/>
                <w:b/>
              </w:rPr>
            </w:pPr>
            <w:r w:rsidRPr="00542E17">
              <w:rPr>
                <w:rFonts w:ascii="Arial" w:hAnsi="Arial" w:cs="Arial"/>
              </w:rPr>
              <w:t>There is frequent requirement for concentration within a planned workload</w:t>
            </w:r>
            <w:r>
              <w:rPr>
                <w:rFonts w:ascii="Arial" w:hAnsi="Arial" w:cs="Arial"/>
                <w:b/>
              </w:rPr>
              <w:t>.</w:t>
            </w:r>
          </w:p>
          <w:p w14:paraId="4973917D" w14:textId="73F99CFA"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42FF735" w14:textId="77777777" w:rsidR="00A776B4" w:rsidRPr="00A776B4" w:rsidRDefault="00A776B4" w:rsidP="00A776B4">
            <w:pPr>
              <w:ind w:left="360"/>
              <w:jc w:val="both"/>
              <w:rPr>
                <w:rFonts w:ascii="Arial" w:hAnsi="Arial" w:cs="Arial"/>
                <w:color w:val="FF0000"/>
              </w:rPr>
            </w:pPr>
          </w:p>
          <w:p w14:paraId="034768A1" w14:textId="436C7E24" w:rsidR="0084654F" w:rsidRPr="00086160" w:rsidRDefault="00086160" w:rsidP="00086160">
            <w:pPr>
              <w:numPr>
                <w:ilvl w:val="0"/>
                <w:numId w:val="7"/>
              </w:numPr>
              <w:jc w:val="both"/>
              <w:rPr>
                <w:rFonts w:ascii="Arial" w:hAnsi="Arial" w:cs="Arial"/>
                <w:color w:val="FF0000"/>
              </w:rPr>
            </w:pPr>
            <w:r w:rsidRPr="00542E17">
              <w:rPr>
                <w:rFonts w:ascii="Arial" w:hAnsi="Arial" w:cs="Arial"/>
                <w:lang w:eastAsia="en-GB"/>
              </w:rPr>
              <w:t>Frequent</w:t>
            </w:r>
            <w:r w:rsidRPr="00542E17">
              <w:rPr>
                <w:rFonts w:ascii="Arial" w:hAnsi="Arial" w:cs="Arial"/>
              </w:rPr>
              <w:t xml:space="preserve"> exposure to emotional or distressing circumstances</w:t>
            </w:r>
          </w:p>
          <w:p w14:paraId="137B11B3" w14:textId="3BD8B292" w:rsidR="00086160" w:rsidRPr="00F607B2" w:rsidRDefault="00086160" w:rsidP="00086160">
            <w:pPr>
              <w:jc w:val="both"/>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1293665" w14:textId="77777777" w:rsidR="00A776B4" w:rsidRDefault="00A776B4" w:rsidP="00A776B4">
            <w:pPr>
              <w:ind w:left="360"/>
              <w:jc w:val="both"/>
              <w:rPr>
                <w:rFonts w:ascii="Arial" w:hAnsi="Arial" w:cs="Arial"/>
                <w:lang w:eastAsia="en-GB"/>
              </w:rPr>
            </w:pPr>
          </w:p>
          <w:p w14:paraId="7AB0BA22" w14:textId="2F2B74B6" w:rsidR="00086160" w:rsidRPr="00BE4F2C" w:rsidRDefault="00086160" w:rsidP="00086160">
            <w:pPr>
              <w:numPr>
                <w:ilvl w:val="0"/>
                <w:numId w:val="7"/>
              </w:numPr>
              <w:jc w:val="both"/>
              <w:rPr>
                <w:rFonts w:ascii="Arial" w:hAnsi="Arial" w:cs="Arial"/>
                <w:lang w:eastAsia="en-GB"/>
              </w:rPr>
            </w:pPr>
            <w:r w:rsidRPr="4BF61920">
              <w:rPr>
                <w:rFonts w:ascii="Arial" w:hAnsi="Arial" w:cs="Arial"/>
                <w:lang w:eastAsia="en-GB"/>
              </w:rPr>
              <w:t>This job includes exposure to unpleasant working conditions, e.g. body fluids including blood, unpleasant smells (daily) e.g. from infected wounds/body odour and occasional (monthly) exposure to verbal aggression.</w:t>
            </w:r>
          </w:p>
          <w:p w14:paraId="4C44760A" w14:textId="03BCBD24"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1EC41702" w14:textId="77777777" w:rsidR="00A776B4" w:rsidRDefault="00A776B4" w:rsidP="00F607B2">
            <w:pPr>
              <w:jc w:val="both"/>
              <w:rPr>
                <w:rFonts w:ascii="Arial" w:hAnsi="Arial" w:cs="Arial"/>
              </w:rPr>
            </w:pPr>
          </w:p>
          <w:p w14:paraId="4354D31A" w14:textId="330D42B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3C61CF2C"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72F5491A" w14:textId="77777777" w:rsidR="00A776B4" w:rsidRDefault="00A776B4" w:rsidP="00F607B2">
            <w:pPr>
              <w:jc w:val="both"/>
              <w:rPr>
                <w:rFonts w:ascii="Arial" w:hAnsi="Arial" w:cs="Arial"/>
                <w:lang w:eastAsia="en-GB"/>
              </w:rPr>
            </w:pPr>
          </w:p>
          <w:p w14:paraId="42749778" w14:textId="77777777" w:rsidR="00B735BB" w:rsidRDefault="00B735BB" w:rsidP="00F607B2">
            <w:pPr>
              <w:jc w:val="both"/>
              <w:rPr>
                <w:rFonts w:ascii="Arial" w:hAnsi="Arial" w:cs="Arial"/>
                <w:lang w:eastAsia="en-GB"/>
              </w:rPr>
            </w:pPr>
            <w:r w:rsidRPr="00CC02A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470268A0" w:rsidR="00A776B4" w:rsidRPr="00CC02AB" w:rsidRDefault="00A776B4"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72508B5D" w14:textId="77777777" w:rsidR="00A776B4" w:rsidRDefault="00A776B4" w:rsidP="00F607B2">
            <w:pPr>
              <w:pStyle w:val="BodyText"/>
              <w:jc w:val="both"/>
              <w:rPr>
                <w:rFonts w:ascii="Arial" w:hAnsi="Arial" w:cs="Arial"/>
                <w:b w:val="0"/>
                <w:sz w:val="22"/>
                <w:szCs w:val="22"/>
              </w:rPr>
            </w:pPr>
          </w:p>
          <w:p w14:paraId="61C5FF3B" w14:textId="0DE3AC2A"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B43C379" w:rsidR="008F7D36" w:rsidRPr="00F607B2" w:rsidRDefault="00757F7B" w:rsidP="00AE0EC0">
            <w:pPr>
              <w:jc w:val="both"/>
              <w:rPr>
                <w:rFonts w:ascii="Arial" w:hAnsi="Arial" w:cs="Arial"/>
              </w:rPr>
            </w:pPr>
            <w:r>
              <w:rPr>
                <w:rFonts w:ascii="Arial" w:hAnsi="Arial" w:cs="Arial"/>
              </w:rPr>
              <w:t>Extended Scope Physiotherapist</w:t>
            </w:r>
          </w:p>
        </w:tc>
      </w:tr>
    </w:tbl>
    <w:p w14:paraId="1071F580" w14:textId="77777777" w:rsidR="008F7D36" w:rsidRDefault="008F7D36" w:rsidP="00F607B2">
      <w:pPr>
        <w:spacing w:after="0" w:line="240" w:lineRule="auto"/>
        <w:jc w:val="both"/>
        <w:rPr>
          <w:rFonts w:ascii="Arial" w:hAnsi="Arial" w:cs="Arial"/>
        </w:rPr>
      </w:pPr>
    </w:p>
    <w:p w14:paraId="52F37878" w14:textId="0688E49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757F7B">
        <w:tc>
          <w:tcPr>
            <w:tcW w:w="7641" w:type="dxa"/>
            <w:tcBorders>
              <w:bottom w:val="single" w:sz="4" w:space="0" w:color="auto"/>
            </w:tcBorders>
          </w:tcPr>
          <w:p w14:paraId="15885A2B" w14:textId="3FD2A5BC" w:rsidR="001D2D93" w:rsidRPr="00757F7B" w:rsidRDefault="001D2D93" w:rsidP="00884334">
            <w:pPr>
              <w:jc w:val="both"/>
              <w:rPr>
                <w:rFonts w:ascii="Arial" w:hAnsi="Arial" w:cs="Arial"/>
                <w:b/>
              </w:rPr>
            </w:pPr>
            <w:r w:rsidRPr="00F607B2">
              <w:rPr>
                <w:rFonts w:ascii="Arial" w:hAnsi="Arial" w:cs="Arial"/>
                <w:b/>
              </w:rPr>
              <w:t>QUALIFICATION/ SPECIAL TRAINING</w:t>
            </w:r>
            <w:r w:rsidR="000E5016" w:rsidRPr="00F607B2">
              <w:rPr>
                <w:rFonts w:ascii="Arial" w:hAnsi="Arial" w:cs="Arial"/>
                <w:color w:val="FF0000"/>
              </w:rPr>
              <w:t xml:space="preserve"> </w:t>
            </w:r>
          </w:p>
        </w:tc>
        <w:tc>
          <w:tcPr>
            <w:tcW w:w="1398" w:type="dxa"/>
            <w:tcBorders>
              <w:bottom w:val="single" w:sz="4" w:space="0" w:color="auto"/>
            </w:tcBorders>
          </w:tcPr>
          <w:p w14:paraId="2AF7E629" w14:textId="77777777" w:rsidR="000C32E3" w:rsidRPr="00F607B2" w:rsidRDefault="000C32E3" w:rsidP="00884334">
            <w:pPr>
              <w:jc w:val="both"/>
              <w:rPr>
                <w:rFonts w:ascii="Arial" w:hAnsi="Arial" w:cs="Arial"/>
              </w:rPr>
            </w:pPr>
          </w:p>
        </w:tc>
        <w:tc>
          <w:tcPr>
            <w:tcW w:w="1275" w:type="dxa"/>
            <w:tcBorders>
              <w:bottom w:val="single" w:sz="4" w:space="0" w:color="auto"/>
            </w:tcBorders>
          </w:tcPr>
          <w:p w14:paraId="034571C3" w14:textId="77777777" w:rsidR="001D2D93" w:rsidRPr="00F607B2" w:rsidRDefault="001D2D93" w:rsidP="00884334">
            <w:pPr>
              <w:jc w:val="both"/>
              <w:rPr>
                <w:rFonts w:ascii="Arial" w:hAnsi="Arial" w:cs="Arial"/>
              </w:rPr>
            </w:pPr>
          </w:p>
        </w:tc>
      </w:tr>
      <w:tr w:rsidR="00757F7B" w:rsidRPr="00F607B2" w14:paraId="7068C795" w14:textId="77777777" w:rsidTr="000D7DF8">
        <w:tc>
          <w:tcPr>
            <w:tcW w:w="7641" w:type="dxa"/>
            <w:tcBorders>
              <w:bottom w:val="nil"/>
            </w:tcBorders>
          </w:tcPr>
          <w:p w14:paraId="288291B7" w14:textId="405B99A0" w:rsidR="00757F7B" w:rsidRPr="00757F7B" w:rsidRDefault="00757F7B" w:rsidP="00757F7B">
            <w:pPr>
              <w:pStyle w:val="ListParagraph"/>
              <w:numPr>
                <w:ilvl w:val="0"/>
                <w:numId w:val="20"/>
              </w:numPr>
              <w:spacing w:before="0"/>
              <w:ind w:left="357" w:hanging="357"/>
              <w:rPr>
                <w:rFonts w:cs="Arial"/>
              </w:rPr>
            </w:pPr>
            <w:r w:rsidRPr="00757F7B">
              <w:rPr>
                <w:rFonts w:cs="Arial"/>
              </w:rPr>
              <w:t>BSc / MSc Physiotherapist</w:t>
            </w:r>
          </w:p>
        </w:tc>
        <w:tc>
          <w:tcPr>
            <w:tcW w:w="1398" w:type="dxa"/>
            <w:tcBorders>
              <w:bottom w:val="nil"/>
            </w:tcBorders>
            <w:vAlign w:val="center"/>
          </w:tcPr>
          <w:p w14:paraId="341CD6FF" w14:textId="50165D37" w:rsidR="00757F7B" w:rsidRDefault="00757F7B" w:rsidP="000D7DF8">
            <w:pPr>
              <w:jc w:val="center"/>
              <w:rPr>
                <w:rFonts w:ascii="Arial" w:hAnsi="Arial" w:cs="Arial"/>
              </w:rPr>
            </w:pPr>
            <w:r>
              <w:rPr>
                <w:rFonts w:ascii="Arial" w:hAnsi="Arial" w:cs="Arial"/>
              </w:rPr>
              <w:sym w:font="Wingdings" w:char="F0FC"/>
            </w:r>
          </w:p>
        </w:tc>
        <w:tc>
          <w:tcPr>
            <w:tcW w:w="1275" w:type="dxa"/>
            <w:tcBorders>
              <w:bottom w:val="nil"/>
            </w:tcBorders>
            <w:vAlign w:val="center"/>
          </w:tcPr>
          <w:p w14:paraId="5170D358" w14:textId="77777777" w:rsidR="00757F7B" w:rsidRPr="00F607B2" w:rsidRDefault="00757F7B" w:rsidP="000D7DF8">
            <w:pPr>
              <w:jc w:val="center"/>
              <w:rPr>
                <w:rFonts w:ascii="Arial" w:hAnsi="Arial" w:cs="Arial"/>
              </w:rPr>
            </w:pPr>
          </w:p>
        </w:tc>
      </w:tr>
      <w:tr w:rsidR="00757F7B" w:rsidRPr="00F607B2" w14:paraId="78ABD943" w14:textId="77777777" w:rsidTr="000D7DF8">
        <w:tc>
          <w:tcPr>
            <w:tcW w:w="7641" w:type="dxa"/>
            <w:tcBorders>
              <w:top w:val="nil"/>
              <w:bottom w:val="nil"/>
            </w:tcBorders>
          </w:tcPr>
          <w:p w14:paraId="51625AFB" w14:textId="0EBD8AE9" w:rsidR="00757F7B" w:rsidRPr="00757F7B" w:rsidRDefault="00757F7B" w:rsidP="00757F7B">
            <w:pPr>
              <w:pStyle w:val="ListParagraph"/>
              <w:numPr>
                <w:ilvl w:val="0"/>
                <w:numId w:val="20"/>
              </w:numPr>
              <w:spacing w:before="0"/>
              <w:ind w:left="357" w:hanging="357"/>
              <w:rPr>
                <w:rFonts w:cs="Arial"/>
              </w:rPr>
            </w:pPr>
            <w:r w:rsidRPr="00757F7B">
              <w:rPr>
                <w:rFonts w:cs="Arial"/>
              </w:rPr>
              <w:t>HCPC registered</w:t>
            </w:r>
          </w:p>
        </w:tc>
        <w:tc>
          <w:tcPr>
            <w:tcW w:w="1398" w:type="dxa"/>
            <w:tcBorders>
              <w:top w:val="nil"/>
              <w:bottom w:val="nil"/>
            </w:tcBorders>
            <w:vAlign w:val="center"/>
          </w:tcPr>
          <w:p w14:paraId="454937A2" w14:textId="031E6317" w:rsidR="00757F7B" w:rsidRDefault="00757F7B" w:rsidP="000D7DF8">
            <w:pPr>
              <w:jc w:val="center"/>
              <w:rPr>
                <w:rFonts w:ascii="Arial" w:hAnsi="Arial" w:cs="Arial"/>
              </w:rPr>
            </w:pPr>
            <w:r w:rsidRPr="00E3715B">
              <w:rPr>
                <w:rFonts w:ascii="Arial" w:hAnsi="Arial" w:cs="Arial"/>
              </w:rPr>
              <w:sym w:font="Wingdings" w:char="F0FC"/>
            </w:r>
          </w:p>
        </w:tc>
        <w:tc>
          <w:tcPr>
            <w:tcW w:w="1275" w:type="dxa"/>
            <w:tcBorders>
              <w:top w:val="nil"/>
              <w:bottom w:val="nil"/>
            </w:tcBorders>
            <w:vAlign w:val="center"/>
          </w:tcPr>
          <w:p w14:paraId="24E823A3" w14:textId="77777777" w:rsidR="00757F7B" w:rsidRPr="00F607B2" w:rsidRDefault="00757F7B" w:rsidP="000D7DF8">
            <w:pPr>
              <w:jc w:val="center"/>
              <w:rPr>
                <w:rFonts w:ascii="Arial" w:hAnsi="Arial" w:cs="Arial"/>
              </w:rPr>
            </w:pPr>
          </w:p>
        </w:tc>
      </w:tr>
      <w:tr w:rsidR="00757F7B" w:rsidRPr="00F607B2" w14:paraId="512B980A" w14:textId="77777777" w:rsidTr="000D7DF8">
        <w:tc>
          <w:tcPr>
            <w:tcW w:w="7641" w:type="dxa"/>
            <w:tcBorders>
              <w:top w:val="nil"/>
              <w:bottom w:val="nil"/>
            </w:tcBorders>
          </w:tcPr>
          <w:p w14:paraId="6D8AA27C" w14:textId="6AED4522" w:rsidR="00757F7B" w:rsidRPr="00757F7B" w:rsidRDefault="00757F7B" w:rsidP="00757F7B">
            <w:pPr>
              <w:pStyle w:val="ListParagraph"/>
              <w:numPr>
                <w:ilvl w:val="0"/>
                <w:numId w:val="20"/>
              </w:numPr>
              <w:spacing w:before="0"/>
              <w:ind w:left="357" w:hanging="357"/>
              <w:rPr>
                <w:rFonts w:cs="Arial"/>
              </w:rPr>
            </w:pPr>
            <w:r w:rsidRPr="00757F7B">
              <w:rPr>
                <w:rFonts w:cs="Arial"/>
              </w:rPr>
              <w:t>Level 7 (MSc) relevant to post, working towards or equivalent experience</w:t>
            </w:r>
          </w:p>
        </w:tc>
        <w:tc>
          <w:tcPr>
            <w:tcW w:w="1398" w:type="dxa"/>
            <w:tcBorders>
              <w:top w:val="nil"/>
              <w:bottom w:val="nil"/>
            </w:tcBorders>
            <w:vAlign w:val="center"/>
          </w:tcPr>
          <w:p w14:paraId="7A885BFD" w14:textId="3FCC25BF" w:rsidR="00757F7B" w:rsidRDefault="00757F7B" w:rsidP="000D7DF8">
            <w:pPr>
              <w:jc w:val="center"/>
              <w:rPr>
                <w:rFonts w:ascii="Arial" w:hAnsi="Arial" w:cs="Arial"/>
              </w:rPr>
            </w:pPr>
            <w:r w:rsidRPr="00E3715B">
              <w:rPr>
                <w:rFonts w:ascii="Arial" w:hAnsi="Arial" w:cs="Arial"/>
              </w:rPr>
              <w:sym w:font="Wingdings" w:char="F0FC"/>
            </w:r>
          </w:p>
        </w:tc>
        <w:tc>
          <w:tcPr>
            <w:tcW w:w="1275" w:type="dxa"/>
            <w:tcBorders>
              <w:top w:val="nil"/>
              <w:bottom w:val="nil"/>
            </w:tcBorders>
            <w:vAlign w:val="center"/>
          </w:tcPr>
          <w:p w14:paraId="5C3DFD4F" w14:textId="77777777" w:rsidR="00757F7B" w:rsidRPr="00F607B2" w:rsidRDefault="00757F7B" w:rsidP="000D7DF8">
            <w:pPr>
              <w:jc w:val="center"/>
              <w:rPr>
                <w:rFonts w:ascii="Arial" w:hAnsi="Arial" w:cs="Arial"/>
              </w:rPr>
            </w:pPr>
          </w:p>
        </w:tc>
      </w:tr>
      <w:tr w:rsidR="00757F7B" w:rsidRPr="00F607B2" w14:paraId="3B345B5D" w14:textId="77777777" w:rsidTr="000D7DF8">
        <w:tc>
          <w:tcPr>
            <w:tcW w:w="7641" w:type="dxa"/>
            <w:tcBorders>
              <w:top w:val="nil"/>
              <w:bottom w:val="nil"/>
            </w:tcBorders>
          </w:tcPr>
          <w:p w14:paraId="106BBD40" w14:textId="4E2DAB61" w:rsidR="00757F7B" w:rsidRPr="00757F7B" w:rsidRDefault="00757F7B" w:rsidP="00757F7B">
            <w:pPr>
              <w:pStyle w:val="ListParagraph"/>
              <w:numPr>
                <w:ilvl w:val="0"/>
                <w:numId w:val="20"/>
              </w:numPr>
              <w:spacing w:before="0"/>
              <w:ind w:left="357" w:hanging="357"/>
              <w:rPr>
                <w:rFonts w:cs="Arial"/>
              </w:rPr>
            </w:pPr>
            <w:r w:rsidRPr="00757F7B">
              <w:rPr>
                <w:rFonts w:cs="Arial"/>
              </w:rPr>
              <w:t>Clinical Supervision training</w:t>
            </w:r>
          </w:p>
        </w:tc>
        <w:tc>
          <w:tcPr>
            <w:tcW w:w="1398" w:type="dxa"/>
            <w:tcBorders>
              <w:top w:val="nil"/>
              <w:bottom w:val="nil"/>
            </w:tcBorders>
            <w:vAlign w:val="center"/>
          </w:tcPr>
          <w:p w14:paraId="1047EA83" w14:textId="77777777" w:rsidR="00757F7B" w:rsidRDefault="00757F7B" w:rsidP="000D7DF8">
            <w:pPr>
              <w:jc w:val="center"/>
              <w:rPr>
                <w:rFonts w:ascii="Arial" w:hAnsi="Arial" w:cs="Arial"/>
              </w:rPr>
            </w:pPr>
          </w:p>
        </w:tc>
        <w:tc>
          <w:tcPr>
            <w:tcW w:w="1275" w:type="dxa"/>
            <w:tcBorders>
              <w:top w:val="nil"/>
              <w:bottom w:val="nil"/>
            </w:tcBorders>
            <w:vAlign w:val="center"/>
          </w:tcPr>
          <w:p w14:paraId="31FC6827" w14:textId="5A989A3E" w:rsidR="00757F7B" w:rsidRPr="00F607B2" w:rsidRDefault="00757F7B" w:rsidP="000D7DF8">
            <w:pPr>
              <w:jc w:val="center"/>
              <w:rPr>
                <w:rFonts w:ascii="Arial" w:hAnsi="Arial" w:cs="Arial"/>
              </w:rPr>
            </w:pPr>
            <w:r w:rsidRPr="002A25E6">
              <w:rPr>
                <w:rFonts w:ascii="Arial" w:hAnsi="Arial" w:cs="Arial"/>
              </w:rPr>
              <w:sym w:font="Wingdings" w:char="F0FC"/>
            </w:r>
          </w:p>
        </w:tc>
      </w:tr>
      <w:tr w:rsidR="00757F7B" w:rsidRPr="00F607B2" w14:paraId="7D39DBA0" w14:textId="77777777" w:rsidTr="000D7DF8">
        <w:tc>
          <w:tcPr>
            <w:tcW w:w="7641" w:type="dxa"/>
            <w:tcBorders>
              <w:top w:val="nil"/>
              <w:bottom w:val="nil"/>
            </w:tcBorders>
          </w:tcPr>
          <w:p w14:paraId="38444967" w14:textId="2E6BB523" w:rsidR="00757F7B" w:rsidRPr="00757F7B" w:rsidRDefault="00757F7B" w:rsidP="00757F7B">
            <w:pPr>
              <w:pStyle w:val="ListParagraph"/>
              <w:numPr>
                <w:ilvl w:val="0"/>
                <w:numId w:val="20"/>
              </w:numPr>
              <w:spacing w:before="0"/>
              <w:ind w:left="357" w:hanging="357"/>
              <w:rPr>
                <w:rFonts w:cs="Arial"/>
              </w:rPr>
            </w:pPr>
            <w:r w:rsidRPr="00757F7B">
              <w:rPr>
                <w:rFonts w:cs="Arial"/>
              </w:rPr>
              <w:t>Leadership training</w:t>
            </w:r>
          </w:p>
        </w:tc>
        <w:tc>
          <w:tcPr>
            <w:tcW w:w="1398" w:type="dxa"/>
            <w:tcBorders>
              <w:top w:val="nil"/>
              <w:bottom w:val="nil"/>
            </w:tcBorders>
            <w:vAlign w:val="center"/>
          </w:tcPr>
          <w:p w14:paraId="2EC0C6C4" w14:textId="77777777" w:rsidR="00757F7B" w:rsidRDefault="00757F7B" w:rsidP="000D7DF8">
            <w:pPr>
              <w:jc w:val="center"/>
              <w:rPr>
                <w:rFonts w:ascii="Arial" w:hAnsi="Arial" w:cs="Arial"/>
              </w:rPr>
            </w:pPr>
          </w:p>
        </w:tc>
        <w:tc>
          <w:tcPr>
            <w:tcW w:w="1275" w:type="dxa"/>
            <w:tcBorders>
              <w:top w:val="nil"/>
              <w:bottom w:val="nil"/>
            </w:tcBorders>
            <w:vAlign w:val="center"/>
          </w:tcPr>
          <w:p w14:paraId="34961895" w14:textId="2B6211F1" w:rsidR="00757F7B" w:rsidRPr="00F607B2" w:rsidRDefault="00757F7B" w:rsidP="000D7DF8">
            <w:pPr>
              <w:jc w:val="center"/>
              <w:rPr>
                <w:rFonts w:ascii="Arial" w:hAnsi="Arial" w:cs="Arial"/>
              </w:rPr>
            </w:pPr>
            <w:r w:rsidRPr="002A25E6">
              <w:rPr>
                <w:rFonts w:ascii="Arial" w:hAnsi="Arial" w:cs="Arial"/>
              </w:rPr>
              <w:sym w:font="Wingdings" w:char="F0FC"/>
            </w:r>
          </w:p>
        </w:tc>
      </w:tr>
      <w:tr w:rsidR="00757F7B" w:rsidRPr="00F607B2" w14:paraId="2E08FD6F" w14:textId="77777777" w:rsidTr="000D7DF8">
        <w:tc>
          <w:tcPr>
            <w:tcW w:w="7641" w:type="dxa"/>
            <w:tcBorders>
              <w:top w:val="nil"/>
              <w:bottom w:val="nil"/>
            </w:tcBorders>
          </w:tcPr>
          <w:p w14:paraId="02C1857F" w14:textId="5FF6CA17" w:rsidR="00757F7B" w:rsidRPr="00757F7B" w:rsidRDefault="00757F7B" w:rsidP="00757F7B">
            <w:pPr>
              <w:pStyle w:val="ListParagraph"/>
              <w:numPr>
                <w:ilvl w:val="0"/>
                <w:numId w:val="20"/>
              </w:numPr>
              <w:spacing w:before="0"/>
              <w:ind w:left="357" w:hanging="357"/>
              <w:rPr>
                <w:rFonts w:cs="Arial"/>
              </w:rPr>
            </w:pPr>
            <w:r w:rsidRPr="00757F7B">
              <w:rPr>
                <w:rFonts w:cs="Arial"/>
              </w:rPr>
              <w:t>IRMER qualification</w:t>
            </w:r>
          </w:p>
        </w:tc>
        <w:tc>
          <w:tcPr>
            <w:tcW w:w="1398" w:type="dxa"/>
            <w:tcBorders>
              <w:top w:val="nil"/>
              <w:bottom w:val="nil"/>
            </w:tcBorders>
            <w:vAlign w:val="center"/>
          </w:tcPr>
          <w:p w14:paraId="552B13F4" w14:textId="77777777" w:rsidR="00757F7B" w:rsidRDefault="00757F7B" w:rsidP="000D7DF8">
            <w:pPr>
              <w:jc w:val="center"/>
              <w:rPr>
                <w:rFonts w:ascii="Arial" w:hAnsi="Arial" w:cs="Arial"/>
              </w:rPr>
            </w:pPr>
          </w:p>
        </w:tc>
        <w:tc>
          <w:tcPr>
            <w:tcW w:w="1275" w:type="dxa"/>
            <w:tcBorders>
              <w:top w:val="nil"/>
              <w:bottom w:val="nil"/>
            </w:tcBorders>
            <w:vAlign w:val="center"/>
          </w:tcPr>
          <w:p w14:paraId="70A96808" w14:textId="6C572716" w:rsidR="00757F7B" w:rsidRPr="00F607B2" w:rsidRDefault="00757F7B" w:rsidP="000D7DF8">
            <w:pPr>
              <w:jc w:val="center"/>
              <w:rPr>
                <w:rFonts w:ascii="Arial" w:hAnsi="Arial" w:cs="Arial"/>
              </w:rPr>
            </w:pPr>
            <w:r w:rsidRPr="002A25E6">
              <w:rPr>
                <w:rFonts w:ascii="Arial" w:hAnsi="Arial" w:cs="Arial"/>
              </w:rPr>
              <w:sym w:font="Wingdings" w:char="F0FC"/>
            </w:r>
          </w:p>
        </w:tc>
      </w:tr>
      <w:tr w:rsidR="00757F7B" w:rsidRPr="00F607B2" w14:paraId="46AE0D3B" w14:textId="77777777" w:rsidTr="000D7DF8">
        <w:tc>
          <w:tcPr>
            <w:tcW w:w="7641" w:type="dxa"/>
            <w:tcBorders>
              <w:top w:val="nil"/>
              <w:bottom w:val="single" w:sz="4" w:space="0" w:color="auto"/>
            </w:tcBorders>
          </w:tcPr>
          <w:p w14:paraId="41368F56" w14:textId="09CDDD78" w:rsidR="00757F7B" w:rsidRPr="00757F7B" w:rsidRDefault="00757F7B" w:rsidP="00757F7B">
            <w:pPr>
              <w:pStyle w:val="ListParagraph"/>
              <w:numPr>
                <w:ilvl w:val="0"/>
                <w:numId w:val="20"/>
              </w:numPr>
              <w:spacing w:before="0"/>
              <w:ind w:left="357" w:hanging="357"/>
              <w:rPr>
                <w:rFonts w:cs="Arial"/>
                <w:b/>
              </w:rPr>
            </w:pPr>
            <w:r w:rsidRPr="00757F7B">
              <w:rPr>
                <w:rFonts w:cs="Arial"/>
                <w:bCs/>
              </w:rPr>
              <w:t>Member CSP</w:t>
            </w:r>
          </w:p>
        </w:tc>
        <w:tc>
          <w:tcPr>
            <w:tcW w:w="1398" w:type="dxa"/>
            <w:tcBorders>
              <w:top w:val="nil"/>
              <w:bottom w:val="single" w:sz="4" w:space="0" w:color="auto"/>
            </w:tcBorders>
            <w:vAlign w:val="center"/>
          </w:tcPr>
          <w:p w14:paraId="6525A5E4" w14:textId="77777777" w:rsidR="00757F7B" w:rsidRDefault="00757F7B" w:rsidP="000D7DF8">
            <w:pPr>
              <w:jc w:val="center"/>
              <w:rPr>
                <w:rFonts w:ascii="Arial" w:hAnsi="Arial" w:cs="Arial"/>
              </w:rPr>
            </w:pPr>
          </w:p>
        </w:tc>
        <w:tc>
          <w:tcPr>
            <w:tcW w:w="1275" w:type="dxa"/>
            <w:tcBorders>
              <w:top w:val="nil"/>
              <w:bottom w:val="single" w:sz="4" w:space="0" w:color="auto"/>
            </w:tcBorders>
            <w:vAlign w:val="center"/>
          </w:tcPr>
          <w:p w14:paraId="7059F8E3" w14:textId="66835D58" w:rsidR="00757F7B" w:rsidRPr="00F607B2" w:rsidRDefault="00757F7B" w:rsidP="000D7DF8">
            <w:pPr>
              <w:jc w:val="center"/>
              <w:rPr>
                <w:rFonts w:ascii="Arial" w:hAnsi="Arial" w:cs="Arial"/>
              </w:rPr>
            </w:pPr>
            <w:r w:rsidRPr="002A25E6">
              <w:rPr>
                <w:rFonts w:ascii="Arial" w:hAnsi="Arial" w:cs="Arial"/>
              </w:rPr>
              <w:sym w:font="Wingdings" w:char="F0FC"/>
            </w:r>
          </w:p>
        </w:tc>
      </w:tr>
      <w:tr w:rsidR="001D2D93" w:rsidRPr="00F607B2" w14:paraId="0FFD6CF2" w14:textId="77777777" w:rsidTr="000D7DF8">
        <w:tc>
          <w:tcPr>
            <w:tcW w:w="7641" w:type="dxa"/>
            <w:tcBorders>
              <w:top w:val="single" w:sz="4" w:space="0" w:color="auto"/>
              <w:bottom w:val="single" w:sz="4" w:space="0" w:color="auto"/>
            </w:tcBorders>
          </w:tcPr>
          <w:p w14:paraId="73E9D6CA" w14:textId="528A5D71" w:rsidR="000E5016" w:rsidRPr="00757F7B" w:rsidRDefault="001D2D93" w:rsidP="00884334">
            <w:pPr>
              <w:jc w:val="both"/>
              <w:rPr>
                <w:rFonts w:ascii="Arial" w:hAnsi="Arial" w:cs="Arial"/>
                <w:b/>
              </w:rPr>
            </w:pPr>
            <w:r w:rsidRPr="00F607B2">
              <w:rPr>
                <w:rFonts w:ascii="Arial" w:hAnsi="Arial" w:cs="Arial"/>
                <w:b/>
              </w:rPr>
              <w:t>KNOWLEDGE/SKILLS</w:t>
            </w:r>
            <w:r w:rsidR="000E5016" w:rsidRPr="00F607B2">
              <w:rPr>
                <w:rFonts w:ascii="Arial" w:hAnsi="Arial" w:cs="Arial"/>
                <w:color w:val="FF0000"/>
              </w:rPr>
              <w:t xml:space="preserve"> </w:t>
            </w:r>
          </w:p>
        </w:tc>
        <w:tc>
          <w:tcPr>
            <w:tcW w:w="1398" w:type="dxa"/>
            <w:tcBorders>
              <w:top w:val="single" w:sz="4" w:space="0" w:color="auto"/>
              <w:bottom w:val="single" w:sz="4" w:space="0" w:color="auto"/>
            </w:tcBorders>
            <w:vAlign w:val="center"/>
          </w:tcPr>
          <w:p w14:paraId="6CE1FBB7" w14:textId="77777777" w:rsidR="001D2D93" w:rsidRPr="00F607B2" w:rsidRDefault="001D2D93" w:rsidP="000D7DF8">
            <w:pPr>
              <w:jc w:val="center"/>
              <w:rPr>
                <w:rFonts w:ascii="Arial" w:hAnsi="Arial" w:cs="Arial"/>
              </w:rPr>
            </w:pPr>
          </w:p>
        </w:tc>
        <w:tc>
          <w:tcPr>
            <w:tcW w:w="1275" w:type="dxa"/>
            <w:tcBorders>
              <w:top w:val="single" w:sz="4" w:space="0" w:color="auto"/>
              <w:bottom w:val="single" w:sz="4" w:space="0" w:color="auto"/>
            </w:tcBorders>
            <w:vAlign w:val="center"/>
          </w:tcPr>
          <w:p w14:paraId="348290E5" w14:textId="77777777" w:rsidR="001D2D93" w:rsidRPr="00F607B2" w:rsidRDefault="001D2D93" w:rsidP="000D7DF8">
            <w:pPr>
              <w:jc w:val="center"/>
              <w:rPr>
                <w:rFonts w:ascii="Arial" w:hAnsi="Arial" w:cs="Arial"/>
              </w:rPr>
            </w:pPr>
          </w:p>
        </w:tc>
      </w:tr>
      <w:tr w:rsidR="00757F7B" w:rsidRPr="00F607B2" w14:paraId="7CDE2050" w14:textId="77777777" w:rsidTr="000D7DF8">
        <w:tc>
          <w:tcPr>
            <w:tcW w:w="7641" w:type="dxa"/>
            <w:tcBorders>
              <w:top w:val="single" w:sz="4" w:space="0" w:color="auto"/>
              <w:bottom w:val="nil"/>
            </w:tcBorders>
          </w:tcPr>
          <w:p w14:paraId="52714DCE" w14:textId="2E5F84C5" w:rsidR="00757F7B" w:rsidRPr="00757F7B" w:rsidRDefault="00757F7B" w:rsidP="00757F7B">
            <w:pPr>
              <w:pStyle w:val="ListParagraph"/>
              <w:numPr>
                <w:ilvl w:val="0"/>
                <w:numId w:val="20"/>
              </w:numPr>
              <w:spacing w:before="0"/>
              <w:ind w:left="357" w:hanging="357"/>
              <w:rPr>
                <w:rFonts w:cs="Arial"/>
              </w:rPr>
            </w:pPr>
            <w:r w:rsidRPr="21611582">
              <w:rPr>
                <w:rFonts w:cs="Arial"/>
              </w:rPr>
              <w:t xml:space="preserve">Ability to practice </w:t>
            </w:r>
            <w:r>
              <w:rPr>
                <w:rFonts w:cs="Arial"/>
              </w:rPr>
              <w:t xml:space="preserve">complex </w:t>
            </w:r>
            <w:r w:rsidRPr="21611582">
              <w:rPr>
                <w:rFonts w:cs="Arial"/>
              </w:rPr>
              <w:t>decision making / clinical reasoning ski</w:t>
            </w:r>
            <w:r>
              <w:rPr>
                <w:rFonts w:cs="Arial"/>
              </w:rPr>
              <w:t>l</w:t>
            </w:r>
            <w:r w:rsidRPr="21611582">
              <w:rPr>
                <w:rFonts w:cs="Arial"/>
              </w:rPr>
              <w:t>l</w:t>
            </w:r>
            <w:r>
              <w:rPr>
                <w:rFonts w:cs="Arial"/>
              </w:rPr>
              <w:t>s</w:t>
            </w:r>
            <w:r w:rsidRPr="21611582">
              <w:rPr>
                <w:rFonts w:cs="Arial"/>
              </w:rPr>
              <w:t xml:space="preserve"> in Orthopaedic medicine through the analysis and interpretation of the clinical examination</w:t>
            </w:r>
          </w:p>
        </w:tc>
        <w:tc>
          <w:tcPr>
            <w:tcW w:w="1398" w:type="dxa"/>
            <w:tcBorders>
              <w:top w:val="single" w:sz="4" w:space="0" w:color="auto"/>
              <w:bottom w:val="nil"/>
            </w:tcBorders>
            <w:vAlign w:val="center"/>
          </w:tcPr>
          <w:p w14:paraId="5FC2AF33" w14:textId="315F537C"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single" w:sz="4" w:space="0" w:color="auto"/>
              <w:bottom w:val="nil"/>
            </w:tcBorders>
            <w:vAlign w:val="center"/>
          </w:tcPr>
          <w:p w14:paraId="4AC82FC9" w14:textId="77777777" w:rsidR="00757F7B" w:rsidRPr="00F607B2" w:rsidRDefault="00757F7B" w:rsidP="000D7DF8">
            <w:pPr>
              <w:jc w:val="center"/>
              <w:rPr>
                <w:rFonts w:ascii="Arial" w:hAnsi="Arial" w:cs="Arial"/>
              </w:rPr>
            </w:pPr>
          </w:p>
        </w:tc>
      </w:tr>
      <w:tr w:rsidR="00757F7B" w:rsidRPr="00F607B2" w14:paraId="004A21B7" w14:textId="77777777" w:rsidTr="000D7DF8">
        <w:tc>
          <w:tcPr>
            <w:tcW w:w="7641" w:type="dxa"/>
            <w:tcBorders>
              <w:top w:val="nil"/>
              <w:bottom w:val="nil"/>
            </w:tcBorders>
          </w:tcPr>
          <w:p w14:paraId="2514D2D1" w14:textId="5F2C1FE4" w:rsidR="00757F7B" w:rsidRPr="00757F7B" w:rsidRDefault="00757F7B" w:rsidP="00757F7B">
            <w:pPr>
              <w:pStyle w:val="ListParagraph"/>
              <w:numPr>
                <w:ilvl w:val="0"/>
                <w:numId w:val="20"/>
              </w:numPr>
              <w:spacing w:before="0"/>
              <w:ind w:left="357" w:hanging="357"/>
              <w:rPr>
                <w:rFonts w:cs="Arial"/>
              </w:rPr>
            </w:pPr>
            <w:r w:rsidRPr="00BE4F2C">
              <w:rPr>
                <w:rFonts w:cs="Arial"/>
              </w:rPr>
              <w:t xml:space="preserve">Previous knowledge and experience of musculoskeletal physiotherapy in relation to complex </w:t>
            </w:r>
            <w:r w:rsidR="00A776B4">
              <w:rPr>
                <w:rFonts w:cs="Arial"/>
              </w:rPr>
              <w:t>orthopaedic</w:t>
            </w:r>
            <w:r w:rsidRPr="00BE4F2C">
              <w:rPr>
                <w:rFonts w:cs="Arial"/>
              </w:rPr>
              <w:t xml:space="preserve"> presentations</w:t>
            </w:r>
          </w:p>
        </w:tc>
        <w:tc>
          <w:tcPr>
            <w:tcW w:w="1398" w:type="dxa"/>
            <w:tcBorders>
              <w:top w:val="nil"/>
              <w:bottom w:val="nil"/>
            </w:tcBorders>
            <w:vAlign w:val="center"/>
          </w:tcPr>
          <w:p w14:paraId="2AE8655B" w14:textId="31127BAA"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30852E33" w14:textId="77777777" w:rsidR="00757F7B" w:rsidRPr="00F607B2" w:rsidRDefault="00757F7B" w:rsidP="000D7DF8">
            <w:pPr>
              <w:jc w:val="center"/>
              <w:rPr>
                <w:rFonts w:ascii="Arial" w:hAnsi="Arial" w:cs="Arial"/>
              </w:rPr>
            </w:pPr>
          </w:p>
        </w:tc>
      </w:tr>
      <w:tr w:rsidR="00757F7B" w:rsidRPr="00F607B2" w14:paraId="16016E78" w14:textId="77777777" w:rsidTr="000D7DF8">
        <w:tc>
          <w:tcPr>
            <w:tcW w:w="7641" w:type="dxa"/>
            <w:tcBorders>
              <w:top w:val="nil"/>
              <w:bottom w:val="nil"/>
            </w:tcBorders>
          </w:tcPr>
          <w:p w14:paraId="581BD15F" w14:textId="3B8BC676" w:rsidR="00757F7B" w:rsidRPr="00757F7B" w:rsidRDefault="00757F7B" w:rsidP="00757F7B">
            <w:pPr>
              <w:pStyle w:val="ListParagraph"/>
              <w:numPr>
                <w:ilvl w:val="0"/>
                <w:numId w:val="20"/>
              </w:numPr>
              <w:spacing w:before="0"/>
              <w:ind w:left="357" w:hanging="357"/>
              <w:rPr>
                <w:rFonts w:cs="Arial"/>
              </w:rPr>
            </w:pPr>
            <w:r w:rsidRPr="00BE4F2C">
              <w:rPr>
                <w:rFonts w:cs="Arial"/>
              </w:rPr>
              <w:t>Ability to manage own patient caseload</w:t>
            </w:r>
          </w:p>
        </w:tc>
        <w:tc>
          <w:tcPr>
            <w:tcW w:w="1398" w:type="dxa"/>
            <w:tcBorders>
              <w:top w:val="nil"/>
              <w:bottom w:val="nil"/>
            </w:tcBorders>
            <w:vAlign w:val="center"/>
          </w:tcPr>
          <w:p w14:paraId="3E3C0E5E" w14:textId="2D1EE467"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20FFF25C" w14:textId="77777777" w:rsidR="00757F7B" w:rsidRPr="00F607B2" w:rsidRDefault="00757F7B" w:rsidP="000D7DF8">
            <w:pPr>
              <w:jc w:val="center"/>
              <w:rPr>
                <w:rFonts w:ascii="Arial" w:hAnsi="Arial" w:cs="Arial"/>
              </w:rPr>
            </w:pPr>
          </w:p>
        </w:tc>
      </w:tr>
      <w:tr w:rsidR="00757F7B" w:rsidRPr="00F607B2" w14:paraId="38349592" w14:textId="77777777" w:rsidTr="000D7DF8">
        <w:tc>
          <w:tcPr>
            <w:tcW w:w="7641" w:type="dxa"/>
            <w:tcBorders>
              <w:top w:val="nil"/>
              <w:bottom w:val="nil"/>
            </w:tcBorders>
          </w:tcPr>
          <w:p w14:paraId="65522ADE" w14:textId="763C6BA9" w:rsidR="00757F7B" w:rsidRPr="00757F7B" w:rsidRDefault="00757F7B" w:rsidP="00757F7B">
            <w:pPr>
              <w:pStyle w:val="ListParagraph"/>
              <w:numPr>
                <w:ilvl w:val="0"/>
                <w:numId w:val="20"/>
              </w:numPr>
              <w:spacing w:before="0"/>
              <w:ind w:left="357" w:hanging="357"/>
              <w:rPr>
                <w:rFonts w:cs="Arial"/>
              </w:rPr>
            </w:pPr>
            <w:r>
              <w:rPr>
                <w:rFonts w:cs="Arial"/>
              </w:rPr>
              <w:t>Able to provide and receive complex and sensitive information and demonstrate skills in negotiating and motivation and where there may be barriers to understanding</w:t>
            </w:r>
            <w:r w:rsidRPr="00BE4F2C">
              <w:rPr>
                <w:rFonts w:cs="Arial"/>
              </w:rPr>
              <w:t xml:space="preserve"> </w:t>
            </w:r>
          </w:p>
        </w:tc>
        <w:tc>
          <w:tcPr>
            <w:tcW w:w="1398" w:type="dxa"/>
            <w:tcBorders>
              <w:top w:val="nil"/>
              <w:bottom w:val="nil"/>
            </w:tcBorders>
            <w:vAlign w:val="center"/>
          </w:tcPr>
          <w:p w14:paraId="1C4385CE" w14:textId="152D0D60"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6570ECAD" w14:textId="77777777" w:rsidR="00757F7B" w:rsidRPr="00F607B2" w:rsidRDefault="00757F7B" w:rsidP="000D7DF8">
            <w:pPr>
              <w:jc w:val="center"/>
              <w:rPr>
                <w:rFonts w:ascii="Arial" w:hAnsi="Arial" w:cs="Arial"/>
              </w:rPr>
            </w:pPr>
          </w:p>
        </w:tc>
      </w:tr>
      <w:tr w:rsidR="00757F7B" w:rsidRPr="00F607B2" w14:paraId="02390740" w14:textId="77777777" w:rsidTr="000D7DF8">
        <w:tc>
          <w:tcPr>
            <w:tcW w:w="7641" w:type="dxa"/>
            <w:tcBorders>
              <w:top w:val="nil"/>
              <w:bottom w:val="nil"/>
            </w:tcBorders>
          </w:tcPr>
          <w:p w14:paraId="00E9B7A9" w14:textId="14B132A3" w:rsidR="00757F7B" w:rsidRPr="00757F7B" w:rsidRDefault="00757F7B" w:rsidP="00757F7B">
            <w:pPr>
              <w:pStyle w:val="ListParagraph"/>
              <w:numPr>
                <w:ilvl w:val="0"/>
                <w:numId w:val="20"/>
              </w:numPr>
              <w:spacing w:before="0"/>
              <w:ind w:left="357" w:hanging="357"/>
              <w:rPr>
                <w:rFonts w:cs="Arial"/>
              </w:rPr>
            </w:pPr>
            <w:r w:rsidRPr="4BF61920">
              <w:rPr>
                <w:rFonts w:cs="Arial"/>
              </w:rPr>
              <w:t>Relevant haematological, and diagnostic investigations i.e XR, blood tests, MRI</w:t>
            </w:r>
            <w:r w:rsidRPr="00531E7F">
              <w:rPr>
                <w:rFonts w:cs="Arial"/>
              </w:rPr>
              <w:t>, working within IRMER protocol</w:t>
            </w:r>
            <w:r>
              <w:rPr>
                <w:rFonts w:cs="Arial"/>
              </w:rPr>
              <w:t xml:space="preserve"> (desirable)</w:t>
            </w:r>
          </w:p>
        </w:tc>
        <w:tc>
          <w:tcPr>
            <w:tcW w:w="1398" w:type="dxa"/>
            <w:tcBorders>
              <w:top w:val="nil"/>
              <w:bottom w:val="nil"/>
            </w:tcBorders>
            <w:vAlign w:val="center"/>
          </w:tcPr>
          <w:p w14:paraId="21378206" w14:textId="7C66DA10"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6983D96D" w14:textId="77777777" w:rsidR="00757F7B" w:rsidRPr="00F607B2" w:rsidRDefault="00757F7B" w:rsidP="000D7DF8">
            <w:pPr>
              <w:jc w:val="center"/>
              <w:rPr>
                <w:rFonts w:ascii="Arial" w:hAnsi="Arial" w:cs="Arial"/>
              </w:rPr>
            </w:pPr>
          </w:p>
        </w:tc>
      </w:tr>
      <w:tr w:rsidR="00757F7B" w:rsidRPr="00F607B2" w14:paraId="480BD064" w14:textId="77777777" w:rsidTr="000D7DF8">
        <w:tc>
          <w:tcPr>
            <w:tcW w:w="7641" w:type="dxa"/>
            <w:tcBorders>
              <w:top w:val="nil"/>
              <w:bottom w:val="nil"/>
            </w:tcBorders>
          </w:tcPr>
          <w:p w14:paraId="0FA94BF5" w14:textId="2BA5DFC2" w:rsidR="00757F7B" w:rsidRPr="00757F7B" w:rsidRDefault="00757F7B" w:rsidP="00757F7B">
            <w:pPr>
              <w:pStyle w:val="ListParagraph"/>
              <w:numPr>
                <w:ilvl w:val="0"/>
                <w:numId w:val="20"/>
              </w:numPr>
              <w:spacing w:before="0"/>
              <w:ind w:left="357" w:hanging="357"/>
              <w:rPr>
                <w:rFonts w:cs="Arial"/>
              </w:rPr>
            </w:pPr>
            <w:r w:rsidRPr="21611582">
              <w:rPr>
                <w:rFonts w:cs="Arial"/>
              </w:rPr>
              <w:t>Established Teaching skills at local &amp; regional level</w:t>
            </w:r>
          </w:p>
        </w:tc>
        <w:tc>
          <w:tcPr>
            <w:tcW w:w="1398" w:type="dxa"/>
            <w:tcBorders>
              <w:top w:val="nil"/>
              <w:bottom w:val="nil"/>
            </w:tcBorders>
            <w:vAlign w:val="center"/>
          </w:tcPr>
          <w:p w14:paraId="6CD3B697" w14:textId="10C88EE0"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1110AEBA" w14:textId="77777777" w:rsidR="00757F7B" w:rsidRPr="00F607B2" w:rsidRDefault="00757F7B" w:rsidP="000D7DF8">
            <w:pPr>
              <w:jc w:val="center"/>
              <w:rPr>
                <w:rFonts w:ascii="Arial" w:hAnsi="Arial" w:cs="Arial"/>
              </w:rPr>
            </w:pPr>
          </w:p>
        </w:tc>
      </w:tr>
      <w:tr w:rsidR="00757F7B" w:rsidRPr="00F607B2" w14:paraId="3D8DB838" w14:textId="77777777" w:rsidTr="000D7DF8">
        <w:tc>
          <w:tcPr>
            <w:tcW w:w="7641" w:type="dxa"/>
            <w:tcBorders>
              <w:top w:val="nil"/>
              <w:bottom w:val="single" w:sz="4" w:space="0" w:color="auto"/>
            </w:tcBorders>
          </w:tcPr>
          <w:p w14:paraId="7DB41E9E" w14:textId="771023E3" w:rsidR="00757F7B" w:rsidRPr="00757F7B" w:rsidRDefault="00757F7B" w:rsidP="00757F7B">
            <w:pPr>
              <w:pStyle w:val="ListParagraph"/>
              <w:numPr>
                <w:ilvl w:val="0"/>
                <w:numId w:val="20"/>
              </w:numPr>
              <w:spacing w:before="0"/>
              <w:ind w:left="357" w:hanging="357"/>
              <w:rPr>
                <w:rFonts w:cs="Arial"/>
              </w:rPr>
            </w:pPr>
            <w:r w:rsidRPr="4BF61920">
              <w:rPr>
                <w:rFonts w:cs="Arial"/>
              </w:rPr>
              <w:t xml:space="preserve">Research and audit skills and an understanding of their application to improve quality of services. </w:t>
            </w:r>
          </w:p>
        </w:tc>
        <w:tc>
          <w:tcPr>
            <w:tcW w:w="1398" w:type="dxa"/>
            <w:tcBorders>
              <w:top w:val="nil"/>
              <w:bottom w:val="single" w:sz="4" w:space="0" w:color="auto"/>
            </w:tcBorders>
            <w:vAlign w:val="center"/>
          </w:tcPr>
          <w:p w14:paraId="02078A50" w14:textId="77777777" w:rsidR="00757F7B" w:rsidRPr="00F607B2" w:rsidRDefault="00757F7B" w:rsidP="000D7DF8">
            <w:pPr>
              <w:jc w:val="center"/>
              <w:rPr>
                <w:rFonts w:ascii="Arial" w:hAnsi="Arial" w:cs="Arial"/>
              </w:rPr>
            </w:pPr>
          </w:p>
        </w:tc>
        <w:tc>
          <w:tcPr>
            <w:tcW w:w="1275" w:type="dxa"/>
            <w:tcBorders>
              <w:top w:val="nil"/>
              <w:bottom w:val="single" w:sz="4" w:space="0" w:color="auto"/>
            </w:tcBorders>
            <w:vAlign w:val="center"/>
          </w:tcPr>
          <w:p w14:paraId="7651DCBA" w14:textId="791DF2F9" w:rsidR="00757F7B" w:rsidRPr="00F607B2" w:rsidRDefault="00757F7B" w:rsidP="000D7DF8">
            <w:pPr>
              <w:jc w:val="center"/>
              <w:rPr>
                <w:rFonts w:ascii="Arial" w:hAnsi="Arial" w:cs="Arial"/>
              </w:rPr>
            </w:pPr>
            <w:r w:rsidRPr="002A25E6">
              <w:rPr>
                <w:rFonts w:ascii="Arial" w:hAnsi="Arial" w:cs="Arial"/>
              </w:rPr>
              <w:sym w:font="Wingdings" w:char="F0FC"/>
            </w:r>
          </w:p>
        </w:tc>
      </w:tr>
      <w:tr w:rsidR="001D2D93" w:rsidRPr="00F607B2" w14:paraId="0FAFAAB4" w14:textId="77777777" w:rsidTr="000D7DF8">
        <w:tc>
          <w:tcPr>
            <w:tcW w:w="7641" w:type="dxa"/>
            <w:tcBorders>
              <w:top w:val="single" w:sz="4" w:space="0" w:color="auto"/>
              <w:bottom w:val="single" w:sz="4" w:space="0" w:color="auto"/>
            </w:tcBorders>
          </w:tcPr>
          <w:p w14:paraId="0F357F43" w14:textId="0572DBE0" w:rsidR="000E5016" w:rsidRPr="00757F7B" w:rsidRDefault="001D2D93" w:rsidP="00884334">
            <w:pPr>
              <w:jc w:val="both"/>
              <w:rPr>
                <w:rFonts w:ascii="Arial" w:hAnsi="Arial" w:cs="Arial"/>
                <w:b/>
              </w:rPr>
            </w:pPr>
            <w:r w:rsidRPr="00F607B2">
              <w:rPr>
                <w:rFonts w:ascii="Arial" w:hAnsi="Arial" w:cs="Arial"/>
                <w:b/>
              </w:rPr>
              <w:t xml:space="preserve">EXPERIENCE </w:t>
            </w:r>
          </w:p>
        </w:tc>
        <w:tc>
          <w:tcPr>
            <w:tcW w:w="1398" w:type="dxa"/>
            <w:tcBorders>
              <w:top w:val="single" w:sz="4" w:space="0" w:color="auto"/>
              <w:bottom w:val="single" w:sz="4" w:space="0" w:color="auto"/>
            </w:tcBorders>
            <w:vAlign w:val="center"/>
          </w:tcPr>
          <w:p w14:paraId="125FF640" w14:textId="77777777" w:rsidR="001D2D93" w:rsidRPr="00F607B2" w:rsidRDefault="001D2D93" w:rsidP="000D7DF8">
            <w:pPr>
              <w:jc w:val="center"/>
              <w:rPr>
                <w:rFonts w:ascii="Arial" w:hAnsi="Arial" w:cs="Arial"/>
              </w:rPr>
            </w:pPr>
          </w:p>
        </w:tc>
        <w:tc>
          <w:tcPr>
            <w:tcW w:w="1275" w:type="dxa"/>
            <w:tcBorders>
              <w:top w:val="single" w:sz="4" w:space="0" w:color="auto"/>
              <w:bottom w:val="single" w:sz="4" w:space="0" w:color="auto"/>
            </w:tcBorders>
            <w:vAlign w:val="center"/>
          </w:tcPr>
          <w:p w14:paraId="06769E9D" w14:textId="77777777" w:rsidR="001D2D93" w:rsidRPr="00F607B2" w:rsidRDefault="001D2D93" w:rsidP="000D7DF8">
            <w:pPr>
              <w:jc w:val="center"/>
              <w:rPr>
                <w:rFonts w:ascii="Arial" w:hAnsi="Arial" w:cs="Arial"/>
              </w:rPr>
            </w:pPr>
          </w:p>
        </w:tc>
      </w:tr>
      <w:tr w:rsidR="00757F7B" w:rsidRPr="00F607B2" w14:paraId="79A7F7A5" w14:textId="77777777" w:rsidTr="000D7DF8">
        <w:tc>
          <w:tcPr>
            <w:tcW w:w="7641" w:type="dxa"/>
            <w:tcBorders>
              <w:top w:val="single" w:sz="4" w:space="0" w:color="auto"/>
              <w:bottom w:val="nil"/>
            </w:tcBorders>
          </w:tcPr>
          <w:p w14:paraId="63E28AEA" w14:textId="12ACD71C" w:rsidR="00757F7B" w:rsidRPr="00757F7B" w:rsidRDefault="00757F7B" w:rsidP="00757F7B">
            <w:pPr>
              <w:pStyle w:val="ListParagraph"/>
              <w:numPr>
                <w:ilvl w:val="0"/>
                <w:numId w:val="20"/>
              </w:numPr>
              <w:spacing w:before="0"/>
              <w:ind w:left="357" w:hanging="357"/>
              <w:rPr>
                <w:rFonts w:cs="Arial"/>
              </w:rPr>
            </w:pPr>
            <w:r w:rsidRPr="00D81225">
              <w:rPr>
                <w:rFonts w:cs="Arial"/>
              </w:rPr>
              <w:t xml:space="preserve">Extensive experience in managing complex </w:t>
            </w:r>
            <w:r w:rsidR="00A776B4" w:rsidRPr="00D81225">
              <w:rPr>
                <w:rFonts w:cs="Arial"/>
              </w:rPr>
              <w:t>paediatric orthopaedics</w:t>
            </w:r>
            <w:r w:rsidRPr="00D81225">
              <w:rPr>
                <w:rFonts w:cs="Arial"/>
              </w:rPr>
              <w:t xml:space="preserve"> conditions</w:t>
            </w:r>
            <w:r w:rsidR="005C0603" w:rsidRPr="00D81225">
              <w:rPr>
                <w:rFonts w:cs="Arial"/>
              </w:rPr>
              <w:t>, as well as normal variants.</w:t>
            </w:r>
          </w:p>
        </w:tc>
        <w:tc>
          <w:tcPr>
            <w:tcW w:w="1398" w:type="dxa"/>
            <w:tcBorders>
              <w:top w:val="single" w:sz="4" w:space="0" w:color="auto"/>
              <w:bottom w:val="nil"/>
            </w:tcBorders>
            <w:vAlign w:val="center"/>
          </w:tcPr>
          <w:p w14:paraId="04F8141E" w14:textId="1EDF1639"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single" w:sz="4" w:space="0" w:color="auto"/>
              <w:bottom w:val="nil"/>
            </w:tcBorders>
            <w:vAlign w:val="center"/>
          </w:tcPr>
          <w:p w14:paraId="3C2885F6" w14:textId="77777777" w:rsidR="00757F7B" w:rsidRPr="00F607B2" w:rsidRDefault="00757F7B" w:rsidP="000D7DF8">
            <w:pPr>
              <w:jc w:val="center"/>
              <w:rPr>
                <w:rFonts w:ascii="Arial" w:hAnsi="Arial" w:cs="Arial"/>
              </w:rPr>
            </w:pPr>
          </w:p>
        </w:tc>
      </w:tr>
      <w:tr w:rsidR="00757F7B" w:rsidRPr="00F607B2" w14:paraId="628CA05C" w14:textId="77777777" w:rsidTr="000D7DF8">
        <w:tc>
          <w:tcPr>
            <w:tcW w:w="7641" w:type="dxa"/>
            <w:tcBorders>
              <w:top w:val="nil"/>
              <w:bottom w:val="nil"/>
            </w:tcBorders>
          </w:tcPr>
          <w:p w14:paraId="2C43076A" w14:textId="44618B65" w:rsidR="00757F7B" w:rsidRPr="00757F7B" w:rsidRDefault="00757F7B" w:rsidP="00757F7B">
            <w:pPr>
              <w:pStyle w:val="ListParagraph"/>
              <w:numPr>
                <w:ilvl w:val="0"/>
                <w:numId w:val="20"/>
              </w:numPr>
              <w:spacing w:before="0"/>
              <w:ind w:left="357" w:hanging="357"/>
              <w:rPr>
                <w:rFonts w:cs="Arial"/>
              </w:rPr>
            </w:pPr>
            <w:r w:rsidRPr="00542E17">
              <w:rPr>
                <w:rFonts w:cs="Arial"/>
              </w:rPr>
              <w:t xml:space="preserve">Evidence of </w:t>
            </w:r>
            <w:r>
              <w:rPr>
                <w:rFonts w:cs="Arial"/>
              </w:rPr>
              <w:t>highly specialist</w:t>
            </w:r>
            <w:r w:rsidRPr="00542E17">
              <w:rPr>
                <w:rFonts w:cs="Arial"/>
              </w:rPr>
              <w:t xml:space="preserve"> clinical reasoning and analysis skills</w:t>
            </w:r>
          </w:p>
        </w:tc>
        <w:tc>
          <w:tcPr>
            <w:tcW w:w="1398" w:type="dxa"/>
            <w:tcBorders>
              <w:top w:val="nil"/>
              <w:bottom w:val="nil"/>
            </w:tcBorders>
            <w:vAlign w:val="center"/>
          </w:tcPr>
          <w:p w14:paraId="228044E0" w14:textId="6F645DD3"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2DDF1746" w14:textId="77777777" w:rsidR="00757F7B" w:rsidRPr="00F607B2" w:rsidRDefault="00757F7B" w:rsidP="000D7DF8">
            <w:pPr>
              <w:jc w:val="center"/>
              <w:rPr>
                <w:rFonts w:ascii="Arial" w:hAnsi="Arial" w:cs="Arial"/>
              </w:rPr>
            </w:pPr>
          </w:p>
        </w:tc>
      </w:tr>
      <w:tr w:rsidR="00757F7B" w:rsidRPr="00F607B2" w14:paraId="1E953E22" w14:textId="77777777" w:rsidTr="000D7DF8">
        <w:tc>
          <w:tcPr>
            <w:tcW w:w="7641" w:type="dxa"/>
            <w:tcBorders>
              <w:top w:val="nil"/>
              <w:bottom w:val="nil"/>
            </w:tcBorders>
          </w:tcPr>
          <w:p w14:paraId="460CF222" w14:textId="3911206A" w:rsidR="00757F7B" w:rsidRPr="00757F7B" w:rsidRDefault="00757F7B" w:rsidP="00757F7B">
            <w:pPr>
              <w:pStyle w:val="ListParagraph"/>
              <w:numPr>
                <w:ilvl w:val="0"/>
                <w:numId w:val="20"/>
              </w:numPr>
              <w:spacing w:before="0"/>
              <w:ind w:left="357" w:hanging="357"/>
              <w:rPr>
                <w:rFonts w:cs="Arial"/>
              </w:rPr>
            </w:pPr>
            <w:r>
              <w:rPr>
                <w:rFonts w:cs="Arial"/>
              </w:rPr>
              <w:t>Experience of clinical supervision, training &amp; development of staff</w:t>
            </w:r>
          </w:p>
        </w:tc>
        <w:tc>
          <w:tcPr>
            <w:tcW w:w="1398" w:type="dxa"/>
            <w:tcBorders>
              <w:top w:val="nil"/>
              <w:bottom w:val="nil"/>
            </w:tcBorders>
            <w:vAlign w:val="center"/>
          </w:tcPr>
          <w:p w14:paraId="79B1E75A" w14:textId="78704EAD"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39056234" w14:textId="77777777" w:rsidR="00757F7B" w:rsidRPr="00F607B2" w:rsidRDefault="00757F7B" w:rsidP="000D7DF8">
            <w:pPr>
              <w:jc w:val="center"/>
              <w:rPr>
                <w:rFonts w:ascii="Arial" w:hAnsi="Arial" w:cs="Arial"/>
              </w:rPr>
            </w:pPr>
          </w:p>
        </w:tc>
      </w:tr>
      <w:tr w:rsidR="00757F7B" w:rsidRPr="00F607B2" w14:paraId="0F157054" w14:textId="77777777" w:rsidTr="000D7DF8">
        <w:tc>
          <w:tcPr>
            <w:tcW w:w="7641" w:type="dxa"/>
            <w:tcBorders>
              <w:top w:val="nil"/>
              <w:bottom w:val="nil"/>
            </w:tcBorders>
          </w:tcPr>
          <w:p w14:paraId="3F982198" w14:textId="4AD39C9C" w:rsidR="00757F7B" w:rsidRPr="00757F7B" w:rsidRDefault="00757F7B" w:rsidP="00757F7B">
            <w:pPr>
              <w:pStyle w:val="ListParagraph"/>
              <w:numPr>
                <w:ilvl w:val="0"/>
                <w:numId w:val="20"/>
              </w:numPr>
              <w:spacing w:before="0"/>
              <w:ind w:left="357" w:hanging="357"/>
              <w:rPr>
                <w:rFonts w:cs="Arial"/>
              </w:rPr>
            </w:pPr>
            <w:r>
              <w:rPr>
                <w:rFonts w:cs="Arial"/>
              </w:rPr>
              <w:t>Demonstrable</w:t>
            </w:r>
            <w:r w:rsidRPr="00477EE1">
              <w:rPr>
                <w:rFonts w:cs="Arial"/>
              </w:rPr>
              <w:t xml:space="preserve"> teaching ability</w:t>
            </w:r>
          </w:p>
        </w:tc>
        <w:tc>
          <w:tcPr>
            <w:tcW w:w="1398" w:type="dxa"/>
            <w:tcBorders>
              <w:top w:val="nil"/>
              <w:bottom w:val="nil"/>
            </w:tcBorders>
            <w:vAlign w:val="center"/>
          </w:tcPr>
          <w:p w14:paraId="4A4DA314" w14:textId="078739C3"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1F760E75" w14:textId="77777777" w:rsidR="00757F7B" w:rsidRPr="00F607B2" w:rsidRDefault="00757F7B" w:rsidP="000D7DF8">
            <w:pPr>
              <w:jc w:val="center"/>
              <w:rPr>
                <w:rFonts w:ascii="Arial" w:hAnsi="Arial" w:cs="Arial"/>
              </w:rPr>
            </w:pPr>
          </w:p>
        </w:tc>
      </w:tr>
      <w:tr w:rsidR="00757F7B" w:rsidRPr="00F607B2" w14:paraId="1DE474CC" w14:textId="77777777" w:rsidTr="000D7DF8">
        <w:tc>
          <w:tcPr>
            <w:tcW w:w="7641" w:type="dxa"/>
            <w:tcBorders>
              <w:top w:val="nil"/>
              <w:bottom w:val="nil"/>
            </w:tcBorders>
          </w:tcPr>
          <w:p w14:paraId="373F2B2B" w14:textId="6EFE0C8F" w:rsidR="00757F7B" w:rsidRPr="00757F7B" w:rsidRDefault="00757F7B" w:rsidP="00757F7B">
            <w:pPr>
              <w:pStyle w:val="ListParagraph"/>
              <w:numPr>
                <w:ilvl w:val="0"/>
                <w:numId w:val="20"/>
              </w:numPr>
              <w:spacing w:before="0"/>
              <w:ind w:left="357" w:hanging="357"/>
              <w:rPr>
                <w:rFonts w:cs="Arial"/>
              </w:rPr>
            </w:pPr>
            <w:r>
              <w:rPr>
                <w:rFonts w:cs="Arial"/>
              </w:rPr>
              <w:t>Evidence of innovative practice and a</w:t>
            </w:r>
            <w:r w:rsidRPr="00477EE1">
              <w:rPr>
                <w:rFonts w:cs="Arial"/>
              </w:rPr>
              <w:t>bility to problem solve</w:t>
            </w:r>
          </w:p>
        </w:tc>
        <w:tc>
          <w:tcPr>
            <w:tcW w:w="1398" w:type="dxa"/>
            <w:tcBorders>
              <w:top w:val="nil"/>
              <w:bottom w:val="nil"/>
            </w:tcBorders>
            <w:vAlign w:val="center"/>
          </w:tcPr>
          <w:p w14:paraId="0D67D509" w14:textId="69BFAB81"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63646786" w14:textId="77777777" w:rsidR="00757F7B" w:rsidRPr="00F607B2" w:rsidRDefault="00757F7B" w:rsidP="000D7DF8">
            <w:pPr>
              <w:jc w:val="center"/>
              <w:rPr>
                <w:rFonts w:ascii="Arial" w:hAnsi="Arial" w:cs="Arial"/>
              </w:rPr>
            </w:pPr>
          </w:p>
        </w:tc>
      </w:tr>
      <w:tr w:rsidR="00757F7B" w:rsidRPr="00F607B2" w14:paraId="40A3E887" w14:textId="77777777" w:rsidTr="000D7DF8">
        <w:tc>
          <w:tcPr>
            <w:tcW w:w="7641" w:type="dxa"/>
            <w:tcBorders>
              <w:top w:val="nil"/>
              <w:bottom w:val="single" w:sz="4" w:space="0" w:color="auto"/>
            </w:tcBorders>
          </w:tcPr>
          <w:p w14:paraId="1350957E" w14:textId="38E6BCF9" w:rsidR="00757F7B" w:rsidRPr="00757F7B" w:rsidRDefault="00757F7B" w:rsidP="00757F7B">
            <w:pPr>
              <w:pStyle w:val="ListParagraph"/>
              <w:numPr>
                <w:ilvl w:val="0"/>
                <w:numId w:val="20"/>
              </w:numPr>
              <w:spacing w:before="0"/>
              <w:ind w:left="357" w:hanging="357"/>
              <w:rPr>
                <w:rFonts w:cs="Arial"/>
              </w:rPr>
            </w:pPr>
            <w:r w:rsidRPr="00477EE1">
              <w:rPr>
                <w:rFonts w:cs="Arial"/>
              </w:rPr>
              <w:t>Experience in applying research findings to practice</w:t>
            </w:r>
          </w:p>
        </w:tc>
        <w:tc>
          <w:tcPr>
            <w:tcW w:w="1398" w:type="dxa"/>
            <w:tcBorders>
              <w:top w:val="nil"/>
              <w:bottom w:val="single" w:sz="4" w:space="0" w:color="auto"/>
            </w:tcBorders>
            <w:vAlign w:val="center"/>
          </w:tcPr>
          <w:p w14:paraId="1583D0B4" w14:textId="77777777" w:rsidR="00757F7B" w:rsidRPr="00F607B2" w:rsidRDefault="00757F7B" w:rsidP="000D7DF8">
            <w:pPr>
              <w:jc w:val="center"/>
              <w:rPr>
                <w:rFonts w:ascii="Arial" w:hAnsi="Arial" w:cs="Arial"/>
              </w:rPr>
            </w:pPr>
          </w:p>
        </w:tc>
        <w:tc>
          <w:tcPr>
            <w:tcW w:w="1275" w:type="dxa"/>
            <w:tcBorders>
              <w:top w:val="nil"/>
              <w:bottom w:val="single" w:sz="4" w:space="0" w:color="auto"/>
            </w:tcBorders>
            <w:vAlign w:val="center"/>
          </w:tcPr>
          <w:p w14:paraId="7CEA3944" w14:textId="79236082" w:rsidR="00757F7B" w:rsidRPr="00F607B2" w:rsidRDefault="00757F7B" w:rsidP="000D7DF8">
            <w:pPr>
              <w:jc w:val="center"/>
              <w:rPr>
                <w:rFonts w:ascii="Arial" w:hAnsi="Arial" w:cs="Arial"/>
              </w:rPr>
            </w:pPr>
            <w:r w:rsidRPr="002A25E6">
              <w:rPr>
                <w:rFonts w:ascii="Arial" w:hAnsi="Arial" w:cs="Arial"/>
              </w:rPr>
              <w:sym w:font="Wingdings" w:char="F0FC"/>
            </w:r>
          </w:p>
        </w:tc>
      </w:tr>
      <w:tr w:rsidR="001D2D93" w:rsidRPr="00F607B2" w14:paraId="16D25352" w14:textId="77777777" w:rsidTr="000D7DF8">
        <w:tc>
          <w:tcPr>
            <w:tcW w:w="7641" w:type="dxa"/>
            <w:tcBorders>
              <w:top w:val="single" w:sz="4" w:space="0" w:color="auto"/>
              <w:bottom w:val="single" w:sz="4" w:space="0" w:color="auto"/>
            </w:tcBorders>
          </w:tcPr>
          <w:p w14:paraId="2F314D8F" w14:textId="0F26410B" w:rsidR="000E5016" w:rsidRPr="00757F7B" w:rsidRDefault="001D2D93" w:rsidP="00884334">
            <w:pPr>
              <w:jc w:val="both"/>
              <w:rPr>
                <w:rFonts w:ascii="Arial" w:hAnsi="Arial" w:cs="Arial"/>
                <w:b/>
              </w:rPr>
            </w:pPr>
            <w:r w:rsidRPr="00F607B2">
              <w:rPr>
                <w:rFonts w:ascii="Arial" w:hAnsi="Arial" w:cs="Arial"/>
                <w:b/>
              </w:rPr>
              <w:t xml:space="preserve">PERSONAL ATTRIBUTES </w:t>
            </w:r>
            <w:r w:rsidR="000E5016" w:rsidRPr="00F607B2">
              <w:rPr>
                <w:rFonts w:ascii="Arial" w:hAnsi="Arial" w:cs="Arial"/>
                <w:color w:val="FF0000"/>
              </w:rPr>
              <w:t xml:space="preserve"> </w:t>
            </w:r>
          </w:p>
        </w:tc>
        <w:tc>
          <w:tcPr>
            <w:tcW w:w="1398" w:type="dxa"/>
            <w:tcBorders>
              <w:top w:val="single" w:sz="4" w:space="0" w:color="auto"/>
              <w:bottom w:val="single" w:sz="4" w:space="0" w:color="auto"/>
            </w:tcBorders>
            <w:vAlign w:val="center"/>
          </w:tcPr>
          <w:p w14:paraId="11793A0C" w14:textId="77777777" w:rsidR="001D2D93" w:rsidRPr="00F607B2" w:rsidRDefault="001D2D93" w:rsidP="000D7DF8">
            <w:pPr>
              <w:jc w:val="center"/>
              <w:rPr>
                <w:rFonts w:ascii="Arial" w:hAnsi="Arial" w:cs="Arial"/>
              </w:rPr>
            </w:pPr>
          </w:p>
        </w:tc>
        <w:tc>
          <w:tcPr>
            <w:tcW w:w="1275" w:type="dxa"/>
            <w:tcBorders>
              <w:top w:val="single" w:sz="4" w:space="0" w:color="auto"/>
              <w:bottom w:val="single" w:sz="4" w:space="0" w:color="auto"/>
            </w:tcBorders>
            <w:vAlign w:val="center"/>
          </w:tcPr>
          <w:p w14:paraId="72B4A2B1" w14:textId="77777777" w:rsidR="001D2D93" w:rsidRPr="00F607B2" w:rsidRDefault="001D2D93" w:rsidP="000D7DF8">
            <w:pPr>
              <w:jc w:val="center"/>
              <w:rPr>
                <w:rFonts w:ascii="Arial" w:hAnsi="Arial" w:cs="Arial"/>
              </w:rPr>
            </w:pPr>
          </w:p>
        </w:tc>
      </w:tr>
      <w:tr w:rsidR="00757F7B" w:rsidRPr="00F607B2" w14:paraId="62AEDAC7" w14:textId="77777777" w:rsidTr="000D7DF8">
        <w:tc>
          <w:tcPr>
            <w:tcW w:w="7641" w:type="dxa"/>
            <w:tcBorders>
              <w:top w:val="single" w:sz="4" w:space="0" w:color="auto"/>
              <w:bottom w:val="nil"/>
            </w:tcBorders>
          </w:tcPr>
          <w:p w14:paraId="17FDC2FC" w14:textId="33A71DB0" w:rsidR="00757F7B" w:rsidRPr="00757F7B" w:rsidRDefault="00757F7B" w:rsidP="00757F7B">
            <w:pPr>
              <w:pStyle w:val="ListParagraph"/>
              <w:numPr>
                <w:ilvl w:val="0"/>
                <w:numId w:val="20"/>
              </w:numPr>
              <w:spacing w:before="0"/>
              <w:ind w:left="357" w:hanging="357"/>
              <w:rPr>
                <w:rFonts w:cs="Arial"/>
              </w:rPr>
            </w:pPr>
            <w:r w:rsidRPr="00477EE1">
              <w:rPr>
                <w:rFonts w:cs="Arial"/>
              </w:rPr>
              <w:t>Effective communication and leadership skills</w:t>
            </w:r>
          </w:p>
        </w:tc>
        <w:tc>
          <w:tcPr>
            <w:tcW w:w="1398" w:type="dxa"/>
            <w:tcBorders>
              <w:top w:val="single" w:sz="4" w:space="0" w:color="auto"/>
              <w:bottom w:val="nil"/>
            </w:tcBorders>
            <w:vAlign w:val="center"/>
          </w:tcPr>
          <w:p w14:paraId="7D2E05B4" w14:textId="64912E90"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single" w:sz="4" w:space="0" w:color="auto"/>
              <w:bottom w:val="nil"/>
            </w:tcBorders>
            <w:vAlign w:val="center"/>
          </w:tcPr>
          <w:p w14:paraId="699DB829" w14:textId="77777777" w:rsidR="00757F7B" w:rsidRPr="00F607B2" w:rsidRDefault="00757F7B" w:rsidP="000D7DF8">
            <w:pPr>
              <w:jc w:val="center"/>
              <w:rPr>
                <w:rFonts w:ascii="Arial" w:hAnsi="Arial" w:cs="Arial"/>
              </w:rPr>
            </w:pPr>
          </w:p>
        </w:tc>
      </w:tr>
      <w:tr w:rsidR="00757F7B" w:rsidRPr="00F607B2" w14:paraId="0D7B8663" w14:textId="77777777" w:rsidTr="000D7DF8">
        <w:tc>
          <w:tcPr>
            <w:tcW w:w="7641" w:type="dxa"/>
            <w:tcBorders>
              <w:top w:val="nil"/>
              <w:bottom w:val="nil"/>
            </w:tcBorders>
          </w:tcPr>
          <w:p w14:paraId="6415E05E" w14:textId="0663F9A4" w:rsidR="00757F7B" w:rsidRPr="00757F7B" w:rsidRDefault="00757F7B" w:rsidP="00757F7B">
            <w:pPr>
              <w:pStyle w:val="ListParagraph"/>
              <w:numPr>
                <w:ilvl w:val="0"/>
                <w:numId w:val="20"/>
              </w:numPr>
              <w:spacing w:before="0"/>
              <w:ind w:left="357" w:hanging="357"/>
              <w:rPr>
                <w:rFonts w:cs="Arial"/>
              </w:rPr>
            </w:pPr>
            <w:r w:rsidRPr="00477EE1">
              <w:rPr>
                <w:rFonts w:cs="Arial"/>
              </w:rPr>
              <w:t>Ability to motivate self and others</w:t>
            </w:r>
            <w:r>
              <w:rPr>
                <w:rFonts w:cs="Arial"/>
              </w:rPr>
              <w:t xml:space="preserve"> and work as part of a team</w:t>
            </w:r>
          </w:p>
        </w:tc>
        <w:tc>
          <w:tcPr>
            <w:tcW w:w="1398" w:type="dxa"/>
            <w:tcBorders>
              <w:top w:val="nil"/>
              <w:bottom w:val="nil"/>
            </w:tcBorders>
            <w:vAlign w:val="center"/>
          </w:tcPr>
          <w:p w14:paraId="364D5D1A" w14:textId="30B43B28"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50F977F3" w14:textId="77777777" w:rsidR="00757F7B" w:rsidRPr="00F607B2" w:rsidRDefault="00757F7B" w:rsidP="000D7DF8">
            <w:pPr>
              <w:jc w:val="center"/>
              <w:rPr>
                <w:rFonts w:ascii="Arial" w:hAnsi="Arial" w:cs="Arial"/>
              </w:rPr>
            </w:pPr>
          </w:p>
        </w:tc>
      </w:tr>
      <w:tr w:rsidR="00757F7B" w:rsidRPr="00F607B2" w14:paraId="2BDB51D2" w14:textId="77777777" w:rsidTr="000D7DF8">
        <w:tc>
          <w:tcPr>
            <w:tcW w:w="7641" w:type="dxa"/>
            <w:tcBorders>
              <w:top w:val="nil"/>
              <w:bottom w:val="nil"/>
            </w:tcBorders>
          </w:tcPr>
          <w:p w14:paraId="18E3BE2A" w14:textId="229358BB" w:rsidR="00757F7B" w:rsidRPr="00757F7B" w:rsidRDefault="00757F7B" w:rsidP="00757F7B">
            <w:pPr>
              <w:pStyle w:val="ListParagraph"/>
              <w:numPr>
                <w:ilvl w:val="0"/>
                <w:numId w:val="20"/>
              </w:numPr>
              <w:spacing w:before="0"/>
              <w:ind w:left="357" w:hanging="357"/>
              <w:rPr>
                <w:rFonts w:cs="Arial"/>
              </w:rPr>
            </w:pPr>
            <w:r w:rsidRPr="00477EE1">
              <w:rPr>
                <w:rFonts w:cs="Arial"/>
              </w:rPr>
              <w:t>Committed to service development</w:t>
            </w:r>
          </w:p>
        </w:tc>
        <w:tc>
          <w:tcPr>
            <w:tcW w:w="1398" w:type="dxa"/>
            <w:tcBorders>
              <w:top w:val="nil"/>
              <w:bottom w:val="nil"/>
            </w:tcBorders>
            <w:vAlign w:val="center"/>
          </w:tcPr>
          <w:p w14:paraId="7402FE70" w14:textId="0D4E3624"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31E7FCD5" w14:textId="1A99969D" w:rsidR="00757F7B" w:rsidRPr="00F607B2" w:rsidRDefault="00757F7B" w:rsidP="000D7DF8">
            <w:pPr>
              <w:jc w:val="center"/>
              <w:rPr>
                <w:rFonts w:ascii="Arial" w:hAnsi="Arial" w:cs="Arial"/>
              </w:rPr>
            </w:pPr>
          </w:p>
        </w:tc>
      </w:tr>
      <w:tr w:rsidR="00757F7B" w:rsidRPr="00F607B2" w14:paraId="22C85F10" w14:textId="77777777" w:rsidTr="000D7DF8">
        <w:tc>
          <w:tcPr>
            <w:tcW w:w="7641" w:type="dxa"/>
            <w:tcBorders>
              <w:top w:val="nil"/>
              <w:bottom w:val="nil"/>
            </w:tcBorders>
          </w:tcPr>
          <w:p w14:paraId="5FEE6AAF" w14:textId="1C09CAA6" w:rsidR="00757F7B" w:rsidRPr="00757F7B" w:rsidRDefault="00757F7B" w:rsidP="00757F7B">
            <w:pPr>
              <w:pStyle w:val="ListParagraph"/>
              <w:numPr>
                <w:ilvl w:val="0"/>
                <w:numId w:val="20"/>
              </w:numPr>
              <w:spacing w:before="0"/>
              <w:ind w:left="357" w:hanging="357"/>
              <w:rPr>
                <w:rFonts w:cs="Arial"/>
              </w:rPr>
            </w:pPr>
            <w:r w:rsidRPr="00477EE1">
              <w:rPr>
                <w:rFonts w:cs="Arial"/>
              </w:rPr>
              <w:t>Ability to work autonomously and in a Multidisciplinary team</w:t>
            </w:r>
            <w:r w:rsidRPr="00EB2FDF">
              <w:rPr>
                <w:rFonts w:cs="Arial"/>
              </w:rPr>
              <w:t xml:space="preserve"> across health, social and voluntary sectors</w:t>
            </w:r>
          </w:p>
        </w:tc>
        <w:tc>
          <w:tcPr>
            <w:tcW w:w="1398" w:type="dxa"/>
            <w:tcBorders>
              <w:top w:val="nil"/>
              <w:bottom w:val="nil"/>
            </w:tcBorders>
            <w:vAlign w:val="center"/>
          </w:tcPr>
          <w:p w14:paraId="587FA1C6" w14:textId="1133C9D3"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336E1FD8" w14:textId="77777777" w:rsidR="00757F7B" w:rsidRPr="00F607B2" w:rsidRDefault="00757F7B" w:rsidP="000D7DF8">
            <w:pPr>
              <w:jc w:val="center"/>
              <w:rPr>
                <w:rFonts w:ascii="Arial" w:hAnsi="Arial" w:cs="Arial"/>
              </w:rPr>
            </w:pPr>
          </w:p>
        </w:tc>
      </w:tr>
      <w:tr w:rsidR="00757F7B" w:rsidRPr="00F607B2" w14:paraId="73D56ACD" w14:textId="77777777" w:rsidTr="000D7DF8">
        <w:tc>
          <w:tcPr>
            <w:tcW w:w="7641" w:type="dxa"/>
            <w:tcBorders>
              <w:top w:val="nil"/>
              <w:bottom w:val="nil"/>
            </w:tcBorders>
          </w:tcPr>
          <w:p w14:paraId="0BC00811" w14:textId="54899228" w:rsidR="00757F7B" w:rsidRPr="00757F7B" w:rsidRDefault="00757F7B" w:rsidP="00757F7B">
            <w:pPr>
              <w:pStyle w:val="ListParagraph"/>
              <w:numPr>
                <w:ilvl w:val="0"/>
                <w:numId w:val="20"/>
              </w:numPr>
              <w:spacing w:before="0"/>
              <w:ind w:left="357" w:hanging="357"/>
              <w:rPr>
                <w:rFonts w:cs="Arial"/>
              </w:rPr>
            </w:pPr>
            <w:r w:rsidRPr="00477EE1">
              <w:rPr>
                <w:rFonts w:cs="Arial"/>
              </w:rPr>
              <w:t>Flexible working practice</w:t>
            </w:r>
            <w:r>
              <w:rPr>
                <w:rFonts w:cs="Arial"/>
              </w:rPr>
              <w:t xml:space="preserve"> </w:t>
            </w:r>
          </w:p>
        </w:tc>
        <w:tc>
          <w:tcPr>
            <w:tcW w:w="1398" w:type="dxa"/>
            <w:tcBorders>
              <w:top w:val="nil"/>
              <w:bottom w:val="nil"/>
            </w:tcBorders>
            <w:vAlign w:val="center"/>
          </w:tcPr>
          <w:p w14:paraId="61023BA8" w14:textId="0AD24D64"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2DB780D0" w14:textId="77777777" w:rsidR="00757F7B" w:rsidRPr="00F607B2" w:rsidRDefault="00757F7B" w:rsidP="000D7DF8">
            <w:pPr>
              <w:jc w:val="center"/>
              <w:rPr>
                <w:rFonts w:ascii="Arial" w:hAnsi="Arial" w:cs="Arial"/>
              </w:rPr>
            </w:pPr>
          </w:p>
        </w:tc>
      </w:tr>
      <w:tr w:rsidR="00757F7B" w:rsidRPr="00F607B2" w14:paraId="4352B498" w14:textId="77777777" w:rsidTr="000D7DF8">
        <w:tc>
          <w:tcPr>
            <w:tcW w:w="7641" w:type="dxa"/>
            <w:tcBorders>
              <w:top w:val="nil"/>
              <w:bottom w:val="nil"/>
            </w:tcBorders>
          </w:tcPr>
          <w:p w14:paraId="0BB720B5" w14:textId="04D38F55" w:rsidR="00757F7B" w:rsidRPr="00757F7B" w:rsidRDefault="00757F7B" w:rsidP="00757F7B">
            <w:pPr>
              <w:pStyle w:val="ListParagraph"/>
              <w:numPr>
                <w:ilvl w:val="0"/>
                <w:numId w:val="20"/>
              </w:numPr>
              <w:spacing w:before="0"/>
              <w:ind w:left="357" w:hanging="357"/>
              <w:rPr>
                <w:rFonts w:cs="Arial"/>
              </w:rPr>
            </w:pPr>
            <w:r w:rsidRPr="00477EE1">
              <w:rPr>
                <w:rFonts w:cs="Arial"/>
              </w:rPr>
              <w:t>Effective organisational skills</w:t>
            </w:r>
            <w:r>
              <w:rPr>
                <w:rFonts w:cs="Arial"/>
              </w:rPr>
              <w:t xml:space="preserve"> and good time management</w:t>
            </w:r>
          </w:p>
        </w:tc>
        <w:tc>
          <w:tcPr>
            <w:tcW w:w="1398" w:type="dxa"/>
            <w:tcBorders>
              <w:top w:val="nil"/>
              <w:bottom w:val="nil"/>
            </w:tcBorders>
            <w:vAlign w:val="center"/>
          </w:tcPr>
          <w:p w14:paraId="0B6E7A80" w14:textId="40EFAF79"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285E4390" w14:textId="77777777" w:rsidR="00757F7B" w:rsidRPr="00F607B2" w:rsidRDefault="00757F7B" w:rsidP="000D7DF8">
            <w:pPr>
              <w:jc w:val="center"/>
              <w:rPr>
                <w:rFonts w:ascii="Arial" w:hAnsi="Arial" w:cs="Arial"/>
              </w:rPr>
            </w:pPr>
          </w:p>
        </w:tc>
      </w:tr>
      <w:tr w:rsidR="00757F7B" w:rsidRPr="00F607B2" w14:paraId="4EEE56E9" w14:textId="77777777" w:rsidTr="000D7DF8">
        <w:tc>
          <w:tcPr>
            <w:tcW w:w="7641" w:type="dxa"/>
            <w:tcBorders>
              <w:top w:val="nil"/>
              <w:bottom w:val="single" w:sz="4" w:space="0" w:color="auto"/>
            </w:tcBorders>
          </w:tcPr>
          <w:p w14:paraId="4781BAD2" w14:textId="1F283FB4" w:rsidR="00757F7B" w:rsidRPr="00757F7B" w:rsidRDefault="00757F7B" w:rsidP="00757F7B">
            <w:pPr>
              <w:pStyle w:val="ListParagraph"/>
              <w:numPr>
                <w:ilvl w:val="0"/>
                <w:numId w:val="20"/>
              </w:numPr>
              <w:spacing w:before="0"/>
              <w:ind w:left="357" w:hanging="357"/>
              <w:rPr>
                <w:rFonts w:cs="Arial"/>
              </w:rPr>
            </w:pPr>
            <w:r w:rsidRPr="00542E17">
              <w:rPr>
                <w:rFonts w:cs="Arial"/>
              </w:rPr>
              <w:t>Demonstrates Trust values</w:t>
            </w:r>
            <w:r>
              <w:rPr>
                <w:rFonts w:cs="Arial"/>
              </w:rPr>
              <w:t xml:space="preserve"> and upholds diversity and equality policies approved by the Trust</w:t>
            </w:r>
          </w:p>
        </w:tc>
        <w:tc>
          <w:tcPr>
            <w:tcW w:w="1398" w:type="dxa"/>
            <w:tcBorders>
              <w:top w:val="nil"/>
              <w:bottom w:val="single" w:sz="4" w:space="0" w:color="auto"/>
            </w:tcBorders>
            <w:vAlign w:val="center"/>
          </w:tcPr>
          <w:p w14:paraId="56E8E4BA" w14:textId="462B8CFF"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single" w:sz="4" w:space="0" w:color="auto"/>
            </w:tcBorders>
            <w:vAlign w:val="center"/>
          </w:tcPr>
          <w:p w14:paraId="3F9B96A0" w14:textId="77777777" w:rsidR="00757F7B" w:rsidRPr="00F607B2" w:rsidRDefault="00757F7B" w:rsidP="000D7DF8">
            <w:pPr>
              <w:jc w:val="center"/>
              <w:rPr>
                <w:rFonts w:ascii="Arial" w:hAnsi="Arial" w:cs="Arial"/>
              </w:rPr>
            </w:pPr>
          </w:p>
        </w:tc>
      </w:tr>
      <w:tr w:rsidR="001D2D93" w:rsidRPr="00F607B2" w14:paraId="00D0FE23" w14:textId="77777777" w:rsidTr="000D7DF8">
        <w:tc>
          <w:tcPr>
            <w:tcW w:w="7641" w:type="dxa"/>
            <w:tcBorders>
              <w:top w:val="single" w:sz="4" w:space="0" w:color="auto"/>
              <w:bottom w:val="single" w:sz="4" w:space="0" w:color="auto"/>
            </w:tcBorders>
          </w:tcPr>
          <w:p w14:paraId="15FEE045" w14:textId="0CFA4886" w:rsidR="003A310F" w:rsidRPr="00F607B2" w:rsidRDefault="001D2D93" w:rsidP="00757F7B">
            <w:pPr>
              <w:jc w:val="both"/>
              <w:rPr>
                <w:rFonts w:ascii="Arial" w:hAnsi="Arial" w:cs="Arial"/>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tc>
        <w:tc>
          <w:tcPr>
            <w:tcW w:w="1398" w:type="dxa"/>
            <w:tcBorders>
              <w:top w:val="single" w:sz="4" w:space="0" w:color="auto"/>
              <w:bottom w:val="single" w:sz="4" w:space="0" w:color="auto"/>
            </w:tcBorders>
            <w:vAlign w:val="center"/>
          </w:tcPr>
          <w:p w14:paraId="6DEE6C90" w14:textId="77777777" w:rsidR="001D2D93" w:rsidRPr="00F607B2" w:rsidRDefault="001D2D93" w:rsidP="000D7DF8">
            <w:pPr>
              <w:jc w:val="center"/>
              <w:rPr>
                <w:rFonts w:ascii="Arial" w:hAnsi="Arial" w:cs="Arial"/>
              </w:rPr>
            </w:pPr>
          </w:p>
        </w:tc>
        <w:tc>
          <w:tcPr>
            <w:tcW w:w="1275" w:type="dxa"/>
            <w:tcBorders>
              <w:top w:val="single" w:sz="4" w:space="0" w:color="auto"/>
              <w:bottom w:val="single" w:sz="4" w:space="0" w:color="auto"/>
            </w:tcBorders>
            <w:vAlign w:val="center"/>
          </w:tcPr>
          <w:p w14:paraId="6EC7C4AC" w14:textId="77777777" w:rsidR="001D2D93" w:rsidRPr="00F607B2" w:rsidRDefault="001D2D93" w:rsidP="000D7DF8">
            <w:pPr>
              <w:jc w:val="center"/>
              <w:rPr>
                <w:rFonts w:ascii="Arial" w:hAnsi="Arial" w:cs="Arial"/>
              </w:rPr>
            </w:pPr>
          </w:p>
        </w:tc>
      </w:tr>
      <w:tr w:rsidR="00757F7B" w:rsidRPr="00F607B2" w14:paraId="151BA1FD" w14:textId="77777777" w:rsidTr="000D7DF8">
        <w:tc>
          <w:tcPr>
            <w:tcW w:w="7641" w:type="dxa"/>
            <w:tcBorders>
              <w:top w:val="single" w:sz="4" w:space="0" w:color="auto"/>
              <w:bottom w:val="nil"/>
            </w:tcBorders>
          </w:tcPr>
          <w:p w14:paraId="30C3C664" w14:textId="1D2EDBC8" w:rsidR="00757F7B" w:rsidRPr="00757F7B" w:rsidRDefault="00757F7B" w:rsidP="00757F7B">
            <w:pPr>
              <w:pStyle w:val="ListParagraph"/>
              <w:numPr>
                <w:ilvl w:val="0"/>
                <w:numId w:val="20"/>
              </w:numPr>
              <w:spacing w:before="0"/>
              <w:ind w:left="357" w:hanging="357"/>
              <w:rPr>
                <w:rFonts w:cs="Arial"/>
              </w:rPr>
            </w:pPr>
            <w:r w:rsidRPr="00477EE1">
              <w:rPr>
                <w:rFonts w:cs="Arial"/>
              </w:rPr>
              <w:t>Committed to further personal and professional development</w:t>
            </w:r>
          </w:p>
        </w:tc>
        <w:tc>
          <w:tcPr>
            <w:tcW w:w="1398" w:type="dxa"/>
            <w:tcBorders>
              <w:top w:val="single" w:sz="4" w:space="0" w:color="auto"/>
              <w:bottom w:val="nil"/>
            </w:tcBorders>
            <w:vAlign w:val="center"/>
          </w:tcPr>
          <w:p w14:paraId="619EB21C" w14:textId="6C66D7AD"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single" w:sz="4" w:space="0" w:color="auto"/>
              <w:bottom w:val="nil"/>
            </w:tcBorders>
            <w:vAlign w:val="center"/>
          </w:tcPr>
          <w:p w14:paraId="2023B676" w14:textId="77777777" w:rsidR="00757F7B" w:rsidRPr="00F607B2" w:rsidRDefault="00757F7B" w:rsidP="000D7DF8">
            <w:pPr>
              <w:jc w:val="center"/>
              <w:rPr>
                <w:rFonts w:ascii="Arial" w:hAnsi="Arial" w:cs="Arial"/>
              </w:rPr>
            </w:pPr>
          </w:p>
        </w:tc>
      </w:tr>
      <w:tr w:rsidR="00757F7B" w:rsidRPr="00F607B2" w14:paraId="7C4B2718" w14:textId="77777777" w:rsidTr="000D7DF8">
        <w:tc>
          <w:tcPr>
            <w:tcW w:w="7641" w:type="dxa"/>
            <w:tcBorders>
              <w:top w:val="nil"/>
              <w:bottom w:val="nil"/>
            </w:tcBorders>
          </w:tcPr>
          <w:p w14:paraId="03853B3A" w14:textId="00215231" w:rsidR="00757F7B" w:rsidRPr="00757F7B" w:rsidRDefault="00757F7B" w:rsidP="00757F7B">
            <w:pPr>
              <w:pStyle w:val="ListParagraph"/>
              <w:numPr>
                <w:ilvl w:val="0"/>
                <w:numId w:val="20"/>
              </w:numPr>
              <w:spacing w:before="0"/>
              <w:ind w:left="357" w:hanging="357"/>
              <w:rPr>
                <w:rFonts w:cs="Arial"/>
              </w:rPr>
            </w:pPr>
            <w:r w:rsidRPr="4BF61920">
              <w:rPr>
                <w:rFonts w:cs="Arial"/>
              </w:rPr>
              <w:t>Able to understand requirement to manage resources effectively</w:t>
            </w:r>
          </w:p>
        </w:tc>
        <w:tc>
          <w:tcPr>
            <w:tcW w:w="1398" w:type="dxa"/>
            <w:tcBorders>
              <w:top w:val="nil"/>
              <w:bottom w:val="nil"/>
            </w:tcBorders>
            <w:vAlign w:val="center"/>
          </w:tcPr>
          <w:p w14:paraId="293DBF78" w14:textId="406CFD56"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40E71631" w14:textId="77777777" w:rsidR="00757F7B" w:rsidRPr="00F607B2" w:rsidRDefault="00757F7B" w:rsidP="000D7DF8">
            <w:pPr>
              <w:jc w:val="center"/>
              <w:rPr>
                <w:rFonts w:ascii="Arial" w:hAnsi="Arial" w:cs="Arial"/>
              </w:rPr>
            </w:pPr>
          </w:p>
        </w:tc>
      </w:tr>
      <w:tr w:rsidR="00757F7B" w:rsidRPr="00F607B2" w14:paraId="571A1A84" w14:textId="77777777" w:rsidTr="000D7DF8">
        <w:tc>
          <w:tcPr>
            <w:tcW w:w="7641" w:type="dxa"/>
            <w:tcBorders>
              <w:top w:val="nil"/>
              <w:bottom w:val="nil"/>
            </w:tcBorders>
          </w:tcPr>
          <w:p w14:paraId="0CC14787" w14:textId="4BFCDEBE" w:rsidR="00757F7B" w:rsidRPr="00757F7B" w:rsidRDefault="00757F7B" w:rsidP="00757F7B">
            <w:pPr>
              <w:pStyle w:val="ListParagraph"/>
              <w:numPr>
                <w:ilvl w:val="0"/>
                <w:numId w:val="20"/>
              </w:numPr>
              <w:spacing w:before="0"/>
              <w:ind w:left="357" w:hanging="357"/>
              <w:rPr>
                <w:rFonts w:cs="Arial"/>
              </w:rPr>
            </w:pPr>
            <w:r w:rsidRPr="4BF61920">
              <w:rPr>
                <w:rFonts w:cs="Arial"/>
              </w:rPr>
              <w:t xml:space="preserve">High level of dexterity in relation to clinical procedures as required eg </w:t>
            </w:r>
            <w:r w:rsidRPr="00531E7F">
              <w:rPr>
                <w:rFonts w:cs="Arial"/>
              </w:rPr>
              <w:t>palpation and clinical examination</w:t>
            </w:r>
          </w:p>
        </w:tc>
        <w:tc>
          <w:tcPr>
            <w:tcW w:w="1398" w:type="dxa"/>
            <w:tcBorders>
              <w:top w:val="nil"/>
              <w:bottom w:val="nil"/>
            </w:tcBorders>
            <w:vAlign w:val="center"/>
          </w:tcPr>
          <w:p w14:paraId="6DE1B492" w14:textId="303F9EE4"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06D93D87" w14:textId="77777777" w:rsidR="00757F7B" w:rsidRPr="00F607B2" w:rsidRDefault="00757F7B" w:rsidP="000D7DF8">
            <w:pPr>
              <w:jc w:val="center"/>
              <w:rPr>
                <w:rFonts w:ascii="Arial" w:hAnsi="Arial" w:cs="Arial"/>
              </w:rPr>
            </w:pPr>
          </w:p>
        </w:tc>
      </w:tr>
      <w:tr w:rsidR="00757F7B" w:rsidRPr="00F607B2" w14:paraId="61CC4DE9" w14:textId="77777777" w:rsidTr="000D7DF8">
        <w:tc>
          <w:tcPr>
            <w:tcW w:w="7641" w:type="dxa"/>
            <w:tcBorders>
              <w:top w:val="nil"/>
              <w:bottom w:val="nil"/>
            </w:tcBorders>
          </w:tcPr>
          <w:p w14:paraId="506C0314" w14:textId="39DA2175" w:rsidR="00757F7B" w:rsidRPr="00757F7B" w:rsidRDefault="00757F7B" w:rsidP="00757F7B">
            <w:pPr>
              <w:pStyle w:val="ListParagraph"/>
              <w:numPr>
                <w:ilvl w:val="0"/>
                <w:numId w:val="20"/>
              </w:numPr>
              <w:spacing w:before="0"/>
              <w:ind w:left="357" w:hanging="357"/>
              <w:rPr>
                <w:rFonts w:cs="Arial"/>
              </w:rPr>
            </w:pPr>
            <w:r w:rsidRPr="00757F7B">
              <w:rPr>
                <w:rFonts w:cs="Arial"/>
              </w:rPr>
              <w:lastRenderedPageBreak/>
              <w:t xml:space="preserve">The post holder must demonstrate a positive commitment to uphold diversity and equality policies approved by the Trust. </w:t>
            </w:r>
          </w:p>
        </w:tc>
        <w:tc>
          <w:tcPr>
            <w:tcW w:w="1398" w:type="dxa"/>
            <w:tcBorders>
              <w:top w:val="nil"/>
              <w:bottom w:val="nil"/>
            </w:tcBorders>
            <w:vAlign w:val="center"/>
          </w:tcPr>
          <w:p w14:paraId="5ABEE490" w14:textId="13BF51B8"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68536165" w14:textId="77777777" w:rsidR="00757F7B" w:rsidRPr="00F607B2" w:rsidRDefault="00757F7B" w:rsidP="000D7DF8">
            <w:pPr>
              <w:jc w:val="center"/>
              <w:rPr>
                <w:rFonts w:ascii="Arial" w:hAnsi="Arial" w:cs="Arial"/>
              </w:rPr>
            </w:pPr>
          </w:p>
        </w:tc>
      </w:tr>
      <w:tr w:rsidR="00757F7B" w:rsidRPr="00F607B2" w14:paraId="38BA7004" w14:textId="77777777" w:rsidTr="000D7DF8">
        <w:tc>
          <w:tcPr>
            <w:tcW w:w="7641" w:type="dxa"/>
            <w:tcBorders>
              <w:top w:val="nil"/>
            </w:tcBorders>
          </w:tcPr>
          <w:p w14:paraId="631CB2F7" w14:textId="7B030819" w:rsidR="00757F7B" w:rsidRPr="00757F7B" w:rsidRDefault="00757F7B" w:rsidP="00757F7B">
            <w:pPr>
              <w:pStyle w:val="ListParagraph"/>
              <w:numPr>
                <w:ilvl w:val="0"/>
                <w:numId w:val="20"/>
              </w:numPr>
              <w:spacing w:before="0"/>
              <w:ind w:left="357" w:hanging="357"/>
              <w:rPr>
                <w:rFonts w:cs="Arial"/>
              </w:rPr>
            </w:pPr>
            <w:r w:rsidRPr="00757F7B">
              <w:rPr>
                <w:rFonts w:cs="Arial"/>
              </w:rPr>
              <w:t xml:space="preserve">Ability to travel to other locations as required. </w:t>
            </w:r>
          </w:p>
        </w:tc>
        <w:tc>
          <w:tcPr>
            <w:tcW w:w="1398" w:type="dxa"/>
            <w:tcBorders>
              <w:top w:val="nil"/>
            </w:tcBorders>
            <w:vAlign w:val="center"/>
          </w:tcPr>
          <w:p w14:paraId="5F0A985A" w14:textId="2DAEBEDC"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tcBorders>
            <w:vAlign w:val="center"/>
          </w:tcPr>
          <w:p w14:paraId="3483A0BE" w14:textId="77777777" w:rsidR="00757F7B" w:rsidRPr="00F607B2" w:rsidRDefault="00757F7B" w:rsidP="000D7DF8">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6B35C13"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1B5C1B3"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44D4D016" w:rsidR="00F607B2" w:rsidRPr="00F607B2" w:rsidRDefault="00A572CB" w:rsidP="000C32E3">
            <w:pPr>
              <w:jc w:val="both"/>
              <w:rPr>
                <w:rFonts w:ascii="Arial" w:hAnsi="Arial" w:cs="Arial"/>
              </w:rPr>
            </w:pPr>
            <w:r w:rsidRPr="002A25E6">
              <w:rPr>
                <w:rFonts w:ascii="Arial" w:hAnsi="Arial" w:cs="Arial"/>
              </w:rPr>
              <w:sym w:font="Wingdings" w:char="F0FC"/>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D66471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02B429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66A590C3" w:rsidR="00F607B2" w:rsidRPr="00F607B2" w:rsidRDefault="00A572CB" w:rsidP="000C32E3">
            <w:pPr>
              <w:jc w:val="both"/>
              <w:rPr>
                <w:rFonts w:ascii="Arial" w:hAnsi="Arial" w:cs="Arial"/>
              </w:rPr>
            </w:pPr>
            <w:r w:rsidRPr="002A25E6">
              <w:rPr>
                <w:rFonts w:ascii="Arial" w:hAnsi="Arial" w:cs="Arial"/>
              </w:rPr>
              <w:sym w:font="Wingdings" w:char="F0FC"/>
            </w: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87D8A5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8AF6BBE" w:rsidR="00F607B2" w:rsidRPr="00F607B2" w:rsidRDefault="00A572CB" w:rsidP="000C32E3">
            <w:pPr>
              <w:jc w:val="both"/>
              <w:rPr>
                <w:rFonts w:ascii="Arial" w:hAnsi="Arial" w:cs="Arial"/>
              </w:rPr>
            </w:pPr>
            <w:r w:rsidRPr="002A25E6">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861A22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4EBFEEF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D7B1E8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4330E17B" w:rsidR="00F607B2" w:rsidRPr="009D0DEA" w:rsidRDefault="00A572CB" w:rsidP="000C32E3">
            <w:pPr>
              <w:jc w:val="both"/>
              <w:rPr>
                <w:rFonts w:ascii="Arial" w:hAnsi="Arial" w:cs="Arial"/>
                <w:color w:val="FFFFFF" w:themeColor="background1"/>
              </w:rPr>
            </w:pPr>
            <w:r w:rsidRPr="002A25E6">
              <w:rPr>
                <w:rFonts w:ascii="Arial" w:hAnsi="Arial" w:cs="Arial"/>
              </w:rPr>
              <w:sym w:font="Wingdings" w:char="F0FC"/>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2958E0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67C784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66DE7D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4546F62A" w:rsidR="00F607B2" w:rsidRPr="00F607B2" w:rsidRDefault="00A572CB" w:rsidP="000C32E3">
            <w:pPr>
              <w:jc w:val="both"/>
              <w:rPr>
                <w:rFonts w:ascii="Arial" w:hAnsi="Arial" w:cs="Arial"/>
              </w:rPr>
            </w:pPr>
            <w:r w:rsidRPr="002A25E6">
              <w:rPr>
                <w:rFonts w:ascii="Arial" w:hAnsi="Arial" w:cs="Arial"/>
              </w:rPr>
              <w:sym w:font="Wingdings" w:char="F0FC"/>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01A5B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1A9226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3FB83B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EAD0EA" w14:textId="4E5E71DD" w:rsidR="00F607B2" w:rsidRPr="00F607B2" w:rsidRDefault="00A572CB" w:rsidP="000C32E3">
            <w:pPr>
              <w:jc w:val="both"/>
              <w:rPr>
                <w:rFonts w:ascii="Arial" w:hAnsi="Arial" w:cs="Arial"/>
              </w:rPr>
            </w:pPr>
            <w:r w:rsidRPr="002A25E6">
              <w:rPr>
                <w:rFonts w:ascii="Arial" w:hAnsi="Arial" w:cs="Arial"/>
              </w:rPr>
              <w:sym w:font="Wingdings" w:char="F0FC"/>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BF10F0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5C74E6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8430580" w:rsidR="00F607B2" w:rsidRPr="00F607B2" w:rsidRDefault="00A572CB" w:rsidP="000C32E3">
            <w:pPr>
              <w:jc w:val="both"/>
              <w:rPr>
                <w:rFonts w:ascii="Arial" w:hAnsi="Arial" w:cs="Arial"/>
              </w:rPr>
            </w:pPr>
            <w:r w:rsidRPr="002A25E6">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B6CB97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5E36CDA6" w:rsidR="00F607B2" w:rsidRPr="00F607B2" w:rsidRDefault="00A572CB" w:rsidP="000C32E3">
            <w:pPr>
              <w:jc w:val="both"/>
              <w:rPr>
                <w:rFonts w:ascii="Arial" w:hAnsi="Arial" w:cs="Arial"/>
              </w:rPr>
            </w:pPr>
            <w:r w:rsidRPr="002A25E6">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3753AC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C4473" w:rsidR="00F607B2" w:rsidRPr="00F607B2" w:rsidRDefault="00A572CB" w:rsidP="000C32E3">
            <w:pPr>
              <w:jc w:val="both"/>
              <w:rPr>
                <w:rFonts w:ascii="Arial" w:hAnsi="Arial" w:cs="Arial"/>
              </w:rPr>
            </w:pPr>
            <w:r w:rsidRPr="002A25E6">
              <w:rPr>
                <w:rFonts w:ascii="Arial" w:hAnsi="Arial" w:cs="Arial"/>
              </w:rPr>
              <w:sym w:font="Wingdings" w:char="F0FC"/>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6A559C7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D3E0DF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078857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E7057B5"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55AE63C" w:rsidR="00615705" w:rsidRPr="00F607B2" w:rsidRDefault="00A572CB" w:rsidP="000C32E3">
            <w:pPr>
              <w:jc w:val="both"/>
              <w:rPr>
                <w:rFonts w:ascii="Arial" w:hAnsi="Arial" w:cs="Arial"/>
              </w:rPr>
            </w:pPr>
            <w:r w:rsidRPr="002A25E6">
              <w:rPr>
                <w:rFonts w:ascii="Arial" w:hAnsi="Arial" w:cs="Arial"/>
              </w:rPr>
              <w:sym w:font="Wingdings" w:char="F0FC"/>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ABA529A"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B3F92BE" w:rsidR="00615705" w:rsidRPr="00F607B2" w:rsidRDefault="00A572CB" w:rsidP="000C32E3">
            <w:pPr>
              <w:jc w:val="both"/>
              <w:rPr>
                <w:rFonts w:ascii="Arial" w:hAnsi="Arial" w:cs="Arial"/>
              </w:rPr>
            </w:pPr>
            <w:r w:rsidRPr="002A25E6">
              <w:rPr>
                <w:rFonts w:ascii="Arial" w:hAnsi="Arial" w:cs="Arial"/>
              </w:rPr>
              <w:sym w:font="Wingdings" w:char="F0FC"/>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46E54E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0ED621C" w:rsidR="00615705" w:rsidRPr="00F607B2" w:rsidRDefault="00A572CB" w:rsidP="000C32E3">
            <w:pPr>
              <w:jc w:val="both"/>
              <w:rPr>
                <w:rFonts w:ascii="Arial" w:hAnsi="Arial" w:cs="Arial"/>
              </w:rPr>
            </w:pPr>
            <w:r w:rsidRPr="002A25E6">
              <w:rPr>
                <w:rFonts w:ascii="Arial" w:hAnsi="Arial" w:cs="Arial"/>
              </w:rPr>
              <w:sym w:font="Wingdings" w:char="F0FC"/>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7419C2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C5227B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DD992E7" w:rsidR="00F607B2" w:rsidRPr="00F607B2" w:rsidRDefault="00A572CB" w:rsidP="000C32E3">
            <w:pPr>
              <w:jc w:val="both"/>
              <w:rPr>
                <w:rFonts w:ascii="Arial" w:hAnsi="Arial" w:cs="Arial"/>
              </w:rPr>
            </w:pPr>
            <w:r w:rsidRPr="002A25E6">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5D337" w14:textId="77777777" w:rsidR="00AF44B6" w:rsidRDefault="00AF44B6" w:rsidP="008D6EE5">
      <w:pPr>
        <w:spacing w:after="0" w:line="240" w:lineRule="auto"/>
      </w:pPr>
      <w:r>
        <w:separator/>
      </w:r>
    </w:p>
  </w:endnote>
  <w:endnote w:type="continuationSeparator" w:id="0">
    <w:p w14:paraId="665BF9EB" w14:textId="77777777" w:rsidR="00AF44B6" w:rsidRDefault="00AF44B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AD464" w14:textId="77777777" w:rsidR="00AF44B6" w:rsidRDefault="00AF44B6" w:rsidP="008D6EE5">
      <w:pPr>
        <w:spacing w:after="0" w:line="240" w:lineRule="auto"/>
      </w:pPr>
      <w:r>
        <w:separator/>
      </w:r>
    </w:p>
  </w:footnote>
  <w:footnote w:type="continuationSeparator" w:id="0">
    <w:p w14:paraId="55ED8D25" w14:textId="77777777" w:rsidR="00AF44B6" w:rsidRDefault="00AF44B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7E0"/>
    <w:multiLevelType w:val="hybridMultilevel"/>
    <w:tmpl w:val="C5EE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C4CF6"/>
    <w:multiLevelType w:val="hybridMultilevel"/>
    <w:tmpl w:val="A25E8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46274D"/>
    <w:multiLevelType w:val="hybridMultilevel"/>
    <w:tmpl w:val="258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4566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47385"/>
    <w:multiLevelType w:val="hybridMultilevel"/>
    <w:tmpl w:val="5FB2BC16"/>
    <w:lvl w:ilvl="0" w:tplc="3EB2B0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174D5"/>
    <w:multiLevelType w:val="hybridMultilevel"/>
    <w:tmpl w:val="DB0C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B4449C"/>
    <w:multiLevelType w:val="hybridMultilevel"/>
    <w:tmpl w:val="BC8A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8308E"/>
    <w:multiLevelType w:val="hybridMultilevel"/>
    <w:tmpl w:val="036A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37FAF"/>
    <w:multiLevelType w:val="hybridMultilevel"/>
    <w:tmpl w:val="342E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49150A"/>
    <w:multiLevelType w:val="hybridMultilevel"/>
    <w:tmpl w:val="B5E6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CE2A7D"/>
    <w:multiLevelType w:val="hybridMultilevel"/>
    <w:tmpl w:val="1598D992"/>
    <w:lvl w:ilvl="0" w:tplc="6AEA2D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4A1AD9"/>
    <w:multiLevelType w:val="hybridMultilevel"/>
    <w:tmpl w:val="7C9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434F3"/>
    <w:multiLevelType w:val="hybridMultilevel"/>
    <w:tmpl w:val="83E6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17"/>
  </w:num>
  <w:num w:numId="5">
    <w:abstractNumId w:val="15"/>
  </w:num>
  <w:num w:numId="6">
    <w:abstractNumId w:val="8"/>
  </w:num>
  <w:num w:numId="7">
    <w:abstractNumId w:val="16"/>
  </w:num>
  <w:num w:numId="8">
    <w:abstractNumId w:val="0"/>
  </w:num>
  <w:num w:numId="9">
    <w:abstractNumId w:val="19"/>
  </w:num>
  <w:num w:numId="10">
    <w:abstractNumId w:val="3"/>
  </w:num>
  <w:num w:numId="11">
    <w:abstractNumId w:val="11"/>
  </w:num>
  <w:num w:numId="12">
    <w:abstractNumId w:val="12"/>
  </w:num>
  <w:num w:numId="13">
    <w:abstractNumId w:val="7"/>
  </w:num>
  <w:num w:numId="14">
    <w:abstractNumId w:val="6"/>
  </w:num>
  <w:num w:numId="15">
    <w:abstractNumId w:val="14"/>
  </w:num>
  <w:num w:numId="16">
    <w:abstractNumId w:val="9"/>
  </w:num>
  <w:num w:numId="17">
    <w:abstractNumId w:val="18"/>
  </w:num>
  <w:num w:numId="18">
    <w:abstractNumId w:val="5"/>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6160"/>
    <w:rsid w:val="000B1833"/>
    <w:rsid w:val="000B254B"/>
    <w:rsid w:val="000B4C58"/>
    <w:rsid w:val="000C157D"/>
    <w:rsid w:val="000C1FB8"/>
    <w:rsid w:val="000C32E3"/>
    <w:rsid w:val="000D39EE"/>
    <w:rsid w:val="000D7DF8"/>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67E1A"/>
    <w:rsid w:val="004733A7"/>
    <w:rsid w:val="004913D6"/>
    <w:rsid w:val="00495863"/>
    <w:rsid w:val="004B4DA4"/>
    <w:rsid w:val="004C2851"/>
    <w:rsid w:val="004E5CAD"/>
    <w:rsid w:val="004F7CE0"/>
    <w:rsid w:val="00501CA5"/>
    <w:rsid w:val="005033D7"/>
    <w:rsid w:val="00531696"/>
    <w:rsid w:val="005776BB"/>
    <w:rsid w:val="00581759"/>
    <w:rsid w:val="00582311"/>
    <w:rsid w:val="005C0603"/>
    <w:rsid w:val="005E01CE"/>
    <w:rsid w:val="005F2B85"/>
    <w:rsid w:val="005F796C"/>
    <w:rsid w:val="006048C9"/>
    <w:rsid w:val="00615705"/>
    <w:rsid w:val="00655528"/>
    <w:rsid w:val="00690102"/>
    <w:rsid w:val="006C2905"/>
    <w:rsid w:val="006C38CB"/>
    <w:rsid w:val="006F4F61"/>
    <w:rsid w:val="006F5D1E"/>
    <w:rsid w:val="00722BF9"/>
    <w:rsid w:val="007528E6"/>
    <w:rsid w:val="00757F7B"/>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62D59"/>
    <w:rsid w:val="00971DE2"/>
    <w:rsid w:val="00972346"/>
    <w:rsid w:val="00987B17"/>
    <w:rsid w:val="009A2853"/>
    <w:rsid w:val="009D0DEA"/>
    <w:rsid w:val="009E7256"/>
    <w:rsid w:val="009F37F8"/>
    <w:rsid w:val="00A1395C"/>
    <w:rsid w:val="00A14A3C"/>
    <w:rsid w:val="00A37038"/>
    <w:rsid w:val="00A400B0"/>
    <w:rsid w:val="00A430A2"/>
    <w:rsid w:val="00A572CB"/>
    <w:rsid w:val="00A776B4"/>
    <w:rsid w:val="00A80F81"/>
    <w:rsid w:val="00A95BA6"/>
    <w:rsid w:val="00AC177C"/>
    <w:rsid w:val="00AD5839"/>
    <w:rsid w:val="00AE1EC0"/>
    <w:rsid w:val="00AE43BA"/>
    <w:rsid w:val="00AF44B6"/>
    <w:rsid w:val="00B26F69"/>
    <w:rsid w:val="00B32C49"/>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50C12"/>
    <w:rsid w:val="00C849A4"/>
    <w:rsid w:val="00C91114"/>
    <w:rsid w:val="00C931B1"/>
    <w:rsid w:val="00CB5B4D"/>
    <w:rsid w:val="00CC02AB"/>
    <w:rsid w:val="00CC1BBD"/>
    <w:rsid w:val="00CC2F4E"/>
    <w:rsid w:val="00CD0B18"/>
    <w:rsid w:val="00CE0BB5"/>
    <w:rsid w:val="00CF69D0"/>
    <w:rsid w:val="00D050C9"/>
    <w:rsid w:val="00D244DD"/>
    <w:rsid w:val="00D354BD"/>
    <w:rsid w:val="00D4237D"/>
    <w:rsid w:val="00D44AB0"/>
    <w:rsid w:val="00D62603"/>
    <w:rsid w:val="00D81225"/>
    <w:rsid w:val="00D85E27"/>
    <w:rsid w:val="00D92B92"/>
    <w:rsid w:val="00DA2099"/>
    <w:rsid w:val="00DC08BE"/>
    <w:rsid w:val="00DC1A0F"/>
    <w:rsid w:val="00DF2EEB"/>
    <w:rsid w:val="00DF348A"/>
    <w:rsid w:val="00E06039"/>
    <w:rsid w:val="00E31407"/>
    <w:rsid w:val="00E34ED3"/>
    <w:rsid w:val="00E35E30"/>
    <w:rsid w:val="00E41A10"/>
    <w:rsid w:val="00E54146"/>
    <w:rsid w:val="00E559B5"/>
    <w:rsid w:val="00E77653"/>
    <w:rsid w:val="00E801A5"/>
    <w:rsid w:val="00E84EBF"/>
    <w:rsid w:val="00EB350B"/>
    <w:rsid w:val="00ED356C"/>
    <w:rsid w:val="00ED47B0"/>
    <w:rsid w:val="00F06AC2"/>
    <w:rsid w:val="00F230F9"/>
    <w:rsid w:val="00F238E1"/>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3808B8D4-741B-4CAB-87E1-79A0BCD39AAF}">
      <dgm:prSet phldrT="[Text]" custT="1"/>
      <dgm:spPr>
        <a:ln w="12700"/>
      </dgm:spPr>
      <dgm:t>
        <a:bodyPr/>
        <a:lstStyle/>
        <a:p>
          <a:r>
            <a:rPr lang="en-GB" sz="1100">
              <a:latin typeface="Arial" panose="020B0604020202020204" pitchFamily="34" charset="0"/>
              <a:cs typeface="Arial" panose="020B0604020202020204" pitchFamily="34" charset="0"/>
            </a:rPr>
            <a:t>Consultant Paediatric Orthopaedic  Surgeons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62D0CC93-D0AB-4142-B75C-E7A788A4ABD0}">
      <dgm:prSet phldrT="[Text]" custT="1"/>
      <dgm:spPr>
        <a:ln w="12700"/>
      </dgm:spPr>
      <dgm:t>
        <a:bodyPr/>
        <a:lstStyle/>
        <a:p>
          <a:r>
            <a:rPr lang="en-GB" sz="1100">
              <a:latin typeface="Arial" panose="020B0604020202020204" pitchFamily="34" charset="0"/>
              <a:cs typeface="Arial" panose="020B0604020202020204" pitchFamily="34" charset="0"/>
            </a:rPr>
            <a:t>Head</a:t>
          </a:r>
          <a:r>
            <a:rPr lang="en-GB" sz="1100" baseline="0">
              <a:latin typeface="Arial" panose="020B0604020202020204" pitchFamily="34" charset="0"/>
              <a:cs typeface="Arial" panose="020B0604020202020204" pitchFamily="34" charset="0"/>
            </a:rPr>
            <a:t> of Acute Therapy/|Cluster Manager Trauma and Orthopaedics</a:t>
          </a:r>
          <a:endParaRPr lang="en-GB" sz="1100">
            <a:latin typeface="Arial" panose="020B0604020202020204" pitchFamily="34" charset="0"/>
            <a:cs typeface="Arial" panose="020B0604020202020204" pitchFamily="34" charset="0"/>
          </a:endParaRPr>
        </a:p>
      </dgm:t>
    </dgm:pt>
    <dgm:pt modelId="{2F6CA324-662C-4332-BF40-045388A0E59D}" type="parTrans" cxnId="{A1E8D04E-20CD-4C28-A2BB-7F2DEFC6F094}">
      <dgm:prSet custSzX="192232"/>
      <dgm:spPr/>
      <dgm:t>
        <a:bodyPr/>
        <a:lstStyle/>
        <a:p>
          <a:endParaRPr lang="en-GB"/>
        </a:p>
      </dgm:t>
    </dgm:pt>
    <dgm:pt modelId="{59DD26A4-6AE3-4520-8ABC-3410D3A25564}" type="sibTrans" cxnId="{A1E8D04E-20CD-4C28-A2BB-7F2DEFC6F094}">
      <dgm:prSet/>
      <dgm:spPr/>
      <dgm:t>
        <a:bodyPr/>
        <a:lstStyle/>
        <a:p>
          <a:endParaRPr lang="en-GB"/>
        </a:p>
      </dgm:t>
    </dgm:pt>
    <dgm:pt modelId="{760E5FD0-4929-4A37-A166-6571E3418FD7}">
      <dgm:prSet phldrT="[Text]" custT="1"/>
      <dgm:spPr>
        <a:solidFill>
          <a:schemeClr val="accent2">
            <a:lumMod val="40000"/>
            <a:lumOff val="60000"/>
          </a:schemeClr>
        </a:solidFill>
        <a:ln w="12700"/>
      </dgm:spPr>
      <dgm:t>
        <a:bodyPr/>
        <a:lstStyle/>
        <a:p>
          <a:r>
            <a:rPr lang="en-GB" sz="1100">
              <a:latin typeface="Arial" panose="020B0604020202020204" pitchFamily="34" charset="0"/>
              <a:cs typeface="Arial" panose="020B0604020202020204" pitchFamily="34" charset="0"/>
            </a:rPr>
            <a:t>Extended Scope Practitioner</a:t>
          </a:r>
        </a:p>
      </dgm:t>
    </dgm:pt>
    <dgm:pt modelId="{8BCDB17A-E8B0-4574-B54C-5091B08785CE}" type="sibTrans" cxnId="{6C8A6BE0-87EC-40BA-8855-258B95B405D0}">
      <dgm:prSet/>
      <dgm:spPr/>
      <dgm:t>
        <a:bodyPr/>
        <a:lstStyle/>
        <a:p>
          <a:endParaRPr lang="en-GB"/>
        </a:p>
      </dgm:t>
    </dgm:pt>
    <dgm:pt modelId="{C99F3525-3BFE-4551-BE44-F86DCBEA36B1}" type="parTrans" cxnId="{6C8A6BE0-87EC-40BA-8855-258B95B405D0}">
      <dgm:prSet/>
      <dgm:spPr>
        <a:ln w="12700"/>
      </dgm:spPr>
      <dgm:t>
        <a:bodyPr/>
        <a:lstStyle/>
        <a:p>
          <a:endParaRPr lang="en-GB" sz="1100">
            <a:latin typeface="Arial" panose="020B0604020202020204" pitchFamily="34" charset="0"/>
            <a:cs typeface="Arial" panose="020B0604020202020204" pitchFamily="34" charset="0"/>
          </a:endParaRPr>
        </a:p>
      </dgm:t>
    </dgm:pt>
    <dgm:pt modelId="{C9B6CEC4-D0E5-4DF2-9057-50CC7C7D1571}">
      <dgm:prSet phldrT="[Text]" custT="1"/>
      <dgm:spPr>
        <a:ln w="12700"/>
      </dgm:spPr>
      <dgm:t>
        <a:bodyPr/>
        <a:lstStyle/>
        <a:p>
          <a:r>
            <a:rPr lang="en-GB" sz="1100">
              <a:latin typeface="Arial" panose="020B0604020202020204" pitchFamily="34" charset="0"/>
              <a:cs typeface="Arial" panose="020B0604020202020204" pitchFamily="34" charset="0"/>
            </a:rPr>
            <a:t>Lead Paediatric Extended Scope Practitionner (Band 8a)</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a:ln w="12700"/>
      </dgm:spPr>
      <dgm:t>
        <a:bodyPr/>
        <a:lstStyle/>
        <a:p>
          <a:endParaRPr lang="en-GB" sz="1100">
            <a:latin typeface="Arial" panose="020B0604020202020204" pitchFamily="34" charset="0"/>
            <a:cs typeface="Arial" panose="020B0604020202020204" pitchFamily="34" charset="0"/>
          </a:endParaRPr>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custScaleX="210228">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custSzX="19223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X="210228">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51BBA149-477A-40F9-A917-102115B9E29E}" type="pres">
      <dgm:prSet presAssocID="{C99F3525-3BFE-4551-BE44-F86DCBEA36B1}" presName="Name37" presStyleLbl="parChTrans1D3" presStyleIdx="0" presStyleCnt="1" custSzX="192232"/>
      <dgm:spPr/>
    </dgm:pt>
    <dgm:pt modelId="{32978599-66C7-47EF-81EE-AB65DC1B3DBC}" type="pres">
      <dgm:prSet presAssocID="{760E5FD0-4929-4A37-A166-6571E3418FD7}" presName="hierRoot2" presStyleCnt="0">
        <dgm:presLayoutVars>
          <dgm:hierBranch/>
        </dgm:presLayoutVars>
      </dgm:prSet>
      <dgm:spPr/>
    </dgm:pt>
    <dgm:pt modelId="{1EAF338F-0F4A-4C2A-9D75-AAE59AC08C4F}" type="pres">
      <dgm:prSet presAssocID="{760E5FD0-4929-4A37-A166-6571E3418FD7}" presName="rootComposite" presStyleCnt="0"/>
      <dgm:spPr/>
    </dgm:pt>
    <dgm:pt modelId="{F8A74778-C31F-427D-BA4A-A03460BADFBD}" type="pres">
      <dgm:prSet presAssocID="{760E5FD0-4929-4A37-A166-6571E3418FD7}" presName="rootText" presStyleLbl="node3" presStyleIdx="0" presStyleCnt="1" custScaleX="210228">
        <dgm:presLayoutVars>
          <dgm:chPref val="3"/>
        </dgm:presLayoutVars>
      </dgm:prSet>
      <dgm:spPr/>
    </dgm:pt>
    <dgm:pt modelId="{B94A2AD4-644B-4F2A-A8AB-2F868C5582A1}" type="pres">
      <dgm:prSet presAssocID="{760E5FD0-4929-4A37-A166-6571E3418FD7}" presName="rootConnector" presStyleLbl="node3" presStyleIdx="0" presStyleCnt="1"/>
      <dgm:spPr/>
    </dgm:pt>
    <dgm:pt modelId="{92F676E4-AD80-4D47-BF71-E645FC196D5B}" type="pres">
      <dgm:prSet presAssocID="{760E5FD0-4929-4A37-A166-6571E3418FD7}" presName="hierChild4" presStyleCnt="0"/>
      <dgm:spPr/>
    </dgm:pt>
    <dgm:pt modelId="{0A52406F-8F48-4533-9E16-A7C02E92162C}" type="pres">
      <dgm:prSet presAssocID="{760E5FD0-4929-4A37-A166-6571E3418FD7}"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DAE42844-3143-440D-AAAF-A7B2F2C601C9}" type="pres">
      <dgm:prSet presAssocID="{62D0CC93-D0AB-4142-B75C-E7A788A4ABD0}" presName="hierRoot1" presStyleCnt="0">
        <dgm:presLayoutVars>
          <dgm:hierBranch val="init"/>
        </dgm:presLayoutVars>
      </dgm:prSet>
      <dgm:spPr/>
    </dgm:pt>
    <dgm:pt modelId="{15F0B81F-7322-4D33-9BAC-1E362E4487E8}" type="pres">
      <dgm:prSet presAssocID="{62D0CC93-D0AB-4142-B75C-E7A788A4ABD0}" presName="rootComposite1" presStyleCnt="0"/>
      <dgm:spPr/>
    </dgm:pt>
    <dgm:pt modelId="{CD9F1013-D855-4571-AEA7-AA2EBB04E411}" type="pres">
      <dgm:prSet presAssocID="{62D0CC93-D0AB-4142-B75C-E7A788A4ABD0}" presName="rootText1" presStyleLbl="node0" presStyleIdx="1" presStyleCnt="2" custScaleX="210228" custLinFactY="40804" custLinFactNeighborX="978" custLinFactNeighborY="100000">
        <dgm:presLayoutVars>
          <dgm:chPref val="3"/>
        </dgm:presLayoutVars>
      </dgm:prSet>
      <dgm:spPr/>
    </dgm:pt>
    <dgm:pt modelId="{26D0D636-B548-4C9A-B689-6E6C798A6559}" type="pres">
      <dgm:prSet presAssocID="{62D0CC93-D0AB-4142-B75C-E7A788A4ABD0}" presName="rootConnector1" presStyleLbl="node1" presStyleIdx="0" presStyleCnt="0"/>
      <dgm:spPr/>
    </dgm:pt>
    <dgm:pt modelId="{6F6E9FF6-76A2-4094-85ED-135FB7BD34B6}" type="pres">
      <dgm:prSet presAssocID="{62D0CC93-D0AB-4142-B75C-E7A788A4ABD0}" presName="hierChild2" presStyleCnt="0"/>
      <dgm:spPr/>
    </dgm:pt>
    <dgm:pt modelId="{AB575A40-1DA2-4391-B0FE-CFF2675948F0}" type="pres">
      <dgm:prSet presAssocID="{62D0CC93-D0AB-4142-B75C-E7A788A4ABD0}" presName="hierChild3" presStyleCnt="0"/>
      <dgm:spPr/>
    </dgm:pt>
  </dgm:ptLst>
  <dgm:cxnLst>
    <dgm:cxn modelId="{AC4DAE02-8C38-49F9-A770-269E0337170A}" type="presOf" srcId="{C99F3525-3BFE-4551-BE44-F86DCBEA36B1}" destId="{51BBA149-477A-40F9-A917-102115B9E29E}" srcOrd="0" destOrd="0" presId="urn:microsoft.com/office/officeart/2005/8/layout/orgChart1"/>
    <dgm:cxn modelId="{1756293B-D579-4C05-8621-A28BC5786233}" type="presOf" srcId="{760E5FD0-4929-4A37-A166-6571E3418FD7}" destId="{F8A74778-C31F-427D-BA4A-A03460BADFBD}" srcOrd="0" destOrd="0" presId="urn:microsoft.com/office/officeart/2005/8/layout/orgChart1"/>
    <dgm:cxn modelId="{AF7C7147-8DC4-4B51-8C12-65E2248A8D49}" type="presOf" srcId="{C9B6CEC4-D0E5-4DF2-9057-50CC7C7D1571}" destId="{681295D2-8EE3-4886-8AB5-84AD2DC94CC1}" srcOrd="1" destOrd="0" presId="urn:microsoft.com/office/officeart/2005/8/layout/orgChart1"/>
    <dgm:cxn modelId="{22FB084E-DDDE-431D-95A1-0D390D57C135}" type="presOf" srcId="{760E5FD0-4929-4A37-A166-6571E3418FD7}" destId="{B94A2AD4-644B-4F2A-A8AB-2F868C5582A1}" srcOrd="1" destOrd="0" presId="urn:microsoft.com/office/officeart/2005/8/layout/orgChart1"/>
    <dgm:cxn modelId="{A1E8D04E-20CD-4C28-A2BB-7F2DEFC6F094}" srcId="{E4285E33-FE8F-4BE7-83AE-9A38EC440B8F}" destId="{62D0CC93-D0AB-4142-B75C-E7A788A4ABD0}" srcOrd="1" destOrd="0" parTransId="{2F6CA324-662C-4332-BF40-045388A0E59D}" sibTransId="{59DD26A4-6AE3-4520-8ABC-3410D3A25564}"/>
    <dgm:cxn modelId="{A2FE1374-2FBC-43BA-920B-1214EB1E7473}" type="presOf" srcId="{3808B8D4-741B-4CAB-87E1-79A0BCD39AAF}" destId="{29BCE5BD-138A-4337-9C8B-6ABB46BB85B0}" srcOrd="0" destOrd="0" presId="urn:microsoft.com/office/officeart/2005/8/layout/orgChart1"/>
    <dgm:cxn modelId="{D2B93585-2E27-492E-8A1E-4CB4C6625B51}" type="presOf" srcId="{C9B6CEC4-D0E5-4DF2-9057-50CC7C7D1571}" destId="{08265FAB-96E5-40FB-A6BC-04E376BD1431}"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E486F4D2-7817-437F-8644-6C1EC69263A0}" type="presOf" srcId="{62D0CC93-D0AB-4142-B75C-E7A788A4ABD0}" destId="{26D0D636-B548-4C9A-B689-6E6C798A6559}" srcOrd="1" destOrd="0" presId="urn:microsoft.com/office/officeart/2005/8/layout/orgChart1"/>
    <dgm:cxn modelId="{E6A627D5-7BFD-40D1-8C39-1643DA7FA6DC}" type="presOf" srcId="{D00D4758-E86F-4933-BAC1-3D8C8EE8BA8C}" destId="{240CBCA4-0E06-4CD4-B023-31E877119A6F}" srcOrd="0" destOrd="0" presId="urn:microsoft.com/office/officeart/2005/8/layout/orgChart1"/>
    <dgm:cxn modelId="{6C8A6BE0-87EC-40BA-8855-258B95B405D0}" srcId="{C9B6CEC4-D0E5-4DF2-9057-50CC7C7D1571}" destId="{760E5FD0-4929-4A37-A166-6571E3418FD7}" srcOrd="0" destOrd="0" parTransId="{C99F3525-3BFE-4551-BE44-F86DCBEA36B1}" sibTransId="{8BCDB17A-E8B0-4574-B54C-5091B08785CE}"/>
    <dgm:cxn modelId="{030D2BE2-9DC2-4306-917F-2B44AF24E55B}" type="presOf" srcId="{62D0CC93-D0AB-4142-B75C-E7A788A4ABD0}" destId="{CD9F1013-D855-4571-AEA7-AA2EBB04E411}"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FFE63CA3-56E8-4C3C-BF0A-5BE8FC0B4746}" type="presParOf" srcId="{CB78281B-168E-4710-A6ED-D4D045FEDB23}" destId="{240CBCA4-0E06-4CD4-B023-31E877119A6F}" srcOrd="0" destOrd="0" presId="urn:microsoft.com/office/officeart/2005/8/layout/orgChart1"/>
    <dgm:cxn modelId="{FB82712A-A3CF-40F5-B8AE-8B1FA54EE545}" type="presParOf" srcId="{CB78281B-168E-4710-A6ED-D4D045FEDB23}" destId="{B3D2AE32-494A-4F58-BFE5-6E3E0F5AD531}" srcOrd="1" destOrd="0" presId="urn:microsoft.com/office/officeart/2005/8/layout/orgChart1"/>
    <dgm:cxn modelId="{F42AC900-0375-4232-8157-94E85FFD10D5}" type="presParOf" srcId="{B3D2AE32-494A-4F58-BFE5-6E3E0F5AD531}" destId="{271BE036-901A-4D50-B215-687AA40CC82F}" srcOrd="0" destOrd="0" presId="urn:microsoft.com/office/officeart/2005/8/layout/orgChart1"/>
    <dgm:cxn modelId="{5A7D97C0-F22D-4D4C-82EA-32FD8D14BFB4}" type="presParOf" srcId="{271BE036-901A-4D50-B215-687AA40CC82F}" destId="{08265FAB-96E5-40FB-A6BC-04E376BD1431}" srcOrd="0" destOrd="0" presId="urn:microsoft.com/office/officeart/2005/8/layout/orgChart1"/>
    <dgm:cxn modelId="{14C61598-FC03-4328-938E-95197797831E}" type="presParOf" srcId="{271BE036-901A-4D50-B215-687AA40CC82F}" destId="{681295D2-8EE3-4886-8AB5-84AD2DC94CC1}" srcOrd="1" destOrd="0" presId="urn:microsoft.com/office/officeart/2005/8/layout/orgChart1"/>
    <dgm:cxn modelId="{1EFCD57C-BF2B-485C-9181-5D0E5C492BCB}" type="presParOf" srcId="{B3D2AE32-494A-4F58-BFE5-6E3E0F5AD531}" destId="{F816A62F-EC87-4BFB-B550-F82E4A134D8E}" srcOrd="1" destOrd="0" presId="urn:microsoft.com/office/officeart/2005/8/layout/orgChart1"/>
    <dgm:cxn modelId="{C6557E66-07E2-4DE1-80DD-B1A06CB4CBA5}" type="presParOf" srcId="{F816A62F-EC87-4BFB-B550-F82E4A134D8E}" destId="{51BBA149-477A-40F9-A917-102115B9E29E}" srcOrd="0" destOrd="0" presId="urn:microsoft.com/office/officeart/2005/8/layout/orgChart1"/>
    <dgm:cxn modelId="{2743D54C-9B6B-459D-BBDE-751589894024}" type="presParOf" srcId="{F816A62F-EC87-4BFB-B550-F82E4A134D8E}" destId="{32978599-66C7-47EF-81EE-AB65DC1B3DBC}" srcOrd="1" destOrd="0" presId="urn:microsoft.com/office/officeart/2005/8/layout/orgChart1"/>
    <dgm:cxn modelId="{01278241-812A-4C55-9D52-4E599A3B4A8C}" type="presParOf" srcId="{32978599-66C7-47EF-81EE-AB65DC1B3DBC}" destId="{1EAF338F-0F4A-4C2A-9D75-AAE59AC08C4F}" srcOrd="0" destOrd="0" presId="urn:microsoft.com/office/officeart/2005/8/layout/orgChart1"/>
    <dgm:cxn modelId="{394401C9-E743-4D01-AB2C-C59D7AF8342D}" type="presParOf" srcId="{1EAF338F-0F4A-4C2A-9D75-AAE59AC08C4F}" destId="{F8A74778-C31F-427D-BA4A-A03460BADFBD}" srcOrd="0" destOrd="0" presId="urn:microsoft.com/office/officeart/2005/8/layout/orgChart1"/>
    <dgm:cxn modelId="{17FE0D02-B7E4-4D7E-B7B6-9E8DE1485E9C}" type="presParOf" srcId="{1EAF338F-0F4A-4C2A-9D75-AAE59AC08C4F}" destId="{B94A2AD4-644B-4F2A-A8AB-2F868C5582A1}" srcOrd="1" destOrd="0" presId="urn:microsoft.com/office/officeart/2005/8/layout/orgChart1"/>
    <dgm:cxn modelId="{C8F20873-36B7-4554-B2B3-F32D64661EEE}" type="presParOf" srcId="{32978599-66C7-47EF-81EE-AB65DC1B3DBC}" destId="{92F676E4-AD80-4D47-BF71-E645FC196D5B}" srcOrd="1" destOrd="0" presId="urn:microsoft.com/office/officeart/2005/8/layout/orgChart1"/>
    <dgm:cxn modelId="{1313C695-F92E-4703-8992-8E91862BB187}" type="presParOf" srcId="{32978599-66C7-47EF-81EE-AB65DC1B3DBC}" destId="{0A52406F-8F48-4533-9E16-A7C02E92162C}" srcOrd="2" destOrd="0" presId="urn:microsoft.com/office/officeart/2005/8/layout/orgChart1"/>
    <dgm:cxn modelId="{34F153A3-FA09-4D79-9A3F-3F2607FF7C76}"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FD2980AC-2E01-44A7-8474-D797BB7D9278}" type="presParOf" srcId="{09734486-6F2B-4545-B2C7-457BB8DFA850}" destId="{DAE42844-3143-440D-AAAF-A7B2F2C601C9}" srcOrd="1" destOrd="0" presId="urn:microsoft.com/office/officeart/2005/8/layout/orgChart1"/>
    <dgm:cxn modelId="{A23C5FFE-341C-4318-953D-871E63480625}" type="presParOf" srcId="{DAE42844-3143-440D-AAAF-A7B2F2C601C9}" destId="{15F0B81F-7322-4D33-9BAC-1E362E4487E8}" srcOrd="0" destOrd="0" presId="urn:microsoft.com/office/officeart/2005/8/layout/orgChart1"/>
    <dgm:cxn modelId="{94DEE950-D4AC-4212-87FF-80C429A34853}" type="presParOf" srcId="{15F0B81F-7322-4D33-9BAC-1E362E4487E8}" destId="{CD9F1013-D855-4571-AEA7-AA2EBB04E411}" srcOrd="0" destOrd="0" presId="urn:microsoft.com/office/officeart/2005/8/layout/orgChart1"/>
    <dgm:cxn modelId="{097BCE6C-B867-4976-AC9D-0515C31C11D3}" type="presParOf" srcId="{15F0B81F-7322-4D33-9BAC-1E362E4487E8}" destId="{26D0D636-B548-4C9A-B689-6E6C798A6559}" srcOrd="1" destOrd="0" presId="urn:microsoft.com/office/officeart/2005/8/layout/orgChart1"/>
    <dgm:cxn modelId="{8535033A-92FF-4EE8-AFD3-001D0CF05DC5}" type="presParOf" srcId="{DAE42844-3143-440D-AAAF-A7B2F2C601C9}" destId="{6F6E9FF6-76A2-4094-85ED-135FB7BD34B6}" srcOrd="1" destOrd="0" presId="urn:microsoft.com/office/officeart/2005/8/layout/orgChart1"/>
    <dgm:cxn modelId="{40B0D46E-DA58-423C-8AD5-4F3A16EBCB80}" type="presParOf" srcId="{DAE42844-3143-440D-AAAF-A7B2F2C601C9}" destId="{AB575A40-1DA2-4391-B0FE-CFF2675948F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BBA149-477A-40F9-A917-102115B9E29E}">
      <dsp:nvSpPr>
        <dsp:cNvPr id="0" name=""/>
        <dsp:cNvSpPr/>
      </dsp:nvSpPr>
      <dsp:spPr>
        <a:xfrm>
          <a:off x="251708" y="1579296"/>
          <a:ext cx="376119" cy="548658"/>
        </a:xfrm>
        <a:custGeom>
          <a:avLst/>
          <a:gdLst/>
          <a:ahLst/>
          <a:cxnLst/>
          <a:rect l="0" t="0" r="0" b="0"/>
          <a:pathLst>
            <a:path>
              <a:moveTo>
                <a:pt x="0" y="0"/>
              </a:moveTo>
              <a:lnTo>
                <a:pt x="0" y="548658"/>
              </a:lnTo>
              <a:lnTo>
                <a:pt x="376119" y="548658"/>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208973" y="732454"/>
          <a:ext cx="91440" cy="250474"/>
        </a:xfrm>
        <a:custGeom>
          <a:avLst/>
          <a:gdLst/>
          <a:ahLst/>
          <a:cxnLst/>
          <a:rect l="0" t="0" r="0" b="0"/>
          <a:pathLst>
            <a:path>
              <a:moveTo>
                <a:pt x="45720" y="0"/>
              </a:moveTo>
              <a:lnTo>
                <a:pt x="45720" y="250474"/>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961" y="136086"/>
          <a:ext cx="2507463" cy="59636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Consultant Paediatric Orthopaedic  Surgeons</a:t>
          </a:r>
        </a:p>
      </dsp:txBody>
      <dsp:txXfrm>
        <a:off x="961" y="136086"/>
        <a:ext cx="2507463" cy="596367"/>
      </dsp:txXfrm>
    </dsp:sp>
    <dsp:sp modelId="{08265FAB-96E5-40FB-A6BC-04E376BD1431}">
      <dsp:nvSpPr>
        <dsp:cNvPr id="0" name=""/>
        <dsp:cNvSpPr/>
      </dsp:nvSpPr>
      <dsp:spPr>
        <a:xfrm>
          <a:off x="961" y="982928"/>
          <a:ext cx="2507463" cy="59636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Lead Paediatric Extended Scope Practitionner (Band 8a)</a:t>
          </a:r>
        </a:p>
      </dsp:txBody>
      <dsp:txXfrm>
        <a:off x="961" y="982928"/>
        <a:ext cx="2507463" cy="596367"/>
      </dsp:txXfrm>
    </dsp:sp>
    <dsp:sp modelId="{F8A74778-C31F-427D-BA4A-A03460BADFBD}">
      <dsp:nvSpPr>
        <dsp:cNvPr id="0" name=""/>
        <dsp:cNvSpPr/>
      </dsp:nvSpPr>
      <dsp:spPr>
        <a:xfrm>
          <a:off x="627827" y="1829770"/>
          <a:ext cx="2507463" cy="596367"/>
        </a:xfrm>
        <a:prstGeom prst="rect">
          <a:avLst/>
        </a:prstGeom>
        <a:solidFill>
          <a:schemeClr val="accent2">
            <a:lumMod val="40000"/>
            <a:lumOff val="6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Extended Scope Practitioner</a:t>
          </a:r>
        </a:p>
      </dsp:txBody>
      <dsp:txXfrm>
        <a:off x="627827" y="1829770"/>
        <a:ext cx="2507463" cy="596367"/>
      </dsp:txXfrm>
    </dsp:sp>
    <dsp:sp modelId="{CD9F1013-D855-4571-AEA7-AA2EBB04E411}">
      <dsp:nvSpPr>
        <dsp:cNvPr id="0" name=""/>
        <dsp:cNvSpPr/>
      </dsp:nvSpPr>
      <dsp:spPr>
        <a:xfrm>
          <a:off x="2759861" y="975796"/>
          <a:ext cx="2507463" cy="596367"/>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Head</a:t>
          </a:r>
          <a:r>
            <a:rPr lang="en-GB" sz="1100" kern="1200" baseline="0">
              <a:latin typeface="Arial" panose="020B0604020202020204" pitchFamily="34" charset="0"/>
              <a:cs typeface="Arial" panose="020B0604020202020204" pitchFamily="34" charset="0"/>
            </a:rPr>
            <a:t> of Acute Therapy/|Cluster Manager Trauma and Orthopaedics</a:t>
          </a:r>
          <a:endParaRPr lang="en-GB" sz="1100" kern="1200">
            <a:latin typeface="Arial" panose="020B0604020202020204" pitchFamily="34" charset="0"/>
            <a:cs typeface="Arial" panose="020B0604020202020204" pitchFamily="34" charset="0"/>
          </a:endParaRPr>
        </a:p>
      </dsp:txBody>
      <dsp:txXfrm>
        <a:off x="2759861" y="975796"/>
        <a:ext cx="2507463" cy="5963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96350-FCF0-4E55-9F22-51933912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2947</Words>
  <Characters>16800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King Lynsey (Royal Devon and Exeter Foundation Trust)</cp:lastModifiedBy>
  <cp:revision>2</cp:revision>
  <cp:lastPrinted>2019-07-04T08:11:00Z</cp:lastPrinted>
  <dcterms:created xsi:type="dcterms:W3CDTF">2024-04-19T14:45:00Z</dcterms:created>
  <dcterms:modified xsi:type="dcterms:W3CDTF">2024-04-19T14:45:00Z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