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AFAE9" w14:textId="77777777" w:rsidR="00EF781D" w:rsidRDefault="00274903">
      <w:r>
        <w:t xml:space="preserve">                                                          Job description and person specification </w:t>
      </w:r>
    </w:p>
    <w:p w14:paraId="40288B05" w14:textId="77777777" w:rsidR="00EF781D" w:rsidRDefault="00274903">
      <w:pPr>
        <w:jc w:val="left"/>
      </w:pPr>
      <w:r>
        <w:t xml:space="preserve"> </w:t>
      </w:r>
    </w:p>
    <w:tbl>
      <w:tblPr>
        <w:tblStyle w:val="TableGrid"/>
        <w:tblW w:w="15403" w:type="dxa"/>
        <w:tblInd w:w="107" w:type="dxa"/>
        <w:tblCellMar>
          <w:top w:w="7" w:type="dxa"/>
          <w:left w:w="4" w:type="dxa"/>
          <w:right w:w="55" w:type="dxa"/>
        </w:tblCellMar>
        <w:tblLook w:val="04A0" w:firstRow="1" w:lastRow="0" w:firstColumn="1" w:lastColumn="0" w:noHBand="0" w:noVBand="1"/>
      </w:tblPr>
      <w:tblGrid>
        <w:gridCol w:w="2302"/>
        <w:gridCol w:w="5176"/>
        <w:gridCol w:w="2260"/>
        <w:gridCol w:w="5665"/>
      </w:tblGrid>
      <w:tr w:rsidR="00EF781D" w14:paraId="2C211D00" w14:textId="77777777">
        <w:trPr>
          <w:trHeight w:val="767"/>
        </w:trPr>
        <w:tc>
          <w:tcPr>
            <w:tcW w:w="15403" w:type="dxa"/>
            <w:gridSpan w:val="4"/>
            <w:tcBorders>
              <w:top w:val="single" w:sz="4" w:space="0" w:color="17365D"/>
              <w:left w:val="single" w:sz="4" w:space="0" w:color="17365D"/>
              <w:bottom w:val="single" w:sz="4" w:space="0" w:color="17365D"/>
              <w:right w:val="single" w:sz="4" w:space="0" w:color="17365D"/>
            </w:tcBorders>
            <w:shd w:val="clear" w:color="auto" w:fill="0071C5"/>
          </w:tcPr>
          <w:p w14:paraId="6E6A1881" w14:textId="77777777" w:rsidR="00EF781D" w:rsidRDefault="00274903">
            <w:pPr>
              <w:jc w:val="left"/>
            </w:pPr>
            <w:r>
              <w:rPr>
                <w:sz w:val="21"/>
              </w:rPr>
              <w:t xml:space="preserve"> </w:t>
            </w:r>
          </w:p>
          <w:p w14:paraId="773AF6F5" w14:textId="77777777" w:rsidR="00EF781D" w:rsidRDefault="00274903">
            <w:pPr>
              <w:ind w:left="68"/>
              <w:jc w:val="center"/>
            </w:pPr>
            <w:r>
              <w:rPr>
                <w:color w:val="FFFFFF"/>
                <w:sz w:val="22"/>
              </w:rPr>
              <w:t>Position</w:t>
            </w:r>
            <w:r>
              <w:rPr>
                <w:sz w:val="22"/>
              </w:rPr>
              <w:t xml:space="preserve"> </w:t>
            </w:r>
          </w:p>
        </w:tc>
      </w:tr>
      <w:tr w:rsidR="00EF781D" w14:paraId="52C188B6" w14:textId="77777777">
        <w:trPr>
          <w:trHeight w:val="593"/>
        </w:trPr>
        <w:tc>
          <w:tcPr>
            <w:tcW w:w="2302" w:type="dxa"/>
            <w:tcBorders>
              <w:top w:val="single" w:sz="4" w:space="0" w:color="17365D"/>
              <w:left w:val="single" w:sz="4" w:space="0" w:color="538DD3"/>
              <w:bottom w:val="single" w:sz="4" w:space="0" w:color="17365D"/>
              <w:right w:val="single" w:sz="4" w:space="0" w:color="538DD3"/>
            </w:tcBorders>
            <w:shd w:val="clear" w:color="auto" w:fill="92CDDC"/>
          </w:tcPr>
          <w:p w14:paraId="0D62568E" w14:textId="77777777" w:rsidR="00EF781D" w:rsidRDefault="00274903">
            <w:pPr>
              <w:ind w:left="108"/>
              <w:jc w:val="left"/>
            </w:pPr>
            <w:r>
              <w:rPr>
                <w:sz w:val="22"/>
              </w:rPr>
              <w:t xml:space="preserve">Job title </w:t>
            </w:r>
          </w:p>
        </w:tc>
        <w:tc>
          <w:tcPr>
            <w:tcW w:w="5176" w:type="dxa"/>
            <w:tcBorders>
              <w:top w:val="single" w:sz="4" w:space="0" w:color="17365D"/>
              <w:left w:val="single" w:sz="4" w:space="0" w:color="538DD3"/>
              <w:bottom w:val="single" w:sz="4" w:space="0" w:color="17365D"/>
              <w:right w:val="single" w:sz="4" w:space="0" w:color="538DD3"/>
            </w:tcBorders>
          </w:tcPr>
          <w:p w14:paraId="109F38FD" w14:textId="77777777" w:rsidR="00EF781D" w:rsidRDefault="00274903">
            <w:pPr>
              <w:ind w:left="110"/>
              <w:jc w:val="both"/>
            </w:pPr>
            <w:r>
              <w:rPr>
                <w:sz w:val="22"/>
              </w:rPr>
              <w:t xml:space="preserve">COVID-19 Vaccination Programme - RHCP Clinical Supervisor (Immunisations) </w:t>
            </w:r>
          </w:p>
        </w:tc>
        <w:tc>
          <w:tcPr>
            <w:tcW w:w="2260" w:type="dxa"/>
            <w:tcBorders>
              <w:top w:val="single" w:sz="4" w:space="0" w:color="17365D"/>
              <w:left w:val="single" w:sz="4" w:space="0" w:color="538DD3"/>
              <w:bottom w:val="single" w:sz="4" w:space="0" w:color="17365D"/>
              <w:right w:val="single" w:sz="4" w:space="0" w:color="538DD3"/>
            </w:tcBorders>
            <w:shd w:val="clear" w:color="auto" w:fill="92CDDC"/>
          </w:tcPr>
          <w:p w14:paraId="475A0C9D" w14:textId="77777777" w:rsidR="00EF781D" w:rsidRDefault="00274903">
            <w:pPr>
              <w:ind w:left="109"/>
              <w:jc w:val="left"/>
            </w:pPr>
            <w:r>
              <w:rPr>
                <w:sz w:val="22"/>
              </w:rPr>
              <w:t xml:space="preserve">Directorate/ Region </w:t>
            </w:r>
          </w:p>
        </w:tc>
        <w:tc>
          <w:tcPr>
            <w:tcW w:w="5665" w:type="dxa"/>
            <w:tcBorders>
              <w:top w:val="single" w:sz="4" w:space="0" w:color="17365D"/>
              <w:left w:val="single" w:sz="4" w:space="0" w:color="538DD3"/>
              <w:bottom w:val="single" w:sz="4" w:space="0" w:color="17365D"/>
              <w:right w:val="single" w:sz="4" w:space="0" w:color="538DD3"/>
            </w:tcBorders>
          </w:tcPr>
          <w:p w14:paraId="64A2C08B" w14:textId="77777777" w:rsidR="00EF781D" w:rsidRDefault="00274903">
            <w:pPr>
              <w:ind w:left="60"/>
              <w:jc w:val="left"/>
            </w:pPr>
            <w:r>
              <w:rPr>
                <w:b w:val="0"/>
                <w:sz w:val="22"/>
              </w:rPr>
              <w:t xml:space="preserve">Devon </w:t>
            </w:r>
          </w:p>
        </w:tc>
      </w:tr>
      <w:tr w:rsidR="00EF781D" w14:paraId="688641B0" w14:textId="77777777">
        <w:trPr>
          <w:trHeight w:val="592"/>
        </w:trPr>
        <w:tc>
          <w:tcPr>
            <w:tcW w:w="2302" w:type="dxa"/>
            <w:tcBorders>
              <w:top w:val="single" w:sz="4" w:space="0" w:color="17365D"/>
              <w:left w:val="single" w:sz="4" w:space="0" w:color="538DD3"/>
              <w:bottom w:val="single" w:sz="4" w:space="0" w:color="17365D"/>
              <w:right w:val="single" w:sz="4" w:space="0" w:color="538DD3"/>
            </w:tcBorders>
            <w:shd w:val="clear" w:color="auto" w:fill="92CDDC"/>
          </w:tcPr>
          <w:p w14:paraId="65A67D64" w14:textId="77777777" w:rsidR="00EF781D" w:rsidRDefault="00274903">
            <w:pPr>
              <w:ind w:left="108"/>
              <w:jc w:val="left"/>
            </w:pPr>
            <w:r>
              <w:rPr>
                <w:sz w:val="22"/>
              </w:rPr>
              <w:t xml:space="preserve">Pay band </w:t>
            </w:r>
          </w:p>
        </w:tc>
        <w:tc>
          <w:tcPr>
            <w:tcW w:w="5176" w:type="dxa"/>
            <w:tcBorders>
              <w:top w:val="single" w:sz="4" w:space="0" w:color="17365D"/>
              <w:left w:val="single" w:sz="4" w:space="0" w:color="538DD3"/>
              <w:bottom w:val="single" w:sz="4" w:space="0" w:color="17365D"/>
              <w:right w:val="single" w:sz="4" w:space="0" w:color="538DD3"/>
            </w:tcBorders>
          </w:tcPr>
          <w:p w14:paraId="3F2545E9" w14:textId="77777777" w:rsidR="00EF781D" w:rsidRDefault="00274903">
            <w:pPr>
              <w:ind w:left="110"/>
              <w:jc w:val="left"/>
            </w:pPr>
            <w:r>
              <w:rPr>
                <w:sz w:val="22"/>
              </w:rPr>
              <w:t xml:space="preserve">AFC Band 6 </w:t>
            </w:r>
          </w:p>
        </w:tc>
        <w:tc>
          <w:tcPr>
            <w:tcW w:w="2260" w:type="dxa"/>
            <w:tcBorders>
              <w:top w:val="single" w:sz="4" w:space="0" w:color="17365D"/>
              <w:left w:val="single" w:sz="4" w:space="0" w:color="538DD3"/>
              <w:bottom w:val="single" w:sz="4" w:space="0" w:color="17365D"/>
              <w:right w:val="single" w:sz="4" w:space="0" w:color="538DD3"/>
            </w:tcBorders>
            <w:shd w:val="clear" w:color="auto" w:fill="92CDDC"/>
          </w:tcPr>
          <w:p w14:paraId="13F7DAA8" w14:textId="77777777" w:rsidR="00EF781D" w:rsidRDefault="00274903">
            <w:pPr>
              <w:ind w:left="109"/>
              <w:jc w:val="left"/>
            </w:pPr>
            <w:r>
              <w:rPr>
                <w:sz w:val="22"/>
              </w:rPr>
              <w:t xml:space="preserve">Responsible to </w:t>
            </w:r>
          </w:p>
        </w:tc>
        <w:tc>
          <w:tcPr>
            <w:tcW w:w="5665" w:type="dxa"/>
            <w:tcBorders>
              <w:top w:val="single" w:sz="4" w:space="0" w:color="17365D"/>
              <w:left w:val="single" w:sz="4" w:space="0" w:color="538DD3"/>
              <w:bottom w:val="single" w:sz="4" w:space="0" w:color="17365D"/>
              <w:right w:val="single" w:sz="4" w:space="0" w:color="538DD3"/>
            </w:tcBorders>
          </w:tcPr>
          <w:p w14:paraId="268C1ECC" w14:textId="77777777" w:rsidR="00EF781D" w:rsidRDefault="00274903">
            <w:pPr>
              <w:ind w:left="2"/>
              <w:jc w:val="left"/>
            </w:pPr>
            <w:r>
              <w:rPr>
                <w:rFonts w:ascii="Times New Roman" w:eastAsia="Times New Roman" w:hAnsi="Times New Roman" w:cs="Times New Roman"/>
                <w:b w:val="0"/>
                <w:sz w:val="22"/>
              </w:rPr>
              <w:t xml:space="preserve"> </w:t>
            </w:r>
          </w:p>
        </w:tc>
      </w:tr>
      <w:tr w:rsidR="00EF781D" w14:paraId="4F1D1C4D" w14:textId="77777777">
        <w:trPr>
          <w:trHeight w:val="592"/>
        </w:trPr>
        <w:tc>
          <w:tcPr>
            <w:tcW w:w="2302" w:type="dxa"/>
            <w:tcBorders>
              <w:top w:val="single" w:sz="4" w:space="0" w:color="17365D"/>
              <w:left w:val="single" w:sz="4" w:space="0" w:color="538DD3"/>
              <w:bottom w:val="single" w:sz="4" w:space="0" w:color="17365D"/>
              <w:right w:val="single" w:sz="4" w:space="0" w:color="538DD3"/>
            </w:tcBorders>
            <w:shd w:val="clear" w:color="auto" w:fill="92CDDC"/>
          </w:tcPr>
          <w:p w14:paraId="0192E504" w14:textId="77777777" w:rsidR="00EF781D" w:rsidRDefault="00274903">
            <w:pPr>
              <w:ind w:left="108"/>
              <w:jc w:val="left"/>
            </w:pPr>
            <w:r>
              <w:rPr>
                <w:sz w:val="22"/>
              </w:rPr>
              <w:t xml:space="preserve">Salary </w:t>
            </w:r>
          </w:p>
        </w:tc>
        <w:tc>
          <w:tcPr>
            <w:tcW w:w="5176" w:type="dxa"/>
            <w:tcBorders>
              <w:top w:val="single" w:sz="4" w:space="0" w:color="17365D"/>
              <w:left w:val="single" w:sz="4" w:space="0" w:color="538DD3"/>
              <w:bottom w:val="single" w:sz="4" w:space="0" w:color="17365D"/>
              <w:right w:val="single" w:sz="4" w:space="0" w:color="538DD3"/>
            </w:tcBorders>
          </w:tcPr>
          <w:p w14:paraId="7B688964" w14:textId="77777777" w:rsidR="00EF781D" w:rsidRDefault="00274903">
            <w:pPr>
              <w:ind w:left="110"/>
              <w:jc w:val="left"/>
            </w:pPr>
            <w:r>
              <w:rPr>
                <w:sz w:val="22"/>
              </w:rPr>
              <w:t xml:space="preserve">£31,365 - £37,890 </w:t>
            </w:r>
          </w:p>
        </w:tc>
        <w:tc>
          <w:tcPr>
            <w:tcW w:w="2260" w:type="dxa"/>
            <w:tcBorders>
              <w:top w:val="single" w:sz="4" w:space="0" w:color="17365D"/>
              <w:left w:val="single" w:sz="4" w:space="0" w:color="538DD3"/>
              <w:bottom w:val="single" w:sz="4" w:space="0" w:color="17365D"/>
              <w:right w:val="single" w:sz="4" w:space="0" w:color="538DD3"/>
            </w:tcBorders>
            <w:shd w:val="clear" w:color="auto" w:fill="92CDDC"/>
          </w:tcPr>
          <w:p w14:paraId="746BB158" w14:textId="77777777" w:rsidR="00EF781D" w:rsidRDefault="00274903">
            <w:pPr>
              <w:ind w:left="109"/>
              <w:jc w:val="left"/>
            </w:pPr>
            <w:r>
              <w:rPr>
                <w:sz w:val="22"/>
              </w:rPr>
              <w:t xml:space="preserve">Accountable to </w:t>
            </w:r>
          </w:p>
        </w:tc>
        <w:tc>
          <w:tcPr>
            <w:tcW w:w="5665" w:type="dxa"/>
            <w:tcBorders>
              <w:top w:val="single" w:sz="4" w:space="0" w:color="17365D"/>
              <w:left w:val="single" w:sz="4" w:space="0" w:color="538DD3"/>
              <w:bottom w:val="single" w:sz="4" w:space="0" w:color="17365D"/>
              <w:right w:val="single" w:sz="4" w:space="0" w:color="538DD3"/>
            </w:tcBorders>
          </w:tcPr>
          <w:p w14:paraId="627F77A0" w14:textId="77777777" w:rsidR="00EF781D" w:rsidRDefault="00274903">
            <w:pPr>
              <w:ind w:left="2"/>
              <w:jc w:val="left"/>
            </w:pPr>
            <w:r>
              <w:rPr>
                <w:rFonts w:ascii="Times New Roman" w:eastAsia="Times New Roman" w:hAnsi="Times New Roman" w:cs="Times New Roman"/>
                <w:b w:val="0"/>
                <w:sz w:val="22"/>
              </w:rPr>
              <w:t xml:space="preserve">  </w:t>
            </w:r>
            <w:r>
              <w:rPr>
                <w:b w:val="0"/>
                <w:sz w:val="22"/>
              </w:rPr>
              <w:t xml:space="preserve">Clinical Nurse Lead  </w:t>
            </w:r>
          </w:p>
        </w:tc>
      </w:tr>
      <w:tr w:rsidR="00EF781D" w14:paraId="2C3CB905" w14:textId="77777777">
        <w:trPr>
          <w:trHeight w:val="593"/>
        </w:trPr>
        <w:tc>
          <w:tcPr>
            <w:tcW w:w="2302" w:type="dxa"/>
            <w:tcBorders>
              <w:top w:val="single" w:sz="4" w:space="0" w:color="17365D"/>
              <w:left w:val="single" w:sz="4" w:space="0" w:color="538DD3"/>
              <w:bottom w:val="single" w:sz="4" w:space="0" w:color="17365D"/>
              <w:right w:val="single" w:sz="4" w:space="0" w:color="538DD3"/>
            </w:tcBorders>
            <w:shd w:val="clear" w:color="auto" w:fill="92CDDC"/>
          </w:tcPr>
          <w:p w14:paraId="2AD39462" w14:textId="77777777" w:rsidR="00EF781D" w:rsidRDefault="00274903">
            <w:pPr>
              <w:ind w:left="108"/>
              <w:jc w:val="left"/>
            </w:pPr>
            <w:r>
              <w:rPr>
                <w:sz w:val="22"/>
              </w:rPr>
              <w:t xml:space="preserve">Tenure </w:t>
            </w:r>
          </w:p>
        </w:tc>
        <w:tc>
          <w:tcPr>
            <w:tcW w:w="5176" w:type="dxa"/>
            <w:tcBorders>
              <w:top w:val="single" w:sz="4" w:space="0" w:color="17365D"/>
              <w:left w:val="single" w:sz="4" w:space="0" w:color="538DD3"/>
              <w:bottom w:val="single" w:sz="4" w:space="0" w:color="17365D"/>
              <w:right w:val="single" w:sz="4" w:space="0" w:color="538DD3"/>
            </w:tcBorders>
          </w:tcPr>
          <w:p w14:paraId="11F04859" w14:textId="77777777" w:rsidR="00EF781D" w:rsidRDefault="00274903">
            <w:pPr>
              <w:ind w:left="110"/>
              <w:jc w:val="left"/>
            </w:pPr>
            <w:r>
              <w:rPr>
                <w:b w:val="0"/>
                <w:sz w:val="22"/>
              </w:rPr>
              <w:t xml:space="preserve">Fixed Term Contract </w:t>
            </w:r>
          </w:p>
        </w:tc>
        <w:tc>
          <w:tcPr>
            <w:tcW w:w="2260" w:type="dxa"/>
            <w:tcBorders>
              <w:top w:val="single" w:sz="4" w:space="0" w:color="17365D"/>
              <w:left w:val="single" w:sz="4" w:space="0" w:color="538DD3"/>
              <w:bottom w:val="single" w:sz="4" w:space="0" w:color="17365D"/>
              <w:right w:val="single" w:sz="4" w:space="0" w:color="538DD3"/>
            </w:tcBorders>
            <w:shd w:val="clear" w:color="auto" w:fill="92CDDC"/>
          </w:tcPr>
          <w:p w14:paraId="4A144284" w14:textId="77777777" w:rsidR="00EF781D" w:rsidRDefault="00274903">
            <w:pPr>
              <w:ind w:left="109"/>
              <w:jc w:val="left"/>
            </w:pPr>
            <w:r>
              <w:rPr>
                <w:sz w:val="22"/>
              </w:rPr>
              <w:t xml:space="preserve">Responsible for </w:t>
            </w:r>
          </w:p>
        </w:tc>
        <w:tc>
          <w:tcPr>
            <w:tcW w:w="5665" w:type="dxa"/>
            <w:tcBorders>
              <w:top w:val="single" w:sz="4" w:space="0" w:color="17365D"/>
              <w:left w:val="single" w:sz="4" w:space="0" w:color="538DD3"/>
              <w:bottom w:val="single" w:sz="4" w:space="0" w:color="17365D"/>
              <w:right w:val="single" w:sz="4" w:space="0" w:color="538DD3"/>
            </w:tcBorders>
          </w:tcPr>
          <w:p w14:paraId="0648A709" w14:textId="77777777" w:rsidR="00EF781D" w:rsidRDefault="00274903">
            <w:pPr>
              <w:ind w:left="110"/>
              <w:jc w:val="left"/>
            </w:pPr>
            <w:r>
              <w:rPr>
                <w:b w:val="0"/>
                <w:i/>
                <w:sz w:val="22"/>
              </w:rPr>
              <w:t xml:space="preserve"> </w:t>
            </w:r>
          </w:p>
        </w:tc>
      </w:tr>
      <w:tr w:rsidR="00EF781D" w14:paraId="29A7EC86" w14:textId="77777777">
        <w:trPr>
          <w:trHeight w:val="595"/>
        </w:trPr>
        <w:tc>
          <w:tcPr>
            <w:tcW w:w="2302" w:type="dxa"/>
            <w:tcBorders>
              <w:top w:val="single" w:sz="4" w:space="0" w:color="17365D"/>
              <w:left w:val="single" w:sz="4" w:space="0" w:color="538DD3"/>
              <w:bottom w:val="single" w:sz="4" w:space="0" w:color="17365D"/>
              <w:right w:val="single" w:sz="4" w:space="0" w:color="538DD3"/>
            </w:tcBorders>
            <w:shd w:val="clear" w:color="auto" w:fill="92CDDC"/>
          </w:tcPr>
          <w:p w14:paraId="3092C9DC" w14:textId="77777777" w:rsidR="00EF781D" w:rsidRDefault="00274903">
            <w:pPr>
              <w:ind w:left="108"/>
              <w:jc w:val="left"/>
            </w:pPr>
            <w:r>
              <w:rPr>
                <w:sz w:val="22"/>
              </w:rPr>
              <w:t xml:space="preserve">Funding </w:t>
            </w:r>
          </w:p>
          <w:p w14:paraId="0A56DCFC" w14:textId="77777777" w:rsidR="00EF781D" w:rsidRDefault="00274903">
            <w:pPr>
              <w:ind w:left="108"/>
              <w:jc w:val="left"/>
            </w:pPr>
            <w:r>
              <w:rPr>
                <w:sz w:val="22"/>
              </w:rPr>
              <w:t xml:space="preserve">Arrangements </w:t>
            </w:r>
          </w:p>
        </w:tc>
        <w:tc>
          <w:tcPr>
            <w:tcW w:w="5176" w:type="dxa"/>
            <w:tcBorders>
              <w:top w:val="single" w:sz="4" w:space="0" w:color="17365D"/>
              <w:left w:val="single" w:sz="4" w:space="0" w:color="538DD3"/>
              <w:bottom w:val="single" w:sz="4" w:space="0" w:color="17365D"/>
              <w:right w:val="single" w:sz="4" w:space="0" w:color="538DD3"/>
            </w:tcBorders>
          </w:tcPr>
          <w:p w14:paraId="41685DC7" w14:textId="77777777" w:rsidR="00EF781D" w:rsidRDefault="00274903">
            <w:pPr>
              <w:ind w:left="110"/>
              <w:jc w:val="left"/>
            </w:pPr>
            <w:r>
              <w:rPr>
                <w:b w:val="0"/>
                <w:color w:val="808080"/>
                <w:sz w:val="22"/>
              </w:rPr>
              <w:t>Choose an item.</w:t>
            </w:r>
            <w:r>
              <w:rPr>
                <w:b w:val="0"/>
                <w:sz w:val="22"/>
              </w:rPr>
              <w:t xml:space="preserve"> </w:t>
            </w:r>
          </w:p>
        </w:tc>
        <w:tc>
          <w:tcPr>
            <w:tcW w:w="2260" w:type="dxa"/>
            <w:tcBorders>
              <w:top w:val="single" w:sz="4" w:space="0" w:color="17365D"/>
              <w:left w:val="single" w:sz="4" w:space="0" w:color="538DD3"/>
              <w:bottom w:val="single" w:sz="4" w:space="0" w:color="17365D"/>
              <w:right w:val="single" w:sz="4" w:space="0" w:color="538DD3"/>
            </w:tcBorders>
            <w:shd w:val="clear" w:color="auto" w:fill="92CDDC"/>
          </w:tcPr>
          <w:p w14:paraId="5BE277E7" w14:textId="77777777" w:rsidR="00EF781D" w:rsidRDefault="00274903">
            <w:pPr>
              <w:ind w:left="109"/>
              <w:jc w:val="left"/>
            </w:pPr>
            <w:r>
              <w:rPr>
                <w:sz w:val="22"/>
              </w:rPr>
              <w:t xml:space="preserve">Base </w:t>
            </w:r>
          </w:p>
        </w:tc>
        <w:tc>
          <w:tcPr>
            <w:tcW w:w="5665" w:type="dxa"/>
            <w:tcBorders>
              <w:top w:val="single" w:sz="4" w:space="0" w:color="17365D"/>
              <w:left w:val="single" w:sz="4" w:space="0" w:color="538DD3"/>
              <w:bottom w:val="single" w:sz="4" w:space="0" w:color="17365D"/>
              <w:right w:val="single" w:sz="4" w:space="0" w:color="538DD3"/>
            </w:tcBorders>
          </w:tcPr>
          <w:p w14:paraId="1A1EC63E" w14:textId="7EDCC790" w:rsidR="00EF781D" w:rsidRDefault="00396FB5">
            <w:pPr>
              <w:ind w:left="60"/>
              <w:jc w:val="left"/>
            </w:pPr>
            <w:r>
              <w:t xml:space="preserve">Plymouth Argyle FC, Plymouth </w:t>
            </w:r>
          </w:p>
        </w:tc>
      </w:tr>
      <w:tr w:rsidR="00EF781D" w14:paraId="71EB0904" w14:textId="77777777">
        <w:trPr>
          <w:trHeight w:val="515"/>
        </w:trPr>
        <w:tc>
          <w:tcPr>
            <w:tcW w:w="7478" w:type="dxa"/>
            <w:gridSpan w:val="2"/>
            <w:tcBorders>
              <w:top w:val="single" w:sz="4" w:space="0" w:color="17365D"/>
              <w:left w:val="single" w:sz="4" w:space="0" w:color="538DD3"/>
              <w:bottom w:val="single" w:sz="4" w:space="0" w:color="538DD3"/>
              <w:right w:val="single" w:sz="4" w:space="0" w:color="538DD3"/>
            </w:tcBorders>
            <w:shd w:val="clear" w:color="auto" w:fill="0071C5"/>
          </w:tcPr>
          <w:p w14:paraId="2A29ACC5" w14:textId="77777777" w:rsidR="00EF781D" w:rsidRDefault="00274903">
            <w:pPr>
              <w:ind w:left="56"/>
              <w:jc w:val="center"/>
            </w:pPr>
            <w:r>
              <w:rPr>
                <w:color w:val="FFFFFF"/>
                <w:sz w:val="22"/>
              </w:rPr>
              <w:t>Service and team</w:t>
            </w:r>
            <w:r>
              <w:rPr>
                <w:sz w:val="22"/>
              </w:rPr>
              <w:t xml:space="preserve"> </w:t>
            </w:r>
          </w:p>
        </w:tc>
        <w:tc>
          <w:tcPr>
            <w:tcW w:w="7925" w:type="dxa"/>
            <w:gridSpan w:val="2"/>
            <w:tcBorders>
              <w:top w:val="single" w:sz="4" w:space="0" w:color="17365D"/>
              <w:left w:val="single" w:sz="4" w:space="0" w:color="538DD3"/>
              <w:bottom w:val="single" w:sz="4" w:space="0" w:color="538DD3"/>
              <w:right w:val="single" w:sz="4" w:space="0" w:color="538DD3"/>
            </w:tcBorders>
            <w:shd w:val="clear" w:color="auto" w:fill="0071C5"/>
          </w:tcPr>
          <w:p w14:paraId="1BD5BE1C" w14:textId="77777777" w:rsidR="00EF781D" w:rsidRDefault="00274903">
            <w:pPr>
              <w:ind w:left="61"/>
              <w:jc w:val="center"/>
            </w:pPr>
            <w:r>
              <w:rPr>
                <w:color w:val="FFFFFF"/>
                <w:sz w:val="22"/>
              </w:rPr>
              <w:t>About the role</w:t>
            </w:r>
            <w:r>
              <w:rPr>
                <w:sz w:val="22"/>
              </w:rPr>
              <w:t xml:space="preserve"> </w:t>
            </w:r>
          </w:p>
        </w:tc>
      </w:tr>
      <w:tr w:rsidR="00EF781D" w14:paraId="20C2896E" w14:textId="77777777">
        <w:trPr>
          <w:trHeight w:val="3806"/>
        </w:trPr>
        <w:tc>
          <w:tcPr>
            <w:tcW w:w="7478" w:type="dxa"/>
            <w:gridSpan w:val="2"/>
            <w:tcBorders>
              <w:top w:val="single" w:sz="4" w:space="0" w:color="538DD3"/>
              <w:left w:val="single" w:sz="4" w:space="0" w:color="538DD3"/>
              <w:bottom w:val="single" w:sz="4" w:space="0" w:color="538DD3"/>
              <w:right w:val="single" w:sz="4" w:space="0" w:color="538DD3"/>
            </w:tcBorders>
          </w:tcPr>
          <w:p w14:paraId="60C5DE47" w14:textId="77777777" w:rsidR="00EF781D" w:rsidRDefault="00274903">
            <w:pPr>
              <w:spacing w:line="238" w:lineRule="auto"/>
              <w:ind w:left="108"/>
              <w:jc w:val="left"/>
            </w:pPr>
            <w:r>
              <w:rPr>
                <w:b w:val="0"/>
                <w:i/>
                <w:sz w:val="22"/>
              </w:rPr>
              <w:t xml:space="preserve">This role forms an integral part of mass vaccination delivery within a Region. </w:t>
            </w:r>
          </w:p>
          <w:p w14:paraId="21ED4580" w14:textId="77777777" w:rsidR="00EF781D" w:rsidRDefault="00274903">
            <w:pPr>
              <w:ind w:left="108"/>
              <w:jc w:val="left"/>
            </w:pPr>
            <w:r>
              <w:rPr>
                <w:b w:val="0"/>
                <w:i/>
                <w:sz w:val="20"/>
              </w:rPr>
              <w:t xml:space="preserve">To be added once sites commissioned, </w:t>
            </w:r>
          </w:p>
          <w:p w14:paraId="26901512" w14:textId="77777777" w:rsidR="00EF781D" w:rsidRDefault="00274903">
            <w:pPr>
              <w:ind w:left="108"/>
              <w:jc w:val="left"/>
            </w:pPr>
            <w:r>
              <w:rPr>
                <w:b w:val="0"/>
                <w:i/>
                <w:sz w:val="20"/>
              </w:rPr>
              <w:t xml:space="preserve">Add further detail about the service and team - include mass model infographic. </w:t>
            </w:r>
          </w:p>
        </w:tc>
        <w:tc>
          <w:tcPr>
            <w:tcW w:w="7925" w:type="dxa"/>
            <w:gridSpan w:val="2"/>
            <w:tcBorders>
              <w:top w:val="single" w:sz="4" w:space="0" w:color="538DD3"/>
              <w:left w:val="single" w:sz="4" w:space="0" w:color="538DD3"/>
              <w:bottom w:val="single" w:sz="4" w:space="0" w:color="538DD3"/>
              <w:right w:val="single" w:sz="4" w:space="0" w:color="538DD3"/>
            </w:tcBorders>
          </w:tcPr>
          <w:p w14:paraId="008517A7" w14:textId="77777777" w:rsidR="00EF781D" w:rsidRDefault="00274903">
            <w:pPr>
              <w:spacing w:line="239" w:lineRule="auto"/>
              <w:ind w:left="109" w:right="13"/>
              <w:jc w:val="left"/>
            </w:pPr>
            <w:r>
              <w:rPr>
                <w:b w:val="0"/>
                <w:sz w:val="22"/>
              </w:rPr>
              <w:t xml:space="preserve">As a Clinical Supervisor for immunisations, the post holder will work as part of a dynamic team in delivering a safe and effective service for the mass delivery of COVID-19 vaccinations. The post holder will undertake a clinical supervisory role, overseeing a team of Immunisers. </w:t>
            </w:r>
          </w:p>
          <w:p w14:paraId="0CE9196B" w14:textId="77777777" w:rsidR="00EF781D" w:rsidRDefault="00274903">
            <w:pPr>
              <w:ind w:left="1"/>
              <w:jc w:val="left"/>
            </w:pPr>
            <w:r>
              <w:rPr>
                <w:sz w:val="22"/>
              </w:rPr>
              <w:t xml:space="preserve"> </w:t>
            </w:r>
          </w:p>
          <w:p w14:paraId="6580D6BE" w14:textId="77777777" w:rsidR="00EF781D" w:rsidRDefault="00274903">
            <w:pPr>
              <w:ind w:left="109"/>
              <w:jc w:val="left"/>
            </w:pPr>
            <w:r>
              <w:rPr>
                <w:b w:val="0"/>
                <w:sz w:val="22"/>
              </w:rPr>
              <w:t xml:space="preserve">In particular, the post holder will be responsible for: </w:t>
            </w:r>
          </w:p>
          <w:p w14:paraId="1ABB1732" w14:textId="77777777" w:rsidR="00EF781D" w:rsidRDefault="00274903">
            <w:pPr>
              <w:ind w:left="1"/>
              <w:jc w:val="left"/>
            </w:pPr>
            <w:r>
              <w:rPr>
                <w:sz w:val="22"/>
              </w:rPr>
              <w:t xml:space="preserve"> </w:t>
            </w:r>
          </w:p>
          <w:p w14:paraId="1675A4FF" w14:textId="77777777" w:rsidR="00EF781D" w:rsidRDefault="00274903">
            <w:pPr>
              <w:numPr>
                <w:ilvl w:val="0"/>
                <w:numId w:val="1"/>
              </w:numPr>
              <w:spacing w:line="246" w:lineRule="auto"/>
              <w:ind w:left="829" w:hanging="360"/>
              <w:jc w:val="left"/>
            </w:pPr>
            <w:r>
              <w:rPr>
                <w:b w:val="0"/>
                <w:sz w:val="22"/>
              </w:rPr>
              <w:t xml:space="preserve">Delivery of a safe immunisation service, assisting to influence and facilitate change within the setting and service areas. </w:t>
            </w:r>
          </w:p>
          <w:p w14:paraId="3A477738" w14:textId="77777777" w:rsidR="00EF781D" w:rsidRDefault="00274903">
            <w:pPr>
              <w:numPr>
                <w:ilvl w:val="0"/>
                <w:numId w:val="1"/>
              </w:numPr>
              <w:ind w:left="829" w:hanging="360"/>
              <w:jc w:val="left"/>
            </w:pPr>
            <w:r>
              <w:rPr>
                <w:b w:val="0"/>
                <w:sz w:val="22"/>
              </w:rPr>
              <w:t xml:space="preserve">The supervision of clinical assessment prior to vaccination. </w:t>
            </w:r>
          </w:p>
          <w:p w14:paraId="62B57C1A" w14:textId="77777777" w:rsidR="00EF781D" w:rsidRDefault="00274903">
            <w:pPr>
              <w:numPr>
                <w:ilvl w:val="0"/>
                <w:numId w:val="1"/>
              </w:numPr>
              <w:spacing w:line="245" w:lineRule="auto"/>
              <w:ind w:left="829" w:hanging="360"/>
              <w:jc w:val="left"/>
            </w:pPr>
            <w:r>
              <w:rPr>
                <w:b w:val="0"/>
                <w:sz w:val="22"/>
              </w:rPr>
              <w:t xml:space="preserve">Supporting the reviews of complex medical histories and potential adverse reactions and offering specialist advice as needed. </w:t>
            </w:r>
          </w:p>
          <w:p w14:paraId="6766ECB3" w14:textId="77777777" w:rsidR="00EF781D" w:rsidRDefault="00274903">
            <w:pPr>
              <w:numPr>
                <w:ilvl w:val="0"/>
                <w:numId w:val="1"/>
              </w:numPr>
              <w:spacing w:line="245" w:lineRule="auto"/>
              <w:ind w:left="829" w:hanging="360"/>
              <w:jc w:val="left"/>
            </w:pPr>
            <w:r>
              <w:rPr>
                <w:b w:val="0"/>
                <w:sz w:val="22"/>
              </w:rPr>
              <w:t xml:space="preserve">The supervision of the configuration of the vaccination pod and vaccination station within the mass vaccination delivery model. </w:t>
            </w:r>
          </w:p>
          <w:p w14:paraId="72938782" w14:textId="77777777" w:rsidR="00EF781D" w:rsidRDefault="00274903">
            <w:pPr>
              <w:numPr>
                <w:ilvl w:val="0"/>
                <w:numId w:val="1"/>
              </w:numPr>
              <w:ind w:left="829" w:hanging="360"/>
              <w:jc w:val="left"/>
            </w:pPr>
            <w:r>
              <w:rPr>
                <w:b w:val="0"/>
                <w:sz w:val="22"/>
              </w:rPr>
              <w:t xml:space="preserve">The clinical supervision of safe vaccination delivery. </w:t>
            </w:r>
          </w:p>
        </w:tc>
      </w:tr>
    </w:tbl>
    <w:p w14:paraId="621EF688" w14:textId="77777777" w:rsidR="00EF781D" w:rsidRDefault="00EF781D">
      <w:pPr>
        <w:ind w:left="-619" w:right="10880"/>
        <w:jc w:val="left"/>
      </w:pPr>
    </w:p>
    <w:tbl>
      <w:tblPr>
        <w:tblStyle w:val="TableGrid"/>
        <w:tblW w:w="15390" w:type="dxa"/>
        <w:tblInd w:w="107" w:type="dxa"/>
        <w:tblCellMar>
          <w:top w:w="5" w:type="dxa"/>
          <w:left w:w="4" w:type="dxa"/>
          <w:right w:w="49" w:type="dxa"/>
        </w:tblCellMar>
        <w:tblLook w:val="04A0" w:firstRow="1" w:lastRow="0" w:firstColumn="1" w:lastColumn="0" w:noHBand="0" w:noVBand="1"/>
      </w:tblPr>
      <w:tblGrid>
        <w:gridCol w:w="7478"/>
        <w:gridCol w:w="7912"/>
      </w:tblGrid>
      <w:tr w:rsidR="00EF781D" w14:paraId="2F8A7C78" w14:textId="77777777">
        <w:trPr>
          <w:trHeight w:val="1028"/>
        </w:trPr>
        <w:tc>
          <w:tcPr>
            <w:tcW w:w="7478" w:type="dxa"/>
            <w:tcBorders>
              <w:top w:val="single" w:sz="4" w:space="0" w:color="538DD3"/>
              <w:left w:val="single" w:sz="4" w:space="0" w:color="538DD3"/>
              <w:bottom w:val="single" w:sz="4" w:space="0" w:color="538DD3"/>
              <w:right w:val="single" w:sz="4" w:space="0" w:color="538DD3"/>
            </w:tcBorders>
          </w:tcPr>
          <w:p w14:paraId="58E4BABD" w14:textId="77777777" w:rsidR="00EF781D" w:rsidRDefault="00274903">
            <w:pPr>
              <w:jc w:val="left"/>
            </w:pPr>
            <w:r>
              <w:rPr>
                <w:rFonts w:ascii="Times New Roman" w:eastAsia="Times New Roman" w:hAnsi="Times New Roman" w:cs="Times New Roman"/>
                <w:b w:val="0"/>
                <w:sz w:val="22"/>
              </w:rPr>
              <w:lastRenderedPageBreak/>
              <w:t xml:space="preserve"> </w:t>
            </w:r>
          </w:p>
        </w:tc>
        <w:tc>
          <w:tcPr>
            <w:tcW w:w="7912" w:type="dxa"/>
            <w:tcBorders>
              <w:top w:val="single" w:sz="4" w:space="0" w:color="538DD3"/>
              <w:left w:val="single" w:sz="4" w:space="0" w:color="538DD3"/>
              <w:bottom w:val="single" w:sz="4" w:space="0" w:color="538DD3"/>
              <w:right w:val="single" w:sz="4" w:space="0" w:color="538DD3"/>
            </w:tcBorders>
          </w:tcPr>
          <w:p w14:paraId="59DCBDC0" w14:textId="77777777" w:rsidR="00EF781D" w:rsidRDefault="00274903">
            <w:pPr>
              <w:numPr>
                <w:ilvl w:val="0"/>
                <w:numId w:val="2"/>
              </w:numPr>
              <w:spacing w:line="245" w:lineRule="auto"/>
              <w:ind w:left="829" w:hanging="360"/>
              <w:jc w:val="left"/>
            </w:pPr>
            <w:r>
              <w:rPr>
                <w:b w:val="0"/>
                <w:sz w:val="22"/>
              </w:rPr>
              <w:t xml:space="preserve">The supervision of drawing up and preparation of the vaccine prior to administration and ensuring that each activity is recorded. </w:t>
            </w:r>
          </w:p>
          <w:p w14:paraId="04684778" w14:textId="77777777" w:rsidR="00EF781D" w:rsidRDefault="00274903">
            <w:pPr>
              <w:numPr>
                <w:ilvl w:val="0"/>
                <w:numId w:val="2"/>
              </w:numPr>
              <w:ind w:left="829" w:hanging="360"/>
              <w:jc w:val="left"/>
            </w:pPr>
            <w:r>
              <w:rPr>
                <w:b w:val="0"/>
                <w:sz w:val="22"/>
              </w:rPr>
              <w:t xml:space="preserve">Ensuring the best possible clinical outcomes by using up-to-date skills and adhering to evidence-based policies and procedures. </w:t>
            </w:r>
          </w:p>
        </w:tc>
      </w:tr>
      <w:tr w:rsidR="00EF781D" w14:paraId="519FB484" w14:textId="77777777">
        <w:trPr>
          <w:trHeight w:val="552"/>
        </w:trPr>
        <w:tc>
          <w:tcPr>
            <w:tcW w:w="7478" w:type="dxa"/>
            <w:tcBorders>
              <w:top w:val="single" w:sz="4" w:space="0" w:color="538DD3"/>
              <w:left w:val="single" w:sz="4" w:space="0" w:color="538DD3"/>
              <w:bottom w:val="single" w:sz="4" w:space="0" w:color="538DD3"/>
              <w:right w:val="single" w:sz="4" w:space="0" w:color="538DD3"/>
            </w:tcBorders>
            <w:shd w:val="clear" w:color="auto" w:fill="0071C5"/>
          </w:tcPr>
          <w:p w14:paraId="6ED5D212" w14:textId="77777777" w:rsidR="00EF781D" w:rsidRDefault="00274903">
            <w:pPr>
              <w:ind w:left="50"/>
              <w:jc w:val="center"/>
            </w:pPr>
            <w:r>
              <w:rPr>
                <w:color w:val="FFFFFF"/>
                <w:sz w:val="24"/>
              </w:rPr>
              <w:t>Key Job specifics and responsibilities</w:t>
            </w:r>
            <w:r>
              <w:rPr>
                <w:sz w:val="24"/>
              </w:rPr>
              <w:t xml:space="preserve"> </w:t>
            </w:r>
          </w:p>
        </w:tc>
        <w:tc>
          <w:tcPr>
            <w:tcW w:w="7912" w:type="dxa"/>
            <w:tcBorders>
              <w:top w:val="single" w:sz="4" w:space="0" w:color="538DD3"/>
              <w:left w:val="single" w:sz="4" w:space="0" w:color="538DD3"/>
              <w:bottom w:val="single" w:sz="4" w:space="0" w:color="538DD3"/>
              <w:right w:val="single" w:sz="4" w:space="0" w:color="538DD3"/>
            </w:tcBorders>
            <w:shd w:val="clear" w:color="auto" w:fill="0071C5"/>
          </w:tcPr>
          <w:p w14:paraId="1BE8EB83" w14:textId="77777777" w:rsidR="00EF781D" w:rsidRDefault="00274903">
            <w:pPr>
              <w:ind w:left="51"/>
              <w:jc w:val="center"/>
            </w:pPr>
            <w:r>
              <w:rPr>
                <w:color w:val="FFFFFF"/>
                <w:sz w:val="24"/>
              </w:rPr>
              <w:t>Key accountabilities</w:t>
            </w:r>
            <w:r>
              <w:rPr>
                <w:sz w:val="24"/>
              </w:rPr>
              <w:t xml:space="preserve"> </w:t>
            </w:r>
          </w:p>
        </w:tc>
      </w:tr>
      <w:tr w:rsidR="00EF781D" w14:paraId="05CE2F7F" w14:textId="77777777">
        <w:trPr>
          <w:trHeight w:val="7896"/>
        </w:trPr>
        <w:tc>
          <w:tcPr>
            <w:tcW w:w="7478" w:type="dxa"/>
            <w:tcBorders>
              <w:top w:val="single" w:sz="4" w:space="0" w:color="538DD3"/>
              <w:left w:val="single" w:sz="4" w:space="0" w:color="538DD3"/>
              <w:bottom w:val="single" w:sz="4" w:space="0" w:color="538DD3"/>
              <w:right w:val="single" w:sz="4" w:space="0" w:color="538DD3"/>
            </w:tcBorders>
          </w:tcPr>
          <w:p w14:paraId="76DD0112" w14:textId="77777777" w:rsidR="00EF781D" w:rsidRDefault="00274903">
            <w:pPr>
              <w:jc w:val="left"/>
            </w:pPr>
            <w:r>
              <w:rPr>
                <w:sz w:val="22"/>
              </w:rPr>
              <w:lastRenderedPageBreak/>
              <w:t xml:space="preserve"> </w:t>
            </w:r>
          </w:p>
          <w:p w14:paraId="177EF691" w14:textId="77777777" w:rsidR="00EF781D" w:rsidRDefault="00274903">
            <w:pPr>
              <w:ind w:left="108"/>
              <w:jc w:val="left"/>
            </w:pPr>
            <w:r>
              <w:rPr>
                <w:sz w:val="22"/>
              </w:rPr>
              <w:t xml:space="preserve">Responsibilities for direct/indirect patient care </w:t>
            </w:r>
          </w:p>
          <w:p w14:paraId="7CC5E938" w14:textId="77777777" w:rsidR="00EF781D" w:rsidRDefault="00274903">
            <w:pPr>
              <w:jc w:val="left"/>
            </w:pPr>
            <w:r>
              <w:rPr>
                <w:sz w:val="21"/>
              </w:rPr>
              <w:t xml:space="preserve"> </w:t>
            </w:r>
          </w:p>
          <w:p w14:paraId="4F9113A9" w14:textId="77777777" w:rsidR="00EF781D" w:rsidRDefault="00274903">
            <w:pPr>
              <w:numPr>
                <w:ilvl w:val="0"/>
                <w:numId w:val="3"/>
              </w:numPr>
              <w:ind w:hanging="362"/>
              <w:jc w:val="left"/>
            </w:pPr>
            <w:r>
              <w:rPr>
                <w:b w:val="0"/>
                <w:sz w:val="22"/>
              </w:rPr>
              <w:t xml:space="preserve">Responsible for clinical supervision of a team of immunisers. </w:t>
            </w:r>
          </w:p>
          <w:p w14:paraId="0BAC203A" w14:textId="77777777" w:rsidR="00EF781D" w:rsidRDefault="00274903">
            <w:pPr>
              <w:numPr>
                <w:ilvl w:val="0"/>
                <w:numId w:val="3"/>
              </w:numPr>
              <w:spacing w:line="245" w:lineRule="auto"/>
              <w:ind w:hanging="362"/>
              <w:jc w:val="left"/>
            </w:pPr>
            <w:r>
              <w:rPr>
                <w:b w:val="0"/>
                <w:sz w:val="22"/>
              </w:rPr>
              <w:t xml:space="preserve">Responsible for providing highly specialist advice and technical services in relation to the care of patients </w:t>
            </w:r>
          </w:p>
          <w:p w14:paraId="655CFEC6" w14:textId="77777777" w:rsidR="00EF781D" w:rsidRDefault="00274903">
            <w:pPr>
              <w:numPr>
                <w:ilvl w:val="0"/>
                <w:numId w:val="3"/>
              </w:numPr>
              <w:ind w:hanging="362"/>
              <w:jc w:val="left"/>
            </w:pPr>
            <w:r>
              <w:rPr>
                <w:b w:val="0"/>
                <w:sz w:val="22"/>
              </w:rPr>
              <w:t xml:space="preserve">Required to work with minimal supervision </w:t>
            </w:r>
          </w:p>
          <w:p w14:paraId="3BA6EA7D" w14:textId="77777777" w:rsidR="00EF781D" w:rsidRDefault="00274903">
            <w:pPr>
              <w:numPr>
                <w:ilvl w:val="0"/>
                <w:numId w:val="3"/>
              </w:numPr>
              <w:ind w:hanging="362"/>
              <w:jc w:val="left"/>
            </w:pPr>
            <w:r>
              <w:rPr>
                <w:b w:val="0"/>
                <w:sz w:val="22"/>
              </w:rPr>
              <w:t xml:space="preserve">Plan, advise, recommend and evaluate treatment when necessary </w:t>
            </w:r>
          </w:p>
          <w:p w14:paraId="0D7EA138" w14:textId="77777777" w:rsidR="00EF781D" w:rsidRDefault="00274903">
            <w:pPr>
              <w:numPr>
                <w:ilvl w:val="0"/>
                <w:numId w:val="3"/>
              </w:numPr>
              <w:spacing w:line="241" w:lineRule="auto"/>
              <w:ind w:hanging="362"/>
              <w:jc w:val="left"/>
            </w:pPr>
            <w:r>
              <w:rPr>
                <w:b w:val="0"/>
                <w:sz w:val="22"/>
              </w:rPr>
              <w:t xml:space="preserve">Handle difficult conversations (sensitive, language barriers, hostile atmosphere) and convert complex technical information into easily to understand communication </w:t>
            </w:r>
          </w:p>
          <w:p w14:paraId="4DFB92B9" w14:textId="77777777" w:rsidR="00EF781D" w:rsidRDefault="00274903">
            <w:pPr>
              <w:jc w:val="left"/>
            </w:pPr>
            <w:r>
              <w:rPr>
                <w:sz w:val="21"/>
              </w:rPr>
              <w:t xml:space="preserve"> </w:t>
            </w:r>
          </w:p>
          <w:p w14:paraId="47389195" w14:textId="77777777" w:rsidR="00EF781D" w:rsidRDefault="00274903">
            <w:pPr>
              <w:ind w:left="108"/>
              <w:jc w:val="left"/>
            </w:pPr>
            <w:r>
              <w:rPr>
                <w:sz w:val="22"/>
              </w:rPr>
              <w:t xml:space="preserve">Responsibilities for policy and service development implementation </w:t>
            </w:r>
          </w:p>
          <w:p w14:paraId="6035DAD1" w14:textId="77777777" w:rsidR="00EF781D" w:rsidRDefault="00274903">
            <w:pPr>
              <w:spacing w:after="14"/>
              <w:jc w:val="left"/>
            </w:pPr>
            <w:r>
              <w:rPr>
                <w:sz w:val="22"/>
              </w:rPr>
              <w:t xml:space="preserve"> </w:t>
            </w:r>
          </w:p>
          <w:p w14:paraId="0D186E07" w14:textId="77777777" w:rsidR="00EF781D" w:rsidRDefault="00274903">
            <w:pPr>
              <w:numPr>
                <w:ilvl w:val="0"/>
                <w:numId w:val="3"/>
              </w:numPr>
              <w:ind w:hanging="362"/>
              <w:jc w:val="left"/>
            </w:pPr>
            <w:r>
              <w:rPr>
                <w:b w:val="0"/>
                <w:sz w:val="22"/>
              </w:rPr>
              <w:t>Observe infection control procedures</w:t>
            </w:r>
            <w:r>
              <w:rPr>
                <w:b w:val="0"/>
                <w:sz w:val="24"/>
              </w:rPr>
              <w:t xml:space="preserve"> </w:t>
            </w:r>
          </w:p>
          <w:p w14:paraId="7D41BDCF" w14:textId="77777777" w:rsidR="00EF781D" w:rsidRDefault="00274903">
            <w:pPr>
              <w:numPr>
                <w:ilvl w:val="0"/>
                <w:numId w:val="3"/>
              </w:numPr>
              <w:spacing w:line="250" w:lineRule="auto"/>
              <w:ind w:hanging="362"/>
              <w:jc w:val="left"/>
            </w:pPr>
            <w:r>
              <w:rPr>
                <w:b w:val="0"/>
                <w:sz w:val="22"/>
              </w:rPr>
              <w:t xml:space="preserve">Adheres to Professional Code of conduct, and maintains own professional development ensuring fit for practice </w:t>
            </w:r>
          </w:p>
          <w:p w14:paraId="5E1BA209" w14:textId="77777777" w:rsidR="00EF781D" w:rsidRDefault="00274903">
            <w:pPr>
              <w:numPr>
                <w:ilvl w:val="0"/>
                <w:numId w:val="3"/>
              </w:numPr>
              <w:spacing w:line="243" w:lineRule="auto"/>
              <w:ind w:hanging="362"/>
              <w:jc w:val="left"/>
            </w:pPr>
            <w:r>
              <w:rPr>
                <w:b w:val="0"/>
                <w:sz w:val="22"/>
              </w:rPr>
              <w:t xml:space="preserve">Ensures that all NHS statutory &amp; mandatory training is kept up to date. Attends all mandatory training as needed. This includes Basic Life Support, Anaphylaxis and Immunisation training. </w:t>
            </w:r>
          </w:p>
          <w:p w14:paraId="65242C94" w14:textId="77777777" w:rsidR="00EF781D" w:rsidRDefault="00274903">
            <w:pPr>
              <w:numPr>
                <w:ilvl w:val="0"/>
                <w:numId w:val="3"/>
              </w:numPr>
              <w:spacing w:line="245" w:lineRule="auto"/>
              <w:ind w:hanging="362"/>
              <w:jc w:val="left"/>
            </w:pPr>
            <w:r>
              <w:rPr>
                <w:b w:val="0"/>
                <w:sz w:val="22"/>
              </w:rPr>
              <w:t xml:space="preserve">Follow local and national policy making comments on proposals for change </w:t>
            </w:r>
          </w:p>
          <w:p w14:paraId="37CF0687" w14:textId="77777777" w:rsidR="00EF781D" w:rsidRDefault="00274903">
            <w:pPr>
              <w:numPr>
                <w:ilvl w:val="0"/>
                <w:numId w:val="3"/>
              </w:numPr>
              <w:spacing w:after="2" w:line="239" w:lineRule="auto"/>
              <w:ind w:hanging="362"/>
              <w:jc w:val="left"/>
            </w:pPr>
            <w:r>
              <w:rPr>
                <w:b w:val="0"/>
                <w:sz w:val="22"/>
              </w:rPr>
              <w:t xml:space="preserve">Act as a mentor or respond to any escalations or queries from more junior staff. </w:t>
            </w:r>
          </w:p>
          <w:p w14:paraId="1C3A3DF0" w14:textId="77777777" w:rsidR="00EF781D" w:rsidRDefault="00274903">
            <w:pPr>
              <w:numPr>
                <w:ilvl w:val="0"/>
                <w:numId w:val="3"/>
              </w:numPr>
              <w:spacing w:line="245" w:lineRule="auto"/>
              <w:ind w:hanging="362"/>
              <w:jc w:val="left"/>
            </w:pPr>
            <w:r>
              <w:rPr>
                <w:b w:val="0"/>
                <w:sz w:val="22"/>
              </w:rPr>
              <w:t xml:space="preserve">Support staff in the provision of care including training in the use of site protocols for implementing safe delivery of the service. </w:t>
            </w:r>
          </w:p>
          <w:p w14:paraId="0166F250" w14:textId="77777777" w:rsidR="00EF781D" w:rsidRDefault="00274903">
            <w:pPr>
              <w:jc w:val="left"/>
            </w:pPr>
            <w:r>
              <w:rPr>
                <w:sz w:val="21"/>
              </w:rPr>
              <w:t xml:space="preserve"> </w:t>
            </w:r>
          </w:p>
          <w:p w14:paraId="656A9D89" w14:textId="77777777" w:rsidR="00EF781D" w:rsidRDefault="00274903">
            <w:pPr>
              <w:ind w:left="108"/>
              <w:jc w:val="left"/>
            </w:pPr>
            <w:r>
              <w:rPr>
                <w:sz w:val="22"/>
              </w:rPr>
              <w:t xml:space="preserve">Responsibilities for financial and physical resources </w:t>
            </w:r>
          </w:p>
          <w:p w14:paraId="462A6CA2" w14:textId="77777777" w:rsidR="00EF781D" w:rsidRDefault="00274903">
            <w:pPr>
              <w:jc w:val="left"/>
            </w:pPr>
            <w:r>
              <w:rPr>
                <w:sz w:val="22"/>
              </w:rPr>
              <w:t xml:space="preserve"> </w:t>
            </w:r>
          </w:p>
          <w:p w14:paraId="64965C50" w14:textId="77777777" w:rsidR="00EF781D" w:rsidRDefault="00274903">
            <w:pPr>
              <w:numPr>
                <w:ilvl w:val="0"/>
                <w:numId w:val="3"/>
              </w:numPr>
              <w:ind w:hanging="362"/>
              <w:jc w:val="left"/>
            </w:pPr>
            <w:r>
              <w:rPr>
                <w:b w:val="0"/>
                <w:sz w:val="22"/>
              </w:rPr>
              <w:t xml:space="preserve">Responsible for the safe and effective use of equipment and other resources, ensuring equipment is maintained in good working order </w:t>
            </w:r>
          </w:p>
        </w:tc>
        <w:tc>
          <w:tcPr>
            <w:tcW w:w="7912" w:type="dxa"/>
            <w:tcBorders>
              <w:top w:val="single" w:sz="4" w:space="0" w:color="538DD3"/>
              <w:left w:val="single" w:sz="4" w:space="0" w:color="538DD3"/>
              <w:bottom w:val="single" w:sz="4" w:space="0" w:color="538DD3"/>
              <w:right w:val="single" w:sz="4" w:space="0" w:color="538DD3"/>
            </w:tcBorders>
          </w:tcPr>
          <w:p w14:paraId="7760649E" w14:textId="77777777" w:rsidR="00EF781D" w:rsidRDefault="00274903">
            <w:pPr>
              <w:ind w:left="1"/>
              <w:jc w:val="left"/>
            </w:pPr>
            <w:r>
              <w:rPr>
                <w:sz w:val="25"/>
              </w:rPr>
              <w:t xml:space="preserve"> </w:t>
            </w:r>
          </w:p>
          <w:p w14:paraId="4800EF65" w14:textId="77777777" w:rsidR="00EF781D" w:rsidRDefault="00274903">
            <w:pPr>
              <w:ind w:left="109"/>
              <w:jc w:val="left"/>
            </w:pPr>
            <w:r>
              <w:rPr>
                <w:sz w:val="22"/>
              </w:rPr>
              <w:t xml:space="preserve">Role specific </w:t>
            </w:r>
          </w:p>
          <w:p w14:paraId="66ECC20B" w14:textId="77777777" w:rsidR="00EF781D" w:rsidRDefault="00274903">
            <w:pPr>
              <w:ind w:left="1"/>
              <w:jc w:val="left"/>
            </w:pPr>
            <w:r>
              <w:rPr>
                <w:sz w:val="22"/>
              </w:rPr>
              <w:t xml:space="preserve"> </w:t>
            </w:r>
          </w:p>
          <w:p w14:paraId="23DCFD5C" w14:textId="77777777" w:rsidR="00EF781D" w:rsidRDefault="00274903">
            <w:pPr>
              <w:numPr>
                <w:ilvl w:val="0"/>
                <w:numId w:val="4"/>
              </w:numPr>
              <w:spacing w:line="241" w:lineRule="auto"/>
              <w:ind w:hanging="360"/>
              <w:jc w:val="left"/>
            </w:pPr>
            <w:r>
              <w:rPr>
                <w:b w:val="0"/>
                <w:sz w:val="22"/>
              </w:rPr>
              <w:t xml:space="preserve">Undertake a clinical supervisory role, overseeing several Band 4 immunisers, Band 5 Clinical Assessor and Draw-upper and post vaccination observation SJA volunteers, delivering a safe immunisation service, assisting to influence and facilitate change within the setting and service areas. </w:t>
            </w:r>
          </w:p>
          <w:p w14:paraId="6FF07255" w14:textId="77777777" w:rsidR="00EF781D" w:rsidRDefault="00274903">
            <w:pPr>
              <w:numPr>
                <w:ilvl w:val="0"/>
                <w:numId w:val="4"/>
              </w:numPr>
              <w:spacing w:after="2" w:line="242" w:lineRule="auto"/>
              <w:ind w:hanging="360"/>
              <w:jc w:val="left"/>
            </w:pPr>
            <w:r>
              <w:rPr>
                <w:b w:val="0"/>
                <w:sz w:val="22"/>
              </w:rPr>
              <w:t xml:space="preserve">Assist with the overall coordination of the POD activity and day to day delivery of the vaccinations, ensuring clinic rooms and equipment within own area are prepared and sufficient stock of clinic supplies are available. </w:t>
            </w:r>
          </w:p>
          <w:p w14:paraId="765F24C1" w14:textId="77777777" w:rsidR="00EF781D" w:rsidRDefault="00274903">
            <w:pPr>
              <w:numPr>
                <w:ilvl w:val="0"/>
                <w:numId w:val="4"/>
              </w:numPr>
              <w:spacing w:after="30" w:line="241" w:lineRule="auto"/>
              <w:ind w:hanging="360"/>
              <w:jc w:val="left"/>
            </w:pPr>
            <w:r>
              <w:rPr>
                <w:b w:val="0"/>
                <w:sz w:val="22"/>
              </w:rPr>
              <w:t xml:space="preserve">Supervise the pre-vaccination clinical assessments to confirm the correct vaccination, the consent agreements and consult on the provision of specialist advice on contra indications. Address any concerns that may arise regarding the vaccine and contra-indications. </w:t>
            </w:r>
          </w:p>
          <w:p w14:paraId="3B12064F" w14:textId="77777777" w:rsidR="00EF781D" w:rsidRDefault="00274903">
            <w:pPr>
              <w:numPr>
                <w:ilvl w:val="0"/>
                <w:numId w:val="4"/>
              </w:numPr>
              <w:spacing w:line="243" w:lineRule="auto"/>
              <w:ind w:hanging="360"/>
              <w:jc w:val="left"/>
            </w:pPr>
            <w:r>
              <w:rPr>
                <w:b w:val="0"/>
                <w:sz w:val="22"/>
              </w:rPr>
              <w:t xml:space="preserve">Supervise the review of citizens’ medical history and address any potential adverse reaction risks; provide citizens with information on what to do in the event of adverse reactions. </w:t>
            </w:r>
          </w:p>
          <w:p w14:paraId="3D88EAD4" w14:textId="77777777" w:rsidR="00EF781D" w:rsidRDefault="00274903">
            <w:pPr>
              <w:numPr>
                <w:ilvl w:val="0"/>
                <w:numId w:val="4"/>
              </w:numPr>
              <w:spacing w:line="245" w:lineRule="auto"/>
              <w:ind w:hanging="360"/>
              <w:jc w:val="left"/>
            </w:pPr>
            <w:r>
              <w:rPr>
                <w:b w:val="0"/>
                <w:sz w:val="22"/>
              </w:rPr>
              <w:t xml:space="preserve">Supervise and coordinate the vaccine preparation (drawing-up, ensuring correct storage and providing injections to the vaccination station). </w:t>
            </w:r>
          </w:p>
          <w:p w14:paraId="48A59098" w14:textId="77777777" w:rsidR="00EF781D" w:rsidRDefault="00274903">
            <w:pPr>
              <w:numPr>
                <w:ilvl w:val="0"/>
                <w:numId w:val="4"/>
              </w:numPr>
              <w:spacing w:line="243" w:lineRule="auto"/>
              <w:ind w:hanging="360"/>
              <w:jc w:val="left"/>
            </w:pPr>
            <w:r>
              <w:rPr>
                <w:b w:val="0"/>
                <w:sz w:val="22"/>
              </w:rPr>
              <w:t xml:space="preserve">Supervise vaccination delivery (oversee paperwork and vaccine confirmation activity, ensure national guidelines are respected regarding PPE, clinical and non-clinical waste, sanitisation). </w:t>
            </w:r>
          </w:p>
          <w:p w14:paraId="12A8FF4C" w14:textId="77777777" w:rsidR="00EF781D" w:rsidRDefault="00274903">
            <w:pPr>
              <w:numPr>
                <w:ilvl w:val="0"/>
                <w:numId w:val="4"/>
              </w:numPr>
              <w:spacing w:line="245" w:lineRule="auto"/>
              <w:ind w:hanging="360"/>
              <w:jc w:val="left"/>
            </w:pPr>
            <w:r>
              <w:rPr>
                <w:b w:val="0"/>
                <w:sz w:val="22"/>
              </w:rPr>
              <w:t xml:space="preserve">Supervise the vaccinators and HC Assistants in the delivery of vaccinations. </w:t>
            </w:r>
          </w:p>
          <w:p w14:paraId="7856C58C" w14:textId="77777777" w:rsidR="00EF781D" w:rsidRDefault="00274903">
            <w:pPr>
              <w:numPr>
                <w:ilvl w:val="0"/>
                <w:numId w:val="4"/>
              </w:numPr>
              <w:spacing w:line="247" w:lineRule="auto"/>
              <w:ind w:hanging="360"/>
              <w:jc w:val="left"/>
            </w:pPr>
            <w:r>
              <w:rPr>
                <w:b w:val="0"/>
                <w:sz w:val="22"/>
              </w:rPr>
              <w:t xml:space="preserve">Exchange PPE equipment if the individual has come into contact with a patient when overseeing the vaccination process. </w:t>
            </w:r>
          </w:p>
          <w:p w14:paraId="33E57BE1" w14:textId="77777777" w:rsidR="00EF781D" w:rsidRDefault="00274903">
            <w:pPr>
              <w:numPr>
                <w:ilvl w:val="0"/>
                <w:numId w:val="4"/>
              </w:numPr>
              <w:ind w:hanging="360"/>
              <w:jc w:val="left"/>
            </w:pPr>
            <w:r>
              <w:rPr>
                <w:b w:val="0"/>
                <w:sz w:val="22"/>
              </w:rPr>
              <w:t xml:space="preserve">Supervise the configuration of the vaccination pod (layout, equipment, PPE, consumables, vaccine stocks, sanitisation and waste materials) and vaccine station (vaccine, vaccine batch numbers recorded, staff member administrating vaccination, date and site confirmation). </w:t>
            </w:r>
          </w:p>
        </w:tc>
      </w:tr>
    </w:tbl>
    <w:p w14:paraId="5200DCEC" w14:textId="77777777" w:rsidR="00EF781D" w:rsidRDefault="00EF781D">
      <w:pPr>
        <w:ind w:left="-619" w:right="10880"/>
        <w:jc w:val="left"/>
      </w:pPr>
    </w:p>
    <w:tbl>
      <w:tblPr>
        <w:tblStyle w:val="TableGrid"/>
        <w:tblW w:w="15391" w:type="dxa"/>
        <w:tblInd w:w="106" w:type="dxa"/>
        <w:tblCellMar>
          <w:top w:w="9" w:type="dxa"/>
          <w:left w:w="5" w:type="dxa"/>
          <w:right w:w="74" w:type="dxa"/>
        </w:tblCellMar>
        <w:tblLook w:val="04A0" w:firstRow="1" w:lastRow="0" w:firstColumn="1" w:lastColumn="0" w:noHBand="0" w:noVBand="1"/>
      </w:tblPr>
      <w:tblGrid>
        <w:gridCol w:w="7479"/>
        <w:gridCol w:w="7912"/>
      </w:tblGrid>
      <w:tr w:rsidR="00EF781D" w14:paraId="65A1D005" w14:textId="77777777">
        <w:trPr>
          <w:trHeight w:val="9628"/>
        </w:trPr>
        <w:tc>
          <w:tcPr>
            <w:tcW w:w="7479" w:type="dxa"/>
            <w:tcBorders>
              <w:top w:val="single" w:sz="4" w:space="0" w:color="538DD3"/>
              <w:left w:val="single" w:sz="4" w:space="0" w:color="538DD3"/>
              <w:bottom w:val="single" w:sz="4" w:space="0" w:color="538DD3"/>
              <w:right w:val="single" w:sz="4" w:space="0" w:color="538DD3"/>
            </w:tcBorders>
          </w:tcPr>
          <w:p w14:paraId="06283602" w14:textId="77777777" w:rsidR="00EF781D" w:rsidRDefault="00274903">
            <w:pPr>
              <w:numPr>
                <w:ilvl w:val="0"/>
                <w:numId w:val="5"/>
              </w:numPr>
              <w:spacing w:line="245" w:lineRule="auto"/>
              <w:ind w:hanging="362"/>
              <w:jc w:val="left"/>
            </w:pPr>
            <w:r>
              <w:rPr>
                <w:b w:val="0"/>
                <w:sz w:val="22"/>
              </w:rPr>
              <w:lastRenderedPageBreak/>
              <w:t xml:space="preserve">Ensure vaccine, stationery and health promotion resources are ordered and monitored appropriately </w:t>
            </w:r>
          </w:p>
          <w:p w14:paraId="4FACB042" w14:textId="77777777" w:rsidR="00EF781D" w:rsidRDefault="00274903">
            <w:pPr>
              <w:numPr>
                <w:ilvl w:val="0"/>
                <w:numId w:val="5"/>
              </w:numPr>
              <w:spacing w:line="245" w:lineRule="auto"/>
              <w:ind w:hanging="362"/>
              <w:jc w:val="left"/>
            </w:pPr>
            <w:r>
              <w:rPr>
                <w:b w:val="0"/>
                <w:sz w:val="22"/>
              </w:rPr>
              <w:t xml:space="preserve">Corporate responsibility for the financial resources and physical assets of the vaccination site </w:t>
            </w:r>
          </w:p>
          <w:p w14:paraId="2EF2C365" w14:textId="77777777" w:rsidR="00EF781D" w:rsidRDefault="00274903">
            <w:pPr>
              <w:jc w:val="left"/>
            </w:pPr>
            <w:r>
              <w:rPr>
                <w:sz w:val="21"/>
              </w:rPr>
              <w:t xml:space="preserve"> </w:t>
            </w:r>
          </w:p>
          <w:p w14:paraId="323ED75A" w14:textId="77777777" w:rsidR="00EF781D" w:rsidRDefault="00274903">
            <w:pPr>
              <w:ind w:left="108"/>
              <w:jc w:val="left"/>
            </w:pPr>
            <w:r>
              <w:rPr>
                <w:sz w:val="22"/>
              </w:rPr>
              <w:t xml:space="preserve">Responsibilities for human resources (including training) </w:t>
            </w:r>
          </w:p>
          <w:p w14:paraId="2FD8737C" w14:textId="77777777" w:rsidR="00EF781D" w:rsidRDefault="00274903">
            <w:pPr>
              <w:jc w:val="left"/>
            </w:pPr>
            <w:r>
              <w:rPr>
                <w:sz w:val="22"/>
              </w:rPr>
              <w:t xml:space="preserve"> </w:t>
            </w:r>
          </w:p>
          <w:p w14:paraId="1DD32315" w14:textId="77777777" w:rsidR="00EF781D" w:rsidRDefault="00274903">
            <w:pPr>
              <w:numPr>
                <w:ilvl w:val="0"/>
                <w:numId w:val="5"/>
              </w:numPr>
              <w:spacing w:line="242" w:lineRule="auto"/>
              <w:ind w:hanging="362"/>
              <w:jc w:val="left"/>
            </w:pPr>
            <w:r>
              <w:rPr>
                <w:b w:val="0"/>
                <w:sz w:val="22"/>
              </w:rPr>
              <w:t xml:space="preserve">Improve and maintain personal and professional development by participating in in-house forums, clinical meetings and clinical supervision and support the development of others by acting as a mentor and role model </w:t>
            </w:r>
          </w:p>
          <w:p w14:paraId="47F59799" w14:textId="77777777" w:rsidR="00EF781D" w:rsidRDefault="00274903">
            <w:pPr>
              <w:numPr>
                <w:ilvl w:val="0"/>
                <w:numId w:val="5"/>
              </w:numPr>
              <w:spacing w:line="245" w:lineRule="auto"/>
              <w:ind w:hanging="362"/>
              <w:jc w:val="left"/>
            </w:pPr>
            <w:r>
              <w:rPr>
                <w:b w:val="0"/>
                <w:sz w:val="22"/>
              </w:rPr>
              <w:t xml:space="preserve">Attend statutory and mandatory training in compliance with national requirements </w:t>
            </w:r>
          </w:p>
          <w:p w14:paraId="33C5A08D" w14:textId="77777777" w:rsidR="00EF781D" w:rsidRDefault="00274903">
            <w:pPr>
              <w:numPr>
                <w:ilvl w:val="0"/>
                <w:numId w:val="5"/>
              </w:numPr>
              <w:spacing w:line="243" w:lineRule="auto"/>
              <w:ind w:hanging="362"/>
              <w:jc w:val="left"/>
            </w:pPr>
            <w:r>
              <w:rPr>
                <w:b w:val="0"/>
                <w:sz w:val="22"/>
              </w:rPr>
              <w:t xml:space="preserve">Understand current and emerging factors related to workplace health and the issues facing those working to deliver health services to the UK population </w:t>
            </w:r>
          </w:p>
          <w:p w14:paraId="3FACFE24" w14:textId="77777777" w:rsidR="00EF781D" w:rsidRDefault="00274903">
            <w:pPr>
              <w:numPr>
                <w:ilvl w:val="0"/>
                <w:numId w:val="5"/>
              </w:numPr>
              <w:spacing w:line="245" w:lineRule="auto"/>
              <w:ind w:hanging="362"/>
              <w:jc w:val="left"/>
            </w:pPr>
            <w:r>
              <w:rPr>
                <w:b w:val="0"/>
                <w:sz w:val="22"/>
              </w:rPr>
              <w:t xml:space="preserve">Have an awareness of policies and procedures that affect the management of staff </w:t>
            </w:r>
          </w:p>
          <w:p w14:paraId="6A9E7867" w14:textId="77777777" w:rsidR="00EF781D" w:rsidRDefault="00274903">
            <w:pPr>
              <w:numPr>
                <w:ilvl w:val="0"/>
                <w:numId w:val="5"/>
              </w:numPr>
              <w:spacing w:after="7" w:line="241" w:lineRule="auto"/>
              <w:ind w:hanging="362"/>
              <w:jc w:val="left"/>
            </w:pPr>
            <w:r>
              <w:rPr>
                <w:b w:val="0"/>
                <w:sz w:val="22"/>
              </w:rPr>
              <w:t xml:space="preserve">Involved in the induction and supervision of new and existing staff, and clinical supervisor to named staff within the team. • </w:t>
            </w:r>
            <w:r>
              <w:rPr>
                <w:b w:val="0"/>
                <w:sz w:val="22"/>
              </w:rPr>
              <w:tab/>
              <w:t xml:space="preserve">Mentors other staff frequently </w:t>
            </w:r>
          </w:p>
          <w:p w14:paraId="5C7DF2A4" w14:textId="77777777" w:rsidR="00EF781D" w:rsidRDefault="00274903">
            <w:pPr>
              <w:jc w:val="left"/>
            </w:pPr>
            <w:r>
              <w:rPr>
                <w:sz w:val="22"/>
              </w:rPr>
              <w:t xml:space="preserve"> </w:t>
            </w:r>
          </w:p>
          <w:p w14:paraId="66D254A5" w14:textId="77777777" w:rsidR="00EF781D" w:rsidRDefault="00274903">
            <w:pPr>
              <w:spacing w:after="5" w:line="238" w:lineRule="auto"/>
              <w:ind w:left="108"/>
              <w:jc w:val="left"/>
            </w:pPr>
            <w:r>
              <w:rPr>
                <w:sz w:val="22"/>
              </w:rPr>
              <w:t xml:space="preserve">Responsibilities for information resources (including systems access) </w:t>
            </w:r>
          </w:p>
          <w:p w14:paraId="2E061A54" w14:textId="77777777" w:rsidR="00EF781D" w:rsidRDefault="00274903">
            <w:pPr>
              <w:jc w:val="left"/>
            </w:pPr>
            <w:r>
              <w:rPr>
                <w:sz w:val="21"/>
              </w:rPr>
              <w:t xml:space="preserve"> </w:t>
            </w:r>
          </w:p>
          <w:p w14:paraId="3B2CE0EE" w14:textId="77777777" w:rsidR="00EF781D" w:rsidRDefault="00274903">
            <w:pPr>
              <w:numPr>
                <w:ilvl w:val="0"/>
                <w:numId w:val="5"/>
              </w:numPr>
              <w:spacing w:line="245" w:lineRule="auto"/>
              <w:ind w:hanging="362"/>
              <w:jc w:val="left"/>
            </w:pPr>
            <w:r>
              <w:rPr>
                <w:b w:val="0"/>
                <w:sz w:val="22"/>
              </w:rPr>
              <w:t xml:space="preserve">Effectively use IT support systems to enhance direct and indirect care delivery </w:t>
            </w:r>
          </w:p>
          <w:p w14:paraId="43BDF130" w14:textId="77777777" w:rsidR="00EF781D" w:rsidRDefault="00274903">
            <w:pPr>
              <w:numPr>
                <w:ilvl w:val="0"/>
                <w:numId w:val="5"/>
              </w:numPr>
              <w:ind w:hanging="362"/>
              <w:jc w:val="left"/>
            </w:pPr>
            <w:r>
              <w:rPr>
                <w:b w:val="0"/>
                <w:sz w:val="22"/>
              </w:rPr>
              <w:t xml:space="preserve">Use of an electronic patient record system </w:t>
            </w:r>
          </w:p>
          <w:p w14:paraId="68DA9966" w14:textId="77777777" w:rsidR="00EF781D" w:rsidRDefault="00274903">
            <w:pPr>
              <w:numPr>
                <w:ilvl w:val="0"/>
                <w:numId w:val="5"/>
              </w:numPr>
              <w:ind w:hanging="362"/>
              <w:jc w:val="left"/>
            </w:pPr>
            <w:r>
              <w:rPr>
                <w:b w:val="0"/>
                <w:sz w:val="22"/>
              </w:rPr>
              <w:t xml:space="preserve">Submit accurate and timely activity data as required </w:t>
            </w:r>
          </w:p>
          <w:p w14:paraId="253BCB87" w14:textId="77777777" w:rsidR="00EF781D" w:rsidRDefault="00274903">
            <w:pPr>
              <w:jc w:val="left"/>
            </w:pPr>
            <w:r>
              <w:rPr>
                <w:sz w:val="22"/>
              </w:rPr>
              <w:t xml:space="preserve"> </w:t>
            </w:r>
          </w:p>
          <w:p w14:paraId="01FBBBFC" w14:textId="77777777" w:rsidR="00EF781D" w:rsidRDefault="00274903">
            <w:pPr>
              <w:ind w:left="108"/>
              <w:jc w:val="left"/>
            </w:pPr>
            <w:r>
              <w:rPr>
                <w:sz w:val="22"/>
              </w:rPr>
              <w:t xml:space="preserve">Freedom to act </w:t>
            </w:r>
          </w:p>
          <w:p w14:paraId="31676008" w14:textId="77777777" w:rsidR="00EF781D" w:rsidRDefault="00274903">
            <w:pPr>
              <w:jc w:val="left"/>
            </w:pPr>
            <w:r>
              <w:rPr>
                <w:sz w:val="21"/>
              </w:rPr>
              <w:t xml:space="preserve"> </w:t>
            </w:r>
          </w:p>
          <w:p w14:paraId="65DBD033" w14:textId="77777777" w:rsidR="00EF781D" w:rsidRDefault="00274903">
            <w:pPr>
              <w:numPr>
                <w:ilvl w:val="0"/>
                <w:numId w:val="5"/>
              </w:numPr>
              <w:spacing w:line="245" w:lineRule="auto"/>
              <w:ind w:hanging="362"/>
              <w:jc w:val="left"/>
            </w:pPr>
            <w:r>
              <w:rPr>
                <w:b w:val="0"/>
                <w:sz w:val="22"/>
              </w:rPr>
              <w:t xml:space="preserve">To make judgements and decisions within the confines of own professional code of conduct boundaries and within national and trust </w:t>
            </w:r>
          </w:p>
          <w:p w14:paraId="3CCF1556" w14:textId="77777777" w:rsidR="00EF781D" w:rsidRDefault="00274903">
            <w:pPr>
              <w:spacing w:after="1" w:line="238" w:lineRule="auto"/>
              <w:ind w:left="468" w:right="12"/>
              <w:jc w:val="left"/>
            </w:pPr>
            <w:r>
              <w:rPr>
                <w:b w:val="0"/>
                <w:sz w:val="22"/>
              </w:rPr>
              <w:lastRenderedPageBreak/>
              <w:t xml:space="preserve">guidelines/policies for self and report to the Vaccination Site Managers. </w:t>
            </w:r>
          </w:p>
          <w:p w14:paraId="6F7251CA" w14:textId="77777777" w:rsidR="00EF781D" w:rsidRDefault="00274903">
            <w:pPr>
              <w:numPr>
                <w:ilvl w:val="0"/>
                <w:numId w:val="5"/>
              </w:numPr>
              <w:ind w:hanging="362"/>
              <w:jc w:val="left"/>
            </w:pPr>
            <w:r>
              <w:rPr>
                <w:b w:val="0"/>
                <w:sz w:val="22"/>
              </w:rPr>
              <w:t xml:space="preserve">Interpret overall health service policy and strategy </w:t>
            </w:r>
          </w:p>
          <w:p w14:paraId="0FB8B283" w14:textId="77777777" w:rsidR="00EF781D" w:rsidRDefault="00274903">
            <w:pPr>
              <w:numPr>
                <w:ilvl w:val="0"/>
                <w:numId w:val="5"/>
              </w:numPr>
              <w:ind w:hanging="362"/>
              <w:jc w:val="left"/>
            </w:pPr>
            <w:r>
              <w:rPr>
                <w:b w:val="0"/>
                <w:sz w:val="22"/>
              </w:rPr>
              <w:t xml:space="preserve">Act with minimal guidelines and set goals and standards for others </w:t>
            </w:r>
          </w:p>
        </w:tc>
        <w:tc>
          <w:tcPr>
            <w:tcW w:w="7912" w:type="dxa"/>
            <w:tcBorders>
              <w:top w:val="single" w:sz="4" w:space="0" w:color="538DD3"/>
              <w:left w:val="single" w:sz="4" w:space="0" w:color="538DD3"/>
              <w:bottom w:val="single" w:sz="4" w:space="0" w:color="538DD3"/>
              <w:right w:val="single" w:sz="4" w:space="0" w:color="538DD3"/>
            </w:tcBorders>
          </w:tcPr>
          <w:p w14:paraId="3BA51672" w14:textId="77777777" w:rsidR="00EF781D" w:rsidRDefault="00274903">
            <w:pPr>
              <w:numPr>
                <w:ilvl w:val="0"/>
                <w:numId w:val="6"/>
              </w:numPr>
              <w:spacing w:line="245" w:lineRule="auto"/>
              <w:ind w:hanging="360"/>
              <w:jc w:val="left"/>
            </w:pPr>
            <w:r>
              <w:rPr>
                <w:b w:val="0"/>
                <w:sz w:val="22"/>
              </w:rPr>
              <w:lastRenderedPageBreak/>
              <w:t xml:space="preserve">May be required to assess and sign-off competence training of new vaccinators. </w:t>
            </w:r>
          </w:p>
          <w:p w14:paraId="475AD87F" w14:textId="77777777" w:rsidR="00EF781D" w:rsidRDefault="00274903">
            <w:pPr>
              <w:numPr>
                <w:ilvl w:val="0"/>
                <w:numId w:val="6"/>
              </w:numPr>
              <w:spacing w:line="245" w:lineRule="auto"/>
              <w:ind w:hanging="360"/>
              <w:jc w:val="left"/>
            </w:pPr>
            <w:r>
              <w:rPr>
                <w:b w:val="0"/>
                <w:sz w:val="22"/>
              </w:rPr>
              <w:t xml:space="preserve">Coordinate the infection control and waste disposal, ensuring that all activities are adhered to the highest H&amp;S standards. </w:t>
            </w:r>
          </w:p>
          <w:p w14:paraId="03306C1D" w14:textId="77777777" w:rsidR="00EF781D" w:rsidRDefault="00274903">
            <w:pPr>
              <w:jc w:val="left"/>
            </w:pPr>
            <w:r>
              <w:rPr>
                <w:sz w:val="21"/>
              </w:rPr>
              <w:t xml:space="preserve"> </w:t>
            </w:r>
          </w:p>
          <w:p w14:paraId="73B03E31" w14:textId="77777777" w:rsidR="00EF781D" w:rsidRDefault="00274903">
            <w:pPr>
              <w:ind w:left="108"/>
              <w:jc w:val="left"/>
            </w:pPr>
            <w:r>
              <w:rPr>
                <w:sz w:val="22"/>
              </w:rPr>
              <w:t xml:space="preserve">Behaviour / Ways of working / Work approach </w:t>
            </w:r>
          </w:p>
          <w:p w14:paraId="4B4EDDB5" w14:textId="77777777" w:rsidR="00EF781D" w:rsidRDefault="00274903">
            <w:pPr>
              <w:jc w:val="left"/>
            </w:pPr>
            <w:r>
              <w:rPr>
                <w:sz w:val="22"/>
              </w:rPr>
              <w:t xml:space="preserve"> </w:t>
            </w:r>
          </w:p>
          <w:p w14:paraId="2B9C358F" w14:textId="77777777" w:rsidR="00EF781D" w:rsidRDefault="00274903">
            <w:pPr>
              <w:numPr>
                <w:ilvl w:val="0"/>
                <w:numId w:val="6"/>
              </w:numPr>
              <w:ind w:hanging="360"/>
              <w:jc w:val="left"/>
            </w:pPr>
            <w:r>
              <w:rPr>
                <w:b w:val="0"/>
                <w:sz w:val="22"/>
              </w:rPr>
              <w:t xml:space="preserve">Manage and prioritise own workload </w:t>
            </w:r>
          </w:p>
          <w:p w14:paraId="22BF6965" w14:textId="77777777" w:rsidR="00EF781D" w:rsidRDefault="00274903">
            <w:pPr>
              <w:numPr>
                <w:ilvl w:val="0"/>
                <w:numId w:val="6"/>
              </w:numPr>
              <w:spacing w:line="242" w:lineRule="auto"/>
              <w:ind w:hanging="360"/>
              <w:jc w:val="left"/>
            </w:pPr>
            <w:r>
              <w:rPr>
                <w:b w:val="0"/>
                <w:sz w:val="22"/>
              </w:rPr>
              <w:t xml:space="preserve">Work as an effective team member, demonstrate good personal communication skills and actively promote excellent team and interdisciplinary relationships </w:t>
            </w:r>
          </w:p>
          <w:p w14:paraId="243B153F" w14:textId="77777777" w:rsidR="00EF781D" w:rsidRDefault="00274903">
            <w:pPr>
              <w:numPr>
                <w:ilvl w:val="0"/>
                <w:numId w:val="6"/>
              </w:numPr>
              <w:spacing w:line="245" w:lineRule="auto"/>
              <w:ind w:hanging="360"/>
              <w:jc w:val="left"/>
            </w:pPr>
            <w:r>
              <w:rPr>
                <w:b w:val="0"/>
                <w:sz w:val="22"/>
              </w:rPr>
              <w:t xml:space="preserve">Demonstrate appropriate assertiveness and ability to challenge others when the rights of patients and others may be infringed </w:t>
            </w:r>
          </w:p>
          <w:p w14:paraId="09AAC54B" w14:textId="77777777" w:rsidR="00EF781D" w:rsidRDefault="00274903">
            <w:pPr>
              <w:numPr>
                <w:ilvl w:val="0"/>
                <w:numId w:val="6"/>
              </w:numPr>
              <w:spacing w:line="245" w:lineRule="auto"/>
              <w:ind w:hanging="360"/>
              <w:jc w:val="left"/>
            </w:pPr>
            <w:r>
              <w:rPr>
                <w:b w:val="0"/>
                <w:sz w:val="22"/>
              </w:rPr>
              <w:t xml:space="preserve">Display good analytical ability and sound decision making in changing clinical situations. Develop insight into evidence underpinning care </w:t>
            </w:r>
          </w:p>
          <w:p w14:paraId="775F7295" w14:textId="77777777" w:rsidR="00EF781D" w:rsidRDefault="00274903">
            <w:pPr>
              <w:numPr>
                <w:ilvl w:val="0"/>
                <w:numId w:val="6"/>
              </w:numPr>
              <w:spacing w:line="245" w:lineRule="auto"/>
              <w:ind w:hanging="360"/>
              <w:jc w:val="left"/>
            </w:pPr>
            <w:r>
              <w:rPr>
                <w:b w:val="0"/>
                <w:sz w:val="22"/>
              </w:rPr>
              <w:t xml:space="preserve">Demonstrate ability to assess, plan, implement and evaluate the needs of patients </w:t>
            </w:r>
          </w:p>
          <w:p w14:paraId="23BBC201" w14:textId="77777777" w:rsidR="00EF781D" w:rsidRDefault="00274903">
            <w:pPr>
              <w:numPr>
                <w:ilvl w:val="0"/>
                <w:numId w:val="6"/>
              </w:numPr>
              <w:spacing w:line="241" w:lineRule="auto"/>
              <w:ind w:hanging="360"/>
              <w:jc w:val="left"/>
            </w:pPr>
            <w:r>
              <w:rPr>
                <w:b w:val="0"/>
                <w:sz w:val="22"/>
              </w:rPr>
              <w:t xml:space="preserve">Demonstrate concise, accurate, timely record keeping and ensure that all work carried out is recorded accurately </w:t>
            </w:r>
          </w:p>
          <w:p w14:paraId="750E6E36" w14:textId="77777777" w:rsidR="00EF781D" w:rsidRDefault="00274903">
            <w:pPr>
              <w:numPr>
                <w:ilvl w:val="0"/>
                <w:numId w:val="6"/>
              </w:numPr>
              <w:spacing w:line="247" w:lineRule="auto"/>
              <w:ind w:hanging="360"/>
              <w:jc w:val="left"/>
            </w:pPr>
            <w:r>
              <w:rPr>
                <w:b w:val="0"/>
                <w:sz w:val="22"/>
              </w:rPr>
              <w:t xml:space="preserve">Be a confident and competent computer user with good IT skills and experience of using applications such as Outlook, Word, Excel </w:t>
            </w:r>
          </w:p>
          <w:p w14:paraId="45A70341" w14:textId="77777777" w:rsidR="00EF781D" w:rsidRDefault="00274903">
            <w:pPr>
              <w:numPr>
                <w:ilvl w:val="0"/>
                <w:numId w:val="6"/>
              </w:numPr>
              <w:spacing w:line="245" w:lineRule="auto"/>
              <w:ind w:hanging="360"/>
              <w:jc w:val="left"/>
            </w:pPr>
            <w:r>
              <w:rPr>
                <w:b w:val="0"/>
                <w:sz w:val="22"/>
              </w:rPr>
              <w:t xml:space="preserve">Provide skilled, evidence-based care which adheres to agreed policies and procedures </w:t>
            </w:r>
          </w:p>
          <w:p w14:paraId="3334B559" w14:textId="77777777" w:rsidR="00EF781D" w:rsidRDefault="00274903">
            <w:pPr>
              <w:jc w:val="left"/>
            </w:pPr>
            <w:r>
              <w:rPr>
                <w:sz w:val="21"/>
              </w:rPr>
              <w:t xml:space="preserve"> </w:t>
            </w:r>
          </w:p>
          <w:p w14:paraId="081DDDEB" w14:textId="77777777" w:rsidR="00EF781D" w:rsidRDefault="00274903">
            <w:pPr>
              <w:ind w:left="108"/>
              <w:jc w:val="left"/>
            </w:pPr>
            <w:r>
              <w:rPr>
                <w:sz w:val="22"/>
              </w:rPr>
              <w:t xml:space="preserve">Patient Safety and Clinical Governance </w:t>
            </w:r>
          </w:p>
          <w:p w14:paraId="7CD737E4" w14:textId="77777777" w:rsidR="00EF781D" w:rsidRDefault="00274903">
            <w:pPr>
              <w:jc w:val="left"/>
            </w:pPr>
            <w:r>
              <w:rPr>
                <w:sz w:val="22"/>
              </w:rPr>
              <w:t xml:space="preserve"> </w:t>
            </w:r>
          </w:p>
          <w:p w14:paraId="67881685" w14:textId="77777777" w:rsidR="00EF781D" w:rsidRDefault="00274903">
            <w:pPr>
              <w:numPr>
                <w:ilvl w:val="0"/>
                <w:numId w:val="6"/>
              </w:numPr>
              <w:spacing w:line="245" w:lineRule="auto"/>
              <w:ind w:hanging="360"/>
              <w:jc w:val="left"/>
            </w:pPr>
            <w:r>
              <w:rPr>
                <w:b w:val="0"/>
                <w:sz w:val="22"/>
              </w:rPr>
              <w:t xml:space="preserve">Use clinical judgement and risk assessments to keep the patients as safe as possible </w:t>
            </w:r>
          </w:p>
          <w:p w14:paraId="6AD4CD59" w14:textId="77777777" w:rsidR="00EF781D" w:rsidRDefault="00274903">
            <w:pPr>
              <w:numPr>
                <w:ilvl w:val="0"/>
                <w:numId w:val="6"/>
              </w:numPr>
              <w:spacing w:line="241" w:lineRule="auto"/>
              <w:ind w:hanging="360"/>
              <w:jc w:val="left"/>
            </w:pPr>
            <w:r>
              <w:rPr>
                <w:b w:val="0"/>
                <w:sz w:val="22"/>
              </w:rPr>
              <w:t xml:space="preserve">Follow the centre and national policies including Patient Group Directions (PGD’s) and national protocols or standard operating procedures (SOPs) are followed. These include SOPs on the safe storage, administration and disposal of the vaccine. </w:t>
            </w:r>
          </w:p>
          <w:p w14:paraId="00D6B1CB" w14:textId="77777777" w:rsidR="00EF781D" w:rsidRDefault="00274903">
            <w:pPr>
              <w:numPr>
                <w:ilvl w:val="0"/>
                <w:numId w:val="6"/>
              </w:numPr>
              <w:spacing w:line="245" w:lineRule="auto"/>
              <w:ind w:hanging="360"/>
              <w:jc w:val="left"/>
            </w:pPr>
            <w:r>
              <w:rPr>
                <w:b w:val="0"/>
                <w:sz w:val="22"/>
              </w:rPr>
              <w:t xml:space="preserve">Assist in the monitoring and maintenance of the health, safety and security of self and others in work area. </w:t>
            </w:r>
          </w:p>
          <w:p w14:paraId="476F5FEF" w14:textId="77777777" w:rsidR="00EF781D" w:rsidRDefault="00274903">
            <w:pPr>
              <w:numPr>
                <w:ilvl w:val="0"/>
                <w:numId w:val="6"/>
              </w:numPr>
              <w:ind w:hanging="360"/>
              <w:jc w:val="left"/>
            </w:pPr>
            <w:r>
              <w:rPr>
                <w:b w:val="0"/>
                <w:sz w:val="22"/>
              </w:rPr>
              <w:t xml:space="preserve">Assist in the identification and assessment risks in work activities. </w:t>
            </w:r>
          </w:p>
          <w:p w14:paraId="16C02D98" w14:textId="77777777" w:rsidR="00EF781D" w:rsidRDefault="00274903">
            <w:pPr>
              <w:numPr>
                <w:ilvl w:val="0"/>
                <w:numId w:val="6"/>
              </w:numPr>
              <w:ind w:hanging="360"/>
              <w:jc w:val="left"/>
            </w:pPr>
            <w:r>
              <w:rPr>
                <w:b w:val="0"/>
                <w:sz w:val="22"/>
              </w:rPr>
              <w:lastRenderedPageBreak/>
              <w:t xml:space="preserve">Practise in accordance with the professional, ethical and legal codes of the site and its protocols and guidelines </w:t>
            </w:r>
          </w:p>
        </w:tc>
      </w:tr>
    </w:tbl>
    <w:p w14:paraId="0BB64BAD" w14:textId="77777777" w:rsidR="00EF781D" w:rsidRDefault="00EF781D">
      <w:pPr>
        <w:ind w:left="-619" w:right="10880"/>
        <w:jc w:val="left"/>
      </w:pPr>
    </w:p>
    <w:tbl>
      <w:tblPr>
        <w:tblStyle w:val="TableGrid"/>
        <w:tblW w:w="15390" w:type="dxa"/>
        <w:tblInd w:w="107" w:type="dxa"/>
        <w:tblCellMar>
          <w:top w:w="8" w:type="dxa"/>
          <w:left w:w="4" w:type="dxa"/>
          <w:right w:w="61" w:type="dxa"/>
        </w:tblCellMar>
        <w:tblLook w:val="04A0" w:firstRow="1" w:lastRow="0" w:firstColumn="1" w:lastColumn="0" w:noHBand="0" w:noVBand="1"/>
      </w:tblPr>
      <w:tblGrid>
        <w:gridCol w:w="7478"/>
        <w:gridCol w:w="7912"/>
      </w:tblGrid>
      <w:tr w:rsidR="00EF781D" w14:paraId="39B57AFD" w14:textId="77777777">
        <w:trPr>
          <w:trHeight w:val="5899"/>
        </w:trPr>
        <w:tc>
          <w:tcPr>
            <w:tcW w:w="7478" w:type="dxa"/>
            <w:tcBorders>
              <w:top w:val="single" w:sz="4" w:space="0" w:color="538DD3"/>
              <w:left w:val="single" w:sz="4" w:space="0" w:color="538DD3"/>
              <w:bottom w:val="single" w:sz="4" w:space="0" w:color="538DD3"/>
              <w:right w:val="single" w:sz="4" w:space="0" w:color="538DD3"/>
            </w:tcBorders>
          </w:tcPr>
          <w:p w14:paraId="6B81E8FD" w14:textId="77777777" w:rsidR="00EF781D" w:rsidRDefault="00274903">
            <w:pPr>
              <w:jc w:val="left"/>
            </w:pPr>
            <w:r>
              <w:rPr>
                <w:sz w:val="24"/>
              </w:rPr>
              <w:t xml:space="preserve"> </w:t>
            </w:r>
          </w:p>
          <w:p w14:paraId="71D41423" w14:textId="77777777" w:rsidR="00EF781D" w:rsidRDefault="00274903">
            <w:pPr>
              <w:spacing w:after="2"/>
              <w:jc w:val="left"/>
            </w:pPr>
            <w:r>
              <w:rPr>
                <w:sz w:val="20"/>
              </w:rPr>
              <w:t xml:space="preserve"> </w:t>
            </w:r>
          </w:p>
          <w:p w14:paraId="70158802" w14:textId="77777777" w:rsidR="00EF781D" w:rsidRDefault="00274903">
            <w:pPr>
              <w:ind w:left="108"/>
              <w:jc w:val="left"/>
            </w:pPr>
            <w:r>
              <w:rPr>
                <w:sz w:val="22"/>
              </w:rPr>
              <w:t xml:space="preserve">Physical effort </w:t>
            </w:r>
          </w:p>
          <w:p w14:paraId="050FBA54" w14:textId="77777777" w:rsidR="00EF781D" w:rsidRDefault="00274903">
            <w:pPr>
              <w:jc w:val="left"/>
            </w:pPr>
            <w:r>
              <w:rPr>
                <w:sz w:val="22"/>
              </w:rPr>
              <w:t xml:space="preserve"> </w:t>
            </w:r>
          </w:p>
          <w:p w14:paraId="476BD6E5" w14:textId="77777777" w:rsidR="00EF781D" w:rsidRDefault="00274903">
            <w:pPr>
              <w:numPr>
                <w:ilvl w:val="0"/>
                <w:numId w:val="7"/>
              </w:numPr>
              <w:ind w:hanging="362"/>
              <w:jc w:val="left"/>
            </w:pPr>
            <w:r>
              <w:rPr>
                <w:b w:val="0"/>
                <w:sz w:val="22"/>
              </w:rPr>
              <w:t xml:space="preserve">Manual handling of equipment (e.g. records, vaccination equipment) </w:t>
            </w:r>
          </w:p>
          <w:p w14:paraId="0F1FF9BE" w14:textId="77777777" w:rsidR="00EF781D" w:rsidRDefault="00274903">
            <w:pPr>
              <w:numPr>
                <w:ilvl w:val="0"/>
                <w:numId w:val="7"/>
              </w:numPr>
              <w:spacing w:line="247" w:lineRule="auto"/>
              <w:ind w:hanging="362"/>
              <w:jc w:val="left"/>
            </w:pPr>
            <w:r>
              <w:rPr>
                <w:b w:val="0"/>
                <w:sz w:val="22"/>
              </w:rPr>
              <w:t xml:space="preserve">Frequent requirement to exert moderate physical effort (walking, standing up) </w:t>
            </w:r>
          </w:p>
          <w:p w14:paraId="58BCACBD" w14:textId="77777777" w:rsidR="00EF781D" w:rsidRDefault="00274903">
            <w:pPr>
              <w:numPr>
                <w:ilvl w:val="0"/>
                <w:numId w:val="7"/>
              </w:numPr>
              <w:spacing w:line="250" w:lineRule="auto"/>
              <w:ind w:hanging="362"/>
              <w:jc w:val="left"/>
            </w:pPr>
            <w:r>
              <w:rPr>
                <w:b w:val="0"/>
                <w:sz w:val="22"/>
              </w:rPr>
              <w:t xml:space="preserve">Sit moderate periods in the office when using visual Display Units / writing records / correspondence </w:t>
            </w:r>
          </w:p>
          <w:p w14:paraId="593BA9C6" w14:textId="77777777" w:rsidR="00EF781D" w:rsidRDefault="00274903">
            <w:pPr>
              <w:numPr>
                <w:ilvl w:val="0"/>
                <w:numId w:val="7"/>
              </w:numPr>
              <w:ind w:hanging="362"/>
              <w:jc w:val="left"/>
            </w:pPr>
            <w:r>
              <w:rPr>
                <w:b w:val="0"/>
                <w:sz w:val="22"/>
              </w:rPr>
              <w:t xml:space="preserve">Lift and carry patient records and equipment daily </w:t>
            </w:r>
          </w:p>
          <w:p w14:paraId="60ECE5F9" w14:textId="77777777" w:rsidR="00EF781D" w:rsidRDefault="00274903">
            <w:pPr>
              <w:jc w:val="left"/>
            </w:pPr>
            <w:r>
              <w:rPr>
                <w:sz w:val="22"/>
              </w:rPr>
              <w:t xml:space="preserve"> </w:t>
            </w:r>
          </w:p>
          <w:p w14:paraId="7B3F6183" w14:textId="77777777" w:rsidR="00EF781D" w:rsidRDefault="00274903">
            <w:pPr>
              <w:ind w:left="108"/>
              <w:jc w:val="left"/>
            </w:pPr>
            <w:r>
              <w:rPr>
                <w:sz w:val="22"/>
              </w:rPr>
              <w:t xml:space="preserve">Mental effort </w:t>
            </w:r>
          </w:p>
          <w:p w14:paraId="498CD98C" w14:textId="77777777" w:rsidR="00EF781D" w:rsidRDefault="00274903">
            <w:pPr>
              <w:jc w:val="left"/>
            </w:pPr>
            <w:r>
              <w:rPr>
                <w:sz w:val="22"/>
              </w:rPr>
              <w:t xml:space="preserve"> </w:t>
            </w:r>
          </w:p>
          <w:p w14:paraId="3B82AC8C" w14:textId="77777777" w:rsidR="00EF781D" w:rsidRDefault="00274903">
            <w:pPr>
              <w:numPr>
                <w:ilvl w:val="0"/>
                <w:numId w:val="7"/>
              </w:numPr>
              <w:spacing w:line="241" w:lineRule="auto"/>
              <w:ind w:hanging="362"/>
              <w:jc w:val="left"/>
            </w:pPr>
            <w:r>
              <w:rPr>
                <w:b w:val="0"/>
                <w:sz w:val="22"/>
              </w:rPr>
              <w:t xml:space="preserve">Frequent requirement for intense concentration (supervisory responsibility, drawing-up, patient assessment and observation) </w:t>
            </w:r>
          </w:p>
          <w:p w14:paraId="1F2244CA" w14:textId="77777777" w:rsidR="00EF781D" w:rsidRDefault="00274903">
            <w:pPr>
              <w:numPr>
                <w:ilvl w:val="0"/>
                <w:numId w:val="7"/>
              </w:numPr>
              <w:spacing w:line="245" w:lineRule="auto"/>
              <w:ind w:hanging="362"/>
              <w:jc w:val="left"/>
            </w:pPr>
            <w:r>
              <w:rPr>
                <w:b w:val="0"/>
                <w:sz w:val="22"/>
              </w:rPr>
              <w:t xml:space="preserve">Work pattern altering to meet service need and prioritising work issues accordingly with changes faced </w:t>
            </w:r>
          </w:p>
          <w:p w14:paraId="00B5A944" w14:textId="77777777" w:rsidR="00EF781D" w:rsidRDefault="00274903">
            <w:pPr>
              <w:jc w:val="left"/>
            </w:pPr>
            <w:r>
              <w:rPr>
                <w:sz w:val="22"/>
              </w:rPr>
              <w:t xml:space="preserve"> </w:t>
            </w:r>
          </w:p>
          <w:p w14:paraId="542B4BCD" w14:textId="77777777" w:rsidR="00EF781D" w:rsidRDefault="00274903">
            <w:pPr>
              <w:ind w:left="108"/>
              <w:jc w:val="left"/>
            </w:pPr>
            <w:r>
              <w:rPr>
                <w:sz w:val="22"/>
              </w:rPr>
              <w:t xml:space="preserve">Emotional effort </w:t>
            </w:r>
          </w:p>
          <w:p w14:paraId="1C07D6DC" w14:textId="77777777" w:rsidR="00EF781D" w:rsidRDefault="00274903">
            <w:pPr>
              <w:jc w:val="left"/>
            </w:pPr>
            <w:r>
              <w:rPr>
                <w:sz w:val="21"/>
              </w:rPr>
              <w:t xml:space="preserve"> </w:t>
            </w:r>
          </w:p>
          <w:p w14:paraId="73CA7DA0" w14:textId="77777777" w:rsidR="00EF781D" w:rsidRDefault="00274903">
            <w:pPr>
              <w:numPr>
                <w:ilvl w:val="0"/>
                <w:numId w:val="7"/>
              </w:numPr>
              <w:ind w:hanging="362"/>
              <w:jc w:val="left"/>
            </w:pPr>
            <w:r>
              <w:rPr>
                <w:b w:val="0"/>
                <w:sz w:val="22"/>
              </w:rPr>
              <w:t xml:space="preserve">Occasional need to cope with difficult emotional situations </w:t>
            </w:r>
          </w:p>
          <w:p w14:paraId="3A425CCF" w14:textId="77777777" w:rsidR="00EF781D" w:rsidRDefault="00274903">
            <w:pPr>
              <w:numPr>
                <w:ilvl w:val="0"/>
                <w:numId w:val="7"/>
              </w:numPr>
              <w:ind w:hanging="362"/>
              <w:jc w:val="left"/>
            </w:pPr>
            <w:r>
              <w:rPr>
                <w:b w:val="0"/>
                <w:sz w:val="22"/>
              </w:rPr>
              <w:t xml:space="preserve">Occasional exposure to aggressive patients and family members </w:t>
            </w:r>
          </w:p>
        </w:tc>
        <w:tc>
          <w:tcPr>
            <w:tcW w:w="7912" w:type="dxa"/>
            <w:tcBorders>
              <w:top w:val="single" w:sz="4" w:space="0" w:color="538DD3"/>
              <w:left w:val="single" w:sz="4" w:space="0" w:color="538DD3"/>
              <w:bottom w:val="single" w:sz="4" w:space="0" w:color="538DD3"/>
              <w:right w:val="single" w:sz="4" w:space="0" w:color="538DD3"/>
            </w:tcBorders>
          </w:tcPr>
          <w:p w14:paraId="1EEF4A71" w14:textId="77777777" w:rsidR="00EF781D" w:rsidRDefault="00274903">
            <w:pPr>
              <w:numPr>
                <w:ilvl w:val="0"/>
                <w:numId w:val="8"/>
              </w:numPr>
              <w:spacing w:line="245" w:lineRule="auto"/>
              <w:ind w:hanging="360"/>
              <w:jc w:val="left"/>
            </w:pPr>
            <w:r>
              <w:rPr>
                <w:b w:val="0"/>
                <w:sz w:val="22"/>
              </w:rPr>
              <w:t xml:space="preserve">Work with team to maintain high standards of infection control in the clinical area and a well-maintained department environment </w:t>
            </w:r>
          </w:p>
          <w:p w14:paraId="5D079156" w14:textId="77777777" w:rsidR="00EF781D" w:rsidRDefault="00274903">
            <w:pPr>
              <w:numPr>
                <w:ilvl w:val="0"/>
                <w:numId w:val="8"/>
              </w:numPr>
              <w:spacing w:line="242" w:lineRule="auto"/>
              <w:ind w:hanging="360"/>
              <w:jc w:val="left"/>
            </w:pPr>
            <w:r>
              <w:rPr>
                <w:b w:val="0"/>
                <w:sz w:val="22"/>
              </w:rPr>
              <w:t xml:space="preserve">Actively promote diversity and sustain relationships that promote dignity, rights and responsibilities. Identify and </w:t>
            </w:r>
            <w:proofErr w:type="gramStart"/>
            <w:r>
              <w:rPr>
                <w:b w:val="0"/>
                <w:sz w:val="22"/>
              </w:rPr>
              <w:t>take action</w:t>
            </w:r>
            <w:proofErr w:type="gramEnd"/>
            <w:r>
              <w:rPr>
                <w:b w:val="0"/>
                <w:sz w:val="22"/>
              </w:rPr>
              <w:t xml:space="preserve"> to address discrimination and oppression </w:t>
            </w:r>
          </w:p>
          <w:p w14:paraId="065F8A9B" w14:textId="77777777" w:rsidR="00EF781D" w:rsidRDefault="00274903">
            <w:pPr>
              <w:numPr>
                <w:ilvl w:val="0"/>
                <w:numId w:val="8"/>
              </w:numPr>
              <w:spacing w:line="243" w:lineRule="auto"/>
              <w:ind w:hanging="360"/>
              <w:jc w:val="left"/>
            </w:pPr>
            <w:r>
              <w:rPr>
                <w:b w:val="0"/>
                <w:sz w:val="22"/>
              </w:rPr>
              <w:t xml:space="preserve">Ensure that the practice complies with Data Protection/ Confidentiality/ Caldicott principles in addition to Statutory and Regulatory guidelines of the Professional Bodies (NMC, </w:t>
            </w:r>
            <w:proofErr w:type="spellStart"/>
            <w:r>
              <w:rPr>
                <w:b w:val="0"/>
                <w:sz w:val="22"/>
              </w:rPr>
              <w:t>GPhC</w:t>
            </w:r>
            <w:proofErr w:type="spellEnd"/>
            <w:r>
              <w:rPr>
                <w:b w:val="0"/>
                <w:sz w:val="22"/>
              </w:rPr>
              <w:t xml:space="preserve">, HCPC and others) </w:t>
            </w:r>
          </w:p>
          <w:p w14:paraId="1A55012D" w14:textId="77777777" w:rsidR="00EF781D" w:rsidRDefault="00274903">
            <w:pPr>
              <w:numPr>
                <w:ilvl w:val="0"/>
                <w:numId w:val="8"/>
              </w:numPr>
              <w:spacing w:line="243" w:lineRule="auto"/>
              <w:ind w:hanging="360"/>
              <w:jc w:val="left"/>
            </w:pPr>
            <w:r>
              <w:rPr>
                <w:b w:val="0"/>
                <w:sz w:val="22"/>
              </w:rPr>
              <w:t xml:space="preserve">Safeguard people by recognising and responding when an adult or child might be at risk from abuse but also recognising their own limits and asking for help and escalate concerns when necessary </w:t>
            </w:r>
          </w:p>
          <w:p w14:paraId="4A1ADCE9" w14:textId="77777777" w:rsidR="00EF781D" w:rsidRDefault="00274903">
            <w:pPr>
              <w:numPr>
                <w:ilvl w:val="0"/>
                <w:numId w:val="8"/>
              </w:numPr>
              <w:spacing w:line="247" w:lineRule="auto"/>
              <w:ind w:hanging="360"/>
              <w:jc w:val="left"/>
            </w:pPr>
            <w:r>
              <w:rPr>
                <w:b w:val="0"/>
                <w:sz w:val="22"/>
              </w:rPr>
              <w:t xml:space="preserve">Reflect on everyday practice to identify areas where improvements in safety or quality can be made </w:t>
            </w:r>
          </w:p>
          <w:p w14:paraId="0399AE04" w14:textId="77777777" w:rsidR="00EF781D" w:rsidRDefault="00274903">
            <w:pPr>
              <w:numPr>
                <w:ilvl w:val="0"/>
                <w:numId w:val="8"/>
              </w:numPr>
              <w:ind w:hanging="360"/>
              <w:jc w:val="left"/>
            </w:pPr>
            <w:r>
              <w:rPr>
                <w:b w:val="0"/>
                <w:sz w:val="22"/>
              </w:rPr>
              <w:t xml:space="preserve">Maintain compliance with staff mandatory training requirements </w:t>
            </w:r>
          </w:p>
        </w:tc>
      </w:tr>
      <w:tr w:rsidR="00EF781D" w14:paraId="536C3754" w14:textId="77777777">
        <w:trPr>
          <w:trHeight w:val="497"/>
        </w:trPr>
        <w:tc>
          <w:tcPr>
            <w:tcW w:w="15390" w:type="dxa"/>
            <w:gridSpan w:val="2"/>
            <w:tcBorders>
              <w:top w:val="single" w:sz="4" w:space="0" w:color="538DD3"/>
              <w:left w:val="single" w:sz="4" w:space="0" w:color="538DD3"/>
              <w:bottom w:val="single" w:sz="4" w:space="0" w:color="538DD3"/>
              <w:right w:val="single" w:sz="4" w:space="0" w:color="538DD3"/>
            </w:tcBorders>
            <w:shd w:val="clear" w:color="auto" w:fill="0071C5"/>
          </w:tcPr>
          <w:p w14:paraId="023C03D8" w14:textId="77777777" w:rsidR="00EF781D" w:rsidRDefault="00274903">
            <w:pPr>
              <w:ind w:left="63"/>
              <w:jc w:val="center"/>
            </w:pPr>
            <w:r>
              <w:rPr>
                <w:color w:val="FFFFFF"/>
                <w:sz w:val="24"/>
              </w:rPr>
              <w:t>Organisational structure</w:t>
            </w:r>
            <w:r>
              <w:rPr>
                <w:sz w:val="24"/>
              </w:rPr>
              <w:t xml:space="preserve"> </w:t>
            </w:r>
          </w:p>
        </w:tc>
      </w:tr>
      <w:tr w:rsidR="00EF781D" w14:paraId="0B6BB78F" w14:textId="77777777">
        <w:trPr>
          <w:trHeight w:val="2563"/>
        </w:trPr>
        <w:tc>
          <w:tcPr>
            <w:tcW w:w="15390" w:type="dxa"/>
            <w:gridSpan w:val="2"/>
            <w:tcBorders>
              <w:top w:val="single" w:sz="4" w:space="0" w:color="538DD3"/>
              <w:left w:val="single" w:sz="4" w:space="0" w:color="538DD3"/>
              <w:bottom w:val="single" w:sz="4" w:space="0" w:color="538DD3"/>
              <w:right w:val="single" w:sz="4" w:space="0" w:color="538DD3"/>
            </w:tcBorders>
          </w:tcPr>
          <w:p w14:paraId="799384C1" w14:textId="77777777" w:rsidR="00EF781D" w:rsidRDefault="00274903">
            <w:pPr>
              <w:jc w:val="left"/>
            </w:pPr>
            <w:r>
              <w:rPr>
                <w:sz w:val="21"/>
              </w:rPr>
              <w:lastRenderedPageBreak/>
              <w:t xml:space="preserve"> </w:t>
            </w:r>
          </w:p>
          <w:p w14:paraId="2B58DEE5" w14:textId="77777777" w:rsidR="00EF781D" w:rsidRDefault="00274903">
            <w:pPr>
              <w:ind w:left="64"/>
              <w:jc w:val="center"/>
            </w:pPr>
            <w:r>
              <w:rPr>
                <w:b w:val="0"/>
                <w:i/>
                <w:sz w:val="22"/>
              </w:rPr>
              <w:t xml:space="preserve">[insert organisational structure] </w:t>
            </w:r>
          </w:p>
        </w:tc>
      </w:tr>
    </w:tbl>
    <w:p w14:paraId="3E6D9D8D" w14:textId="77777777" w:rsidR="00EF781D" w:rsidRDefault="00EF781D">
      <w:pPr>
        <w:ind w:left="-619" w:right="10880"/>
        <w:jc w:val="left"/>
      </w:pPr>
    </w:p>
    <w:tbl>
      <w:tblPr>
        <w:tblStyle w:val="TableGrid"/>
        <w:tblW w:w="15194" w:type="dxa"/>
        <w:tblInd w:w="107" w:type="dxa"/>
        <w:tblCellMar>
          <w:left w:w="4" w:type="dxa"/>
          <w:right w:w="115" w:type="dxa"/>
        </w:tblCellMar>
        <w:tblLook w:val="04A0" w:firstRow="1" w:lastRow="0" w:firstColumn="1" w:lastColumn="0" w:noHBand="0" w:noVBand="1"/>
      </w:tblPr>
      <w:tblGrid>
        <w:gridCol w:w="1943"/>
        <w:gridCol w:w="8054"/>
        <w:gridCol w:w="1825"/>
        <w:gridCol w:w="1686"/>
        <w:gridCol w:w="1686"/>
      </w:tblGrid>
      <w:tr w:rsidR="00EF781D" w14:paraId="12D40BD2" w14:textId="77777777">
        <w:trPr>
          <w:trHeight w:val="559"/>
        </w:trPr>
        <w:tc>
          <w:tcPr>
            <w:tcW w:w="15194" w:type="dxa"/>
            <w:gridSpan w:val="5"/>
            <w:tcBorders>
              <w:top w:val="single" w:sz="4" w:space="0" w:color="538DD3"/>
              <w:left w:val="single" w:sz="4" w:space="0" w:color="538DD3"/>
              <w:bottom w:val="single" w:sz="4" w:space="0" w:color="538DD3"/>
              <w:right w:val="single" w:sz="4" w:space="0" w:color="538DD3"/>
            </w:tcBorders>
            <w:shd w:val="clear" w:color="auto" w:fill="0071C5"/>
          </w:tcPr>
          <w:p w14:paraId="0E41F155" w14:textId="77777777" w:rsidR="00EF781D" w:rsidRDefault="00274903">
            <w:pPr>
              <w:ind w:left="120"/>
              <w:jc w:val="center"/>
            </w:pPr>
            <w:r>
              <w:rPr>
                <w:color w:val="FFFFFF"/>
                <w:sz w:val="24"/>
              </w:rPr>
              <w:t>Person specification</w:t>
            </w:r>
            <w:r>
              <w:rPr>
                <w:sz w:val="24"/>
              </w:rPr>
              <w:t xml:space="preserve"> </w:t>
            </w:r>
          </w:p>
        </w:tc>
      </w:tr>
      <w:tr w:rsidR="00EF781D" w14:paraId="35E53459" w14:textId="77777777">
        <w:trPr>
          <w:trHeight w:val="407"/>
        </w:trPr>
        <w:tc>
          <w:tcPr>
            <w:tcW w:w="1943" w:type="dxa"/>
            <w:tcBorders>
              <w:top w:val="single" w:sz="4" w:space="0" w:color="538DD3"/>
              <w:left w:val="single" w:sz="4" w:space="0" w:color="538DD3"/>
              <w:bottom w:val="single" w:sz="4" w:space="0" w:color="538DD3"/>
              <w:right w:val="single" w:sz="4" w:space="0" w:color="538DD3"/>
            </w:tcBorders>
            <w:shd w:val="clear" w:color="auto" w:fill="DBE4F0"/>
          </w:tcPr>
          <w:p w14:paraId="6BD624C5" w14:textId="77777777" w:rsidR="00EF781D" w:rsidRDefault="00274903">
            <w:pPr>
              <w:ind w:left="108"/>
              <w:jc w:val="left"/>
            </w:pPr>
            <w:r>
              <w:rPr>
                <w:sz w:val="22"/>
              </w:rPr>
              <w:t xml:space="preserve">Criteria </w:t>
            </w:r>
          </w:p>
        </w:tc>
        <w:tc>
          <w:tcPr>
            <w:tcW w:w="8054" w:type="dxa"/>
            <w:tcBorders>
              <w:top w:val="single" w:sz="4" w:space="0" w:color="538DD3"/>
              <w:left w:val="single" w:sz="4" w:space="0" w:color="538DD3"/>
              <w:bottom w:val="single" w:sz="4" w:space="0" w:color="538DD3"/>
              <w:right w:val="single" w:sz="4" w:space="0" w:color="538DD3"/>
            </w:tcBorders>
            <w:shd w:val="clear" w:color="auto" w:fill="DBE4F0"/>
          </w:tcPr>
          <w:p w14:paraId="114D7D39" w14:textId="77777777" w:rsidR="00EF781D" w:rsidRDefault="00274903">
            <w:pPr>
              <w:ind w:left="1"/>
              <w:jc w:val="left"/>
            </w:pPr>
            <w:r>
              <w:rPr>
                <w:rFonts w:ascii="Times New Roman" w:eastAsia="Times New Roman" w:hAnsi="Times New Roman" w:cs="Times New Roman"/>
                <w:b w:val="0"/>
                <w:sz w:val="22"/>
              </w:rPr>
              <w:t xml:space="preserve"> </w:t>
            </w:r>
          </w:p>
        </w:tc>
        <w:tc>
          <w:tcPr>
            <w:tcW w:w="1825" w:type="dxa"/>
            <w:tcBorders>
              <w:top w:val="single" w:sz="4" w:space="0" w:color="538DD3"/>
              <w:left w:val="single" w:sz="4" w:space="0" w:color="538DD3"/>
              <w:bottom w:val="single" w:sz="4" w:space="0" w:color="538DD3"/>
              <w:right w:val="single" w:sz="4" w:space="0" w:color="538DD3"/>
            </w:tcBorders>
            <w:shd w:val="clear" w:color="auto" w:fill="DBE4F0"/>
          </w:tcPr>
          <w:p w14:paraId="64C9BDA9" w14:textId="77777777" w:rsidR="00EF781D" w:rsidRDefault="00274903">
            <w:pPr>
              <w:ind w:left="110"/>
              <w:jc w:val="left"/>
            </w:pPr>
            <w:r>
              <w:rPr>
                <w:sz w:val="22"/>
              </w:rPr>
              <w:t xml:space="preserve">Essential </w:t>
            </w:r>
          </w:p>
        </w:tc>
        <w:tc>
          <w:tcPr>
            <w:tcW w:w="1686" w:type="dxa"/>
            <w:tcBorders>
              <w:top w:val="single" w:sz="4" w:space="0" w:color="538DD3"/>
              <w:left w:val="single" w:sz="4" w:space="0" w:color="538DD3"/>
              <w:bottom w:val="single" w:sz="4" w:space="0" w:color="538DD3"/>
              <w:right w:val="single" w:sz="4" w:space="0" w:color="538DD3"/>
            </w:tcBorders>
            <w:shd w:val="clear" w:color="auto" w:fill="DBE4F0"/>
          </w:tcPr>
          <w:p w14:paraId="2A7DE0F3" w14:textId="77777777" w:rsidR="00EF781D" w:rsidRDefault="00274903">
            <w:pPr>
              <w:ind w:left="110"/>
              <w:jc w:val="left"/>
            </w:pPr>
            <w:r>
              <w:rPr>
                <w:sz w:val="22"/>
              </w:rPr>
              <w:t xml:space="preserve">Desirable </w:t>
            </w:r>
          </w:p>
        </w:tc>
        <w:tc>
          <w:tcPr>
            <w:tcW w:w="1686" w:type="dxa"/>
            <w:tcBorders>
              <w:top w:val="single" w:sz="4" w:space="0" w:color="538DD3"/>
              <w:left w:val="single" w:sz="4" w:space="0" w:color="538DD3"/>
              <w:bottom w:val="single" w:sz="4" w:space="0" w:color="538DD3"/>
              <w:right w:val="single" w:sz="4" w:space="0" w:color="538DD3"/>
            </w:tcBorders>
            <w:shd w:val="clear" w:color="auto" w:fill="DBE4F0"/>
          </w:tcPr>
          <w:p w14:paraId="3A2B9AFA" w14:textId="77777777" w:rsidR="00EF781D" w:rsidRDefault="00274903">
            <w:pPr>
              <w:ind w:left="109"/>
              <w:jc w:val="left"/>
            </w:pPr>
            <w:r>
              <w:rPr>
                <w:sz w:val="22"/>
              </w:rPr>
              <w:t xml:space="preserve">Evidence* </w:t>
            </w:r>
          </w:p>
        </w:tc>
      </w:tr>
      <w:tr w:rsidR="00EF781D" w14:paraId="2EB17D53" w14:textId="77777777">
        <w:trPr>
          <w:trHeight w:val="239"/>
        </w:trPr>
        <w:tc>
          <w:tcPr>
            <w:tcW w:w="1943" w:type="dxa"/>
            <w:tcBorders>
              <w:top w:val="single" w:sz="4" w:space="0" w:color="538DD3"/>
              <w:left w:val="single" w:sz="4" w:space="0" w:color="538DD3"/>
              <w:bottom w:val="nil"/>
              <w:right w:val="single" w:sz="4" w:space="0" w:color="538DD3"/>
            </w:tcBorders>
            <w:shd w:val="clear" w:color="auto" w:fill="DBE4F0"/>
          </w:tcPr>
          <w:p w14:paraId="351617C5" w14:textId="77777777" w:rsidR="00EF781D" w:rsidRDefault="00274903">
            <w:pPr>
              <w:ind w:left="108"/>
              <w:jc w:val="left"/>
            </w:pPr>
            <w:r>
              <w:rPr>
                <w:sz w:val="22"/>
              </w:rPr>
              <w:t xml:space="preserve">Qualifications </w:t>
            </w:r>
          </w:p>
        </w:tc>
        <w:tc>
          <w:tcPr>
            <w:tcW w:w="8054" w:type="dxa"/>
            <w:tcBorders>
              <w:top w:val="single" w:sz="4" w:space="0" w:color="538DD3"/>
              <w:left w:val="single" w:sz="4" w:space="0" w:color="538DD3"/>
              <w:bottom w:val="nil"/>
              <w:right w:val="single" w:sz="4" w:space="0" w:color="538DD3"/>
            </w:tcBorders>
          </w:tcPr>
          <w:p w14:paraId="2B9AA773" w14:textId="77777777" w:rsidR="00EF781D" w:rsidRDefault="00274903">
            <w:pPr>
              <w:ind w:left="109"/>
              <w:jc w:val="left"/>
            </w:pPr>
            <w:r>
              <w:rPr>
                <w:b w:val="0"/>
                <w:sz w:val="22"/>
              </w:rPr>
              <w:t xml:space="preserve">Educated to degree level in relevant subject or equivalent level of experience of </w:t>
            </w:r>
          </w:p>
        </w:tc>
        <w:tc>
          <w:tcPr>
            <w:tcW w:w="1825" w:type="dxa"/>
            <w:tcBorders>
              <w:top w:val="single" w:sz="4" w:space="0" w:color="538DD3"/>
              <w:left w:val="single" w:sz="4" w:space="0" w:color="538DD3"/>
              <w:bottom w:val="nil"/>
              <w:right w:val="single" w:sz="4" w:space="0" w:color="538DD3"/>
            </w:tcBorders>
          </w:tcPr>
          <w:p w14:paraId="6716BA2C" w14:textId="77777777" w:rsidR="00EF781D" w:rsidRDefault="00274903">
            <w:pPr>
              <w:ind w:left="124"/>
              <w:jc w:val="center"/>
            </w:pPr>
            <w:r>
              <w:rPr>
                <w:b w:val="0"/>
                <w:sz w:val="22"/>
              </w:rPr>
              <w:t xml:space="preserve">√ </w:t>
            </w:r>
          </w:p>
        </w:tc>
        <w:tc>
          <w:tcPr>
            <w:tcW w:w="1686" w:type="dxa"/>
            <w:tcBorders>
              <w:top w:val="single" w:sz="4" w:space="0" w:color="538DD3"/>
              <w:left w:val="single" w:sz="4" w:space="0" w:color="538DD3"/>
              <w:bottom w:val="nil"/>
              <w:right w:val="single" w:sz="4" w:space="0" w:color="538DD3"/>
            </w:tcBorders>
          </w:tcPr>
          <w:p w14:paraId="6DF10A31" w14:textId="77777777" w:rsidR="00EF781D" w:rsidRDefault="00274903">
            <w:pPr>
              <w:ind w:left="2"/>
              <w:jc w:val="left"/>
            </w:pPr>
            <w:r>
              <w:rPr>
                <w:rFonts w:ascii="Times New Roman" w:eastAsia="Times New Roman" w:hAnsi="Times New Roman" w:cs="Times New Roman"/>
                <w:b w:val="0"/>
                <w:sz w:val="22"/>
              </w:rPr>
              <w:t xml:space="preserve"> </w:t>
            </w:r>
          </w:p>
        </w:tc>
        <w:tc>
          <w:tcPr>
            <w:tcW w:w="1686" w:type="dxa"/>
            <w:tcBorders>
              <w:top w:val="single" w:sz="4" w:space="0" w:color="538DD3"/>
              <w:left w:val="single" w:sz="4" w:space="0" w:color="538DD3"/>
              <w:bottom w:val="nil"/>
              <w:right w:val="single" w:sz="4" w:space="0" w:color="538DD3"/>
            </w:tcBorders>
          </w:tcPr>
          <w:p w14:paraId="5320DC55" w14:textId="77777777" w:rsidR="00EF781D" w:rsidRDefault="00274903">
            <w:pPr>
              <w:ind w:left="109"/>
              <w:jc w:val="left"/>
            </w:pPr>
            <w:r>
              <w:rPr>
                <w:b w:val="0"/>
                <w:sz w:val="22"/>
              </w:rPr>
              <w:t xml:space="preserve">A/I </w:t>
            </w:r>
          </w:p>
        </w:tc>
      </w:tr>
      <w:tr w:rsidR="00EF781D" w14:paraId="21558804" w14:textId="77777777">
        <w:trPr>
          <w:trHeight w:val="506"/>
        </w:trPr>
        <w:tc>
          <w:tcPr>
            <w:tcW w:w="1943" w:type="dxa"/>
            <w:tcBorders>
              <w:top w:val="nil"/>
              <w:left w:val="single" w:sz="4" w:space="0" w:color="538DD3"/>
              <w:bottom w:val="nil"/>
              <w:right w:val="single" w:sz="4" w:space="0" w:color="538DD3"/>
            </w:tcBorders>
            <w:shd w:val="clear" w:color="auto" w:fill="DBE4F0"/>
          </w:tcPr>
          <w:p w14:paraId="6A21A7D3" w14:textId="77777777" w:rsidR="00EF781D" w:rsidRDefault="00274903">
            <w:pPr>
              <w:spacing w:after="53"/>
              <w:jc w:val="left"/>
            </w:pPr>
            <w:r>
              <w:rPr>
                <w:rFonts w:ascii="Times New Roman" w:eastAsia="Times New Roman" w:hAnsi="Times New Roman" w:cs="Times New Roman"/>
                <w:b w:val="0"/>
                <w:sz w:val="16"/>
              </w:rPr>
              <w:t xml:space="preserve"> </w:t>
            </w:r>
          </w:p>
          <w:p w14:paraId="28303F37" w14:textId="77777777" w:rsidR="00EF781D" w:rsidRDefault="00274903">
            <w:pPr>
              <w:jc w:val="left"/>
            </w:pPr>
            <w:r>
              <w:rPr>
                <w:rFonts w:ascii="Times New Roman" w:eastAsia="Times New Roman" w:hAnsi="Times New Roman" w:cs="Times New Roman"/>
                <w:b w:val="0"/>
                <w:sz w:val="16"/>
              </w:rPr>
              <w:t xml:space="preserve"> </w:t>
            </w:r>
          </w:p>
        </w:tc>
        <w:tc>
          <w:tcPr>
            <w:tcW w:w="8054" w:type="dxa"/>
            <w:tcBorders>
              <w:top w:val="nil"/>
              <w:left w:val="single" w:sz="4" w:space="0" w:color="538DD3"/>
              <w:bottom w:val="nil"/>
              <w:right w:val="single" w:sz="4" w:space="0" w:color="538DD3"/>
            </w:tcBorders>
          </w:tcPr>
          <w:p w14:paraId="5DF5FA98" w14:textId="77777777" w:rsidR="00EF781D" w:rsidRDefault="00274903">
            <w:pPr>
              <w:ind w:left="109"/>
              <w:jc w:val="left"/>
            </w:pPr>
            <w:r>
              <w:rPr>
                <w:b w:val="0"/>
                <w:sz w:val="22"/>
              </w:rPr>
              <w:t xml:space="preserve">working at a similar level in specialist area </w:t>
            </w:r>
          </w:p>
          <w:p w14:paraId="409B7C59" w14:textId="77777777" w:rsidR="00EF781D" w:rsidRDefault="00274903">
            <w:pPr>
              <w:ind w:left="109"/>
              <w:jc w:val="left"/>
            </w:pPr>
            <w:r>
              <w:rPr>
                <w:b w:val="0"/>
                <w:sz w:val="22"/>
              </w:rPr>
              <w:t xml:space="preserve">Registered Health Care Professional </w:t>
            </w:r>
            <w:proofErr w:type="spellStart"/>
            <w:r>
              <w:rPr>
                <w:b w:val="0"/>
                <w:sz w:val="22"/>
              </w:rPr>
              <w:t>e.g</w:t>
            </w:r>
            <w:proofErr w:type="spellEnd"/>
            <w:r>
              <w:rPr>
                <w:b w:val="0"/>
                <w:sz w:val="22"/>
              </w:rPr>
              <w:t xml:space="preserve"> NMC for nurses, </w:t>
            </w:r>
            <w:proofErr w:type="spellStart"/>
            <w:r>
              <w:rPr>
                <w:b w:val="0"/>
                <w:sz w:val="22"/>
              </w:rPr>
              <w:t>GPhC</w:t>
            </w:r>
            <w:proofErr w:type="spellEnd"/>
            <w:r>
              <w:rPr>
                <w:b w:val="0"/>
                <w:sz w:val="22"/>
              </w:rPr>
              <w:t xml:space="preserve"> for </w:t>
            </w:r>
          </w:p>
        </w:tc>
        <w:tc>
          <w:tcPr>
            <w:tcW w:w="1825" w:type="dxa"/>
            <w:tcBorders>
              <w:top w:val="nil"/>
              <w:left w:val="single" w:sz="4" w:space="0" w:color="538DD3"/>
              <w:bottom w:val="nil"/>
              <w:right w:val="single" w:sz="4" w:space="0" w:color="538DD3"/>
            </w:tcBorders>
          </w:tcPr>
          <w:p w14:paraId="27FE4816" w14:textId="77777777" w:rsidR="00EF781D" w:rsidRDefault="00274903">
            <w:pPr>
              <w:spacing w:after="113"/>
              <w:ind w:left="2"/>
              <w:jc w:val="left"/>
            </w:pPr>
            <w:r>
              <w:rPr>
                <w:rFonts w:ascii="Times New Roman" w:eastAsia="Times New Roman" w:hAnsi="Times New Roman" w:cs="Times New Roman"/>
                <w:b w:val="0"/>
                <w:sz w:val="16"/>
              </w:rPr>
              <w:t xml:space="preserve"> </w:t>
            </w:r>
          </w:p>
          <w:p w14:paraId="61204117" w14:textId="77777777" w:rsidR="00EF781D" w:rsidRDefault="00274903">
            <w:pPr>
              <w:ind w:left="124"/>
              <w:jc w:val="center"/>
            </w:pPr>
            <w:r>
              <w:rPr>
                <w:b w:val="0"/>
                <w:sz w:val="22"/>
              </w:rPr>
              <w:t xml:space="preserve">√ </w:t>
            </w:r>
          </w:p>
        </w:tc>
        <w:tc>
          <w:tcPr>
            <w:tcW w:w="1686" w:type="dxa"/>
            <w:tcBorders>
              <w:top w:val="nil"/>
              <w:left w:val="single" w:sz="4" w:space="0" w:color="538DD3"/>
              <w:bottom w:val="nil"/>
              <w:right w:val="single" w:sz="4" w:space="0" w:color="538DD3"/>
            </w:tcBorders>
          </w:tcPr>
          <w:p w14:paraId="2D6E0C0A" w14:textId="77777777" w:rsidR="00EF781D" w:rsidRDefault="00EF781D">
            <w:pPr>
              <w:spacing w:after="160"/>
              <w:jc w:val="left"/>
            </w:pPr>
          </w:p>
        </w:tc>
        <w:tc>
          <w:tcPr>
            <w:tcW w:w="1686" w:type="dxa"/>
            <w:tcBorders>
              <w:top w:val="nil"/>
              <w:left w:val="single" w:sz="4" w:space="0" w:color="538DD3"/>
              <w:bottom w:val="nil"/>
              <w:right w:val="single" w:sz="4" w:space="0" w:color="538DD3"/>
            </w:tcBorders>
          </w:tcPr>
          <w:p w14:paraId="71D098B2" w14:textId="77777777" w:rsidR="00EF781D" w:rsidRDefault="00274903">
            <w:pPr>
              <w:spacing w:after="53"/>
              <w:ind w:left="1"/>
              <w:jc w:val="left"/>
            </w:pPr>
            <w:r>
              <w:rPr>
                <w:rFonts w:ascii="Times New Roman" w:eastAsia="Times New Roman" w:hAnsi="Times New Roman" w:cs="Times New Roman"/>
                <w:b w:val="0"/>
                <w:sz w:val="16"/>
              </w:rPr>
              <w:t xml:space="preserve"> </w:t>
            </w:r>
          </w:p>
          <w:p w14:paraId="6A7EE64A" w14:textId="77777777" w:rsidR="00EF781D" w:rsidRDefault="00274903">
            <w:pPr>
              <w:ind w:left="1"/>
              <w:jc w:val="left"/>
            </w:pPr>
            <w:r>
              <w:rPr>
                <w:rFonts w:ascii="Times New Roman" w:eastAsia="Times New Roman" w:hAnsi="Times New Roman" w:cs="Times New Roman"/>
                <w:b w:val="0"/>
                <w:sz w:val="16"/>
              </w:rPr>
              <w:t xml:space="preserve"> </w:t>
            </w:r>
          </w:p>
        </w:tc>
      </w:tr>
      <w:tr w:rsidR="00EF781D" w14:paraId="78BC16C0" w14:textId="77777777">
        <w:trPr>
          <w:trHeight w:val="516"/>
        </w:trPr>
        <w:tc>
          <w:tcPr>
            <w:tcW w:w="1943" w:type="dxa"/>
            <w:tcBorders>
              <w:top w:val="nil"/>
              <w:left w:val="single" w:sz="4" w:space="0" w:color="538DD3"/>
              <w:bottom w:val="nil"/>
              <w:right w:val="single" w:sz="4" w:space="0" w:color="538DD3"/>
            </w:tcBorders>
            <w:shd w:val="clear" w:color="auto" w:fill="DBE4F0"/>
          </w:tcPr>
          <w:p w14:paraId="694FC0D7" w14:textId="77777777" w:rsidR="00EF781D" w:rsidRDefault="00274903">
            <w:pPr>
              <w:spacing w:after="53"/>
              <w:jc w:val="left"/>
            </w:pPr>
            <w:r>
              <w:rPr>
                <w:rFonts w:ascii="Times New Roman" w:eastAsia="Times New Roman" w:hAnsi="Times New Roman" w:cs="Times New Roman"/>
                <w:b w:val="0"/>
                <w:sz w:val="16"/>
              </w:rPr>
              <w:t xml:space="preserve"> </w:t>
            </w:r>
          </w:p>
          <w:p w14:paraId="33A5EB92" w14:textId="77777777" w:rsidR="00EF781D" w:rsidRDefault="00274903">
            <w:pPr>
              <w:jc w:val="left"/>
            </w:pPr>
            <w:r>
              <w:rPr>
                <w:rFonts w:ascii="Times New Roman" w:eastAsia="Times New Roman" w:hAnsi="Times New Roman" w:cs="Times New Roman"/>
                <w:b w:val="0"/>
                <w:sz w:val="16"/>
              </w:rPr>
              <w:t xml:space="preserve"> </w:t>
            </w:r>
          </w:p>
        </w:tc>
        <w:tc>
          <w:tcPr>
            <w:tcW w:w="8054" w:type="dxa"/>
            <w:tcBorders>
              <w:top w:val="nil"/>
              <w:left w:val="single" w:sz="4" w:space="0" w:color="538DD3"/>
              <w:bottom w:val="nil"/>
              <w:right w:val="single" w:sz="4" w:space="0" w:color="538DD3"/>
            </w:tcBorders>
          </w:tcPr>
          <w:p w14:paraId="7F4B165A" w14:textId="77777777" w:rsidR="00EF781D" w:rsidRDefault="00274903">
            <w:pPr>
              <w:ind w:left="109"/>
              <w:jc w:val="left"/>
            </w:pPr>
            <w:r>
              <w:rPr>
                <w:b w:val="0"/>
                <w:sz w:val="22"/>
              </w:rPr>
              <w:t xml:space="preserve">pharmacists, HCPC for allied health care professionals. </w:t>
            </w:r>
          </w:p>
          <w:p w14:paraId="7EA5847C" w14:textId="77777777" w:rsidR="00EF781D" w:rsidRDefault="00274903">
            <w:pPr>
              <w:ind w:left="109"/>
              <w:jc w:val="left"/>
            </w:pPr>
            <w:r>
              <w:rPr>
                <w:b w:val="0"/>
                <w:sz w:val="22"/>
              </w:rPr>
              <w:t xml:space="preserve">Current immunisation training / update or willingness to undertake </w:t>
            </w:r>
          </w:p>
        </w:tc>
        <w:tc>
          <w:tcPr>
            <w:tcW w:w="1825" w:type="dxa"/>
            <w:tcBorders>
              <w:top w:val="nil"/>
              <w:left w:val="single" w:sz="4" w:space="0" w:color="538DD3"/>
              <w:bottom w:val="nil"/>
              <w:right w:val="single" w:sz="4" w:space="0" w:color="538DD3"/>
            </w:tcBorders>
          </w:tcPr>
          <w:p w14:paraId="2ED88AC0" w14:textId="77777777" w:rsidR="00EF781D" w:rsidRDefault="00274903">
            <w:pPr>
              <w:spacing w:after="115"/>
              <w:ind w:left="2"/>
              <w:jc w:val="left"/>
            </w:pPr>
            <w:r>
              <w:rPr>
                <w:rFonts w:ascii="Times New Roman" w:eastAsia="Times New Roman" w:hAnsi="Times New Roman" w:cs="Times New Roman"/>
                <w:b w:val="0"/>
                <w:sz w:val="16"/>
              </w:rPr>
              <w:t xml:space="preserve"> </w:t>
            </w:r>
          </w:p>
          <w:p w14:paraId="444FAB69" w14:textId="77777777" w:rsidR="00EF781D" w:rsidRDefault="00274903">
            <w:pPr>
              <w:ind w:left="124"/>
              <w:jc w:val="center"/>
            </w:pPr>
            <w:r>
              <w:rPr>
                <w:b w:val="0"/>
                <w:sz w:val="22"/>
              </w:rPr>
              <w:t xml:space="preserve">√ </w:t>
            </w:r>
          </w:p>
        </w:tc>
        <w:tc>
          <w:tcPr>
            <w:tcW w:w="1686" w:type="dxa"/>
            <w:tcBorders>
              <w:top w:val="nil"/>
              <w:left w:val="single" w:sz="4" w:space="0" w:color="538DD3"/>
              <w:bottom w:val="nil"/>
              <w:right w:val="single" w:sz="4" w:space="0" w:color="538DD3"/>
            </w:tcBorders>
          </w:tcPr>
          <w:p w14:paraId="3F6FB5CF" w14:textId="77777777" w:rsidR="00EF781D" w:rsidRDefault="00EF781D">
            <w:pPr>
              <w:spacing w:after="160"/>
              <w:jc w:val="left"/>
            </w:pPr>
          </w:p>
        </w:tc>
        <w:tc>
          <w:tcPr>
            <w:tcW w:w="1686" w:type="dxa"/>
            <w:tcBorders>
              <w:top w:val="nil"/>
              <w:left w:val="single" w:sz="4" w:space="0" w:color="538DD3"/>
              <w:bottom w:val="nil"/>
              <w:right w:val="single" w:sz="4" w:space="0" w:color="538DD3"/>
            </w:tcBorders>
          </w:tcPr>
          <w:p w14:paraId="3B9E97CC" w14:textId="77777777" w:rsidR="00EF781D" w:rsidRDefault="00274903">
            <w:pPr>
              <w:spacing w:after="53"/>
              <w:ind w:left="1"/>
              <w:jc w:val="left"/>
            </w:pPr>
            <w:r>
              <w:rPr>
                <w:rFonts w:ascii="Times New Roman" w:eastAsia="Times New Roman" w:hAnsi="Times New Roman" w:cs="Times New Roman"/>
                <w:b w:val="0"/>
                <w:sz w:val="16"/>
              </w:rPr>
              <w:t xml:space="preserve"> </w:t>
            </w:r>
          </w:p>
          <w:p w14:paraId="4E323F88" w14:textId="77777777" w:rsidR="00EF781D" w:rsidRDefault="00274903">
            <w:pPr>
              <w:ind w:left="1"/>
              <w:jc w:val="left"/>
            </w:pPr>
            <w:r>
              <w:rPr>
                <w:rFonts w:ascii="Times New Roman" w:eastAsia="Times New Roman" w:hAnsi="Times New Roman" w:cs="Times New Roman"/>
                <w:b w:val="0"/>
                <w:sz w:val="16"/>
              </w:rPr>
              <w:t xml:space="preserve"> </w:t>
            </w:r>
          </w:p>
        </w:tc>
      </w:tr>
      <w:tr w:rsidR="00EF781D" w14:paraId="32A6CBB1" w14:textId="77777777">
        <w:trPr>
          <w:trHeight w:val="517"/>
        </w:trPr>
        <w:tc>
          <w:tcPr>
            <w:tcW w:w="1943" w:type="dxa"/>
            <w:tcBorders>
              <w:top w:val="nil"/>
              <w:left w:val="single" w:sz="4" w:space="0" w:color="538DD3"/>
              <w:bottom w:val="single" w:sz="4" w:space="0" w:color="538DD3"/>
              <w:right w:val="single" w:sz="4" w:space="0" w:color="538DD3"/>
            </w:tcBorders>
            <w:shd w:val="clear" w:color="auto" w:fill="DBE4F0"/>
          </w:tcPr>
          <w:p w14:paraId="62C1B57D" w14:textId="77777777" w:rsidR="00EF781D" w:rsidRDefault="00274903">
            <w:pPr>
              <w:jc w:val="left"/>
            </w:pPr>
            <w:r>
              <w:rPr>
                <w:rFonts w:ascii="Times New Roman" w:eastAsia="Times New Roman" w:hAnsi="Times New Roman" w:cs="Times New Roman"/>
                <w:b w:val="0"/>
                <w:sz w:val="22"/>
              </w:rPr>
              <w:t xml:space="preserve"> </w:t>
            </w:r>
          </w:p>
        </w:tc>
        <w:tc>
          <w:tcPr>
            <w:tcW w:w="8054" w:type="dxa"/>
            <w:tcBorders>
              <w:top w:val="nil"/>
              <w:left w:val="single" w:sz="4" w:space="0" w:color="538DD3"/>
              <w:bottom w:val="single" w:sz="4" w:space="0" w:color="538DD3"/>
              <w:right w:val="single" w:sz="4" w:space="0" w:color="538DD3"/>
            </w:tcBorders>
          </w:tcPr>
          <w:p w14:paraId="3C5C726C" w14:textId="77777777" w:rsidR="00EF781D" w:rsidRDefault="00274903">
            <w:pPr>
              <w:ind w:left="109"/>
              <w:jc w:val="left"/>
            </w:pPr>
            <w:r>
              <w:rPr>
                <w:b w:val="0"/>
                <w:sz w:val="22"/>
              </w:rPr>
              <w:t xml:space="preserve">Further training or experience in a clinical supervisory position </w:t>
            </w:r>
          </w:p>
        </w:tc>
        <w:tc>
          <w:tcPr>
            <w:tcW w:w="1825" w:type="dxa"/>
            <w:tcBorders>
              <w:top w:val="nil"/>
              <w:left w:val="single" w:sz="4" w:space="0" w:color="538DD3"/>
              <w:bottom w:val="single" w:sz="4" w:space="0" w:color="538DD3"/>
              <w:right w:val="single" w:sz="4" w:space="0" w:color="538DD3"/>
            </w:tcBorders>
          </w:tcPr>
          <w:p w14:paraId="419E764C" w14:textId="77777777" w:rsidR="00EF781D" w:rsidRDefault="00274903">
            <w:pPr>
              <w:ind w:left="124"/>
              <w:jc w:val="center"/>
            </w:pPr>
            <w:r>
              <w:rPr>
                <w:b w:val="0"/>
                <w:sz w:val="22"/>
              </w:rPr>
              <w:t xml:space="preserve">√ </w:t>
            </w:r>
          </w:p>
        </w:tc>
        <w:tc>
          <w:tcPr>
            <w:tcW w:w="1686" w:type="dxa"/>
            <w:tcBorders>
              <w:top w:val="nil"/>
              <w:left w:val="single" w:sz="4" w:space="0" w:color="538DD3"/>
              <w:bottom w:val="single" w:sz="4" w:space="0" w:color="538DD3"/>
              <w:right w:val="single" w:sz="4" w:space="0" w:color="538DD3"/>
            </w:tcBorders>
          </w:tcPr>
          <w:p w14:paraId="772D0C03" w14:textId="77777777" w:rsidR="00EF781D" w:rsidRDefault="00EF781D">
            <w:pPr>
              <w:spacing w:after="160"/>
              <w:jc w:val="left"/>
            </w:pPr>
          </w:p>
        </w:tc>
        <w:tc>
          <w:tcPr>
            <w:tcW w:w="1686" w:type="dxa"/>
            <w:tcBorders>
              <w:top w:val="nil"/>
              <w:left w:val="single" w:sz="4" w:space="0" w:color="538DD3"/>
              <w:bottom w:val="single" w:sz="4" w:space="0" w:color="538DD3"/>
              <w:right w:val="single" w:sz="4" w:space="0" w:color="538DD3"/>
            </w:tcBorders>
          </w:tcPr>
          <w:p w14:paraId="1632B718" w14:textId="77777777" w:rsidR="00EF781D" w:rsidRDefault="00274903">
            <w:pPr>
              <w:ind w:left="1"/>
              <w:jc w:val="left"/>
            </w:pPr>
            <w:r>
              <w:rPr>
                <w:rFonts w:ascii="Times New Roman" w:eastAsia="Times New Roman" w:hAnsi="Times New Roman" w:cs="Times New Roman"/>
                <w:b w:val="0"/>
                <w:sz w:val="22"/>
              </w:rPr>
              <w:t xml:space="preserve"> </w:t>
            </w:r>
          </w:p>
        </w:tc>
      </w:tr>
      <w:tr w:rsidR="00EF781D" w14:paraId="29EEFD40" w14:textId="77777777">
        <w:trPr>
          <w:trHeight w:val="262"/>
        </w:trPr>
        <w:tc>
          <w:tcPr>
            <w:tcW w:w="1943" w:type="dxa"/>
            <w:tcBorders>
              <w:top w:val="single" w:sz="4" w:space="0" w:color="538DD3"/>
              <w:left w:val="single" w:sz="4" w:space="0" w:color="538DD3"/>
              <w:bottom w:val="nil"/>
              <w:right w:val="single" w:sz="4" w:space="0" w:color="538DD3"/>
            </w:tcBorders>
            <w:shd w:val="clear" w:color="auto" w:fill="DBE4F0"/>
          </w:tcPr>
          <w:p w14:paraId="43E11314" w14:textId="77777777" w:rsidR="00EF781D" w:rsidRDefault="00274903">
            <w:pPr>
              <w:ind w:left="108"/>
              <w:jc w:val="left"/>
            </w:pPr>
            <w:r>
              <w:rPr>
                <w:sz w:val="22"/>
              </w:rPr>
              <w:t xml:space="preserve">Knowledge and </w:t>
            </w:r>
          </w:p>
        </w:tc>
        <w:tc>
          <w:tcPr>
            <w:tcW w:w="8054" w:type="dxa"/>
            <w:vMerge w:val="restart"/>
            <w:tcBorders>
              <w:top w:val="single" w:sz="4" w:space="0" w:color="538DD3"/>
              <w:left w:val="single" w:sz="4" w:space="0" w:color="538DD3"/>
              <w:bottom w:val="nil"/>
              <w:right w:val="single" w:sz="4" w:space="0" w:color="538DD3"/>
            </w:tcBorders>
          </w:tcPr>
          <w:p w14:paraId="2CA5AE93" w14:textId="77777777" w:rsidR="00EF781D" w:rsidRDefault="00274903">
            <w:pPr>
              <w:ind w:left="109"/>
              <w:jc w:val="left"/>
            </w:pPr>
            <w:r>
              <w:rPr>
                <w:b w:val="0"/>
                <w:sz w:val="22"/>
              </w:rPr>
              <w:t xml:space="preserve">Specialist knowledge in a relevant subject to post graduate level </w:t>
            </w:r>
          </w:p>
          <w:p w14:paraId="6B26FBBE" w14:textId="4E484371" w:rsidR="00EF781D" w:rsidRDefault="00274903">
            <w:pPr>
              <w:ind w:left="109"/>
              <w:jc w:val="left"/>
            </w:pPr>
            <w:r>
              <w:rPr>
                <w:b w:val="0"/>
                <w:sz w:val="22"/>
              </w:rPr>
              <w:t xml:space="preserve">Previous experience in similar role </w:t>
            </w:r>
            <w:r w:rsidR="002E55CB">
              <w:rPr>
                <w:b w:val="0"/>
                <w:sz w:val="22"/>
              </w:rPr>
              <w:t xml:space="preserve">within </w:t>
            </w:r>
            <w:proofErr w:type="gramStart"/>
            <w:r w:rsidR="002E55CB">
              <w:rPr>
                <w:b w:val="0"/>
                <w:sz w:val="22"/>
              </w:rPr>
              <w:t>the a</w:t>
            </w:r>
            <w:proofErr w:type="gramEnd"/>
            <w:r w:rsidR="002E55CB">
              <w:rPr>
                <w:b w:val="0"/>
                <w:sz w:val="22"/>
              </w:rPr>
              <w:t xml:space="preserve"> mass vaccination programme</w:t>
            </w:r>
          </w:p>
          <w:p w14:paraId="519486A8" w14:textId="77777777" w:rsidR="00EF781D" w:rsidRDefault="00274903">
            <w:pPr>
              <w:ind w:left="109"/>
              <w:jc w:val="left"/>
            </w:pPr>
            <w:r>
              <w:rPr>
                <w:b w:val="0"/>
                <w:sz w:val="22"/>
              </w:rPr>
              <w:t xml:space="preserve">Previous experience in clinical supervision </w:t>
            </w:r>
          </w:p>
          <w:p w14:paraId="49FEC4C1" w14:textId="31DDF356" w:rsidR="00EF781D" w:rsidRDefault="00274903">
            <w:pPr>
              <w:ind w:left="109"/>
              <w:jc w:val="left"/>
            </w:pPr>
            <w:r>
              <w:rPr>
                <w:b w:val="0"/>
                <w:sz w:val="22"/>
              </w:rPr>
              <w:t xml:space="preserve">Previous experience </w:t>
            </w:r>
            <w:r w:rsidR="002E55CB">
              <w:rPr>
                <w:b w:val="0"/>
                <w:sz w:val="22"/>
              </w:rPr>
              <w:t>delivering</w:t>
            </w:r>
            <w:r>
              <w:rPr>
                <w:b w:val="0"/>
                <w:sz w:val="22"/>
              </w:rPr>
              <w:t xml:space="preserve"> immunisation</w:t>
            </w:r>
            <w:r w:rsidR="002E55CB">
              <w:rPr>
                <w:b w:val="0"/>
                <w:sz w:val="22"/>
              </w:rPr>
              <w:t>s</w:t>
            </w:r>
            <w:r>
              <w:rPr>
                <w:b w:val="0"/>
                <w:sz w:val="22"/>
              </w:rPr>
              <w:t xml:space="preserve"> and vaccination</w:t>
            </w:r>
            <w:r w:rsidR="002E55CB">
              <w:rPr>
                <w:b w:val="0"/>
                <w:sz w:val="22"/>
              </w:rPr>
              <w:t>s</w:t>
            </w:r>
            <w:r>
              <w:rPr>
                <w:b w:val="0"/>
                <w:sz w:val="22"/>
              </w:rPr>
              <w:t xml:space="preserve"> </w:t>
            </w:r>
          </w:p>
        </w:tc>
        <w:tc>
          <w:tcPr>
            <w:tcW w:w="1825" w:type="dxa"/>
            <w:vMerge w:val="restart"/>
            <w:tcBorders>
              <w:top w:val="single" w:sz="4" w:space="0" w:color="538DD3"/>
              <w:left w:val="single" w:sz="4" w:space="0" w:color="538DD3"/>
              <w:bottom w:val="nil"/>
              <w:right w:val="single" w:sz="4" w:space="0" w:color="538DD3"/>
            </w:tcBorders>
          </w:tcPr>
          <w:p w14:paraId="4DCF0544" w14:textId="77777777" w:rsidR="00EF781D" w:rsidRDefault="00274903">
            <w:pPr>
              <w:spacing w:after="82"/>
              <w:ind w:left="2"/>
              <w:jc w:val="left"/>
            </w:pPr>
            <w:r>
              <w:rPr>
                <w:rFonts w:ascii="Times New Roman" w:eastAsia="Times New Roman" w:hAnsi="Times New Roman" w:cs="Times New Roman"/>
                <w:b w:val="0"/>
                <w:sz w:val="18"/>
              </w:rPr>
              <w:t xml:space="preserve"> </w:t>
            </w:r>
          </w:p>
          <w:p w14:paraId="1A09E3C9" w14:textId="77777777" w:rsidR="00EF781D" w:rsidRDefault="00274903">
            <w:pPr>
              <w:spacing w:after="4"/>
              <w:ind w:left="124"/>
              <w:jc w:val="center"/>
            </w:pPr>
            <w:r>
              <w:rPr>
                <w:b w:val="0"/>
                <w:sz w:val="22"/>
              </w:rPr>
              <w:t xml:space="preserve">√ </w:t>
            </w:r>
          </w:p>
          <w:p w14:paraId="087466F2" w14:textId="77777777" w:rsidR="00EF781D" w:rsidRDefault="00274903">
            <w:pPr>
              <w:spacing w:after="4"/>
              <w:ind w:left="124"/>
              <w:jc w:val="center"/>
            </w:pPr>
            <w:r>
              <w:rPr>
                <w:b w:val="0"/>
                <w:sz w:val="22"/>
              </w:rPr>
              <w:t xml:space="preserve">√ </w:t>
            </w:r>
          </w:p>
          <w:p w14:paraId="749E0BFB" w14:textId="77777777" w:rsidR="00EF781D" w:rsidRDefault="00274903">
            <w:pPr>
              <w:ind w:left="124"/>
              <w:jc w:val="center"/>
            </w:pPr>
            <w:r>
              <w:rPr>
                <w:b w:val="0"/>
                <w:sz w:val="22"/>
              </w:rPr>
              <w:t xml:space="preserve">√ </w:t>
            </w:r>
          </w:p>
        </w:tc>
        <w:tc>
          <w:tcPr>
            <w:tcW w:w="1686" w:type="dxa"/>
            <w:vMerge w:val="restart"/>
            <w:tcBorders>
              <w:top w:val="single" w:sz="4" w:space="0" w:color="538DD3"/>
              <w:left w:val="single" w:sz="4" w:space="0" w:color="538DD3"/>
              <w:bottom w:val="nil"/>
              <w:right w:val="single" w:sz="4" w:space="0" w:color="538DD3"/>
            </w:tcBorders>
          </w:tcPr>
          <w:p w14:paraId="6E3E939E" w14:textId="77777777" w:rsidR="00EF781D" w:rsidRDefault="00274903">
            <w:pPr>
              <w:ind w:left="124"/>
              <w:jc w:val="center"/>
            </w:pPr>
            <w:r>
              <w:rPr>
                <w:b w:val="0"/>
                <w:sz w:val="22"/>
              </w:rPr>
              <w:t xml:space="preserve">√ </w:t>
            </w:r>
          </w:p>
          <w:p w14:paraId="71B202EA" w14:textId="77777777" w:rsidR="00EF781D" w:rsidRDefault="00274903">
            <w:pPr>
              <w:spacing w:after="27"/>
              <w:ind w:left="2"/>
              <w:jc w:val="left"/>
            </w:pPr>
            <w:r>
              <w:rPr>
                <w:rFonts w:ascii="Times New Roman" w:eastAsia="Times New Roman" w:hAnsi="Times New Roman" w:cs="Times New Roman"/>
                <w:b w:val="0"/>
                <w:sz w:val="18"/>
              </w:rPr>
              <w:t xml:space="preserve"> </w:t>
            </w:r>
          </w:p>
          <w:p w14:paraId="5526C836" w14:textId="77777777" w:rsidR="00EF781D" w:rsidRDefault="00274903">
            <w:pPr>
              <w:spacing w:after="27"/>
              <w:ind w:left="2"/>
              <w:jc w:val="left"/>
            </w:pPr>
            <w:r>
              <w:rPr>
                <w:rFonts w:ascii="Times New Roman" w:eastAsia="Times New Roman" w:hAnsi="Times New Roman" w:cs="Times New Roman"/>
                <w:b w:val="0"/>
                <w:sz w:val="18"/>
              </w:rPr>
              <w:t xml:space="preserve"> </w:t>
            </w:r>
          </w:p>
          <w:p w14:paraId="4BDBAD89" w14:textId="77777777" w:rsidR="00EF781D" w:rsidRDefault="00274903">
            <w:pPr>
              <w:ind w:left="2"/>
              <w:jc w:val="left"/>
            </w:pPr>
            <w:r>
              <w:rPr>
                <w:rFonts w:ascii="Times New Roman" w:eastAsia="Times New Roman" w:hAnsi="Times New Roman" w:cs="Times New Roman"/>
                <w:b w:val="0"/>
                <w:sz w:val="18"/>
              </w:rPr>
              <w:t xml:space="preserve"> </w:t>
            </w:r>
          </w:p>
        </w:tc>
        <w:tc>
          <w:tcPr>
            <w:tcW w:w="1686" w:type="dxa"/>
            <w:vMerge w:val="restart"/>
            <w:tcBorders>
              <w:top w:val="single" w:sz="4" w:space="0" w:color="538DD3"/>
              <w:left w:val="single" w:sz="4" w:space="0" w:color="538DD3"/>
              <w:bottom w:val="nil"/>
              <w:right w:val="single" w:sz="4" w:space="0" w:color="538DD3"/>
            </w:tcBorders>
          </w:tcPr>
          <w:p w14:paraId="459D4C84" w14:textId="77777777" w:rsidR="00EF781D" w:rsidRDefault="00274903">
            <w:pPr>
              <w:ind w:left="109"/>
              <w:jc w:val="left"/>
            </w:pPr>
            <w:r>
              <w:rPr>
                <w:b w:val="0"/>
                <w:sz w:val="22"/>
              </w:rPr>
              <w:t xml:space="preserve">A/I </w:t>
            </w:r>
          </w:p>
          <w:p w14:paraId="3E8D456F" w14:textId="77777777" w:rsidR="00EF781D" w:rsidRDefault="00274903">
            <w:pPr>
              <w:spacing w:after="27"/>
              <w:ind w:left="1"/>
              <w:jc w:val="left"/>
            </w:pPr>
            <w:r>
              <w:rPr>
                <w:rFonts w:ascii="Times New Roman" w:eastAsia="Times New Roman" w:hAnsi="Times New Roman" w:cs="Times New Roman"/>
                <w:b w:val="0"/>
                <w:sz w:val="18"/>
              </w:rPr>
              <w:t xml:space="preserve"> </w:t>
            </w:r>
          </w:p>
          <w:p w14:paraId="4CAD993A" w14:textId="77777777" w:rsidR="00EF781D" w:rsidRDefault="00274903">
            <w:pPr>
              <w:spacing w:after="27"/>
              <w:ind w:left="1"/>
              <w:jc w:val="left"/>
            </w:pPr>
            <w:r>
              <w:rPr>
                <w:rFonts w:ascii="Times New Roman" w:eastAsia="Times New Roman" w:hAnsi="Times New Roman" w:cs="Times New Roman"/>
                <w:b w:val="0"/>
                <w:sz w:val="18"/>
              </w:rPr>
              <w:t xml:space="preserve"> </w:t>
            </w:r>
          </w:p>
          <w:p w14:paraId="3ADC211C" w14:textId="77777777" w:rsidR="00EF781D" w:rsidRDefault="00274903">
            <w:pPr>
              <w:ind w:left="1"/>
              <w:jc w:val="left"/>
            </w:pPr>
            <w:r>
              <w:rPr>
                <w:rFonts w:ascii="Times New Roman" w:eastAsia="Times New Roman" w:hAnsi="Times New Roman" w:cs="Times New Roman"/>
                <w:b w:val="0"/>
                <w:sz w:val="18"/>
              </w:rPr>
              <w:t xml:space="preserve"> </w:t>
            </w:r>
          </w:p>
        </w:tc>
      </w:tr>
      <w:tr w:rsidR="00EF781D" w14:paraId="12584109" w14:textId="77777777">
        <w:trPr>
          <w:trHeight w:val="242"/>
        </w:trPr>
        <w:tc>
          <w:tcPr>
            <w:tcW w:w="1943" w:type="dxa"/>
            <w:tcBorders>
              <w:top w:val="nil"/>
              <w:left w:val="single" w:sz="4" w:space="0" w:color="538DD3"/>
              <w:bottom w:val="nil"/>
              <w:right w:val="single" w:sz="4" w:space="0" w:color="538DD3"/>
            </w:tcBorders>
            <w:shd w:val="clear" w:color="auto" w:fill="DBE4F0"/>
          </w:tcPr>
          <w:p w14:paraId="50763E11" w14:textId="77777777" w:rsidR="00EF781D" w:rsidRDefault="00274903">
            <w:pPr>
              <w:ind w:left="108"/>
              <w:jc w:val="left"/>
            </w:pPr>
            <w:r>
              <w:rPr>
                <w:sz w:val="22"/>
              </w:rPr>
              <w:t xml:space="preserve">experience </w:t>
            </w:r>
          </w:p>
        </w:tc>
        <w:tc>
          <w:tcPr>
            <w:tcW w:w="0" w:type="auto"/>
            <w:vMerge/>
            <w:tcBorders>
              <w:top w:val="nil"/>
              <w:left w:val="single" w:sz="4" w:space="0" w:color="538DD3"/>
              <w:bottom w:val="nil"/>
              <w:right w:val="single" w:sz="4" w:space="0" w:color="538DD3"/>
            </w:tcBorders>
          </w:tcPr>
          <w:p w14:paraId="6337E665"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728E90D2"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6256CA37"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3698789F" w14:textId="77777777" w:rsidR="00EF781D" w:rsidRDefault="00EF781D">
            <w:pPr>
              <w:spacing w:after="160"/>
              <w:jc w:val="left"/>
            </w:pPr>
          </w:p>
        </w:tc>
      </w:tr>
      <w:tr w:rsidR="00EF781D" w14:paraId="3C14EAAE" w14:textId="77777777">
        <w:trPr>
          <w:trHeight w:val="216"/>
        </w:trPr>
        <w:tc>
          <w:tcPr>
            <w:tcW w:w="1943" w:type="dxa"/>
            <w:tcBorders>
              <w:top w:val="nil"/>
              <w:left w:val="single" w:sz="4" w:space="0" w:color="538DD3"/>
              <w:bottom w:val="nil"/>
              <w:right w:val="single" w:sz="4" w:space="0" w:color="538DD3"/>
            </w:tcBorders>
            <w:shd w:val="clear" w:color="auto" w:fill="DBE4F0"/>
          </w:tcPr>
          <w:p w14:paraId="5EC39E81" w14:textId="77777777" w:rsidR="00EF781D" w:rsidRDefault="00274903">
            <w:pPr>
              <w:jc w:val="left"/>
            </w:pPr>
            <w:r>
              <w:rPr>
                <w:rFonts w:ascii="Times New Roman" w:eastAsia="Times New Roman" w:hAnsi="Times New Roman" w:cs="Times New Roman"/>
                <w:b w:val="0"/>
                <w:sz w:val="18"/>
              </w:rPr>
              <w:t xml:space="preserve"> </w:t>
            </w:r>
          </w:p>
        </w:tc>
        <w:tc>
          <w:tcPr>
            <w:tcW w:w="0" w:type="auto"/>
            <w:vMerge/>
            <w:tcBorders>
              <w:top w:val="nil"/>
              <w:left w:val="single" w:sz="4" w:space="0" w:color="538DD3"/>
              <w:bottom w:val="nil"/>
              <w:right w:val="single" w:sz="4" w:space="0" w:color="538DD3"/>
            </w:tcBorders>
          </w:tcPr>
          <w:p w14:paraId="11A4A976"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7505CB3C"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7A52C5EA"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547F8B6E" w14:textId="77777777" w:rsidR="00EF781D" w:rsidRDefault="00EF781D">
            <w:pPr>
              <w:spacing w:after="160"/>
              <w:jc w:val="left"/>
            </w:pPr>
          </w:p>
        </w:tc>
      </w:tr>
      <w:tr w:rsidR="00EF781D" w14:paraId="44EE8D5E" w14:textId="77777777">
        <w:trPr>
          <w:trHeight w:val="283"/>
        </w:trPr>
        <w:tc>
          <w:tcPr>
            <w:tcW w:w="1943" w:type="dxa"/>
            <w:tcBorders>
              <w:top w:val="nil"/>
              <w:left w:val="single" w:sz="4" w:space="0" w:color="538DD3"/>
              <w:bottom w:val="nil"/>
              <w:right w:val="single" w:sz="4" w:space="0" w:color="538DD3"/>
            </w:tcBorders>
            <w:shd w:val="clear" w:color="auto" w:fill="DBE4F0"/>
          </w:tcPr>
          <w:p w14:paraId="097BE863" w14:textId="77777777" w:rsidR="00EF781D" w:rsidRDefault="00274903">
            <w:pPr>
              <w:jc w:val="left"/>
            </w:pPr>
            <w:r>
              <w:rPr>
                <w:rFonts w:ascii="Times New Roman" w:eastAsia="Times New Roman" w:hAnsi="Times New Roman" w:cs="Times New Roman"/>
                <w:b w:val="0"/>
                <w:sz w:val="18"/>
              </w:rPr>
              <w:t xml:space="preserve"> </w:t>
            </w:r>
          </w:p>
        </w:tc>
        <w:tc>
          <w:tcPr>
            <w:tcW w:w="0" w:type="auto"/>
            <w:vMerge/>
            <w:tcBorders>
              <w:top w:val="nil"/>
              <w:left w:val="single" w:sz="4" w:space="0" w:color="538DD3"/>
              <w:bottom w:val="nil"/>
              <w:right w:val="single" w:sz="4" w:space="0" w:color="538DD3"/>
            </w:tcBorders>
          </w:tcPr>
          <w:p w14:paraId="718EC2E7"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0CD806D1"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568A2CCF"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0DE5D379" w14:textId="77777777" w:rsidR="00EF781D" w:rsidRDefault="00EF781D">
            <w:pPr>
              <w:spacing w:after="160"/>
              <w:jc w:val="left"/>
            </w:pPr>
          </w:p>
        </w:tc>
      </w:tr>
      <w:tr w:rsidR="00EF781D" w14:paraId="6E3401FD" w14:textId="77777777">
        <w:trPr>
          <w:trHeight w:val="252"/>
        </w:trPr>
        <w:tc>
          <w:tcPr>
            <w:tcW w:w="1943" w:type="dxa"/>
            <w:tcBorders>
              <w:top w:val="nil"/>
              <w:left w:val="single" w:sz="4" w:space="0" w:color="538DD3"/>
              <w:bottom w:val="nil"/>
              <w:right w:val="single" w:sz="4" w:space="0" w:color="538DD3"/>
            </w:tcBorders>
            <w:shd w:val="clear" w:color="auto" w:fill="DBE4F0"/>
          </w:tcPr>
          <w:p w14:paraId="0EB222C6" w14:textId="77777777" w:rsidR="00EF781D" w:rsidRDefault="00274903">
            <w:pPr>
              <w:jc w:val="left"/>
            </w:pPr>
            <w:r>
              <w:rPr>
                <w:rFonts w:ascii="Times New Roman" w:eastAsia="Times New Roman" w:hAnsi="Times New Roman" w:cs="Times New Roman"/>
                <w:b w:val="0"/>
                <w:sz w:val="18"/>
              </w:rPr>
              <w:t xml:space="preserve"> </w:t>
            </w:r>
          </w:p>
        </w:tc>
        <w:tc>
          <w:tcPr>
            <w:tcW w:w="8054" w:type="dxa"/>
            <w:tcBorders>
              <w:top w:val="nil"/>
              <w:left w:val="single" w:sz="4" w:space="0" w:color="538DD3"/>
              <w:bottom w:val="nil"/>
              <w:right w:val="single" w:sz="4" w:space="0" w:color="538DD3"/>
            </w:tcBorders>
          </w:tcPr>
          <w:p w14:paraId="62ECAE50" w14:textId="77777777" w:rsidR="00EF781D" w:rsidRDefault="00274903">
            <w:pPr>
              <w:ind w:left="109"/>
              <w:jc w:val="left"/>
            </w:pPr>
            <w:r>
              <w:rPr>
                <w:b w:val="0"/>
                <w:sz w:val="22"/>
              </w:rPr>
              <w:t xml:space="preserve">Knowledge of immunisation schedules in accordance with national </w:t>
            </w:r>
          </w:p>
        </w:tc>
        <w:tc>
          <w:tcPr>
            <w:tcW w:w="1825" w:type="dxa"/>
            <w:tcBorders>
              <w:top w:val="nil"/>
              <w:left w:val="single" w:sz="4" w:space="0" w:color="538DD3"/>
              <w:bottom w:val="nil"/>
              <w:right w:val="single" w:sz="4" w:space="0" w:color="538DD3"/>
            </w:tcBorders>
          </w:tcPr>
          <w:p w14:paraId="2CE82F98" w14:textId="77777777" w:rsidR="00EF781D" w:rsidRDefault="00274903">
            <w:pPr>
              <w:ind w:left="124"/>
              <w:jc w:val="center"/>
            </w:pPr>
            <w:r>
              <w:rPr>
                <w:b w:val="0"/>
                <w:sz w:val="22"/>
              </w:rPr>
              <w:t xml:space="preserve">√ </w:t>
            </w:r>
          </w:p>
        </w:tc>
        <w:tc>
          <w:tcPr>
            <w:tcW w:w="1686" w:type="dxa"/>
            <w:tcBorders>
              <w:top w:val="nil"/>
              <w:left w:val="single" w:sz="4" w:space="0" w:color="538DD3"/>
              <w:bottom w:val="nil"/>
              <w:right w:val="single" w:sz="4" w:space="0" w:color="538DD3"/>
            </w:tcBorders>
          </w:tcPr>
          <w:p w14:paraId="6276AFB6" w14:textId="77777777" w:rsidR="00EF781D" w:rsidRDefault="00274903">
            <w:pPr>
              <w:ind w:left="2"/>
              <w:jc w:val="left"/>
            </w:pPr>
            <w:r>
              <w:rPr>
                <w:rFonts w:ascii="Times New Roman" w:eastAsia="Times New Roman" w:hAnsi="Times New Roman" w:cs="Times New Roman"/>
                <w:b w:val="0"/>
                <w:sz w:val="18"/>
              </w:rPr>
              <w:t xml:space="preserve"> </w:t>
            </w:r>
          </w:p>
        </w:tc>
        <w:tc>
          <w:tcPr>
            <w:tcW w:w="1686" w:type="dxa"/>
            <w:tcBorders>
              <w:top w:val="nil"/>
              <w:left w:val="single" w:sz="4" w:space="0" w:color="538DD3"/>
              <w:bottom w:val="nil"/>
              <w:right w:val="single" w:sz="4" w:space="0" w:color="538DD3"/>
            </w:tcBorders>
          </w:tcPr>
          <w:p w14:paraId="7E3FBC9E" w14:textId="77777777" w:rsidR="00EF781D" w:rsidRDefault="00274903">
            <w:pPr>
              <w:ind w:left="1"/>
              <w:jc w:val="left"/>
            </w:pPr>
            <w:r>
              <w:rPr>
                <w:rFonts w:ascii="Times New Roman" w:eastAsia="Times New Roman" w:hAnsi="Times New Roman" w:cs="Times New Roman"/>
                <w:b w:val="0"/>
                <w:sz w:val="18"/>
              </w:rPr>
              <w:t xml:space="preserve"> </w:t>
            </w:r>
          </w:p>
        </w:tc>
      </w:tr>
      <w:tr w:rsidR="00EF781D" w14:paraId="4C46B763" w14:textId="77777777">
        <w:trPr>
          <w:trHeight w:val="506"/>
        </w:trPr>
        <w:tc>
          <w:tcPr>
            <w:tcW w:w="1943" w:type="dxa"/>
            <w:tcBorders>
              <w:top w:val="nil"/>
              <w:left w:val="single" w:sz="4" w:space="0" w:color="538DD3"/>
              <w:bottom w:val="nil"/>
              <w:right w:val="single" w:sz="4" w:space="0" w:color="538DD3"/>
            </w:tcBorders>
            <w:shd w:val="clear" w:color="auto" w:fill="DBE4F0"/>
          </w:tcPr>
          <w:p w14:paraId="5C3D4C35" w14:textId="77777777" w:rsidR="00EF781D" w:rsidRDefault="00274903">
            <w:pPr>
              <w:spacing w:after="27"/>
              <w:jc w:val="left"/>
            </w:pPr>
            <w:r>
              <w:rPr>
                <w:rFonts w:ascii="Times New Roman" w:eastAsia="Times New Roman" w:hAnsi="Times New Roman" w:cs="Times New Roman"/>
                <w:b w:val="0"/>
                <w:sz w:val="18"/>
              </w:rPr>
              <w:t xml:space="preserve"> </w:t>
            </w:r>
          </w:p>
          <w:p w14:paraId="36A16C7D" w14:textId="77777777" w:rsidR="00EF781D" w:rsidRDefault="00274903">
            <w:pPr>
              <w:jc w:val="left"/>
            </w:pPr>
            <w:r>
              <w:rPr>
                <w:rFonts w:ascii="Times New Roman" w:eastAsia="Times New Roman" w:hAnsi="Times New Roman" w:cs="Times New Roman"/>
                <w:b w:val="0"/>
                <w:sz w:val="18"/>
              </w:rPr>
              <w:t xml:space="preserve"> </w:t>
            </w:r>
          </w:p>
        </w:tc>
        <w:tc>
          <w:tcPr>
            <w:tcW w:w="8054" w:type="dxa"/>
            <w:tcBorders>
              <w:top w:val="nil"/>
              <w:left w:val="single" w:sz="4" w:space="0" w:color="538DD3"/>
              <w:bottom w:val="nil"/>
              <w:right w:val="single" w:sz="4" w:space="0" w:color="538DD3"/>
            </w:tcBorders>
          </w:tcPr>
          <w:p w14:paraId="69CBCC14" w14:textId="77777777" w:rsidR="00EF781D" w:rsidRDefault="00274903">
            <w:pPr>
              <w:ind w:left="109"/>
              <w:jc w:val="left"/>
            </w:pPr>
            <w:r>
              <w:rPr>
                <w:b w:val="0"/>
                <w:sz w:val="22"/>
              </w:rPr>
              <w:t xml:space="preserve">recommendations </w:t>
            </w:r>
          </w:p>
          <w:p w14:paraId="4A60FED8" w14:textId="77777777" w:rsidR="00EF781D" w:rsidRDefault="00274903">
            <w:pPr>
              <w:ind w:left="109"/>
              <w:jc w:val="left"/>
            </w:pPr>
            <w:r>
              <w:rPr>
                <w:b w:val="0"/>
                <w:sz w:val="22"/>
              </w:rPr>
              <w:t xml:space="preserve">Experience of working as part of a multi-disciplinary team </w:t>
            </w:r>
          </w:p>
        </w:tc>
        <w:tc>
          <w:tcPr>
            <w:tcW w:w="1825" w:type="dxa"/>
            <w:tcBorders>
              <w:top w:val="nil"/>
              <w:left w:val="single" w:sz="4" w:space="0" w:color="538DD3"/>
              <w:bottom w:val="nil"/>
              <w:right w:val="single" w:sz="4" w:space="0" w:color="538DD3"/>
            </w:tcBorders>
          </w:tcPr>
          <w:p w14:paraId="061D8DAC" w14:textId="77777777" w:rsidR="00EF781D" w:rsidRDefault="00274903">
            <w:pPr>
              <w:spacing w:after="77"/>
              <w:ind w:left="2"/>
              <w:jc w:val="left"/>
            </w:pPr>
            <w:r>
              <w:rPr>
                <w:rFonts w:ascii="Times New Roman" w:eastAsia="Times New Roman" w:hAnsi="Times New Roman" w:cs="Times New Roman"/>
                <w:b w:val="0"/>
                <w:sz w:val="18"/>
              </w:rPr>
              <w:t xml:space="preserve"> </w:t>
            </w:r>
          </w:p>
          <w:p w14:paraId="36D0B3DC" w14:textId="77777777" w:rsidR="00EF781D" w:rsidRDefault="00274903">
            <w:pPr>
              <w:ind w:left="124"/>
              <w:jc w:val="center"/>
            </w:pPr>
            <w:r>
              <w:rPr>
                <w:b w:val="0"/>
                <w:sz w:val="22"/>
              </w:rPr>
              <w:t xml:space="preserve">√ </w:t>
            </w:r>
          </w:p>
        </w:tc>
        <w:tc>
          <w:tcPr>
            <w:tcW w:w="1686" w:type="dxa"/>
            <w:tcBorders>
              <w:top w:val="nil"/>
              <w:left w:val="single" w:sz="4" w:space="0" w:color="538DD3"/>
              <w:bottom w:val="nil"/>
              <w:right w:val="single" w:sz="4" w:space="0" w:color="538DD3"/>
            </w:tcBorders>
          </w:tcPr>
          <w:p w14:paraId="7F90D77C" w14:textId="77777777" w:rsidR="00EF781D" w:rsidRDefault="00274903">
            <w:pPr>
              <w:spacing w:after="27"/>
              <w:ind w:left="2"/>
              <w:jc w:val="left"/>
            </w:pPr>
            <w:r>
              <w:rPr>
                <w:rFonts w:ascii="Times New Roman" w:eastAsia="Times New Roman" w:hAnsi="Times New Roman" w:cs="Times New Roman"/>
                <w:b w:val="0"/>
                <w:sz w:val="18"/>
              </w:rPr>
              <w:t xml:space="preserve"> </w:t>
            </w:r>
          </w:p>
          <w:p w14:paraId="72A7A4B5" w14:textId="77777777" w:rsidR="00EF781D" w:rsidRDefault="00274903">
            <w:pPr>
              <w:ind w:left="2"/>
              <w:jc w:val="left"/>
            </w:pPr>
            <w:r>
              <w:rPr>
                <w:rFonts w:ascii="Times New Roman" w:eastAsia="Times New Roman" w:hAnsi="Times New Roman" w:cs="Times New Roman"/>
                <w:b w:val="0"/>
                <w:sz w:val="18"/>
              </w:rPr>
              <w:t xml:space="preserve"> </w:t>
            </w:r>
          </w:p>
        </w:tc>
        <w:tc>
          <w:tcPr>
            <w:tcW w:w="1686" w:type="dxa"/>
            <w:tcBorders>
              <w:top w:val="nil"/>
              <w:left w:val="single" w:sz="4" w:space="0" w:color="538DD3"/>
              <w:bottom w:val="nil"/>
              <w:right w:val="single" w:sz="4" w:space="0" w:color="538DD3"/>
            </w:tcBorders>
          </w:tcPr>
          <w:p w14:paraId="2466ACEA" w14:textId="77777777" w:rsidR="00EF781D" w:rsidRDefault="00274903">
            <w:pPr>
              <w:spacing w:after="27"/>
              <w:ind w:left="1"/>
              <w:jc w:val="left"/>
            </w:pPr>
            <w:r>
              <w:rPr>
                <w:rFonts w:ascii="Times New Roman" w:eastAsia="Times New Roman" w:hAnsi="Times New Roman" w:cs="Times New Roman"/>
                <w:b w:val="0"/>
                <w:sz w:val="18"/>
              </w:rPr>
              <w:t xml:space="preserve"> </w:t>
            </w:r>
          </w:p>
          <w:p w14:paraId="12045BE9" w14:textId="77777777" w:rsidR="00EF781D" w:rsidRDefault="00274903">
            <w:pPr>
              <w:ind w:left="1"/>
              <w:jc w:val="left"/>
            </w:pPr>
            <w:r>
              <w:rPr>
                <w:rFonts w:ascii="Times New Roman" w:eastAsia="Times New Roman" w:hAnsi="Times New Roman" w:cs="Times New Roman"/>
                <w:b w:val="0"/>
                <w:sz w:val="18"/>
              </w:rPr>
              <w:t xml:space="preserve"> </w:t>
            </w:r>
          </w:p>
        </w:tc>
      </w:tr>
      <w:tr w:rsidR="00EF781D" w14:paraId="0E98F583" w14:textId="77777777">
        <w:trPr>
          <w:trHeight w:val="253"/>
        </w:trPr>
        <w:tc>
          <w:tcPr>
            <w:tcW w:w="1943" w:type="dxa"/>
            <w:tcBorders>
              <w:top w:val="nil"/>
              <w:left w:val="single" w:sz="4" w:space="0" w:color="538DD3"/>
              <w:bottom w:val="nil"/>
              <w:right w:val="single" w:sz="4" w:space="0" w:color="538DD3"/>
            </w:tcBorders>
            <w:shd w:val="clear" w:color="auto" w:fill="DBE4F0"/>
          </w:tcPr>
          <w:p w14:paraId="4FF61E37" w14:textId="77777777" w:rsidR="00EF781D" w:rsidRDefault="00274903">
            <w:pPr>
              <w:jc w:val="left"/>
            </w:pPr>
            <w:r>
              <w:rPr>
                <w:rFonts w:ascii="Times New Roman" w:eastAsia="Times New Roman" w:hAnsi="Times New Roman" w:cs="Times New Roman"/>
                <w:b w:val="0"/>
                <w:sz w:val="18"/>
              </w:rPr>
              <w:t xml:space="preserve"> </w:t>
            </w:r>
          </w:p>
        </w:tc>
        <w:tc>
          <w:tcPr>
            <w:tcW w:w="8054" w:type="dxa"/>
            <w:tcBorders>
              <w:top w:val="nil"/>
              <w:left w:val="single" w:sz="4" w:space="0" w:color="538DD3"/>
              <w:bottom w:val="nil"/>
              <w:right w:val="single" w:sz="4" w:space="0" w:color="538DD3"/>
            </w:tcBorders>
          </w:tcPr>
          <w:p w14:paraId="2FF2083C" w14:textId="77777777" w:rsidR="00EF781D" w:rsidRDefault="00274903">
            <w:pPr>
              <w:ind w:left="109"/>
              <w:jc w:val="left"/>
            </w:pPr>
            <w:r>
              <w:rPr>
                <w:b w:val="0"/>
                <w:sz w:val="22"/>
              </w:rPr>
              <w:t xml:space="preserve">Working knowledge and literate with computer skills to use of word document, </w:t>
            </w:r>
          </w:p>
        </w:tc>
        <w:tc>
          <w:tcPr>
            <w:tcW w:w="1825" w:type="dxa"/>
            <w:tcBorders>
              <w:top w:val="nil"/>
              <w:left w:val="single" w:sz="4" w:space="0" w:color="538DD3"/>
              <w:bottom w:val="nil"/>
              <w:right w:val="single" w:sz="4" w:space="0" w:color="538DD3"/>
            </w:tcBorders>
          </w:tcPr>
          <w:p w14:paraId="7332C0FB" w14:textId="77777777" w:rsidR="00EF781D" w:rsidRDefault="00274903">
            <w:pPr>
              <w:ind w:left="124"/>
              <w:jc w:val="center"/>
            </w:pPr>
            <w:r>
              <w:rPr>
                <w:b w:val="0"/>
                <w:sz w:val="22"/>
              </w:rPr>
              <w:t xml:space="preserve">√ </w:t>
            </w:r>
          </w:p>
        </w:tc>
        <w:tc>
          <w:tcPr>
            <w:tcW w:w="1686" w:type="dxa"/>
            <w:tcBorders>
              <w:top w:val="nil"/>
              <w:left w:val="single" w:sz="4" w:space="0" w:color="538DD3"/>
              <w:bottom w:val="nil"/>
              <w:right w:val="single" w:sz="4" w:space="0" w:color="538DD3"/>
            </w:tcBorders>
          </w:tcPr>
          <w:p w14:paraId="7D225F8E" w14:textId="77777777" w:rsidR="00EF781D" w:rsidRDefault="00274903">
            <w:pPr>
              <w:ind w:left="2"/>
              <w:jc w:val="left"/>
            </w:pPr>
            <w:r>
              <w:rPr>
                <w:rFonts w:ascii="Times New Roman" w:eastAsia="Times New Roman" w:hAnsi="Times New Roman" w:cs="Times New Roman"/>
                <w:b w:val="0"/>
                <w:sz w:val="18"/>
              </w:rPr>
              <w:t xml:space="preserve"> </w:t>
            </w:r>
          </w:p>
        </w:tc>
        <w:tc>
          <w:tcPr>
            <w:tcW w:w="1686" w:type="dxa"/>
            <w:tcBorders>
              <w:top w:val="nil"/>
              <w:left w:val="single" w:sz="4" w:space="0" w:color="538DD3"/>
              <w:bottom w:val="nil"/>
              <w:right w:val="single" w:sz="4" w:space="0" w:color="538DD3"/>
            </w:tcBorders>
          </w:tcPr>
          <w:p w14:paraId="2AB8CCE3" w14:textId="77777777" w:rsidR="00EF781D" w:rsidRDefault="00274903">
            <w:pPr>
              <w:ind w:left="1"/>
              <w:jc w:val="left"/>
            </w:pPr>
            <w:r>
              <w:rPr>
                <w:rFonts w:ascii="Times New Roman" w:eastAsia="Times New Roman" w:hAnsi="Times New Roman" w:cs="Times New Roman"/>
                <w:b w:val="0"/>
                <w:sz w:val="18"/>
              </w:rPr>
              <w:t xml:space="preserve"> </w:t>
            </w:r>
          </w:p>
        </w:tc>
      </w:tr>
      <w:tr w:rsidR="00EF781D" w14:paraId="1E7FDCF8" w14:textId="77777777">
        <w:trPr>
          <w:trHeight w:val="1028"/>
        </w:trPr>
        <w:tc>
          <w:tcPr>
            <w:tcW w:w="1943" w:type="dxa"/>
            <w:tcBorders>
              <w:top w:val="nil"/>
              <w:left w:val="single" w:sz="4" w:space="0" w:color="538DD3"/>
              <w:bottom w:val="single" w:sz="4" w:space="0" w:color="538DD3"/>
              <w:right w:val="single" w:sz="4" w:space="0" w:color="538DD3"/>
            </w:tcBorders>
            <w:shd w:val="clear" w:color="auto" w:fill="DBE4F0"/>
          </w:tcPr>
          <w:p w14:paraId="1D0F5C49" w14:textId="77777777" w:rsidR="00EF781D" w:rsidRDefault="00274903">
            <w:pPr>
              <w:spacing w:after="29"/>
              <w:jc w:val="left"/>
            </w:pPr>
            <w:r>
              <w:rPr>
                <w:rFonts w:ascii="Times New Roman" w:eastAsia="Times New Roman" w:hAnsi="Times New Roman" w:cs="Times New Roman"/>
                <w:b w:val="0"/>
                <w:sz w:val="18"/>
              </w:rPr>
              <w:lastRenderedPageBreak/>
              <w:t xml:space="preserve"> </w:t>
            </w:r>
          </w:p>
          <w:p w14:paraId="7154311C" w14:textId="77777777" w:rsidR="00EF781D" w:rsidRDefault="00274903">
            <w:pPr>
              <w:spacing w:after="63"/>
              <w:jc w:val="left"/>
            </w:pPr>
            <w:r>
              <w:rPr>
                <w:rFonts w:ascii="Times New Roman" w:eastAsia="Times New Roman" w:hAnsi="Times New Roman" w:cs="Times New Roman"/>
                <w:b w:val="0"/>
                <w:sz w:val="18"/>
              </w:rPr>
              <w:t xml:space="preserve"> </w:t>
            </w:r>
          </w:p>
          <w:p w14:paraId="45ED0226" w14:textId="77777777" w:rsidR="00EF781D" w:rsidRDefault="00274903">
            <w:pPr>
              <w:jc w:val="left"/>
            </w:pPr>
            <w:r>
              <w:rPr>
                <w:rFonts w:ascii="Times New Roman" w:eastAsia="Times New Roman" w:hAnsi="Times New Roman" w:cs="Times New Roman"/>
                <w:b w:val="0"/>
                <w:sz w:val="22"/>
              </w:rPr>
              <w:t xml:space="preserve"> </w:t>
            </w:r>
          </w:p>
        </w:tc>
        <w:tc>
          <w:tcPr>
            <w:tcW w:w="8054" w:type="dxa"/>
            <w:tcBorders>
              <w:top w:val="nil"/>
              <w:left w:val="single" w:sz="4" w:space="0" w:color="538DD3"/>
              <w:bottom w:val="single" w:sz="4" w:space="0" w:color="538DD3"/>
              <w:right w:val="single" w:sz="4" w:space="0" w:color="538DD3"/>
            </w:tcBorders>
          </w:tcPr>
          <w:p w14:paraId="307832C3" w14:textId="77777777" w:rsidR="00EF781D" w:rsidRDefault="00274903">
            <w:pPr>
              <w:ind w:left="109"/>
              <w:jc w:val="left"/>
            </w:pPr>
            <w:r>
              <w:rPr>
                <w:b w:val="0"/>
                <w:sz w:val="22"/>
              </w:rPr>
              <w:t xml:space="preserve">internet access and email correspondence and electronic record keeping. Evidence of continuous personal and professional development and willingness to commit to ongoing CPD </w:t>
            </w:r>
          </w:p>
        </w:tc>
        <w:tc>
          <w:tcPr>
            <w:tcW w:w="1825" w:type="dxa"/>
            <w:tcBorders>
              <w:top w:val="nil"/>
              <w:left w:val="single" w:sz="4" w:space="0" w:color="538DD3"/>
              <w:bottom w:val="single" w:sz="4" w:space="0" w:color="538DD3"/>
              <w:right w:val="single" w:sz="4" w:space="0" w:color="538DD3"/>
            </w:tcBorders>
          </w:tcPr>
          <w:p w14:paraId="0E403D35" w14:textId="77777777" w:rsidR="00EF781D" w:rsidRDefault="00274903">
            <w:pPr>
              <w:spacing w:after="79"/>
              <w:ind w:left="2"/>
              <w:jc w:val="left"/>
            </w:pPr>
            <w:r>
              <w:rPr>
                <w:rFonts w:ascii="Times New Roman" w:eastAsia="Times New Roman" w:hAnsi="Times New Roman" w:cs="Times New Roman"/>
                <w:b w:val="0"/>
                <w:sz w:val="18"/>
              </w:rPr>
              <w:t xml:space="preserve"> </w:t>
            </w:r>
          </w:p>
          <w:p w14:paraId="5178CFFA" w14:textId="77777777" w:rsidR="00EF781D" w:rsidRDefault="00274903">
            <w:pPr>
              <w:ind w:left="124"/>
              <w:jc w:val="center"/>
            </w:pPr>
            <w:r>
              <w:rPr>
                <w:b w:val="0"/>
                <w:sz w:val="22"/>
              </w:rPr>
              <w:t xml:space="preserve">√ </w:t>
            </w:r>
          </w:p>
          <w:p w14:paraId="22CF8CBA" w14:textId="77777777" w:rsidR="00EF781D" w:rsidRDefault="00274903">
            <w:pPr>
              <w:ind w:left="2"/>
              <w:jc w:val="left"/>
            </w:pPr>
            <w:r>
              <w:rPr>
                <w:rFonts w:ascii="Times New Roman" w:eastAsia="Times New Roman" w:hAnsi="Times New Roman" w:cs="Times New Roman"/>
                <w:b w:val="0"/>
                <w:sz w:val="22"/>
              </w:rPr>
              <w:t xml:space="preserve"> </w:t>
            </w:r>
          </w:p>
        </w:tc>
        <w:tc>
          <w:tcPr>
            <w:tcW w:w="1686" w:type="dxa"/>
            <w:tcBorders>
              <w:top w:val="nil"/>
              <w:left w:val="single" w:sz="4" w:space="0" w:color="538DD3"/>
              <w:bottom w:val="single" w:sz="4" w:space="0" w:color="538DD3"/>
              <w:right w:val="single" w:sz="4" w:space="0" w:color="538DD3"/>
            </w:tcBorders>
          </w:tcPr>
          <w:p w14:paraId="0F568C6C" w14:textId="77777777" w:rsidR="00EF781D" w:rsidRDefault="00274903">
            <w:pPr>
              <w:spacing w:after="29"/>
              <w:ind w:left="2"/>
              <w:jc w:val="left"/>
            </w:pPr>
            <w:r>
              <w:rPr>
                <w:rFonts w:ascii="Times New Roman" w:eastAsia="Times New Roman" w:hAnsi="Times New Roman" w:cs="Times New Roman"/>
                <w:b w:val="0"/>
                <w:sz w:val="18"/>
              </w:rPr>
              <w:t xml:space="preserve"> </w:t>
            </w:r>
          </w:p>
          <w:p w14:paraId="0655BE57" w14:textId="77777777" w:rsidR="00EF781D" w:rsidRDefault="00274903">
            <w:pPr>
              <w:spacing w:after="63"/>
              <w:ind w:left="2"/>
              <w:jc w:val="left"/>
            </w:pPr>
            <w:r>
              <w:rPr>
                <w:rFonts w:ascii="Times New Roman" w:eastAsia="Times New Roman" w:hAnsi="Times New Roman" w:cs="Times New Roman"/>
                <w:b w:val="0"/>
                <w:sz w:val="18"/>
              </w:rPr>
              <w:t xml:space="preserve"> </w:t>
            </w:r>
          </w:p>
          <w:p w14:paraId="2273BE70" w14:textId="77777777" w:rsidR="00EF781D" w:rsidRDefault="00274903">
            <w:pPr>
              <w:ind w:left="2"/>
              <w:jc w:val="left"/>
            </w:pPr>
            <w:r>
              <w:rPr>
                <w:rFonts w:ascii="Times New Roman" w:eastAsia="Times New Roman" w:hAnsi="Times New Roman" w:cs="Times New Roman"/>
                <w:b w:val="0"/>
                <w:sz w:val="22"/>
              </w:rPr>
              <w:t xml:space="preserve"> </w:t>
            </w:r>
          </w:p>
        </w:tc>
        <w:tc>
          <w:tcPr>
            <w:tcW w:w="1686" w:type="dxa"/>
            <w:tcBorders>
              <w:top w:val="nil"/>
              <w:left w:val="single" w:sz="4" w:space="0" w:color="538DD3"/>
              <w:bottom w:val="single" w:sz="4" w:space="0" w:color="538DD3"/>
              <w:right w:val="single" w:sz="4" w:space="0" w:color="538DD3"/>
            </w:tcBorders>
          </w:tcPr>
          <w:p w14:paraId="4D5D9652" w14:textId="77777777" w:rsidR="00EF781D" w:rsidRDefault="00274903">
            <w:pPr>
              <w:spacing w:after="29"/>
              <w:ind w:left="1"/>
              <w:jc w:val="left"/>
            </w:pPr>
            <w:r>
              <w:rPr>
                <w:rFonts w:ascii="Times New Roman" w:eastAsia="Times New Roman" w:hAnsi="Times New Roman" w:cs="Times New Roman"/>
                <w:b w:val="0"/>
                <w:sz w:val="18"/>
              </w:rPr>
              <w:t xml:space="preserve"> </w:t>
            </w:r>
          </w:p>
          <w:p w14:paraId="1A5C9425" w14:textId="77777777" w:rsidR="00EF781D" w:rsidRDefault="00274903">
            <w:pPr>
              <w:spacing w:after="63"/>
              <w:ind w:left="1"/>
              <w:jc w:val="left"/>
            </w:pPr>
            <w:r>
              <w:rPr>
                <w:rFonts w:ascii="Times New Roman" w:eastAsia="Times New Roman" w:hAnsi="Times New Roman" w:cs="Times New Roman"/>
                <w:b w:val="0"/>
                <w:sz w:val="18"/>
              </w:rPr>
              <w:t xml:space="preserve"> </w:t>
            </w:r>
          </w:p>
          <w:p w14:paraId="6CAC0670" w14:textId="77777777" w:rsidR="00EF781D" w:rsidRDefault="00274903">
            <w:pPr>
              <w:ind w:left="1"/>
              <w:jc w:val="left"/>
            </w:pPr>
            <w:r>
              <w:rPr>
                <w:rFonts w:ascii="Times New Roman" w:eastAsia="Times New Roman" w:hAnsi="Times New Roman" w:cs="Times New Roman"/>
                <w:b w:val="0"/>
                <w:sz w:val="22"/>
              </w:rPr>
              <w:t xml:space="preserve"> </w:t>
            </w:r>
          </w:p>
        </w:tc>
      </w:tr>
      <w:tr w:rsidR="00EF781D" w14:paraId="01B9F1FB" w14:textId="77777777">
        <w:trPr>
          <w:trHeight w:val="240"/>
        </w:trPr>
        <w:tc>
          <w:tcPr>
            <w:tcW w:w="1943" w:type="dxa"/>
            <w:tcBorders>
              <w:top w:val="single" w:sz="4" w:space="0" w:color="538DD3"/>
              <w:left w:val="single" w:sz="4" w:space="0" w:color="538DD3"/>
              <w:bottom w:val="nil"/>
              <w:right w:val="single" w:sz="4" w:space="0" w:color="538DD3"/>
            </w:tcBorders>
            <w:shd w:val="clear" w:color="auto" w:fill="DBE4F0"/>
          </w:tcPr>
          <w:p w14:paraId="2A4CC753" w14:textId="77777777" w:rsidR="00EF781D" w:rsidRDefault="00274903">
            <w:pPr>
              <w:ind w:left="108"/>
              <w:jc w:val="left"/>
            </w:pPr>
            <w:r>
              <w:rPr>
                <w:sz w:val="22"/>
              </w:rPr>
              <w:t xml:space="preserve">Skills </w:t>
            </w:r>
          </w:p>
        </w:tc>
        <w:tc>
          <w:tcPr>
            <w:tcW w:w="8054" w:type="dxa"/>
            <w:tcBorders>
              <w:top w:val="single" w:sz="4" w:space="0" w:color="538DD3"/>
              <w:left w:val="single" w:sz="4" w:space="0" w:color="538DD3"/>
              <w:bottom w:val="nil"/>
              <w:right w:val="single" w:sz="4" w:space="0" w:color="538DD3"/>
            </w:tcBorders>
          </w:tcPr>
          <w:p w14:paraId="5E877B97" w14:textId="77777777" w:rsidR="00EF781D" w:rsidRDefault="00274903">
            <w:pPr>
              <w:ind w:left="109"/>
              <w:jc w:val="left"/>
            </w:pPr>
            <w:r>
              <w:rPr>
                <w:b w:val="0"/>
                <w:sz w:val="22"/>
              </w:rPr>
              <w:t xml:space="preserve">Effective skills in communicating complex and sensitive information and in </w:t>
            </w:r>
          </w:p>
        </w:tc>
        <w:tc>
          <w:tcPr>
            <w:tcW w:w="1825" w:type="dxa"/>
            <w:tcBorders>
              <w:top w:val="single" w:sz="4" w:space="0" w:color="538DD3"/>
              <w:left w:val="single" w:sz="4" w:space="0" w:color="538DD3"/>
              <w:bottom w:val="nil"/>
              <w:right w:val="single" w:sz="4" w:space="0" w:color="538DD3"/>
            </w:tcBorders>
          </w:tcPr>
          <w:p w14:paraId="0E9D31CA" w14:textId="77777777" w:rsidR="00EF781D" w:rsidRDefault="00274903">
            <w:pPr>
              <w:ind w:left="124"/>
              <w:jc w:val="center"/>
            </w:pPr>
            <w:r>
              <w:rPr>
                <w:b w:val="0"/>
                <w:sz w:val="22"/>
              </w:rPr>
              <w:t xml:space="preserve">√ </w:t>
            </w:r>
          </w:p>
        </w:tc>
        <w:tc>
          <w:tcPr>
            <w:tcW w:w="1686" w:type="dxa"/>
            <w:tcBorders>
              <w:top w:val="single" w:sz="4" w:space="0" w:color="538DD3"/>
              <w:left w:val="single" w:sz="4" w:space="0" w:color="538DD3"/>
              <w:bottom w:val="nil"/>
              <w:right w:val="single" w:sz="4" w:space="0" w:color="538DD3"/>
            </w:tcBorders>
          </w:tcPr>
          <w:p w14:paraId="3F8BD55E" w14:textId="77777777" w:rsidR="00EF781D" w:rsidRDefault="00274903">
            <w:pPr>
              <w:ind w:left="2"/>
              <w:jc w:val="left"/>
            </w:pPr>
            <w:r>
              <w:rPr>
                <w:rFonts w:ascii="Times New Roman" w:eastAsia="Times New Roman" w:hAnsi="Times New Roman" w:cs="Times New Roman"/>
                <w:b w:val="0"/>
                <w:sz w:val="22"/>
              </w:rPr>
              <w:t xml:space="preserve"> </w:t>
            </w:r>
          </w:p>
        </w:tc>
        <w:tc>
          <w:tcPr>
            <w:tcW w:w="1686" w:type="dxa"/>
            <w:tcBorders>
              <w:top w:val="single" w:sz="4" w:space="0" w:color="538DD3"/>
              <w:left w:val="single" w:sz="4" w:space="0" w:color="538DD3"/>
              <w:bottom w:val="nil"/>
              <w:right w:val="single" w:sz="4" w:space="0" w:color="538DD3"/>
            </w:tcBorders>
          </w:tcPr>
          <w:p w14:paraId="72855FD2" w14:textId="77777777" w:rsidR="00EF781D" w:rsidRDefault="00274903">
            <w:pPr>
              <w:ind w:left="109"/>
              <w:jc w:val="left"/>
            </w:pPr>
            <w:r>
              <w:rPr>
                <w:b w:val="0"/>
                <w:sz w:val="22"/>
              </w:rPr>
              <w:t xml:space="preserve">A/I </w:t>
            </w:r>
          </w:p>
        </w:tc>
      </w:tr>
      <w:tr w:rsidR="00EF781D" w14:paraId="6901D22E" w14:textId="77777777">
        <w:trPr>
          <w:trHeight w:val="253"/>
        </w:trPr>
        <w:tc>
          <w:tcPr>
            <w:tcW w:w="1943" w:type="dxa"/>
            <w:tcBorders>
              <w:top w:val="nil"/>
              <w:left w:val="single" w:sz="4" w:space="0" w:color="538DD3"/>
              <w:bottom w:val="nil"/>
              <w:right w:val="single" w:sz="4" w:space="0" w:color="538DD3"/>
            </w:tcBorders>
            <w:shd w:val="clear" w:color="auto" w:fill="DBE4F0"/>
          </w:tcPr>
          <w:p w14:paraId="5584D2DE" w14:textId="77777777" w:rsidR="00EF781D" w:rsidRDefault="00274903">
            <w:pPr>
              <w:ind w:left="108"/>
              <w:jc w:val="left"/>
            </w:pPr>
            <w:r>
              <w:rPr>
                <w:sz w:val="22"/>
              </w:rPr>
              <w:t xml:space="preserve">Capabilities &amp; </w:t>
            </w:r>
          </w:p>
        </w:tc>
        <w:tc>
          <w:tcPr>
            <w:tcW w:w="8054" w:type="dxa"/>
            <w:tcBorders>
              <w:top w:val="nil"/>
              <w:left w:val="single" w:sz="4" w:space="0" w:color="538DD3"/>
              <w:bottom w:val="nil"/>
              <w:right w:val="single" w:sz="4" w:space="0" w:color="538DD3"/>
            </w:tcBorders>
          </w:tcPr>
          <w:p w14:paraId="639A80B1" w14:textId="77777777" w:rsidR="00EF781D" w:rsidRDefault="00274903">
            <w:pPr>
              <w:ind w:left="109"/>
              <w:jc w:val="left"/>
            </w:pPr>
            <w:r>
              <w:rPr>
                <w:b w:val="0"/>
                <w:sz w:val="22"/>
              </w:rPr>
              <w:t xml:space="preserve">difficult situations, requiring empathy, reassurance, persuasion and influence. </w:t>
            </w:r>
          </w:p>
        </w:tc>
        <w:tc>
          <w:tcPr>
            <w:tcW w:w="1825" w:type="dxa"/>
            <w:tcBorders>
              <w:top w:val="nil"/>
              <w:left w:val="single" w:sz="4" w:space="0" w:color="538DD3"/>
              <w:bottom w:val="nil"/>
              <w:right w:val="single" w:sz="4" w:space="0" w:color="538DD3"/>
            </w:tcBorders>
          </w:tcPr>
          <w:p w14:paraId="3947E250" w14:textId="77777777" w:rsidR="00EF781D" w:rsidRDefault="00274903">
            <w:pPr>
              <w:ind w:left="2"/>
              <w:jc w:val="left"/>
            </w:pPr>
            <w:r>
              <w:rPr>
                <w:rFonts w:ascii="Times New Roman" w:eastAsia="Times New Roman" w:hAnsi="Times New Roman" w:cs="Times New Roman"/>
                <w:b w:val="0"/>
                <w:sz w:val="16"/>
              </w:rPr>
              <w:t xml:space="preserve"> </w:t>
            </w:r>
          </w:p>
        </w:tc>
        <w:tc>
          <w:tcPr>
            <w:tcW w:w="1686" w:type="dxa"/>
            <w:tcBorders>
              <w:top w:val="nil"/>
              <w:left w:val="single" w:sz="4" w:space="0" w:color="538DD3"/>
              <w:bottom w:val="nil"/>
              <w:right w:val="single" w:sz="4" w:space="0" w:color="538DD3"/>
            </w:tcBorders>
          </w:tcPr>
          <w:p w14:paraId="15C1F301" w14:textId="77777777" w:rsidR="00EF781D" w:rsidRDefault="00EF781D">
            <w:pPr>
              <w:spacing w:after="160"/>
              <w:jc w:val="left"/>
            </w:pPr>
          </w:p>
        </w:tc>
        <w:tc>
          <w:tcPr>
            <w:tcW w:w="1686" w:type="dxa"/>
            <w:tcBorders>
              <w:top w:val="nil"/>
              <w:left w:val="single" w:sz="4" w:space="0" w:color="538DD3"/>
              <w:bottom w:val="nil"/>
              <w:right w:val="single" w:sz="4" w:space="0" w:color="538DD3"/>
            </w:tcBorders>
          </w:tcPr>
          <w:p w14:paraId="4C941BF8" w14:textId="77777777" w:rsidR="00EF781D" w:rsidRDefault="00274903">
            <w:pPr>
              <w:ind w:left="1"/>
              <w:jc w:val="left"/>
            </w:pPr>
            <w:r>
              <w:rPr>
                <w:rFonts w:ascii="Times New Roman" w:eastAsia="Times New Roman" w:hAnsi="Times New Roman" w:cs="Times New Roman"/>
                <w:b w:val="0"/>
                <w:sz w:val="16"/>
              </w:rPr>
              <w:t xml:space="preserve"> </w:t>
            </w:r>
          </w:p>
        </w:tc>
      </w:tr>
      <w:tr w:rsidR="00EF781D" w14:paraId="23BE500B" w14:textId="77777777">
        <w:trPr>
          <w:trHeight w:val="253"/>
        </w:trPr>
        <w:tc>
          <w:tcPr>
            <w:tcW w:w="1943" w:type="dxa"/>
            <w:tcBorders>
              <w:top w:val="nil"/>
              <w:left w:val="single" w:sz="4" w:space="0" w:color="538DD3"/>
              <w:bottom w:val="nil"/>
              <w:right w:val="single" w:sz="4" w:space="0" w:color="538DD3"/>
            </w:tcBorders>
            <w:shd w:val="clear" w:color="auto" w:fill="DBE4F0"/>
          </w:tcPr>
          <w:p w14:paraId="05E92DCB" w14:textId="77777777" w:rsidR="00EF781D" w:rsidRDefault="00274903">
            <w:pPr>
              <w:ind w:left="108"/>
              <w:jc w:val="left"/>
            </w:pPr>
            <w:r>
              <w:rPr>
                <w:sz w:val="22"/>
              </w:rPr>
              <w:t xml:space="preserve">Attributes </w:t>
            </w:r>
          </w:p>
        </w:tc>
        <w:tc>
          <w:tcPr>
            <w:tcW w:w="8054" w:type="dxa"/>
            <w:tcBorders>
              <w:top w:val="nil"/>
              <w:left w:val="single" w:sz="4" w:space="0" w:color="538DD3"/>
              <w:bottom w:val="nil"/>
              <w:right w:val="single" w:sz="4" w:space="0" w:color="538DD3"/>
            </w:tcBorders>
          </w:tcPr>
          <w:p w14:paraId="5D8E7A9E" w14:textId="77777777" w:rsidR="00EF781D" w:rsidRDefault="00274903">
            <w:pPr>
              <w:ind w:left="109"/>
              <w:jc w:val="left"/>
            </w:pPr>
            <w:r>
              <w:rPr>
                <w:b w:val="0"/>
                <w:sz w:val="22"/>
              </w:rPr>
              <w:t xml:space="preserve">Practical skills and knowledge of cold chain procedures and medicines </w:t>
            </w:r>
          </w:p>
        </w:tc>
        <w:tc>
          <w:tcPr>
            <w:tcW w:w="1825" w:type="dxa"/>
            <w:tcBorders>
              <w:top w:val="nil"/>
              <w:left w:val="single" w:sz="4" w:space="0" w:color="538DD3"/>
              <w:bottom w:val="nil"/>
              <w:right w:val="single" w:sz="4" w:space="0" w:color="538DD3"/>
            </w:tcBorders>
          </w:tcPr>
          <w:p w14:paraId="3E02F03E" w14:textId="77777777" w:rsidR="00EF781D" w:rsidRDefault="00274903">
            <w:pPr>
              <w:ind w:left="124"/>
              <w:jc w:val="center"/>
            </w:pPr>
            <w:r>
              <w:rPr>
                <w:b w:val="0"/>
                <w:sz w:val="22"/>
              </w:rPr>
              <w:t xml:space="preserve">√ </w:t>
            </w:r>
          </w:p>
        </w:tc>
        <w:tc>
          <w:tcPr>
            <w:tcW w:w="1686" w:type="dxa"/>
            <w:tcBorders>
              <w:top w:val="nil"/>
              <w:left w:val="single" w:sz="4" w:space="0" w:color="538DD3"/>
              <w:bottom w:val="nil"/>
              <w:right w:val="single" w:sz="4" w:space="0" w:color="538DD3"/>
            </w:tcBorders>
          </w:tcPr>
          <w:p w14:paraId="11C74322" w14:textId="77777777" w:rsidR="00EF781D" w:rsidRDefault="00EF781D">
            <w:pPr>
              <w:spacing w:after="160"/>
              <w:jc w:val="left"/>
            </w:pPr>
          </w:p>
        </w:tc>
        <w:tc>
          <w:tcPr>
            <w:tcW w:w="1686" w:type="dxa"/>
            <w:tcBorders>
              <w:top w:val="nil"/>
              <w:left w:val="single" w:sz="4" w:space="0" w:color="538DD3"/>
              <w:bottom w:val="nil"/>
              <w:right w:val="single" w:sz="4" w:space="0" w:color="538DD3"/>
            </w:tcBorders>
          </w:tcPr>
          <w:p w14:paraId="24672334" w14:textId="77777777" w:rsidR="00EF781D" w:rsidRDefault="00274903">
            <w:pPr>
              <w:ind w:left="1"/>
              <w:jc w:val="left"/>
            </w:pPr>
            <w:r>
              <w:rPr>
                <w:rFonts w:ascii="Times New Roman" w:eastAsia="Times New Roman" w:hAnsi="Times New Roman" w:cs="Times New Roman"/>
                <w:b w:val="0"/>
                <w:sz w:val="16"/>
              </w:rPr>
              <w:t xml:space="preserve"> </w:t>
            </w:r>
          </w:p>
        </w:tc>
      </w:tr>
      <w:tr w:rsidR="00EF781D" w14:paraId="6919E8AB" w14:textId="77777777">
        <w:trPr>
          <w:trHeight w:val="505"/>
        </w:trPr>
        <w:tc>
          <w:tcPr>
            <w:tcW w:w="1943" w:type="dxa"/>
            <w:tcBorders>
              <w:top w:val="nil"/>
              <w:left w:val="single" w:sz="4" w:space="0" w:color="538DD3"/>
              <w:bottom w:val="nil"/>
              <w:right w:val="single" w:sz="4" w:space="0" w:color="538DD3"/>
            </w:tcBorders>
            <w:shd w:val="clear" w:color="auto" w:fill="DBE4F0"/>
          </w:tcPr>
          <w:p w14:paraId="57117AC7" w14:textId="77777777" w:rsidR="00EF781D" w:rsidRDefault="00274903">
            <w:pPr>
              <w:spacing w:after="51"/>
              <w:jc w:val="left"/>
            </w:pPr>
            <w:r>
              <w:rPr>
                <w:rFonts w:ascii="Times New Roman" w:eastAsia="Times New Roman" w:hAnsi="Times New Roman" w:cs="Times New Roman"/>
                <w:b w:val="0"/>
                <w:sz w:val="16"/>
              </w:rPr>
              <w:t xml:space="preserve"> </w:t>
            </w:r>
          </w:p>
          <w:p w14:paraId="54A01AC1" w14:textId="77777777" w:rsidR="00EF781D" w:rsidRDefault="00274903">
            <w:pPr>
              <w:jc w:val="left"/>
            </w:pPr>
            <w:r>
              <w:rPr>
                <w:rFonts w:ascii="Times New Roman" w:eastAsia="Times New Roman" w:hAnsi="Times New Roman" w:cs="Times New Roman"/>
                <w:b w:val="0"/>
                <w:sz w:val="16"/>
              </w:rPr>
              <w:t xml:space="preserve"> </w:t>
            </w:r>
          </w:p>
        </w:tc>
        <w:tc>
          <w:tcPr>
            <w:tcW w:w="8054" w:type="dxa"/>
            <w:tcBorders>
              <w:top w:val="nil"/>
              <w:left w:val="single" w:sz="4" w:space="0" w:color="538DD3"/>
              <w:bottom w:val="nil"/>
              <w:right w:val="single" w:sz="4" w:space="0" w:color="538DD3"/>
            </w:tcBorders>
          </w:tcPr>
          <w:p w14:paraId="1D2F3EA0" w14:textId="77777777" w:rsidR="00EF781D" w:rsidRDefault="00274903">
            <w:pPr>
              <w:ind w:left="109"/>
              <w:jc w:val="left"/>
            </w:pPr>
            <w:r>
              <w:rPr>
                <w:b w:val="0"/>
                <w:sz w:val="22"/>
              </w:rPr>
              <w:t xml:space="preserve">management </w:t>
            </w:r>
          </w:p>
          <w:p w14:paraId="388231CE" w14:textId="77777777" w:rsidR="00EF781D" w:rsidRDefault="00274903">
            <w:pPr>
              <w:ind w:left="109"/>
              <w:jc w:val="left"/>
            </w:pPr>
            <w:r>
              <w:rPr>
                <w:b w:val="0"/>
                <w:sz w:val="22"/>
              </w:rPr>
              <w:t xml:space="preserve">Skills for nurturing key relationships and maintaining networks </w:t>
            </w:r>
          </w:p>
        </w:tc>
        <w:tc>
          <w:tcPr>
            <w:tcW w:w="1825" w:type="dxa"/>
            <w:tcBorders>
              <w:top w:val="nil"/>
              <w:left w:val="single" w:sz="4" w:space="0" w:color="538DD3"/>
              <w:bottom w:val="nil"/>
              <w:right w:val="single" w:sz="4" w:space="0" w:color="538DD3"/>
            </w:tcBorders>
          </w:tcPr>
          <w:p w14:paraId="75BD6FB8" w14:textId="77777777" w:rsidR="00EF781D" w:rsidRDefault="00274903">
            <w:pPr>
              <w:spacing w:after="113"/>
              <w:ind w:left="2"/>
              <w:jc w:val="left"/>
            </w:pPr>
            <w:r>
              <w:rPr>
                <w:rFonts w:ascii="Times New Roman" w:eastAsia="Times New Roman" w:hAnsi="Times New Roman" w:cs="Times New Roman"/>
                <w:b w:val="0"/>
                <w:sz w:val="16"/>
              </w:rPr>
              <w:t xml:space="preserve"> </w:t>
            </w:r>
          </w:p>
          <w:p w14:paraId="7F73D569" w14:textId="77777777" w:rsidR="00EF781D" w:rsidRDefault="00274903">
            <w:pPr>
              <w:ind w:left="124"/>
              <w:jc w:val="center"/>
            </w:pPr>
            <w:r>
              <w:rPr>
                <w:b w:val="0"/>
                <w:sz w:val="22"/>
              </w:rPr>
              <w:t xml:space="preserve">√ </w:t>
            </w:r>
          </w:p>
        </w:tc>
        <w:tc>
          <w:tcPr>
            <w:tcW w:w="1686" w:type="dxa"/>
            <w:tcBorders>
              <w:top w:val="nil"/>
              <w:left w:val="single" w:sz="4" w:space="0" w:color="538DD3"/>
              <w:bottom w:val="nil"/>
              <w:right w:val="single" w:sz="4" w:space="0" w:color="538DD3"/>
            </w:tcBorders>
          </w:tcPr>
          <w:p w14:paraId="19CF08D2" w14:textId="77777777" w:rsidR="00EF781D" w:rsidRDefault="00EF781D">
            <w:pPr>
              <w:spacing w:after="160"/>
              <w:jc w:val="left"/>
            </w:pPr>
          </w:p>
        </w:tc>
        <w:tc>
          <w:tcPr>
            <w:tcW w:w="1686" w:type="dxa"/>
            <w:tcBorders>
              <w:top w:val="nil"/>
              <w:left w:val="single" w:sz="4" w:space="0" w:color="538DD3"/>
              <w:bottom w:val="nil"/>
              <w:right w:val="single" w:sz="4" w:space="0" w:color="538DD3"/>
            </w:tcBorders>
          </w:tcPr>
          <w:p w14:paraId="36921484" w14:textId="77777777" w:rsidR="00EF781D" w:rsidRDefault="00274903">
            <w:pPr>
              <w:spacing w:after="51"/>
              <w:ind w:left="1"/>
              <w:jc w:val="left"/>
            </w:pPr>
            <w:r>
              <w:rPr>
                <w:rFonts w:ascii="Times New Roman" w:eastAsia="Times New Roman" w:hAnsi="Times New Roman" w:cs="Times New Roman"/>
                <w:b w:val="0"/>
                <w:sz w:val="16"/>
              </w:rPr>
              <w:t xml:space="preserve"> </w:t>
            </w:r>
          </w:p>
          <w:p w14:paraId="1D29D696" w14:textId="77777777" w:rsidR="00EF781D" w:rsidRDefault="00274903">
            <w:pPr>
              <w:ind w:left="1"/>
              <w:jc w:val="left"/>
            </w:pPr>
            <w:r>
              <w:rPr>
                <w:rFonts w:ascii="Times New Roman" w:eastAsia="Times New Roman" w:hAnsi="Times New Roman" w:cs="Times New Roman"/>
                <w:b w:val="0"/>
                <w:sz w:val="16"/>
              </w:rPr>
              <w:t xml:space="preserve"> </w:t>
            </w:r>
          </w:p>
        </w:tc>
      </w:tr>
      <w:tr w:rsidR="00EF781D" w14:paraId="18F166D3" w14:textId="77777777">
        <w:trPr>
          <w:trHeight w:val="277"/>
        </w:trPr>
        <w:tc>
          <w:tcPr>
            <w:tcW w:w="1943" w:type="dxa"/>
            <w:tcBorders>
              <w:top w:val="nil"/>
              <w:left w:val="single" w:sz="4" w:space="0" w:color="538DD3"/>
              <w:bottom w:val="nil"/>
              <w:right w:val="single" w:sz="4" w:space="0" w:color="538DD3"/>
            </w:tcBorders>
            <w:shd w:val="clear" w:color="auto" w:fill="DBE4F0"/>
          </w:tcPr>
          <w:p w14:paraId="21FFE075" w14:textId="77777777" w:rsidR="00EF781D" w:rsidRDefault="00274903">
            <w:pPr>
              <w:jc w:val="left"/>
            </w:pPr>
            <w:r>
              <w:rPr>
                <w:rFonts w:ascii="Times New Roman" w:eastAsia="Times New Roman" w:hAnsi="Times New Roman" w:cs="Times New Roman"/>
                <w:b w:val="0"/>
                <w:sz w:val="16"/>
              </w:rPr>
              <w:t xml:space="preserve"> </w:t>
            </w:r>
          </w:p>
        </w:tc>
        <w:tc>
          <w:tcPr>
            <w:tcW w:w="8054" w:type="dxa"/>
            <w:vMerge w:val="restart"/>
            <w:tcBorders>
              <w:top w:val="nil"/>
              <w:left w:val="single" w:sz="4" w:space="0" w:color="538DD3"/>
              <w:bottom w:val="nil"/>
              <w:right w:val="single" w:sz="4" w:space="0" w:color="538DD3"/>
            </w:tcBorders>
          </w:tcPr>
          <w:p w14:paraId="7052B767" w14:textId="77777777" w:rsidR="00EF781D" w:rsidRDefault="00274903">
            <w:pPr>
              <w:spacing w:after="2" w:line="238" w:lineRule="auto"/>
              <w:ind w:left="109"/>
              <w:jc w:val="left"/>
            </w:pPr>
            <w:r>
              <w:rPr>
                <w:b w:val="0"/>
                <w:sz w:val="22"/>
              </w:rPr>
              <w:t xml:space="preserve">Ability to analyse and interpret information, pre-empt and evaluate issues, and recommend and appropriate course of action to address the issues </w:t>
            </w:r>
          </w:p>
          <w:p w14:paraId="3052CE86" w14:textId="77777777" w:rsidR="00EF781D" w:rsidRDefault="00274903">
            <w:pPr>
              <w:ind w:left="109"/>
              <w:jc w:val="left"/>
            </w:pPr>
            <w:r>
              <w:rPr>
                <w:b w:val="0"/>
                <w:sz w:val="22"/>
              </w:rPr>
              <w:t xml:space="preserve">Problem solving skills and ability to respond to sudden unexpected demands </w:t>
            </w:r>
          </w:p>
          <w:p w14:paraId="73C9B7EE" w14:textId="77777777" w:rsidR="00EF781D" w:rsidRDefault="00274903">
            <w:pPr>
              <w:ind w:left="109"/>
              <w:jc w:val="left"/>
            </w:pPr>
            <w:r>
              <w:rPr>
                <w:b w:val="0"/>
                <w:sz w:val="22"/>
              </w:rPr>
              <w:t xml:space="preserve">Ability to make decisions on difficult issues where there may be a number of </w:t>
            </w:r>
          </w:p>
        </w:tc>
        <w:tc>
          <w:tcPr>
            <w:tcW w:w="1825" w:type="dxa"/>
            <w:vMerge w:val="restart"/>
            <w:tcBorders>
              <w:top w:val="nil"/>
              <w:left w:val="single" w:sz="4" w:space="0" w:color="538DD3"/>
              <w:bottom w:val="nil"/>
              <w:right w:val="single" w:sz="4" w:space="0" w:color="538DD3"/>
            </w:tcBorders>
          </w:tcPr>
          <w:p w14:paraId="1CA209B8" w14:textId="77777777" w:rsidR="00EF781D" w:rsidRDefault="00274903">
            <w:pPr>
              <w:ind w:left="124"/>
              <w:jc w:val="center"/>
            </w:pPr>
            <w:r>
              <w:rPr>
                <w:b w:val="0"/>
                <w:sz w:val="22"/>
              </w:rPr>
              <w:t xml:space="preserve">√ </w:t>
            </w:r>
          </w:p>
          <w:p w14:paraId="0F5B8CD2" w14:textId="77777777" w:rsidR="00EF781D" w:rsidRDefault="00274903">
            <w:pPr>
              <w:spacing w:after="113"/>
              <w:ind w:left="2"/>
              <w:jc w:val="left"/>
            </w:pPr>
            <w:r>
              <w:rPr>
                <w:rFonts w:ascii="Times New Roman" w:eastAsia="Times New Roman" w:hAnsi="Times New Roman" w:cs="Times New Roman"/>
                <w:b w:val="0"/>
                <w:sz w:val="16"/>
              </w:rPr>
              <w:t xml:space="preserve"> </w:t>
            </w:r>
          </w:p>
          <w:p w14:paraId="463617E0" w14:textId="77777777" w:rsidR="00EF781D" w:rsidRDefault="00274903">
            <w:pPr>
              <w:spacing w:after="1"/>
              <w:ind w:left="124"/>
              <w:jc w:val="center"/>
            </w:pPr>
            <w:r>
              <w:rPr>
                <w:b w:val="0"/>
                <w:sz w:val="22"/>
              </w:rPr>
              <w:t xml:space="preserve">√ </w:t>
            </w:r>
          </w:p>
          <w:p w14:paraId="243EC012" w14:textId="77777777" w:rsidR="00EF781D" w:rsidRDefault="00274903">
            <w:pPr>
              <w:ind w:left="124"/>
              <w:jc w:val="center"/>
            </w:pPr>
            <w:r>
              <w:rPr>
                <w:b w:val="0"/>
                <w:sz w:val="22"/>
              </w:rPr>
              <w:t xml:space="preserve">√ </w:t>
            </w:r>
          </w:p>
        </w:tc>
        <w:tc>
          <w:tcPr>
            <w:tcW w:w="1686" w:type="dxa"/>
            <w:vMerge w:val="restart"/>
            <w:tcBorders>
              <w:top w:val="nil"/>
              <w:left w:val="single" w:sz="4" w:space="0" w:color="538DD3"/>
              <w:bottom w:val="nil"/>
              <w:right w:val="single" w:sz="4" w:space="0" w:color="538DD3"/>
            </w:tcBorders>
          </w:tcPr>
          <w:p w14:paraId="165B4843" w14:textId="77777777" w:rsidR="00EF781D" w:rsidRDefault="00EF781D">
            <w:pPr>
              <w:spacing w:after="160"/>
              <w:jc w:val="left"/>
            </w:pPr>
          </w:p>
        </w:tc>
        <w:tc>
          <w:tcPr>
            <w:tcW w:w="1686" w:type="dxa"/>
            <w:vMerge w:val="restart"/>
            <w:tcBorders>
              <w:top w:val="nil"/>
              <w:left w:val="single" w:sz="4" w:space="0" w:color="538DD3"/>
              <w:bottom w:val="nil"/>
              <w:right w:val="single" w:sz="4" w:space="0" w:color="538DD3"/>
            </w:tcBorders>
          </w:tcPr>
          <w:p w14:paraId="46EFDE06" w14:textId="77777777" w:rsidR="00EF781D" w:rsidRDefault="00274903">
            <w:pPr>
              <w:spacing w:after="51"/>
              <w:ind w:left="1"/>
              <w:jc w:val="left"/>
            </w:pPr>
            <w:r>
              <w:rPr>
                <w:rFonts w:ascii="Times New Roman" w:eastAsia="Times New Roman" w:hAnsi="Times New Roman" w:cs="Times New Roman"/>
                <w:b w:val="0"/>
                <w:sz w:val="16"/>
              </w:rPr>
              <w:t xml:space="preserve"> </w:t>
            </w:r>
          </w:p>
          <w:p w14:paraId="7B25620B" w14:textId="77777777" w:rsidR="00EF781D" w:rsidRDefault="00274903">
            <w:pPr>
              <w:spacing w:after="53"/>
              <w:ind w:left="1"/>
              <w:jc w:val="left"/>
            </w:pPr>
            <w:r>
              <w:rPr>
                <w:rFonts w:ascii="Times New Roman" w:eastAsia="Times New Roman" w:hAnsi="Times New Roman" w:cs="Times New Roman"/>
                <w:b w:val="0"/>
                <w:sz w:val="16"/>
              </w:rPr>
              <w:t xml:space="preserve"> </w:t>
            </w:r>
          </w:p>
          <w:p w14:paraId="642F4657" w14:textId="77777777" w:rsidR="00EF781D" w:rsidRDefault="00274903">
            <w:pPr>
              <w:spacing w:after="48"/>
              <w:ind w:left="1"/>
              <w:jc w:val="left"/>
            </w:pPr>
            <w:r>
              <w:rPr>
                <w:rFonts w:ascii="Times New Roman" w:eastAsia="Times New Roman" w:hAnsi="Times New Roman" w:cs="Times New Roman"/>
                <w:b w:val="0"/>
                <w:sz w:val="16"/>
              </w:rPr>
              <w:t xml:space="preserve"> </w:t>
            </w:r>
          </w:p>
          <w:p w14:paraId="04AA6BAC" w14:textId="77777777" w:rsidR="00EF781D" w:rsidRDefault="00274903">
            <w:pPr>
              <w:ind w:left="1"/>
              <w:jc w:val="left"/>
            </w:pPr>
            <w:r>
              <w:rPr>
                <w:rFonts w:ascii="Times New Roman" w:eastAsia="Times New Roman" w:hAnsi="Times New Roman" w:cs="Times New Roman"/>
                <w:b w:val="0"/>
                <w:sz w:val="16"/>
              </w:rPr>
              <w:t xml:space="preserve"> </w:t>
            </w:r>
          </w:p>
        </w:tc>
      </w:tr>
      <w:tr w:rsidR="00EF781D" w14:paraId="165BFA9E" w14:textId="77777777">
        <w:trPr>
          <w:trHeight w:val="185"/>
        </w:trPr>
        <w:tc>
          <w:tcPr>
            <w:tcW w:w="1943" w:type="dxa"/>
            <w:tcBorders>
              <w:top w:val="nil"/>
              <w:left w:val="single" w:sz="4" w:space="0" w:color="538DD3"/>
              <w:bottom w:val="nil"/>
              <w:right w:val="single" w:sz="4" w:space="0" w:color="538DD3"/>
            </w:tcBorders>
            <w:shd w:val="clear" w:color="auto" w:fill="DBE4F0"/>
          </w:tcPr>
          <w:p w14:paraId="00026F1E" w14:textId="77777777" w:rsidR="00EF781D" w:rsidRDefault="00274903">
            <w:pPr>
              <w:jc w:val="left"/>
            </w:pPr>
            <w:r>
              <w:rPr>
                <w:rFonts w:ascii="Times New Roman" w:eastAsia="Times New Roman" w:hAnsi="Times New Roman" w:cs="Times New Roman"/>
                <w:b w:val="0"/>
                <w:sz w:val="16"/>
              </w:rPr>
              <w:t xml:space="preserve"> </w:t>
            </w:r>
          </w:p>
        </w:tc>
        <w:tc>
          <w:tcPr>
            <w:tcW w:w="0" w:type="auto"/>
            <w:vMerge/>
            <w:tcBorders>
              <w:top w:val="nil"/>
              <w:left w:val="single" w:sz="4" w:space="0" w:color="538DD3"/>
              <w:bottom w:val="nil"/>
              <w:right w:val="single" w:sz="4" w:space="0" w:color="538DD3"/>
            </w:tcBorders>
          </w:tcPr>
          <w:p w14:paraId="786D89CB"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1D4C1DEC"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0C249AAA"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734E1A83" w14:textId="77777777" w:rsidR="00EF781D" w:rsidRDefault="00EF781D">
            <w:pPr>
              <w:spacing w:after="160"/>
              <w:jc w:val="left"/>
            </w:pPr>
          </w:p>
        </w:tc>
      </w:tr>
      <w:tr w:rsidR="00EF781D" w14:paraId="7486F613" w14:textId="77777777">
        <w:trPr>
          <w:trHeight w:val="70"/>
        </w:trPr>
        <w:tc>
          <w:tcPr>
            <w:tcW w:w="1943" w:type="dxa"/>
            <w:tcBorders>
              <w:top w:val="nil"/>
              <w:left w:val="single" w:sz="4" w:space="0" w:color="538DD3"/>
              <w:bottom w:val="nil"/>
              <w:right w:val="single" w:sz="4" w:space="0" w:color="538DD3"/>
            </w:tcBorders>
            <w:shd w:val="clear" w:color="auto" w:fill="DBE4F0"/>
          </w:tcPr>
          <w:p w14:paraId="61AA4FF2"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5DC9DADE"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23DE5C54"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2488C8A7"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2E8662BF" w14:textId="77777777" w:rsidR="00EF781D" w:rsidRDefault="00EF781D">
            <w:pPr>
              <w:spacing w:after="160"/>
              <w:jc w:val="left"/>
            </w:pPr>
          </w:p>
        </w:tc>
      </w:tr>
      <w:tr w:rsidR="00EF781D" w14:paraId="73709E49" w14:textId="77777777">
        <w:trPr>
          <w:trHeight w:val="182"/>
        </w:trPr>
        <w:tc>
          <w:tcPr>
            <w:tcW w:w="1943" w:type="dxa"/>
            <w:tcBorders>
              <w:top w:val="nil"/>
              <w:left w:val="single" w:sz="4" w:space="0" w:color="538DD3"/>
              <w:bottom w:val="nil"/>
              <w:right w:val="single" w:sz="4" w:space="0" w:color="538DD3"/>
            </w:tcBorders>
            <w:shd w:val="clear" w:color="auto" w:fill="DBE4F0"/>
          </w:tcPr>
          <w:p w14:paraId="789B3C0C" w14:textId="77777777" w:rsidR="00EF781D" w:rsidRDefault="00274903">
            <w:pPr>
              <w:jc w:val="left"/>
            </w:pPr>
            <w:r>
              <w:rPr>
                <w:rFonts w:ascii="Times New Roman" w:eastAsia="Times New Roman" w:hAnsi="Times New Roman" w:cs="Times New Roman"/>
                <w:b w:val="0"/>
                <w:sz w:val="16"/>
              </w:rPr>
              <w:t xml:space="preserve"> </w:t>
            </w:r>
          </w:p>
        </w:tc>
        <w:tc>
          <w:tcPr>
            <w:tcW w:w="0" w:type="auto"/>
            <w:vMerge/>
            <w:tcBorders>
              <w:top w:val="nil"/>
              <w:left w:val="single" w:sz="4" w:space="0" w:color="538DD3"/>
              <w:bottom w:val="nil"/>
              <w:right w:val="single" w:sz="4" w:space="0" w:color="538DD3"/>
            </w:tcBorders>
          </w:tcPr>
          <w:p w14:paraId="765B9004"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31B0ECCE"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6B795E58"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2A25490F" w14:textId="77777777" w:rsidR="00EF781D" w:rsidRDefault="00EF781D">
            <w:pPr>
              <w:spacing w:after="160"/>
              <w:jc w:val="left"/>
            </w:pPr>
          </w:p>
        </w:tc>
      </w:tr>
      <w:tr w:rsidR="00EF781D" w14:paraId="34226337" w14:textId="77777777">
        <w:trPr>
          <w:trHeight w:val="295"/>
        </w:trPr>
        <w:tc>
          <w:tcPr>
            <w:tcW w:w="1943" w:type="dxa"/>
            <w:tcBorders>
              <w:top w:val="nil"/>
              <w:left w:val="single" w:sz="4" w:space="0" w:color="538DD3"/>
              <w:bottom w:val="nil"/>
              <w:right w:val="single" w:sz="4" w:space="0" w:color="538DD3"/>
            </w:tcBorders>
            <w:shd w:val="clear" w:color="auto" w:fill="DBE4F0"/>
          </w:tcPr>
          <w:p w14:paraId="42754E8E" w14:textId="77777777" w:rsidR="00EF781D" w:rsidRDefault="00274903">
            <w:pPr>
              <w:jc w:val="left"/>
            </w:pPr>
            <w:r>
              <w:rPr>
                <w:rFonts w:ascii="Times New Roman" w:eastAsia="Times New Roman" w:hAnsi="Times New Roman" w:cs="Times New Roman"/>
                <w:b w:val="0"/>
                <w:sz w:val="16"/>
              </w:rPr>
              <w:t xml:space="preserve"> </w:t>
            </w:r>
          </w:p>
        </w:tc>
        <w:tc>
          <w:tcPr>
            <w:tcW w:w="0" w:type="auto"/>
            <w:vMerge/>
            <w:tcBorders>
              <w:top w:val="nil"/>
              <w:left w:val="single" w:sz="4" w:space="0" w:color="538DD3"/>
              <w:bottom w:val="nil"/>
              <w:right w:val="single" w:sz="4" w:space="0" w:color="538DD3"/>
            </w:tcBorders>
          </w:tcPr>
          <w:p w14:paraId="29537721"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020DE2CA"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69C222E4"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57C177EB" w14:textId="77777777" w:rsidR="00EF781D" w:rsidRDefault="00EF781D">
            <w:pPr>
              <w:spacing w:after="160"/>
              <w:jc w:val="left"/>
            </w:pPr>
          </w:p>
        </w:tc>
      </w:tr>
      <w:tr w:rsidR="00EF781D" w14:paraId="7ADBB66A" w14:textId="77777777">
        <w:trPr>
          <w:trHeight w:val="531"/>
        </w:trPr>
        <w:tc>
          <w:tcPr>
            <w:tcW w:w="1943" w:type="dxa"/>
            <w:tcBorders>
              <w:top w:val="nil"/>
              <w:left w:val="single" w:sz="4" w:space="0" w:color="538DD3"/>
              <w:bottom w:val="nil"/>
              <w:right w:val="single" w:sz="4" w:space="0" w:color="538DD3"/>
            </w:tcBorders>
            <w:shd w:val="clear" w:color="auto" w:fill="DBE4F0"/>
          </w:tcPr>
          <w:p w14:paraId="2644FD96" w14:textId="77777777" w:rsidR="00EF781D" w:rsidRDefault="00274903">
            <w:pPr>
              <w:spacing w:after="51"/>
              <w:jc w:val="left"/>
            </w:pPr>
            <w:r>
              <w:rPr>
                <w:rFonts w:ascii="Times New Roman" w:eastAsia="Times New Roman" w:hAnsi="Times New Roman" w:cs="Times New Roman"/>
                <w:b w:val="0"/>
                <w:sz w:val="16"/>
              </w:rPr>
              <w:t xml:space="preserve"> </w:t>
            </w:r>
          </w:p>
          <w:p w14:paraId="3FC13DB5" w14:textId="77777777" w:rsidR="00EF781D" w:rsidRDefault="00274903">
            <w:pPr>
              <w:jc w:val="left"/>
            </w:pPr>
            <w:r>
              <w:rPr>
                <w:rFonts w:ascii="Times New Roman" w:eastAsia="Times New Roman" w:hAnsi="Times New Roman" w:cs="Times New Roman"/>
                <w:b w:val="0"/>
                <w:sz w:val="16"/>
              </w:rPr>
              <w:t xml:space="preserve"> </w:t>
            </w:r>
          </w:p>
        </w:tc>
        <w:tc>
          <w:tcPr>
            <w:tcW w:w="8054" w:type="dxa"/>
            <w:vMerge w:val="restart"/>
            <w:tcBorders>
              <w:top w:val="nil"/>
              <w:left w:val="single" w:sz="4" w:space="0" w:color="538DD3"/>
              <w:bottom w:val="single" w:sz="4" w:space="0" w:color="538DD3"/>
              <w:right w:val="single" w:sz="4" w:space="0" w:color="538DD3"/>
            </w:tcBorders>
          </w:tcPr>
          <w:p w14:paraId="736916E7" w14:textId="77777777" w:rsidR="00EF781D" w:rsidRDefault="00274903">
            <w:pPr>
              <w:ind w:left="109"/>
              <w:jc w:val="left"/>
            </w:pPr>
            <w:r>
              <w:rPr>
                <w:b w:val="0"/>
                <w:sz w:val="22"/>
              </w:rPr>
              <w:t xml:space="preserve">courses of action </w:t>
            </w:r>
          </w:p>
          <w:p w14:paraId="21A08711" w14:textId="77777777" w:rsidR="00EF781D" w:rsidRDefault="00274903">
            <w:pPr>
              <w:ind w:left="109"/>
              <w:jc w:val="left"/>
            </w:pPr>
            <w:r>
              <w:rPr>
                <w:b w:val="0"/>
                <w:sz w:val="22"/>
              </w:rPr>
              <w:t xml:space="preserve">Ability to engender trust and confidence and demonstrate integrity in the provision of advice and support </w:t>
            </w:r>
          </w:p>
          <w:p w14:paraId="266A676D" w14:textId="77777777" w:rsidR="00EF781D" w:rsidRDefault="00274903">
            <w:pPr>
              <w:ind w:left="109"/>
              <w:jc w:val="left"/>
            </w:pPr>
            <w:r>
              <w:rPr>
                <w:b w:val="0"/>
                <w:sz w:val="22"/>
              </w:rPr>
              <w:t xml:space="preserve">Able to work under limited supervision using own initiative, organising and prioritising own and others’ workloads to changing and often tight deadline </w:t>
            </w:r>
          </w:p>
        </w:tc>
        <w:tc>
          <w:tcPr>
            <w:tcW w:w="1825" w:type="dxa"/>
            <w:vMerge w:val="restart"/>
            <w:tcBorders>
              <w:top w:val="nil"/>
              <w:left w:val="single" w:sz="4" w:space="0" w:color="538DD3"/>
              <w:bottom w:val="single" w:sz="4" w:space="0" w:color="538DD3"/>
              <w:right w:val="single" w:sz="4" w:space="0" w:color="538DD3"/>
            </w:tcBorders>
          </w:tcPr>
          <w:p w14:paraId="5B0E88AD" w14:textId="77777777" w:rsidR="00EF781D" w:rsidRDefault="00274903">
            <w:pPr>
              <w:spacing w:after="110"/>
              <w:ind w:left="2"/>
              <w:jc w:val="left"/>
            </w:pPr>
            <w:r>
              <w:rPr>
                <w:rFonts w:ascii="Times New Roman" w:eastAsia="Times New Roman" w:hAnsi="Times New Roman" w:cs="Times New Roman"/>
                <w:b w:val="0"/>
                <w:sz w:val="16"/>
              </w:rPr>
              <w:t xml:space="preserve"> </w:t>
            </w:r>
          </w:p>
          <w:p w14:paraId="579E4B02" w14:textId="77777777" w:rsidR="00EF781D" w:rsidRDefault="00274903">
            <w:pPr>
              <w:ind w:left="124"/>
              <w:jc w:val="center"/>
            </w:pPr>
            <w:r>
              <w:rPr>
                <w:b w:val="0"/>
                <w:sz w:val="22"/>
              </w:rPr>
              <w:t xml:space="preserve">√ </w:t>
            </w:r>
          </w:p>
          <w:p w14:paraId="6EB076B9" w14:textId="77777777" w:rsidR="00EF781D" w:rsidRDefault="00274903">
            <w:pPr>
              <w:spacing w:after="110"/>
              <w:ind w:left="2"/>
              <w:jc w:val="left"/>
            </w:pPr>
            <w:r>
              <w:rPr>
                <w:rFonts w:ascii="Times New Roman" w:eastAsia="Times New Roman" w:hAnsi="Times New Roman" w:cs="Times New Roman"/>
                <w:b w:val="0"/>
                <w:sz w:val="16"/>
              </w:rPr>
              <w:t xml:space="preserve"> </w:t>
            </w:r>
          </w:p>
          <w:p w14:paraId="02C77FBC" w14:textId="77777777" w:rsidR="00EF781D" w:rsidRDefault="00274903">
            <w:pPr>
              <w:ind w:left="124"/>
              <w:jc w:val="center"/>
            </w:pPr>
            <w:r>
              <w:rPr>
                <w:b w:val="0"/>
                <w:sz w:val="22"/>
              </w:rPr>
              <w:t xml:space="preserve">√ </w:t>
            </w:r>
          </w:p>
          <w:p w14:paraId="3A7C11C2" w14:textId="77777777" w:rsidR="00EF781D" w:rsidRDefault="00274903">
            <w:pPr>
              <w:ind w:left="2"/>
              <w:jc w:val="left"/>
            </w:pPr>
            <w:r>
              <w:rPr>
                <w:rFonts w:ascii="Times New Roman" w:eastAsia="Times New Roman" w:hAnsi="Times New Roman" w:cs="Times New Roman"/>
                <w:b w:val="0"/>
                <w:sz w:val="22"/>
              </w:rPr>
              <w:t xml:space="preserve"> </w:t>
            </w:r>
          </w:p>
        </w:tc>
        <w:tc>
          <w:tcPr>
            <w:tcW w:w="1686" w:type="dxa"/>
            <w:vMerge w:val="restart"/>
            <w:tcBorders>
              <w:top w:val="nil"/>
              <w:left w:val="single" w:sz="4" w:space="0" w:color="538DD3"/>
              <w:bottom w:val="single" w:sz="4" w:space="0" w:color="538DD3"/>
              <w:right w:val="single" w:sz="4" w:space="0" w:color="538DD3"/>
            </w:tcBorders>
          </w:tcPr>
          <w:p w14:paraId="44C21DBD" w14:textId="77777777" w:rsidR="00EF781D" w:rsidRDefault="00EF781D">
            <w:pPr>
              <w:spacing w:after="160"/>
              <w:jc w:val="left"/>
            </w:pPr>
          </w:p>
        </w:tc>
        <w:tc>
          <w:tcPr>
            <w:tcW w:w="1686" w:type="dxa"/>
            <w:vMerge w:val="restart"/>
            <w:tcBorders>
              <w:top w:val="nil"/>
              <w:left w:val="single" w:sz="4" w:space="0" w:color="538DD3"/>
              <w:bottom w:val="single" w:sz="4" w:space="0" w:color="538DD3"/>
              <w:right w:val="single" w:sz="4" w:space="0" w:color="538DD3"/>
            </w:tcBorders>
          </w:tcPr>
          <w:p w14:paraId="65FBB978" w14:textId="77777777" w:rsidR="00EF781D" w:rsidRDefault="00274903">
            <w:pPr>
              <w:spacing w:after="51"/>
              <w:ind w:left="1"/>
              <w:jc w:val="left"/>
            </w:pPr>
            <w:r>
              <w:rPr>
                <w:rFonts w:ascii="Times New Roman" w:eastAsia="Times New Roman" w:hAnsi="Times New Roman" w:cs="Times New Roman"/>
                <w:b w:val="0"/>
                <w:sz w:val="16"/>
              </w:rPr>
              <w:t xml:space="preserve"> </w:t>
            </w:r>
          </w:p>
          <w:p w14:paraId="05071A52" w14:textId="77777777" w:rsidR="00EF781D" w:rsidRDefault="00274903">
            <w:pPr>
              <w:spacing w:after="53"/>
              <w:ind w:left="1"/>
              <w:jc w:val="left"/>
            </w:pPr>
            <w:r>
              <w:rPr>
                <w:rFonts w:ascii="Times New Roman" w:eastAsia="Times New Roman" w:hAnsi="Times New Roman" w:cs="Times New Roman"/>
                <w:b w:val="0"/>
                <w:sz w:val="16"/>
              </w:rPr>
              <w:t xml:space="preserve"> </w:t>
            </w:r>
          </w:p>
          <w:p w14:paraId="7C897A93" w14:textId="77777777" w:rsidR="00EF781D" w:rsidRDefault="00274903">
            <w:pPr>
              <w:spacing w:after="51"/>
              <w:ind w:left="1"/>
              <w:jc w:val="left"/>
            </w:pPr>
            <w:r>
              <w:rPr>
                <w:rFonts w:ascii="Times New Roman" w:eastAsia="Times New Roman" w:hAnsi="Times New Roman" w:cs="Times New Roman"/>
                <w:b w:val="0"/>
                <w:sz w:val="16"/>
              </w:rPr>
              <w:t xml:space="preserve"> </w:t>
            </w:r>
          </w:p>
          <w:p w14:paraId="413061D9" w14:textId="77777777" w:rsidR="00EF781D" w:rsidRDefault="00274903">
            <w:pPr>
              <w:spacing w:after="106"/>
              <w:ind w:left="1"/>
              <w:jc w:val="left"/>
            </w:pPr>
            <w:r>
              <w:rPr>
                <w:rFonts w:ascii="Times New Roman" w:eastAsia="Times New Roman" w:hAnsi="Times New Roman" w:cs="Times New Roman"/>
                <w:b w:val="0"/>
                <w:sz w:val="16"/>
              </w:rPr>
              <w:t xml:space="preserve"> </w:t>
            </w:r>
          </w:p>
          <w:p w14:paraId="782692D4" w14:textId="77777777" w:rsidR="00EF781D" w:rsidRDefault="00274903">
            <w:pPr>
              <w:ind w:left="1"/>
              <w:jc w:val="left"/>
            </w:pPr>
            <w:r>
              <w:rPr>
                <w:rFonts w:ascii="Times New Roman" w:eastAsia="Times New Roman" w:hAnsi="Times New Roman" w:cs="Times New Roman"/>
                <w:b w:val="0"/>
                <w:sz w:val="22"/>
              </w:rPr>
              <w:t xml:space="preserve"> </w:t>
            </w:r>
          </w:p>
        </w:tc>
      </w:tr>
      <w:tr w:rsidR="00EF781D" w14:paraId="6E8C28F5" w14:textId="77777777">
        <w:trPr>
          <w:trHeight w:val="253"/>
        </w:trPr>
        <w:tc>
          <w:tcPr>
            <w:tcW w:w="1943" w:type="dxa"/>
            <w:tcBorders>
              <w:top w:val="nil"/>
              <w:left w:val="single" w:sz="4" w:space="0" w:color="538DD3"/>
              <w:bottom w:val="nil"/>
              <w:right w:val="single" w:sz="4" w:space="0" w:color="538DD3"/>
            </w:tcBorders>
            <w:shd w:val="clear" w:color="auto" w:fill="DBE4F0"/>
          </w:tcPr>
          <w:p w14:paraId="59F1F3D2" w14:textId="77777777" w:rsidR="00EF781D" w:rsidRDefault="00274903">
            <w:pPr>
              <w:jc w:val="left"/>
            </w:pPr>
            <w:r>
              <w:rPr>
                <w:rFonts w:ascii="Times New Roman" w:eastAsia="Times New Roman" w:hAnsi="Times New Roman" w:cs="Times New Roman"/>
                <w:b w:val="0"/>
                <w:sz w:val="16"/>
              </w:rPr>
              <w:t xml:space="preserve"> </w:t>
            </w:r>
          </w:p>
        </w:tc>
        <w:tc>
          <w:tcPr>
            <w:tcW w:w="0" w:type="auto"/>
            <w:vMerge/>
            <w:tcBorders>
              <w:top w:val="nil"/>
              <w:left w:val="single" w:sz="4" w:space="0" w:color="538DD3"/>
              <w:bottom w:val="nil"/>
              <w:right w:val="single" w:sz="4" w:space="0" w:color="538DD3"/>
            </w:tcBorders>
          </w:tcPr>
          <w:p w14:paraId="3223AE1C"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1DDB3474"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7D77F62B"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7E2BBA04" w14:textId="77777777" w:rsidR="00EF781D" w:rsidRDefault="00EF781D">
            <w:pPr>
              <w:spacing w:after="160"/>
              <w:jc w:val="left"/>
            </w:pPr>
          </w:p>
        </w:tc>
      </w:tr>
      <w:tr w:rsidR="00EF781D" w14:paraId="45ECB426" w14:textId="77777777">
        <w:trPr>
          <w:trHeight w:val="185"/>
        </w:trPr>
        <w:tc>
          <w:tcPr>
            <w:tcW w:w="1943" w:type="dxa"/>
            <w:tcBorders>
              <w:top w:val="nil"/>
              <w:left w:val="single" w:sz="4" w:space="0" w:color="538DD3"/>
              <w:bottom w:val="nil"/>
              <w:right w:val="single" w:sz="4" w:space="0" w:color="538DD3"/>
            </w:tcBorders>
            <w:shd w:val="clear" w:color="auto" w:fill="DBE4F0"/>
          </w:tcPr>
          <w:p w14:paraId="120C2270" w14:textId="77777777" w:rsidR="00EF781D" w:rsidRDefault="00274903">
            <w:pPr>
              <w:jc w:val="left"/>
            </w:pPr>
            <w:r>
              <w:rPr>
                <w:rFonts w:ascii="Times New Roman" w:eastAsia="Times New Roman" w:hAnsi="Times New Roman" w:cs="Times New Roman"/>
                <w:b w:val="0"/>
                <w:sz w:val="16"/>
              </w:rPr>
              <w:t xml:space="preserve"> </w:t>
            </w:r>
          </w:p>
        </w:tc>
        <w:tc>
          <w:tcPr>
            <w:tcW w:w="0" w:type="auto"/>
            <w:vMerge/>
            <w:tcBorders>
              <w:top w:val="nil"/>
              <w:left w:val="single" w:sz="4" w:space="0" w:color="538DD3"/>
              <w:bottom w:val="nil"/>
              <w:right w:val="single" w:sz="4" w:space="0" w:color="538DD3"/>
            </w:tcBorders>
          </w:tcPr>
          <w:p w14:paraId="7691D7A9"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540B5858"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5248FBD0" w14:textId="77777777" w:rsidR="00EF781D" w:rsidRDefault="00EF781D">
            <w:pPr>
              <w:spacing w:after="160"/>
              <w:jc w:val="left"/>
            </w:pPr>
          </w:p>
        </w:tc>
        <w:tc>
          <w:tcPr>
            <w:tcW w:w="0" w:type="auto"/>
            <w:vMerge/>
            <w:tcBorders>
              <w:top w:val="nil"/>
              <w:left w:val="single" w:sz="4" w:space="0" w:color="538DD3"/>
              <w:bottom w:val="nil"/>
              <w:right w:val="single" w:sz="4" w:space="0" w:color="538DD3"/>
            </w:tcBorders>
          </w:tcPr>
          <w:p w14:paraId="54F13E37" w14:textId="77777777" w:rsidR="00EF781D" w:rsidRDefault="00EF781D">
            <w:pPr>
              <w:spacing w:after="160"/>
              <w:jc w:val="left"/>
            </w:pPr>
          </w:p>
        </w:tc>
      </w:tr>
      <w:tr w:rsidR="00EF781D" w14:paraId="5C6ABFC8" w14:textId="77777777">
        <w:trPr>
          <w:trHeight w:val="522"/>
        </w:trPr>
        <w:tc>
          <w:tcPr>
            <w:tcW w:w="1943" w:type="dxa"/>
            <w:tcBorders>
              <w:top w:val="nil"/>
              <w:left w:val="single" w:sz="4" w:space="0" w:color="538DD3"/>
              <w:bottom w:val="single" w:sz="4" w:space="0" w:color="538DD3"/>
              <w:right w:val="single" w:sz="4" w:space="0" w:color="538DD3"/>
            </w:tcBorders>
            <w:shd w:val="clear" w:color="auto" w:fill="DBE4F0"/>
          </w:tcPr>
          <w:p w14:paraId="24C7EC6C" w14:textId="77777777" w:rsidR="00EF781D" w:rsidRDefault="00274903">
            <w:pPr>
              <w:jc w:val="left"/>
            </w:pPr>
            <w:r>
              <w:rPr>
                <w:rFonts w:ascii="Times New Roman" w:eastAsia="Times New Roman" w:hAnsi="Times New Roman" w:cs="Times New Roman"/>
                <w:b w:val="0"/>
                <w:sz w:val="22"/>
              </w:rPr>
              <w:t xml:space="preserve"> </w:t>
            </w:r>
          </w:p>
        </w:tc>
        <w:tc>
          <w:tcPr>
            <w:tcW w:w="0" w:type="auto"/>
            <w:vMerge/>
            <w:tcBorders>
              <w:top w:val="nil"/>
              <w:left w:val="single" w:sz="4" w:space="0" w:color="538DD3"/>
              <w:bottom w:val="single" w:sz="4" w:space="0" w:color="538DD3"/>
              <w:right w:val="single" w:sz="4" w:space="0" w:color="538DD3"/>
            </w:tcBorders>
          </w:tcPr>
          <w:p w14:paraId="24C5C42D" w14:textId="77777777" w:rsidR="00EF781D" w:rsidRDefault="00EF781D">
            <w:pPr>
              <w:spacing w:after="160"/>
              <w:jc w:val="left"/>
            </w:pPr>
          </w:p>
        </w:tc>
        <w:tc>
          <w:tcPr>
            <w:tcW w:w="0" w:type="auto"/>
            <w:vMerge/>
            <w:tcBorders>
              <w:top w:val="nil"/>
              <w:left w:val="single" w:sz="4" w:space="0" w:color="538DD3"/>
              <w:bottom w:val="single" w:sz="4" w:space="0" w:color="538DD3"/>
              <w:right w:val="single" w:sz="4" w:space="0" w:color="538DD3"/>
            </w:tcBorders>
          </w:tcPr>
          <w:p w14:paraId="5203BD20" w14:textId="77777777" w:rsidR="00EF781D" w:rsidRDefault="00EF781D">
            <w:pPr>
              <w:spacing w:after="160"/>
              <w:jc w:val="left"/>
            </w:pPr>
          </w:p>
        </w:tc>
        <w:tc>
          <w:tcPr>
            <w:tcW w:w="0" w:type="auto"/>
            <w:vMerge/>
            <w:tcBorders>
              <w:top w:val="nil"/>
              <w:left w:val="single" w:sz="4" w:space="0" w:color="538DD3"/>
              <w:bottom w:val="single" w:sz="4" w:space="0" w:color="538DD3"/>
              <w:right w:val="single" w:sz="4" w:space="0" w:color="538DD3"/>
            </w:tcBorders>
          </w:tcPr>
          <w:p w14:paraId="747B591A" w14:textId="77777777" w:rsidR="00EF781D" w:rsidRDefault="00EF781D">
            <w:pPr>
              <w:spacing w:after="160"/>
              <w:jc w:val="left"/>
            </w:pPr>
          </w:p>
        </w:tc>
        <w:tc>
          <w:tcPr>
            <w:tcW w:w="0" w:type="auto"/>
            <w:vMerge/>
            <w:tcBorders>
              <w:top w:val="nil"/>
              <w:left w:val="single" w:sz="4" w:space="0" w:color="538DD3"/>
              <w:bottom w:val="single" w:sz="4" w:space="0" w:color="538DD3"/>
              <w:right w:val="single" w:sz="4" w:space="0" w:color="538DD3"/>
            </w:tcBorders>
          </w:tcPr>
          <w:p w14:paraId="3B162A8A" w14:textId="77777777" w:rsidR="00EF781D" w:rsidRDefault="00EF781D">
            <w:pPr>
              <w:spacing w:after="160"/>
              <w:jc w:val="left"/>
            </w:pPr>
          </w:p>
        </w:tc>
      </w:tr>
      <w:tr w:rsidR="00EF781D" w14:paraId="089286AE" w14:textId="77777777">
        <w:trPr>
          <w:trHeight w:val="2540"/>
        </w:trPr>
        <w:tc>
          <w:tcPr>
            <w:tcW w:w="1943" w:type="dxa"/>
            <w:tcBorders>
              <w:top w:val="single" w:sz="4" w:space="0" w:color="538DD3"/>
              <w:left w:val="single" w:sz="4" w:space="0" w:color="538DD3"/>
              <w:bottom w:val="single" w:sz="4" w:space="0" w:color="538DD3"/>
              <w:right w:val="single" w:sz="4" w:space="0" w:color="538DD3"/>
            </w:tcBorders>
            <w:shd w:val="clear" w:color="auto" w:fill="DBE4F0"/>
          </w:tcPr>
          <w:p w14:paraId="064C38B9" w14:textId="77777777" w:rsidR="00EF781D" w:rsidRDefault="00274903">
            <w:pPr>
              <w:ind w:left="104"/>
              <w:jc w:val="left"/>
            </w:pPr>
            <w:r>
              <w:rPr>
                <w:sz w:val="22"/>
              </w:rPr>
              <w:t xml:space="preserve">Values and Behaviours </w:t>
            </w:r>
          </w:p>
        </w:tc>
        <w:tc>
          <w:tcPr>
            <w:tcW w:w="8054" w:type="dxa"/>
            <w:tcBorders>
              <w:top w:val="single" w:sz="4" w:space="0" w:color="538DD3"/>
              <w:left w:val="single" w:sz="4" w:space="0" w:color="538DD3"/>
              <w:bottom w:val="single" w:sz="4" w:space="0" w:color="538DD3"/>
              <w:right w:val="single" w:sz="4" w:space="0" w:color="538DD3"/>
            </w:tcBorders>
          </w:tcPr>
          <w:p w14:paraId="3528B540" w14:textId="77777777" w:rsidR="00EF781D" w:rsidRDefault="00274903">
            <w:pPr>
              <w:ind w:left="107"/>
              <w:jc w:val="left"/>
            </w:pPr>
            <w:r>
              <w:rPr>
                <w:b w:val="0"/>
                <w:sz w:val="22"/>
              </w:rPr>
              <w:t xml:space="preserve">Commitment to and focused on quality, promotes high standards in all they do </w:t>
            </w:r>
          </w:p>
          <w:p w14:paraId="75BE19E2" w14:textId="77777777" w:rsidR="00EF781D" w:rsidRDefault="00274903">
            <w:pPr>
              <w:ind w:left="107"/>
              <w:jc w:val="left"/>
            </w:pPr>
            <w:r>
              <w:rPr>
                <w:b w:val="0"/>
                <w:sz w:val="22"/>
              </w:rPr>
              <w:t xml:space="preserve">Flexible approach to work and ability to cope with uncertainty and change </w:t>
            </w:r>
          </w:p>
          <w:p w14:paraId="18F3F7CD" w14:textId="77777777" w:rsidR="00EF781D" w:rsidRDefault="00274903">
            <w:pPr>
              <w:ind w:left="107"/>
              <w:jc w:val="left"/>
            </w:pPr>
            <w:r>
              <w:rPr>
                <w:b w:val="0"/>
                <w:sz w:val="22"/>
              </w:rPr>
              <w:t xml:space="preserve">Values diversity and difference, operates with integrity and openness </w:t>
            </w:r>
          </w:p>
          <w:p w14:paraId="62764152" w14:textId="77777777" w:rsidR="00EF781D" w:rsidRDefault="00274903">
            <w:pPr>
              <w:ind w:left="107"/>
              <w:jc w:val="left"/>
            </w:pPr>
            <w:r>
              <w:rPr>
                <w:b w:val="0"/>
                <w:sz w:val="22"/>
              </w:rPr>
              <w:t xml:space="preserve">Works well with others, is positive and helpful, listens, involves, respects and learns from the contribution of others </w:t>
            </w:r>
          </w:p>
          <w:p w14:paraId="6DB4DC6D" w14:textId="77777777" w:rsidR="00EF781D" w:rsidRDefault="00274903">
            <w:pPr>
              <w:ind w:left="107"/>
              <w:jc w:val="left"/>
            </w:pPr>
            <w:r>
              <w:rPr>
                <w:b w:val="0"/>
                <w:sz w:val="22"/>
              </w:rPr>
              <w:t xml:space="preserve">Actively develops themselves and supports others to do the same </w:t>
            </w:r>
          </w:p>
          <w:p w14:paraId="4E79222E" w14:textId="77777777" w:rsidR="00EF781D" w:rsidRDefault="00274903">
            <w:pPr>
              <w:ind w:left="107"/>
              <w:jc w:val="left"/>
            </w:pPr>
            <w:r>
              <w:rPr>
                <w:b w:val="0"/>
                <w:sz w:val="22"/>
              </w:rPr>
              <w:t xml:space="preserve">Ability to work in a variety of settings </w:t>
            </w:r>
          </w:p>
          <w:p w14:paraId="18211DCC" w14:textId="77777777" w:rsidR="00EF781D" w:rsidRDefault="00274903">
            <w:pPr>
              <w:ind w:left="107"/>
              <w:jc w:val="left"/>
            </w:pPr>
            <w:r>
              <w:rPr>
                <w:b w:val="0"/>
                <w:sz w:val="22"/>
              </w:rPr>
              <w:t xml:space="preserve">Understanding of and commitment to equality of opportunity and good working relationships </w:t>
            </w:r>
          </w:p>
        </w:tc>
        <w:tc>
          <w:tcPr>
            <w:tcW w:w="1825" w:type="dxa"/>
            <w:tcBorders>
              <w:top w:val="single" w:sz="4" w:space="0" w:color="538DD3"/>
              <w:left w:val="single" w:sz="4" w:space="0" w:color="538DD3"/>
              <w:bottom w:val="single" w:sz="4" w:space="0" w:color="538DD3"/>
              <w:right w:val="single" w:sz="4" w:space="0" w:color="538DD3"/>
            </w:tcBorders>
          </w:tcPr>
          <w:p w14:paraId="4980E1D7" w14:textId="77777777" w:rsidR="00EF781D" w:rsidRDefault="00274903">
            <w:pPr>
              <w:spacing w:after="1"/>
              <w:ind w:left="123"/>
              <w:jc w:val="center"/>
            </w:pPr>
            <w:r>
              <w:rPr>
                <w:b w:val="0"/>
                <w:sz w:val="22"/>
              </w:rPr>
              <w:t xml:space="preserve">√ </w:t>
            </w:r>
          </w:p>
          <w:p w14:paraId="7064E0ED" w14:textId="77777777" w:rsidR="00EF781D" w:rsidRDefault="00274903">
            <w:pPr>
              <w:spacing w:after="6"/>
              <w:ind w:left="123"/>
              <w:jc w:val="center"/>
            </w:pPr>
            <w:r>
              <w:rPr>
                <w:b w:val="0"/>
                <w:sz w:val="22"/>
              </w:rPr>
              <w:t xml:space="preserve">√ </w:t>
            </w:r>
          </w:p>
          <w:p w14:paraId="6915CC8C" w14:textId="77777777" w:rsidR="00EF781D" w:rsidRDefault="00274903">
            <w:pPr>
              <w:spacing w:after="6"/>
              <w:ind w:left="123"/>
              <w:jc w:val="center"/>
            </w:pPr>
            <w:r>
              <w:rPr>
                <w:b w:val="0"/>
                <w:sz w:val="22"/>
              </w:rPr>
              <w:t xml:space="preserve">√ </w:t>
            </w:r>
          </w:p>
          <w:p w14:paraId="0454F8CB" w14:textId="77777777" w:rsidR="00EF781D" w:rsidRDefault="00274903">
            <w:pPr>
              <w:ind w:left="123"/>
              <w:jc w:val="center"/>
            </w:pPr>
            <w:r>
              <w:rPr>
                <w:b w:val="0"/>
                <w:sz w:val="22"/>
              </w:rPr>
              <w:t xml:space="preserve">√ </w:t>
            </w:r>
          </w:p>
          <w:p w14:paraId="4AD946BB" w14:textId="77777777" w:rsidR="00EF781D" w:rsidRDefault="00274903">
            <w:pPr>
              <w:spacing w:after="18"/>
              <w:jc w:val="left"/>
            </w:pPr>
            <w:r>
              <w:rPr>
                <w:sz w:val="21"/>
              </w:rPr>
              <w:t xml:space="preserve"> </w:t>
            </w:r>
          </w:p>
          <w:p w14:paraId="0C7B5C9D" w14:textId="77777777" w:rsidR="00EF781D" w:rsidRDefault="00274903">
            <w:pPr>
              <w:spacing w:after="4"/>
              <w:ind w:left="123"/>
              <w:jc w:val="center"/>
            </w:pPr>
            <w:r>
              <w:rPr>
                <w:b w:val="0"/>
                <w:sz w:val="22"/>
              </w:rPr>
              <w:t xml:space="preserve">√ </w:t>
            </w:r>
          </w:p>
          <w:p w14:paraId="739C9CFE" w14:textId="77777777" w:rsidR="00EF781D" w:rsidRDefault="00274903">
            <w:pPr>
              <w:spacing w:after="4"/>
              <w:ind w:left="123"/>
              <w:jc w:val="center"/>
            </w:pPr>
            <w:r>
              <w:rPr>
                <w:b w:val="0"/>
                <w:sz w:val="22"/>
              </w:rPr>
              <w:t xml:space="preserve">√ </w:t>
            </w:r>
          </w:p>
          <w:p w14:paraId="5A3FB1AF" w14:textId="77777777" w:rsidR="00EF781D" w:rsidRDefault="00274903">
            <w:pPr>
              <w:ind w:left="123"/>
              <w:jc w:val="center"/>
            </w:pPr>
            <w:r>
              <w:rPr>
                <w:b w:val="0"/>
                <w:sz w:val="22"/>
              </w:rPr>
              <w:t xml:space="preserve">√ </w:t>
            </w:r>
          </w:p>
        </w:tc>
        <w:tc>
          <w:tcPr>
            <w:tcW w:w="1686" w:type="dxa"/>
            <w:tcBorders>
              <w:top w:val="single" w:sz="4" w:space="0" w:color="538DD3"/>
              <w:left w:val="single" w:sz="4" w:space="0" w:color="538DD3"/>
              <w:bottom w:val="single" w:sz="4" w:space="0" w:color="538DD3"/>
              <w:right w:val="single" w:sz="4" w:space="0" w:color="538DD3"/>
            </w:tcBorders>
          </w:tcPr>
          <w:p w14:paraId="589078B0" w14:textId="77777777" w:rsidR="00EF781D" w:rsidRDefault="00274903">
            <w:pPr>
              <w:jc w:val="left"/>
            </w:pPr>
            <w:r>
              <w:rPr>
                <w:rFonts w:ascii="Times New Roman" w:eastAsia="Times New Roman" w:hAnsi="Times New Roman" w:cs="Times New Roman"/>
                <w:b w:val="0"/>
                <w:sz w:val="22"/>
              </w:rPr>
              <w:t xml:space="preserve"> </w:t>
            </w:r>
          </w:p>
        </w:tc>
        <w:tc>
          <w:tcPr>
            <w:tcW w:w="1686" w:type="dxa"/>
            <w:tcBorders>
              <w:top w:val="single" w:sz="4" w:space="0" w:color="538DD3"/>
              <w:left w:val="single" w:sz="4" w:space="0" w:color="538DD3"/>
              <w:bottom w:val="single" w:sz="4" w:space="0" w:color="538DD3"/>
              <w:right w:val="single" w:sz="4" w:space="0" w:color="538DD3"/>
            </w:tcBorders>
          </w:tcPr>
          <w:p w14:paraId="3972EA47" w14:textId="77777777" w:rsidR="00EF781D" w:rsidRDefault="00274903">
            <w:pPr>
              <w:ind w:left="108"/>
              <w:jc w:val="left"/>
            </w:pPr>
            <w:r>
              <w:rPr>
                <w:b w:val="0"/>
                <w:sz w:val="22"/>
              </w:rPr>
              <w:t xml:space="preserve">A/I </w:t>
            </w:r>
          </w:p>
        </w:tc>
      </w:tr>
    </w:tbl>
    <w:p w14:paraId="78456F5D" w14:textId="77777777" w:rsidR="00EF781D" w:rsidRDefault="00274903">
      <w:pPr>
        <w:jc w:val="both"/>
      </w:pPr>
      <w:r>
        <w:rPr>
          <w:sz w:val="22"/>
        </w:rPr>
        <w:lastRenderedPageBreak/>
        <w:t xml:space="preserve"> </w:t>
      </w:r>
    </w:p>
    <w:tbl>
      <w:tblPr>
        <w:tblStyle w:val="TableGrid"/>
        <w:tblW w:w="7086" w:type="dxa"/>
        <w:tblInd w:w="211" w:type="dxa"/>
        <w:tblCellMar>
          <w:left w:w="115" w:type="dxa"/>
          <w:right w:w="115" w:type="dxa"/>
        </w:tblCellMar>
        <w:tblLook w:val="04A0" w:firstRow="1" w:lastRow="0" w:firstColumn="1" w:lastColumn="0" w:noHBand="0" w:noVBand="1"/>
      </w:tblPr>
      <w:tblGrid>
        <w:gridCol w:w="703"/>
        <w:gridCol w:w="6383"/>
      </w:tblGrid>
      <w:tr w:rsidR="00EF781D" w14:paraId="754BBCE5" w14:textId="77777777">
        <w:trPr>
          <w:trHeight w:val="262"/>
        </w:trPr>
        <w:tc>
          <w:tcPr>
            <w:tcW w:w="7086" w:type="dxa"/>
            <w:gridSpan w:val="2"/>
            <w:tcBorders>
              <w:top w:val="single" w:sz="4" w:space="0" w:color="9F0053"/>
              <w:left w:val="single" w:sz="4" w:space="0" w:color="9F0053"/>
              <w:bottom w:val="single" w:sz="4" w:space="0" w:color="9F0053"/>
              <w:right w:val="single" w:sz="4" w:space="0" w:color="9F0053"/>
            </w:tcBorders>
          </w:tcPr>
          <w:p w14:paraId="1ACE3ECB" w14:textId="77777777" w:rsidR="00EF781D" w:rsidRDefault="00274903">
            <w:pPr>
              <w:jc w:val="left"/>
            </w:pPr>
            <w:r>
              <w:rPr>
                <w:b w:val="0"/>
                <w:sz w:val="22"/>
              </w:rPr>
              <w:t xml:space="preserve">* Evidence will take place with reference to the following information: </w:t>
            </w:r>
          </w:p>
        </w:tc>
      </w:tr>
      <w:tr w:rsidR="00EF781D" w14:paraId="25EFBD9B" w14:textId="77777777">
        <w:trPr>
          <w:trHeight w:val="276"/>
        </w:trPr>
        <w:tc>
          <w:tcPr>
            <w:tcW w:w="703" w:type="dxa"/>
            <w:tcBorders>
              <w:top w:val="single" w:sz="4" w:space="0" w:color="9F0053"/>
              <w:left w:val="single" w:sz="4" w:space="0" w:color="9F0053"/>
              <w:bottom w:val="single" w:sz="4" w:space="0" w:color="9F0053"/>
              <w:right w:val="single" w:sz="4" w:space="0" w:color="9F0053"/>
            </w:tcBorders>
          </w:tcPr>
          <w:p w14:paraId="759AA482" w14:textId="77777777" w:rsidR="00EF781D" w:rsidRDefault="00274903">
            <w:pPr>
              <w:ind w:left="15"/>
              <w:jc w:val="center"/>
            </w:pPr>
            <w:r>
              <w:rPr>
                <w:sz w:val="23"/>
              </w:rPr>
              <w:t xml:space="preserve">A </w:t>
            </w:r>
          </w:p>
        </w:tc>
        <w:tc>
          <w:tcPr>
            <w:tcW w:w="6383" w:type="dxa"/>
            <w:tcBorders>
              <w:top w:val="single" w:sz="4" w:space="0" w:color="9F0053"/>
              <w:left w:val="single" w:sz="4" w:space="0" w:color="9F0053"/>
              <w:bottom w:val="single" w:sz="4" w:space="0" w:color="9F0053"/>
              <w:right w:val="single" w:sz="4" w:space="0" w:color="9F0053"/>
            </w:tcBorders>
          </w:tcPr>
          <w:p w14:paraId="48A6113A" w14:textId="77777777" w:rsidR="00EF781D" w:rsidRDefault="00274903">
            <w:pPr>
              <w:jc w:val="left"/>
            </w:pPr>
            <w:r>
              <w:rPr>
                <w:b w:val="0"/>
                <w:sz w:val="22"/>
              </w:rPr>
              <w:t xml:space="preserve">Application form </w:t>
            </w:r>
          </w:p>
        </w:tc>
      </w:tr>
      <w:tr w:rsidR="00EF781D" w14:paraId="573CAAA3" w14:textId="77777777">
        <w:trPr>
          <w:trHeight w:val="271"/>
        </w:trPr>
        <w:tc>
          <w:tcPr>
            <w:tcW w:w="703" w:type="dxa"/>
            <w:tcBorders>
              <w:top w:val="single" w:sz="4" w:space="0" w:color="9F0053"/>
              <w:left w:val="single" w:sz="4" w:space="0" w:color="9F0053"/>
              <w:bottom w:val="single" w:sz="4" w:space="0" w:color="9F0053"/>
              <w:right w:val="single" w:sz="4" w:space="0" w:color="9F0053"/>
            </w:tcBorders>
          </w:tcPr>
          <w:p w14:paraId="7949AD7C" w14:textId="77777777" w:rsidR="00EF781D" w:rsidRDefault="00274903">
            <w:pPr>
              <w:ind w:left="14"/>
              <w:jc w:val="center"/>
            </w:pPr>
            <w:r>
              <w:rPr>
                <w:sz w:val="23"/>
              </w:rPr>
              <w:t xml:space="preserve">I </w:t>
            </w:r>
          </w:p>
        </w:tc>
        <w:tc>
          <w:tcPr>
            <w:tcW w:w="6383" w:type="dxa"/>
            <w:tcBorders>
              <w:top w:val="single" w:sz="4" w:space="0" w:color="9F0053"/>
              <w:left w:val="single" w:sz="4" w:space="0" w:color="9F0053"/>
              <w:bottom w:val="single" w:sz="4" w:space="0" w:color="9F0053"/>
              <w:right w:val="single" w:sz="4" w:space="0" w:color="9F0053"/>
            </w:tcBorders>
          </w:tcPr>
          <w:p w14:paraId="1A916782" w14:textId="77777777" w:rsidR="00EF781D" w:rsidRDefault="00274903">
            <w:pPr>
              <w:jc w:val="left"/>
            </w:pPr>
            <w:r>
              <w:rPr>
                <w:b w:val="0"/>
                <w:sz w:val="22"/>
              </w:rPr>
              <w:t xml:space="preserve">Interview </w:t>
            </w:r>
          </w:p>
        </w:tc>
      </w:tr>
      <w:tr w:rsidR="00EF781D" w14:paraId="6B2BA9F0" w14:textId="77777777">
        <w:trPr>
          <w:trHeight w:val="274"/>
        </w:trPr>
        <w:tc>
          <w:tcPr>
            <w:tcW w:w="703" w:type="dxa"/>
            <w:tcBorders>
              <w:top w:val="single" w:sz="4" w:space="0" w:color="9F0053"/>
              <w:left w:val="single" w:sz="4" w:space="0" w:color="9F0053"/>
              <w:bottom w:val="single" w:sz="4" w:space="0" w:color="9F0053"/>
              <w:right w:val="single" w:sz="4" w:space="0" w:color="9F0053"/>
            </w:tcBorders>
          </w:tcPr>
          <w:p w14:paraId="4D6B02D6" w14:textId="77777777" w:rsidR="00EF781D" w:rsidRDefault="00274903">
            <w:pPr>
              <w:ind w:left="9"/>
              <w:jc w:val="center"/>
            </w:pPr>
            <w:r>
              <w:rPr>
                <w:sz w:val="23"/>
              </w:rPr>
              <w:t xml:space="preserve">T </w:t>
            </w:r>
          </w:p>
        </w:tc>
        <w:tc>
          <w:tcPr>
            <w:tcW w:w="6383" w:type="dxa"/>
            <w:tcBorders>
              <w:top w:val="single" w:sz="4" w:space="0" w:color="9F0053"/>
              <w:left w:val="single" w:sz="4" w:space="0" w:color="9F0053"/>
              <w:bottom w:val="single" w:sz="4" w:space="0" w:color="9F0053"/>
              <w:right w:val="single" w:sz="4" w:space="0" w:color="9F0053"/>
            </w:tcBorders>
          </w:tcPr>
          <w:p w14:paraId="1D589A7F" w14:textId="77777777" w:rsidR="00EF781D" w:rsidRDefault="00274903">
            <w:pPr>
              <w:jc w:val="left"/>
            </w:pPr>
            <w:r>
              <w:rPr>
                <w:b w:val="0"/>
                <w:sz w:val="22"/>
              </w:rPr>
              <w:t xml:space="preserve">Test or Assessment </w:t>
            </w:r>
          </w:p>
        </w:tc>
      </w:tr>
      <w:tr w:rsidR="00EF781D" w14:paraId="6078CD9A" w14:textId="77777777">
        <w:trPr>
          <w:trHeight w:val="276"/>
        </w:trPr>
        <w:tc>
          <w:tcPr>
            <w:tcW w:w="703" w:type="dxa"/>
            <w:tcBorders>
              <w:top w:val="single" w:sz="4" w:space="0" w:color="9F0053"/>
              <w:left w:val="single" w:sz="4" w:space="0" w:color="9F0053"/>
              <w:bottom w:val="single" w:sz="4" w:space="0" w:color="9F0053"/>
              <w:right w:val="single" w:sz="4" w:space="0" w:color="9F0053"/>
            </w:tcBorders>
          </w:tcPr>
          <w:p w14:paraId="0523580C" w14:textId="77777777" w:rsidR="00EF781D" w:rsidRDefault="00274903">
            <w:pPr>
              <w:ind w:left="15"/>
              <w:jc w:val="center"/>
            </w:pPr>
            <w:r>
              <w:rPr>
                <w:sz w:val="23"/>
              </w:rPr>
              <w:t xml:space="preserve">C </w:t>
            </w:r>
          </w:p>
        </w:tc>
        <w:tc>
          <w:tcPr>
            <w:tcW w:w="6383" w:type="dxa"/>
            <w:tcBorders>
              <w:top w:val="single" w:sz="4" w:space="0" w:color="9F0053"/>
              <w:left w:val="single" w:sz="4" w:space="0" w:color="9F0053"/>
              <w:bottom w:val="single" w:sz="4" w:space="0" w:color="9F0053"/>
              <w:right w:val="single" w:sz="4" w:space="0" w:color="9F0053"/>
            </w:tcBorders>
          </w:tcPr>
          <w:p w14:paraId="37F58194" w14:textId="77777777" w:rsidR="00EF781D" w:rsidRDefault="00274903">
            <w:pPr>
              <w:jc w:val="left"/>
            </w:pPr>
            <w:r>
              <w:rPr>
                <w:b w:val="0"/>
                <w:sz w:val="22"/>
              </w:rPr>
              <w:t xml:space="preserve">Certificate </w:t>
            </w:r>
          </w:p>
        </w:tc>
      </w:tr>
    </w:tbl>
    <w:p w14:paraId="157467B0" w14:textId="1B9079E3" w:rsidR="00EF781D" w:rsidRDefault="00274903">
      <w:pPr>
        <w:jc w:val="both"/>
        <w:rPr>
          <w:b w:val="0"/>
          <w:sz w:val="22"/>
        </w:rPr>
      </w:pPr>
      <w:r>
        <w:rPr>
          <w:b w:val="0"/>
          <w:sz w:val="22"/>
        </w:rPr>
        <w:t xml:space="preserve"> </w:t>
      </w:r>
    </w:p>
    <w:p w14:paraId="10A0B33D" w14:textId="0008E05D" w:rsidR="00C20972" w:rsidRDefault="00C20972">
      <w:pPr>
        <w:jc w:val="both"/>
      </w:pPr>
    </w:p>
    <w:p w14:paraId="6F9401E9" w14:textId="1C1A3558" w:rsidR="00C20972" w:rsidRDefault="00C20972">
      <w:pPr>
        <w:jc w:val="both"/>
      </w:pPr>
    </w:p>
    <w:p w14:paraId="347D2F3C" w14:textId="4189E877" w:rsidR="00C20972" w:rsidRDefault="00C20972">
      <w:pPr>
        <w:jc w:val="both"/>
      </w:pPr>
    </w:p>
    <w:tbl>
      <w:tblPr>
        <w:tblStyle w:val="TableGrid"/>
        <w:tblpPr w:leftFromText="180" w:rightFromText="180" w:horzAnchor="page" w:tblpX="2774" w:tblpY="2751"/>
        <w:tblW w:w="10317" w:type="dxa"/>
        <w:tblInd w:w="0" w:type="dxa"/>
        <w:tblCellMar>
          <w:top w:w="7" w:type="dxa"/>
          <w:left w:w="106" w:type="dxa"/>
          <w:right w:w="115" w:type="dxa"/>
        </w:tblCellMar>
        <w:tblLook w:val="04A0" w:firstRow="1" w:lastRow="0" w:firstColumn="1" w:lastColumn="0" w:noHBand="0" w:noVBand="1"/>
      </w:tblPr>
      <w:tblGrid>
        <w:gridCol w:w="2478"/>
        <w:gridCol w:w="444"/>
        <w:gridCol w:w="2959"/>
        <w:gridCol w:w="446"/>
        <w:gridCol w:w="3548"/>
        <w:gridCol w:w="442"/>
      </w:tblGrid>
      <w:tr w:rsidR="00C20972" w14:paraId="44548E73" w14:textId="77777777" w:rsidTr="00C20972">
        <w:trPr>
          <w:trHeight w:val="241"/>
        </w:trPr>
        <w:tc>
          <w:tcPr>
            <w:tcW w:w="9875" w:type="dxa"/>
            <w:gridSpan w:val="5"/>
            <w:tcBorders>
              <w:top w:val="single" w:sz="6" w:space="0" w:color="000000"/>
              <w:left w:val="single" w:sz="6" w:space="0" w:color="000000"/>
              <w:bottom w:val="single" w:sz="6" w:space="0" w:color="000000"/>
              <w:right w:val="nil"/>
            </w:tcBorders>
            <w:shd w:val="clear" w:color="auto" w:fill="F2F2F2"/>
            <w:hideMark/>
          </w:tcPr>
          <w:p w14:paraId="7B9B785B" w14:textId="77777777" w:rsidR="00C20972" w:rsidRDefault="00C20972" w:rsidP="00C20972">
            <w:pPr>
              <w:spacing w:line="256" w:lineRule="auto"/>
              <w:rPr>
                <w:b w:val="0"/>
                <w:sz w:val="22"/>
              </w:rPr>
            </w:pPr>
            <w:r>
              <w:rPr>
                <w:b w:val="0"/>
                <w:sz w:val="20"/>
              </w:rPr>
              <w:t>Hazards within the role, used by Occupational Health for risk assessment</w:t>
            </w:r>
            <w:r>
              <w:rPr>
                <w:sz w:val="20"/>
              </w:rPr>
              <w:t xml:space="preserve"> </w:t>
            </w:r>
          </w:p>
        </w:tc>
        <w:tc>
          <w:tcPr>
            <w:tcW w:w="442" w:type="dxa"/>
            <w:tcBorders>
              <w:top w:val="single" w:sz="6" w:space="0" w:color="000000"/>
              <w:left w:val="nil"/>
              <w:bottom w:val="single" w:sz="6" w:space="0" w:color="000000"/>
              <w:right w:val="single" w:sz="6" w:space="0" w:color="000000"/>
            </w:tcBorders>
            <w:shd w:val="clear" w:color="auto" w:fill="F2F2F2"/>
          </w:tcPr>
          <w:p w14:paraId="16653951" w14:textId="77777777" w:rsidR="00C20972" w:rsidRDefault="00C20972" w:rsidP="00C20972">
            <w:pPr>
              <w:spacing w:after="160" w:line="256" w:lineRule="auto"/>
            </w:pPr>
          </w:p>
        </w:tc>
      </w:tr>
      <w:tr w:rsidR="00C20972" w14:paraId="008E0F51" w14:textId="77777777" w:rsidTr="00C20972">
        <w:trPr>
          <w:trHeight w:val="477"/>
        </w:trPr>
        <w:tc>
          <w:tcPr>
            <w:tcW w:w="2478" w:type="dxa"/>
            <w:tcBorders>
              <w:top w:val="single" w:sz="6" w:space="0" w:color="000000"/>
              <w:left w:val="single" w:sz="6" w:space="0" w:color="000000"/>
              <w:bottom w:val="single" w:sz="6" w:space="0" w:color="000000"/>
              <w:right w:val="single" w:sz="6" w:space="0" w:color="000000"/>
            </w:tcBorders>
            <w:hideMark/>
          </w:tcPr>
          <w:p w14:paraId="7AE9AA31" w14:textId="77777777" w:rsidR="00C20972" w:rsidRDefault="00C20972" w:rsidP="00C20972">
            <w:pPr>
              <w:spacing w:line="256" w:lineRule="auto"/>
            </w:pPr>
            <w:r>
              <w:rPr>
                <w:sz w:val="20"/>
              </w:rPr>
              <w:t xml:space="preserve">Laboratory specimens </w:t>
            </w:r>
          </w:p>
        </w:tc>
        <w:tc>
          <w:tcPr>
            <w:tcW w:w="444" w:type="dxa"/>
            <w:tcBorders>
              <w:top w:val="single" w:sz="6" w:space="0" w:color="000000"/>
              <w:left w:val="single" w:sz="6" w:space="0" w:color="000000"/>
              <w:bottom w:val="single" w:sz="6" w:space="0" w:color="000000"/>
              <w:right w:val="single" w:sz="6" w:space="0" w:color="000000"/>
            </w:tcBorders>
            <w:hideMark/>
          </w:tcPr>
          <w:p w14:paraId="71330086" w14:textId="77777777" w:rsidR="00C20972" w:rsidRDefault="00C20972" w:rsidP="00C20972">
            <w:pPr>
              <w:spacing w:line="256" w:lineRule="auto"/>
              <w:ind w:left="2"/>
            </w:pPr>
            <w:r>
              <w:rPr>
                <w:sz w:val="20"/>
              </w:rPr>
              <w:t xml:space="preserve"> </w:t>
            </w:r>
          </w:p>
        </w:tc>
        <w:tc>
          <w:tcPr>
            <w:tcW w:w="2959" w:type="dxa"/>
            <w:tcBorders>
              <w:top w:val="single" w:sz="6" w:space="0" w:color="000000"/>
              <w:left w:val="single" w:sz="6" w:space="0" w:color="000000"/>
              <w:bottom w:val="single" w:sz="6" w:space="0" w:color="000000"/>
              <w:right w:val="single" w:sz="6" w:space="0" w:color="000000"/>
            </w:tcBorders>
            <w:hideMark/>
          </w:tcPr>
          <w:p w14:paraId="4CA81615" w14:textId="77777777" w:rsidR="00C20972" w:rsidRDefault="00C20972" w:rsidP="00C20972">
            <w:pPr>
              <w:spacing w:line="256" w:lineRule="auto"/>
              <w:ind w:left="2"/>
            </w:pPr>
            <w:r>
              <w:rPr>
                <w:sz w:val="20"/>
              </w:rPr>
              <w:t xml:space="preserve">Clinical contact with patients </w:t>
            </w:r>
          </w:p>
        </w:tc>
        <w:tc>
          <w:tcPr>
            <w:tcW w:w="446" w:type="dxa"/>
            <w:tcBorders>
              <w:top w:val="single" w:sz="6" w:space="0" w:color="000000"/>
              <w:left w:val="single" w:sz="6" w:space="0" w:color="000000"/>
              <w:bottom w:val="single" w:sz="6" w:space="0" w:color="000000"/>
              <w:right w:val="single" w:sz="6" w:space="0" w:color="000000"/>
            </w:tcBorders>
            <w:hideMark/>
          </w:tcPr>
          <w:p w14:paraId="6763F1C7" w14:textId="77777777" w:rsidR="00C20972" w:rsidRDefault="00C20972" w:rsidP="00C20972">
            <w:pPr>
              <w:spacing w:line="256" w:lineRule="auto"/>
              <w:ind w:left="2"/>
            </w:pPr>
            <w:r>
              <w:rPr>
                <w:sz w:val="20"/>
              </w:rPr>
              <w:t xml:space="preserve"> </w:t>
            </w:r>
            <w:r>
              <w:rPr>
                <w:sz w:val="20"/>
              </w:rPr>
              <w:sym w:font="Wingdings" w:char="F0FC"/>
            </w:r>
          </w:p>
        </w:tc>
        <w:tc>
          <w:tcPr>
            <w:tcW w:w="3548" w:type="dxa"/>
            <w:tcBorders>
              <w:top w:val="single" w:sz="6" w:space="0" w:color="000000"/>
              <w:left w:val="single" w:sz="6" w:space="0" w:color="000000"/>
              <w:bottom w:val="single" w:sz="6" w:space="0" w:color="000000"/>
              <w:right w:val="single" w:sz="6" w:space="0" w:color="000000"/>
            </w:tcBorders>
            <w:hideMark/>
          </w:tcPr>
          <w:p w14:paraId="003F4A72" w14:textId="77777777" w:rsidR="00C20972" w:rsidRDefault="00C20972" w:rsidP="00C20972">
            <w:pPr>
              <w:spacing w:line="256" w:lineRule="auto"/>
              <w:ind w:left="2"/>
            </w:pPr>
            <w:r>
              <w:rPr>
                <w:sz w:val="20"/>
              </w:rPr>
              <w:t xml:space="preserve">Dealing with violence &amp; aggression of patients/relatives </w:t>
            </w:r>
          </w:p>
        </w:tc>
        <w:tc>
          <w:tcPr>
            <w:tcW w:w="442" w:type="dxa"/>
            <w:tcBorders>
              <w:top w:val="single" w:sz="6" w:space="0" w:color="000000"/>
              <w:left w:val="single" w:sz="6" w:space="0" w:color="000000"/>
              <w:bottom w:val="single" w:sz="6" w:space="0" w:color="000000"/>
              <w:right w:val="single" w:sz="6" w:space="0" w:color="000000"/>
            </w:tcBorders>
            <w:hideMark/>
          </w:tcPr>
          <w:p w14:paraId="1717A127" w14:textId="77777777" w:rsidR="00C20972" w:rsidRDefault="00C20972" w:rsidP="00C20972">
            <w:pPr>
              <w:spacing w:line="256" w:lineRule="auto"/>
              <w:ind w:left="2"/>
            </w:pPr>
            <w:r>
              <w:rPr>
                <w:sz w:val="20"/>
              </w:rPr>
              <w:t xml:space="preserve"> </w:t>
            </w:r>
          </w:p>
        </w:tc>
      </w:tr>
      <w:tr w:rsidR="00C20972" w14:paraId="7AC8C702" w14:textId="77777777" w:rsidTr="00C20972">
        <w:trPr>
          <w:trHeight w:val="245"/>
        </w:trPr>
        <w:tc>
          <w:tcPr>
            <w:tcW w:w="2478" w:type="dxa"/>
            <w:tcBorders>
              <w:top w:val="single" w:sz="6" w:space="0" w:color="000000"/>
              <w:left w:val="single" w:sz="6" w:space="0" w:color="000000"/>
              <w:bottom w:val="single" w:sz="6" w:space="0" w:color="000000"/>
              <w:right w:val="single" w:sz="6" w:space="0" w:color="000000"/>
            </w:tcBorders>
            <w:hideMark/>
          </w:tcPr>
          <w:p w14:paraId="64EE5678" w14:textId="77777777" w:rsidR="00C20972" w:rsidRDefault="00C20972" w:rsidP="00C20972">
            <w:pPr>
              <w:spacing w:line="256" w:lineRule="auto"/>
            </w:pPr>
            <w:r>
              <w:rPr>
                <w:sz w:val="20"/>
              </w:rPr>
              <w:t xml:space="preserve">Blood / Body Fluids </w:t>
            </w:r>
          </w:p>
        </w:tc>
        <w:tc>
          <w:tcPr>
            <w:tcW w:w="444" w:type="dxa"/>
            <w:tcBorders>
              <w:top w:val="single" w:sz="6" w:space="0" w:color="000000"/>
              <w:left w:val="single" w:sz="6" w:space="0" w:color="000000"/>
              <w:bottom w:val="single" w:sz="6" w:space="0" w:color="000000"/>
              <w:right w:val="single" w:sz="6" w:space="0" w:color="000000"/>
            </w:tcBorders>
            <w:hideMark/>
          </w:tcPr>
          <w:p w14:paraId="267826E6" w14:textId="77777777" w:rsidR="00C20972" w:rsidRDefault="00C20972" w:rsidP="00C20972">
            <w:pPr>
              <w:spacing w:line="256" w:lineRule="auto"/>
              <w:ind w:left="2"/>
            </w:pPr>
            <w:r>
              <w:rPr>
                <w:sz w:val="20"/>
              </w:rPr>
              <w:sym w:font="Wingdings" w:char="F0FC"/>
            </w:r>
            <w:r>
              <w:rPr>
                <w:sz w:val="20"/>
              </w:rPr>
              <w:t xml:space="preserve"> </w:t>
            </w:r>
          </w:p>
        </w:tc>
        <w:tc>
          <w:tcPr>
            <w:tcW w:w="2959" w:type="dxa"/>
            <w:tcBorders>
              <w:top w:val="single" w:sz="6" w:space="0" w:color="000000"/>
              <w:left w:val="single" w:sz="6" w:space="0" w:color="000000"/>
              <w:bottom w:val="single" w:sz="6" w:space="0" w:color="000000"/>
              <w:right w:val="single" w:sz="6" w:space="0" w:color="000000"/>
            </w:tcBorders>
            <w:hideMark/>
          </w:tcPr>
          <w:p w14:paraId="6A790CE2" w14:textId="77777777" w:rsidR="00C20972" w:rsidRDefault="00C20972" w:rsidP="00C20972">
            <w:pPr>
              <w:spacing w:line="256" w:lineRule="auto"/>
              <w:ind w:left="2"/>
            </w:pPr>
            <w:r>
              <w:rPr>
                <w:sz w:val="20"/>
              </w:rPr>
              <w:t xml:space="preserve">Dusty environment </w:t>
            </w:r>
          </w:p>
        </w:tc>
        <w:tc>
          <w:tcPr>
            <w:tcW w:w="446" w:type="dxa"/>
            <w:tcBorders>
              <w:top w:val="single" w:sz="6" w:space="0" w:color="000000"/>
              <w:left w:val="single" w:sz="6" w:space="0" w:color="000000"/>
              <w:bottom w:val="single" w:sz="6" w:space="0" w:color="000000"/>
              <w:right w:val="single" w:sz="6" w:space="0" w:color="000000"/>
            </w:tcBorders>
            <w:hideMark/>
          </w:tcPr>
          <w:p w14:paraId="40F0374F" w14:textId="77777777" w:rsidR="00C20972" w:rsidRDefault="00C20972" w:rsidP="00C20972">
            <w:pPr>
              <w:spacing w:line="256" w:lineRule="auto"/>
              <w:ind w:left="2"/>
            </w:pPr>
            <w:r>
              <w:rPr>
                <w:sz w:val="20"/>
              </w:rPr>
              <w:t xml:space="preserve"> </w:t>
            </w:r>
          </w:p>
        </w:tc>
        <w:tc>
          <w:tcPr>
            <w:tcW w:w="3548" w:type="dxa"/>
            <w:tcBorders>
              <w:top w:val="single" w:sz="6" w:space="0" w:color="000000"/>
              <w:left w:val="single" w:sz="6" w:space="0" w:color="000000"/>
              <w:bottom w:val="single" w:sz="6" w:space="0" w:color="000000"/>
              <w:right w:val="single" w:sz="6" w:space="0" w:color="000000"/>
            </w:tcBorders>
            <w:hideMark/>
          </w:tcPr>
          <w:p w14:paraId="5A86992E" w14:textId="77777777" w:rsidR="00C20972" w:rsidRDefault="00C20972" w:rsidP="00C20972">
            <w:pPr>
              <w:spacing w:line="256" w:lineRule="auto"/>
              <w:ind w:left="2"/>
            </w:pPr>
            <w:r>
              <w:rPr>
                <w:sz w:val="20"/>
              </w:rPr>
              <w:t xml:space="preserve">VDU Use  </w:t>
            </w:r>
          </w:p>
        </w:tc>
        <w:tc>
          <w:tcPr>
            <w:tcW w:w="442" w:type="dxa"/>
            <w:tcBorders>
              <w:top w:val="single" w:sz="6" w:space="0" w:color="000000"/>
              <w:left w:val="single" w:sz="6" w:space="0" w:color="000000"/>
              <w:bottom w:val="single" w:sz="6" w:space="0" w:color="000000"/>
              <w:right w:val="single" w:sz="6" w:space="0" w:color="000000"/>
            </w:tcBorders>
            <w:hideMark/>
          </w:tcPr>
          <w:p w14:paraId="78AF5E7D" w14:textId="77777777" w:rsidR="00C20972" w:rsidRDefault="00C20972" w:rsidP="00C20972">
            <w:pPr>
              <w:spacing w:line="256" w:lineRule="auto"/>
              <w:ind w:left="2"/>
            </w:pPr>
            <w:r>
              <w:rPr>
                <w:rFonts w:ascii="Wingdings 2" w:eastAsia="Wingdings 2" w:hAnsi="Wingdings 2" w:cs="Wingdings 2"/>
                <w:sz w:val="20"/>
              </w:rPr>
              <w:t></w:t>
            </w:r>
            <w:r>
              <w:rPr>
                <w:sz w:val="20"/>
              </w:rPr>
              <w:t xml:space="preserve"> </w:t>
            </w:r>
          </w:p>
        </w:tc>
      </w:tr>
      <w:tr w:rsidR="00C20972" w14:paraId="0F33997E" w14:textId="77777777" w:rsidTr="00C20972">
        <w:trPr>
          <w:trHeight w:val="259"/>
        </w:trPr>
        <w:tc>
          <w:tcPr>
            <w:tcW w:w="2478" w:type="dxa"/>
            <w:tcBorders>
              <w:top w:val="single" w:sz="6" w:space="0" w:color="000000"/>
              <w:left w:val="single" w:sz="6" w:space="0" w:color="000000"/>
              <w:bottom w:val="single" w:sz="6" w:space="0" w:color="000000"/>
              <w:right w:val="single" w:sz="6" w:space="0" w:color="000000"/>
            </w:tcBorders>
            <w:hideMark/>
          </w:tcPr>
          <w:p w14:paraId="0387A39F" w14:textId="77777777" w:rsidR="00C20972" w:rsidRDefault="00C20972" w:rsidP="00C20972">
            <w:pPr>
              <w:spacing w:line="256" w:lineRule="auto"/>
            </w:pPr>
            <w:r>
              <w:rPr>
                <w:sz w:val="20"/>
              </w:rPr>
              <w:t xml:space="preserve">Radiation / Lasers </w:t>
            </w:r>
          </w:p>
        </w:tc>
        <w:tc>
          <w:tcPr>
            <w:tcW w:w="444" w:type="dxa"/>
            <w:tcBorders>
              <w:top w:val="single" w:sz="6" w:space="0" w:color="000000"/>
              <w:left w:val="single" w:sz="6" w:space="0" w:color="000000"/>
              <w:bottom w:val="single" w:sz="6" w:space="0" w:color="000000"/>
              <w:right w:val="single" w:sz="6" w:space="0" w:color="000000"/>
            </w:tcBorders>
            <w:hideMark/>
          </w:tcPr>
          <w:p w14:paraId="059CC309" w14:textId="77777777" w:rsidR="00C20972" w:rsidRDefault="00C20972" w:rsidP="00C20972">
            <w:pPr>
              <w:spacing w:line="256" w:lineRule="auto"/>
              <w:ind w:left="2"/>
            </w:pPr>
            <w:r>
              <w:rPr>
                <w:sz w:val="20"/>
              </w:rPr>
              <w:t xml:space="preserve"> </w:t>
            </w:r>
          </w:p>
        </w:tc>
        <w:tc>
          <w:tcPr>
            <w:tcW w:w="2959" w:type="dxa"/>
            <w:tcBorders>
              <w:top w:val="single" w:sz="6" w:space="0" w:color="000000"/>
              <w:left w:val="single" w:sz="6" w:space="0" w:color="000000"/>
              <w:bottom w:val="single" w:sz="6" w:space="0" w:color="000000"/>
              <w:right w:val="single" w:sz="6" w:space="0" w:color="000000"/>
            </w:tcBorders>
            <w:hideMark/>
          </w:tcPr>
          <w:p w14:paraId="69F2F38E" w14:textId="77777777" w:rsidR="00C20972" w:rsidRDefault="00C20972" w:rsidP="00C20972">
            <w:pPr>
              <w:spacing w:line="256" w:lineRule="auto"/>
              <w:ind w:left="2"/>
            </w:pPr>
            <w:r>
              <w:rPr>
                <w:sz w:val="20"/>
              </w:rPr>
              <w:t xml:space="preserve">Challenging behaviour </w:t>
            </w:r>
          </w:p>
        </w:tc>
        <w:tc>
          <w:tcPr>
            <w:tcW w:w="446" w:type="dxa"/>
            <w:tcBorders>
              <w:top w:val="single" w:sz="6" w:space="0" w:color="000000"/>
              <w:left w:val="single" w:sz="6" w:space="0" w:color="000000"/>
              <w:bottom w:val="single" w:sz="6" w:space="0" w:color="000000"/>
              <w:right w:val="single" w:sz="6" w:space="0" w:color="000000"/>
            </w:tcBorders>
            <w:hideMark/>
          </w:tcPr>
          <w:p w14:paraId="28766CC6" w14:textId="77777777" w:rsidR="00C20972" w:rsidRDefault="00C20972" w:rsidP="00C20972">
            <w:pPr>
              <w:spacing w:line="256" w:lineRule="auto"/>
              <w:ind w:left="2"/>
            </w:pPr>
            <w:r>
              <w:rPr>
                <w:rFonts w:ascii="Wingdings 2" w:eastAsia="Wingdings 2" w:hAnsi="Wingdings 2" w:cs="Wingdings 2"/>
                <w:sz w:val="20"/>
              </w:rPr>
              <w:t></w:t>
            </w:r>
            <w:r>
              <w:rPr>
                <w:sz w:val="20"/>
              </w:rPr>
              <w:t xml:space="preserve"> </w:t>
            </w:r>
          </w:p>
        </w:tc>
        <w:tc>
          <w:tcPr>
            <w:tcW w:w="3548" w:type="dxa"/>
            <w:tcBorders>
              <w:top w:val="single" w:sz="6" w:space="0" w:color="000000"/>
              <w:left w:val="single" w:sz="6" w:space="0" w:color="000000"/>
              <w:bottom w:val="single" w:sz="6" w:space="0" w:color="000000"/>
              <w:right w:val="single" w:sz="6" w:space="0" w:color="000000"/>
            </w:tcBorders>
            <w:hideMark/>
          </w:tcPr>
          <w:p w14:paraId="6237A7C4" w14:textId="77777777" w:rsidR="00C20972" w:rsidRDefault="00C20972" w:rsidP="00C20972">
            <w:pPr>
              <w:spacing w:line="256" w:lineRule="auto"/>
              <w:ind w:left="2"/>
            </w:pPr>
            <w:r>
              <w:rPr>
                <w:sz w:val="20"/>
              </w:rPr>
              <w:t xml:space="preserve">Manual Handling </w:t>
            </w:r>
            <w:r>
              <w:rPr>
                <w:color w:val="FF0000"/>
                <w:sz w:val="20"/>
              </w:rPr>
              <w:t xml:space="preserve"> </w:t>
            </w:r>
          </w:p>
        </w:tc>
        <w:tc>
          <w:tcPr>
            <w:tcW w:w="442" w:type="dxa"/>
            <w:tcBorders>
              <w:top w:val="single" w:sz="6" w:space="0" w:color="000000"/>
              <w:left w:val="single" w:sz="6" w:space="0" w:color="000000"/>
              <w:bottom w:val="single" w:sz="6" w:space="0" w:color="000000"/>
              <w:right w:val="single" w:sz="6" w:space="0" w:color="000000"/>
            </w:tcBorders>
            <w:hideMark/>
          </w:tcPr>
          <w:p w14:paraId="0C2C011E" w14:textId="77777777" w:rsidR="00C20972" w:rsidRDefault="00C20972" w:rsidP="00C20972">
            <w:pPr>
              <w:spacing w:line="256" w:lineRule="auto"/>
              <w:ind w:left="2"/>
            </w:pPr>
            <w:r>
              <w:rPr>
                <w:rFonts w:ascii="Wingdings 2" w:eastAsia="Wingdings 2" w:hAnsi="Wingdings 2" w:cs="Wingdings 2"/>
                <w:sz w:val="20"/>
              </w:rPr>
              <w:t></w:t>
            </w:r>
            <w:r>
              <w:rPr>
                <w:sz w:val="20"/>
              </w:rPr>
              <w:t xml:space="preserve"> </w:t>
            </w:r>
          </w:p>
        </w:tc>
      </w:tr>
      <w:tr w:rsidR="00C20972" w14:paraId="27ADC0E7" w14:textId="77777777" w:rsidTr="00C20972">
        <w:trPr>
          <w:trHeight w:val="245"/>
        </w:trPr>
        <w:tc>
          <w:tcPr>
            <w:tcW w:w="2478" w:type="dxa"/>
            <w:tcBorders>
              <w:top w:val="single" w:sz="6" w:space="0" w:color="000000"/>
              <w:left w:val="single" w:sz="6" w:space="0" w:color="000000"/>
              <w:bottom w:val="single" w:sz="6" w:space="0" w:color="000000"/>
              <w:right w:val="single" w:sz="6" w:space="0" w:color="000000"/>
            </w:tcBorders>
            <w:hideMark/>
          </w:tcPr>
          <w:p w14:paraId="49943616" w14:textId="77777777" w:rsidR="00C20972" w:rsidRDefault="00C20972" w:rsidP="00C20972">
            <w:pPr>
              <w:spacing w:line="256" w:lineRule="auto"/>
            </w:pPr>
            <w:r>
              <w:rPr>
                <w:sz w:val="20"/>
              </w:rPr>
              <w:t xml:space="preserve">Solvents </w:t>
            </w:r>
          </w:p>
        </w:tc>
        <w:tc>
          <w:tcPr>
            <w:tcW w:w="444" w:type="dxa"/>
            <w:tcBorders>
              <w:top w:val="single" w:sz="6" w:space="0" w:color="000000"/>
              <w:left w:val="single" w:sz="6" w:space="0" w:color="000000"/>
              <w:bottom w:val="single" w:sz="6" w:space="0" w:color="000000"/>
              <w:right w:val="single" w:sz="6" w:space="0" w:color="000000"/>
            </w:tcBorders>
            <w:hideMark/>
          </w:tcPr>
          <w:p w14:paraId="55EBD67D" w14:textId="77777777" w:rsidR="00C20972" w:rsidRDefault="00C20972" w:rsidP="00C20972">
            <w:pPr>
              <w:spacing w:line="256" w:lineRule="auto"/>
              <w:ind w:left="2"/>
            </w:pPr>
            <w:r>
              <w:rPr>
                <w:sz w:val="20"/>
              </w:rPr>
              <w:t xml:space="preserve"> </w:t>
            </w:r>
          </w:p>
        </w:tc>
        <w:tc>
          <w:tcPr>
            <w:tcW w:w="2959" w:type="dxa"/>
            <w:tcBorders>
              <w:top w:val="single" w:sz="6" w:space="0" w:color="000000"/>
              <w:left w:val="single" w:sz="6" w:space="0" w:color="000000"/>
              <w:bottom w:val="single" w:sz="6" w:space="0" w:color="000000"/>
              <w:right w:val="single" w:sz="6" w:space="0" w:color="000000"/>
            </w:tcBorders>
            <w:hideMark/>
          </w:tcPr>
          <w:p w14:paraId="539053D9" w14:textId="77777777" w:rsidR="00C20972" w:rsidRDefault="00C20972" w:rsidP="00C20972">
            <w:pPr>
              <w:spacing w:line="256" w:lineRule="auto"/>
              <w:ind w:left="2"/>
            </w:pPr>
            <w:r>
              <w:rPr>
                <w:sz w:val="20"/>
              </w:rPr>
              <w:t xml:space="preserve">Driving </w:t>
            </w:r>
          </w:p>
        </w:tc>
        <w:tc>
          <w:tcPr>
            <w:tcW w:w="446" w:type="dxa"/>
            <w:tcBorders>
              <w:top w:val="single" w:sz="6" w:space="0" w:color="000000"/>
              <w:left w:val="single" w:sz="6" w:space="0" w:color="000000"/>
              <w:bottom w:val="single" w:sz="6" w:space="0" w:color="000000"/>
              <w:right w:val="single" w:sz="6" w:space="0" w:color="000000"/>
            </w:tcBorders>
            <w:hideMark/>
          </w:tcPr>
          <w:p w14:paraId="62ED8EE3" w14:textId="77777777" w:rsidR="00C20972" w:rsidRDefault="00C20972" w:rsidP="00C20972">
            <w:pPr>
              <w:spacing w:line="256" w:lineRule="auto"/>
              <w:ind w:left="2"/>
            </w:pPr>
            <w:r>
              <w:rPr>
                <w:sz w:val="20"/>
              </w:rPr>
              <w:t xml:space="preserve"> </w:t>
            </w:r>
          </w:p>
        </w:tc>
        <w:tc>
          <w:tcPr>
            <w:tcW w:w="3548" w:type="dxa"/>
            <w:tcBorders>
              <w:top w:val="single" w:sz="6" w:space="0" w:color="000000"/>
              <w:left w:val="single" w:sz="6" w:space="0" w:color="000000"/>
              <w:bottom w:val="single" w:sz="6" w:space="0" w:color="000000"/>
              <w:right w:val="single" w:sz="6" w:space="0" w:color="000000"/>
            </w:tcBorders>
            <w:hideMark/>
          </w:tcPr>
          <w:p w14:paraId="4E8F7940" w14:textId="77777777" w:rsidR="00C20972" w:rsidRDefault="00C20972" w:rsidP="00C20972">
            <w:pPr>
              <w:spacing w:line="256" w:lineRule="auto"/>
              <w:ind w:left="2"/>
            </w:pPr>
            <w:r>
              <w:rPr>
                <w:sz w:val="20"/>
              </w:rPr>
              <w:t xml:space="preserve">Noise / Vibration </w:t>
            </w:r>
          </w:p>
        </w:tc>
        <w:tc>
          <w:tcPr>
            <w:tcW w:w="442" w:type="dxa"/>
            <w:tcBorders>
              <w:top w:val="single" w:sz="6" w:space="0" w:color="000000"/>
              <w:left w:val="single" w:sz="6" w:space="0" w:color="000000"/>
              <w:bottom w:val="single" w:sz="6" w:space="0" w:color="000000"/>
              <w:right w:val="single" w:sz="6" w:space="0" w:color="000000"/>
            </w:tcBorders>
            <w:hideMark/>
          </w:tcPr>
          <w:p w14:paraId="712B5D78" w14:textId="77777777" w:rsidR="00C20972" w:rsidRDefault="00C20972" w:rsidP="00C20972">
            <w:pPr>
              <w:spacing w:line="256" w:lineRule="auto"/>
              <w:ind w:left="2"/>
            </w:pPr>
            <w:r>
              <w:rPr>
                <w:sz w:val="20"/>
              </w:rPr>
              <w:t xml:space="preserve"> </w:t>
            </w:r>
          </w:p>
        </w:tc>
      </w:tr>
      <w:tr w:rsidR="00C20972" w14:paraId="08D1E64C" w14:textId="77777777" w:rsidTr="00C20972">
        <w:trPr>
          <w:trHeight w:val="245"/>
        </w:trPr>
        <w:tc>
          <w:tcPr>
            <w:tcW w:w="2478" w:type="dxa"/>
            <w:tcBorders>
              <w:top w:val="single" w:sz="6" w:space="0" w:color="000000"/>
              <w:left w:val="single" w:sz="6" w:space="0" w:color="000000"/>
              <w:bottom w:val="single" w:sz="6" w:space="0" w:color="000000"/>
              <w:right w:val="single" w:sz="6" w:space="0" w:color="000000"/>
            </w:tcBorders>
            <w:hideMark/>
          </w:tcPr>
          <w:p w14:paraId="4FCE1E95" w14:textId="77777777" w:rsidR="00C20972" w:rsidRDefault="00C20972" w:rsidP="00C20972">
            <w:pPr>
              <w:spacing w:line="256" w:lineRule="auto"/>
            </w:pPr>
            <w:r>
              <w:rPr>
                <w:sz w:val="20"/>
              </w:rPr>
              <w:t xml:space="preserve">Respiratory </w:t>
            </w:r>
            <w:proofErr w:type="spellStart"/>
            <w:r>
              <w:rPr>
                <w:sz w:val="20"/>
              </w:rPr>
              <w:t>sensitisers</w:t>
            </w:r>
            <w:proofErr w:type="spellEnd"/>
            <w:r>
              <w:rPr>
                <w:sz w:val="20"/>
              </w:rPr>
              <w:t xml:space="preserve"> </w:t>
            </w:r>
          </w:p>
        </w:tc>
        <w:tc>
          <w:tcPr>
            <w:tcW w:w="444" w:type="dxa"/>
            <w:tcBorders>
              <w:top w:val="single" w:sz="6" w:space="0" w:color="000000"/>
              <w:left w:val="single" w:sz="6" w:space="0" w:color="000000"/>
              <w:bottom w:val="single" w:sz="6" w:space="0" w:color="000000"/>
              <w:right w:val="single" w:sz="6" w:space="0" w:color="000000"/>
            </w:tcBorders>
            <w:hideMark/>
          </w:tcPr>
          <w:p w14:paraId="31780A9A" w14:textId="77777777" w:rsidR="00C20972" w:rsidRDefault="00C20972" w:rsidP="00C20972">
            <w:pPr>
              <w:spacing w:line="256" w:lineRule="auto"/>
              <w:ind w:left="2"/>
            </w:pPr>
            <w:r>
              <w:rPr>
                <w:sz w:val="20"/>
              </w:rPr>
              <w:t xml:space="preserve"> </w:t>
            </w:r>
          </w:p>
        </w:tc>
        <w:tc>
          <w:tcPr>
            <w:tcW w:w="2959" w:type="dxa"/>
            <w:tcBorders>
              <w:top w:val="single" w:sz="6" w:space="0" w:color="000000"/>
              <w:left w:val="single" w:sz="6" w:space="0" w:color="000000"/>
              <w:bottom w:val="single" w:sz="6" w:space="0" w:color="000000"/>
              <w:right w:val="single" w:sz="6" w:space="0" w:color="000000"/>
            </w:tcBorders>
            <w:hideMark/>
          </w:tcPr>
          <w:p w14:paraId="653B92EE" w14:textId="77777777" w:rsidR="00C20972" w:rsidRDefault="00C20972" w:rsidP="00C20972">
            <w:pPr>
              <w:spacing w:line="256" w:lineRule="auto"/>
              <w:ind w:left="2"/>
            </w:pPr>
            <w:r>
              <w:rPr>
                <w:sz w:val="20"/>
              </w:rPr>
              <w:t xml:space="preserve">Food Handling </w:t>
            </w:r>
          </w:p>
        </w:tc>
        <w:tc>
          <w:tcPr>
            <w:tcW w:w="446" w:type="dxa"/>
            <w:tcBorders>
              <w:top w:val="single" w:sz="6" w:space="0" w:color="000000"/>
              <w:left w:val="single" w:sz="6" w:space="0" w:color="000000"/>
              <w:bottom w:val="single" w:sz="6" w:space="0" w:color="000000"/>
              <w:right w:val="single" w:sz="6" w:space="0" w:color="000000"/>
            </w:tcBorders>
            <w:hideMark/>
          </w:tcPr>
          <w:p w14:paraId="39809E43" w14:textId="77777777" w:rsidR="00C20972" w:rsidRDefault="00C20972" w:rsidP="00C20972">
            <w:pPr>
              <w:spacing w:line="256" w:lineRule="auto"/>
              <w:ind w:left="2"/>
            </w:pPr>
            <w:r>
              <w:rPr>
                <w:sz w:val="20"/>
              </w:rPr>
              <w:t xml:space="preserve"> </w:t>
            </w:r>
          </w:p>
        </w:tc>
        <w:tc>
          <w:tcPr>
            <w:tcW w:w="3548" w:type="dxa"/>
            <w:tcBorders>
              <w:top w:val="single" w:sz="6" w:space="0" w:color="000000"/>
              <w:left w:val="single" w:sz="6" w:space="0" w:color="000000"/>
              <w:bottom w:val="single" w:sz="6" w:space="0" w:color="000000"/>
              <w:right w:val="single" w:sz="6" w:space="0" w:color="000000"/>
            </w:tcBorders>
            <w:hideMark/>
          </w:tcPr>
          <w:p w14:paraId="1644361A" w14:textId="77777777" w:rsidR="00C20972" w:rsidRDefault="00C20972" w:rsidP="00C20972">
            <w:pPr>
              <w:spacing w:line="256" w:lineRule="auto"/>
              <w:ind w:left="2"/>
            </w:pPr>
            <w:r>
              <w:rPr>
                <w:sz w:val="20"/>
              </w:rPr>
              <w:t xml:space="preserve">Working in isolation </w:t>
            </w:r>
          </w:p>
        </w:tc>
        <w:tc>
          <w:tcPr>
            <w:tcW w:w="442" w:type="dxa"/>
            <w:tcBorders>
              <w:top w:val="single" w:sz="6" w:space="0" w:color="000000"/>
              <w:left w:val="single" w:sz="6" w:space="0" w:color="000000"/>
              <w:bottom w:val="single" w:sz="6" w:space="0" w:color="000000"/>
              <w:right w:val="single" w:sz="6" w:space="0" w:color="000000"/>
            </w:tcBorders>
            <w:hideMark/>
          </w:tcPr>
          <w:p w14:paraId="51DC3B0B" w14:textId="77777777" w:rsidR="00C20972" w:rsidRDefault="00C20972" w:rsidP="00C20972">
            <w:pPr>
              <w:spacing w:line="256" w:lineRule="auto"/>
              <w:ind w:left="2"/>
            </w:pPr>
            <w:r>
              <w:rPr>
                <w:sz w:val="20"/>
              </w:rPr>
              <w:t xml:space="preserve"> </w:t>
            </w:r>
          </w:p>
        </w:tc>
      </w:tr>
      <w:tr w:rsidR="00C20972" w14:paraId="030F78E2" w14:textId="77777777" w:rsidTr="00C20972">
        <w:trPr>
          <w:trHeight w:val="259"/>
        </w:trPr>
        <w:tc>
          <w:tcPr>
            <w:tcW w:w="2478" w:type="dxa"/>
            <w:tcBorders>
              <w:top w:val="single" w:sz="6" w:space="0" w:color="000000"/>
              <w:left w:val="single" w:sz="6" w:space="0" w:color="000000"/>
              <w:bottom w:val="single" w:sz="6" w:space="0" w:color="000000"/>
              <w:right w:val="single" w:sz="6" w:space="0" w:color="000000"/>
            </w:tcBorders>
            <w:hideMark/>
          </w:tcPr>
          <w:p w14:paraId="777CA827" w14:textId="77777777" w:rsidR="00C20972" w:rsidRDefault="00C20972" w:rsidP="00C20972">
            <w:pPr>
              <w:spacing w:line="256" w:lineRule="auto"/>
            </w:pPr>
            <w:r>
              <w:rPr>
                <w:sz w:val="20"/>
              </w:rPr>
              <w:t xml:space="preserve">Cytotoxic drugs </w:t>
            </w:r>
          </w:p>
        </w:tc>
        <w:tc>
          <w:tcPr>
            <w:tcW w:w="444" w:type="dxa"/>
            <w:tcBorders>
              <w:top w:val="single" w:sz="6" w:space="0" w:color="000000"/>
              <w:left w:val="single" w:sz="6" w:space="0" w:color="000000"/>
              <w:bottom w:val="single" w:sz="6" w:space="0" w:color="000000"/>
              <w:right w:val="single" w:sz="6" w:space="0" w:color="000000"/>
            </w:tcBorders>
            <w:hideMark/>
          </w:tcPr>
          <w:p w14:paraId="044BE95E" w14:textId="77777777" w:rsidR="00C20972" w:rsidRDefault="00C20972" w:rsidP="00C20972">
            <w:pPr>
              <w:spacing w:line="256" w:lineRule="auto"/>
              <w:ind w:left="2"/>
            </w:pPr>
            <w:r>
              <w:rPr>
                <w:sz w:val="20"/>
              </w:rPr>
              <w:t xml:space="preserve"> </w:t>
            </w:r>
          </w:p>
        </w:tc>
        <w:tc>
          <w:tcPr>
            <w:tcW w:w="2959" w:type="dxa"/>
            <w:tcBorders>
              <w:top w:val="single" w:sz="6" w:space="0" w:color="000000"/>
              <w:left w:val="single" w:sz="6" w:space="0" w:color="000000"/>
              <w:bottom w:val="single" w:sz="6" w:space="0" w:color="000000"/>
              <w:right w:val="single" w:sz="6" w:space="0" w:color="000000"/>
            </w:tcBorders>
            <w:hideMark/>
          </w:tcPr>
          <w:p w14:paraId="6F445EBD" w14:textId="77777777" w:rsidR="00C20972" w:rsidRDefault="00C20972" w:rsidP="00C20972">
            <w:pPr>
              <w:spacing w:line="256" w:lineRule="auto"/>
              <w:ind w:left="2"/>
            </w:pPr>
            <w:r>
              <w:rPr>
                <w:sz w:val="20"/>
              </w:rPr>
              <w:t xml:space="preserve">Electrical work </w:t>
            </w:r>
          </w:p>
        </w:tc>
        <w:tc>
          <w:tcPr>
            <w:tcW w:w="446" w:type="dxa"/>
            <w:tcBorders>
              <w:top w:val="single" w:sz="6" w:space="0" w:color="000000"/>
              <w:left w:val="single" w:sz="6" w:space="0" w:color="000000"/>
              <w:bottom w:val="single" w:sz="6" w:space="0" w:color="000000"/>
              <w:right w:val="single" w:sz="6" w:space="0" w:color="000000"/>
            </w:tcBorders>
            <w:hideMark/>
          </w:tcPr>
          <w:p w14:paraId="2CF35D37" w14:textId="77777777" w:rsidR="00C20972" w:rsidRDefault="00C20972" w:rsidP="00C20972">
            <w:pPr>
              <w:spacing w:line="256" w:lineRule="auto"/>
              <w:ind w:left="2"/>
            </w:pPr>
            <w:r>
              <w:rPr>
                <w:sz w:val="20"/>
              </w:rPr>
              <w:t xml:space="preserve"> </w:t>
            </w:r>
          </w:p>
        </w:tc>
        <w:tc>
          <w:tcPr>
            <w:tcW w:w="3548" w:type="dxa"/>
            <w:tcBorders>
              <w:top w:val="single" w:sz="6" w:space="0" w:color="000000"/>
              <w:left w:val="single" w:sz="6" w:space="0" w:color="000000"/>
              <w:bottom w:val="single" w:sz="6" w:space="0" w:color="000000"/>
              <w:right w:val="single" w:sz="6" w:space="0" w:color="000000"/>
            </w:tcBorders>
            <w:hideMark/>
          </w:tcPr>
          <w:p w14:paraId="0F4BD7D5" w14:textId="77777777" w:rsidR="00C20972" w:rsidRDefault="00C20972" w:rsidP="00C20972">
            <w:pPr>
              <w:spacing w:line="256" w:lineRule="auto"/>
              <w:ind w:left="2"/>
            </w:pPr>
            <w:r>
              <w:rPr>
                <w:sz w:val="20"/>
              </w:rPr>
              <w:t xml:space="preserve">Night working </w:t>
            </w:r>
          </w:p>
        </w:tc>
        <w:tc>
          <w:tcPr>
            <w:tcW w:w="442" w:type="dxa"/>
            <w:tcBorders>
              <w:top w:val="single" w:sz="6" w:space="0" w:color="000000"/>
              <w:left w:val="single" w:sz="6" w:space="0" w:color="000000"/>
              <w:bottom w:val="single" w:sz="6" w:space="0" w:color="000000"/>
              <w:right w:val="single" w:sz="6" w:space="0" w:color="000000"/>
            </w:tcBorders>
            <w:hideMark/>
          </w:tcPr>
          <w:p w14:paraId="6BA3B97A" w14:textId="77777777" w:rsidR="00C20972" w:rsidRDefault="00C20972" w:rsidP="00C20972">
            <w:pPr>
              <w:spacing w:line="256" w:lineRule="auto"/>
              <w:ind w:left="2"/>
            </w:pPr>
            <w:r>
              <w:rPr>
                <w:sz w:val="20"/>
              </w:rPr>
              <w:t xml:space="preserve"> </w:t>
            </w:r>
          </w:p>
        </w:tc>
      </w:tr>
    </w:tbl>
    <w:p w14:paraId="039D1773" w14:textId="77777777" w:rsidR="00C20972" w:rsidRDefault="00C20972" w:rsidP="00C20972">
      <w:pPr>
        <w:spacing w:line="256" w:lineRule="auto"/>
        <w:jc w:val="both"/>
        <w:rPr>
          <w:sz w:val="22"/>
        </w:rPr>
      </w:pPr>
      <w:r>
        <w:rPr>
          <w:sz w:val="24"/>
        </w:rPr>
        <w:t xml:space="preserve"> </w:t>
      </w:r>
    </w:p>
    <w:p w14:paraId="62A7E4A3" w14:textId="77777777" w:rsidR="00C20972" w:rsidRDefault="00C20972">
      <w:pPr>
        <w:jc w:val="both"/>
      </w:pPr>
      <w:bookmarkStart w:id="0" w:name="_GoBack"/>
      <w:bookmarkEnd w:id="0"/>
    </w:p>
    <w:sectPr w:rsidR="00C20972" w:rsidSect="00B11BA1">
      <w:headerReference w:type="even" r:id="rId7"/>
      <w:headerReference w:type="default" r:id="rId8"/>
      <w:headerReference w:type="first" r:id="rId9"/>
      <w:pgSz w:w="16841" w:h="11911" w:orient="landscape"/>
      <w:pgMar w:top="1208" w:right="5961" w:bottom="1075" w:left="619" w:header="81"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3DC0B" w14:textId="77777777" w:rsidR="00BB6CD8" w:rsidRDefault="00274903">
      <w:pPr>
        <w:spacing w:line="240" w:lineRule="auto"/>
      </w:pPr>
      <w:r>
        <w:separator/>
      </w:r>
    </w:p>
  </w:endnote>
  <w:endnote w:type="continuationSeparator" w:id="0">
    <w:p w14:paraId="10B727DE" w14:textId="77777777" w:rsidR="00BB6CD8" w:rsidRDefault="00274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7D24" w14:textId="77777777" w:rsidR="00BB6CD8" w:rsidRDefault="00274903">
      <w:pPr>
        <w:spacing w:line="240" w:lineRule="auto"/>
      </w:pPr>
      <w:r>
        <w:separator/>
      </w:r>
    </w:p>
  </w:footnote>
  <w:footnote w:type="continuationSeparator" w:id="0">
    <w:p w14:paraId="7CFF07F5" w14:textId="77777777" w:rsidR="00BB6CD8" w:rsidRDefault="002749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A209" w14:textId="77777777" w:rsidR="00EF781D" w:rsidRDefault="00274903">
    <w:pPr>
      <w:spacing w:after="674"/>
      <w:jc w:val="left"/>
    </w:pPr>
    <w:r>
      <w:rPr>
        <w:noProof/>
      </w:rPr>
      <w:drawing>
        <wp:anchor distT="0" distB="0" distL="114300" distR="114300" simplePos="0" relativeHeight="251658240" behindDoc="0" locked="0" layoutInCell="1" allowOverlap="0" wp14:anchorId="6B4138BB" wp14:editId="402A3CDE">
          <wp:simplePos x="0" y="0"/>
          <wp:positionH relativeFrom="page">
            <wp:posOffset>9817100</wp:posOffset>
          </wp:positionH>
          <wp:positionV relativeFrom="page">
            <wp:posOffset>160020</wp:posOffset>
          </wp:positionV>
          <wp:extent cx="743255" cy="523240"/>
          <wp:effectExtent l="0" t="0" r="0" b="0"/>
          <wp:wrapSquare wrapText="bothSides"/>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743255" cy="523240"/>
                  </a:xfrm>
                  <a:prstGeom prst="rect">
                    <a:avLst/>
                  </a:prstGeom>
                </pic:spPr>
              </pic:pic>
            </a:graphicData>
          </a:graphic>
        </wp:anchor>
      </w:drawing>
    </w:r>
    <w:r>
      <w:rPr>
        <w:b w:val="0"/>
        <w:sz w:val="20"/>
      </w:rPr>
      <w:t xml:space="preserve"> </w:t>
    </w:r>
  </w:p>
  <w:p w14:paraId="75D7FE0C" w14:textId="77777777" w:rsidR="00EF781D" w:rsidRDefault="00274903">
    <w:pPr>
      <w:jc w:val="left"/>
    </w:pPr>
    <w:r>
      <w:rPr>
        <w:sz w:val="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5FEA" w14:textId="77777777" w:rsidR="00EF781D" w:rsidRDefault="00274903">
    <w:pPr>
      <w:spacing w:after="674"/>
      <w:jc w:val="left"/>
    </w:pPr>
    <w:r>
      <w:rPr>
        <w:noProof/>
      </w:rPr>
      <w:drawing>
        <wp:anchor distT="0" distB="0" distL="114300" distR="114300" simplePos="0" relativeHeight="251659264" behindDoc="0" locked="0" layoutInCell="1" allowOverlap="0" wp14:anchorId="2F6DEFE2" wp14:editId="279885C6">
          <wp:simplePos x="0" y="0"/>
          <wp:positionH relativeFrom="page">
            <wp:posOffset>9817100</wp:posOffset>
          </wp:positionH>
          <wp:positionV relativeFrom="page">
            <wp:posOffset>160020</wp:posOffset>
          </wp:positionV>
          <wp:extent cx="743255" cy="5232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743255" cy="523240"/>
                  </a:xfrm>
                  <a:prstGeom prst="rect">
                    <a:avLst/>
                  </a:prstGeom>
                </pic:spPr>
              </pic:pic>
            </a:graphicData>
          </a:graphic>
        </wp:anchor>
      </w:drawing>
    </w:r>
    <w:r>
      <w:rPr>
        <w:b w:val="0"/>
        <w:sz w:val="20"/>
      </w:rPr>
      <w:t xml:space="preserve"> </w:t>
    </w:r>
  </w:p>
  <w:p w14:paraId="74CF4455" w14:textId="77777777" w:rsidR="00EF781D" w:rsidRDefault="00274903">
    <w:pPr>
      <w:jc w:val="left"/>
    </w:pPr>
    <w:r>
      <w:rPr>
        <w:sz w:val="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D9D3" w14:textId="77777777" w:rsidR="00EF781D" w:rsidRDefault="00274903">
    <w:pPr>
      <w:jc w:val="left"/>
    </w:pPr>
    <w:r>
      <w:rPr>
        <w:noProof/>
      </w:rPr>
      <w:drawing>
        <wp:anchor distT="0" distB="0" distL="114300" distR="114300" simplePos="0" relativeHeight="251660288" behindDoc="0" locked="0" layoutInCell="1" allowOverlap="0" wp14:anchorId="2150BA26" wp14:editId="310206A4">
          <wp:simplePos x="0" y="0"/>
          <wp:positionH relativeFrom="page">
            <wp:posOffset>9817100</wp:posOffset>
          </wp:positionH>
          <wp:positionV relativeFrom="page">
            <wp:posOffset>160020</wp:posOffset>
          </wp:positionV>
          <wp:extent cx="743255" cy="5232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43255" cy="523240"/>
                  </a:xfrm>
                  <a:prstGeom prst="rect">
                    <a:avLst/>
                  </a:prstGeom>
                </pic:spPr>
              </pic:pic>
            </a:graphicData>
          </a:graphic>
        </wp:anchor>
      </w:drawing>
    </w:r>
    <w:r>
      <w:rPr>
        <w:b w:val="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0F4C"/>
    <w:multiLevelType w:val="hybridMultilevel"/>
    <w:tmpl w:val="28DA7F2C"/>
    <w:lvl w:ilvl="0" w:tplc="5B8467B6">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4D694">
      <w:start w:val="1"/>
      <w:numFmt w:val="bullet"/>
      <w:lvlText w:val="o"/>
      <w:lvlJc w:val="left"/>
      <w:pPr>
        <w:ind w:left="1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22CFB4">
      <w:start w:val="1"/>
      <w:numFmt w:val="bullet"/>
      <w:lvlText w:val="▪"/>
      <w:lvlJc w:val="left"/>
      <w:pPr>
        <w:ind w:left="1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84D40C">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26499C">
      <w:start w:val="1"/>
      <w:numFmt w:val="bullet"/>
      <w:lvlText w:val="o"/>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AA3EAC">
      <w:start w:val="1"/>
      <w:numFmt w:val="bullet"/>
      <w:lvlText w:val="▪"/>
      <w:lvlJc w:val="left"/>
      <w:pPr>
        <w:ind w:left="4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125E80">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43F42">
      <w:start w:val="1"/>
      <w:numFmt w:val="bullet"/>
      <w:lvlText w:val="o"/>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92A34E">
      <w:start w:val="1"/>
      <w:numFmt w:val="bullet"/>
      <w:lvlText w:val="▪"/>
      <w:lvlJc w:val="left"/>
      <w:pPr>
        <w:ind w:left="6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CA7EFA"/>
    <w:multiLevelType w:val="hybridMultilevel"/>
    <w:tmpl w:val="FF726D64"/>
    <w:lvl w:ilvl="0" w:tplc="FDA8B156">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AE1A2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C94E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E64BE4">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92105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02743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64706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5E7706">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B2DE72">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DF3CCC"/>
    <w:multiLevelType w:val="hybridMultilevel"/>
    <w:tmpl w:val="53229B4A"/>
    <w:lvl w:ilvl="0" w:tplc="E6FCEBC8">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E20CEA">
      <w:start w:val="1"/>
      <w:numFmt w:val="bullet"/>
      <w:lvlText w:val="o"/>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18AF66">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A83AF4">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2EA18">
      <w:start w:val="1"/>
      <w:numFmt w:val="bullet"/>
      <w:lvlText w:val="o"/>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7C282A">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682F08">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FED30C">
      <w:start w:val="1"/>
      <w:numFmt w:val="bullet"/>
      <w:lvlText w:val="o"/>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220A02">
      <w:start w:val="1"/>
      <w:numFmt w:val="bullet"/>
      <w:lvlText w:val="▪"/>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33633B"/>
    <w:multiLevelType w:val="hybridMultilevel"/>
    <w:tmpl w:val="2C10D0C6"/>
    <w:lvl w:ilvl="0" w:tplc="C51EBECE">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34FACE">
      <w:start w:val="1"/>
      <w:numFmt w:val="bullet"/>
      <w:lvlText w:val="o"/>
      <w:lvlJc w:val="left"/>
      <w:pPr>
        <w:ind w:left="1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04190A">
      <w:start w:val="1"/>
      <w:numFmt w:val="bullet"/>
      <w:lvlText w:val="▪"/>
      <w:lvlJc w:val="left"/>
      <w:pPr>
        <w:ind w:left="1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40EB1A">
      <w:start w:val="1"/>
      <w:numFmt w:val="bullet"/>
      <w:lvlText w:val="•"/>
      <w:lvlJc w:val="left"/>
      <w:pPr>
        <w:ind w:left="2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2A1724">
      <w:start w:val="1"/>
      <w:numFmt w:val="bullet"/>
      <w:lvlText w:val="o"/>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44871E">
      <w:start w:val="1"/>
      <w:numFmt w:val="bullet"/>
      <w:lvlText w:val="▪"/>
      <w:lvlJc w:val="left"/>
      <w:pPr>
        <w:ind w:left="4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FC1FB0">
      <w:start w:val="1"/>
      <w:numFmt w:val="bullet"/>
      <w:lvlText w:val="•"/>
      <w:lvlJc w:val="left"/>
      <w:pPr>
        <w:ind w:left="4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68DB0">
      <w:start w:val="1"/>
      <w:numFmt w:val="bullet"/>
      <w:lvlText w:val="o"/>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3C8EA8">
      <w:start w:val="1"/>
      <w:numFmt w:val="bullet"/>
      <w:lvlText w:val="▪"/>
      <w:lvlJc w:val="left"/>
      <w:pPr>
        <w:ind w:left="6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72D553C"/>
    <w:multiLevelType w:val="hybridMultilevel"/>
    <w:tmpl w:val="6B0C4006"/>
    <w:lvl w:ilvl="0" w:tplc="A58C9FF4">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2E69A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EAC51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E8910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9CADD4">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08B034">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747C2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02CC38">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C269A2">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91630A"/>
    <w:multiLevelType w:val="hybridMultilevel"/>
    <w:tmpl w:val="8AC65296"/>
    <w:lvl w:ilvl="0" w:tplc="DFFA3BDE">
      <w:start w:val="1"/>
      <w:numFmt w:val="bullet"/>
      <w:lvlText w:val="•"/>
      <w:lvlJc w:val="left"/>
      <w:pPr>
        <w:ind w:left="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002CC">
      <w:start w:val="1"/>
      <w:numFmt w:val="bullet"/>
      <w:lvlText w:val="o"/>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20FF60">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AAFECA">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C66DA">
      <w:start w:val="1"/>
      <w:numFmt w:val="bullet"/>
      <w:lvlText w:val="o"/>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A4A2A2">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5ECB4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6CAE3E">
      <w:start w:val="1"/>
      <w:numFmt w:val="bullet"/>
      <w:lvlText w:val="o"/>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A05A14">
      <w:start w:val="1"/>
      <w:numFmt w:val="bullet"/>
      <w:lvlText w:val="▪"/>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861E06"/>
    <w:multiLevelType w:val="hybridMultilevel"/>
    <w:tmpl w:val="09404422"/>
    <w:lvl w:ilvl="0" w:tplc="45D219EE">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2C13B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5E5E1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94B78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06BDA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6A4C0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D84CA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224B14">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4CE5D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FA6615D"/>
    <w:multiLevelType w:val="hybridMultilevel"/>
    <w:tmpl w:val="0166F58E"/>
    <w:lvl w:ilvl="0" w:tplc="DCDC8614">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64E3AC">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1AB188">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10FB3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E8D6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D8D254">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60516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23FD6">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E81C3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81D"/>
    <w:rsid w:val="00274903"/>
    <w:rsid w:val="002E55CB"/>
    <w:rsid w:val="00396FB5"/>
    <w:rsid w:val="00B11BA1"/>
    <w:rsid w:val="00BB6CD8"/>
    <w:rsid w:val="00C20972"/>
    <w:rsid w:val="00E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A7FD"/>
  <w15:docId w15:val="{4D1ED583-F1E4-4B10-BDA2-669D6679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jc w:val="right"/>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2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Catherine (UNIVERSITY HOSPITALS PLYMOUTH NHS TRUST)</dc:creator>
  <cp:keywords>band 6; pre-evaluated; Job Descriptions</cp:keywords>
  <cp:lastModifiedBy>Tillotson Harry (Royal Devon and Exeter Foundation Trust)</cp:lastModifiedBy>
  <cp:revision>5</cp:revision>
  <cp:lastPrinted>2023-04-27T12:44:00Z</cp:lastPrinted>
  <dcterms:created xsi:type="dcterms:W3CDTF">2023-04-27T11:40:00Z</dcterms:created>
  <dcterms:modified xsi:type="dcterms:W3CDTF">2023-04-28T09:15:00Z</dcterms:modified>
</cp:coreProperties>
</file>