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A6659" w14:textId="77777777" w:rsidR="004F5E35" w:rsidRDefault="0067499E" w:rsidP="004F5E35">
      <w:pPr>
        <w:jc w:val="right"/>
      </w:pPr>
      <w:r w:rsidRPr="0067499E">
        <w:rPr>
          <w:noProof/>
        </w:rPr>
        <w:drawing>
          <wp:inline distT="0" distB="0" distL="0" distR="0" wp14:anchorId="25AA1B7F" wp14:editId="09EDA631">
            <wp:extent cx="3188496" cy="1411880"/>
            <wp:effectExtent l="0" t="0" r="0" b="0"/>
            <wp:docPr id="5" name="Picture 4">
              <a:hlinkClick xmlns:a="http://schemas.openxmlformats.org/drawingml/2006/main" r:id="rId8"/>
              <a:extLst xmlns:a="http://schemas.openxmlformats.org/drawingml/2006/main">
                <a:ext uri="{FF2B5EF4-FFF2-40B4-BE49-F238E27FC236}">
                  <a16:creationId xmlns:a16="http://schemas.microsoft.com/office/drawing/2014/main" id="{F488CCC2-EEF3-4A0C-A95A-95C070E19E8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hlinkClick r:id="rId8"/>
                      <a:extLst>
                        <a:ext uri="{FF2B5EF4-FFF2-40B4-BE49-F238E27FC236}">
                          <a16:creationId xmlns:a16="http://schemas.microsoft.com/office/drawing/2014/main" id="{F488CCC2-EEF3-4A0C-A95A-95C070E19E82}"/>
                        </a:ext>
                      </a:extLst>
                    </pic:cNvPr>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3188496" cy="1411880"/>
                    </a:xfrm>
                    <a:prstGeom prst="rect">
                      <a:avLst/>
                    </a:prstGeom>
                  </pic:spPr>
                </pic:pic>
              </a:graphicData>
            </a:graphic>
          </wp:inline>
        </w:drawing>
      </w:r>
    </w:p>
    <w:p w14:paraId="29D6B04F" w14:textId="77777777" w:rsidR="004F5E35" w:rsidRDefault="003C5679" w:rsidP="004F5E35">
      <w:pPr>
        <w:jc w:val="center"/>
        <w:rPr>
          <w:rFonts w:cs="Arial"/>
          <w:b/>
          <w:color w:val="FF0000"/>
          <w:szCs w:val="22"/>
        </w:rPr>
      </w:pPr>
      <w:r>
        <w:rPr>
          <w:rFonts w:cs="Arial"/>
          <w:b/>
          <w:color w:val="FF0000"/>
          <w:szCs w:val="22"/>
        </w:rPr>
        <w:t xml:space="preserve"> </w:t>
      </w:r>
    </w:p>
    <w:tbl>
      <w:tblPr>
        <w:tblW w:w="10455" w:type="dxa"/>
        <w:tblInd w:w="-743" w:type="dxa"/>
        <w:tblLayout w:type="fixed"/>
        <w:tblLook w:val="04A0" w:firstRow="1" w:lastRow="0" w:firstColumn="1" w:lastColumn="0" w:noHBand="0" w:noVBand="1"/>
      </w:tblPr>
      <w:tblGrid>
        <w:gridCol w:w="3704"/>
        <w:gridCol w:w="6751"/>
      </w:tblGrid>
      <w:tr w:rsidR="004F5E35" w14:paraId="0FF2D34C" w14:textId="77777777" w:rsidTr="6ECF2CF1">
        <w:trPr>
          <w:trHeight w:val="241"/>
        </w:trPr>
        <w:tc>
          <w:tcPr>
            <w:tcW w:w="3706" w:type="dxa"/>
            <w:hideMark/>
          </w:tcPr>
          <w:p w14:paraId="7394D1F4" w14:textId="77777777" w:rsidR="004F5E35" w:rsidRDefault="004F5E35">
            <w:pPr>
              <w:rPr>
                <w:rFonts w:cs="Arial"/>
                <w:b/>
              </w:rPr>
            </w:pPr>
            <w:r>
              <w:rPr>
                <w:rFonts w:cs="Arial"/>
                <w:b/>
                <w:szCs w:val="22"/>
              </w:rPr>
              <w:t>JOB DESCRIPTION</w:t>
            </w:r>
          </w:p>
        </w:tc>
        <w:tc>
          <w:tcPr>
            <w:tcW w:w="6756" w:type="dxa"/>
            <w:hideMark/>
          </w:tcPr>
          <w:p w14:paraId="0A37501D" w14:textId="77777777" w:rsidR="004F5E35" w:rsidRDefault="004F5E35">
            <w:pPr>
              <w:rPr>
                <w:rFonts w:cs="Arial"/>
                <w:b/>
              </w:rPr>
            </w:pPr>
          </w:p>
        </w:tc>
      </w:tr>
      <w:tr w:rsidR="004F5E35" w14:paraId="1862F894" w14:textId="77777777" w:rsidTr="6ECF2CF1">
        <w:trPr>
          <w:trHeight w:val="226"/>
        </w:trPr>
        <w:tc>
          <w:tcPr>
            <w:tcW w:w="3706" w:type="dxa"/>
            <w:hideMark/>
          </w:tcPr>
          <w:p w14:paraId="1AFFDDFA" w14:textId="77777777" w:rsidR="004F5E35" w:rsidRDefault="004F5E35">
            <w:pPr>
              <w:rPr>
                <w:rFonts w:cs="Arial"/>
                <w:b/>
              </w:rPr>
            </w:pPr>
            <w:r>
              <w:rPr>
                <w:rFonts w:cs="Arial"/>
                <w:b/>
                <w:szCs w:val="22"/>
              </w:rPr>
              <w:t>Job Title:</w:t>
            </w:r>
          </w:p>
        </w:tc>
        <w:tc>
          <w:tcPr>
            <w:tcW w:w="6756" w:type="dxa"/>
            <w:hideMark/>
          </w:tcPr>
          <w:p w14:paraId="71AE7622" w14:textId="3DEB2080" w:rsidR="004F5E35" w:rsidRDefault="004F5E35" w:rsidP="6ECF2CF1">
            <w:pPr>
              <w:rPr>
                <w:rFonts w:cs="Arial"/>
                <w:b/>
                <w:bCs/>
              </w:rPr>
            </w:pPr>
            <w:r w:rsidRPr="6ECF2CF1">
              <w:rPr>
                <w:rFonts w:cs="Arial"/>
                <w:b/>
                <w:bCs/>
              </w:rPr>
              <w:t xml:space="preserve">Radiographer </w:t>
            </w:r>
            <w:r w:rsidR="682E8595" w:rsidRPr="6ECF2CF1">
              <w:rPr>
                <w:rFonts w:cs="Arial"/>
                <w:b/>
                <w:bCs/>
              </w:rPr>
              <w:t>MRI/</w:t>
            </w:r>
            <w:r w:rsidRPr="6ECF2CF1">
              <w:rPr>
                <w:rFonts w:cs="Arial"/>
                <w:b/>
                <w:bCs/>
              </w:rPr>
              <w:t>Rotational</w:t>
            </w:r>
          </w:p>
        </w:tc>
      </w:tr>
      <w:tr w:rsidR="004F5E35" w14:paraId="0DE2B4E6" w14:textId="77777777" w:rsidTr="6ECF2CF1">
        <w:trPr>
          <w:trHeight w:val="241"/>
        </w:trPr>
        <w:tc>
          <w:tcPr>
            <w:tcW w:w="3706" w:type="dxa"/>
            <w:hideMark/>
          </w:tcPr>
          <w:p w14:paraId="0F1F201B" w14:textId="77777777" w:rsidR="004F5E35" w:rsidRDefault="004F5E35">
            <w:pPr>
              <w:rPr>
                <w:rFonts w:cs="Arial"/>
                <w:b/>
              </w:rPr>
            </w:pPr>
            <w:r>
              <w:rPr>
                <w:rFonts w:cs="Arial"/>
                <w:b/>
                <w:szCs w:val="22"/>
              </w:rPr>
              <w:t>Band:</w:t>
            </w:r>
          </w:p>
        </w:tc>
        <w:tc>
          <w:tcPr>
            <w:tcW w:w="6756" w:type="dxa"/>
            <w:hideMark/>
          </w:tcPr>
          <w:p w14:paraId="52326072" w14:textId="77777777" w:rsidR="004F5E35" w:rsidRDefault="003C5679">
            <w:pPr>
              <w:rPr>
                <w:rFonts w:cs="Arial"/>
                <w:b/>
              </w:rPr>
            </w:pPr>
            <w:r>
              <w:rPr>
                <w:rFonts w:cs="Arial"/>
                <w:b/>
                <w:szCs w:val="22"/>
              </w:rPr>
              <w:t xml:space="preserve">Band </w:t>
            </w:r>
            <w:r w:rsidR="00312FCF">
              <w:rPr>
                <w:rFonts w:cs="Arial"/>
                <w:b/>
                <w:szCs w:val="22"/>
              </w:rPr>
              <w:t>6 (subject to formal matching)</w:t>
            </w:r>
          </w:p>
        </w:tc>
      </w:tr>
      <w:tr w:rsidR="004F5E35" w14:paraId="683F4E6F" w14:textId="77777777" w:rsidTr="6ECF2CF1">
        <w:trPr>
          <w:trHeight w:val="482"/>
        </w:trPr>
        <w:tc>
          <w:tcPr>
            <w:tcW w:w="3706" w:type="dxa"/>
            <w:hideMark/>
          </w:tcPr>
          <w:p w14:paraId="0B5653BB" w14:textId="77777777" w:rsidR="004F5E35" w:rsidRDefault="004F5E35">
            <w:pPr>
              <w:rPr>
                <w:rFonts w:cs="Arial"/>
                <w:b/>
              </w:rPr>
            </w:pPr>
            <w:r>
              <w:rPr>
                <w:rFonts w:cs="Arial"/>
                <w:b/>
                <w:szCs w:val="22"/>
              </w:rPr>
              <w:t>Responsible To:</w:t>
            </w:r>
          </w:p>
        </w:tc>
        <w:tc>
          <w:tcPr>
            <w:tcW w:w="6756" w:type="dxa"/>
            <w:hideMark/>
          </w:tcPr>
          <w:p w14:paraId="7BEA9E58" w14:textId="1C41FBCA" w:rsidR="004F5E35" w:rsidRDefault="63F1C107" w:rsidP="6ECF2CF1">
            <w:pPr>
              <w:rPr>
                <w:rFonts w:cs="Arial"/>
                <w:b/>
                <w:bCs/>
              </w:rPr>
            </w:pPr>
            <w:r w:rsidRPr="6ECF2CF1">
              <w:rPr>
                <w:rFonts w:cs="Arial"/>
                <w:b/>
                <w:bCs/>
              </w:rPr>
              <w:t>MRI</w:t>
            </w:r>
            <w:r w:rsidR="005A70C4" w:rsidRPr="6ECF2CF1">
              <w:rPr>
                <w:rFonts w:cs="Arial"/>
                <w:b/>
                <w:bCs/>
              </w:rPr>
              <w:t>/</w:t>
            </w:r>
            <w:r w:rsidR="004F5E35" w:rsidRPr="6ECF2CF1">
              <w:rPr>
                <w:rFonts w:cs="Arial"/>
                <w:b/>
                <w:bCs/>
              </w:rPr>
              <w:t xml:space="preserve"> Departmental Team Leaders</w:t>
            </w:r>
            <w:r w:rsidR="005A70C4" w:rsidRPr="6ECF2CF1">
              <w:rPr>
                <w:rFonts w:cs="Arial"/>
                <w:b/>
                <w:bCs/>
              </w:rPr>
              <w:t xml:space="preserve"> and Principal Radiographer</w:t>
            </w:r>
          </w:p>
        </w:tc>
      </w:tr>
      <w:tr w:rsidR="004F5E35" w14:paraId="1110CF9B" w14:textId="77777777" w:rsidTr="6ECF2CF1">
        <w:trPr>
          <w:trHeight w:val="467"/>
        </w:trPr>
        <w:tc>
          <w:tcPr>
            <w:tcW w:w="3706" w:type="dxa"/>
            <w:hideMark/>
          </w:tcPr>
          <w:p w14:paraId="6A0947E8" w14:textId="77777777" w:rsidR="004F5E35" w:rsidRDefault="004F5E35">
            <w:pPr>
              <w:rPr>
                <w:rFonts w:cs="Arial"/>
                <w:b/>
              </w:rPr>
            </w:pPr>
            <w:r>
              <w:rPr>
                <w:rFonts w:cs="Arial"/>
                <w:b/>
                <w:szCs w:val="22"/>
              </w:rPr>
              <w:t>Accountable To:</w:t>
            </w:r>
          </w:p>
        </w:tc>
        <w:tc>
          <w:tcPr>
            <w:tcW w:w="6756" w:type="dxa"/>
            <w:hideMark/>
          </w:tcPr>
          <w:p w14:paraId="54C8B6F9" w14:textId="77777777" w:rsidR="004F5E35" w:rsidRDefault="004F5E35">
            <w:pPr>
              <w:rPr>
                <w:rFonts w:cs="Arial"/>
                <w:b/>
              </w:rPr>
            </w:pPr>
            <w:r>
              <w:rPr>
                <w:rFonts w:cs="Arial"/>
                <w:b/>
                <w:szCs w:val="22"/>
              </w:rPr>
              <w:t>Deputy Divisional Manager Clinical Support Services</w:t>
            </w:r>
          </w:p>
        </w:tc>
      </w:tr>
      <w:tr w:rsidR="004F5E35" w14:paraId="29C32CE1" w14:textId="77777777" w:rsidTr="6ECF2CF1">
        <w:trPr>
          <w:trHeight w:val="482"/>
        </w:trPr>
        <w:tc>
          <w:tcPr>
            <w:tcW w:w="3706" w:type="dxa"/>
            <w:hideMark/>
          </w:tcPr>
          <w:p w14:paraId="2535D5EA" w14:textId="77777777" w:rsidR="004F5E35" w:rsidRDefault="004F5E35">
            <w:pPr>
              <w:rPr>
                <w:rFonts w:cs="Arial"/>
                <w:b/>
              </w:rPr>
            </w:pPr>
            <w:r>
              <w:rPr>
                <w:rFonts w:cs="Arial"/>
                <w:b/>
                <w:szCs w:val="22"/>
              </w:rPr>
              <w:t>Section/Department/Directorate:</w:t>
            </w:r>
          </w:p>
        </w:tc>
        <w:tc>
          <w:tcPr>
            <w:tcW w:w="6756" w:type="dxa"/>
            <w:hideMark/>
          </w:tcPr>
          <w:p w14:paraId="393FFDB1" w14:textId="77777777" w:rsidR="004F5E35" w:rsidRDefault="004F5E35">
            <w:pPr>
              <w:rPr>
                <w:rFonts w:cs="Arial"/>
                <w:b/>
              </w:rPr>
            </w:pPr>
            <w:r>
              <w:rPr>
                <w:rFonts w:cs="Arial"/>
                <w:b/>
                <w:szCs w:val="22"/>
              </w:rPr>
              <w:t>(Diagnostic Imaging)</w:t>
            </w:r>
          </w:p>
        </w:tc>
      </w:tr>
    </w:tbl>
    <w:p w14:paraId="34513599" w14:textId="77777777" w:rsidR="004F5E35" w:rsidRDefault="004F5E35" w:rsidP="004F5E35">
      <w:pPr>
        <w:ind w:left="-709"/>
        <w:rPr>
          <w:rFonts w:cs="Arial"/>
          <w:b/>
          <w:szCs w:val="22"/>
        </w:rPr>
      </w:pPr>
      <w:r>
        <w:rPr>
          <w:rFonts w:cs="Arial"/>
          <w:b/>
          <w:szCs w:val="22"/>
        </w:rPr>
        <w:t>Job Purpose:</w:t>
      </w:r>
    </w:p>
    <w:tbl>
      <w:tblPr>
        <w:tblW w:w="11002" w:type="dxa"/>
        <w:tblInd w:w="-743" w:type="dxa"/>
        <w:tblLayout w:type="fixed"/>
        <w:tblLook w:val="04A0" w:firstRow="1" w:lastRow="0" w:firstColumn="1" w:lastColumn="0" w:noHBand="0" w:noVBand="1"/>
      </w:tblPr>
      <w:tblGrid>
        <w:gridCol w:w="10830"/>
        <w:gridCol w:w="172"/>
      </w:tblGrid>
      <w:tr w:rsidR="004F5E35" w14:paraId="50799B6C" w14:textId="77777777" w:rsidTr="6ECF2CF1">
        <w:trPr>
          <w:trHeight w:val="238"/>
        </w:trPr>
        <w:tc>
          <w:tcPr>
            <w:tcW w:w="11002" w:type="dxa"/>
            <w:gridSpan w:val="2"/>
          </w:tcPr>
          <w:p w14:paraId="5D97568D" w14:textId="77777777" w:rsidR="004F5E35" w:rsidRDefault="007C5A75">
            <w:pPr>
              <w:rPr>
                <w:rFonts w:cs="Arial"/>
              </w:rPr>
            </w:pPr>
            <w:r>
              <w:rPr>
                <w:rFonts w:cs="Arial"/>
                <w:szCs w:val="22"/>
              </w:rPr>
              <w:t>T</w:t>
            </w:r>
            <w:r w:rsidR="004F5E35">
              <w:rPr>
                <w:rFonts w:cs="Arial"/>
                <w:szCs w:val="22"/>
              </w:rPr>
              <w:t>he post-hold</w:t>
            </w:r>
            <w:r w:rsidR="0098689B">
              <w:rPr>
                <w:rFonts w:cs="Arial"/>
                <w:szCs w:val="22"/>
              </w:rPr>
              <w:t xml:space="preserve">er will form part of a team </w:t>
            </w:r>
            <w:r w:rsidR="0049026D">
              <w:rPr>
                <w:rFonts w:cs="Arial"/>
                <w:szCs w:val="22"/>
              </w:rPr>
              <w:t xml:space="preserve">within the Imaging </w:t>
            </w:r>
            <w:r w:rsidR="001B2513">
              <w:rPr>
                <w:rFonts w:cs="Arial"/>
                <w:szCs w:val="22"/>
              </w:rPr>
              <w:t>Department to</w:t>
            </w:r>
            <w:r w:rsidR="004F5E35">
              <w:rPr>
                <w:rFonts w:cs="Arial"/>
                <w:szCs w:val="22"/>
              </w:rPr>
              <w:t xml:space="preserve"> ensure </w:t>
            </w:r>
            <w:r w:rsidR="0049026D">
              <w:rPr>
                <w:rFonts w:cs="Arial"/>
                <w:szCs w:val="22"/>
              </w:rPr>
              <w:t xml:space="preserve">the provision of a safe, efficient and </w:t>
            </w:r>
            <w:proofErr w:type="gramStart"/>
            <w:r w:rsidR="0049026D">
              <w:rPr>
                <w:rFonts w:cs="Arial"/>
                <w:szCs w:val="22"/>
              </w:rPr>
              <w:t>hi</w:t>
            </w:r>
            <w:r w:rsidR="005A70C4">
              <w:rPr>
                <w:rFonts w:cs="Arial"/>
                <w:szCs w:val="22"/>
              </w:rPr>
              <w:t>gh quality</w:t>
            </w:r>
            <w:proofErr w:type="gramEnd"/>
            <w:r w:rsidR="005A70C4">
              <w:rPr>
                <w:rFonts w:cs="Arial"/>
                <w:szCs w:val="22"/>
              </w:rPr>
              <w:t xml:space="preserve"> service </w:t>
            </w:r>
            <w:r w:rsidR="001B2513">
              <w:rPr>
                <w:rFonts w:cs="Arial"/>
                <w:szCs w:val="22"/>
              </w:rPr>
              <w:t>whilst adhering</w:t>
            </w:r>
            <w:r w:rsidR="0049026D">
              <w:rPr>
                <w:rFonts w:cs="Arial"/>
                <w:szCs w:val="22"/>
              </w:rPr>
              <w:t xml:space="preserve"> to departmental and Trust protocols</w:t>
            </w:r>
            <w:r w:rsidR="004F5E35">
              <w:rPr>
                <w:rFonts w:cs="Arial"/>
                <w:szCs w:val="22"/>
              </w:rPr>
              <w:t xml:space="preserve">. In the absence of the Lead Radiographers, the post holder will take responsibility for the operation and delivery of the service including prioritising and managing the workload and ensuring the highest standards of patient care are achieved. </w:t>
            </w:r>
          </w:p>
          <w:p w14:paraId="07012E7A" w14:textId="2D5D5F68" w:rsidR="004F5E35" w:rsidRDefault="004F5E35" w:rsidP="6ECF2CF1">
            <w:pPr>
              <w:rPr>
                <w:rFonts w:cs="Arial"/>
              </w:rPr>
            </w:pPr>
            <w:r w:rsidRPr="6ECF2CF1">
              <w:rPr>
                <w:rFonts w:cs="Arial"/>
              </w:rPr>
              <w:t xml:space="preserve">The post-holder </w:t>
            </w:r>
            <w:r w:rsidR="20B08801" w:rsidRPr="6ECF2CF1">
              <w:rPr>
                <w:rFonts w:cs="Arial"/>
              </w:rPr>
              <w:t>m</w:t>
            </w:r>
            <w:r w:rsidR="20B08801" w:rsidRPr="6ECF2CF1">
              <w:rPr>
                <w:rFonts w:eastAsia="Arial" w:cs="Arial"/>
                <w:szCs w:val="22"/>
              </w:rPr>
              <w:t xml:space="preserve">ust have acquired relevant skills, knowledge and experience in MRI </w:t>
            </w:r>
            <w:r w:rsidRPr="6ECF2CF1">
              <w:rPr>
                <w:rFonts w:cs="Arial"/>
              </w:rPr>
              <w:t xml:space="preserve">scanning and will be expected to act as a point of contact for enquiries from referrers to the service, patient enquiries and to other radiographers.  </w:t>
            </w:r>
          </w:p>
        </w:tc>
      </w:tr>
      <w:tr w:rsidR="004F5E35" w14:paraId="5DAB6C7B" w14:textId="77777777" w:rsidTr="6ECF2CF1">
        <w:trPr>
          <w:gridAfter w:val="1"/>
          <w:wAfter w:w="172" w:type="dxa"/>
        </w:trPr>
        <w:tc>
          <w:tcPr>
            <w:tcW w:w="10830" w:type="dxa"/>
          </w:tcPr>
          <w:p w14:paraId="02EB378F" w14:textId="77777777" w:rsidR="004F5E35" w:rsidRDefault="004F5E35">
            <w:pPr>
              <w:rPr>
                <w:rFonts w:cs="Arial"/>
                <w:b/>
              </w:rPr>
            </w:pPr>
          </w:p>
        </w:tc>
      </w:tr>
      <w:tr w:rsidR="004F5E35" w14:paraId="0CD98BA1" w14:textId="77777777" w:rsidTr="6ECF2CF1">
        <w:trPr>
          <w:gridAfter w:val="1"/>
          <w:wAfter w:w="172" w:type="dxa"/>
          <w:trHeight w:val="705"/>
        </w:trPr>
        <w:tc>
          <w:tcPr>
            <w:tcW w:w="10830" w:type="dxa"/>
          </w:tcPr>
          <w:p w14:paraId="2579B5EE" w14:textId="77777777" w:rsidR="004F5E35" w:rsidRDefault="004F5E35">
            <w:pPr>
              <w:autoSpaceDE w:val="0"/>
              <w:autoSpaceDN w:val="0"/>
              <w:adjustRightInd w:val="0"/>
              <w:rPr>
                <w:rFonts w:ascii="ArialMT" w:hAnsi="ArialMT" w:cs="ArialMT"/>
              </w:rPr>
            </w:pPr>
            <w:r>
              <w:rPr>
                <w:rFonts w:ascii="ArialMT" w:hAnsi="ArialMT" w:cs="ArialMT"/>
                <w:szCs w:val="22"/>
              </w:rPr>
              <w:t xml:space="preserve">Northern Devon </w:t>
            </w:r>
            <w:r w:rsidR="0067499E">
              <w:rPr>
                <w:rFonts w:ascii="ArialMT" w:hAnsi="ArialMT" w:cs="ArialMT"/>
                <w:szCs w:val="22"/>
              </w:rPr>
              <w:t>District Hospital</w:t>
            </w:r>
            <w:r>
              <w:rPr>
                <w:rFonts w:ascii="ArialMT" w:hAnsi="ArialMT" w:cs="ArialMT"/>
                <w:szCs w:val="22"/>
              </w:rPr>
              <w:t xml:space="preserve"> serves a population of approximately 484,000 spanning 1,300 square miles of Devon. North Devon District Hospital (NDDH) is the centre for acute services, providing 24/7 cover. The main Diagnostic Imaging Department offers a range of imaging modalities, including: General x-rays, CT scan, Magnetic Resonance Imaging (MRI), Ultrasound, Dual-energy X-ray Absorptiometry (DEXA), Fluoroscopy and Angiography.   </w:t>
            </w:r>
          </w:p>
          <w:p w14:paraId="6311F3ED" w14:textId="2F87BBF3" w:rsidR="004F5E35" w:rsidRDefault="004F5E35">
            <w:pPr>
              <w:autoSpaceDE w:val="0"/>
              <w:autoSpaceDN w:val="0"/>
              <w:adjustRightInd w:val="0"/>
              <w:rPr>
                <w:rFonts w:ascii="ArialMT" w:hAnsi="ArialMT" w:cs="ArialMT"/>
              </w:rPr>
            </w:pPr>
            <w:r w:rsidRPr="6ECF2CF1">
              <w:rPr>
                <w:rFonts w:ascii="ArialMT" w:hAnsi="ArialMT" w:cs="ArialMT"/>
              </w:rPr>
              <w:t>Th</w:t>
            </w:r>
            <w:r w:rsidR="2EEB00CB" w:rsidRPr="6ECF2CF1">
              <w:rPr>
                <w:rFonts w:ascii="ArialMT" w:hAnsi="ArialMT" w:cs="ArialMT"/>
              </w:rPr>
              <w:t>e Radiology Department currently</w:t>
            </w:r>
            <w:r w:rsidRPr="6ECF2CF1">
              <w:rPr>
                <w:rFonts w:ascii="ArialMT" w:hAnsi="ArialMT" w:cs="ArialMT"/>
              </w:rPr>
              <w:t xml:space="preserve"> p</w:t>
            </w:r>
            <w:r w:rsidR="7F1486EC" w:rsidRPr="6ECF2CF1">
              <w:rPr>
                <w:rFonts w:ascii="ArialMT" w:hAnsi="ArialMT" w:cs="ArialMT"/>
              </w:rPr>
              <w:t xml:space="preserve">erforms approximately </w:t>
            </w:r>
            <w:r w:rsidR="0067499E" w:rsidRPr="6ECF2CF1">
              <w:rPr>
                <w:rFonts w:ascii="ArialMT" w:hAnsi="ArialMT" w:cs="ArialMT"/>
              </w:rPr>
              <w:t>100</w:t>
            </w:r>
            <w:r w:rsidR="7F1486EC" w:rsidRPr="6ECF2CF1">
              <w:rPr>
                <w:rFonts w:ascii="ArialMT" w:hAnsi="ArialMT" w:cs="ArialMT"/>
              </w:rPr>
              <w:t>,000</w:t>
            </w:r>
            <w:r w:rsidR="2EEB00CB" w:rsidRPr="6ECF2CF1">
              <w:rPr>
                <w:rFonts w:ascii="ArialMT" w:hAnsi="ArialMT" w:cs="ArialMT"/>
              </w:rPr>
              <w:t xml:space="preserve"> investigations per </w:t>
            </w:r>
            <w:r w:rsidR="71580109" w:rsidRPr="6ECF2CF1">
              <w:rPr>
                <w:rFonts w:ascii="ArialMT" w:hAnsi="ArialMT" w:cs="ArialMT"/>
              </w:rPr>
              <w:t>annum in</w:t>
            </w:r>
            <w:r w:rsidR="2EEB00CB" w:rsidRPr="6ECF2CF1">
              <w:rPr>
                <w:rFonts w:ascii="ArialMT" w:hAnsi="ArialMT" w:cs="ArialMT"/>
              </w:rPr>
              <w:t xml:space="preserve"> a variety of clinical settings. The </w:t>
            </w:r>
            <w:proofErr w:type="gramStart"/>
            <w:r w:rsidR="0568FEC9" w:rsidRPr="6ECF2CF1">
              <w:rPr>
                <w:rFonts w:ascii="ArialMT" w:hAnsi="ArialMT" w:cs="ArialMT"/>
              </w:rPr>
              <w:t xml:space="preserve">MRI </w:t>
            </w:r>
            <w:r w:rsidR="2EEB00CB" w:rsidRPr="6ECF2CF1">
              <w:rPr>
                <w:rFonts w:ascii="ArialMT" w:hAnsi="ArialMT" w:cs="ArialMT"/>
              </w:rPr>
              <w:t xml:space="preserve"> service</w:t>
            </w:r>
            <w:proofErr w:type="gramEnd"/>
            <w:r w:rsidR="2EEB00CB" w:rsidRPr="6ECF2CF1">
              <w:rPr>
                <w:rFonts w:ascii="ArialMT" w:hAnsi="ArialMT" w:cs="ArialMT"/>
              </w:rPr>
              <w:t xml:space="preserve"> undertakes approximately </w:t>
            </w:r>
            <w:r w:rsidR="296D422B" w:rsidRPr="6ECF2CF1">
              <w:rPr>
                <w:rFonts w:ascii="ArialMT" w:hAnsi="ArialMT" w:cs="ArialMT"/>
              </w:rPr>
              <w:t>6,000</w:t>
            </w:r>
            <w:r w:rsidR="2EEB00CB" w:rsidRPr="6ECF2CF1">
              <w:rPr>
                <w:rFonts w:ascii="ArialMT" w:hAnsi="ArialMT" w:cs="ArialMT"/>
              </w:rPr>
              <w:t xml:space="preserve"> examinations a year.</w:t>
            </w:r>
          </w:p>
          <w:p w14:paraId="592D6F4C" w14:textId="77777777" w:rsidR="004F5E35" w:rsidRDefault="004F5E35">
            <w:pPr>
              <w:rPr>
                <w:rFonts w:cs="Arial"/>
              </w:rPr>
            </w:pPr>
            <w:r>
              <w:rPr>
                <w:rFonts w:cs="Arial"/>
                <w:szCs w:val="22"/>
              </w:rPr>
              <w:t>The</w:t>
            </w:r>
            <w:r w:rsidR="007C5A75">
              <w:rPr>
                <w:rFonts w:cs="Arial"/>
                <w:szCs w:val="22"/>
              </w:rPr>
              <w:t xml:space="preserve"> post </w:t>
            </w:r>
            <w:r w:rsidR="0049026D">
              <w:rPr>
                <w:rFonts w:cs="Arial"/>
                <w:szCs w:val="22"/>
              </w:rPr>
              <w:t>holder</w:t>
            </w:r>
            <w:r>
              <w:rPr>
                <w:rFonts w:cs="Arial"/>
                <w:b/>
                <w:color w:val="FF0000"/>
                <w:szCs w:val="22"/>
              </w:rPr>
              <w:t xml:space="preserve"> </w:t>
            </w:r>
            <w:r>
              <w:rPr>
                <w:rFonts w:cs="Arial"/>
                <w:szCs w:val="22"/>
              </w:rPr>
              <w:t xml:space="preserve">will be </w:t>
            </w:r>
            <w:r w:rsidR="007C5A75">
              <w:rPr>
                <w:rFonts w:cs="Arial"/>
                <w:szCs w:val="22"/>
              </w:rPr>
              <w:t xml:space="preserve">mainly </w:t>
            </w:r>
            <w:r>
              <w:rPr>
                <w:rFonts w:cs="Arial"/>
                <w:szCs w:val="22"/>
              </w:rPr>
              <w:t>bas</w:t>
            </w:r>
            <w:r w:rsidR="007C5A75">
              <w:rPr>
                <w:rFonts w:cs="Arial"/>
                <w:szCs w:val="22"/>
              </w:rPr>
              <w:t xml:space="preserve">ed in the Radiology Department in </w:t>
            </w:r>
            <w:r>
              <w:rPr>
                <w:rFonts w:cs="Arial"/>
                <w:szCs w:val="22"/>
              </w:rPr>
              <w:t>North Devon District Hospital</w:t>
            </w:r>
            <w:r w:rsidR="007C5A75">
              <w:rPr>
                <w:rFonts w:cs="Arial"/>
                <w:szCs w:val="22"/>
              </w:rPr>
              <w:t xml:space="preserve">, but may be required to work in other hospitals within the </w:t>
            </w:r>
            <w:r w:rsidR="001B2513">
              <w:rPr>
                <w:rFonts w:cs="Arial"/>
                <w:szCs w:val="22"/>
              </w:rPr>
              <w:t>Trust.</w:t>
            </w:r>
          </w:p>
          <w:p w14:paraId="6A05A809" w14:textId="77777777" w:rsidR="004F5E35" w:rsidRDefault="004F5E35">
            <w:pPr>
              <w:rPr>
                <w:rFonts w:cs="Arial"/>
              </w:rPr>
            </w:pPr>
          </w:p>
          <w:p w14:paraId="5A39BBE3" w14:textId="77777777" w:rsidR="0098689B" w:rsidRDefault="0098689B">
            <w:pPr>
              <w:rPr>
                <w:rFonts w:cs="Arial"/>
              </w:rPr>
            </w:pPr>
          </w:p>
          <w:tbl>
            <w:tblPr>
              <w:tblpPr w:leftFromText="180" w:rightFromText="180" w:vertAnchor="text" w:horzAnchor="margin" w:tblpY="135"/>
              <w:tblW w:w="10635" w:type="dxa"/>
              <w:tblLayout w:type="fixed"/>
              <w:tblLook w:val="04A0" w:firstRow="1" w:lastRow="0" w:firstColumn="1" w:lastColumn="0" w:noHBand="0" w:noVBand="1"/>
            </w:tblPr>
            <w:tblGrid>
              <w:gridCol w:w="10635"/>
            </w:tblGrid>
            <w:tr w:rsidR="004F5E35" w14:paraId="63D85D10" w14:textId="77777777">
              <w:tc>
                <w:tcPr>
                  <w:tcW w:w="10632" w:type="dxa"/>
                  <w:hideMark/>
                </w:tcPr>
                <w:p w14:paraId="3782F1AA" w14:textId="77777777" w:rsidR="004F5E35" w:rsidRDefault="004F5E35">
                  <w:pPr>
                    <w:rPr>
                      <w:rFonts w:cs="Arial"/>
                      <w:b/>
                    </w:rPr>
                  </w:pPr>
                  <w:r>
                    <w:rPr>
                      <w:rFonts w:cs="Arial"/>
                      <w:b/>
                      <w:szCs w:val="22"/>
                    </w:rPr>
                    <w:t>Key Working Relationships:</w:t>
                  </w:r>
                </w:p>
                <w:p w14:paraId="6DC414FD" w14:textId="77777777" w:rsidR="004F5E35" w:rsidRDefault="004F5E35">
                  <w:pPr>
                    <w:rPr>
                      <w:rFonts w:cs="Arial"/>
                    </w:rPr>
                  </w:pPr>
                  <w:r>
                    <w:rPr>
                      <w:rFonts w:cs="Arial"/>
                    </w:rPr>
                    <w:t>The post-holder will be expected to l</w:t>
                  </w:r>
                  <w:r>
                    <w:rPr>
                      <w:rFonts w:cs="Arial"/>
                      <w:szCs w:val="22"/>
                    </w:rPr>
                    <w:t xml:space="preserve">iaise closely </w:t>
                  </w:r>
                  <w:r w:rsidR="003E2AFA">
                    <w:rPr>
                      <w:rFonts w:cs="Arial"/>
                      <w:szCs w:val="22"/>
                    </w:rPr>
                    <w:t>with Radiologists</w:t>
                  </w:r>
                  <w:r>
                    <w:rPr>
                      <w:rFonts w:cs="Arial"/>
                      <w:szCs w:val="22"/>
                    </w:rPr>
                    <w:t xml:space="preserve">, GPs and other </w:t>
                  </w:r>
                  <w:r w:rsidR="0049026D">
                    <w:rPr>
                      <w:rFonts w:cs="Arial"/>
                      <w:szCs w:val="22"/>
                    </w:rPr>
                    <w:t xml:space="preserve">professional </w:t>
                  </w:r>
                  <w:r>
                    <w:rPr>
                      <w:rFonts w:cs="Arial"/>
                      <w:szCs w:val="22"/>
                    </w:rPr>
                    <w:t>colleagues in mu</w:t>
                  </w:r>
                  <w:r w:rsidR="005A70C4">
                    <w:rPr>
                      <w:rFonts w:cs="Arial"/>
                      <w:szCs w:val="22"/>
                    </w:rPr>
                    <w:t xml:space="preserve">lti-disciplinary </w:t>
                  </w:r>
                  <w:r w:rsidR="003E2AFA">
                    <w:rPr>
                      <w:rFonts w:cs="Arial"/>
                      <w:szCs w:val="22"/>
                    </w:rPr>
                    <w:t>teams to</w:t>
                  </w:r>
                  <w:r w:rsidR="005A70C4">
                    <w:rPr>
                      <w:rFonts w:cs="Arial"/>
                      <w:szCs w:val="22"/>
                    </w:rPr>
                    <w:t xml:space="preserve"> </w:t>
                  </w:r>
                  <w:r w:rsidR="001B2513">
                    <w:rPr>
                      <w:rFonts w:cs="Arial"/>
                      <w:szCs w:val="22"/>
                    </w:rPr>
                    <w:t>ensure optimum</w:t>
                  </w:r>
                  <w:r>
                    <w:rPr>
                      <w:rFonts w:cs="Arial"/>
                      <w:szCs w:val="22"/>
                    </w:rPr>
                    <w:t xml:space="preserve"> </w:t>
                  </w:r>
                  <w:r w:rsidR="005A70C4">
                    <w:rPr>
                      <w:rFonts w:cs="Arial"/>
                      <w:szCs w:val="22"/>
                    </w:rPr>
                    <w:t xml:space="preserve">patient </w:t>
                  </w:r>
                  <w:r>
                    <w:rPr>
                      <w:rFonts w:cs="Arial"/>
                      <w:szCs w:val="22"/>
                    </w:rPr>
                    <w:t>care.</w:t>
                  </w:r>
                </w:p>
                <w:p w14:paraId="7B79E2B7" w14:textId="77777777" w:rsidR="004F5E35" w:rsidRDefault="004F5E35">
                  <w:pPr>
                    <w:rPr>
                      <w:rFonts w:cs="Arial"/>
                      <w:color w:val="FF0000"/>
                    </w:rPr>
                  </w:pPr>
                  <w:r>
                    <w:rPr>
                      <w:rFonts w:cs="Arial"/>
                      <w:szCs w:val="22"/>
                    </w:rPr>
                    <w:t>The post holder will be required to deal effectively with staff of all levels throughout the Trust, the wider Healthcare community, external organisations and the public. This will include verbal, written and electronic media.</w:t>
                  </w:r>
                </w:p>
              </w:tc>
            </w:tr>
          </w:tbl>
          <w:p w14:paraId="41C8F396" w14:textId="77777777" w:rsidR="004F5E35" w:rsidRDefault="004F5E35">
            <w:pPr>
              <w:rPr>
                <w:rFonts w:cs="Arial"/>
                <w:b/>
              </w:rPr>
            </w:pPr>
          </w:p>
        </w:tc>
      </w:tr>
    </w:tbl>
    <w:p w14:paraId="72A3D3EC" w14:textId="77777777" w:rsidR="004F5E35" w:rsidRDefault="004F5E35" w:rsidP="004F5E35">
      <w:pPr>
        <w:rPr>
          <w:rFonts w:cs="Arial"/>
          <w:szCs w:val="22"/>
        </w:rPr>
      </w:pPr>
    </w:p>
    <w:tbl>
      <w:tblPr>
        <w:tblW w:w="10635" w:type="dxa"/>
        <w:tblInd w:w="-743" w:type="dxa"/>
        <w:tblLayout w:type="fixed"/>
        <w:tblLook w:val="04A0" w:firstRow="1" w:lastRow="0" w:firstColumn="1" w:lastColumn="0" w:noHBand="0" w:noVBand="1"/>
      </w:tblPr>
      <w:tblGrid>
        <w:gridCol w:w="10635"/>
      </w:tblGrid>
      <w:tr w:rsidR="004F5E35" w14:paraId="7E83E399" w14:textId="77777777" w:rsidTr="6ECF2CF1">
        <w:trPr>
          <w:cantSplit/>
          <w:trHeight w:val="65"/>
        </w:trPr>
        <w:tc>
          <w:tcPr>
            <w:tcW w:w="10632" w:type="dxa"/>
            <w:hideMark/>
          </w:tcPr>
          <w:p w14:paraId="032783AA" w14:textId="77777777" w:rsidR="004F5E35" w:rsidRDefault="004F5E35">
            <w:pPr>
              <w:rPr>
                <w:b/>
              </w:rPr>
            </w:pPr>
            <w:bookmarkStart w:id="0" w:name="_Toc351624522"/>
            <w:r>
              <w:rPr>
                <w:b/>
              </w:rPr>
              <w:t>Organisational Chart:</w:t>
            </w:r>
            <w:bookmarkEnd w:id="0"/>
          </w:p>
        </w:tc>
      </w:tr>
      <w:tr w:rsidR="004F5E35" w14:paraId="5A1A9BD8" w14:textId="77777777" w:rsidTr="6ECF2CF1">
        <w:trPr>
          <w:cantSplit/>
          <w:trHeight w:val="4199"/>
        </w:trPr>
        <w:tc>
          <w:tcPr>
            <w:tcW w:w="10632" w:type="dxa"/>
          </w:tcPr>
          <w:p w14:paraId="0D0B940D" w14:textId="77777777" w:rsidR="004F5E35" w:rsidRDefault="004F5E35">
            <w:pPr>
              <w:jc w:val="center"/>
              <w:rPr>
                <w:rFonts w:cs="Arial"/>
                <w:noProof/>
              </w:rPr>
            </w:pPr>
          </w:p>
          <w:p w14:paraId="08023404" w14:textId="77777777" w:rsidR="004F5E35" w:rsidRDefault="004F5E35">
            <w:pPr>
              <w:jc w:val="center"/>
              <w:rPr>
                <w:rFonts w:cs="Arial"/>
                <w:noProof/>
              </w:rPr>
            </w:pPr>
            <w:r>
              <w:rPr>
                <w:rFonts w:cs="Arial"/>
                <w:noProof/>
              </w:rPr>
              <w:t>Clinical Support Services</w:t>
            </w:r>
          </w:p>
          <w:p w14:paraId="347C56E0" w14:textId="77777777" w:rsidR="004F5E35" w:rsidRDefault="004F5E35">
            <w:pPr>
              <w:jc w:val="center"/>
              <w:rPr>
                <w:rFonts w:cs="Arial"/>
                <w:noProof/>
              </w:rPr>
            </w:pPr>
            <w:r>
              <w:rPr>
                <w:rFonts w:cs="Arial"/>
                <w:noProof/>
              </w:rPr>
              <w:t>↓</w:t>
            </w:r>
          </w:p>
          <w:p w14:paraId="24963D5F" w14:textId="77777777" w:rsidR="004F5E35" w:rsidRDefault="004F5E35">
            <w:pPr>
              <w:jc w:val="center"/>
              <w:rPr>
                <w:rFonts w:cs="Arial"/>
                <w:noProof/>
              </w:rPr>
            </w:pPr>
            <w:r>
              <w:rPr>
                <w:rFonts w:cs="Arial"/>
                <w:noProof/>
              </w:rPr>
              <w:t>Directorate Lead</w:t>
            </w:r>
          </w:p>
          <w:p w14:paraId="0F6AE145" w14:textId="77777777" w:rsidR="004F5E35" w:rsidRDefault="004F5E35">
            <w:pPr>
              <w:jc w:val="center"/>
              <w:rPr>
                <w:rFonts w:cs="Arial"/>
                <w:noProof/>
              </w:rPr>
            </w:pPr>
            <w:r>
              <w:rPr>
                <w:rFonts w:cs="Arial"/>
                <w:noProof/>
              </w:rPr>
              <w:t>↓</w:t>
            </w:r>
          </w:p>
          <w:p w14:paraId="740DD275" w14:textId="77777777" w:rsidR="004F5E35" w:rsidRDefault="004F5E35">
            <w:pPr>
              <w:jc w:val="center"/>
              <w:rPr>
                <w:rFonts w:cs="Arial"/>
              </w:rPr>
            </w:pPr>
            <w:r>
              <w:rPr>
                <w:rFonts w:cs="Arial"/>
              </w:rPr>
              <w:t>Deputy Divisional Manager</w:t>
            </w:r>
          </w:p>
          <w:p w14:paraId="6D5C8C0C" w14:textId="77777777" w:rsidR="004F5E35" w:rsidRDefault="004F5E35">
            <w:pPr>
              <w:jc w:val="center"/>
              <w:rPr>
                <w:rFonts w:cs="Arial"/>
                <w:noProof/>
              </w:rPr>
            </w:pPr>
            <w:r>
              <w:rPr>
                <w:rFonts w:cs="Arial"/>
                <w:noProof/>
              </w:rPr>
              <w:t>↓</w:t>
            </w:r>
          </w:p>
          <w:p w14:paraId="6C6833CD" w14:textId="77777777" w:rsidR="004F5E35" w:rsidRDefault="004F5E35">
            <w:pPr>
              <w:jc w:val="center"/>
              <w:rPr>
                <w:rFonts w:cs="Arial"/>
              </w:rPr>
            </w:pPr>
            <w:r>
              <w:rPr>
                <w:rFonts w:cs="Arial"/>
              </w:rPr>
              <w:t>Principal Radiographer</w:t>
            </w:r>
          </w:p>
          <w:p w14:paraId="40A1E3FB" w14:textId="77777777" w:rsidR="004F5E35" w:rsidRDefault="004F5E35">
            <w:pPr>
              <w:jc w:val="center"/>
              <w:rPr>
                <w:rFonts w:cs="Arial"/>
                <w:noProof/>
              </w:rPr>
            </w:pPr>
            <w:r>
              <w:rPr>
                <w:rFonts w:cs="Arial"/>
                <w:noProof/>
              </w:rPr>
              <w:t>↓</w:t>
            </w:r>
          </w:p>
          <w:p w14:paraId="7A88D3BE" w14:textId="77777777" w:rsidR="004F5E35" w:rsidRDefault="004F5E35">
            <w:pPr>
              <w:jc w:val="center"/>
              <w:rPr>
                <w:rFonts w:cs="Arial"/>
              </w:rPr>
            </w:pPr>
            <w:r>
              <w:rPr>
                <w:rFonts w:cs="Arial"/>
              </w:rPr>
              <w:t>Radiography Team Leaders / Superintendents (Band 7)</w:t>
            </w:r>
          </w:p>
          <w:p w14:paraId="46F46C43" w14:textId="77777777" w:rsidR="004F5E35" w:rsidRDefault="004F5E35">
            <w:pPr>
              <w:jc w:val="center"/>
              <w:rPr>
                <w:rFonts w:cs="Arial"/>
                <w:b/>
                <w:noProof/>
              </w:rPr>
            </w:pPr>
            <w:r>
              <w:rPr>
                <w:rFonts w:cs="Arial"/>
                <w:b/>
                <w:noProof/>
              </w:rPr>
              <w:t>↓</w:t>
            </w:r>
          </w:p>
          <w:p w14:paraId="1F2137C3" w14:textId="77777777" w:rsidR="004F5E35" w:rsidRDefault="004F5E35">
            <w:pPr>
              <w:jc w:val="center"/>
              <w:rPr>
                <w:rFonts w:cs="Arial"/>
                <w:b/>
              </w:rPr>
            </w:pPr>
            <w:r>
              <w:rPr>
                <w:rFonts w:cs="Arial"/>
                <w:b/>
              </w:rPr>
              <w:t>Band 6 radiographers</w:t>
            </w:r>
          </w:p>
          <w:p w14:paraId="7D666F9D" w14:textId="77777777" w:rsidR="004F5E35" w:rsidRDefault="004F5E35">
            <w:pPr>
              <w:jc w:val="center"/>
              <w:rPr>
                <w:rFonts w:cs="Arial"/>
                <w:noProof/>
              </w:rPr>
            </w:pPr>
            <w:r>
              <w:rPr>
                <w:rFonts w:cs="Arial"/>
                <w:noProof/>
              </w:rPr>
              <w:t>↓</w:t>
            </w:r>
          </w:p>
          <w:p w14:paraId="3442238E" w14:textId="77777777" w:rsidR="004F5E35" w:rsidRDefault="004F5E35">
            <w:pPr>
              <w:jc w:val="center"/>
              <w:rPr>
                <w:rFonts w:cs="Arial"/>
              </w:rPr>
            </w:pPr>
            <w:r>
              <w:rPr>
                <w:rFonts w:cs="Arial"/>
              </w:rPr>
              <w:t>Band 5 radiographers</w:t>
            </w:r>
          </w:p>
          <w:p w14:paraId="400859E5" w14:textId="77777777" w:rsidR="004F5E35" w:rsidRDefault="004F5E35">
            <w:pPr>
              <w:jc w:val="center"/>
              <w:rPr>
                <w:rFonts w:cs="Arial"/>
                <w:noProof/>
              </w:rPr>
            </w:pPr>
            <w:r>
              <w:rPr>
                <w:rFonts w:cs="Arial"/>
                <w:noProof/>
              </w:rPr>
              <w:t>↓</w:t>
            </w:r>
          </w:p>
          <w:p w14:paraId="06A81B03" w14:textId="77777777" w:rsidR="004F5E35" w:rsidRDefault="004F5E35">
            <w:pPr>
              <w:jc w:val="center"/>
              <w:rPr>
                <w:rFonts w:cs="Arial"/>
              </w:rPr>
            </w:pPr>
            <w:r>
              <w:rPr>
                <w:rFonts w:cs="Arial"/>
              </w:rPr>
              <w:t>Assistant Practitioners</w:t>
            </w:r>
          </w:p>
          <w:p w14:paraId="633A5CA6" w14:textId="77777777" w:rsidR="004F5E35" w:rsidRDefault="004F5E35">
            <w:pPr>
              <w:jc w:val="center"/>
              <w:rPr>
                <w:rFonts w:cs="Arial"/>
                <w:noProof/>
              </w:rPr>
            </w:pPr>
            <w:r>
              <w:rPr>
                <w:rFonts w:cs="Arial"/>
                <w:noProof/>
              </w:rPr>
              <w:t>↓</w:t>
            </w:r>
          </w:p>
          <w:p w14:paraId="61A034EF" w14:textId="77777777" w:rsidR="004F5E35" w:rsidRDefault="004F5E35">
            <w:pPr>
              <w:jc w:val="center"/>
              <w:rPr>
                <w:rFonts w:cs="Arial"/>
              </w:rPr>
            </w:pPr>
            <w:r>
              <w:rPr>
                <w:rFonts w:cs="Arial"/>
              </w:rPr>
              <w:t>Radiography Department Assistants</w:t>
            </w:r>
          </w:p>
          <w:p w14:paraId="0E27B00A" w14:textId="77777777" w:rsidR="004F5E35" w:rsidRDefault="004F5E35">
            <w:pPr>
              <w:jc w:val="center"/>
              <w:rPr>
                <w:rFonts w:cs="Arial"/>
                <w:color w:val="FF0000"/>
              </w:rPr>
            </w:pPr>
          </w:p>
        </w:tc>
      </w:tr>
      <w:tr w:rsidR="004F5E35" w14:paraId="141A3F5C" w14:textId="77777777" w:rsidTr="6ECF2CF1">
        <w:tc>
          <w:tcPr>
            <w:tcW w:w="10632" w:type="dxa"/>
            <w:hideMark/>
          </w:tcPr>
          <w:p w14:paraId="3C1F4906" w14:textId="77777777" w:rsidR="004F5E35" w:rsidRDefault="004F5E35">
            <w:pPr>
              <w:rPr>
                <w:rFonts w:cs="Arial"/>
                <w:b/>
                <w:szCs w:val="22"/>
              </w:rPr>
            </w:pPr>
            <w:r>
              <w:rPr>
                <w:rFonts w:cs="Arial"/>
                <w:b/>
                <w:szCs w:val="22"/>
              </w:rPr>
              <w:lastRenderedPageBreak/>
              <w:t>Principal Duties and Responsibilities</w:t>
            </w:r>
          </w:p>
          <w:p w14:paraId="56756197" w14:textId="77777777" w:rsidR="003E2AFA" w:rsidRDefault="003E2AFA" w:rsidP="003E2AFA">
            <w:pPr>
              <w:rPr>
                <w:rFonts w:cs="Arial"/>
                <w:szCs w:val="22"/>
              </w:rPr>
            </w:pPr>
            <w:r>
              <w:rPr>
                <w:rFonts w:cs="Arial"/>
                <w:szCs w:val="22"/>
              </w:rPr>
              <w:t>The post-holder must be familiar with and comply with, the following radiation safety legislation: Ionising Radiation Regulation (IRR</w:t>
            </w:r>
            <w:r w:rsidR="0067499E">
              <w:rPr>
                <w:rFonts w:cs="Arial"/>
                <w:szCs w:val="22"/>
              </w:rPr>
              <w:t>17</w:t>
            </w:r>
            <w:r>
              <w:rPr>
                <w:rFonts w:cs="Arial"/>
                <w:szCs w:val="22"/>
              </w:rPr>
              <w:t>), Ionising Radiation (Medical Exposure) Regulations 20</w:t>
            </w:r>
            <w:r w:rsidR="0067499E">
              <w:rPr>
                <w:rFonts w:cs="Arial"/>
                <w:szCs w:val="22"/>
              </w:rPr>
              <w:t>20</w:t>
            </w:r>
            <w:r>
              <w:rPr>
                <w:rFonts w:cs="Arial"/>
                <w:szCs w:val="22"/>
              </w:rPr>
              <w:t xml:space="preserve"> and the Trust Radiation Safety Policy. </w:t>
            </w:r>
          </w:p>
          <w:p w14:paraId="42511E8C" w14:textId="1587B25E" w:rsidR="00A6337D" w:rsidRDefault="005A70C4" w:rsidP="00A6337D">
            <w:pPr>
              <w:spacing w:before="0" w:after="0"/>
            </w:pPr>
            <w:r w:rsidRPr="6ECF2CF1">
              <w:rPr>
                <w:rFonts w:cs="Arial"/>
              </w:rPr>
              <w:t>The</w:t>
            </w:r>
            <w:r w:rsidR="004F5E35" w:rsidRPr="6ECF2CF1">
              <w:rPr>
                <w:rFonts w:cs="Arial"/>
              </w:rPr>
              <w:t xml:space="preserve"> post-holder will also be required to work with the Team Leader</w:t>
            </w:r>
            <w:r w:rsidRPr="6ECF2CF1">
              <w:rPr>
                <w:rFonts w:cs="Arial"/>
              </w:rPr>
              <w:t>s</w:t>
            </w:r>
            <w:r w:rsidR="004F5E35" w:rsidRPr="6ECF2CF1">
              <w:rPr>
                <w:rFonts w:cs="Arial"/>
              </w:rPr>
              <w:t xml:space="preserve"> to continually improve the pr</w:t>
            </w:r>
            <w:r w:rsidRPr="6ECF2CF1">
              <w:rPr>
                <w:rFonts w:cs="Arial"/>
              </w:rPr>
              <w:t xml:space="preserve">ovision of the </w:t>
            </w:r>
            <w:r w:rsidR="4454C989" w:rsidRPr="6ECF2CF1">
              <w:rPr>
                <w:rFonts w:cs="Arial"/>
              </w:rPr>
              <w:t>MRI</w:t>
            </w:r>
            <w:r w:rsidRPr="6ECF2CF1">
              <w:rPr>
                <w:rFonts w:cs="Arial"/>
              </w:rPr>
              <w:t xml:space="preserve"> and Radiology</w:t>
            </w:r>
            <w:r w:rsidR="004F5E35" w:rsidRPr="6ECF2CF1">
              <w:rPr>
                <w:rFonts w:cs="Arial"/>
              </w:rPr>
              <w:t xml:space="preserve"> service and will be required to make relevant operational management decisions and escalate ap</w:t>
            </w:r>
            <w:r w:rsidRPr="6ECF2CF1">
              <w:rPr>
                <w:rFonts w:cs="Arial"/>
              </w:rPr>
              <w:t>propriately in the Team Leaders</w:t>
            </w:r>
            <w:r w:rsidR="71CF6366" w:rsidRPr="6ECF2CF1">
              <w:rPr>
                <w:rFonts w:cs="Arial"/>
              </w:rPr>
              <w:t>’</w:t>
            </w:r>
            <w:r w:rsidRPr="6ECF2CF1">
              <w:rPr>
                <w:rFonts w:cs="Arial"/>
              </w:rPr>
              <w:t xml:space="preserve"> ab</w:t>
            </w:r>
            <w:r w:rsidR="05EE06E1" w:rsidRPr="6ECF2CF1">
              <w:rPr>
                <w:rFonts w:cs="Arial"/>
              </w:rPr>
              <w:t xml:space="preserve">sence. They will be required to access, assess and apply an </w:t>
            </w:r>
            <w:proofErr w:type="gramStart"/>
            <w:r w:rsidR="05EE06E1">
              <w:t>evidence based</w:t>
            </w:r>
            <w:proofErr w:type="gramEnd"/>
            <w:r w:rsidR="05EE06E1">
              <w:t xml:space="preserve"> approach to improving clinical practice in radiography procedure and be actively involved in the maintenance and formulation of department protocols</w:t>
            </w:r>
          </w:p>
          <w:p w14:paraId="02BED9B5" w14:textId="5F43EF64" w:rsidR="004F5E35" w:rsidRDefault="1CAB392D" w:rsidP="6ECF2CF1">
            <w:pPr>
              <w:rPr>
                <w:rFonts w:cs="Arial"/>
              </w:rPr>
            </w:pPr>
            <w:r w:rsidRPr="6ECF2CF1">
              <w:rPr>
                <w:rFonts w:cs="Arial"/>
              </w:rPr>
              <w:t xml:space="preserve">They </w:t>
            </w:r>
            <w:r w:rsidR="6CA75CE0" w:rsidRPr="6ECF2CF1">
              <w:rPr>
                <w:rFonts w:cs="Arial"/>
              </w:rPr>
              <w:t>must be</w:t>
            </w:r>
            <w:r w:rsidR="004F5E35" w:rsidRPr="6ECF2CF1">
              <w:rPr>
                <w:rFonts w:cs="Arial"/>
              </w:rPr>
              <w:t xml:space="preserve"> able </w:t>
            </w:r>
            <w:r w:rsidR="71CF6366" w:rsidRPr="6ECF2CF1">
              <w:rPr>
                <w:rFonts w:cs="Arial"/>
              </w:rPr>
              <w:t xml:space="preserve">to justify referrals to the </w:t>
            </w:r>
            <w:r w:rsidR="57ADDC4A" w:rsidRPr="6ECF2CF1">
              <w:rPr>
                <w:rFonts w:cs="Arial"/>
              </w:rPr>
              <w:t>MRI</w:t>
            </w:r>
            <w:r w:rsidR="71CF6366" w:rsidRPr="6ECF2CF1">
              <w:rPr>
                <w:rFonts w:cs="Arial"/>
              </w:rPr>
              <w:t xml:space="preserve"> and Radiology service</w:t>
            </w:r>
            <w:r w:rsidR="004F5E35" w:rsidRPr="6ECF2CF1">
              <w:rPr>
                <w:rFonts w:cs="Arial"/>
              </w:rPr>
              <w:t xml:space="preserve"> (within the</w:t>
            </w:r>
            <w:r w:rsidR="71CF6366" w:rsidRPr="6ECF2CF1">
              <w:rPr>
                <w:rFonts w:cs="Arial"/>
              </w:rPr>
              <w:t>ir</w:t>
            </w:r>
            <w:r w:rsidR="004F5E35" w:rsidRPr="6ECF2CF1">
              <w:rPr>
                <w:rFonts w:cs="Arial"/>
              </w:rPr>
              <w:t xml:space="preserve"> scope of practice) using referral crit</w:t>
            </w:r>
            <w:r w:rsidR="71CF6366" w:rsidRPr="6ECF2CF1">
              <w:rPr>
                <w:rFonts w:cs="Arial"/>
              </w:rPr>
              <w:t xml:space="preserve">eria which falls within Departmental, NICE </w:t>
            </w:r>
            <w:r w:rsidR="004F5E35" w:rsidRPr="6ECF2CF1">
              <w:rPr>
                <w:rFonts w:cs="Arial"/>
              </w:rPr>
              <w:t xml:space="preserve">and the Royal College of Radiologists Guidelines </w:t>
            </w:r>
            <w:r w:rsidRPr="6ECF2CF1">
              <w:rPr>
                <w:rFonts w:cs="Arial"/>
              </w:rPr>
              <w:t>and protocol examinations accordingly.</w:t>
            </w:r>
          </w:p>
          <w:p w14:paraId="317E8756" w14:textId="77777777" w:rsidR="00A6337D" w:rsidRDefault="00A6337D" w:rsidP="00A6337D">
            <w:pPr>
              <w:pStyle w:val="Heading1"/>
              <w:jc w:val="both"/>
              <w:rPr>
                <w:b w:val="0"/>
              </w:rPr>
            </w:pPr>
            <w:r w:rsidRPr="00A6337D">
              <w:rPr>
                <w:rFonts w:cs="Arial"/>
                <w:b w:val="0"/>
                <w:szCs w:val="22"/>
              </w:rPr>
              <w:t>The post holder</w:t>
            </w:r>
            <w:r>
              <w:rPr>
                <w:rFonts w:cs="Arial"/>
                <w:szCs w:val="22"/>
              </w:rPr>
              <w:t xml:space="preserve"> </w:t>
            </w:r>
            <w:r>
              <w:rPr>
                <w:b w:val="0"/>
              </w:rPr>
              <w:t xml:space="preserve">will be committed to </w:t>
            </w:r>
            <w:r w:rsidR="0098689B">
              <w:rPr>
                <w:b w:val="0"/>
              </w:rPr>
              <w:t xml:space="preserve">regular </w:t>
            </w:r>
            <w:r>
              <w:rPr>
                <w:b w:val="0"/>
              </w:rPr>
              <w:t xml:space="preserve">participation in the education, training and assessment of qualified radiographers, assistants and students within their specialist area of practice and will also provide supervision </w:t>
            </w:r>
            <w:r w:rsidR="00F55A92">
              <w:rPr>
                <w:b w:val="0"/>
              </w:rPr>
              <w:t xml:space="preserve">of learners and junior staff and </w:t>
            </w:r>
            <w:r w:rsidR="00F55A92" w:rsidRPr="00F55A92">
              <w:rPr>
                <w:b w:val="0"/>
              </w:rPr>
              <w:t>will be able to give radiographic advice/guidance to a wide</w:t>
            </w:r>
            <w:r w:rsidR="00F55A92">
              <w:t xml:space="preserve"> </w:t>
            </w:r>
            <w:r w:rsidR="00F55A92" w:rsidRPr="00F55A92">
              <w:rPr>
                <w:b w:val="0"/>
              </w:rPr>
              <w:t>range of healthcare professionals and patients</w:t>
            </w:r>
            <w:r w:rsidR="00F55A92">
              <w:rPr>
                <w:b w:val="0"/>
              </w:rPr>
              <w:t>.</w:t>
            </w:r>
          </w:p>
          <w:p w14:paraId="20769916" w14:textId="77777777" w:rsidR="00A468B5" w:rsidRDefault="004F5E35">
            <w:pPr>
              <w:rPr>
                <w:rFonts w:cs="Arial"/>
                <w:szCs w:val="22"/>
              </w:rPr>
            </w:pPr>
            <w:r>
              <w:rPr>
                <w:rFonts w:cs="Arial"/>
                <w:szCs w:val="22"/>
              </w:rPr>
              <w:t>To meet the needs of the diagnostic imagi</w:t>
            </w:r>
            <w:r w:rsidR="001B2513">
              <w:rPr>
                <w:rFonts w:cs="Arial"/>
                <w:szCs w:val="22"/>
              </w:rPr>
              <w:t>ng service, the post holder may</w:t>
            </w:r>
            <w:r>
              <w:rPr>
                <w:rFonts w:cs="Arial"/>
                <w:szCs w:val="22"/>
              </w:rPr>
              <w:t xml:space="preserve"> also be required to work in other areas as directed by the line manager and to</w:t>
            </w:r>
            <w:r w:rsidR="004C71B8">
              <w:rPr>
                <w:rFonts w:cs="Arial"/>
                <w:szCs w:val="22"/>
              </w:rPr>
              <w:t xml:space="preserve"> lead or work as part of a team, ensuring efficient patient workflow and optimal patient care.</w:t>
            </w:r>
          </w:p>
          <w:p w14:paraId="6453E939" w14:textId="77777777" w:rsidR="004C71B8" w:rsidRDefault="004C71B8" w:rsidP="00F55A92">
            <w:pPr>
              <w:rPr>
                <w:rFonts w:cs="Arial"/>
                <w:szCs w:val="22"/>
              </w:rPr>
            </w:pPr>
            <w:r>
              <w:rPr>
                <w:rFonts w:cs="Arial"/>
                <w:szCs w:val="22"/>
              </w:rPr>
              <w:t xml:space="preserve">Active engagement in Continuing Professional </w:t>
            </w:r>
            <w:r w:rsidR="00A6337D">
              <w:rPr>
                <w:rFonts w:cs="Arial"/>
                <w:szCs w:val="22"/>
              </w:rPr>
              <w:t>Development (</w:t>
            </w:r>
            <w:r>
              <w:rPr>
                <w:rFonts w:cs="Arial"/>
                <w:szCs w:val="22"/>
              </w:rPr>
              <w:t>CPD) and refle</w:t>
            </w:r>
            <w:r w:rsidR="00A6337D">
              <w:rPr>
                <w:rFonts w:cs="Arial"/>
                <w:szCs w:val="22"/>
              </w:rPr>
              <w:t xml:space="preserve">ctive practice is essential, with </w:t>
            </w:r>
            <w:r w:rsidR="00F55A92">
              <w:rPr>
                <w:rFonts w:cs="Arial"/>
                <w:szCs w:val="22"/>
              </w:rPr>
              <w:t>an up</w:t>
            </w:r>
            <w:r w:rsidR="00A6337D">
              <w:rPr>
                <w:rFonts w:cs="Arial"/>
                <w:szCs w:val="22"/>
              </w:rPr>
              <w:t xml:space="preserve"> to date and regularly maintained CPD portfolio to be presented at annual appraisal.</w:t>
            </w:r>
            <w:r w:rsidR="00F55A92">
              <w:rPr>
                <w:rFonts w:cs="Arial"/>
                <w:szCs w:val="22"/>
              </w:rPr>
              <w:t xml:space="preserve"> May also be involved </w:t>
            </w:r>
            <w:r w:rsidR="00943C0C">
              <w:rPr>
                <w:rFonts w:cs="Arial"/>
                <w:szCs w:val="22"/>
              </w:rPr>
              <w:t>in the</w:t>
            </w:r>
            <w:r w:rsidR="00F55A92">
              <w:rPr>
                <w:rFonts w:cs="Arial"/>
                <w:szCs w:val="22"/>
              </w:rPr>
              <w:t xml:space="preserve"> annual appraisal of junior staff.</w:t>
            </w:r>
          </w:p>
          <w:p w14:paraId="4B68B5FD" w14:textId="77777777" w:rsidR="004F5E35" w:rsidRDefault="00F02550" w:rsidP="003A664D">
            <w:pPr>
              <w:rPr>
                <w:rFonts w:cs="Arial"/>
                <w:color w:val="FF0000"/>
              </w:rPr>
            </w:pPr>
            <w:r>
              <w:rPr>
                <w:rFonts w:cs="Arial"/>
                <w:szCs w:val="22"/>
              </w:rPr>
              <w:t xml:space="preserve">Participation in emergency duties and shifts providing </w:t>
            </w:r>
            <w:proofErr w:type="gramStart"/>
            <w:r>
              <w:rPr>
                <w:rFonts w:cs="Arial"/>
                <w:szCs w:val="22"/>
              </w:rPr>
              <w:t>24 hour</w:t>
            </w:r>
            <w:proofErr w:type="gramEnd"/>
            <w:r w:rsidR="00A468B5">
              <w:rPr>
                <w:rFonts w:cs="Arial"/>
                <w:szCs w:val="22"/>
              </w:rPr>
              <w:t xml:space="preserve"> </w:t>
            </w:r>
            <w:r w:rsidR="003E2AFA">
              <w:rPr>
                <w:rFonts w:cs="Arial"/>
                <w:szCs w:val="22"/>
              </w:rPr>
              <w:t>service is essential.</w:t>
            </w:r>
            <w:r>
              <w:rPr>
                <w:rFonts w:cs="Arial"/>
                <w:szCs w:val="22"/>
              </w:rPr>
              <w:t xml:space="preserve"> The post holder </w:t>
            </w:r>
            <w:proofErr w:type="gramStart"/>
            <w:r>
              <w:rPr>
                <w:rFonts w:cs="Arial"/>
                <w:szCs w:val="22"/>
              </w:rPr>
              <w:t>should  ther</w:t>
            </w:r>
            <w:r w:rsidR="003A664D">
              <w:rPr>
                <w:rFonts w:cs="Arial"/>
                <w:szCs w:val="22"/>
              </w:rPr>
              <w:t>efore</w:t>
            </w:r>
            <w:proofErr w:type="gramEnd"/>
            <w:r w:rsidR="003A664D">
              <w:rPr>
                <w:rFonts w:cs="Arial"/>
                <w:szCs w:val="22"/>
              </w:rPr>
              <w:t xml:space="preserve"> be in possession of a </w:t>
            </w:r>
            <w:r>
              <w:rPr>
                <w:rFonts w:cs="Arial"/>
                <w:szCs w:val="22"/>
              </w:rPr>
              <w:t xml:space="preserve">driving licence and have access to use of a car/transport, </w:t>
            </w:r>
            <w:r w:rsidR="00F325C1">
              <w:rPr>
                <w:rFonts w:cs="Arial"/>
                <w:szCs w:val="22"/>
              </w:rPr>
              <w:t>and</w:t>
            </w:r>
            <w:r>
              <w:rPr>
                <w:rFonts w:cs="Arial"/>
                <w:szCs w:val="22"/>
              </w:rPr>
              <w:t xml:space="preserve"> live within 30 minutes commuting distance of North Devon District </w:t>
            </w:r>
            <w:proofErr w:type="spellStart"/>
            <w:r>
              <w:rPr>
                <w:rFonts w:cs="Arial"/>
                <w:szCs w:val="22"/>
              </w:rPr>
              <w:t>Hospital.</w:t>
            </w:r>
            <w:r w:rsidR="00F325C1">
              <w:rPr>
                <w:rFonts w:cs="Arial"/>
                <w:szCs w:val="22"/>
              </w:rPr>
              <w:t>or</w:t>
            </w:r>
            <w:proofErr w:type="spellEnd"/>
            <w:r w:rsidR="00F325C1">
              <w:rPr>
                <w:rFonts w:cs="Arial"/>
                <w:szCs w:val="22"/>
              </w:rPr>
              <w:t xml:space="preserve"> be prepared to stay on site when on call.</w:t>
            </w:r>
          </w:p>
        </w:tc>
      </w:tr>
      <w:tr w:rsidR="004F5E35" w14:paraId="6D17DABB" w14:textId="77777777" w:rsidTr="6ECF2CF1">
        <w:trPr>
          <w:trHeight w:val="2557"/>
        </w:trPr>
        <w:tc>
          <w:tcPr>
            <w:tcW w:w="10632" w:type="dxa"/>
          </w:tcPr>
          <w:p w14:paraId="0BEB9F21" w14:textId="77777777" w:rsidR="004F5E35" w:rsidRDefault="004F5E35">
            <w:pPr>
              <w:rPr>
                <w:rFonts w:cs="Arial"/>
                <w:b/>
              </w:rPr>
            </w:pPr>
            <w:r>
              <w:rPr>
                <w:rFonts w:cs="Arial"/>
                <w:b/>
                <w:szCs w:val="22"/>
              </w:rPr>
              <w:t>Communication and Relationship Skills</w:t>
            </w:r>
          </w:p>
          <w:p w14:paraId="30E26CD9" w14:textId="1051E876" w:rsidR="00D93720" w:rsidRPr="00215581" w:rsidRDefault="1A866E0A" w:rsidP="00215581">
            <w:pPr>
              <w:spacing w:before="0" w:after="0"/>
              <w:jc w:val="left"/>
            </w:pPr>
            <w:r w:rsidRPr="6ECF2CF1">
              <w:rPr>
                <w:rFonts w:cs="Arial"/>
              </w:rPr>
              <w:t>G</w:t>
            </w:r>
            <w:r w:rsidR="172CFF9B" w:rsidRPr="6ECF2CF1">
              <w:rPr>
                <w:rFonts w:cs="Arial"/>
              </w:rPr>
              <w:t xml:space="preserve">ood </w:t>
            </w:r>
            <w:r w:rsidRPr="6ECF2CF1">
              <w:rPr>
                <w:rFonts w:cs="Arial"/>
              </w:rPr>
              <w:t xml:space="preserve">verbal, written and electronic </w:t>
            </w:r>
            <w:r w:rsidR="004F5E35" w:rsidRPr="6ECF2CF1">
              <w:rPr>
                <w:rFonts w:cs="Arial"/>
              </w:rPr>
              <w:t xml:space="preserve">communication skills are required to ensure that </w:t>
            </w:r>
            <w:r w:rsidR="172CFF9B" w:rsidRPr="6ECF2CF1">
              <w:rPr>
                <w:rFonts w:cs="Arial"/>
              </w:rPr>
              <w:t>the post holder is</w:t>
            </w:r>
            <w:r w:rsidR="172CFF9B">
              <w:t xml:space="preserve"> able to liaise, collaborate and negotiate safely, effectively and sensitively in a professional manner with other staff, patients </w:t>
            </w:r>
            <w:r>
              <w:t>and carers.</w:t>
            </w:r>
            <w:r w:rsidR="172CFF9B">
              <w:t xml:space="preserve"> </w:t>
            </w:r>
            <w:r w:rsidR="1C170477">
              <w:t xml:space="preserve">Frequently required to provide, receive and negotiate complex, sensitive and/or contentious information where persuasive, motivational, negotiating, training, empathic or reassurance skills are </w:t>
            </w:r>
            <w:proofErr w:type="gramStart"/>
            <w:r w:rsidR="1C170477">
              <w:t>required  This</w:t>
            </w:r>
            <w:proofErr w:type="gramEnd"/>
            <w:r w:rsidR="1C170477">
              <w:t xml:space="preserve"> will be necessary when accessing and interpreting previous test results, ensuring the correct protocol is allocated and communicated to other staff via the Radiology Information system.  Empathetic and reassurance skills will be used frequently when dealing with patients undergoing complex </w:t>
            </w:r>
            <w:r w:rsidR="0C11EDC4">
              <w:t>procedures or are claustrophobic.</w:t>
            </w:r>
            <w:r w:rsidR="1C170477">
              <w:t xml:space="preserve"> The</w:t>
            </w:r>
            <w:r w:rsidR="3BE4A59F">
              <w:t>y</w:t>
            </w:r>
            <w:r w:rsidR="1C170477">
              <w:t xml:space="preserve"> will be required to communicate effectively and appropriately where there are barriers to understanding such as patients with mental Health issues or learning disabilities.</w:t>
            </w:r>
          </w:p>
          <w:p w14:paraId="08D8D7D9" w14:textId="77777777" w:rsidR="008B1F7C" w:rsidRDefault="008B1F7C" w:rsidP="008B1F7C">
            <w:pPr>
              <w:rPr>
                <w:lang w:eastAsia="en-US"/>
              </w:rPr>
            </w:pPr>
            <w:r>
              <w:rPr>
                <w:lang w:eastAsia="en-US"/>
              </w:rPr>
              <w:t>Enter patient and examination related information onto the computerised radiology information system (CRIS) ensuring that data held is accurate and completed in a timely manner.</w:t>
            </w:r>
          </w:p>
          <w:p w14:paraId="56CA09C9" w14:textId="77777777" w:rsidR="008B1F7C" w:rsidRDefault="008B1F7C" w:rsidP="008B1F7C">
            <w:pPr>
              <w:rPr>
                <w:lang w:eastAsia="en-US"/>
              </w:rPr>
            </w:pPr>
            <w:r>
              <w:rPr>
                <w:lang w:eastAsia="en-US"/>
              </w:rPr>
              <w:t>Communicate effectively with patients regarding the radiology service and their examinations.  Some patients may be critically, acutely or terminally ill, or be in pain, distressed or under the influence of drugs or alcohol.  Some patients may also possess barriers to communication such as hearing loss, learning difficulties or be unable to communicate due to anaesthesia or CVA.  Occasionally patients or their carers may be violent.</w:t>
            </w:r>
          </w:p>
          <w:p w14:paraId="5362698A" w14:textId="77777777" w:rsidR="008B1F7C" w:rsidRDefault="008B1F7C" w:rsidP="008B1F7C">
            <w:pPr>
              <w:rPr>
                <w:lang w:eastAsia="en-US"/>
              </w:rPr>
            </w:pPr>
            <w:r>
              <w:rPr>
                <w:lang w:eastAsia="en-US"/>
              </w:rPr>
              <w:lastRenderedPageBreak/>
              <w:t xml:space="preserve">Liaise effectively, sensitively and empathically, using a range of verbal and non-verbal communication skills to engage patients and obtain their trust and cooperation quickly, efficiently and in a professional manner when carrying out assessments and safety checks prior to radiographic procedures. </w:t>
            </w:r>
          </w:p>
          <w:p w14:paraId="430961FE" w14:textId="77777777" w:rsidR="008B1F7C" w:rsidRDefault="008B1F7C" w:rsidP="008B1F7C">
            <w:pPr>
              <w:rPr>
                <w:lang w:eastAsia="en-US"/>
              </w:rPr>
            </w:pPr>
            <w:r>
              <w:rPr>
                <w:lang w:eastAsia="en-US"/>
              </w:rPr>
              <w:t xml:space="preserve">Undertake radiographic examinations which optimise patient care, minimise discomfort and result in high quality diagnostic images, keeping doses As Low </w:t>
            </w:r>
            <w:proofErr w:type="gramStart"/>
            <w:r>
              <w:rPr>
                <w:lang w:eastAsia="en-US"/>
              </w:rPr>
              <w:t>As</w:t>
            </w:r>
            <w:proofErr w:type="gramEnd"/>
            <w:r>
              <w:rPr>
                <w:lang w:eastAsia="en-US"/>
              </w:rPr>
              <w:t xml:space="preserve"> Reasonably Achievable. </w:t>
            </w:r>
          </w:p>
          <w:p w14:paraId="4D8684C7" w14:textId="77777777" w:rsidR="008B1F7C" w:rsidRDefault="008B1F7C" w:rsidP="008B1F7C">
            <w:pPr>
              <w:rPr>
                <w:lang w:eastAsia="en-US"/>
              </w:rPr>
            </w:pPr>
            <w:r>
              <w:rPr>
                <w:lang w:eastAsia="en-US"/>
              </w:rPr>
              <w:t xml:space="preserve">Liaise with staff, patients (and their carers) to ensure that patients are given post-procedural information and know how and when to obtain their results.     </w:t>
            </w:r>
          </w:p>
          <w:p w14:paraId="4A10760A" w14:textId="77777777" w:rsidR="008B1F7C" w:rsidRDefault="008B1F7C" w:rsidP="008B1F7C">
            <w:pPr>
              <w:rPr>
                <w:lang w:eastAsia="en-US"/>
              </w:rPr>
            </w:pPr>
            <w:r>
              <w:rPr>
                <w:lang w:eastAsia="en-US"/>
              </w:rPr>
              <w:t>Listening, empathic and counselling skills may be developed as appropriate to the nature of the imaging procedures undertaken</w:t>
            </w:r>
          </w:p>
          <w:p w14:paraId="2CB11595" w14:textId="77777777" w:rsidR="008B1F7C" w:rsidRDefault="008B1F7C" w:rsidP="008B1F7C">
            <w:pPr>
              <w:rPr>
                <w:lang w:eastAsia="en-US"/>
              </w:rPr>
            </w:pPr>
            <w:r>
              <w:rPr>
                <w:lang w:eastAsia="en-US"/>
              </w:rPr>
              <w:t>Good IT, communication and presentation skills are required to enable participation in departmental training activities and the development of students and also to retrieve and present data to support occasional departmental audit activity.</w:t>
            </w:r>
          </w:p>
          <w:p w14:paraId="4AE6743B" w14:textId="77777777" w:rsidR="008B1F7C" w:rsidRDefault="008B1F7C" w:rsidP="008B1F7C">
            <w:pPr>
              <w:rPr>
                <w:lang w:eastAsia="en-US"/>
              </w:rPr>
            </w:pPr>
            <w:r>
              <w:rPr>
                <w:lang w:eastAsia="en-US"/>
              </w:rPr>
              <w:t>The post holder must observe patient confidentiality and work in accordance with ethical and legal policies.</w:t>
            </w:r>
          </w:p>
          <w:p w14:paraId="4E5B666A" w14:textId="77777777" w:rsidR="008B1F7C" w:rsidRDefault="008B1F7C" w:rsidP="008B1F7C">
            <w:pPr>
              <w:rPr>
                <w:lang w:eastAsia="en-US"/>
              </w:rPr>
            </w:pPr>
            <w:r>
              <w:rPr>
                <w:lang w:eastAsia="en-US"/>
              </w:rPr>
              <w:t>Liaise with the multi-disciplinary team.</w:t>
            </w:r>
          </w:p>
          <w:p w14:paraId="750DD201" w14:textId="77777777" w:rsidR="008B1F7C" w:rsidRDefault="008B1F7C" w:rsidP="008B1F7C">
            <w:pPr>
              <w:rPr>
                <w:lang w:eastAsia="en-US"/>
              </w:rPr>
            </w:pPr>
            <w:r>
              <w:rPr>
                <w:lang w:eastAsia="en-US"/>
              </w:rPr>
              <w:t>Contribute to personal and professional development through engagement in the clinical supervision process and to maintain documentary records of personal supervision sessions.</w:t>
            </w:r>
          </w:p>
          <w:p w14:paraId="3150281D" w14:textId="77777777" w:rsidR="008B1F7C" w:rsidRDefault="008B1F7C" w:rsidP="008B1F7C">
            <w:pPr>
              <w:rPr>
                <w:lang w:eastAsia="en-US"/>
              </w:rPr>
            </w:pPr>
            <w:r>
              <w:rPr>
                <w:lang w:eastAsia="en-US"/>
              </w:rPr>
              <w:t xml:space="preserve">Gain an awareness of departmental quality assurance systems and processes and be able to recognise and report abnormal findings, equipment faults or malfunctions promptly to senior staff, or engineers as appropriate.    </w:t>
            </w:r>
          </w:p>
          <w:p w14:paraId="60061E4C" w14:textId="77777777" w:rsidR="00CB289F" w:rsidRPr="008B1F7C" w:rsidRDefault="00CB289F" w:rsidP="008B1F7C">
            <w:pPr>
              <w:rPr>
                <w:lang w:eastAsia="en-US"/>
              </w:rPr>
            </w:pPr>
          </w:p>
          <w:p w14:paraId="19C7C02A" w14:textId="77777777" w:rsidR="000E2E62" w:rsidRPr="00450224" w:rsidRDefault="000E2E62" w:rsidP="000E2E62">
            <w:pPr>
              <w:rPr>
                <w:rFonts w:cs="Arial"/>
                <w:b/>
                <w:szCs w:val="22"/>
              </w:rPr>
            </w:pPr>
            <w:r w:rsidRPr="00450224">
              <w:rPr>
                <w:rFonts w:cs="Arial"/>
                <w:b/>
                <w:szCs w:val="22"/>
              </w:rPr>
              <w:t>Analytical and Judgement Skills</w:t>
            </w:r>
          </w:p>
          <w:p w14:paraId="54A64D2B" w14:textId="5C2E0AA3" w:rsidR="00F325C1" w:rsidRDefault="179DFDE3" w:rsidP="6ECF2CF1">
            <w:pPr>
              <w:rPr>
                <w:rFonts w:cs="Arial"/>
              </w:rPr>
            </w:pPr>
            <w:r w:rsidRPr="6ECF2CF1">
              <w:rPr>
                <w:rFonts w:cs="Arial"/>
              </w:rPr>
              <w:t xml:space="preserve">The post-holder will be responsible </w:t>
            </w:r>
            <w:r w:rsidR="6E4E4771" w:rsidRPr="6ECF2CF1">
              <w:rPr>
                <w:rFonts w:cs="Arial"/>
              </w:rPr>
              <w:t xml:space="preserve">for justifying requests for </w:t>
            </w:r>
            <w:r w:rsidR="79318225" w:rsidRPr="6ECF2CF1">
              <w:rPr>
                <w:rFonts w:cs="Arial"/>
              </w:rPr>
              <w:t>MRI</w:t>
            </w:r>
            <w:r w:rsidRPr="6ECF2CF1">
              <w:rPr>
                <w:rFonts w:cs="Arial"/>
              </w:rPr>
              <w:t xml:space="preserve"> scans</w:t>
            </w:r>
            <w:r w:rsidR="00DD9944" w:rsidRPr="6ECF2CF1">
              <w:rPr>
                <w:rFonts w:cs="Arial"/>
              </w:rPr>
              <w:t xml:space="preserve"> and radiographs</w:t>
            </w:r>
            <w:r w:rsidRPr="6ECF2CF1">
              <w:rPr>
                <w:rFonts w:cs="Arial"/>
              </w:rPr>
              <w:t xml:space="preserve"> in accordance with </w:t>
            </w:r>
            <w:r w:rsidR="76295618" w:rsidRPr="6ECF2CF1">
              <w:rPr>
                <w:rFonts w:cs="Arial"/>
              </w:rPr>
              <w:t xml:space="preserve">department protocol and </w:t>
            </w:r>
            <w:r w:rsidRPr="6ECF2CF1">
              <w:rPr>
                <w:rFonts w:cs="Arial"/>
              </w:rPr>
              <w:t>the Ionising Radiation (Medical Exposure) Regulations 20</w:t>
            </w:r>
            <w:r w:rsidR="46374196" w:rsidRPr="6ECF2CF1">
              <w:rPr>
                <w:rFonts w:cs="Arial"/>
              </w:rPr>
              <w:t>20</w:t>
            </w:r>
          </w:p>
          <w:p w14:paraId="37027AF5" w14:textId="77777777" w:rsidR="00B44C35" w:rsidRDefault="00B44C35" w:rsidP="0008583D">
            <w:pPr>
              <w:spacing w:before="0" w:after="0"/>
              <w:jc w:val="left"/>
            </w:pPr>
            <w:r w:rsidRPr="00B44C35">
              <w:t xml:space="preserve">Analyse condition related information in order to make technical assessments that </w:t>
            </w:r>
            <w:proofErr w:type="gramStart"/>
            <w:r w:rsidRPr="00B44C35">
              <w:t>take into account</w:t>
            </w:r>
            <w:proofErr w:type="gramEnd"/>
            <w:r w:rsidRPr="00B44C35">
              <w:t xml:space="preserve"> patient’s lifestyles and care needs. Some patients may possess barriers to communication such as hearing loss or learning difficulties or have physical disabilities which require adaptation to ensure successful imaging whilst optimising care, minimising discomfort and keeping doses As Low </w:t>
            </w:r>
            <w:proofErr w:type="gramStart"/>
            <w:r w:rsidRPr="00B44C35">
              <w:t>As</w:t>
            </w:r>
            <w:proofErr w:type="gramEnd"/>
            <w:r w:rsidRPr="00B44C35">
              <w:t xml:space="preserve"> Reasonably Achievable (ALARA).</w:t>
            </w:r>
          </w:p>
          <w:p w14:paraId="4DC9DF66" w14:textId="77777777" w:rsidR="00F325C1" w:rsidRPr="0008583D" w:rsidRDefault="0008583D">
            <w:pPr>
              <w:rPr>
                <w:rFonts w:cs="Arial"/>
              </w:rPr>
            </w:pPr>
            <w:r>
              <w:rPr>
                <w:rFonts w:cs="Arial"/>
                <w:szCs w:val="22"/>
              </w:rPr>
              <w:t>A</w:t>
            </w:r>
            <w:r w:rsidRPr="00433BE8">
              <w:rPr>
                <w:rFonts w:cs="Arial"/>
                <w:szCs w:val="22"/>
              </w:rPr>
              <w:t xml:space="preserve">ccess and apply an </w:t>
            </w:r>
            <w:proofErr w:type="gramStart"/>
            <w:r w:rsidRPr="00433BE8">
              <w:rPr>
                <w:rFonts w:cs="Arial"/>
                <w:szCs w:val="22"/>
              </w:rPr>
              <w:t>evidence based</w:t>
            </w:r>
            <w:proofErr w:type="gramEnd"/>
            <w:r w:rsidRPr="00433BE8">
              <w:rPr>
                <w:rFonts w:cs="Arial"/>
                <w:szCs w:val="22"/>
              </w:rPr>
              <w:t xml:space="preserve"> approach to practice</w:t>
            </w:r>
            <w:r>
              <w:rPr>
                <w:rFonts w:cs="Arial"/>
                <w:szCs w:val="22"/>
              </w:rPr>
              <w:t>.</w:t>
            </w:r>
          </w:p>
          <w:p w14:paraId="698DFADC" w14:textId="77777777" w:rsidR="0008583D" w:rsidRPr="0008583D" w:rsidRDefault="004F5E35">
            <w:pPr>
              <w:rPr>
                <w:rFonts w:cs="Arial"/>
                <w:b/>
              </w:rPr>
            </w:pPr>
            <w:r>
              <w:rPr>
                <w:rFonts w:cs="Arial"/>
                <w:b/>
                <w:szCs w:val="22"/>
              </w:rPr>
              <w:t>Planning and Organisational Skills</w:t>
            </w:r>
          </w:p>
          <w:p w14:paraId="4F2AA530" w14:textId="4B16074E" w:rsidR="0008583D" w:rsidRPr="0015063D" w:rsidRDefault="6E4E4771" w:rsidP="6ECF2CF1">
            <w:pPr>
              <w:rPr>
                <w:rFonts w:cs="Arial"/>
              </w:rPr>
            </w:pPr>
            <w:r w:rsidRPr="6ECF2CF1">
              <w:rPr>
                <w:rFonts w:cs="Arial"/>
              </w:rPr>
              <w:t xml:space="preserve">Be able to plan and prioritise </w:t>
            </w:r>
            <w:r w:rsidR="6E2E0839" w:rsidRPr="6ECF2CF1">
              <w:rPr>
                <w:rFonts w:cs="Arial"/>
              </w:rPr>
              <w:t>workload</w:t>
            </w:r>
            <w:r w:rsidRPr="6ECF2CF1">
              <w:rPr>
                <w:rFonts w:cs="Arial"/>
              </w:rPr>
              <w:t xml:space="preserve"> in </w:t>
            </w:r>
            <w:r w:rsidR="7597E165" w:rsidRPr="6ECF2CF1">
              <w:rPr>
                <w:rFonts w:cs="Arial"/>
              </w:rPr>
              <w:t>MRI or imaging service</w:t>
            </w:r>
            <w:r w:rsidRPr="6ECF2CF1">
              <w:rPr>
                <w:rFonts w:cs="Arial"/>
              </w:rPr>
              <w:t xml:space="preserve"> to ensure optimum patient flow and use of capacity</w:t>
            </w:r>
            <w:r w:rsidR="6E2E0839" w:rsidRPr="6ECF2CF1">
              <w:rPr>
                <w:rFonts w:cs="Arial"/>
              </w:rPr>
              <w:t xml:space="preserve"> in the absence of the </w:t>
            </w:r>
            <w:r w:rsidR="0A5B28B6" w:rsidRPr="6ECF2CF1">
              <w:rPr>
                <w:rFonts w:cs="Arial"/>
              </w:rPr>
              <w:t>superintendent</w:t>
            </w:r>
            <w:r w:rsidR="6E2E0839" w:rsidRPr="6ECF2CF1">
              <w:rPr>
                <w:rFonts w:cs="Arial"/>
              </w:rPr>
              <w:t xml:space="preserve"> Radiographer</w:t>
            </w:r>
          </w:p>
          <w:p w14:paraId="66AD0E49" w14:textId="77777777" w:rsidR="004F5E35" w:rsidRDefault="004F5E35">
            <w:pPr>
              <w:rPr>
                <w:rFonts w:cs="Arial"/>
                <w:szCs w:val="22"/>
              </w:rPr>
            </w:pPr>
            <w:r>
              <w:rPr>
                <w:rFonts w:cs="Arial"/>
                <w:szCs w:val="22"/>
              </w:rPr>
              <w:t>Monitor work lists, referrals and stock control as required.</w:t>
            </w:r>
          </w:p>
          <w:p w14:paraId="3935BE48" w14:textId="5A3DA16B" w:rsidR="008B1F7C" w:rsidRPr="008B1F7C" w:rsidRDefault="6E2E0839" w:rsidP="6ECF2CF1">
            <w:pPr>
              <w:rPr>
                <w:rFonts w:cs="Arial"/>
              </w:rPr>
            </w:pPr>
            <w:r w:rsidRPr="6ECF2CF1">
              <w:rPr>
                <w:rFonts w:cs="Arial"/>
              </w:rPr>
              <w:t xml:space="preserve">Must be able to plan and organise daily work when working alone, in </w:t>
            </w:r>
            <w:r w:rsidR="29A6BEC6" w:rsidRPr="6ECF2CF1">
              <w:rPr>
                <w:rFonts w:cs="Arial"/>
              </w:rPr>
              <w:t>MRI</w:t>
            </w:r>
            <w:r w:rsidRPr="6ECF2CF1">
              <w:rPr>
                <w:rFonts w:cs="Arial"/>
              </w:rPr>
              <w:t>, out of hours, lone working at community hospital sites or organising a multi-disciplinary team in the main department as required.</w:t>
            </w:r>
          </w:p>
          <w:p w14:paraId="61DC9065" w14:textId="77777777" w:rsidR="008B1F7C" w:rsidRPr="008B1F7C" w:rsidRDefault="008B1F7C" w:rsidP="008B1F7C">
            <w:pPr>
              <w:rPr>
                <w:rFonts w:cs="Arial"/>
                <w:szCs w:val="22"/>
              </w:rPr>
            </w:pPr>
            <w:r w:rsidRPr="008B1F7C">
              <w:rPr>
                <w:rFonts w:cs="Arial"/>
                <w:szCs w:val="22"/>
              </w:rPr>
              <w:t xml:space="preserve">Must be able to work autonomously and as part of a multidisciplinary team.  </w:t>
            </w:r>
          </w:p>
          <w:p w14:paraId="3CD42516" w14:textId="77777777" w:rsidR="008B1F7C" w:rsidRDefault="008B1F7C" w:rsidP="008B1F7C">
            <w:pPr>
              <w:rPr>
                <w:rFonts w:cs="Arial"/>
                <w:szCs w:val="22"/>
              </w:rPr>
            </w:pPr>
            <w:r w:rsidRPr="008B1F7C">
              <w:rPr>
                <w:rFonts w:cs="Arial"/>
                <w:szCs w:val="22"/>
              </w:rPr>
              <w:t>The post holder is expected to undergo an annual appraisal and contribute to planning their own personal and professional development through engagement in the clinical supervision process, also to maintain documentary records of personal supervision sessions</w:t>
            </w:r>
          </w:p>
          <w:p w14:paraId="44616FAC" w14:textId="12092E38" w:rsidR="00943C0C" w:rsidRDefault="004F5E35" w:rsidP="00943C0C">
            <w:pPr>
              <w:rPr>
                <w:rFonts w:cs="Arial"/>
              </w:rPr>
            </w:pPr>
            <w:r w:rsidRPr="6ECF2CF1">
              <w:rPr>
                <w:rFonts w:cs="Arial"/>
              </w:rPr>
              <w:lastRenderedPageBreak/>
              <w:t xml:space="preserve">Carry out </w:t>
            </w:r>
            <w:r w:rsidR="1A866E0A" w:rsidRPr="6ECF2CF1">
              <w:rPr>
                <w:rFonts w:cs="Arial"/>
              </w:rPr>
              <w:t>appropriate daily</w:t>
            </w:r>
            <w:r w:rsidRPr="6ECF2CF1">
              <w:rPr>
                <w:rFonts w:cs="Arial"/>
              </w:rPr>
              <w:t xml:space="preserve"> checks and weekly quality control measurements to ensure continued precision an</w:t>
            </w:r>
            <w:r w:rsidR="45F864BC" w:rsidRPr="6ECF2CF1">
              <w:rPr>
                <w:rFonts w:cs="Arial"/>
              </w:rPr>
              <w:t>d</w:t>
            </w:r>
            <w:r w:rsidRPr="6ECF2CF1">
              <w:rPr>
                <w:rFonts w:cs="Arial"/>
              </w:rPr>
              <w:t xml:space="preserve"> accuracy of the </w:t>
            </w:r>
            <w:r w:rsidR="2A7A9415" w:rsidRPr="6ECF2CF1">
              <w:rPr>
                <w:rFonts w:cs="Arial"/>
              </w:rPr>
              <w:t>MRI</w:t>
            </w:r>
            <w:r w:rsidR="1CAB392D" w:rsidRPr="6ECF2CF1">
              <w:rPr>
                <w:rFonts w:cs="Arial"/>
              </w:rPr>
              <w:t xml:space="preserve"> </w:t>
            </w:r>
            <w:r w:rsidRPr="6ECF2CF1">
              <w:rPr>
                <w:rFonts w:cs="Arial"/>
              </w:rPr>
              <w:t>scanner</w:t>
            </w:r>
            <w:r w:rsidR="1CAB392D" w:rsidRPr="6ECF2CF1">
              <w:rPr>
                <w:rFonts w:cs="Arial"/>
              </w:rPr>
              <w:t xml:space="preserve"> and x-ray equipment</w:t>
            </w:r>
            <w:r w:rsidR="45F864BC" w:rsidRPr="6ECF2CF1">
              <w:rPr>
                <w:rFonts w:cs="Arial"/>
              </w:rPr>
              <w:t xml:space="preserve"> and to act on abnormal results and escalate appropriately in the absence of the Lead Radiographers.</w:t>
            </w:r>
          </w:p>
          <w:p w14:paraId="20D6E219" w14:textId="77777777" w:rsidR="000E2E62" w:rsidRPr="00450224" w:rsidRDefault="000E2E62" w:rsidP="000E2E62">
            <w:pPr>
              <w:rPr>
                <w:rFonts w:cs="Arial"/>
                <w:b/>
                <w:szCs w:val="22"/>
              </w:rPr>
            </w:pPr>
            <w:r w:rsidRPr="00450224">
              <w:rPr>
                <w:rFonts w:cs="Arial"/>
                <w:b/>
                <w:szCs w:val="22"/>
              </w:rPr>
              <w:t xml:space="preserve">Physical Skills </w:t>
            </w:r>
          </w:p>
          <w:p w14:paraId="73D8D4CC" w14:textId="77777777" w:rsidR="0099292D" w:rsidRPr="00AF6EB3" w:rsidRDefault="00F62C97">
            <w:pPr>
              <w:rPr>
                <w:rFonts w:cs="Arial"/>
                <w:szCs w:val="22"/>
              </w:rPr>
            </w:pPr>
            <w:r w:rsidRPr="00AF6EB3">
              <w:rPr>
                <w:rFonts w:cs="Arial"/>
                <w:szCs w:val="22"/>
              </w:rPr>
              <w:t>The post holder will be respons</w:t>
            </w:r>
            <w:r w:rsidR="0099292D" w:rsidRPr="00AF6EB3">
              <w:rPr>
                <w:rFonts w:cs="Arial"/>
                <w:szCs w:val="22"/>
              </w:rPr>
              <w:t>ible for operating expensive,</w:t>
            </w:r>
            <w:r w:rsidRPr="00AF6EB3">
              <w:rPr>
                <w:rFonts w:cs="Arial"/>
                <w:szCs w:val="22"/>
              </w:rPr>
              <w:t xml:space="preserve"> complex diagnostic imaging equipment requiring accuracy, precision and speed</w:t>
            </w:r>
            <w:r w:rsidR="0099292D" w:rsidRPr="00AF6EB3">
              <w:rPr>
                <w:rFonts w:cs="Arial"/>
                <w:szCs w:val="22"/>
              </w:rPr>
              <w:t>,</w:t>
            </w:r>
            <w:r w:rsidRPr="00AF6EB3">
              <w:rPr>
                <w:rFonts w:cs="Arial"/>
                <w:szCs w:val="22"/>
              </w:rPr>
              <w:t xml:space="preserve"> particularly when de</w:t>
            </w:r>
            <w:r w:rsidR="0099292D" w:rsidRPr="00AF6EB3">
              <w:rPr>
                <w:rFonts w:cs="Arial"/>
                <w:szCs w:val="22"/>
              </w:rPr>
              <w:t>aling with acutely ill patients, whilst simultaneously observing ionising radiation safety regulations and keeping radiation doses to a minimum during the image acquisition phase of an examination.</w:t>
            </w:r>
          </w:p>
          <w:p w14:paraId="3155DFC5" w14:textId="77777777" w:rsidR="00F62C97" w:rsidRPr="00AF6EB3" w:rsidRDefault="0099292D">
            <w:pPr>
              <w:rPr>
                <w:rFonts w:cs="Arial"/>
                <w:szCs w:val="22"/>
              </w:rPr>
            </w:pPr>
            <w:r w:rsidRPr="00AF6EB3">
              <w:rPr>
                <w:rFonts w:cs="Arial"/>
                <w:szCs w:val="22"/>
              </w:rPr>
              <w:t>Good hand-eye coordination skills and image / pattern recognition skills are also essential during the setting up and post-processing / image manipulation stages of a procedure.</w:t>
            </w:r>
            <w:r w:rsidR="00F62C97" w:rsidRPr="00AF6EB3">
              <w:rPr>
                <w:rFonts w:cs="Arial"/>
                <w:szCs w:val="22"/>
              </w:rPr>
              <w:t xml:space="preserve"> </w:t>
            </w:r>
          </w:p>
          <w:p w14:paraId="5B85EBFE" w14:textId="77777777" w:rsidR="0099292D" w:rsidRPr="00AF6EB3" w:rsidRDefault="0099292D">
            <w:pPr>
              <w:rPr>
                <w:rFonts w:cs="Arial"/>
                <w:szCs w:val="22"/>
              </w:rPr>
            </w:pPr>
            <w:r w:rsidRPr="00AF6EB3">
              <w:rPr>
                <w:rFonts w:cs="Arial"/>
                <w:szCs w:val="22"/>
              </w:rPr>
              <w:t>Good manual handling skills are essential for carrying out patient transfers to and from the scanner couch</w:t>
            </w:r>
            <w:r w:rsidR="00DE2B4D" w:rsidRPr="00AF6EB3">
              <w:rPr>
                <w:rFonts w:cs="Arial"/>
                <w:szCs w:val="22"/>
              </w:rPr>
              <w:t xml:space="preserve"> and also for manipulation of patients into optimal positions for imaging.</w:t>
            </w:r>
          </w:p>
          <w:p w14:paraId="604FE9BD" w14:textId="77777777" w:rsidR="004F5E35" w:rsidRDefault="004F5E35">
            <w:pPr>
              <w:rPr>
                <w:rFonts w:cs="Arial"/>
                <w:color w:val="FF0000"/>
              </w:rPr>
            </w:pPr>
            <w:r>
              <w:rPr>
                <w:rFonts w:cs="Arial"/>
                <w:b/>
                <w:szCs w:val="22"/>
              </w:rPr>
              <w:t xml:space="preserve">Responsibility for Patient and Client Care  </w:t>
            </w:r>
          </w:p>
          <w:p w14:paraId="4E6429D4" w14:textId="53637853" w:rsidR="004F5E35" w:rsidRDefault="004F5E35">
            <w:pPr>
              <w:spacing w:before="0" w:after="0"/>
              <w:jc w:val="left"/>
            </w:pPr>
            <w:r>
              <w:t xml:space="preserve">To undertake </w:t>
            </w:r>
            <w:r w:rsidR="51ED315D">
              <w:t xml:space="preserve">radiographic, </w:t>
            </w:r>
            <w:r>
              <w:t xml:space="preserve">clerical, administrative and patient escort tasks associated with </w:t>
            </w:r>
            <w:r w:rsidR="51ED315D">
              <w:t xml:space="preserve">all radiographic examinations including general radiography, </w:t>
            </w:r>
            <w:r w:rsidR="7A15D002">
              <w:t>MRI</w:t>
            </w:r>
            <w:r w:rsidR="51ED315D">
              <w:t xml:space="preserve">, fluoroscopy and with appropriate training </w:t>
            </w:r>
            <w:proofErr w:type="spellStart"/>
            <w:r w:rsidR="51ED315D">
              <w:t>Dexa</w:t>
            </w:r>
            <w:proofErr w:type="spellEnd"/>
            <w:r w:rsidR="51ED315D">
              <w:t>.</w:t>
            </w:r>
          </w:p>
          <w:p w14:paraId="0E534678" w14:textId="77777777" w:rsidR="004F5E35" w:rsidRDefault="004F5E35">
            <w:r>
              <w:t>Liai</w:t>
            </w:r>
            <w:r w:rsidR="00681354">
              <w:t>se with Consultant Radiologists</w:t>
            </w:r>
            <w:r>
              <w:t xml:space="preserve"> and colleagues in other clinical multidisciplinary teams to ensure that patients receive optimum care and are scanned appropriately. </w:t>
            </w:r>
          </w:p>
          <w:p w14:paraId="66F3416E" w14:textId="77777777" w:rsidR="004F5E35" w:rsidRDefault="004F5E35">
            <w:r>
              <w:t>Justify and authorise radiographic requests according to local protocols and comply with the Ionising Radiation Regulations for medical exposures (IR(ME)R, ensuring that radiation doses are kept as low as reasonably achievable</w:t>
            </w:r>
            <w:r w:rsidR="00F02550">
              <w:t xml:space="preserve"> (ALARA)</w:t>
            </w:r>
            <w:r>
              <w:t>.</w:t>
            </w:r>
          </w:p>
          <w:p w14:paraId="7EB9AAF0" w14:textId="77777777" w:rsidR="004F5E35" w:rsidRDefault="004F5E35">
            <w:r>
              <w:t>Ensure compliance with local infection control measures and ensure a safe and healthy environment for patients, visitors and staff.</w:t>
            </w:r>
          </w:p>
          <w:p w14:paraId="7592DBFE" w14:textId="77777777" w:rsidR="000A6C99" w:rsidRPr="00AF6EB3" w:rsidRDefault="00E54B6F">
            <w:pPr>
              <w:rPr>
                <w:rFonts w:cs="Arial"/>
                <w:szCs w:val="22"/>
              </w:rPr>
            </w:pPr>
            <w:r w:rsidRPr="00AF6EB3">
              <w:rPr>
                <w:rFonts w:cs="Arial"/>
                <w:szCs w:val="22"/>
              </w:rPr>
              <w:t xml:space="preserve">To </w:t>
            </w:r>
            <w:r w:rsidR="003315BA" w:rsidRPr="00AF6EB3">
              <w:rPr>
                <w:rFonts w:cs="Arial"/>
                <w:szCs w:val="22"/>
              </w:rPr>
              <w:t xml:space="preserve">gain IV access to </w:t>
            </w:r>
            <w:r w:rsidRPr="00AF6EB3">
              <w:rPr>
                <w:rFonts w:cs="Arial"/>
                <w:szCs w:val="22"/>
              </w:rPr>
              <w:t>patients</w:t>
            </w:r>
            <w:r w:rsidR="003315BA" w:rsidRPr="00AF6EB3">
              <w:rPr>
                <w:rFonts w:cs="Arial"/>
                <w:szCs w:val="22"/>
              </w:rPr>
              <w:t xml:space="preserve"> prior to contrast examinations</w:t>
            </w:r>
            <w:r w:rsidR="000A6C99" w:rsidRPr="00AF6EB3">
              <w:rPr>
                <w:rFonts w:cs="Arial"/>
                <w:szCs w:val="22"/>
              </w:rPr>
              <w:t xml:space="preserve">.  </w:t>
            </w:r>
          </w:p>
          <w:p w14:paraId="5CA1CDE2" w14:textId="77777777" w:rsidR="003315BA" w:rsidRPr="00AF6EB3" w:rsidRDefault="000A6C99">
            <w:pPr>
              <w:rPr>
                <w:rFonts w:cs="Arial"/>
                <w:szCs w:val="22"/>
              </w:rPr>
            </w:pPr>
            <w:r w:rsidRPr="00AF6EB3">
              <w:rPr>
                <w:rFonts w:cs="Arial"/>
                <w:szCs w:val="22"/>
              </w:rPr>
              <w:t>Be responsible for</w:t>
            </w:r>
            <w:r w:rsidR="00E54B6F" w:rsidRPr="00AF6EB3">
              <w:rPr>
                <w:rFonts w:cs="Arial"/>
                <w:szCs w:val="22"/>
              </w:rPr>
              <w:t xml:space="preserve"> load</w:t>
            </w:r>
            <w:r w:rsidRPr="00AF6EB3">
              <w:rPr>
                <w:rFonts w:cs="Arial"/>
                <w:szCs w:val="22"/>
              </w:rPr>
              <w:t>ing</w:t>
            </w:r>
            <w:r w:rsidR="00E54B6F" w:rsidRPr="00AF6EB3">
              <w:rPr>
                <w:rFonts w:cs="Arial"/>
                <w:szCs w:val="22"/>
              </w:rPr>
              <w:t xml:space="preserve"> and administer</w:t>
            </w:r>
            <w:r w:rsidRPr="00AF6EB3">
              <w:rPr>
                <w:rFonts w:cs="Arial"/>
                <w:szCs w:val="22"/>
              </w:rPr>
              <w:t>ing</w:t>
            </w:r>
            <w:r w:rsidR="00E54B6F" w:rsidRPr="00AF6EB3">
              <w:rPr>
                <w:rFonts w:cs="Arial"/>
                <w:szCs w:val="22"/>
              </w:rPr>
              <w:t xml:space="preserve"> contrast media</w:t>
            </w:r>
            <w:r w:rsidRPr="00AF6EB3">
              <w:rPr>
                <w:rFonts w:cs="Arial"/>
                <w:szCs w:val="22"/>
              </w:rPr>
              <w:t xml:space="preserve"> to</w:t>
            </w:r>
            <w:r w:rsidR="003315BA" w:rsidRPr="00AF6EB3">
              <w:rPr>
                <w:rFonts w:cs="Arial"/>
                <w:szCs w:val="22"/>
              </w:rPr>
              <w:t xml:space="preserve"> patient</w:t>
            </w:r>
            <w:r w:rsidRPr="00AF6EB3">
              <w:rPr>
                <w:rFonts w:cs="Arial"/>
                <w:szCs w:val="22"/>
              </w:rPr>
              <w:t>s</w:t>
            </w:r>
            <w:r w:rsidR="003315BA" w:rsidRPr="00AF6EB3">
              <w:rPr>
                <w:rFonts w:cs="Arial"/>
                <w:szCs w:val="22"/>
              </w:rPr>
              <w:t xml:space="preserve"> using a</w:t>
            </w:r>
            <w:r w:rsidR="00E54B6F" w:rsidRPr="00AF6EB3">
              <w:rPr>
                <w:rFonts w:cs="Arial"/>
                <w:szCs w:val="22"/>
              </w:rPr>
              <w:t xml:space="preserve"> </w:t>
            </w:r>
            <w:proofErr w:type="gramStart"/>
            <w:r w:rsidR="003315BA" w:rsidRPr="00AF6EB3">
              <w:rPr>
                <w:rFonts w:cs="Arial"/>
                <w:szCs w:val="22"/>
              </w:rPr>
              <w:t>high pressure</w:t>
            </w:r>
            <w:proofErr w:type="gramEnd"/>
            <w:r w:rsidR="003315BA" w:rsidRPr="00AF6EB3">
              <w:rPr>
                <w:rFonts w:cs="Arial"/>
                <w:szCs w:val="22"/>
              </w:rPr>
              <w:t xml:space="preserve"> pump ensuring all patient safety checks have been carried out.</w:t>
            </w:r>
          </w:p>
          <w:p w14:paraId="7E9E5750" w14:textId="77777777" w:rsidR="00E54B6F" w:rsidRPr="00AF6EB3" w:rsidRDefault="003315BA">
            <w:pPr>
              <w:rPr>
                <w:rFonts w:cs="Arial"/>
                <w:szCs w:val="22"/>
              </w:rPr>
            </w:pPr>
            <w:r w:rsidRPr="00AF6EB3">
              <w:rPr>
                <w:rFonts w:cs="Arial"/>
                <w:szCs w:val="22"/>
              </w:rPr>
              <w:t>Provide</w:t>
            </w:r>
            <w:r w:rsidR="00E54B6F" w:rsidRPr="00AF6EB3">
              <w:rPr>
                <w:rFonts w:cs="Arial"/>
                <w:szCs w:val="22"/>
              </w:rPr>
              <w:t xml:space="preserve"> appropriate after care and advice</w:t>
            </w:r>
            <w:r w:rsidRPr="00AF6EB3">
              <w:rPr>
                <w:rFonts w:cs="Arial"/>
                <w:szCs w:val="22"/>
              </w:rPr>
              <w:t xml:space="preserve"> </w:t>
            </w:r>
            <w:r w:rsidR="000A6C99" w:rsidRPr="00AF6EB3">
              <w:rPr>
                <w:rFonts w:cs="Arial"/>
                <w:szCs w:val="22"/>
              </w:rPr>
              <w:t xml:space="preserve">to patients about possible contrast reactions when removing the cannula </w:t>
            </w:r>
            <w:r w:rsidR="00E54B6F" w:rsidRPr="00AF6EB3">
              <w:rPr>
                <w:rFonts w:cs="Arial"/>
                <w:szCs w:val="22"/>
              </w:rPr>
              <w:t>prior to patients being discharged or returned to the wards</w:t>
            </w:r>
            <w:r w:rsidR="000A6C99" w:rsidRPr="00AF6EB3">
              <w:rPr>
                <w:rFonts w:cs="Arial"/>
                <w:szCs w:val="22"/>
              </w:rPr>
              <w:t>.</w:t>
            </w:r>
          </w:p>
          <w:p w14:paraId="0ADC6036" w14:textId="77777777" w:rsidR="00681354" w:rsidRDefault="004F5E35">
            <w:pPr>
              <w:spacing w:before="0" w:after="0"/>
              <w:jc w:val="left"/>
              <w:rPr>
                <w:szCs w:val="22"/>
              </w:rPr>
            </w:pPr>
            <w:r>
              <w:rPr>
                <w:szCs w:val="22"/>
              </w:rPr>
              <w:t>To be able to work as a member of the General x-ray, CT</w:t>
            </w:r>
            <w:r w:rsidR="0098689B">
              <w:rPr>
                <w:szCs w:val="22"/>
              </w:rPr>
              <w:t>, MRI</w:t>
            </w:r>
            <w:r>
              <w:rPr>
                <w:szCs w:val="22"/>
              </w:rPr>
              <w:t xml:space="preserve"> or Interventional teams as and when r</w:t>
            </w:r>
            <w:r w:rsidR="0098689B">
              <w:rPr>
                <w:szCs w:val="22"/>
              </w:rPr>
              <w:t>equired, with appropriate training given.</w:t>
            </w:r>
          </w:p>
          <w:p w14:paraId="44EAFD9C" w14:textId="77777777" w:rsidR="00681354" w:rsidRDefault="00681354">
            <w:pPr>
              <w:spacing w:before="0" w:after="0"/>
              <w:jc w:val="left"/>
              <w:rPr>
                <w:szCs w:val="22"/>
              </w:rPr>
            </w:pPr>
          </w:p>
          <w:p w14:paraId="537C2778" w14:textId="77777777" w:rsidR="004F5E35" w:rsidRDefault="004F5E35">
            <w:pPr>
              <w:spacing w:before="0" w:after="0"/>
              <w:jc w:val="left"/>
            </w:pPr>
            <w:r>
              <w:t>Ensure that work areas are kept clean, tidy and stocked with appropriate equipment, lead protection and items necessary for the comfort of the patient.</w:t>
            </w:r>
          </w:p>
          <w:p w14:paraId="4B94D5A5" w14:textId="77777777" w:rsidR="004F5E35" w:rsidRDefault="004F5E35">
            <w:pPr>
              <w:spacing w:before="0" w:after="0"/>
              <w:jc w:val="left"/>
            </w:pPr>
          </w:p>
          <w:p w14:paraId="7FDBAD6C" w14:textId="77777777" w:rsidR="004F5E35" w:rsidRDefault="004F5E35">
            <w:pPr>
              <w:spacing w:before="0" w:after="0"/>
              <w:jc w:val="left"/>
            </w:pPr>
            <w:r>
              <w:t>The post holder must observe patient confidentiality at all times and work in accordance with ethical and legal policies.</w:t>
            </w:r>
          </w:p>
          <w:p w14:paraId="3DEEC669" w14:textId="77777777" w:rsidR="004F5E35" w:rsidRDefault="004F5E35">
            <w:pPr>
              <w:spacing w:before="0" w:after="0"/>
              <w:jc w:val="left"/>
            </w:pPr>
          </w:p>
          <w:p w14:paraId="4F168141" w14:textId="77777777" w:rsidR="004F5E35" w:rsidRDefault="004F5E35">
            <w:pPr>
              <w:pStyle w:val="bodytext"/>
              <w:jc w:val="both"/>
              <w:rPr>
                <w:sz w:val="22"/>
                <w:szCs w:val="22"/>
                <w:lang w:val="en-GB" w:eastAsia="en-GB"/>
              </w:rPr>
            </w:pPr>
            <w:r>
              <w:rPr>
                <w:sz w:val="22"/>
                <w:szCs w:val="22"/>
                <w:lang w:val="en-GB" w:eastAsia="en-GB"/>
              </w:rPr>
              <w:t>The post holder will be responsible for ensuring that professional registration is maintained and for abiding by Code of Professional Practice as upheld by the Society and College of Radiographers.  Evidence of professional registration is required on the first day of employment and at the time of renewal.</w:t>
            </w:r>
          </w:p>
          <w:p w14:paraId="3656B9AB" w14:textId="77777777" w:rsidR="004F5E35" w:rsidRDefault="004F5E35">
            <w:pPr>
              <w:rPr>
                <w:rFonts w:cs="Arial"/>
                <w:color w:val="FF0000"/>
              </w:rPr>
            </w:pPr>
          </w:p>
          <w:p w14:paraId="4C87F257" w14:textId="77777777" w:rsidR="004F5E35" w:rsidRDefault="004F5E35">
            <w:pPr>
              <w:rPr>
                <w:rFonts w:cs="Arial"/>
                <w:b/>
              </w:rPr>
            </w:pPr>
            <w:r>
              <w:rPr>
                <w:rFonts w:cs="Arial"/>
                <w:b/>
                <w:szCs w:val="22"/>
              </w:rPr>
              <w:t>Responsibility for Policy and Service Development</w:t>
            </w:r>
          </w:p>
          <w:p w14:paraId="2E85DF4A" w14:textId="66B9F4C6" w:rsidR="004F5E35" w:rsidRDefault="004F5E35">
            <w:r>
              <w:lastRenderedPageBreak/>
              <w:t>The post hold</w:t>
            </w:r>
            <w:r w:rsidR="569D46D3">
              <w:t xml:space="preserve">er will work with the Lead </w:t>
            </w:r>
            <w:r w:rsidR="590B1B81">
              <w:t>MRI</w:t>
            </w:r>
            <w:r w:rsidR="569D46D3">
              <w:t xml:space="preserve"> and General </w:t>
            </w:r>
            <w:r>
              <w:t>radiographer</w:t>
            </w:r>
            <w:r w:rsidR="569D46D3">
              <w:t>s</w:t>
            </w:r>
            <w:r>
              <w:t xml:space="preserve"> to review and </w:t>
            </w:r>
            <w:r w:rsidR="71580109">
              <w:t>develop protocols</w:t>
            </w:r>
            <w:r>
              <w:t xml:space="preserve"> as required and introduce new applications and developments to extend the scope of the service using audit and </w:t>
            </w:r>
            <w:proofErr w:type="gramStart"/>
            <w:r>
              <w:t>evidence based</w:t>
            </w:r>
            <w:proofErr w:type="gramEnd"/>
            <w:r>
              <w:t xml:space="preserve"> practice in line with national guidelines. </w:t>
            </w:r>
            <w:r w:rsidR="51ED315D">
              <w:t xml:space="preserve">The post holder will be required to support the Superintendent in </w:t>
            </w:r>
            <w:r w:rsidR="1D9DA34F">
              <w:t>MRI</w:t>
            </w:r>
            <w:r w:rsidR="51ED315D">
              <w:t xml:space="preserve"> to implement these changes.</w:t>
            </w:r>
          </w:p>
          <w:p w14:paraId="45FB0818" w14:textId="77777777" w:rsidR="004F5E35" w:rsidRDefault="004F5E35">
            <w:pPr>
              <w:rPr>
                <w:rFonts w:cs="Arial"/>
                <w:b/>
                <w:color w:val="FF0000"/>
              </w:rPr>
            </w:pPr>
          </w:p>
          <w:p w14:paraId="0EF2EBB6" w14:textId="77777777" w:rsidR="004F5E35" w:rsidRDefault="004F5E35">
            <w:pPr>
              <w:rPr>
                <w:rFonts w:cs="Arial"/>
                <w:b/>
              </w:rPr>
            </w:pPr>
            <w:r>
              <w:rPr>
                <w:rFonts w:cs="Arial"/>
                <w:b/>
                <w:szCs w:val="22"/>
              </w:rPr>
              <w:t>Responsibility for Financial and Physical Resources</w:t>
            </w:r>
          </w:p>
          <w:p w14:paraId="4915D918" w14:textId="13D0A74D" w:rsidR="0098689B" w:rsidRDefault="7F1486EC" w:rsidP="6ECF2CF1">
            <w:pPr>
              <w:rPr>
                <w:rFonts w:cs="Arial"/>
              </w:rPr>
            </w:pPr>
            <w:r w:rsidRPr="6ECF2CF1">
              <w:rPr>
                <w:rFonts w:cs="Arial"/>
              </w:rPr>
              <w:t xml:space="preserve">The Lead </w:t>
            </w:r>
            <w:r w:rsidR="5036B06F" w:rsidRPr="6ECF2CF1">
              <w:rPr>
                <w:rFonts w:cs="Arial"/>
              </w:rPr>
              <w:t xml:space="preserve">MRI </w:t>
            </w:r>
            <w:r w:rsidRPr="6ECF2CF1">
              <w:rPr>
                <w:rFonts w:cs="Arial"/>
              </w:rPr>
              <w:t xml:space="preserve">Superintendent and the post holder will be responsible for the safe, efficient and effective use of the </w:t>
            </w:r>
            <w:r w:rsidR="17F861A2" w:rsidRPr="6ECF2CF1">
              <w:rPr>
                <w:rFonts w:cs="Arial"/>
              </w:rPr>
              <w:t>MRI</w:t>
            </w:r>
            <w:r w:rsidRPr="6ECF2CF1">
              <w:rPr>
                <w:rFonts w:cs="Arial"/>
              </w:rPr>
              <w:t xml:space="preserve"> scanner which is a complex, expensive and sensitive piece of equipment (in excess of £</w:t>
            </w:r>
            <w:r w:rsidR="54055992" w:rsidRPr="6ECF2CF1">
              <w:rPr>
                <w:rFonts w:cs="Arial"/>
              </w:rPr>
              <w:t>1,00</w:t>
            </w:r>
            <w:r w:rsidRPr="6ECF2CF1">
              <w:rPr>
                <w:rFonts w:cs="Arial"/>
              </w:rPr>
              <w:t>0,000).  In order to ensure that it is operating within its control limits, the lead radiographer or the post holder must carry out daily and weekly performance monitoring tests to determine the accuracy of the scanner’s measured values over time, recognising and reporting inconsistencies to the engineers and calling them out as appropriate.</w:t>
            </w:r>
          </w:p>
          <w:p w14:paraId="3703358A" w14:textId="77777777" w:rsidR="00B84266" w:rsidRPr="00B84266" w:rsidRDefault="004F5E35">
            <w:pPr>
              <w:rPr>
                <w:rFonts w:cs="Arial"/>
                <w:szCs w:val="22"/>
              </w:rPr>
            </w:pPr>
            <w:r>
              <w:rPr>
                <w:rFonts w:cs="Arial"/>
                <w:szCs w:val="22"/>
              </w:rPr>
              <w:t>To ensure the efficient and effective use of all resources, maintaining an awareness of the financial impact of in</w:t>
            </w:r>
            <w:r w:rsidR="00B84266">
              <w:rPr>
                <w:rFonts w:cs="Arial"/>
                <w:szCs w:val="22"/>
              </w:rPr>
              <w:t>appropriate use</w:t>
            </w:r>
          </w:p>
          <w:p w14:paraId="0765F96C" w14:textId="77777777" w:rsidR="004F5E35" w:rsidRDefault="004F5E35">
            <w:pPr>
              <w:rPr>
                <w:rFonts w:cs="Arial"/>
                <w:b/>
              </w:rPr>
            </w:pPr>
            <w:r>
              <w:rPr>
                <w:rFonts w:cs="Arial"/>
                <w:b/>
                <w:szCs w:val="22"/>
              </w:rPr>
              <w:t>Responsibility for Human Resources</w:t>
            </w:r>
          </w:p>
          <w:p w14:paraId="532016C9" w14:textId="10C772FE" w:rsidR="004F5E35" w:rsidRDefault="569D46D3" w:rsidP="00F02550">
            <w:pPr>
              <w:jc w:val="left"/>
              <w:rPr>
                <w:rFonts w:cs="Arial"/>
              </w:rPr>
            </w:pPr>
            <w:r w:rsidRPr="6ECF2CF1">
              <w:rPr>
                <w:rFonts w:cs="Arial"/>
              </w:rPr>
              <w:t xml:space="preserve">Deputise for the Lead </w:t>
            </w:r>
            <w:r w:rsidR="1191CB3E" w:rsidRPr="6ECF2CF1">
              <w:rPr>
                <w:rFonts w:cs="Arial"/>
              </w:rPr>
              <w:t>MRI</w:t>
            </w:r>
            <w:r w:rsidRPr="6ECF2CF1">
              <w:rPr>
                <w:rFonts w:cs="Arial"/>
              </w:rPr>
              <w:t xml:space="preserve"> and </w:t>
            </w:r>
            <w:r w:rsidR="29097C90" w:rsidRPr="6ECF2CF1">
              <w:rPr>
                <w:rFonts w:cs="Arial"/>
              </w:rPr>
              <w:t xml:space="preserve">General </w:t>
            </w:r>
            <w:r w:rsidR="004F5E35" w:rsidRPr="6ECF2CF1">
              <w:rPr>
                <w:rFonts w:cs="Arial"/>
              </w:rPr>
              <w:t>Radiographer</w:t>
            </w:r>
            <w:r w:rsidR="29097C90" w:rsidRPr="6ECF2CF1">
              <w:rPr>
                <w:rFonts w:cs="Arial"/>
              </w:rPr>
              <w:t>s</w:t>
            </w:r>
            <w:r w:rsidR="004F5E35" w:rsidRPr="6ECF2CF1">
              <w:rPr>
                <w:rFonts w:cs="Arial"/>
              </w:rPr>
              <w:t xml:space="preserve"> as required, ensuring service provision is maintained in their absence. </w:t>
            </w:r>
          </w:p>
          <w:p w14:paraId="5549B7C7" w14:textId="77777777" w:rsidR="004F5E35" w:rsidRDefault="004F5E35">
            <w:pPr>
              <w:rPr>
                <w:rFonts w:cs="Arial"/>
                <w:szCs w:val="22"/>
              </w:rPr>
            </w:pPr>
            <w:r>
              <w:rPr>
                <w:rFonts w:cs="Arial"/>
                <w:szCs w:val="22"/>
              </w:rPr>
              <w:t xml:space="preserve">The post holder will be required to assist in the training of radiographers </w:t>
            </w:r>
            <w:r w:rsidR="00875A8B">
              <w:rPr>
                <w:rFonts w:cs="Arial"/>
                <w:szCs w:val="22"/>
              </w:rPr>
              <w:t>and student radiographers</w:t>
            </w:r>
            <w:r w:rsidR="00B44C35">
              <w:rPr>
                <w:rFonts w:cs="Arial"/>
                <w:szCs w:val="22"/>
              </w:rPr>
              <w:t xml:space="preserve"> in the area they are working</w:t>
            </w:r>
            <w:r w:rsidR="0098689B">
              <w:rPr>
                <w:rFonts w:cs="Arial"/>
                <w:szCs w:val="22"/>
              </w:rPr>
              <w:t>. It may also be a requirement to take on the role of the link radiographer with the University of Exeter as and when necessary.</w:t>
            </w:r>
          </w:p>
          <w:p w14:paraId="6A60830B" w14:textId="77777777" w:rsidR="0015063D" w:rsidRDefault="0015063D" w:rsidP="0015063D">
            <w:pPr>
              <w:pStyle w:val="Heading1"/>
              <w:jc w:val="both"/>
              <w:rPr>
                <w:b w:val="0"/>
              </w:rPr>
            </w:pPr>
            <w:r w:rsidRPr="00A6337D">
              <w:rPr>
                <w:rFonts w:cs="Arial"/>
                <w:b w:val="0"/>
                <w:szCs w:val="22"/>
              </w:rPr>
              <w:t>The post holder</w:t>
            </w:r>
            <w:r>
              <w:rPr>
                <w:rFonts w:cs="Arial"/>
                <w:szCs w:val="22"/>
              </w:rPr>
              <w:t xml:space="preserve"> </w:t>
            </w:r>
            <w:r>
              <w:rPr>
                <w:b w:val="0"/>
              </w:rPr>
              <w:t xml:space="preserve">will be committed to regular participation in the education, training and assessment of qualified radiographers, assistants and students within their specialist area of practice and will also provide supervision of learners and junior staff and </w:t>
            </w:r>
            <w:r w:rsidRPr="00F55A92">
              <w:rPr>
                <w:b w:val="0"/>
              </w:rPr>
              <w:t>will be able to give radiographic advice/guidance to a wide</w:t>
            </w:r>
            <w:r>
              <w:t xml:space="preserve"> </w:t>
            </w:r>
            <w:r w:rsidRPr="00F55A92">
              <w:rPr>
                <w:b w:val="0"/>
              </w:rPr>
              <w:t>range of healthcare professionals and patients</w:t>
            </w:r>
            <w:r>
              <w:rPr>
                <w:b w:val="0"/>
              </w:rPr>
              <w:t>.</w:t>
            </w:r>
          </w:p>
          <w:p w14:paraId="049F31CB" w14:textId="77777777" w:rsidR="004F5E35" w:rsidRDefault="004F5E35">
            <w:pPr>
              <w:rPr>
                <w:rFonts w:cs="Arial"/>
                <w:color w:val="FF0000"/>
              </w:rPr>
            </w:pPr>
          </w:p>
          <w:p w14:paraId="18EC5083" w14:textId="77777777" w:rsidR="004F5E35" w:rsidRDefault="004F5E35">
            <w:pPr>
              <w:rPr>
                <w:rFonts w:cs="Arial"/>
                <w:b/>
              </w:rPr>
            </w:pPr>
            <w:r>
              <w:rPr>
                <w:rFonts w:cs="Arial"/>
                <w:b/>
                <w:szCs w:val="22"/>
              </w:rPr>
              <w:t xml:space="preserve">Responsibility for Information Resources </w:t>
            </w:r>
          </w:p>
          <w:p w14:paraId="661DD974" w14:textId="77777777" w:rsidR="004F5E35" w:rsidRDefault="0098689B">
            <w:r>
              <w:t>All staff</w:t>
            </w:r>
            <w:r w:rsidR="004F5E35">
              <w:t xml:space="preserve"> having access to (or transferring) data are responsible for that data and must respect confidentiality and comply with the requirement of the Data Protection Act in line with Trust policies.</w:t>
            </w:r>
          </w:p>
          <w:p w14:paraId="79EE5CCD" w14:textId="77777777" w:rsidR="004F5E35" w:rsidRDefault="004F5E35">
            <w:r>
              <w:t>The post holder is responsible for maintaining data accuracy and quality and must comply with the Trust’s policies, procedures and accountability arrangements to ensure probity in the recording of Trust activities.</w:t>
            </w:r>
          </w:p>
          <w:p w14:paraId="6A04CAE2" w14:textId="77777777" w:rsidR="004F5E35" w:rsidRDefault="004F5E35">
            <w:r>
              <w:t>Ensure that all documentation complies with the mandatory requirements of IR(ME)R 2000 and that patient records on the radiology information system are accurate and complete.</w:t>
            </w:r>
          </w:p>
          <w:p w14:paraId="271F2EFB" w14:textId="77777777" w:rsidR="004F5E35" w:rsidRDefault="004F5E35">
            <w:r>
              <w:t>Ensure ra</w:t>
            </w:r>
            <w:r w:rsidR="00875A8B">
              <w:t>diographic images</w:t>
            </w:r>
            <w:r>
              <w:t xml:space="preserve"> are transferred to the hospital PACS system with appropriate and correct examination information.</w:t>
            </w:r>
          </w:p>
          <w:p w14:paraId="1B7C196F" w14:textId="77777777" w:rsidR="00F62C97" w:rsidRPr="00AF6EB3" w:rsidRDefault="00F62C97" w:rsidP="00F62C97">
            <w:pPr>
              <w:spacing w:before="0" w:after="0"/>
              <w:jc w:val="left"/>
              <w:rPr>
                <w:rFonts w:cs="Arial"/>
                <w:szCs w:val="22"/>
              </w:rPr>
            </w:pPr>
            <w:r w:rsidRPr="00AF6EB3">
              <w:rPr>
                <w:rFonts w:cs="Arial"/>
                <w:szCs w:val="22"/>
              </w:rPr>
              <w:t xml:space="preserve">The post holder will be expected to introduce new applications to junior staff that may require additional training and act as a point of reference and guidance for them. They will also be required to carry out assessments of competence (e.g. all radiographers who cannulate and administer contrast should undergo a regular biannual competency assessment whilst working in cross sectional imaging). </w:t>
            </w:r>
          </w:p>
          <w:p w14:paraId="0044EBAA" w14:textId="77777777" w:rsidR="004F5E35" w:rsidRDefault="004F5E35">
            <w:r>
              <w:t>Radiographers are required to deliver feedback to their peer group from any courses, audits or other learning activities they undertake.</w:t>
            </w:r>
          </w:p>
          <w:p w14:paraId="53128261" w14:textId="77777777" w:rsidR="004F5E35" w:rsidRDefault="004F5E35">
            <w:pPr>
              <w:rPr>
                <w:rFonts w:cs="Arial"/>
                <w:b/>
                <w:color w:val="FF0000"/>
              </w:rPr>
            </w:pPr>
          </w:p>
          <w:p w14:paraId="3854011C" w14:textId="77777777" w:rsidR="004F5E35" w:rsidRDefault="004F5E35">
            <w:pPr>
              <w:rPr>
                <w:rFonts w:cs="Arial"/>
                <w:b/>
              </w:rPr>
            </w:pPr>
            <w:r>
              <w:rPr>
                <w:rFonts w:cs="Arial"/>
                <w:b/>
                <w:szCs w:val="22"/>
              </w:rPr>
              <w:t xml:space="preserve">Responsibility for Research and Development </w:t>
            </w:r>
          </w:p>
          <w:p w14:paraId="667204AE" w14:textId="77777777" w:rsidR="004F5E35" w:rsidRDefault="004F5E35">
            <w:r>
              <w:t>The Diagnostic Imaging Department recognises the importance of clinical audit as a measurement and development tool and all radiographers are encouraged to contribute to audit processes within their modality.</w:t>
            </w:r>
          </w:p>
          <w:p w14:paraId="62486C05" w14:textId="77777777" w:rsidR="004F5E35" w:rsidRDefault="004F5E35">
            <w:pPr>
              <w:rPr>
                <w:rFonts w:cs="Arial"/>
                <w:b/>
                <w:color w:val="FF0000"/>
              </w:rPr>
            </w:pPr>
          </w:p>
          <w:p w14:paraId="4A197456" w14:textId="77777777" w:rsidR="004F5E35" w:rsidRDefault="004F5E35">
            <w:pPr>
              <w:rPr>
                <w:rFonts w:cs="Arial"/>
                <w:b/>
              </w:rPr>
            </w:pPr>
            <w:r>
              <w:rPr>
                <w:rFonts w:cs="Arial"/>
                <w:b/>
                <w:szCs w:val="22"/>
              </w:rPr>
              <w:t>Decision Making</w:t>
            </w:r>
          </w:p>
          <w:p w14:paraId="2C2B625C" w14:textId="77777777" w:rsidR="004F5E35" w:rsidRDefault="004F5E35">
            <w:r>
              <w:t>The post holder must be able to;</w:t>
            </w:r>
          </w:p>
          <w:p w14:paraId="3D0DBCF3" w14:textId="77777777" w:rsidR="004F5E35" w:rsidRDefault="004F5E35">
            <w:r>
              <w:t>W</w:t>
            </w:r>
            <w:r w:rsidR="00B44C35">
              <w:t>ork</w:t>
            </w:r>
            <w:r>
              <w:t xml:space="preserve"> </w:t>
            </w:r>
            <w:r w:rsidR="00B44C35">
              <w:t xml:space="preserve">within departmental protocols and guidelines </w:t>
            </w:r>
            <w:r>
              <w:t xml:space="preserve">and </w:t>
            </w:r>
            <w:proofErr w:type="gramStart"/>
            <w:r>
              <w:t>make reference</w:t>
            </w:r>
            <w:proofErr w:type="gramEnd"/>
            <w:r>
              <w:t xml:space="preserve"> to local protocols </w:t>
            </w:r>
            <w:r w:rsidR="007832CA">
              <w:t xml:space="preserve">refer to the Superintendent Radiographer and Radiologists </w:t>
            </w:r>
            <w:r>
              <w:t>when necessary.</w:t>
            </w:r>
          </w:p>
          <w:p w14:paraId="4A4D0CEB" w14:textId="77777777" w:rsidR="004F5E35" w:rsidRDefault="00875A8B">
            <w:r>
              <w:t>Interpret and justify requests</w:t>
            </w:r>
            <w:r w:rsidR="004F5E35">
              <w:t xml:space="preserve"> according to IR(ME)R, knowing when to refer to others.</w:t>
            </w:r>
          </w:p>
          <w:p w14:paraId="22DF6E53" w14:textId="77777777" w:rsidR="004F5E35" w:rsidRDefault="004F5E35">
            <w:pPr>
              <w:rPr>
                <w:rFonts w:cs="Arial"/>
                <w:b/>
              </w:rPr>
            </w:pPr>
            <w:r>
              <w:rPr>
                <w:rFonts w:cs="Arial"/>
                <w:b/>
                <w:szCs w:val="22"/>
              </w:rPr>
              <w:t>Physical Effort</w:t>
            </w:r>
          </w:p>
          <w:p w14:paraId="25D70536" w14:textId="77777777" w:rsidR="004F5E35" w:rsidRDefault="004F5E35">
            <w:pPr>
              <w:rPr>
                <w:rFonts w:cs="Arial"/>
              </w:rPr>
            </w:pPr>
            <w:r>
              <w:rPr>
                <w:rFonts w:cs="Arial"/>
              </w:rPr>
              <w:t xml:space="preserve">There is a frequent requirement to move and manoeuvre </w:t>
            </w:r>
            <w:r>
              <w:rPr>
                <w:szCs w:val="22"/>
              </w:rPr>
              <w:t>patients</w:t>
            </w:r>
            <w:r w:rsidR="00F02550">
              <w:rPr>
                <w:szCs w:val="22"/>
              </w:rPr>
              <w:t xml:space="preserve"> and equipment</w:t>
            </w:r>
            <w:r>
              <w:rPr>
                <w:szCs w:val="22"/>
              </w:rPr>
              <w:t xml:space="preserve"> </w:t>
            </w:r>
            <w:r w:rsidR="001B2513">
              <w:rPr>
                <w:rFonts w:cs="Arial"/>
              </w:rPr>
              <w:t>to</w:t>
            </w:r>
            <w:r>
              <w:rPr>
                <w:rFonts w:cs="Arial"/>
              </w:rPr>
              <w:t xml:space="preserve"> </w:t>
            </w:r>
            <w:r w:rsidR="001B2513">
              <w:rPr>
                <w:rFonts w:cs="Arial"/>
              </w:rPr>
              <w:t>e</w:t>
            </w:r>
            <w:r>
              <w:rPr>
                <w:szCs w:val="22"/>
              </w:rPr>
              <w:t xml:space="preserve">nsure correct anatomical positioning </w:t>
            </w:r>
            <w:r w:rsidR="001B2513">
              <w:rPr>
                <w:szCs w:val="22"/>
              </w:rPr>
              <w:t>and centring for each examination</w:t>
            </w:r>
            <w:r>
              <w:rPr>
                <w:szCs w:val="22"/>
              </w:rPr>
              <w:t>.</w:t>
            </w:r>
          </w:p>
          <w:p w14:paraId="367E7251" w14:textId="77777777" w:rsidR="004F5E35" w:rsidRDefault="004F5E35">
            <w:pPr>
              <w:rPr>
                <w:rFonts w:cs="Arial"/>
              </w:rPr>
            </w:pPr>
            <w:r>
              <w:rPr>
                <w:rFonts w:cs="Arial"/>
                <w:szCs w:val="22"/>
              </w:rPr>
              <w:t>This post also involves manipulation and manoeuvring of the patient’s body to achieve optimum positioning, the safe transfer of patients from trolley or chair to scan</w:t>
            </w:r>
            <w:r w:rsidR="000D3D7C">
              <w:rPr>
                <w:rFonts w:cs="Arial"/>
                <w:szCs w:val="22"/>
              </w:rPr>
              <w:t>/x-ray</w:t>
            </w:r>
            <w:r>
              <w:rPr>
                <w:rFonts w:cs="Arial"/>
                <w:szCs w:val="22"/>
              </w:rPr>
              <w:t xml:space="preserve"> couch and the occasional use of hoists and other mechanical manual handling and lifting aids.</w:t>
            </w:r>
          </w:p>
          <w:p w14:paraId="49C6FB1C" w14:textId="77777777" w:rsidR="004F5E35" w:rsidRDefault="004F5E35">
            <w:pPr>
              <w:rPr>
                <w:rFonts w:cs="Arial"/>
                <w:b/>
              </w:rPr>
            </w:pPr>
            <w:r>
              <w:rPr>
                <w:rFonts w:cs="Arial"/>
                <w:b/>
                <w:szCs w:val="22"/>
              </w:rPr>
              <w:t>Mental Effort</w:t>
            </w:r>
          </w:p>
          <w:p w14:paraId="3494AE7B" w14:textId="77777777" w:rsidR="004F5E35" w:rsidRDefault="004F5E35">
            <w:pPr>
              <w:rPr>
                <w:rFonts w:cs="Arial"/>
              </w:rPr>
            </w:pPr>
            <w:r>
              <w:rPr>
                <w:rFonts w:cs="Arial"/>
                <w:szCs w:val="22"/>
              </w:rPr>
              <w:t>Concentration is required for all of the above tasks, but particularly whe</w:t>
            </w:r>
            <w:r w:rsidR="000D3D7C">
              <w:rPr>
                <w:rFonts w:cs="Arial"/>
                <w:szCs w:val="22"/>
              </w:rPr>
              <w:t>n justifying and protocolling examinations and analysing and interpreting x-ray/</w:t>
            </w:r>
            <w:r>
              <w:rPr>
                <w:rFonts w:cs="Arial"/>
                <w:szCs w:val="22"/>
              </w:rPr>
              <w:t xml:space="preserve"> scan im</w:t>
            </w:r>
            <w:r w:rsidR="000D3D7C">
              <w:rPr>
                <w:rFonts w:cs="Arial"/>
                <w:szCs w:val="22"/>
              </w:rPr>
              <w:t>ages</w:t>
            </w:r>
            <w:r>
              <w:rPr>
                <w:rFonts w:cs="Arial"/>
                <w:szCs w:val="22"/>
              </w:rPr>
              <w:t>.</w:t>
            </w:r>
          </w:p>
          <w:p w14:paraId="105296AC" w14:textId="77777777" w:rsidR="004F5E35" w:rsidRDefault="004F5E35">
            <w:r>
              <w:t>All radiographers must be able to exercise professional self-regulation a</w:t>
            </w:r>
            <w:r w:rsidR="00A633D4">
              <w:t>nd provide supervision for qualified</w:t>
            </w:r>
            <w:r>
              <w:t xml:space="preserve"> staff and students in training. </w:t>
            </w:r>
          </w:p>
          <w:p w14:paraId="6C267CD5" w14:textId="77777777" w:rsidR="004F5E35" w:rsidRDefault="004F5E35">
            <w:r>
              <w:t>The post holder will be required to maintain an up to date CPD portfolio in accordance with HCPC regulations.</w:t>
            </w:r>
          </w:p>
          <w:p w14:paraId="42E618AE" w14:textId="77777777" w:rsidR="004F5E35" w:rsidRDefault="004F5E35">
            <w:r>
              <w:t>A working knowledge of the Trust protocols and policies and Mandatory Training as listed in the Clinical Skills Passports must be maintained and regularly refreshed through attendance at staff training sessions or successful completion of e-learning modules</w:t>
            </w:r>
          </w:p>
          <w:p w14:paraId="44F6F651" w14:textId="77777777" w:rsidR="00CB289F" w:rsidRDefault="00CB289F" w:rsidP="00CB289F">
            <w:pPr>
              <w:jc w:val="left"/>
              <w:rPr>
                <w:rFonts w:cs="Arial"/>
                <w:szCs w:val="22"/>
              </w:rPr>
            </w:pPr>
            <w:r>
              <w:rPr>
                <w:rFonts w:cs="Arial"/>
                <w:szCs w:val="22"/>
              </w:rPr>
              <w:t>The post holder may be subjected to working in a pressurised and stressful environment with unpredictable workloads and patient demands.</w:t>
            </w:r>
          </w:p>
          <w:p w14:paraId="4101652C" w14:textId="77777777" w:rsidR="00CB289F" w:rsidRDefault="00CB289F">
            <w:pPr>
              <w:rPr>
                <w:rFonts w:cs="Arial"/>
                <w:color w:val="FF0000"/>
              </w:rPr>
            </w:pPr>
          </w:p>
          <w:p w14:paraId="65E57EEC" w14:textId="77777777" w:rsidR="004F5E35" w:rsidRDefault="004F5E35">
            <w:pPr>
              <w:rPr>
                <w:rFonts w:cs="Arial"/>
                <w:b/>
              </w:rPr>
            </w:pPr>
            <w:r>
              <w:rPr>
                <w:rFonts w:cs="Arial"/>
                <w:b/>
                <w:szCs w:val="22"/>
              </w:rPr>
              <w:t>Emotional Effort</w:t>
            </w:r>
          </w:p>
          <w:p w14:paraId="2BA0F38B" w14:textId="77777777" w:rsidR="004F5E35" w:rsidRDefault="004F5E35" w:rsidP="000D3D7C">
            <w:pPr>
              <w:jc w:val="left"/>
              <w:rPr>
                <w:rFonts w:cs="Arial"/>
                <w:szCs w:val="22"/>
              </w:rPr>
            </w:pPr>
            <w:r>
              <w:rPr>
                <w:rFonts w:cs="Arial"/>
                <w:szCs w:val="22"/>
              </w:rPr>
              <w:t>Patients are frequently anxious</w:t>
            </w:r>
            <w:r w:rsidR="000D3D7C">
              <w:rPr>
                <w:rFonts w:cs="Arial"/>
                <w:szCs w:val="22"/>
              </w:rPr>
              <w:t xml:space="preserve"> when they attend for x-ray examinations</w:t>
            </w:r>
            <w:r>
              <w:rPr>
                <w:rFonts w:cs="Arial"/>
                <w:szCs w:val="22"/>
              </w:rPr>
              <w:t xml:space="preserve"> and require specific encouragement and supp</w:t>
            </w:r>
            <w:r w:rsidR="00C57525">
              <w:rPr>
                <w:rFonts w:cs="Arial"/>
                <w:szCs w:val="22"/>
              </w:rPr>
              <w:t>ort to undergo the examination requiring a capacity for empathy and sensitivity.</w:t>
            </w:r>
          </w:p>
          <w:p w14:paraId="4B99056E" w14:textId="77777777" w:rsidR="00ED2A23" w:rsidRDefault="00ED2A23" w:rsidP="00ED2A23">
            <w:pPr>
              <w:spacing w:before="0" w:after="0"/>
              <w:jc w:val="left"/>
            </w:pPr>
          </w:p>
          <w:p w14:paraId="0FB089FE" w14:textId="77777777" w:rsidR="00ED2A23" w:rsidRDefault="00ED2A23" w:rsidP="00ED2A23">
            <w:pPr>
              <w:spacing w:before="0" w:after="0"/>
              <w:jc w:val="left"/>
            </w:pPr>
            <w:r>
              <w:t xml:space="preserve">Able to recognise own needs and take appropriate action when </w:t>
            </w:r>
            <w:r w:rsidR="00353E10">
              <w:t xml:space="preserve">occasionally </w:t>
            </w:r>
            <w:r>
              <w:t xml:space="preserve">exposed to conflicting, distressing or emotional circumstances such as severe trauma, NAI, and post-mortem cases or dealing with intoxicated/abusive patients and relatives </w:t>
            </w:r>
          </w:p>
          <w:p w14:paraId="1299C43A" w14:textId="77777777" w:rsidR="004A15DC" w:rsidRPr="004A15DC" w:rsidRDefault="004A15DC" w:rsidP="004A15DC">
            <w:pPr>
              <w:rPr>
                <w:rFonts w:ascii="Arial Black" w:hAnsi="Arial Black" w:cs="Arial"/>
                <w:szCs w:val="22"/>
              </w:rPr>
            </w:pPr>
          </w:p>
          <w:p w14:paraId="63BE2BBD" w14:textId="77777777" w:rsidR="004F5E35" w:rsidRPr="004A15DC" w:rsidRDefault="004F5E35" w:rsidP="004A15DC">
            <w:pPr>
              <w:rPr>
                <w:rFonts w:cs="Arial"/>
                <w:b/>
                <w:szCs w:val="22"/>
              </w:rPr>
            </w:pPr>
            <w:r w:rsidRPr="004A15DC">
              <w:rPr>
                <w:rFonts w:ascii="Arial Black" w:hAnsi="Arial Black" w:cs="Arial"/>
                <w:szCs w:val="22"/>
              </w:rPr>
              <w:lastRenderedPageBreak/>
              <w:t xml:space="preserve"> </w:t>
            </w:r>
            <w:r w:rsidRPr="004A15DC">
              <w:rPr>
                <w:rFonts w:cs="Arial"/>
                <w:b/>
                <w:szCs w:val="22"/>
              </w:rPr>
              <w:t>Working Conditions</w:t>
            </w:r>
          </w:p>
          <w:p w14:paraId="110E3CAA" w14:textId="77777777" w:rsidR="004F5E35" w:rsidRDefault="004F5E35">
            <w:pPr>
              <w:pStyle w:val="BodyText3"/>
              <w:rPr>
                <w:rFonts w:cs="Arial"/>
                <w:sz w:val="22"/>
                <w:szCs w:val="22"/>
              </w:rPr>
            </w:pPr>
            <w:r>
              <w:rPr>
                <w:rFonts w:cs="Arial"/>
                <w:sz w:val="22"/>
                <w:szCs w:val="22"/>
              </w:rPr>
              <w:t>There is a requirement to work with V</w:t>
            </w:r>
            <w:r w:rsidR="00C57525">
              <w:rPr>
                <w:rFonts w:cs="Arial"/>
                <w:sz w:val="22"/>
                <w:szCs w:val="22"/>
              </w:rPr>
              <w:t>DU equipment</w:t>
            </w:r>
            <w:r>
              <w:rPr>
                <w:rFonts w:cs="Arial"/>
                <w:sz w:val="22"/>
                <w:szCs w:val="22"/>
              </w:rPr>
              <w:t xml:space="preserve">.  </w:t>
            </w:r>
          </w:p>
          <w:p w14:paraId="031109B7" w14:textId="77777777" w:rsidR="00F02550" w:rsidRDefault="004F5E35" w:rsidP="00F02550">
            <w:pPr>
              <w:pStyle w:val="BodyText3"/>
              <w:rPr>
                <w:rFonts w:cs="Arial"/>
                <w:color w:val="FF0000"/>
                <w:sz w:val="22"/>
                <w:szCs w:val="22"/>
              </w:rPr>
            </w:pPr>
            <w:r>
              <w:rPr>
                <w:rFonts w:cs="Arial"/>
                <w:sz w:val="22"/>
                <w:szCs w:val="22"/>
              </w:rPr>
              <w:t>T</w:t>
            </w:r>
            <w:r w:rsidR="00353E10">
              <w:rPr>
                <w:rFonts w:cs="Arial"/>
                <w:sz w:val="22"/>
                <w:szCs w:val="22"/>
              </w:rPr>
              <w:t>he post holder will frequently</w:t>
            </w:r>
            <w:r>
              <w:rPr>
                <w:rFonts w:cs="Arial"/>
                <w:sz w:val="22"/>
                <w:szCs w:val="22"/>
              </w:rPr>
              <w:t xml:space="preserve"> be exposed to unpleasant odours</w:t>
            </w:r>
            <w:r w:rsidR="00DF088B">
              <w:rPr>
                <w:rFonts w:cs="Arial"/>
                <w:sz w:val="22"/>
                <w:szCs w:val="22"/>
              </w:rPr>
              <w:t>, have</w:t>
            </w:r>
            <w:r w:rsidR="00DF088B">
              <w:t xml:space="preserve"> </w:t>
            </w:r>
            <w:r w:rsidR="00DF088B" w:rsidRPr="00DF088B">
              <w:rPr>
                <w:rFonts w:cs="Arial"/>
                <w:sz w:val="22"/>
                <w:szCs w:val="22"/>
              </w:rPr>
              <w:t>contact with uncontained body fluids</w:t>
            </w:r>
            <w:r>
              <w:rPr>
                <w:rFonts w:cs="Arial"/>
                <w:sz w:val="22"/>
                <w:szCs w:val="22"/>
              </w:rPr>
              <w:t xml:space="preserve"> and on occasion they may be exposed to i</w:t>
            </w:r>
            <w:r w:rsidR="00F02550">
              <w:rPr>
                <w:rFonts w:cs="Arial"/>
                <w:sz w:val="22"/>
                <w:szCs w:val="22"/>
              </w:rPr>
              <w:t>n</w:t>
            </w:r>
            <w:r>
              <w:rPr>
                <w:rFonts w:cs="Arial"/>
                <w:sz w:val="22"/>
                <w:szCs w:val="22"/>
              </w:rPr>
              <w:t>fectious diseases.</w:t>
            </w:r>
          </w:p>
        </w:tc>
      </w:tr>
    </w:tbl>
    <w:p w14:paraId="066E0F05" w14:textId="77777777" w:rsidR="004F5E35" w:rsidRDefault="00F02550" w:rsidP="004F5E35">
      <w:pPr>
        <w:ind w:left="-709"/>
        <w:rPr>
          <w:rFonts w:cs="Arial"/>
          <w:szCs w:val="22"/>
        </w:rPr>
      </w:pPr>
      <w:r>
        <w:rPr>
          <w:rFonts w:cs="Arial"/>
          <w:b/>
          <w:szCs w:val="22"/>
        </w:rPr>
        <w:lastRenderedPageBreak/>
        <w:t>G</w:t>
      </w:r>
      <w:r w:rsidR="004F5E35">
        <w:rPr>
          <w:rFonts w:cs="Arial"/>
          <w:b/>
          <w:szCs w:val="22"/>
        </w:rPr>
        <w:t>ENERAL</w:t>
      </w:r>
    </w:p>
    <w:p w14:paraId="3F0BD68C" w14:textId="77777777" w:rsidR="004F5E35" w:rsidRDefault="004F5E35" w:rsidP="004F5E35">
      <w:pPr>
        <w:ind w:left="-709"/>
        <w:rPr>
          <w:rFonts w:cs="Arial"/>
          <w:szCs w:val="22"/>
        </w:rPr>
      </w:pPr>
      <w:r>
        <w:rPr>
          <w:rFonts w:cs="Arial"/>
          <w:szCs w:val="22"/>
        </w:rPr>
        <w:t>This is a description of the job as it is at present constituted.  It is the practice of this organisation periodically to examine employees' job descriptions and to update them to ensure that they relate to the job as then being performed, or to incorporate whatever changes are being proposed.  This procedure is jointly conducted by each manager in consultation with those working directly to him or her.  You will, therefore, be expected to participate fully in such discussions.   It is the organisations' aim to reach agreement to reasonable changes, but if agreement is not possible management reserves the right to insist on changes to your job description after consultation with you.</w:t>
      </w:r>
    </w:p>
    <w:p w14:paraId="0BD4C2E3" w14:textId="77777777" w:rsidR="004F5E35" w:rsidRDefault="004F5E35" w:rsidP="004F5E35">
      <w:pPr>
        <w:ind w:left="-709"/>
        <w:rPr>
          <w:rFonts w:cs="Arial"/>
          <w:szCs w:val="22"/>
        </w:rPr>
      </w:pPr>
      <w:r>
        <w:rPr>
          <w:rFonts w:cs="Arial"/>
          <w:szCs w:val="22"/>
        </w:rPr>
        <w:t>We are committed to serving our community.  We aim to co-ordinate our services with secondary and acute care.</w:t>
      </w:r>
    </w:p>
    <w:p w14:paraId="09797DB1" w14:textId="77777777" w:rsidR="004F5E35" w:rsidRDefault="004F5E35" w:rsidP="004F5E35">
      <w:pPr>
        <w:ind w:left="-709"/>
        <w:rPr>
          <w:rFonts w:cs="Arial"/>
          <w:szCs w:val="22"/>
        </w:rPr>
      </w:pPr>
      <w:r>
        <w:rPr>
          <w:rFonts w:cs="Arial"/>
          <w:szCs w:val="22"/>
        </w:rPr>
        <w:t>We aim to make all our services exemplary in both clinical and operational aspects.  We will show leadership in identifying healthcare needs to which we can respond and in determining the most cost-effective way of doing so. We will share our knowledge with neighbouring healthcare agencies and professionals.</w:t>
      </w:r>
    </w:p>
    <w:p w14:paraId="178074B9" w14:textId="77777777" w:rsidR="004F5E35" w:rsidRDefault="004F5E35" w:rsidP="004F5E35">
      <w:pPr>
        <w:ind w:left="-709"/>
        <w:rPr>
          <w:rFonts w:cs="Arial"/>
          <w:szCs w:val="22"/>
        </w:rPr>
      </w:pPr>
      <w:r>
        <w:rPr>
          <w:rFonts w:cs="Arial"/>
          <w:szCs w:val="22"/>
        </w:rPr>
        <w:t xml:space="preserve">We recruit competent staff </w:t>
      </w:r>
      <w:r w:rsidR="00C57525">
        <w:rPr>
          <w:rFonts w:cs="Arial"/>
          <w:szCs w:val="22"/>
        </w:rPr>
        <w:t>that</w:t>
      </w:r>
      <w:r>
        <w:rPr>
          <w:rFonts w:cs="Arial"/>
          <w:szCs w:val="22"/>
        </w:rPr>
        <w:t xml:space="preserve"> we support in maintaining and extending their skills in accordance with the needs of the people we serve.  We will pay staff fairly and recognise the whole staff’s commitment to meeting the needs of our patients.</w:t>
      </w:r>
    </w:p>
    <w:p w14:paraId="4C625BB6" w14:textId="77777777" w:rsidR="004F5E35" w:rsidRDefault="004F5E35" w:rsidP="004F5E35">
      <w:pPr>
        <w:ind w:left="-709"/>
        <w:rPr>
          <w:rFonts w:cs="Arial"/>
          <w:szCs w:val="22"/>
        </w:rPr>
      </w:pPr>
      <w:r>
        <w:rPr>
          <w:rFonts w:cs="Arial"/>
          <w:szCs w:val="22"/>
        </w:rPr>
        <w:t>The Trust operates a '</w:t>
      </w:r>
      <w:proofErr w:type="spellStart"/>
      <w:proofErr w:type="gramStart"/>
      <w:r>
        <w:rPr>
          <w:rFonts w:cs="Arial"/>
          <w:szCs w:val="22"/>
        </w:rPr>
        <w:t>non smoking</w:t>
      </w:r>
      <w:proofErr w:type="spellEnd"/>
      <w:proofErr w:type="gramEnd"/>
      <w:r>
        <w:rPr>
          <w:rFonts w:cs="Arial"/>
          <w:szCs w:val="22"/>
        </w:rPr>
        <w:t>' policy.  Employees are not able to smoke anywhere within the premises of the Trust or when outside on official business.</w:t>
      </w:r>
    </w:p>
    <w:p w14:paraId="5B84F58A" w14:textId="77777777" w:rsidR="004F5E35" w:rsidRDefault="004F5E35" w:rsidP="004F5E35">
      <w:pPr>
        <w:ind w:left="-709"/>
        <w:rPr>
          <w:rFonts w:cs="Arial"/>
          <w:szCs w:val="22"/>
        </w:rPr>
      </w:pPr>
      <w:r>
        <w:rPr>
          <w:rFonts w:cs="Arial"/>
          <w:szCs w:val="22"/>
        </w:rPr>
        <w:t xml:space="preserve">All employees must demonstrate a positive attitude to Trust equality policies and Equality Scheme. Employees must not discriminate on the grounds of sex, colour, race, ethnic or national beliefs, marital status, age, disability, sexual orientation, religion or belief and will treat patients, colleagues and members of the public with dignity and respect. </w:t>
      </w:r>
    </w:p>
    <w:p w14:paraId="622F632E" w14:textId="77777777" w:rsidR="004F5E35" w:rsidRDefault="004F5E35" w:rsidP="004F5E35">
      <w:pPr>
        <w:ind w:left="-709"/>
        <w:rPr>
          <w:rFonts w:cs="Arial"/>
          <w:szCs w:val="22"/>
        </w:rPr>
      </w:pPr>
      <w:r>
        <w:rPr>
          <w:rFonts w:cs="Arial"/>
          <w:szCs w:val="22"/>
        </w:rPr>
        <w:t>If the post holder is required to travel to meet the needs of the job, we will make reasonable adjustments, if required, as defined by the</w:t>
      </w:r>
      <w:r>
        <w:rPr>
          <w:rFonts w:cs="Arial"/>
          <w:color w:val="000080"/>
          <w:szCs w:val="22"/>
        </w:rPr>
        <w:t xml:space="preserve"> </w:t>
      </w:r>
      <w:r>
        <w:rPr>
          <w:rFonts w:cs="Arial"/>
          <w:szCs w:val="22"/>
        </w:rPr>
        <w:t>Equality Act 2010.</w:t>
      </w:r>
    </w:p>
    <w:p w14:paraId="4DDBEF00" w14:textId="77777777" w:rsidR="004F5E35" w:rsidRDefault="004F5E35" w:rsidP="004F5E35">
      <w:pPr>
        <w:ind w:left="-709"/>
        <w:rPr>
          <w:rFonts w:cs="Arial"/>
          <w:b/>
          <w:szCs w:val="22"/>
        </w:rPr>
      </w:pPr>
    </w:p>
    <w:p w14:paraId="3461D779" w14:textId="77777777" w:rsidR="004F5E35" w:rsidRDefault="004F5E35" w:rsidP="004F5E35">
      <w:pPr>
        <w:ind w:left="-709"/>
        <w:rPr>
          <w:rFonts w:cs="Arial"/>
          <w:b/>
          <w:szCs w:val="22"/>
        </w:rPr>
      </w:pPr>
    </w:p>
    <w:p w14:paraId="6BE464CF" w14:textId="77777777" w:rsidR="004F5E35" w:rsidRDefault="004F5E35" w:rsidP="004F5E35">
      <w:pPr>
        <w:ind w:left="-709"/>
        <w:rPr>
          <w:rFonts w:cs="Arial"/>
          <w:b/>
          <w:szCs w:val="22"/>
        </w:rPr>
      </w:pPr>
      <w:r>
        <w:rPr>
          <w:rFonts w:cs="Arial"/>
          <w:b/>
          <w:szCs w:val="22"/>
        </w:rPr>
        <w:t>SAFEGUARDING</w:t>
      </w:r>
    </w:p>
    <w:p w14:paraId="46202718" w14:textId="77777777" w:rsidR="004F5E35" w:rsidRDefault="004F5E35" w:rsidP="004F5E35">
      <w:pPr>
        <w:ind w:left="-709"/>
        <w:rPr>
          <w:rFonts w:cs="Arial"/>
          <w:b/>
          <w:szCs w:val="22"/>
        </w:rPr>
      </w:pPr>
      <w:r>
        <w:rPr>
          <w:rFonts w:cs="Arial"/>
          <w:szCs w:val="22"/>
        </w:rPr>
        <w:t>To be fully aware of and understand the duties and responsibilities arising from the Children’s Act 2004 and Working Together in relation to child protection and safeguarding children and young people as this applies to the worker’s role within the organisation.</w:t>
      </w:r>
    </w:p>
    <w:p w14:paraId="29630D5D" w14:textId="77777777" w:rsidR="004F5E35" w:rsidRDefault="004F5E35" w:rsidP="004F5E35">
      <w:pPr>
        <w:pStyle w:val="ListParagraph"/>
        <w:ind w:left="-709"/>
        <w:rPr>
          <w:rFonts w:cs="Arial"/>
          <w:szCs w:val="22"/>
        </w:rPr>
      </w:pPr>
      <w:r>
        <w:rPr>
          <w:rFonts w:cs="Arial"/>
          <w:szCs w:val="22"/>
        </w:rPr>
        <w:t xml:space="preserve">To also be fully aware of the principles of safeguarding as they apply to vulnerable adults in relation to the worker’s role, which will include recognising the types and signs of abuse and neglect and </w:t>
      </w:r>
      <w:r>
        <w:rPr>
          <w:rFonts w:cs="Arial"/>
          <w:szCs w:val="22"/>
        </w:rPr>
        <w:lastRenderedPageBreak/>
        <w:t>ensuring that the worker’s line manager is made aware and kept fully informed of any concerns which the worker may have in relation to safeguarding adults and/or child protection.</w:t>
      </w:r>
    </w:p>
    <w:p w14:paraId="37CBE039" w14:textId="77777777" w:rsidR="004F5E35" w:rsidRDefault="004F5E35" w:rsidP="004F5E35">
      <w:pPr>
        <w:pStyle w:val="ListParagraph"/>
        <w:ind w:left="-709"/>
        <w:rPr>
          <w:rFonts w:cs="Arial"/>
          <w:szCs w:val="22"/>
          <w:lang w:val="en-US"/>
        </w:rPr>
      </w:pPr>
      <w:r>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26F6A55C" w14:textId="77777777" w:rsidR="004F5E35" w:rsidRDefault="004F5E35" w:rsidP="004F5E35">
      <w:pPr>
        <w:ind w:left="-709"/>
        <w:rPr>
          <w:rFonts w:cs="Arial"/>
          <w:b/>
          <w:szCs w:val="22"/>
        </w:rPr>
      </w:pPr>
      <w:r>
        <w:rPr>
          <w:rFonts w:cs="Arial"/>
          <w:b/>
          <w:szCs w:val="22"/>
        </w:rPr>
        <w:t>HEALTH AND SAFETY AT WORK</w:t>
      </w:r>
    </w:p>
    <w:p w14:paraId="270BEF00" w14:textId="77777777" w:rsidR="004F5E35" w:rsidRDefault="004F5E35" w:rsidP="004F5E35">
      <w:pPr>
        <w:ind w:left="-709"/>
        <w:rPr>
          <w:rFonts w:cs="Arial"/>
          <w:szCs w:val="22"/>
        </w:rPr>
      </w:pPr>
      <w:r>
        <w:rPr>
          <w:rFonts w:cs="Arial"/>
          <w:szCs w:val="22"/>
        </w:rPr>
        <w:t>The employer will take all reasonably practical steps to ensure your health, safety and welfare while at work. You must familiarise yourself with the employer's Health &amp; Safety policy, and its safety and fire rules. It is your legal duty to take care for your own health and safety as well as that of your colleagues.</w:t>
      </w:r>
    </w:p>
    <w:p w14:paraId="39E7636A" w14:textId="77777777" w:rsidR="004F5E35" w:rsidRPr="00C57525" w:rsidRDefault="007144DF" w:rsidP="004F5E35">
      <w:pPr>
        <w:ind w:left="-709"/>
        <w:rPr>
          <w:rFonts w:cs="Arial"/>
          <w:szCs w:val="22"/>
        </w:rPr>
      </w:pPr>
      <w:r>
        <w:rPr>
          <w:rStyle w:val="HTMLTypewriter"/>
          <w:rFonts w:ascii="Arial" w:hAnsi="Arial" w:cs="Arial"/>
          <w:b/>
          <w:bCs/>
          <w:sz w:val="22"/>
          <w:szCs w:val="22"/>
        </w:rPr>
        <w:t>I</w:t>
      </w:r>
      <w:r w:rsidR="004F5E35" w:rsidRPr="00C57525">
        <w:rPr>
          <w:rStyle w:val="HTMLTypewriter"/>
          <w:rFonts w:ascii="Arial" w:hAnsi="Arial" w:cs="Arial"/>
          <w:b/>
          <w:bCs/>
          <w:sz w:val="22"/>
          <w:szCs w:val="22"/>
        </w:rPr>
        <w:t xml:space="preserve">NFECTION CONTROL - ROLE OF ALL STAFF </w:t>
      </w:r>
    </w:p>
    <w:p w14:paraId="6131DB03" w14:textId="77777777" w:rsidR="004F5E35" w:rsidRPr="00C57525" w:rsidRDefault="004F5E35" w:rsidP="004F5E35">
      <w:pPr>
        <w:ind w:left="-709"/>
        <w:rPr>
          <w:rStyle w:val="HTMLTypewriter"/>
          <w:rFonts w:ascii="Arial" w:hAnsi="Arial" w:cs="Arial"/>
          <w:sz w:val="22"/>
          <w:szCs w:val="22"/>
        </w:rPr>
      </w:pPr>
      <w:r w:rsidRPr="00C57525">
        <w:rPr>
          <w:rStyle w:val="HTMLTypewriter"/>
          <w:rFonts w:ascii="Arial" w:hAnsi="Arial" w:cs="Arial"/>
          <w:sz w:val="22"/>
          <w:szCs w:val="22"/>
        </w:rPr>
        <w:t>It is the responsibility of all members of staff to provide a high standard of care to patients they are involved with. This includes good infection prevention practice.</w:t>
      </w:r>
    </w:p>
    <w:p w14:paraId="612A6EE8" w14:textId="77777777" w:rsidR="004F5E35" w:rsidRPr="00C57525" w:rsidRDefault="004F5E35" w:rsidP="004F5E35">
      <w:pPr>
        <w:ind w:left="-709"/>
        <w:rPr>
          <w:rStyle w:val="HTMLTypewriter"/>
          <w:rFonts w:ascii="Arial" w:hAnsi="Arial" w:cs="Arial"/>
          <w:sz w:val="22"/>
          <w:szCs w:val="22"/>
        </w:rPr>
      </w:pPr>
      <w:r w:rsidRPr="00C57525">
        <w:rPr>
          <w:rStyle w:val="HTMLTypewriter"/>
          <w:rFonts w:ascii="Arial" w:hAnsi="Arial" w:cs="Arial"/>
          <w:sz w:val="22"/>
          <w:szCs w:val="22"/>
        </w:rPr>
        <w:t xml:space="preserve">All staff have a responsibility to comply with Infection Prevention and Control policies and procedures, this includes: </w:t>
      </w:r>
    </w:p>
    <w:p w14:paraId="3273D18E" w14:textId="77777777" w:rsidR="004F5E35" w:rsidRPr="00C57525" w:rsidRDefault="004F5E35" w:rsidP="004F5E35">
      <w:pPr>
        <w:numPr>
          <w:ilvl w:val="0"/>
          <w:numId w:val="1"/>
        </w:numPr>
        <w:spacing w:before="0" w:after="0"/>
        <w:jc w:val="left"/>
        <w:rPr>
          <w:rStyle w:val="HTMLTypewriter"/>
          <w:rFonts w:ascii="Arial" w:hAnsi="Arial" w:cs="Arial"/>
          <w:sz w:val="22"/>
          <w:szCs w:val="22"/>
        </w:rPr>
      </w:pPr>
      <w:r w:rsidRPr="00C57525">
        <w:rPr>
          <w:rStyle w:val="HTMLTypewriter"/>
          <w:rFonts w:ascii="Arial" w:hAnsi="Arial" w:cs="Arial"/>
          <w:sz w:val="22"/>
          <w:szCs w:val="22"/>
        </w:rPr>
        <w:t xml:space="preserve">Attending mandatory and role specific infection prevention education and training. </w:t>
      </w:r>
    </w:p>
    <w:p w14:paraId="57A526C1" w14:textId="77777777" w:rsidR="004F5E35" w:rsidRPr="00C57525" w:rsidRDefault="004F5E35" w:rsidP="004F5E35">
      <w:pPr>
        <w:numPr>
          <w:ilvl w:val="0"/>
          <w:numId w:val="1"/>
        </w:numPr>
        <w:spacing w:before="0" w:after="0"/>
        <w:jc w:val="left"/>
        <w:rPr>
          <w:rStyle w:val="HTMLTypewriter"/>
          <w:rFonts w:ascii="Arial" w:hAnsi="Arial" w:cs="Arial"/>
          <w:sz w:val="22"/>
          <w:szCs w:val="22"/>
        </w:rPr>
      </w:pPr>
      <w:r w:rsidRPr="00C57525">
        <w:rPr>
          <w:rStyle w:val="HTMLTypewriter"/>
          <w:rFonts w:ascii="Arial" w:hAnsi="Arial" w:cs="Arial"/>
          <w:sz w:val="22"/>
          <w:szCs w:val="22"/>
        </w:rPr>
        <w:t>Challenging poor infection prevention and control practices.</w:t>
      </w:r>
    </w:p>
    <w:p w14:paraId="2F5C1B59" w14:textId="77777777" w:rsidR="004F5E35" w:rsidRPr="00C57525" w:rsidRDefault="004F5E35" w:rsidP="004F5E35">
      <w:pPr>
        <w:numPr>
          <w:ilvl w:val="0"/>
          <w:numId w:val="1"/>
        </w:numPr>
        <w:spacing w:before="0" w:after="0"/>
        <w:jc w:val="left"/>
        <w:rPr>
          <w:rFonts w:cs="Arial"/>
          <w:szCs w:val="22"/>
        </w:rPr>
      </w:pPr>
      <w:r w:rsidRPr="00C57525">
        <w:rPr>
          <w:rStyle w:val="HTMLTypewriter"/>
          <w:rFonts w:ascii="Arial" w:hAnsi="Arial" w:cs="Arial"/>
          <w:sz w:val="22"/>
          <w:szCs w:val="22"/>
        </w:rPr>
        <w:t>Ensuring their own compliance with Trust Infection Prevention and Control policies and procedures for example, standard precautions, hand hygiene, prevention &amp; management of inoculation incidents</w:t>
      </w:r>
    </w:p>
    <w:p w14:paraId="3CF2D8B6" w14:textId="77777777" w:rsidR="004F5E35" w:rsidRDefault="004F5E35" w:rsidP="004F5E35">
      <w:pPr>
        <w:ind w:left="-709"/>
        <w:rPr>
          <w:rFonts w:cs="Arial"/>
          <w:szCs w:val="22"/>
        </w:rPr>
      </w:pPr>
    </w:p>
    <w:p w14:paraId="5677E870" w14:textId="77777777" w:rsidR="004F5E35" w:rsidRDefault="004F5E35" w:rsidP="004F5E35">
      <w:pPr>
        <w:ind w:left="-709"/>
        <w:rPr>
          <w:rFonts w:cs="Arial"/>
          <w:b/>
          <w:szCs w:val="22"/>
        </w:rPr>
      </w:pPr>
      <w:r>
        <w:rPr>
          <w:rFonts w:cs="Arial"/>
          <w:b/>
          <w:szCs w:val="22"/>
        </w:rPr>
        <w:t>CONFIDENTIALITY</w:t>
      </w:r>
    </w:p>
    <w:p w14:paraId="434DC757" w14:textId="77777777" w:rsidR="004F5E35" w:rsidRDefault="004F5E35" w:rsidP="004F5E35">
      <w:pPr>
        <w:ind w:left="-709"/>
        <w:rPr>
          <w:rFonts w:cs="Arial"/>
          <w:b/>
          <w:szCs w:val="22"/>
        </w:rPr>
      </w:pPr>
      <w:r>
        <w:rPr>
          <w:rFonts w:cs="Arial"/>
          <w:szCs w:val="22"/>
        </w:rPr>
        <w:t>You may not disclose any information of a confidential nature relating to the employer or in respect of which the employer has an obligation of confidence to any third party other than where you are obliged to disclose such information in the proper course of your employment or as required by law. Any failure to comply with this term of your employment will be treated as an act of misconduct under the employer's disciplinary procedure.</w:t>
      </w:r>
    </w:p>
    <w:p w14:paraId="0FB78278" w14:textId="77777777" w:rsidR="004F5E35" w:rsidRDefault="004F5E35" w:rsidP="004F5E35">
      <w:pPr>
        <w:ind w:left="-709"/>
        <w:rPr>
          <w:rFonts w:cs="Arial"/>
          <w:b/>
          <w:szCs w:val="22"/>
        </w:rPr>
      </w:pPr>
    </w:p>
    <w:p w14:paraId="7BD3BFDB" w14:textId="77777777" w:rsidR="004F5E35" w:rsidRDefault="004F5E35" w:rsidP="004F5E35">
      <w:pPr>
        <w:ind w:left="-709"/>
        <w:rPr>
          <w:rFonts w:cs="Arial"/>
          <w:b/>
          <w:szCs w:val="22"/>
        </w:rPr>
      </w:pPr>
      <w:r>
        <w:rPr>
          <w:rFonts w:cs="Arial"/>
          <w:b/>
          <w:szCs w:val="22"/>
        </w:rPr>
        <w:t>JOB DESCRIPTION AGREEMENT</w:t>
      </w:r>
    </w:p>
    <w:p w14:paraId="16445EC8" w14:textId="77777777" w:rsidR="004F5E35" w:rsidRDefault="004F5E35" w:rsidP="004F5E35">
      <w:pPr>
        <w:ind w:left="-709"/>
        <w:rPr>
          <w:rFonts w:cs="Arial"/>
          <w:b/>
          <w:szCs w:val="22"/>
        </w:rPr>
      </w:pPr>
      <w:r>
        <w:rPr>
          <w:rFonts w:cs="Arial"/>
          <w:b/>
          <w:szCs w:val="22"/>
        </w:rPr>
        <w:t>Job holder’s Signature:</w:t>
      </w:r>
      <w:r>
        <w:rPr>
          <w:rFonts w:cs="Arial"/>
          <w:b/>
          <w:szCs w:val="22"/>
        </w:rPr>
        <w:tab/>
        <w:t>.....................................................................................</w:t>
      </w:r>
    </w:p>
    <w:p w14:paraId="113B8397" w14:textId="77777777" w:rsidR="004F5E35" w:rsidRDefault="004F5E35" w:rsidP="004F5E35">
      <w:pPr>
        <w:ind w:left="-709"/>
        <w:rPr>
          <w:rFonts w:cs="Arial"/>
          <w:b/>
          <w:szCs w:val="22"/>
        </w:rPr>
      </w:pPr>
      <w:r>
        <w:rPr>
          <w:rFonts w:cs="Arial"/>
          <w:b/>
          <w:szCs w:val="22"/>
        </w:rPr>
        <w:t>Date:</w:t>
      </w:r>
      <w:r>
        <w:rPr>
          <w:rFonts w:cs="Arial"/>
          <w:b/>
          <w:szCs w:val="22"/>
        </w:rPr>
        <w:tab/>
      </w:r>
      <w:r>
        <w:rPr>
          <w:rFonts w:cs="Arial"/>
          <w:b/>
          <w:szCs w:val="22"/>
        </w:rPr>
        <w:tab/>
      </w:r>
      <w:r>
        <w:rPr>
          <w:rFonts w:cs="Arial"/>
          <w:b/>
          <w:szCs w:val="22"/>
        </w:rPr>
        <w:tab/>
      </w:r>
      <w:r>
        <w:rPr>
          <w:rFonts w:cs="Arial"/>
          <w:b/>
          <w:szCs w:val="22"/>
        </w:rPr>
        <w:tab/>
        <w:t>.....................................................................................</w:t>
      </w:r>
    </w:p>
    <w:p w14:paraId="10432957" w14:textId="77777777" w:rsidR="004F5E35" w:rsidRDefault="004F5E35" w:rsidP="004F5E35">
      <w:pPr>
        <w:ind w:left="-709"/>
        <w:rPr>
          <w:rFonts w:cs="Arial"/>
          <w:b/>
          <w:szCs w:val="22"/>
        </w:rPr>
      </w:pPr>
      <w:r>
        <w:rPr>
          <w:rFonts w:cs="Arial"/>
          <w:b/>
          <w:szCs w:val="22"/>
        </w:rPr>
        <w:t>Manager’s Signature:</w:t>
      </w:r>
      <w:r>
        <w:rPr>
          <w:rFonts w:cs="Arial"/>
          <w:b/>
          <w:szCs w:val="22"/>
        </w:rPr>
        <w:tab/>
        <w:t>.....................................................................................</w:t>
      </w:r>
    </w:p>
    <w:p w14:paraId="6C128DD0" w14:textId="77777777" w:rsidR="004F5E35" w:rsidRDefault="004F5E35" w:rsidP="004F5E35">
      <w:pPr>
        <w:ind w:left="-709"/>
        <w:rPr>
          <w:rFonts w:cs="Arial"/>
          <w:b/>
          <w:szCs w:val="22"/>
        </w:rPr>
      </w:pPr>
      <w:r>
        <w:rPr>
          <w:rFonts w:cs="Arial"/>
          <w:b/>
          <w:szCs w:val="22"/>
        </w:rPr>
        <w:t>Date:</w:t>
      </w:r>
      <w:r>
        <w:rPr>
          <w:rFonts w:cs="Arial"/>
          <w:b/>
          <w:szCs w:val="22"/>
        </w:rPr>
        <w:tab/>
      </w:r>
      <w:r>
        <w:rPr>
          <w:rFonts w:cs="Arial"/>
          <w:b/>
          <w:szCs w:val="22"/>
        </w:rPr>
        <w:tab/>
      </w:r>
      <w:r>
        <w:rPr>
          <w:rFonts w:cs="Arial"/>
          <w:b/>
          <w:szCs w:val="22"/>
        </w:rPr>
        <w:tab/>
      </w:r>
      <w:r>
        <w:rPr>
          <w:rFonts w:cs="Arial"/>
          <w:b/>
          <w:szCs w:val="22"/>
        </w:rPr>
        <w:tab/>
        <w:t>.....................................................................................</w:t>
      </w:r>
    </w:p>
    <w:p w14:paraId="1FC39945" w14:textId="77777777" w:rsidR="004F5E35" w:rsidRDefault="004F5E35" w:rsidP="004F5E35">
      <w:pPr>
        <w:ind w:left="-709"/>
        <w:rPr>
          <w:rFonts w:cs="Arial"/>
          <w:szCs w:val="22"/>
        </w:rPr>
      </w:pPr>
    </w:p>
    <w:p w14:paraId="0562CB0E" w14:textId="77777777" w:rsidR="004F5E35" w:rsidRDefault="004F5E35" w:rsidP="004F5E35">
      <w:pPr>
        <w:tabs>
          <w:tab w:val="left" w:pos="720"/>
        </w:tabs>
        <w:ind w:left="142"/>
        <w:rPr>
          <w:rFonts w:cs="Arial"/>
          <w:b/>
          <w:szCs w:val="22"/>
        </w:rPr>
      </w:pPr>
    </w:p>
    <w:p w14:paraId="14F9ED28" w14:textId="77777777" w:rsidR="004F5E35" w:rsidRDefault="004F5E35" w:rsidP="004F5E35">
      <w:pPr>
        <w:tabs>
          <w:tab w:val="left" w:pos="-709"/>
        </w:tabs>
        <w:ind w:left="-709"/>
        <w:rPr>
          <w:rFonts w:cs="Arial"/>
          <w:b/>
          <w:szCs w:val="22"/>
        </w:rPr>
      </w:pPr>
      <w:r>
        <w:rPr>
          <w:rFonts w:cs="Arial"/>
          <w:b/>
          <w:szCs w:val="22"/>
        </w:rPr>
        <w:br w:type="page"/>
      </w:r>
      <w:r>
        <w:rPr>
          <w:rFonts w:cs="Arial"/>
          <w:b/>
          <w:szCs w:val="22"/>
        </w:rPr>
        <w:lastRenderedPageBreak/>
        <w:t>PERSON SPECIFICATION</w:t>
      </w:r>
    </w:p>
    <w:p w14:paraId="2EAEF2DE" w14:textId="7AEEDD9F" w:rsidR="004F5E35" w:rsidRDefault="00F02550" w:rsidP="6ECF2CF1">
      <w:pPr>
        <w:tabs>
          <w:tab w:val="left" w:pos="720"/>
        </w:tabs>
        <w:ind w:left="-709"/>
        <w:rPr>
          <w:rFonts w:cs="Arial"/>
          <w:b/>
          <w:bCs/>
        </w:rPr>
      </w:pPr>
      <w:r w:rsidRPr="6ECF2CF1">
        <w:rPr>
          <w:rFonts w:cs="Arial"/>
          <w:b/>
          <w:bCs/>
        </w:rPr>
        <w:t xml:space="preserve">POST: BAND 6 </w:t>
      </w:r>
      <w:r w:rsidR="3E88534B" w:rsidRPr="6ECF2CF1">
        <w:rPr>
          <w:rFonts w:cs="Arial"/>
          <w:b/>
          <w:bCs/>
        </w:rPr>
        <w:t>MRI</w:t>
      </w:r>
      <w:r w:rsidRPr="6ECF2CF1">
        <w:rPr>
          <w:rFonts w:cs="Arial"/>
          <w:b/>
          <w:bCs/>
        </w:rPr>
        <w:t>/ROTATIONAL RADIOGRAPHER</w:t>
      </w:r>
    </w:p>
    <w:tbl>
      <w:tblPr>
        <w:tblpPr w:leftFromText="180" w:rightFromText="180" w:vertAnchor="text" w:horzAnchor="margin" w:tblpXSpec="right" w:tblpY="257"/>
        <w:tblW w:w="981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927"/>
        <w:gridCol w:w="709"/>
        <w:gridCol w:w="1951"/>
        <w:gridCol w:w="1984"/>
        <w:gridCol w:w="1246"/>
      </w:tblGrid>
      <w:tr w:rsidR="004F5E35" w14:paraId="4AF85C2B" w14:textId="77777777" w:rsidTr="6ECF2CF1">
        <w:trPr>
          <w:trHeight w:val="1551"/>
        </w:trPr>
        <w:tc>
          <w:tcPr>
            <w:tcW w:w="3927" w:type="dxa"/>
            <w:tcBorders>
              <w:top w:val="single" w:sz="6" w:space="0" w:color="auto"/>
              <w:left w:val="single" w:sz="6" w:space="0" w:color="auto"/>
              <w:bottom w:val="single" w:sz="6" w:space="0" w:color="auto"/>
              <w:right w:val="single" w:sz="6" w:space="0" w:color="auto"/>
            </w:tcBorders>
            <w:hideMark/>
          </w:tcPr>
          <w:p w14:paraId="7378FBAA" w14:textId="77777777" w:rsidR="004F5E35" w:rsidRDefault="004F5E35">
            <w:pPr>
              <w:tabs>
                <w:tab w:val="left" w:pos="-142"/>
              </w:tabs>
              <w:ind w:left="142"/>
              <w:jc w:val="center"/>
              <w:rPr>
                <w:rFonts w:cs="Arial"/>
              </w:rPr>
            </w:pPr>
            <w:r>
              <w:rPr>
                <w:rFonts w:cs="Arial"/>
                <w:szCs w:val="22"/>
              </w:rPr>
              <w:t>REQUIREMENTS</w:t>
            </w:r>
          </w:p>
        </w:tc>
        <w:tc>
          <w:tcPr>
            <w:tcW w:w="709" w:type="dxa"/>
            <w:tcBorders>
              <w:top w:val="single" w:sz="6" w:space="0" w:color="auto"/>
              <w:left w:val="single" w:sz="6" w:space="0" w:color="auto"/>
              <w:bottom w:val="single" w:sz="6" w:space="0" w:color="auto"/>
              <w:right w:val="single" w:sz="6" w:space="0" w:color="auto"/>
            </w:tcBorders>
            <w:hideMark/>
          </w:tcPr>
          <w:p w14:paraId="171E8382" w14:textId="77777777" w:rsidR="004F5E35" w:rsidRDefault="004F5E35">
            <w:pPr>
              <w:tabs>
                <w:tab w:val="left" w:pos="720"/>
              </w:tabs>
              <w:ind w:left="142"/>
              <w:jc w:val="center"/>
              <w:rPr>
                <w:rFonts w:cs="Arial"/>
              </w:rPr>
            </w:pPr>
            <w:r>
              <w:rPr>
                <w:rFonts w:cs="Arial"/>
                <w:szCs w:val="22"/>
              </w:rPr>
              <w:t>E/D*</w:t>
            </w:r>
          </w:p>
        </w:tc>
        <w:tc>
          <w:tcPr>
            <w:tcW w:w="1951" w:type="dxa"/>
            <w:tcBorders>
              <w:top w:val="single" w:sz="6" w:space="0" w:color="auto"/>
              <w:left w:val="single" w:sz="6" w:space="0" w:color="auto"/>
              <w:bottom w:val="single" w:sz="6" w:space="0" w:color="auto"/>
              <w:right w:val="single" w:sz="6" w:space="0" w:color="auto"/>
            </w:tcBorders>
            <w:hideMark/>
          </w:tcPr>
          <w:p w14:paraId="3C3C4056" w14:textId="77777777" w:rsidR="004F5E35" w:rsidRDefault="004F5E35">
            <w:pPr>
              <w:tabs>
                <w:tab w:val="left" w:pos="720"/>
              </w:tabs>
              <w:ind w:left="142"/>
              <w:jc w:val="center"/>
              <w:rPr>
                <w:rFonts w:cs="Arial"/>
              </w:rPr>
            </w:pPr>
            <w:r>
              <w:rPr>
                <w:rFonts w:cs="Arial"/>
                <w:szCs w:val="22"/>
              </w:rPr>
              <w:t>HOW TESTED?</w:t>
            </w:r>
          </w:p>
          <w:p w14:paraId="4C7C1692" w14:textId="77777777" w:rsidR="004F5E35" w:rsidRDefault="004F5E35">
            <w:pPr>
              <w:tabs>
                <w:tab w:val="left" w:pos="720"/>
              </w:tabs>
              <w:ind w:left="142"/>
              <w:jc w:val="center"/>
              <w:rPr>
                <w:rFonts w:cs="Arial"/>
              </w:rPr>
            </w:pPr>
            <w:r>
              <w:rPr>
                <w:rFonts w:cs="Arial"/>
                <w:szCs w:val="22"/>
              </w:rPr>
              <w:t>Application Form/Interview/Reference/Test</w:t>
            </w:r>
          </w:p>
        </w:tc>
        <w:tc>
          <w:tcPr>
            <w:tcW w:w="1984" w:type="dxa"/>
            <w:tcBorders>
              <w:top w:val="single" w:sz="6" w:space="0" w:color="auto"/>
              <w:left w:val="single" w:sz="6" w:space="0" w:color="auto"/>
              <w:bottom w:val="single" w:sz="6" w:space="0" w:color="auto"/>
              <w:right w:val="single" w:sz="6" w:space="0" w:color="auto"/>
            </w:tcBorders>
            <w:hideMark/>
          </w:tcPr>
          <w:p w14:paraId="2468F9DD" w14:textId="77777777" w:rsidR="004F5E35" w:rsidRDefault="004F5E35">
            <w:pPr>
              <w:tabs>
                <w:tab w:val="left" w:pos="720"/>
              </w:tabs>
              <w:ind w:left="142"/>
              <w:jc w:val="center"/>
              <w:rPr>
                <w:rFonts w:cs="Arial"/>
              </w:rPr>
            </w:pPr>
            <w:r>
              <w:rPr>
                <w:rFonts w:cs="Arial"/>
                <w:szCs w:val="22"/>
              </w:rPr>
              <w:t>INTERVIEW COMMENTS</w:t>
            </w:r>
          </w:p>
        </w:tc>
        <w:tc>
          <w:tcPr>
            <w:tcW w:w="1246" w:type="dxa"/>
            <w:tcBorders>
              <w:top w:val="single" w:sz="6" w:space="0" w:color="auto"/>
              <w:left w:val="single" w:sz="6" w:space="0" w:color="auto"/>
              <w:bottom w:val="single" w:sz="6" w:space="0" w:color="auto"/>
              <w:right w:val="single" w:sz="6" w:space="0" w:color="auto"/>
            </w:tcBorders>
          </w:tcPr>
          <w:p w14:paraId="3B837176" w14:textId="77777777" w:rsidR="004F5E35" w:rsidRDefault="004F5E35">
            <w:pPr>
              <w:tabs>
                <w:tab w:val="left" w:pos="720"/>
              </w:tabs>
              <w:ind w:left="142"/>
              <w:jc w:val="center"/>
              <w:rPr>
                <w:rFonts w:cs="Arial"/>
              </w:rPr>
            </w:pPr>
            <w:r>
              <w:rPr>
                <w:rFonts w:cs="Arial"/>
                <w:szCs w:val="22"/>
              </w:rPr>
              <w:t>SCORE</w:t>
            </w:r>
          </w:p>
          <w:p w14:paraId="3C22A4F9" w14:textId="77777777" w:rsidR="004F5E35" w:rsidRDefault="004F5E35">
            <w:pPr>
              <w:tabs>
                <w:tab w:val="left" w:pos="720"/>
              </w:tabs>
              <w:ind w:left="142"/>
              <w:jc w:val="left"/>
              <w:rPr>
                <w:rFonts w:cs="Arial"/>
              </w:rPr>
            </w:pPr>
            <w:r>
              <w:rPr>
                <w:rFonts w:cs="Arial"/>
                <w:szCs w:val="22"/>
              </w:rPr>
              <w:t xml:space="preserve">(1 </w:t>
            </w:r>
            <w:proofErr w:type="gramStart"/>
            <w:r>
              <w:rPr>
                <w:rFonts w:cs="Arial"/>
                <w:szCs w:val="22"/>
              </w:rPr>
              <w:t>Low  –</w:t>
            </w:r>
            <w:proofErr w:type="gramEnd"/>
            <w:r>
              <w:rPr>
                <w:rFonts w:cs="Arial"/>
                <w:szCs w:val="22"/>
              </w:rPr>
              <w:t xml:space="preserve"> 10 High)</w:t>
            </w:r>
          </w:p>
          <w:p w14:paraId="34CE0A41" w14:textId="77777777" w:rsidR="004F5E35" w:rsidRDefault="004F5E35">
            <w:pPr>
              <w:tabs>
                <w:tab w:val="left" w:pos="720"/>
              </w:tabs>
              <w:ind w:left="142"/>
              <w:jc w:val="center"/>
              <w:rPr>
                <w:rFonts w:cs="Arial"/>
              </w:rPr>
            </w:pPr>
          </w:p>
        </w:tc>
      </w:tr>
      <w:tr w:rsidR="004F5E35" w14:paraId="0BA6D459" w14:textId="77777777" w:rsidTr="6ECF2CF1">
        <w:trPr>
          <w:trHeight w:val="2446"/>
        </w:trPr>
        <w:tc>
          <w:tcPr>
            <w:tcW w:w="3927" w:type="dxa"/>
            <w:tcBorders>
              <w:top w:val="single" w:sz="6" w:space="0" w:color="auto"/>
              <w:left w:val="single" w:sz="6" w:space="0" w:color="auto"/>
              <w:bottom w:val="single" w:sz="6" w:space="0" w:color="auto"/>
              <w:right w:val="single" w:sz="6" w:space="0" w:color="auto"/>
            </w:tcBorders>
            <w:hideMark/>
          </w:tcPr>
          <w:p w14:paraId="7CC88FCF" w14:textId="77777777" w:rsidR="004F5E35" w:rsidRDefault="004F5E35">
            <w:pPr>
              <w:tabs>
                <w:tab w:val="left" w:pos="720"/>
              </w:tabs>
              <w:rPr>
                <w:rFonts w:cs="Arial"/>
                <w:u w:val="single"/>
              </w:rPr>
            </w:pPr>
            <w:r>
              <w:rPr>
                <w:rFonts w:cs="Arial"/>
                <w:szCs w:val="22"/>
                <w:u w:val="single"/>
              </w:rPr>
              <w:t xml:space="preserve">QUALIFICATIONS/SPECIAL </w:t>
            </w:r>
            <w:proofErr w:type="gramStart"/>
            <w:r>
              <w:rPr>
                <w:rFonts w:cs="Arial"/>
                <w:szCs w:val="22"/>
                <w:u w:val="single"/>
              </w:rPr>
              <w:t>TRAINING :</w:t>
            </w:r>
            <w:proofErr w:type="gramEnd"/>
          </w:p>
          <w:p w14:paraId="45748B1B" w14:textId="77777777" w:rsidR="004F5E35" w:rsidRPr="00F02550" w:rsidRDefault="004F5E35">
            <w:pPr>
              <w:numPr>
                <w:ilvl w:val="0"/>
                <w:numId w:val="2"/>
              </w:numPr>
              <w:tabs>
                <w:tab w:val="left" w:pos="720"/>
              </w:tabs>
              <w:jc w:val="left"/>
              <w:rPr>
                <w:rFonts w:cs="Arial"/>
                <w:color w:val="000000" w:themeColor="text1"/>
              </w:rPr>
            </w:pPr>
            <w:r w:rsidRPr="00F02550">
              <w:rPr>
                <w:rFonts w:cs="Arial"/>
                <w:color w:val="000000" w:themeColor="text1"/>
                <w:szCs w:val="22"/>
              </w:rPr>
              <w:t>BSc in Diagnostic Radiography or equivalent</w:t>
            </w:r>
          </w:p>
          <w:p w14:paraId="3A04CA91" w14:textId="14D463C5" w:rsidR="004F5E35" w:rsidRPr="00274B5A" w:rsidRDefault="004F5E35">
            <w:pPr>
              <w:numPr>
                <w:ilvl w:val="0"/>
                <w:numId w:val="2"/>
              </w:numPr>
              <w:tabs>
                <w:tab w:val="left" w:pos="720"/>
              </w:tabs>
              <w:jc w:val="left"/>
              <w:rPr>
                <w:rFonts w:cs="Arial"/>
                <w:color w:val="000000" w:themeColor="text1"/>
              </w:rPr>
            </w:pPr>
            <w:r w:rsidRPr="00F02550">
              <w:rPr>
                <w:rFonts w:cs="Arial"/>
                <w:color w:val="000000" w:themeColor="text1"/>
                <w:szCs w:val="22"/>
              </w:rPr>
              <w:t>HCPC registered</w:t>
            </w:r>
          </w:p>
          <w:p w14:paraId="33042C99" w14:textId="79A1C590" w:rsidR="00274B5A" w:rsidRPr="00F02550" w:rsidRDefault="00274B5A">
            <w:pPr>
              <w:numPr>
                <w:ilvl w:val="0"/>
                <w:numId w:val="2"/>
              </w:numPr>
              <w:tabs>
                <w:tab w:val="left" w:pos="720"/>
              </w:tabs>
              <w:jc w:val="left"/>
              <w:rPr>
                <w:rFonts w:cs="Arial"/>
                <w:color w:val="000000" w:themeColor="text1"/>
              </w:rPr>
            </w:pPr>
            <w:r>
              <w:rPr>
                <w:rFonts w:cs="Arial"/>
                <w:color w:val="000000" w:themeColor="text1"/>
              </w:rPr>
              <w:t>Evidence of post-graduate study or equivalent experience</w:t>
            </w:r>
          </w:p>
          <w:p w14:paraId="62EBF3C5" w14:textId="77777777" w:rsidR="004F5E35" w:rsidRDefault="004F5E35" w:rsidP="00F02550">
            <w:pPr>
              <w:tabs>
                <w:tab w:val="left" w:pos="720"/>
              </w:tabs>
              <w:ind w:left="360"/>
              <w:jc w:val="left"/>
              <w:rPr>
                <w:rFonts w:cs="Arial"/>
                <w:color w:val="FF0000"/>
              </w:rPr>
            </w:pPr>
          </w:p>
        </w:tc>
        <w:tc>
          <w:tcPr>
            <w:tcW w:w="709" w:type="dxa"/>
            <w:tcBorders>
              <w:top w:val="single" w:sz="6" w:space="0" w:color="auto"/>
              <w:left w:val="single" w:sz="6" w:space="0" w:color="auto"/>
              <w:bottom w:val="single" w:sz="6" w:space="0" w:color="auto"/>
              <w:right w:val="single" w:sz="6" w:space="0" w:color="auto"/>
            </w:tcBorders>
          </w:tcPr>
          <w:p w14:paraId="6D98A12B" w14:textId="77777777" w:rsidR="004F5E35" w:rsidRDefault="004F5E35">
            <w:pPr>
              <w:tabs>
                <w:tab w:val="left" w:pos="720"/>
              </w:tabs>
              <w:ind w:left="142"/>
              <w:rPr>
                <w:rFonts w:cs="Arial"/>
              </w:rPr>
            </w:pPr>
          </w:p>
          <w:p w14:paraId="65AEDD99" w14:textId="77777777" w:rsidR="004F5E35" w:rsidRDefault="004F5E35">
            <w:pPr>
              <w:tabs>
                <w:tab w:val="left" w:pos="720"/>
              </w:tabs>
              <w:ind w:left="142"/>
              <w:rPr>
                <w:rFonts w:cs="Arial"/>
              </w:rPr>
            </w:pPr>
            <w:r>
              <w:rPr>
                <w:rFonts w:cs="Arial"/>
              </w:rPr>
              <w:t>E</w:t>
            </w:r>
          </w:p>
          <w:p w14:paraId="2946DB82" w14:textId="77777777" w:rsidR="004F5E35" w:rsidRDefault="004F5E35">
            <w:pPr>
              <w:tabs>
                <w:tab w:val="left" w:pos="720"/>
              </w:tabs>
              <w:ind w:left="142"/>
              <w:rPr>
                <w:rFonts w:cs="Arial"/>
              </w:rPr>
            </w:pPr>
          </w:p>
          <w:p w14:paraId="272FAB62" w14:textId="77777777" w:rsidR="004F5E35" w:rsidRDefault="004F5E35">
            <w:pPr>
              <w:tabs>
                <w:tab w:val="left" w:pos="720"/>
              </w:tabs>
              <w:rPr>
                <w:rFonts w:cs="Arial"/>
              </w:rPr>
            </w:pPr>
            <w:r>
              <w:rPr>
                <w:rFonts w:cs="Arial"/>
              </w:rPr>
              <w:t xml:space="preserve">  E</w:t>
            </w:r>
          </w:p>
          <w:p w14:paraId="01C10ED8" w14:textId="77777777" w:rsidR="004F5E35" w:rsidRDefault="004F5E35">
            <w:pPr>
              <w:tabs>
                <w:tab w:val="left" w:pos="720"/>
              </w:tabs>
              <w:ind w:left="142"/>
              <w:rPr>
                <w:rFonts w:cs="Arial"/>
              </w:rPr>
            </w:pPr>
          </w:p>
          <w:p w14:paraId="33B80983" w14:textId="666318E2" w:rsidR="00274B5A" w:rsidRDefault="00274B5A">
            <w:pPr>
              <w:tabs>
                <w:tab w:val="left" w:pos="720"/>
              </w:tabs>
              <w:ind w:left="142"/>
              <w:rPr>
                <w:rFonts w:cs="Arial"/>
              </w:rPr>
            </w:pPr>
            <w:r>
              <w:rPr>
                <w:rFonts w:cs="Arial"/>
              </w:rPr>
              <w:t>E</w:t>
            </w:r>
          </w:p>
        </w:tc>
        <w:tc>
          <w:tcPr>
            <w:tcW w:w="1951" w:type="dxa"/>
            <w:tcBorders>
              <w:top w:val="single" w:sz="6" w:space="0" w:color="auto"/>
              <w:left w:val="single" w:sz="6" w:space="0" w:color="auto"/>
              <w:bottom w:val="single" w:sz="6" w:space="0" w:color="auto"/>
              <w:right w:val="single" w:sz="6" w:space="0" w:color="auto"/>
            </w:tcBorders>
          </w:tcPr>
          <w:p w14:paraId="5997CC1D" w14:textId="77777777" w:rsidR="004F5E35" w:rsidRDefault="004F5E35">
            <w:pPr>
              <w:tabs>
                <w:tab w:val="left" w:pos="720"/>
              </w:tabs>
              <w:ind w:left="142"/>
              <w:rPr>
                <w:rFonts w:cs="Arial"/>
              </w:rPr>
            </w:pPr>
          </w:p>
          <w:p w14:paraId="7FB11675" w14:textId="77777777" w:rsidR="004F5E35" w:rsidRDefault="004F5E35">
            <w:pPr>
              <w:tabs>
                <w:tab w:val="left" w:pos="720"/>
              </w:tabs>
              <w:ind w:left="142"/>
              <w:rPr>
                <w:rFonts w:cs="Arial"/>
              </w:rPr>
            </w:pPr>
            <w:r>
              <w:rPr>
                <w:rFonts w:cs="Arial"/>
              </w:rPr>
              <w:t>Application form</w:t>
            </w:r>
          </w:p>
          <w:p w14:paraId="110FFD37" w14:textId="77777777" w:rsidR="004F5E35" w:rsidRDefault="004F5E35">
            <w:pPr>
              <w:tabs>
                <w:tab w:val="left" w:pos="720"/>
              </w:tabs>
              <w:ind w:left="142"/>
              <w:rPr>
                <w:rFonts w:cs="Arial"/>
              </w:rPr>
            </w:pPr>
          </w:p>
          <w:p w14:paraId="5F185D94" w14:textId="77777777" w:rsidR="004F5E35" w:rsidRDefault="004F5E35">
            <w:pPr>
              <w:tabs>
                <w:tab w:val="left" w:pos="720"/>
              </w:tabs>
              <w:ind w:left="142"/>
              <w:rPr>
                <w:rFonts w:cs="Arial"/>
              </w:rPr>
            </w:pPr>
            <w:r>
              <w:rPr>
                <w:rFonts w:cs="Arial"/>
              </w:rPr>
              <w:t>Application form</w:t>
            </w:r>
          </w:p>
          <w:p w14:paraId="607186DC" w14:textId="77777777" w:rsidR="004F5E35" w:rsidRDefault="004F5E35">
            <w:pPr>
              <w:tabs>
                <w:tab w:val="left" w:pos="720"/>
              </w:tabs>
              <w:ind w:left="142"/>
              <w:rPr>
                <w:rFonts w:cs="Arial"/>
              </w:rPr>
            </w:pPr>
            <w:r>
              <w:rPr>
                <w:rFonts w:cs="Arial"/>
              </w:rPr>
              <w:t>Certificate</w:t>
            </w:r>
          </w:p>
          <w:p w14:paraId="5651733F" w14:textId="02BE7A96" w:rsidR="00274B5A" w:rsidRDefault="00274B5A">
            <w:pPr>
              <w:tabs>
                <w:tab w:val="left" w:pos="720"/>
              </w:tabs>
              <w:ind w:left="142"/>
              <w:rPr>
                <w:rFonts w:cs="Arial"/>
              </w:rPr>
            </w:pPr>
            <w:bookmarkStart w:id="1" w:name="_GoBack"/>
            <w:bookmarkEnd w:id="1"/>
          </w:p>
        </w:tc>
        <w:tc>
          <w:tcPr>
            <w:tcW w:w="1984" w:type="dxa"/>
            <w:tcBorders>
              <w:top w:val="single" w:sz="6" w:space="0" w:color="auto"/>
              <w:left w:val="single" w:sz="6" w:space="0" w:color="auto"/>
              <w:bottom w:val="single" w:sz="6" w:space="0" w:color="auto"/>
              <w:right w:val="single" w:sz="6" w:space="0" w:color="auto"/>
            </w:tcBorders>
          </w:tcPr>
          <w:p w14:paraId="6B699379" w14:textId="77777777" w:rsidR="004F5E35" w:rsidRDefault="004F5E35">
            <w:pPr>
              <w:tabs>
                <w:tab w:val="left" w:pos="720"/>
              </w:tabs>
              <w:ind w:left="142"/>
              <w:rPr>
                <w:rFonts w:cs="Arial"/>
              </w:rPr>
            </w:pPr>
          </w:p>
        </w:tc>
        <w:tc>
          <w:tcPr>
            <w:tcW w:w="1246" w:type="dxa"/>
            <w:tcBorders>
              <w:top w:val="single" w:sz="6" w:space="0" w:color="auto"/>
              <w:left w:val="single" w:sz="6" w:space="0" w:color="auto"/>
              <w:bottom w:val="single" w:sz="6" w:space="0" w:color="auto"/>
              <w:right w:val="single" w:sz="6" w:space="0" w:color="auto"/>
            </w:tcBorders>
          </w:tcPr>
          <w:p w14:paraId="3FE9F23F" w14:textId="77777777" w:rsidR="004F5E35" w:rsidRDefault="004F5E35">
            <w:pPr>
              <w:tabs>
                <w:tab w:val="left" w:pos="720"/>
              </w:tabs>
              <w:ind w:left="142"/>
              <w:rPr>
                <w:rFonts w:cs="Arial"/>
              </w:rPr>
            </w:pPr>
          </w:p>
        </w:tc>
      </w:tr>
      <w:tr w:rsidR="004F5E35" w14:paraId="2A5322C0" w14:textId="77777777" w:rsidTr="6ECF2CF1">
        <w:tc>
          <w:tcPr>
            <w:tcW w:w="3927" w:type="dxa"/>
            <w:tcBorders>
              <w:top w:val="single" w:sz="6" w:space="0" w:color="auto"/>
              <w:left w:val="single" w:sz="6" w:space="0" w:color="auto"/>
              <w:bottom w:val="single" w:sz="6" w:space="0" w:color="auto"/>
              <w:right w:val="single" w:sz="6" w:space="0" w:color="auto"/>
            </w:tcBorders>
            <w:hideMark/>
          </w:tcPr>
          <w:p w14:paraId="541801D7" w14:textId="77777777" w:rsidR="004F5E35" w:rsidRPr="00F02550" w:rsidRDefault="004F5E35" w:rsidP="00F02550">
            <w:pPr>
              <w:pStyle w:val="ListParagraph"/>
              <w:numPr>
                <w:ilvl w:val="0"/>
                <w:numId w:val="16"/>
              </w:numPr>
              <w:tabs>
                <w:tab w:val="left" w:pos="720"/>
              </w:tabs>
              <w:rPr>
                <w:rFonts w:cs="Arial"/>
                <w:u w:val="single"/>
              </w:rPr>
            </w:pPr>
            <w:r w:rsidRPr="00F02550">
              <w:rPr>
                <w:rFonts w:cs="Arial"/>
                <w:szCs w:val="22"/>
                <w:u w:val="single"/>
              </w:rPr>
              <w:t>KNOWLEDGE/SKILLS:</w:t>
            </w:r>
          </w:p>
          <w:p w14:paraId="46C6C8A7" w14:textId="77777777" w:rsidR="004F5E35" w:rsidRPr="00F02550" w:rsidRDefault="004F5E35" w:rsidP="00F02550">
            <w:pPr>
              <w:numPr>
                <w:ilvl w:val="0"/>
                <w:numId w:val="16"/>
              </w:numPr>
              <w:tabs>
                <w:tab w:val="left" w:pos="720"/>
              </w:tabs>
              <w:jc w:val="left"/>
              <w:rPr>
                <w:rFonts w:cs="Arial"/>
                <w:color w:val="000000" w:themeColor="text1"/>
              </w:rPr>
            </w:pPr>
            <w:r w:rsidRPr="00F02550">
              <w:rPr>
                <w:rFonts w:cs="Arial"/>
                <w:color w:val="000000" w:themeColor="text1"/>
                <w:szCs w:val="22"/>
              </w:rPr>
              <w:t>Awareness of the applications of IR(ME)R.</w:t>
            </w:r>
          </w:p>
          <w:p w14:paraId="76F98CB0" w14:textId="77777777" w:rsidR="00F02550" w:rsidRDefault="00F02550" w:rsidP="00F02550">
            <w:pPr>
              <w:pStyle w:val="BodyText0"/>
              <w:numPr>
                <w:ilvl w:val="0"/>
                <w:numId w:val="16"/>
              </w:numPr>
              <w:spacing w:before="0" w:after="0"/>
              <w:jc w:val="left"/>
              <w:rPr>
                <w:lang w:eastAsia="en-US"/>
              </w:rPr>
            </w:pPr>
            <w:r>
              <w:t>Able to consistently and accurately synthesise information to achieve desired outcomes in cross sectional imaging applications, taking account of the individual needs of patients</w:t>
            </w:r>
          </w:p>
          <w:p w14:paraId="1F72F646" w14:textId="77777777" w:rsidR="00F02550" w:rsidRDefault="00F02550" w:rsidP="00F02550">
            <w:pPr>
              <w:pStyle w:val="BodyText0"/>
              <w:spacing w:before="0" w:after="0"/>
              <w:jc w:val="left"/>
              <w:rPr>
                <w:lang w:eastAsia="en-US"/>
              </w:rPr>
            </w:pPr>
          </w:p>
          <w:p w14:paraId="6F40329A" w14:textId="77777777" w:rsidR="00F02550" w:rsidRDefault="00F02550" w:rsidP="00F02550">
            <w:pPr>
              <w:pStyle w:val="BodyText0"/>
              <w:numPr>
                <w:ilvl w:val="0"/>
                <w:numId w:val="16"/>
              </w:numPr>
              <w:spacing w:before="0" w:after="0"/>
              <w:jc w:val="left"/>
            </w:pPr>
            <w:r>
              <w:t>Provides professional leadership in clinical areas</w:t>
            </w:r>
          </w:p>
          <w:p w14:paraId="08CE6F91" w14:textId="77777777" w:rsidR="00F02550" w:rsidRDefault="00F02550" w:rsidP="00087B15">
            <w:pPr>
              <w:pStyle w:val="BodyText0"/>
              <w:spacing w:before="0" w:after="0"/>
              <w:ind w:left="720"/>
              <w:jc w:val="left"/>
              <w:rPr>
                <w:lang w:eastAsia="en-US"/>
              </w:rPr>
            </w:pPr>
          </w:p>
          <w:p w14:paraId="51F73955" w14:textId="77777777" w:rsidR="009D6B87" w:rsidRDefault="00F02550" w:rsidP="009D6B87">
            <w:pPr>
              <w:pStyle w:val="BodyText0"/>
              <w:numPr>
                <w:ilvl w:val="0"/>
                <w:numId w:val="16"/>
              </w:numPr>
              <w:spacing w:before="0" w:after="0"/>
              <w:jc w:val="left"/>
              <w:rPr>
                <w:lang w:eastAsia="en-US"/>
              </w:rPr>
            </w:pPr>
            <w:r>
              <w:t>Computer literate</w:t>
            </w:r>
          </w:p>
          <w:p w14:paraId="61CDCEAD" w14:textId="77777777" w:rsidR="009D6B87" w:rsidRDefault="009D6B87" w:rsidP="009D6B87">
            <w:pPr>
              <w:pStyle w:val="BodyText0"/>
              <w:spacing w:before="0" w:after="0"/>
              <w:jc w:val="left"/>
              <w:rPr>
                <w:lang w:eastAsia="en-US"/>
              </w:rPr>
            </w:pPr>
          </w:p>
          <w:p w14:paraId="4A7D81F8" w14:textId="77777777" w:rsidR="009D6B87" w:rsidRDefault="009D6B87" w:rsidP="00F02550">
            <w:pPr>
              <w:pStyle w:val="BodyText0"/>
              <w:numPr>
                <w:ilvl w:val="0"/>
                <w:numId w:val="16"/>
              </w:numPr>
              <w:spacing w:before="0" w:after="0"/>
              <w:jc w:val="left"/>
              <w:rPr>
                <w:lang w:eastAsia="en-US"/>
              </w:rPr>
            </w:pPr>
            <w:r>
              <w:rPr>
                <w:lang w:eastAsia="en-US"/>
              </w:rPr>
              <w:t xml:space="preserve">Knowledge of </w:t>
            </w:r>
            <w:proofErr w:type="gramStart"/>
            <w:r>
              <w:rPr>
                <w:lang w:eastAsia="en-US"/>
              </w:rPr>
              <w:t>cross sectional</w:t>
            </w:r>
            <w:proofErr w:type="gramEnd"/>
            <w:r>
              <w:rPr>
                <w:lang w:eastAsia="en-US"/>
              </w:rPr>
              <w:t xml:space="preserve"> imaging</w:t>
            </w:r>
          </w:p>
          <w:p w14:paraId="75441C6F" w14:textId="77777777" w:rsidR="004F5E35" w:rsidRPr="00A633D4" w:rsidRDefault="004F5E35" w:rsidP="00F02550">
            <w:pPr>
              <w:numPr>
                <w:ilvl w:val="0"/>
                <w:numId w:val="16"/>
              </w:numPr>
              <w:tabs>
                <w:tab w:val="left" w:pos="720"/>
              </w:tabs>
              <w:jc w:val="left"/>
              <w:rPr>
                <w:rFonts w:cs="Arial"/>
              </w:rPr>
            </w:pPr>
            <w:r w:rsidRPr="00A633D4">
              <w:rPr>
                <w:rFonts w:cs="Arial"/>
                <w:szCs w:val="22"/>
              </w:rPr>
              <w:t>Basic counselling and listening skills</w:t>
            </w:r>
          </w:p>
          <w:p w14:paraId="63B475D1" w14:textId="77777777" w:rsidR="00A633D4" w:rsidRPr="00A633D4" w:rsidRDefault="004F5E35" w:rsidP="00A633D4">
            <w:pPr>
              <w:numPr>
                <w:ilvl w:val="0"/>
                <w:numId w:val="16"/>
              </w:numPr>
              <w:tabs>
                <w:tab w:val="left" w:pos="720"/>
              </w:tabs>
              <w:jc w:val="left"/>
              <w:rPr>
                <w:rFonts w:cs="Arial"/>
                <w:color w:val="FF0000"/>
              </w:rPr>
            </w:pPr>
            <w:r w:rsidRPr="00A633D4">
              <w:rPr>
                <w:rFonts w:cs="Arial"/>
              </w:rPr>
              <w:t>Professional and clinical leadership skills.</w:t>
            </w:r>
          </w:p>
        </w:tc>
        <w:tc>
          <w:tcPr>
            <w:tcW w:w="709" w:type="dxa"/>
            <w:tcBorders>
              <w:top w:val="single" w:sz="6" w:space="0" w:color="auto"/>
              <w:left w:val="single" w:sz="6" w:space="0" w:color="auto"/>
              <w:bottom w:val="single" w:sz="6" w:space="0" w:color="auto"/>
              <w:right w:val="single" w:sz="6" w:space="0" w:color="auto"/>
            </w:tcBorders>
          </w:tcPr>
          <w:p w14:paraId="6BB9E253" w14:textId="77777777" w:rsidR="004F5E35" w:rsidRDefault="004F5E35">
            <w:pPr>
              <w:tabs>
                <w:tab w:val="left" w:pos="720"/>
              </w:tabs>
              <w:ind w:left="142"/>
              <w:rPr>
                <w:rFonts w:cs="Arial"/>
              </w:rPr>
            </w:pPr>
          </w:p>
          <w:p w14:paraId="061D6CA7" w14:textId="77777777" w:rsidR="004F5E35" w:rsidRDefault="004F5E35">
            <w:pPr>
              <w:tabs>
                <w:tab w:val="left" w:pos="720"/>
              </w:tabs>
              <w:ind w:left="142"/>
              <w:rPr>
                <w:rFonts w:cs="Arial"/>
              </w:rPr>
            </w:pPr>
            <w:r>
              <w:rPr>
                <w:rFonts w:cs="Arial"/>
              </w:rPr>
              <w:t>E</w:t>
            </w:r>
          </w:p>
          <w:p w14:paraId="23DE523C" w14:textId="77777777" w:rsidR="004F5E35" w:rsidRDefault="004F5E35">
            <w:pPr>
              <w:tabs>
                <w:tab w:val="left" w:pos="720"/>
              </w:tabs>
              <w:ind w:left="142"/>
              <w:rPr>
                <w:rFonts w:cs="Arial"/>
              </w:rPr>
            </w:pPr>
          </w:p>
          <w:p w14:paraId="3D6DC322" w14:textId="77777777" w:rsidR="004F5E35" w:rsidRDefault="004F5E35">
            <w:pPr>
              <w:tabs>
                <w:tab w:val="left" w:pos="720"/>
              </w:tabs>
              <w:ind w:left="142"/>
              <w:rPr>
                <w:rFonts w:cs="Arial"/>
              </w:rPr>
            </w:pPr>
            <w:r>
              <w:rPr>
                <w:rFonts w:cs="Arial"/>
              </w:rPr>
              <w:t>E</w:t>
            </w:r>
          </w:p>
          <w:p w14:paraId="52E56223" w14:textId="77777777" w:rsidR="004F5E35" w:rsidRDefault="004F5E35">
            <w:pPr>
              <w:tabs>
                <w:tab w:val="left" w:pos="720"/>
              </w:tabs>
              <w:ind w:left="142"/>
              <w:rPr>
                <w:rFonts w:cs="Arial"/>
              </w:rPr>
            </w:pPr>
          </w:p>
          <w:p w14:paraId="21402596" w14:textId="7525B93B" w:rsidR="004F5E35" w:rsidRDefault="004F5E35">
            <w:pPr>
              <w:tabs>
                <w:tab w:val="left" w:pos="720"/>
              </w:tabs>
              <w:ind w:left="142"/>
              <w:rPr>
                <w:rFonts w:cs="Arial"/>
              </w:rPr>
            </w:pPr>
          </w:p>
          <w:p w14:paraId="07547A01" w14:textId="77777777" w:rsidR="004F5E35" w:rsidRDefault="004F5E35">
            <w:pPr>
              <w:tabs>
                <w:tab w:val="left" w:pos="720"/>
              </w:tabs>
              <w:ind w:left="142"/>
              <w:rPr>
                <w:rFonts w:cs="Arial"/>
              </w:rPr>
            </w:pPr>
          </w:p>
          <w:p w14:paraId="2F0E185F" w14:textId="713B5099" w:rsidR="004F5E35" w:rsidRDefault="3387B08C">
            <w:pPr>
              <w:tabs>
                <w:tab w:val="left" w:pos="720"/>
              </w:tabs>
              <w:ind w:left="142"/>
              <w:rPr>
                <w:rFonts w:cs="Arial"/>
              </w:rPr>
            </w:pPr>
            <w:r w:rsidRPr="6ECF2CF1">
              <w:rPr>
                <w:rFonts w:cs="Arial"/>
              </w:rPr>
              <w:t>D</w:t>
            </w:r>
          </w:p>
          <w:p w14:paraId="5043CB0F" w14:textId="77777777" w:rsidR="004F5E35" w:rsidRDefault="004F5E35">
            <w:pPr>
              <w:tabs>
                <w:tab w:val="left" w:pos="720"/>
              </w:tabs>
              <w:rPr>
                <w:rFonts w:cs="Arial"/>
              </w:rPr>
            </w:pPr>
          </w:p>
          <w:p w14:paraId="49845399" w14:textId="77777777" w:rsidR="004F5E35" w:rsidRDefault="004F5E35">
            <w:pPr>
              <w:tabs>
                <w:tab w:val="left" w:pos="720"/>
              </w:tabs>
              <w:rPr>
                <w:rFonts w:cs="Arial"/>
              </w:rPr>
            </w:pPr>
            <w:r>
              <w:rPr>
                <w:rFonts w:cs="Arial"/>
              </w:rPr>
              <w:t xml:space="preserve">  </w:t>
            </w:r>
            <w:r w:rsidR="00087B15">
              <w:rPr>
                <w:rFonts w:cs="Arial"/>
              </w:rPr>
              <w:t>E</w:t>
            </w:r>
          </w:p>
          <w:p w14:paraId="7FFD7FC8" w14:textId="77777777" w:rsidR="004F5E35" w:rsidRDefault="004F5E35">
            <w:pPr>
              <w:tabs>
                <w:tab w:val="left" w:pos="720"/>
              </w:tabs>
              <w:rPr>
                <w:rFonts w:cs="Arial"/>
              </w:rPr>
            </w:pPr>
            <w:r>
              <w:rPr>
                <w:rFonts w:cs="Arial"/>
              </w:rPr>
              <w:t xml:space="preserve">  D</w:t>
            </w:r>
          </w:p>
          <w:p w14:paraId="07459315" w14:textId="77777777" w:rsidR="00087B15" w:rsidRDefault="00087B15">
            <w:pPr>
              <w:tabs>
                <w:tab w:val="left" w:pos="720"/>
              </w:tabs>
              <w:rPr>
                <w:rFonts w:cs="Arial"/>
              </w:rPr>
            </w:pPr>
          </w:p>
          <w:p w14:paraId="3C603480" w14:textId="77777777" w:rsidR="00087B15" w:rsidRDefault="00087B15">
            <w:pPr>
              <w:tabs>
                <w:tab w:val="left" w:pos="720"/>
              </w:tabs>
              <w:rPr>
                <w:rFonts w:cs="Arial"/>
              </w:rPr>
            </w:pPr>
            <w:r>
              <w:rPr>
                <w:rFonts w:cs="Arial"/>
              </w:rPr>
              <w:t xml:space="preserve">  D</w:t>
            </w:r>
          </w:p>
          <w:p w14:paraId="7D14D3DD" w14:textId="09B9BFF3" w:rsidR="00087B15" w:rsidRDefault="00087B15" w:rsidP="6ECF2CF1">
            <w:pPr>
              <w:tabs>
                <w:tab w:val="left" w:pos="720"/>
              </w:tabs>
              <w:rPr>
                <w:rFonts w:cs="Arial"/>
              </w:rPr>
            </w:pPr>
          </w:p>
          <w:p w14:paraId="6537F28F" w14:textId="25A4FB79" w:rsidR="00087B15" w:rsidRDefault="4FF2665A" w:rsidP="00A821F3">
            <w:pPr>
              <w:tabs>
                <w:tab w:val="left" w:pos="720"/>
              </w:tabs>
              <w:jc w:val="center"/>
              <w:rPr>
                <w:rFonts w:cs="Arial"/>
              </w:rPr>
            </w:pPr>
            <w:r w:rsidRPr="6ECF2CF1">
              <w:rPr>
                <w:rFonts w:cs="Arial"/>
              </w:rPr>
              <w:t>D</w:t>
            </w:r>
          </w:p>
        </w:tc>
        <w:tc>
          <w:tcPr>
            <w:tcW w:w="1951" w:type="dxa"/>
            <w:tcBorders>
              <w:top w:val="single" w:sz="6" w:space="0" w:color="auto"/>
              <w:left w:val="single" w:sz="6" w:space="0" w:color="auto"/>
              <w:bottom w:val="single" w:sz="6" w:space="0" w:color="auto"/>
              <w:right w:val="single" w:sz="6" w:space="0" w:color="auto"/>
            </w:tcBorders>
          </w:tcPr>
          <w:p w14:paraId="6DFB9E20" w14:textId="77777777" w:rsidR="004F5E35" w:rsidRDefault="004F5E35">
            <w:pPr>
              <w:tabs>
                <w:tab w:val="left" w:pos="720"/>
              </w:tabs>
              <w:ind w:left="142"/>
              <w:rPr>
                <w:rFonts w:cs="Arial"/>
                <w:u w:val="single"/>
              </w:rPr>
            </w:pPr>
          </w:p>
          <w:p w14:paraId="2E76DED2" w14:textId="77777777" w:rsidR="004F5E35" w:rsidRDefault="004F5E35">
            <w:pPr>
              <w:tabs>
                <w:tab w:val="left" w:pos="720"/>
              </w:tabs>
              <w:ind w:left="142"/>
              <w:rPr>
                <w:rFonts w:cs="Arial"/>
              </w:rPr>
            </w:pPr>
            <w:r>
              <w:rPr>
                <w:rFonts w:cs="Arial"/>
              </w:rPr>
              <w:t>Interview</w:t>
            </w:r>
          </w:p>
          <w:p w14:paraId="70DF9E56" w14:textId="77777777" w:rsidR="004F5E35" w:rsidRDefault="004F5E35">
            <w:pPr>
              <w:tabs>
                <w:tab w:val="left" w:pos="720"/>
              </w:tabs>
              <w:ind w:left="142"/>
              <w:rPr>
                <w:rFonts w:cs="Arial"/>
              </w:rPr>
            </w:pPr>
          </w:p>
          <w:p w14:paraId="76DCAC3A" w14:textId="77777777" w:rsidR="004F5E35" w:rsidRDefault="004F5E35">
            <w:pPr>
              <w:tabs>
                <w:tab w:val="left" w:pos="720"/>
              </w:tabs>
              <w:ind w:left="142"/>
              <w:rPr>
                <w:rFonts w:cs="Arial"/>
              </w:rPr>
            </w:pPr>
            <w:r>
              <w:rPr>
                <w:rFonts w:cs="Arial"/>
              </w:rPr>
              <w:t>Interview</w:t>
            </w:r>
          </w:p>
          <w:p w14:paraId="44E871BC" w14:textId="77777777" w:rsidR="004F5E35" w:rsidRDefault="004F5E35">
            <w:pPr>
              <w:tabs>
                <w:tab w:val="left" w:pos="720"/>
              </w:tabs>
              <w:ind w:left="142"/>
              <w:rPr>
                <w:rFonts w:cs="Arial"/>
              </w:rPr>
            </w:pPr>
          </w:p>
          <w:p w14:paraId="238F4E34" w14:textId="77777777" w:rsidR="004F5E35" w:rsidRDefault="004F5E35">
            <w:pPr>
              <w:tabs>
                <w:tab w:val="left" w:pos="720"/>
              </w:tabs>
              <w:ind w:left="142"/>
              <w:rPr>
                <w:rFonts w:cs="Arial"/>
              </w:rPr>
            </w:pPr>
            <w:r>
              <w:rPr>
                <w:rFonts w:cs="Arial"/>
              </w:rPr>
              <w:t>Interview</w:t>
            </w:r>
          </w:p>
          <w:p w14:paraId="144A5D23" w14:textId="77777777" w:rsidR="004F5E35" w:rsidRDefault="004F5E35">
            <w:pPr>
              <w:tabs>
                <w:tab w:val="left" w:pos="720"/>
              </w:tabs>
              <w:ind w:left="142"/>
              <w:rPr>
                <w:rFonts w:cs="Arial"/>
              </w:rPr>
            </w:pPr>
          </w:p>
          <w:p w14:paraId="0F28AAA7" w14:textId="77777777" w:rsidR="004F5E35" w:rsidRDefault="004F5E35">
            <w:pPr>
              <w:tabs>
                <w:tab w:val="left" w:pos="720"/>
              </w:tabs>
              <w:ind w:left="142"/>
              <w:rPr>
                <w:rFonts w:cs="Arial"/>
              </w:rPr>
            </w:pPr>
            <w:r>
              <w:rPr>
                <w:rFonts w:cs="Arial"/>
              </w:rPr>
              <w:t>Interview</w:t>
            </w:r>
          </w:p>
          <w:p w14:paraId="738610EB" w14:textId="77777777" w:rsidR="004F5E35" w:rsidRDefault="004F5E35">
            <w:pPr>
              <w:tabs>
                <w:tab w:val="left" w:pos="720"/>
              </w:tabs>
              <w:ind w:left="142"/>
              <w:rPr>
                <w:rFonts w:cs="Arial"/>
              </w:rPr>
            </w:pPr>
          </w:p>
          <w:p w14:paraId="3A690CD4" w14:textId="77777777" w:rsidR="004F5E35" w:rsidRDefault="004F5E35">
            <w:pPr>
              <w:tabs>
                <w:tab w:val="left" w:pos="720"/>
              </w:tabs>
              <w:ind w:left="142"/>
              <w:rPr>
                <w:rFonts w:cs="Arial"/>
              </w:rPr>
            </w:pPr>
            <w:r>
              <w:rPr>
                <w:rFonts w:cs="Arial"/>
              </w:rPr>
              <w:t>Portfolio</w:t>
            </w:r>
          </w:p>
          <w:p w14:paraId="317D5420" w14:textId="77777777" w:rsidR="004F5E35" w:rsidRDefault="004F5E35">
            <w:pPr>
              <w:tabs>
                <w:tab w:val="left" w:pos="720"/>
              </w:tabs>
              <w:ind w:left="142"/>
              <w:rPr>
                <w:rFonts w:cs="Arial"/>
              </w:rPr>
            </w:pPr>
            <w:r>
              <w:rPr>
                <w:rFonts w:cs="Arial"/>
              </w:rPr>
              <w:t>Portfolio</w:t>
            </w:r>
          </w:p>
        </w:tc>
        <w:tc>
          <w:tcPr>
            <w:tcW w:w="1984" w:type="dxa"/>
            <w:tcBorders>
              <w:top w:val="single" w:sz="6" w:space="0" w:color="auto"/>
              <w:left w:val="single" w:sz="6" w:space="0" w:color="auto"/>
              <w:bottom w:val="single" w:sz="6" w:space="0" w:color="auto"/>
              <w:right w:val="single" w:sz="6" w:space="0" w:color="auto"/>
            </w:tcBorders>
          </w:tcPr>
          <w:p w14:paraId="637805D2" w14:textId="77777777" w:rsidR="004F5E35" w:rsidRDefault="004F5E35">
            <w:pPr>
              <w:tabs>
                <w:tab w:val="left" w:pos="720"/>
              </w:tabs>
              <w:ind w:left="142"/>
              <w:rPr>
                <w:rFonts w:cs="Arial"/>
                <w:u w:val="single"/>
              </w:rPr>
            </w:pPr>
          </w:p>
        </w:tc>
        <w:tc>
          <w:tcPr>
            <w:tcW w:w="1246" w:type="dxa"/>
            <w:tcBorders>
              <w:top w:val="single" w:sz="6" w:space="0" w:color="auto"/>
              <w:left w:val="single" w:sz="6" w:space="0" w:color="auto"/>
              <w:bottom w:val="single" w:sz="6" w:space="0" w:color="auto"/>
              <w:right w:val="single" w:sz="6" w:space="0" w:color="auto"/>
            </w:tcBorders>
          </w:tcPr>
          <w:p w14:paraId="463F29E8" w14:textId="77777777" w:rsidR="004F5E35" w:rsidRDefault="004F5E35">
            <w:pPr>
              <w:tabs>
                <w:tab w:val="left" w:pos="720"/>
              </w:tabs>
              <w:ind w:left="142"/>
              <w:rPr>
                <w:rFonts w:cs="Arial"/>
                <w:u w:val="single"/>
              </w:rPr>
            </w:pPr>
          </w:p>
        </w:tc>
      </w:tr>
      <w:tr w:rsidR="004F5E35" w14:paraId="1179CCD3" w14:textId="77777777" w:rsidTr="6ECF2CF1">
        <w:trPr>
          <w:trHeight w:val="836"/>
        </w:trPr>
        <w:tc>
          <w:tcPr>
            <w:tcW w:w="3927" w:type="dxa"/>
            <w:tcBorders>
              <w:top w:val="single" w:sz="6" w:space="0" w:color="auto"/>
              <w:left w:val="single" w:sz="6" w:space="0" w:color="auto"/>
              <w:bottom w:val="single" w:sz="6" w:space="0" w:color="auto"/>
              <w:right w:val="single" w:sz="6" w:space="0" w:color="auto"/>
            </w:tcBorders>
            <w:hideMark/>
          </w:tcPr>
          <w:p w14:paraId="0F220025" w14:textId="77777777" w:rsidR="004F5E35" w:rsidRDefault="004F5E35">
            <w:pPr>
              <w:tabs>
                <w:tab w:val="left" w:pos="720"/>
              </w:tabs>
              <w:rPr>
                <w:rFonts w:cs="Arial"/>
                <w:u w:val="single"/>
              </w:rPr>
            </w:pPr>
            <w:r>
              <w:rPr>
                <w:rFonts w:cs="Arial"/>
                <w:szCs w:val="22"/>
                <w:u w:val="single"/>
              </w:rPr>
              <w:lastRenderedPageBreak/>
              <w:t>EXPERIENCE:</w:t>
            </w:r>
          </w:p>
          <w:p w14:paraId="5F0CD3B2" w14:textId="5A4E698A" w:rsidR="004F5E35" w:rsidRPr="00F02550" w:rsidRDefault="0A5B28B6">
            <w:pPr>
              <w:numPr>
                <w:ilvl w:val="0"/>
                <w:numId w:val="4"/>
              </w:numPr>
              <w:tabs>
                <w:tab w:val="left" w:pos="720"/>
              </w:tabs>
              <w:jc w:val="left"/>
              <w:rPr>
                <w:rFonts w:cs="Arial"/>
                <w:color w:val="000000" w:themeColor="text1"/>
              </w:rPr>
            </w:pPr>
            <w:r w:rsidRPr="6ECF2CF1">
              <w:rPr>
                <w:rFonts w:cs="Arial"/>
                <w:color w:val="000000" w:themeColor="text1"/>
              </w:rPr>
              <w:t xml:space="preserve">Proven </w:t>
            </w:r>
            <w:r w:rsidR="004F5E35" w:rsidRPr="6ECF2CF1">
              <w:rPr>
                <w:rFonts w:cs="Arial"/>
                <w:color w:val="000000" w:themeColor="text1"/>
              </w:rPr>
              <w:t>post graduate experience in diagnostic radiography</w:t>
            </w:r>
            <w:r w:rsidR="00F02550" w:rsidRPr="6ECF2CF1">
              <w:rPr>
                <w:rFonts w:cs="Arial"/>
                <w:color w:val="000000" w:themeColor="text1"/>
              </w:rPr>
              <w:t xml:space="preserve"> and </w:t>
            </w:r>
            <w:r w:rsidR="54353DF3" w:rsidRPr="6ECF2CF1">
              <w:rPr>
                <w:rFonts w:cs="Arial"/>
                <w:color w:val="000000" w:themeColor="text1"/>
              </w:rPr>
              <w:t>MRI</w:t>
            </w:r>
            <w:r w:rsidR="00F02550" w:rsidRPr="6ECF2CF1">
              <w:rPr>
                <w:rFonts w:cs="Arial"/>
                <w:color w:val="000000" w:themeColor="text1"/>
              </w:rPr>
              <w:t xml:space="preserve"> scanning.</w:t>
            </w:r>
          </w:p>
          <w:p w14:paraId="310CDB16" w14:textId="77777777" w:rsidR="004F5E35" w:rsidRPr="00A633D4" w:rsidRDefault="004F5E35">
            <w:pPr>
              <w:numPr>
                <w:ilvl w:val="0"/>
                <w:numId w:val="4"/>
              </w:numPr>
              <w:tabs>
                <w:tab w:val="left" w:pos="720"/>
              </w:tabs>
              <w:jc w:val="left"/>
              <w:rPr>
                <w:rFonts w:cs="Arial"/>
              </w:rPr>
            </w:pPr>
            <w:r w:rsidRPr="00A633D4">
              <w:rPr>
                <w:rFonts w:cs="Arial"/>
                <w:szCs w:val="22"/>
              </w:rPr>
              <w:t>Team leadership skills</w:t>
            </w:r>
          </w:p>
          <w:p w14:paraId="3B7B4B86" w14:textId="77777777" w:rsidR="004F5E35" w:rsidRDefault="004F5E35" w:rsidP="00F02550">
            <w:pPr>
              <w:tabs>
                <w:tab w:val="left" w:pos="720"/>
              </w:tabs>
              <w:ind w:left="720"/>
              <w:jc w:val="left"/>
              <w:rPr>
                <w:rFonts w:cs="Arial"/>
                <w:color w:val="FF0000"/>
              </w:rPr>
            </w:pPr>
          </w:p>
        </w:tc>
        <w:tc>
          <w:tcPr>
            <w:tcW w:w="709" w:type="dxa"/>
            <w:tcBorders>
              <w:top w:val="single" w:sz="6" w:space="0" w:color="auto"/>
              <w:left w:val="single" w:sz="6" w:space="0" w:color="auto"/>
              <w:bottom w:val="single" w:sz="6" w:space="0" w:color="auto"/>
              <w:right w:val="single" w:sz="6" w:space="0" w:color="auto"/>
            </w:tcBorders>
          </w:tcPr>
          <w:p w14:paraId="3A0FF5F2" w14:textId="77777777" w:rsidR="004F5E35" w:rsidRDefault="004F5E35" w:rsidP="00087B15">
            <w:pPr>
              <w:tabs>
                <w:tab w:val="left" w:pos="720"/>
              </w:tabs>
              <w:rPr>
                <w:rFonts w:cs="Arial"/>
              </w:rPr>
            </w:pPr>
          </w:p>
          <w:p w14:paraId="6C9A5964" w14:textId="77777777" w:rsidR="004F5E35" w:rsidRDefault="004F5E35">
            <w:pPr>
              <w:tabs>
                <w:tab w:val="left" w:pos="720"/>
              </w:tabs>
              <w:rPr>
                <w:rFonts w:cs="Arial"/>
              </w:rPr>
            </w:pPr>
            <w:r>
              <w:rPr>
                <w:rFonts w:cs="Arial"/>
              </w:rPr>
              <w:t xml:space="preserve">  E</w:t>
            </w:r>
          </w:p>
          <w:p w14:paraId="54F9AE05" w14:textId="77777777" w:rsidR="004F5E35" w:rsidRDefault="004F5E35">
            <w:pPr>
              <w:tabs>
                <w:tab w:val="left" w:pos="720"/>
              </w:tabs>
              <w:rPr>
                <w:rFonts w:cs="Arial"/>
              </w:rPr>
            </w:pPr>
            <w:r>
              <w:rPr>
                <w:rFonts w:cs="Arial"/>
              </w:rPr>
              <w:t xml:space="preserve">   </w:t>
            </w:r>
          </w:p>
          <w:p w14:paraId="0A6959E7" w14:textId="77777777" w:rsidR="004F5E35" w:rsidRDefault="004F5E35" w:rsidP="00087B15">
            <w:pPr>
              <w:tabs>
                <w:tab w:val="left" w:pos="720"/>
              </w:tabs>
              <w:rPr>
                <w:rFonts w:cs="Arial"/>
              </w:rPr>
            </w:pPr>
            <w:r>
              <w:rPr>
                <w:rFonts w:cs="Arial"/>
              </w:rPr>
              <w:t xml:space="preserve"> </w:t>
            </w:r>
          </w:p>
          <w:p w14:paraId="09AC3BAA" w14:textId="77777777" w:rsidR="00087B15" w:rsidRDefault="00087B15" w:rsidP="00087B15">
            <w:pPr>
              <w:tabs>
                <w:tab w:val="left" w:pos="720"/>
              </w:tabs>
              <w:rPr>
                <w:rFonts w:cs="Arial"/>
              </w:rPr>
            </w:pPr>
            <w:r>
              <w:rPr>
                <w:rFonts w:cs="Arial"/>
              </w:rPr>
              <w:t xml:space="preserve"> D</w:t>
            </w:r>
          </w:p>
        </w:tc>
        <w:tc>
          <w:tcPr>
            <w:tcW w:w="1951" w:type="dxa"/>
            <w:tcBorders>
              <w:top w:val="single" w:sz="6" w:space="0" w:color="auto"/>
              <w:left w:val="single" w:sz="6" w:space="0" w:color="auto"/>
              <w:bottom w:val="single" w:sz="6" w:space="0" w:color="auto"/>
              <w:right w:val="single" w:sz="6" w:space="0" w:color="auto"/>
            </w:tcBorders>
          </w:tcPr>
          <w:p w14:paraId="5630AD66" w14:textId="77777777" w:rsidR="004F5E35" w:rsidRDefault="004F5E35">
            <w:pPr>
              <w:tabs>
                <w:tab w:val="left" w:pos="720"/>
              </w:tabs>
              <w:ind w:left="142"/>
              <w:rPr>
                <w:rFonts w:cs="Arial"/>
                <w:u w:val="single"/>
              </w:rPr>
            </w:pPr>
          </w:p>
          <w:p w14:paraId="75131744" w14:textId="77777777" w:rsidR="004F5E35" w:rsidRDefault="004F5E35">
            <w:pPr>
              <w:tabs>
                <w:tab w:val="left" w:pos="720"/>
              </w:tabs>
              <w:ind w:left="142"/>
              <w:rPr>
                <w:rFonts w:cs="Arial"/>
              </w:rPr>
            </w:pPr>
            <w:r>
              <w:rPr>
                <w:rFonts w:cs="Arial"/>
              </w:rPr>
              <w:t>Application form</w:t>
            </w:r>
          </w:p>
          <w:p w14:paraId="0C034FBC" w14:textId="77777777" w:rsidR="004F5E35" w:rsidRDefault="004F5E35">
            <w:pPr>
              <w:tabs>
                <w:tab w:val="left" w:pos="720"/>
              </w:tabs>
              <w:ind w:left="142"/>
              <w:rPr>
                <w:rFonts w:cs="Arial"/>
              </w:rPr>
            </w:pPr>
            <w:r>
              <w:rPr>
                <w:rFonts w:cs="Arial"/>
              </w:rPr>
              <w:t>Interview</w:t>
            </w:r>
          </w:p>
          <w:p w14:paraId="61829076" w14:textId="77777777" w:rsidR="004F5E35" w:rsidRDefault="004F5E35">
            <w:pPr>
              <w:tabs>
                <w:tab w:val="left" w:pos="720"/>
              </w:tabs>
              <w:ind w:left="142"/>
              <w:rPr>
                <w:rFonts w:cs="Arial"/>
              </w:rPr>
            </w:pPr>
          </w:p>
          <w:p w14:paraId="78DEC818" w14:textId="77777777" w:rsidR="004F5E35" w:rsidRDefault="004F5E35">
            <w:pPr>
              <w:tabs>
                <w:tab w:val="left" w:pos="720"/>
              </w:tabs>
              <w:ind w:left="142"/>
              <w:rPr>
                <w:rFonts w:cs="Arial"/>
              </w:rPr>
            </w:pPr>
            <w:r>
              <w:rPr>
                <w:rFonts w:cs="Arial"/>
              </w:rPr>
              <w:t>Application form</w:t>
            </w:r>
          </w:p>
        </w:tc>
        <w:tc>
          <w:tcPr>
            <w:tcW w:w="1984" w:type="dxa"/>
            <w:tcBorders>
              <w:top w:val="single" w:sz="6" w:space="0" w:color="auto"/>
              <w:left w:val="single" w:sz="6" w:space="0" w:color="auto"/>
              <w:bottom w:val="single" w:sz="6" w:space="0" w:color="auto"/>
              <w:right w:val="single" w:sz="6" w:space="0" w:color="auto"/>
            </w:tcBorders>
          </w:tcPr>
          <w:p w14:paraId="2BA226A1" w14:textId="77777777" w:rsidR="004F5E35" w:rsidRDefault="004F5E35">
            <w:pPr>
              <w:tabs>
                <w:tab w:val="left" w:pos="720"/>
              </w:tabs>
              <w:ind w:left="142"/>
              <w:rPr>
                <w:rFonts w:cs="Arial"/>
                <w:u w:val="single"/>
              </w:rPr>
            </w:pPr>
          </w:p>
        </w:tc>
        <w:tc>
          <w:tcPr>
            <w:tcW w:w="1246" w:type="dxa"/>
            <w:tcBorders>
              <w:top w:val="single" w:sz="6" w:space="0" w:color="auto"/>
              <w:left w:val="single" w:sz="6" w:space="0" w:color="auto"/>
              <w:bottom w:val="single" w:sz="6" w:space="0" w:color="auto"/>
              <w:right w:val="single" w:sz="6" w:space="0" w:color="auto"/>
            </w:tcBorders>
          </w:tcPr>
          <w:p w14:paraId="17AD93B2" w14:textId="77777777" w:rsidR="004F5E35" w:rsidRDefault="004F5E35">
            <w:pPr>
              <w:tabs>
                <w:tab w:val="left" w:pos="720"/>
              </w:tabs>
              <w:ind w:left="142"/>
              <w:rPr>
                <w:rFonts w:cs="Arial"/>
                <w:u w:val="single"/>
              </w:rPr>
            </w:pPr>
          </w:p>
        </w:tc>
      </w:tr>
      <w:tr w:rsidR="004F5E35" w14:paraId="43C3C1DE" w14:textId="77777777" w:rsidTr="6ECF2CF1">
        <w:tc>
          <w:tcPr>
            <w:tcW w:w="3927" w:type="dxa"/>
            <w:tcBorders>
              <w:top w:val="single" w:sz="6" w:space="0" w:color="auto"/>
              <w:left w:val="single" w:sz="6" w:space="0" w:color="auto"/>
              <w:bottom w:val="single" w:sz="6" w:space="0" w:color="auto"/>
              <w:right w:val="single" w:sz="6" w:space="0" w:color="auto"/>
            </w:tcBorders>
            <w:hideMark/>
          </w:tcPr>
          <w:p w14:paraId="2F4DAAC5" w14:textId="77777777" w:rsidR="004F5E35" w:rsidRDefault="004F5E35">
            <w:pPr>
              <w:tabs>
                <w:tab w:val="left" w:pos="720"/>
              </w:tabs>
              <w:rPr>
                <w:rFonts w:cs="Arial"/>
                <w:u w:val="single"/>
              </w:rPr>
            </w:pPr>
            <w:r>
              <w:rPr>
                <w:rFonts w:cs="Arial"/>
                <w:szCs w:val="22"/>
                <w:u w:val="single"/>
              </w:rPr>
              <w:t>PERSONAL REQUIREMENTS:</w:t>
            </w:r>
          </w:p>
          <w:p w14:paraId="393D6A93" w14:textId="77777777" w:rsidR="004F5E35" w:rsidRPr="00F02550" w:rsidRDefault="004F5E35">
            <w:pPr>
              <w:numPr>
                <w:ilvl w:val="0"/>
                <w:numId w:val="5"/>
              </w:numPr>
              <w:tabs>
                <w:tab w:val="left" w:pos="720"/>
              </w:tabs>
              <w:rPr>
                <w:rFonts w:cs="Arial"/>
                <w:color w:val="000000" w:themeColor="text1"/>
              </w:rPr>
            </w:pPr>
            <w:r w:rsidRPr="00F02550">
              <w:rPr>
                <w:rFonts w:cs="Arial"/>
                <w:color w:val="000000" w:themeColor="text1"/>
              </w:rPr>
              <w:t>Good team worker</w:t>
            </w:r>
          </w:p>
          <w:p w14:paraId="27921D5A" w14:textId="77777777" w:rsidR="004F5E35" w:rsidRPr="00F02550" w:rsidRDefault="004F5E35">
            <w:pPr>
              <w:numPr>
                <w:ilvl w:val="0"/>
                <w:numId w:val="5"/>
              </w:numPr>
              <w:tabs>
                <w:tab w:val="left" w:pos="720"/>
              </w:tabs>
              <w:rPr>
                <w:rFonts w:cs="Arial"/>
                <w:color w:val="000000" w:themeColor="text1"/>
              </w:rPr>
            </w:pPr>
            <w:r w:rsidRPr="00F02550">
              <w:rPr>
                <w:rFonts w:cs="Arial"/>
                <w:color w:val="000000" w:themeColor="text1"/>
              </w:rPr>
              <w:t>Good organisational skills</w:t>
            </w:r>
          </w:p>
          <w:p w14:paraId="1FDA8A72" w14:textId="77777777" w:rsidR="004F5E35" w:rsidRPr="00F02550" w:rsidRDefault="004F5E35">
            <w:pPr>
              <w:numPr>
                <w:ilvl w:val="0"/>
                <w:numId w:val="5"/>
              </w:numPr>
              <w:tabs>
                <w:tab w:val="left" w:pos="720"/>
              </w:tabs>
              <w:rPr>
                <w:rFonts w:cs="Arial"/>
                <w:color w:val="000000" w:themeColor="text1"/>
              </w:rPr>
            </w:pPr>
            <w:r w:rsidRPr="00F02550">
              <w:rPr>
                <w:rFonts w:cs="Arial"/>
                <w:color w:val="000000" w:themeColor="text1"/>
              </w:rPr>
              <w:t>Good communication skills</w:t>
            </w:r>
          </w:p>
          <w:p w14:paraId="77A4B0D1" w14:textId="77777777" w:rsidR="004F5E35" w:rsidRPr="00F02550" w:rsidRDefault="004F5E35">
            <w:pPr>
              <w:numPr>
                <w:ilvl w:val="0"/>
                <w:numId w:val="5"/>
              </w:numPr>
              <w:tabs>
                <w:tab w:val="left" w:pos="720"/>
              </w:tabs>
              <w:rPr>
                <w:rFonts w:cs="Arial"/>
                <w:color w:val="000000" w:themeColor="text1"/>
              </w:rPr>
            </w:pPr>
            <w:r w:rsidRPr="00F02550">
              <w:rPr>
                <w:rFonts w:cs="Arial"/>
                <w:color w:val="000000" w:themeColor="text1"/>
              </w:rPr>
              <w:t>Good listening and empathic qualities</w:t>
            </w:r>
          </w:p>
          <w:p w14:paraId="2D8901D6" w14:textId="77777777" w:rsidR="004F5E35" w:rsidRDefault="004F5E35">
            <w:pPr>
              <w:numPr>
                <w:ilvl w:val="0"/>
                <w:numId w:val="5"/>
              </w:numPr>
              <w:tabs>
                <w:tab w:val="left" w:pos="720"/>
              </w:tabs>
              <w:rPr>
                <w:rFonts w:cs="Arial"/>
                <w:color w:val="FF0000"/>
              </w:rPr>
            </w:pPr>
            <w:r w:rsidRPr="00F02550">
              <w:rPr>
                <w:rFonts w:cs="Arial"/>
                <w:color w:val="000000" w:themeColor="text1"/>
              </w:rPr>
              <w:t>Interest in audit / research</w:t>
            </w:r>
          </w:p>
        </w:tc>
        <w:tc>
          <w:tcPr>
            <w:tcW w:w="709" w:type="dxa"/>
            <w:tcBorders>
              <w:top w:val="single" w:sz="6" w:space="0" w:color="auto"/>
              <w:left w:val="single" w:sz="6" w:space="0" w:color="auto"/>
              <w:bottom w:val="single" w:sz="6" w:space="0" w:color="auto"/>
              <w:right w:val="single" w:sz="6" w:space="0" w:color="auto"/>
            </w:tcBorders>
          </w:tcPr>
          <w:p w14:paraId="0DE4B5B7" w14:textId="77777777" w:rsidR="004F5E35" w:rsidRDefault="004F5E35">
            <w:pPr>
              <w:tabs>
                <w:tab w:val="left" w:pos="720"/>
              </w:tabs>
              <w:ind w:left="142"/>
              <w:rPr>
                <w:rFonts w:cs="Arial"/>
              </w:rPr>
            </w:pPr>
          </w:p>
          <w:p w14:paraId="34CC6B09" w14:textId="77777777" w:rsidR="004F5E35" w:rsidRDefault="004F5E35">
            <w:pPr>
              <w:tabs>
                <w:tab w:val="left" w:pos="720"/>
              </w:tabs>
              <w:ind w:left="142"/>
              <w:rPr>
                <w:rFonts w:cs="Arial"/>
              </w:rPr>
            </w:pPr>
            <w:r>
              <w:rPr>
                <w:rFonts w:cs="Arial"/>
              </w:rPr>
              <w:t>E</w:t>
            </w:r>
          </w:p>
          <w:p w14:paraId="52438149" w14:textId="77777777" w:rsidR="004F5E35" w:rsidRDefault="004F5E35">
            <w:pPr>
              <w:tabs>
                <w:tab w:val="left" w:pos="720"/>
              </w:tabs>
              <w:ind w:left="142"/>
              <w:rPr>
                <w:rFonts w:cs="Arial"/>
              </w:rPr>
            </w:pPr>
            <w:r>
              <w:rPr>
                <w:rFonts w:cs="Arial"/>
              </w:rPr>
              <w:t>E</w:t>
            </w:r>
          </w:p>
          <w:p w14:paraId="15C2F6B5" w14:textId="77777777" w:rsidR="004F5E35" w:rsidRDefault="004F5E35">
            <w:pPr>
              <w:tabs>
                <w:tab w:val="left" w:pos="720"/>
              </w:tabs>
              <w:ind w:left="142"/>
              <w:rPr>
                <w:rFonts w:cs="Arial"/>
              </w:rPr>
            </w:pPr>
            <w:r>
              <w:rPr>
                <w:rFonts w:cs="Arial"/>
              </w:rPr>
              <w:t>E</w:t>
            </w:r>
          </w:p>
          <w:p w14:paraId="61740529" w14:textId="6A530A20" w:rsidR="004F5E35" w:rsidRDefault="0D6F8563">
            <w:pPr>
              <w:tabs>
                <w:tab w:val="left" w:pos="720"/>
              </w:tabs>
              <w:ind w:left="142"/>
              <w:rPr>
                <w:rFonts w:cs="Arial"/>
              </w:rPr>
            </w:pPr>
            <w:r w:rsidRPr="6ECF2CF1">
              <w:rPr>
                <w:rFonts w:cs="Arial"/>
              </w:rPr>
              <w:t>E</w:t>
            </w:r>
          </w:p>
          <w:p w14:paraId="66204FF1" w14:textId="77777777" w:rsidR="004F5E35" w:rsidRDefault="004F5E35">
            <w:pPr>
              <w:ind w:left="142"/>
              <w:rPr>
                <w:rFonts w:cs="Arial"/>
              </w:rPr>
            </w:pPr>
          </w:p>
          <w:p w14:paraId="4BF7EC95" w14:textId="77777777" w:rsidR="004F5E35" w:rsidRDefault="004F5E35">
            <w:pPr>
              <w:ind w:left="142"/>
              <w:rPr>
                <w:rFonts w:cs="Arial"/>
              </w:rPr>
            </w:pPr>
            <w:r>
              <w:rPr>
                <w:rFonts w:cs="Arial"/>
              </w:rPr>
              <w:t>D</w:t>
            </w:r>
          </w:p>
        </w:tc>
        <w:tc>
          <w:tcPr>
            <w:tcW w:w="1951" w:type="dxa"/>
            <w:tcBorders>
              <w:top w:val="single" w:sz="6" w:space="0" w:color="auto"/>
              <w:left w:val="single" w:sz="6" w:space="0" w:color="auto"/>
              <w:bottom w:val="single" w:sz="6" w:space="0" w:color="auto"/>
              <w:right w:val="single" w:sz="6" w:space="0" w:color="auto"/>
            </w:tcBorders>
          </w:tcPr>
          <w:p w14:paraId="2DBF0D7D" w14:textId="77777777" w:rsidR="004F5E35" w:rsidRDefault="004F5E35">
            <w:pPr>
              <w:tabs>
                <w:tab w:val="left" w:pos="720"/>
              </w:tabs>
              <w:ind w:left="142"/>
              <w:rPr>
                <w:rFonts w:cs="Arial"/>
                <w:u w:val="single"/>
              </w:rPr>
            </w:pPr>
          </w:p>
          <w:p w14:paraId="311630FB" w14:textId="77777777" w:rsidR="004F5E35" w:rsidRDefault="004F5E35">
            <w:pPr>
              <w:tabs>
                <w:tab w:val="left" w:pos="720"/>
              </w:tabs>
              <w:ind w:left="142"/>
              <w:rPr>
                <w:rFonts w:cs="Arial"/>
              </w:rPr>
            </w:pPr>
            <w:r>
              <w:rPr>
                <w:rFonts w:cs="Arial"/>
              </w:rPr>
              <w:t>Interview</w:t>
            </w:r>
          </w:p>
          <w:p w14:paraId="58ABCE73" w14:textId="77777777" w:rsidR="004F5E35" w:rsidRDefault="004F5E35">
            <w:pPr>
              <w:tabs>
                <w:tab w:val="left" w:pos="720"/>
              </w:tabs>
              <w:ind w:left="142"/>
              <w:rPr>
                <w:rFonts w:cs="Arial"/>
              </w:rPr>
            </w:pPr>
            <w:r>
              <w:rPr>
                <w:rFonts w:cs="Arial"/>
              </w:rPr>
              <w:t>Portfolio</w:t>
            </w:r>
          </w:p>
          <w:p w14:paraId="1623EB56" w14:textId="77777777" w:rsidR="004F5E35" w:rsidRDefault="004F5E35">
            <w:pPr>
              <w:tabs>
                <w:tab w:val="left" w:pos="720"/>
              </w:tabs>
              <w:ind w:left="142"/>
              <w:rPr>
                <w:rFonts w:cs="Arial"/>
              </w:rPr>
            </w:pPr>
            <w:r>
              <w:rPr>
                <w:rFonts w:cs="Arial"/>
              </w:rPr>
              <w:t>Interview and portfolio</w:t>
            </w:r>
          </w:p>
          <w:p w14:paraId="1AE43202" w14:textId="77777777" w:rsidR="004F5E35" w:rsidRDefault="004F5E35">
            <w:pPr>
              <w:tabs>
                <w:tab w:val="left" w:pos="720"/>
              </w:tabs>
              <w:ind w:left="142"/>
              <w:rPr>
                <w:rFonts w:cs="Arial"/>
              </w:rPr>
            </w:pPr>
            <w:r>
              <w:rPr>
                <w:rFonts w:cs="Arial"/>
              </w:rPr>
              <w:t>Interview</w:t>
            </w:r>
          </w:p>
          <w:p w14:paraId="5D522D01" w14:textId="77777777" w:rsidR="004F5E35" w:rsidRDefault="004F5E35">
            <w:pPr>
              <w:tabs>
                <w:tab w:val="left" w:pos="720"/>
              </w:tabs>
              <w:rPr>
                <w:rFonts w:cs="Arial"/>
              </w:rPr>
            </w:pPr>
            <w:r>
              <w:rPr>
                <w:rFonts w:cs="Arial"/>
              </w:rPr>
              <w:t xml:space="preserve">   Interview and     portfolio</w:t>
            </w:r>
          </w:p>
          <w:p w14:paraId="6B62F1B3" w14:textId="77777777" w:rsidR="004F5E35" w:rsidRDefault="004F5E35">
            <w:pPr>
              <w:tabs>
                <w:tab w:val="left" w:pos="720"/>
              </w:tabs>
              <w:ind w:left="142"/>
              <w:rPr>
                <w:rFonts w:cs="Arial"/>
              </w:rPr>
            </w:pPr>
          </w:p>
        </w:tc>
        <w:tc>
          <w:tcPr>
            <w:tcW w:w="1984" w:type="dxa"/>
            <w:tcBorders>
              <w:top w:val="single" w:sz="6" w:space="0" w:color="auto"/>
              <w:left w:val="single" w:sz="6" w:space="0" w:color="auto"/>
              <w:bottom w:val="single" w:sz="6" w:space="0" w:color="auto"/>
              <w:right w:val="single" w:sz="6" w:space="0" w:color="auto"/>
            </w:tcBorders>
          </w:tcPr>
          <w:p w14:paraId="02F2C34E" w14:textId="77777777" w:rsidR="004F5E35" w:rsidRDefault="004F5E35">
            <w:pPr>
              <w:tabs>
                <w:tab w:val="left" w:pos="720"/>
              </w:tabs>
              <w:ind w:left="142"/>
              <w:rPr>
                <w:rFonts w:cs="Arial"/>
                <w:u w:val="single"/>
              </w:rPr>
            </w:pPr>
          </w:p>
        </w:tc>
        <w:tc>
          <w:tcPr>
            <w:tcW w:w="1246" w:type="dxa"/>
            <w:tcBorders>
              <w:top w:val="single" w:sz="6" w:space="0" w:color="auto"/>
              <w:left w:val="single" w:sz="6" w:space="0" w:color="auto"/>
              <w:bottom w:val="single" w:sz="6" w:space="0" w:color="auto"/>
              <w:right w:val="single" w:sz="6" w:space="0" w:color="auto"/>
            </w:tcBorders>
          </w:tcPr>
          <w:p w14:paraId="680A4E5D" w14:textId="77777777" w:rsidR="004F5E35" w:rsidRDefault="004F5E35">
            <w:pPr>
              <w:tabs>
                <w:tab w:val="left" w:pos="720"/>
              </w:tabs>
              <w:ind w:left="142"/>
              <w:rPr>
                <w:rFonts w:cs="Arial"/>
                <w:u w:val="single"/>
              </w:rPr>
            </w:pPr>
          </w:p>
        </w:tc>
      </w:tr>
      <w:tr w:rsidR="004F5E35" w14:paraId="49EE27D0" w14:textId="77777777" w:rsidTr="6ECF2CF1">
        <w:tc>
          <w:tcPr>
            <w:tcW w:w="3927" w:type="dxa"/>
            <w:tcBorders>
              <w:top w:val="single" w:sz="6" w:space="0" w:color="auto"/>
              <w:left w:val="single" w:sz="6" w:space="0" w:color="auto"/>
              <w:bottom w:val="single" w:sz="6" w:space="0" w:color="auto"/>
              <w:right w:val="single" w:sz="6" w:space="0" w:color="auto"/>
            </w:tcBorders>
            <w:hideMark/>
          </w:tcPr>
          <w:p w14:paraId="76E02634" w14:textId="77777777" w:rsidR="004F5E35" w:rsidRDefault="004F5E35">
            <w:pPr>
              <w:tabs>
                <w:tab w:val="left" w:pos="720"/>
              </w:tabs>
              <w:rPr>
                <w:rFonts w:cs="Arial"/>
                <w:u w:val="single"/>
              </w:rPr>
            </w:pPr>
            <w:r>
              <w:rPr>
                <w:rFonts w:cs="Arial"/>
                <w:szCs w:val="22"/>
                <w:u w:val="single"/>
              </w:rPr>
              <w:t>OTHER REQUIREMENTS:</w:t>
            </w:r>
          </w:p>
          <w:p w14:paraId="01AB3B1C" w14:textId="77777777" w:rsidR="004F5E35" w:rsidRDefault="004F5E35">
            <w:pPr>
              <w:tabs>
                <w:tab w:val="left" w:pos="720"/>
              </w:tabs>
              <w:jc w:val="left"/>
              <w:rPr>
                <w:rFonts w:cs="Arial"/>
              </w:rPr>
            </w:pPr>
            <w:r>
              <w:rPr>
                <w:rFonts w:cs="Arial"/>
                <w:szCs w:val="22"/>
              </w:rPr>
              <w:t>The post holder must demonstrate a positive commitment to uphold diversity and equality policies approved by the Trust.</w:t>
            </w:r>
          </w:p>
          <w:p w14:paraId="577AB428" w14:textId="77777777" w:rsidR="004F5E35" w:rsidRDefault="004F5E35">
            <w:pPr>
              <w:tabs>
                <w:tab w:val="left" w:pos="720"/>
              </w:tabs>
              <w:jc w:val="left"/>
              <w:rPr>
                <w:rFonts w:cs="Arial"/>
              </w:rPr>
            </w:pPr>
            <w:r>
              <w:rPr>
                <w:rFonts w:cs="Arial"/>
                <w:szCs w:val="22"/>
              </w:rPr>
              <w:t>Ability to travel to other locations as required</w:t>
            </w:r>
          </w:p>
        </w:tc>
        <w:tc>
          <w:tcPr>
            <w:tcW w:w="709" w:type="dxa"/>
            <w:tcBorders>
              <w:top w:val="single" w:sz="6" w:space="0" w:color="auto"/>
              <w:left w:val="single" w:sz="6" w:space="0" w:color="auto"/>
              <w:bottom w:val="single" w:sz="6" w:space="0" w:color="auto"/>
              <w:right w:val="single" w:sz="6" w:space="0" w:color="auto"/>
            </w:tcBorders>
          </w:tcPr>
          <w:p w14:paraId="19219836" w14:textId="77777777" w:rsidR="004F5E35" w:rsidRDefault="004F5E35">
            <w:pPr>
              <w:tabs>
                <w:tab w:val="left" w:pos="720"/>
              </w:tabs>
              <w:ind w:left="142"/>
              <w:rPr>
                <w:rFonts w:cs="Arial"/>
              </w:rPr>
            </w:pPr>
          </w:p>
          <w:p w14:paraId="2D7B4CDA" w14:textId="77777777" w:rsidR="004F5E35" w:rsidRDefault="004F5E35">
            <w:pPr>
              <w:tabs>
                <w:tab w:val="left" w:pos="720"/>
              </w:tabs>
              <w:rPr>
                <w:rFonts w:cs="Arial"/>
              </w:rPr>
            </w:pPr>
            <w:r>
              <w:rPr>
                <w:rFonts w:cs="Arial"/>
                <w:szCs w:val="22"/>
              </w:rPr>
              <w:t>E</w:t>
            </w:r>
          </w:p>
          <w:p w14:paraId="296FEF7D" w14:textId="77777777" w:rsidR="004F5E35" w:rsidRDefault="004F5E35">
            <w:pPr>
              <w:tabs>
                <w:tab w:val="left" w:pos="720"/>
              </w:tabs>
              <w:ind w:left="142"/>
              <w:rPr>
                <w:rFonts w:cs="Arial"/>
              </w:rPr>
            </w:pPr>
          </w:p>
          <w:p w14:paraId="1CCAE64F" w14:textId="77777777" w:rsidR="004F5E35" w:rsidRDefault="004F5E35">
            <w:pPr>
              <w:tabs>
                <w:tab w:val="left" w:pos="720"/>
              </w:tabs>
              <w:rPr>
                <w:rFonts w:cs="Arial"/>
              </w:rPr>
            </w:pPr>
            <w:r>
              <w:rPr>
                <w:rFonts w:cs="Arial"/>
                <w:szCs w:val="22"/>
              </w:rPr>
              <w:t>E</w:t>
            </w:r>
          </w:p>
        </w:tc>
        <w:tc>
          <w:tcPr>
            <w:tcW w:w="1951" w:type="dxa"/>
            <w:tcBorders>
              <w:top w:val="single" w:sz="6" w:space="0" w:color="auto"/>
              <w:left w:val="single" w:sz="6" w:space="0" w:color="auto"/>
              <w:bottom w:val="single" w:sz="6" w:space="0" w:color="auto"/>
              <w:right w:val="single" w:sz="6" w:space="0" w:color="auto"/>
            </w:tcBorders>
          </w:tcPr>
          <w:p w14:paraId="7194DBDC" w14:textId="77777777" w:rsidR="004F5E35" w:rsidRDefault="004F5E35">
            <w:pPr>
              <w:tabs>
                <w:tab w:val="left" w:pos="720"/>
              </w:tabs>
              <w:ind w:left="142"/>
              <w:rPr>
                <w:rFonts w:cs="Arial"/>
                <w:u w:val="single"/>
              </w:rPr>
            </w:pPr>
          </w:p>
          <w:p w14:paraId="5ECCF135" w14:textId="77777777" w:rsidR="004F5E35" w:rsidRDefault="004F5E35">
            <w:pPr>
              <w:tabs>
                <w:tab w:val="left" w:pos="720"/>
              </w:tabs>
              <w:rPr>
                <w:rFonts w:cs="Arial"/>
              </w:rPr>
            </w:pPr>
            <w:r>
              <w:rPr>
                <w:rFonts w:cs="Arial"/>
                <w:szCs w:val="22"/>
              </w:rPr>
              <w:t>Interview</w:t>
            </w:r>
          </w:p>
          <w:p w14:paraId="769D0D3C" w14:textId="77777777" w:rsidR="004F5E35" w:rsidRDefault="004F5E35">
            <w:pPr>
              <w:tabs>
                <w:tab w:val="left" w:pos="720"/>
              </w:tabs>
              <w:ind w:left="142"/>
              <w:rPr>
                <w:rFonts w:cs="Arial"/>
              </w:rPr>
            </w:pPr>
          </w:p>
          <w:p w14:paraId="41F1247D" w14:textId="77777777" w:rsidR="004F5E35" w:rsidRDefault="004F5E35">
            <w:pPr>
              <w:tabs>
                <w:tab w:val="left" w:pos="720"/>
              </w:tabs>
              <w:rPr>
                <w:rFonts w:cs="Arial"/>
              </w:rPr>
            </w:pPr>
            <w:r>
              <w:rPr>
                <w:rFonts w:cs="Arial"/>
                <w:szCs w:val="22"/>
              </w:rPr>
              <w:t>Interview</w:t>
            </w:r>
          </w:p>
        </w:tc>
        <w:tc>
          <w:tcPr>
            <w:tcW w:w="1984" w:type="dxa"/>
            <w:tcBorders>
              <w:top w:val="single" w:sz="6" w:space="0" w:color="auto"/>
              <w:left w:val="single" w:sz="6" w:space="0" w:color="auto"/>
              <w:bottom w:val="single" w:sz="6" w:space="0" w:color="auto"/>
              <w:right w:val="single" w:sz="6" w:space="0" w:color="auto"/>
            </w:tcBorders>
          </w:tcPr>
          <w:p w14:paraId="54CD245A" w14:textId="77777777" w:rsidR="004F5E35" w:rsidRDefault="004F5E35">
            <w:pPr>
              <w:tabs>
                <w:tab w:val="left" w:pos="720"/>
              </w:tabs>
              <w:ind w:left="142"/>
              <w:rPr>
                <w:rFonts w:cs="Arial"/>
                <w:u w:val="single"/>
              </w:rPr>
            </w:pPr>
          </w:p>
        </w:tc>
        <w:tc>
          <w:tcPr>
            <w:tcW w:w="1246" w:type="dxa"/>
            <w:tcBorders>
              <w:top w:val="single" w:sz="6" w:space="0" w:color="auto"/>
              <w:left w:val="single" w:sz="6" w:space="0" w:color="auto"/>
              <w:bottom w:val="single" w:sz="6" w:space="0" w:color="auto"/>
              <w:right w:val="single" w:sz="6" w:space="0" w:color="auto"/>
            </w:tcBorders>
          </w:tcPr>
          <w:p w14:paraId="1231BE67" w14:textId="77777777" w:rsidR="004F5E35" w:rsidRDefault="004F5E35">
            <w:pPr>
              <w:tabs>
                <w:tab w:val="left" w:pos="720"/>
              </w:tabs>
              <w:ind w:left="142"/>
              <w:rPr>
                <w:rFonts w:cs="Arial"/>
                <w:u w:val="single"/>
              </w:rPr>
            </w:pPr>
          </w:p>
        </w:tc>
      </w:tr>
    </w:tbl>
    <w:p w14:paraId="250D3F7C" w14:textId="77777777" w:rsidR="004F5E35" w:rsidRDefault="004F5E35" w:rsidP="004F5E35">
      <w:pPr>
        <w:tabs>
          <w:tab w:val="left" w:pos="720"/>
        </w:tabs>
        <w:rPr>
          <w:rFonts w:cs="Arial"/>
          <w:szCs w:val="22"/>
        </w:rPr>
      </w:pPr>
      <w:r>
        <w:rPr>
          <w:rFonts w:cs="Arial"/>
          <w:szCs w:val="22"/>
        </w:rPr>
        <w:t>*Essential/Desirable</w:t>
      </w:r>
    </w:p>
    <w:p w14:paraId="36FEB5B0" w14:textId="77777777" w:rsidR="004F5E35" w:rsidRDefault="004F5E35" w:rsidP="004F5E35">
      <w:pPr>
        <w:tabs>
          <w:tab w:val="left" w:pos="720"/>
        </w:tabs>
        <w:ind w:left="-567"/>
        <w:rPr>
          <w:rFonts w:cs="Arial"/>
          <w:szCs w:val="22"/>
        </w:rPr>
      </w:pPr>
    </w:p>
    <w:tbl>
      <w:tblPr>
        <w:tblW w:w="10350" w:type="dxa"/>
        <w:tblInd w:w="-6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694"/>
        <w:gridCol w:w="567"/>
        <w:gridCol w:w="2978"/>
        <w:gridCol w:w="567"/>
        <w:gridCol w:w="3119"/>
        <w:gridCol w:w="425"/>
      </w:tblGrid>
      <w:tr w:rsidR="004F5E35" w14:paraId="23208B67" w14:textId="77777777" w:rsidTr="004F5E35">
        <w:tc>
          <w:tcPr>
            <w:tcW w:w="10348" w:type="dxa"/>
            <w:gridSpan w:val="6"/>
            <w:tcBorders>
              <w:top w:val="single" w:sz="6" w:space="0" w:color="auto"/>
              <w:left w:val="single" w:sz="6" w:space="0" w:color="auto"/>
              <w:bottom w:val="single" w:sz="6" w:space="0" w:color="auto"/>
              <w:right w:val="single" w:sz="6" w:space="0" w:color="auto"/>
            </w:tcBorders>
            <w:hideMark/>
          </w:tcPr>
          <w:p w14:paraId="58745520" w14:textId="77777777" w:rsidR="004F5E35" w:rsidRDefault="004F5E35">
            <w:pPr>
              <w:tabs>
                <w:tab w:val="left" w:pos="720"/>
              </w:tabs>
              <w:ind w:left="459"/>
              <w:jc w:val="center"/>
              <w:rPr>
                <w:rFonts w:cs="Arial"/>
                <w:b/>
              </w:rPr>
            </w:pPr>
            <w:proofErr w:type="gramStart"/>
            <w:r>
              <w:rPr>
                <w:rFonts w:cs="Arial"/>
                <w:b/>
                <w:szCs w:val="22"/>
              </w:rPr>
              <w:t>HAZARDS :</w:t>
            </w:r>
            <w:proofErr w:type="gramEnd"/>
          </w:p>
        </w:tc>
      </w:tr>
      <w:tr w:rsidR="004F5E35" w14:paraId="45128358" w14:textId="77777777" w:rsidTr="004F5E35">
        <w:tc>
          <w:tcPr>
            <w:tcW w:w="2694" w:type="dxa"/>
            <w:tcBorders>
              <w:top w:val="single" w:sz="6" w:space="0" w:color="auto"/>
              <w:left w:val="single" w:sz="6" w:space="0" w:color="auto"/>
              <w:bottom w:val="single" w:sz="6" w:space="0" w:color="auto"/>
              <w:right w:val="single" w:sz="6" w:space="0" w:color="auto"/>
            </w:tcBorders>
            <w:hideMark/>
          </w:tcPr>
          <w:p w14:paraId="570EF20E" w14:textId="77777777" w:rsidR="004F5E35" w:rsidRDefault="004F5E35">
            <w:pPr>
              <w:tabs>
                <w:tab w:val="left" w:pos="720"/>
              </w:tabs>
              <w:ind w:left="142"/>
              <w:jc w:val="left"/>
              <w:rPr>
                <w:rFonts w:cs="Arial"/>
              </w:rPr>
            </w:pPr>
            <w:r>
              <w:rPr>
                <w:rFonts w:cs="Arial"/>
                <w:szCs w:val="22"/>
              </w:rPr>
              <w:t>Laboratory Specimens</w:t>
            </w:r>
          </w:p>
          <w:p w14:paraId="05731ADE" w14:textId="77777777" w:rsidR="004F5E35" w:rsidRDefault="004F5E35">
            <w:pPr>
              <w:tabs>
                <w:tab w:val="left" w:pos="720"/>
              </w:tabs>
              <w:ind w:left="142"/>
              <w:jc w:val="left"/>
              <w:rPr>
                <w:rFonts w:cs="Arial"/>
              </w:rPr>
            </w:pPr>
            <w:proofErr w:type="spellStart"/>
            <w:r>
              <w:rPr>
                <w:rFonts w:cs="Arial"/>
                <w:szCs w:val="22"/>
              </w:rPr>
              <w:t>Proteinacious</w:t>
            </w:r>
            <w:proofErr w:type="spellEnd"/>
            <w:r>
              <w:rPr>
                <w:rFonts w:cs="Arial"/>
                <w:szCs w:val="22"/>
              </w:rPr>
              <w:t xml:space="preserve"> Dusts</w:t>
            </w:r>
          </w:p>
        </w:tc>
        <w:tc>
          <w:tcPr>
            <w:tcW w:w="567" w:type="dxa"/>
            <w:tcBorders>
              <w:top w:val="single" w:sz="6" w:space="0" w:color="auto"/>
              <w:left w:val="single" w:sz="6" w:space="0" w:color="auto"/>
              <w:bottom w:val="single" w:sz="6" w:space="0" w:color="auto"/>
              <w:right w:val="single" w:sz="6" w:space="0" w:color="auto"/>
            </w:tcBorders>
          </w:tcPr>
          <w:p w14:paraId="641F491C" w14:textId="77777777" w:rsidR="004F5E35" w:rsidRDefault="00087B15">
            <w:pPr>
              <w:tabs>
                <w:tab w:val="left" w:pos="720"/>
              </w:tabs>
              <w:ind w:left="142"/>
              <w:jc w:val="left"/>
              <w:rPr>
                <w:rFonts w:cs="Arial"/>
              </w:rPr>
            </w:pPr>
            <w:r>
              <w:rPr>
                <w:rFonts w:cs="Arial"/>
              </w:rPr>
              <w:t>y</w:t>
            </w:r>
          </w:p>
        </w:tc>
        <w:tc>
          <w:tcPr>
            <w:tcW w:w="2977" w:type="dxa"/>
            <w:tcBorders>
              <w:top w:val="single" w:sz="6" w:space="0" w:color="auto"/>
              <w:left w:val="single" w:sz="6" w:space="0" w:color="auto"/>
              <w:bottom w:val="single" w:sz="6" w:space="0" w:color="auto"/>
              <w:right w:val="single" w:sz="6" w:space="0" w:color="auto"/>
            </w:tcBorders>
            <w:hideMark/>
          </w:tcPr>
          <w:p w14:paraId="10C73015" w14:textId="77777777" w:rsidR="004F5E35" w:rsidRDefault="004F5E35">
            <w:pPr>
              <w:tabs>
                <w:tab w:val="left" w:pos="720"/>
              </w:tabs>
              <w:ind w:left="142"/>
              <w:jc w:val="left"/>
              <w:rPr>
                <w:rFonts w:cs="Arial"/>
              </w:rPr>
            </w:pPr>
            <w:r>
              <w:rPr>
                <w:rFonts w:cs="Arial"/>
                <w:szCs w:val="22"/>
              </w:rPr>
              <w:t>Clinical contact with patients</w:t>
            </w:r>
          </w:p>
        </w:tc>
        <w:tc>
          <w:tcPr>
            <w:tcW w:w="567" w:type="dxa"/>
            <w:tcBorders>
              <w:top w:val="single" w:sz="6" w:space="0" w:color="auto"/>
              <w:left w:val="single" w:sz="6" w:space="0" w:color="auto"/>
              <w:bottom w:val="single" w:sz="6" w:space="0" w:color="auto"/>
              <w:right w:val="single" w:sz="6" w:space="0" w:color="auto"/>
            </w:tcBorders>
          </w:tcPr>
          <w:p w14:paraId="5C7C5458" w14:textId="77777777" w:rsidR="004F5E35" w:rsidRDefault="00087B15">
            <w:pPr>
              <w:tabs>
                <w:tab w:val="left" w:pos="720"/>
              </w:tabs>
              <w:ind w:left="142"/>
              <w:jc w:val="left"/>
              <w:rPr>
                <w:rFonts w:cs="Arial"/>
              </w:rPr>
            </w:pPr>
            <w:r>
              <w:rPr>
                <w:rFonts w:cs="Arial"/>
              </w:rPr>
              <w:t>y</w:t>
            </w:r>
          </w:p>
        </w:tc>
        <w:tc>
          <w:tcPr>
            <w:tcW w:w="3118" w:type="dxa"/>
            <w:tcBorders>
              <w:top w:val="single" w:sz="6" w:space="0" w:color="auto"/>
              <w:left w:val="single" w:sz="6" w:space="0" w:color="auto"/>
              <w:bottom w:val="single" w:sz="6" w:space="0" w:color="auto"/>
              <w:right w:val="single" w:sz="6" w:space="0" w:color="auto"/>
            </w:tcBorders>
            <w:hideMark/>
          </w:tcPr>
          <w:p w14:paraId="59E6D0D5" w14:textId="77777777" w:rsidR="004F5E35" w:rsidRDefault="004F5E35">
            <w:pPr>
              <w:tabs>
                <w:tab w:val="left" w:pos="720"/>
              </w:tabs>
              <w:ind w:left="142"/>
              <w:jc w:val="left"/>
              <w:rPr>
                <w:rFonts w:cs="Arial"/>
              </w:rPr>
            </w:pPr>
            <w:r>
              <w:rPr>
                <w:rFonts w:cs="Arial"/>
                <w:szCs w:val="22"/>
              </w:rPr>
              <w:t>Performing Exposure</w:t>
            </w:r>
          </w:p>
          <w:p w14:paraId="2B5E61D8" w14:textId="77777777" w:rsidR="004F5E35" w:rsidRDefault="004F5E35">
            <w:pPr>
              <w:tabs>
                <w:tab w:val="left" w:pos="720"/>
              </w:tabs>
              <w:ind w:left="142"/>
              <w:jc w:val="left"/>
              <w:rPr>
                <w:rFonts w:cs="Arial"/>
              </w:rPr>
            </w:pPr>
            <w:r>
              <w:rPr>
                <w:rFonts w:cs="Arial"/>
                <w:szCs w:val="22"/>
              </w:rPr>
              <w:t>Prone Invasive Procedures</w:t>
            </w:r>
          </w:p>
        </w:tc>
        <w:tc>
          <w:tcPr>
            <w:tcW w:w="425" w:type="dxa"/>
            <w:tcBorders>
              <w:top w:val="single" w:sz="6" w:space="0" w:color="auto"/>
              <w:left w:val="single" w:sz="6" w:space="0" w:color="auto"/>
              <w:bottom w:val="single" w:sz="6" w:space="0" w:color="auto"/>
              <w:right w:val="single" w:sz="6" w:space="0" w:color="auto"/>
            </w:tcBorders>
          </w:tcPr>
          <w:p w14:paraId="30D7AA69" w14:textId="77777777" w:rsidR="004F5E35" w:rsidRDefault="004F5E35">
            <w:pPr>
              <w:tabs>
                <w:tab w:val="left" w:pos="720"/>
              </w:tabs>
              <w:ind w:left="142"/>
              <w:rPr>
                <w:rFonts w:cs="Arial"/>
              </w:rPr>
            </w:pPr>
          </w:p>
        </w:tc>
      </w:tr>
      <w:tr w:rsidR="004F5E35" w14:paraId="7B0844A9" w14:textId="77777777" w:rsidTr="004F5E35">
        <w:tc>
          <w:tcPr>
            <w:tcW w:w="2694" w:type="dxa"/>
            <w:tcBorders>
              <w:top w:val="single" w:sz="6" w:space="0" w:color="auto"/>
              <w:left w:val="single" w:sz="6" w:space="0" w:color="auto"/>
              <w:bottom w:val="single" w:sz="6" w:space="0" w:color="auto"/>
              <w:right w:val="single" w:sz="6" w:space="0" w:color="auto"/>
            </w:tcBorders>
            <w:hideMark/>
          </w:tcPr>
          <w:p w14:paraId="61A1D6A1" w14:textId="77777777" w:rsidR="004F5E35" w:rsidRDefault="004F5E35">
            <w:pPr>
              <w:tabs>
                <w:tab w:val="left" w:pos="720"/>
              </w:tabs>
              <w:ind w:left="142"/>
              <w:jc w:val="left"/>
              <w:rPr>
                <w:rFonts w:cs="Arial"/>
              </w:rPr>
            </w:pPr>
            <w:r>
              <w:rPr>
                <w:rFonts w:cs="Arial"/>
                <w:szCs w:val="22"/>
              </w:rPr>
              <w:t>Blood/Body Fluids</w:t>
            </w:r>
          </w:p>
        </w:tc>
        <w:tc>
          <w:tcPr>
            <w:tcW w:w="567" w:type="dxa"/>
            <w:tcBorders>
              <w:top w:val="single" w:sz="6" w:space="0" w:color="auto"/>
              <w:left w:val="single" w:sz="6" w:space="0" w:color="auto"/>
              <w:bottom w:val="single" w:sz="6" w:space="0" w:color="auto"/>
              <w:right w:val="single" w:sz="6" w:space="0" w:color="auto"/>
            </w:tcBorders>
          </w:tcPr>
          <w:p w14:paraId="692735AF" w14:textId="77777777" w:rsidR="004F5E35" w:rsidRDefault="00087B15">
            <w:pPr>
              <w:tabs>
                <w:tab w:val="left" w:pos="720"/>
              </w:tabs>
              <w:ind w:left="142"/>
              <w:jc w:val="left"/>
              <w:rPr>
                <w:rFonts w:cs="Arial"/>
              </w:rPr>
            </w:pPr>
            <w:r>
              <w:rPr>
                <w:rFonts w:cs="Arial"/>
              </w:rPr>
              <w:t>y</w:t>
            </w:r>
          </w:p>
        </w:tc>
        <w:tc>
          <w:tcPr>
            <w:tcW w:w="2977" w:type="dxa"/>
            <w:tcBorders>
              <w:top w:val="single" w:sz="6" w:space="0" w:color="auto"/>
              <w:left w:val="single" w:sz="6" w:space="0" w:color="auto"/>
              <w:bottom w:val="single" w:sz="6" w:space="0" w:color="auto"/>
              <w:right w:val="single" w:sz="6" w:space="0" w:color="auto"/>
            </w:tcBorders>
            <w:hideMark/>
          </w:tcPr>
          <w:p w14:paraId="55C3BAFA" w14:textId="77777777" w:rsidR="004F5E35" w:rsidRDefault="004F5E35">
            <w:pPr>
              <w:tabs>
                <w:tab w:val="left" w:pos="720"/>
              </w:tabs>
              <w:ind w:left="142"/>
              <w:jc w:val="left"/>
              <w:rPr>
                <w:rFonts w:cs="Arial"/>
              </w:rPr>
            </w:pPr>
            <w:r>
              <w:rPr>
                <w:rFonts w:cs="Arial"/>
                <w:szCs w:val="22"/>
              </w:rPr>
              <w:t>Dusty Environment</w:t>
            </w:r>
          </w:p>
        </w:tc>
        <w:tc>
          <w:tcPr>
            <w:tcW w:w="567" w:type="dxa"/>
            <w:tcBorders>
              <w:top w:val="single" w:sz="6" w:space="0" w:color="auto"/>
              <w:left w:val="single" w:sz="6" w:space="0" w:color="auto"/>
              <w:bottom w:val="single" w:sz="6" w:space="0" w:color="auto"/>
              <w:right w:val="single" w:sz="6" w:space="0" w:color="auto"/>
            </w:tcBorders>
          </w:tcPr>
          <w:p w14:paraId="7196D064" w14:textId="77777777" w:rsidR="004F5E35" w:rsidRDefault="004F5E35">
            <w:pPr>
              <w:tabs>
                <w:tab w:val="left" w:pos="720"/>
              </w:tabs>
              <w:ind w:left="142"/>
              <w:jc w:val="left"/>
              <w:rPr>
                <w:rFonts w:cs="Arial"/>
              </w:rPr>
            </w:pPr>
          </w:p>
        </w:tc>
        <w:tc>
          <w:tcPr>
            <w:tcW w:w="3118" w:type="dxa"/>
            <w:tcBorders>
              <w:top w:val="single" w:sz="6" w:space="0" w:color="auto"/>
              <w:left w:val="single" w:sz="6" w:space="0" w:color="auto"/>
              <w:bottom w:val="single" w:sz="6" w:space="0" w:color="auto"/>
              <w:right w:val="single" w:sz="6" w:space="0" w:color="auto"/>
            </w:tcBorders>
            <w:hideMark/>
          </w:tcPr>
          <w:p w14:paraId="13BD1FA5" w14:textId="77777777" w:rsidR="004F5E35" w:rsidRDefault="004F5E35">
            <w:pPr>
              <w:tabs>
                <w:tab w:val="left" w:pos="720"/>
              </w:tabs>
              <w:ind w:left="142"/>
              <w:jc w:val="left"/>
              <w:rPr>
                <w:rFonts w:cs="Arial"/>
              </w:rPr>
            </w:pPr>
            <w:r>
              <w:rPr>
                <w:rFonts w:cs="Arial"/>
                <w:szCs w:val="22"/>
              </w:rPr>
              <w:t>VDU Use</w:t>
            </w:r>
          </w:p>
        </w:tc>
        <w:tc>
          <w:tcPr>
            <w:tcW w:w="425" w:type="dxa"/>
            <w:tcBorders>
              <w:top w:val="single" w:sz="6" w:space="0" w:color="auto"/>
              <w:left w:val="single" w:sz="6" w:space="0" w:color="auto"/>
              <w:bottom w:val="single" w:sz="6" w:space="0" w:color="auto"/>
              <w:right w:val="single" w:sz="6" w:space="0" w:color="auto"/>
            </w:tcBorders>
            <w:hideMark/>
          </w:tcPr>
          <w:p w14:paraId="0D734059" w14:textId="77777777" w:rsidR="004F5E35" w:rsidRDefault="00087B15">
            <w:pPr>
              <w:tabs>
                <w:tab w:val="left" w:pos="720"/>
              </w:tabs>
              <w:ind w:left="142"/>
              <w:rPr>
                <w:rFonts w:cs="Arial"/>
              </w:rPr>
            </w:pPr>
            <w:r>
              <w:rPr>
                <w:rFonts w:cs="Arial"/>
              </w:rPr>
              <w:t>y</w:t>
            </w:r>
          </w:p>
        </w:tc>
      </w:tr>
      <w:tr w:rsidR="004F5E35" w14:paraId="0384CC9C" w14:textId="77777777" w:rsidTr="004F5E35">
        <w:tc>
          <w:tcPr>
            <w:tcW w:w="2694" w:type="dxa"/>
            <w:tcBorders>
              <w:top w:val="single" w:sz="6" w:space="0" w:color="auto"/>
              <w:left w:val="single" w:sz="6" w:space="0" w:color="auto"/>
              <w:bottom w:val="single" w:sz="6" w:space="0" w:color="auto"/>
              <w:right w:val="single" w:sz="6" w:space="0" w:color="auto"/>
            </w:tcBorders>
            <w:hideMark/>
          </w:tcPr>
          <w:p w14:paraId="7FA1B6B9" w14:textId="77777777" w:rsidR="004F5E35" w:rsidRDefault="004F5E35">
            <w:pPr>
              <w:tabs>
                <w:tab w:val="left" w:pos="720"/>
              </w:tabs>
              <w:ind w:left="142"/>
              <w:jc w:val="left"/>
              <w:rPr>
                <w:rFonts w:cs="Arial"/>
              </w:rPr>
            </w:pPr>
            <w:r>
              <w:rPr>
                <w:rFonts w:cs="Arial"/>
                <w:szCs w:val="22"/>
              </w:rPr>
              <w:t>Radiation</w:t>
            </w:r>
          </w:p>
        </w:tc>
        <w:tc>
          <w:tcPr>
            <w:tcW w:w="567" w:type="dxa"/>
            <w:tcBorders>
              <w:top w:val="single" w:sz="6" w:space="0" w:color="auto"/>
              <w:left w:val="single" w:sz="6" w:space="0" w:color="auto"/>
              <w:bottom w:val="single" w:sz="6" w:space="0" w:color="auto"/>
              <w:right w:val="single" w:sz="6" w:space="0" w:color="auto"/>
            </w:tcBorders>
            <w:hideMark/>
          </w:tcPr>
          <w:p w14:paraId="685E3DDC" w14:textId="77777777" w:rsidR="004F5E35" w:rsidRDefault="00087B15">
            <w:pPr>
              <w:tabs>
                <w:tab w:val="left" w:pos="720"/>
              </w:tabs>
              <w:ind w:left="142"/>
              <w:jc w:val="left"/>
              <w:rPr>
                <w:rFonts w:cs="Arial"/>
              </w:rPr>
            </w:pPr>
            <w:r>
              <w:rPr>
                <w:rFonts w:cs="Arial"/>
              </w:rPr>
              <w:t>y</w:t>
            </w:r>
          </w:p>
        </w:tc>
        <w:tc>
          <w:tcPr>
            <w:tcW w:w="2977" w:type="dxa"/>
            <w:tcBorders>
              <w:top w:val="single" w:sz="6" w:space="0" w:color="auto"/>
              <w:left w:val="single" w:sz="6" w:space="0" w:color="auto"/>
              <w:bottom w:val="single" w:sz="6" w:space="0" w:color="auto"/>
              <w:right w:val="single" w:sz="6" w:space="0" w:color="auto"/>
            </w:tcBorders>
            <w:hideMark/>
          </w:tcPr>
          <w:p w14:paraId="0A76FAEF" w14:textId="77777777" w:rsidR="004F5E35" w:rsidRDefault="004F5E35">
            <w:pPr>
              <w:tabs>
                <w:tab w:val="left" w:pos="720"/>
              </w:tabs>
              <w:ind w:left="142"/>
              <w:jc w:val="left"/>
              <w:rPr>
                <w:rFonts w:cs="Arial"/>
              </w:rPr>
            </w:pPr>
            <w:r>
              <w:rPr>
                <w:rFonts w:cs="Arial"/>
                <w:szCs w:val="22"/>
              </w:rPr>
              <w:t>Challenging Behaviour</w:t>
            </w:r>
          </w:p>
        </w:tc>
        <w:tc>
          <w:tcPr>
            <w:tcW w:w="567" w:type="dxa"/>
            <w:tcBorders>
              <w:top w:val="single" w:sz="6" w:space="0" w:color="auto"/>
              <w:left w:val="single" w:sz="6" w:space="0" w:color="auto"/>
              <w:bottom w:val="single" w:sz="6" w:space="0" w:color="auto"/>
              <w:right w:val="single" w:sz="6" w:space="0" w:color="auto"/>
            </w:tcBorders>
            <w:hideMark/>
          </w:tcPr>
          <w:p w14:paraId="7FAF2E85" w14:textId="77777777" w:rsidR="004F5E35" w:rsidRDefault="00087B15">
            <w:pPr>
              <w:tabs>
                <w:tab w:val="left" w:pos="720"/>
              </w:tabs>
              <w:ind w:left="142"/>
              <w:jc w:val="left"/>
              <w:rPr>
                <w:rFonts w:cs="Arial"/>
              </w:rPr>
            </w:pPr>
            <w:r>
              <w:rPr>
                <w:rFonts w:cs="Arial"/>
              </w:rPr>
              <w:t>y</w:t>
            </w:r>
          </w:p>
        </w:tc>
        <w:tc>
          <w:tcPr>
            <w:tcW w:w="3118" w:type="dxa"/>
            <w:tcBorders>
              <w:top w:val="single" w:sz="6" w:space="0" w:color="auto"/>
              <w:left w:val="single" w:sz="6" w:space="0" w:color="auto"/>
              <w:bottom w:val="single" w:sz="6" w:space="0" w:color="auto"/>
              <w:right w:val="single" w:sz="6" w:space="0" w:color="auto"/>
            </w:tcBorders>
            <w:hideMark/>
          </w:tcPr>
          <w:p w14:paraId="1A657A09" w14:textId="77777777" w:rsidR="004F5E35" w:rsidRDefault="004F5E35">
            <w:pPr>
              <w:tabs>
                <w:tab w:val="left" w:pos="720"/>
              </w:tabs>
              <w:ind w:left="142"/>
              <w:jc w:val="left"/>
              <w:rPr>
                <w:rFonts w:cs="Arial"/>
              </w:rPr>
            </w:pPr>
            <w:r>
              <w:rPr>
                <w:rFonts w:cs="Arial"/>
                <w:szCs w:val="22"/>
              </w:rPr>
              <w:t>Manual Handling</w:t>
            </w:r>
          </w:p>
        </w:tc>
        <w:tc>
          <w:tcPr>
            <w:tcW w:w="425" w:type="dxa"/>
            <w:tcBorders>
              <w:top w:val="single" w:sz="6" w:space="0" w:color="auto"/>
              <w:left w:val="single" w:sz="6" w:space="0" w:color="auto"/>
              <w:bottom w:val="single" w:sz="6" w:space="0" w:color="auto"/>
              <w:right w:val="single" w:sz="6" w:space="0" w:color="auto"/>
            </w:tcBorders>
          </w:tcPr>
          <w:p w14:paraId="049F322D" w14:textId="77777777" w:rsidR="004F5E35" w:rsidRDefault="00087B15">
            <w:pPr>
              <w:tabs>
                <w:tab w:val="left" w:pos="720"/>
              </w:tabs>
              <w:ind w:left="142"/>
              <w:rPr>
                <w:rFonts w:cs="Arial"/>
              </w:rPr>
            </w:pPr>
            <w:r>
              <w:rPr>
                <w:rFonts w:cs="Arial"/>
              </w:rPr>
              <w:t>y</w:t>
            </w:r>
          </w:p>
        </w:tc>
      </w:tr>
      <w:tr w:rsidR="004F5E35" w14:paraId="1CF43EA6" w14:textId="77777777" w:rsidTr="004F5E35">
        <w:tc>
          <w:tcPr>
            <w:tcW w:w="2694" w:type="dxa"/>
            <w:tcBorders>
              <w:top w:val="single" w:sz="6" w:space="0" w:color="auto"/>
              <w:left w:val="single" w:sz="6" w:space="0" w:color="auto"/>
              <w:bottom w:val="single" w:sz="6" w:space="0" w:color="auto"/>
              <w:right w:val="single" w:sz="6" w:space="0" w:color="auto"/>
            </w:tcBorders>
            <w:hideMark/>
          </w:tcPr>
          <w:p w14:paraId="595B0267" w14:textId="77777777" w:rsidR="004F5E35" w:rsidRDefault="004F5E35">
            <w:pPr>
              <w:tabs>
                <w:tab w:val="left" w:pos="720"/>
              </w:tabs>
              <w:ind w:left="142"/>
              <w:jc w:val="left"/>
              <w:rPr>
                <w:rFonts w:cs="Arial"/>
              </w:rPr>
            </w:pPr>
            <w:r>
              <w:rPr>
                <w:rFonts w:cs="Arial"/>
                <w:szCs w:val="22"/>
              </w:rPr>
              <w:t>Solvents</w:t>
            </w:r>
          </w:p>
        </w:tc>
        <w:tc>
          <w:tcPr>
            <w:tcW w:w="567" w:type="dxa"/>
            <w:tcBorders>
              <w:top w:val="single" w:sz="6" w:space="0" w:color="auto"/>
              <w:left w:val="single" w:sz="6" w:space="0" w:color="auto"/>
              <w:bottom w:val="single" w:sz="6" w:space="0" w:color="auto"/>
              <w:right w:val="single" w:sz="6" w:space="0" w:color="auto"/>
            </w:tcBorders>
          </w:tcPr>
          <w:p w14:paraId="34FF1C98" w14:textId="77777777" w:rsidR="004F5E35" w:rsidRDefault="004F5E35">
            <w:pPr>
              <w:tabs>
                <w:tab w:val="left" w:pos="720"/>
              </w:tabs>
              <w:ind w:left="142"/>
              <w:jc w:val="left"/>
              <w:rPr>
                <w:rFonts w:cs="Arial"/>
              </w:rPr>
            </w:pPr>
          </w:p>
        </w:tc>
        <w:tc>
          <w:tcPr>
            <w:tcW w:w="2977" w:type="dxa"/>
            <w:tcBorders>
              <w:top w:val="single" w:sz="6" w:space="0" w:color="auto"/>
              <w:left w:val="single" w:sz="6" w:space="0" w:color="auto"/>
              <w:bottom w:val="single" w:sz="6" w:space="0" w:color="auto"/>
              <w:right w:val="single" w:sz="6" w:space="0" w:color="auto"/>
            </w:tcBorders>
            <w:hideMark/>
          </w:tcPr>
          <w:p w14:paraId="3703BF1D" w14:textId="77777777" w:rsidR="004F5E35" w:rsidRDefault="004F5E35">
            <w:pPr>
              <w:tabs>
                <w:tab w:val="left" w:pos="720"/>
              </w:tabs>
              <w:ind w:left="142"/>
              <w:jc w:val="left"/>
              <w:rPr>
                <w:rFonts w:cs="Arial"/>
              </w:rPr>
            </w:pPr>
            <w:r>
              <w:rPr>
                <w:rFonts w:cs="Arial"/>
                <w:szCs w:val="22"/>
              </w:rPr>
              <w:t>Driving</w:t>
            </w:r>
          </w:p>
        </w:tc>
        <w:tc>
          <w:tcPr>
            <w:tcW w:w="567" w:type="dxa"/>
            <w:tcBorders>
              <w:top w:val="single" w:sz="6" w:space="0" w:color="auto"/>
              <w:left w:val="single" w:sz="6" w:space="0" w:color="auto"/>
              <w:bottom w:val="single" w:sz="6" w:space="0" w:color="auto"/>
              <w:right w:val="single" w:sz="6" w:space="0" w:color="auto"/>
            </w:tcBorders>
          </w:tcPr>
          <w:p w14:paraId="729C764E" w14:textId="77777777" w:rsidR="004F5E35" w:rsidRDefault="00087B15">
            <w:pPr>
              <w:tabs>
                <w:tab w:val="left" w:pos="720"/>
              </w:tabs>
              <w:ind w:left="142"/>
              <w:jc w:val="left"/>
              <w:rPr>
                <w:rFonts w:cs="Arial"/>
              </w:rPr>
            </w:pPr>
            <w:r>
              <w:rPr>
                <w:rFonts w:cs="Arial"/>
              </w:rPr>
              <w:t>y</w:t>
            </w:r>
          </w:p>
        </w:tc>
        <w:tc>
          <w:tcPr>
            <w:tcW w:w="3118" w:type="dxa"/>
            <w:tcBorders>
              <w:top w:val="single" w:sz="6" w:space="0" w:color="auto"/>
              <w:left w:val="single" w:sz="6" w:space="0" w:color="auto"/>
              <w:bottom w:val="single" w:sz="6" w:space="0" w:color="auto"/>
              <w:right w:val="single" w:sz="6" w:space="0" w:color="auto"/>
            </w:tcBorders>
            <w:hideMark/>
          </w:tcPr>
          <w:p w14:paraId="5498D3D8" w14:textId="77777777" w:rsidR="004F5E35" w:rsidRDefault="004F5E35">
            <w:pPr>
              <w:tabs>
                <w:tab w:val="left" w:pos="720"/>
              </w:tabs>
              <w:ind w:left="142"/>
              <w:jc w:val="left"/>
              <w:rPr>
                <w:rFonts w:cs="Arial"/>
              </w:rPr>
            </w:pPr>
            <w:r>
              <w:rPr>
                <w:rFonts w:cs="Arial"/>
                <w:szCs w:val="22"/>
              </w:rPr>
              <w:t>Noise</w:t>
            </w:r>
          </w:p>
        </w:tc>
        <w:tc>
          <w:tcPr>
            <w:tcW w:w="425" w:type="dxa"/>
            <w:tcBorders>
              <w:top w:val="single" w:sz="6" w:space="0" w:color="auto"/>
              <w:left w:val="single" w:sz="6" w:space="0" w:color="auto"/>
              <w:bottom w:val="single" w:sz="6" w:space="0" w:color="auto"/>
              <w:right w:val="single" w:sz="6" w:space="0" w:color="auto"/>
            </w:tcBorders>
          </w:tcPr>
          <w:p w14:paraId="35E7071C" w14:textId="77777777" w:rsidR="004F5E35" w:rsidRDefault="00087B15">
            <w:pPr>
              <w:tabs>
                <w:tab w:val="left" w:pos="720"/>
              </w:tabs>
              <w:ind w:left="142"/>
              <w:rPr>
                <w:rFonts w:cs="Arial"/>
              </w:rPr>
            </w:pPr>
            <w:r>
              <w:rPr>
                <w:rFonts w:cs="Arial"/>
              </w:rPr>
              <w:t>y</w:t>
            </w:r>
          </w:p>
        </w:tc>
      </w:tr>
      <w:tr w:rsidR="004F5E35" w14:paraId="2EC8B45B" w14:textId="77777777" w:rsidTr="004F5E35">
        <w:tc>
          <w:tcPr>
            <w:tcW w:w="2694" w:type="dxa"/>
            <w:tcBorders>
              <w:top w:val="single" w:sz="6" w:space="0" w:color="auto"/>
              <w:left w:val="single" w:sz="6" w:space="0" w:color="auto"/>
              <w:bottom w:val="single" w:sz="6" w:space="0" w:color="auto"/>
              <w:right w:val="single" w:sz="6" w:space="0" w:color="auto"/>
            </w:tcBorders>
            <w:hideMark/>
          </w:tcPr>
          <w:p w14:paraId="2387C8B2" w14:textId="77777777" w:rsidR="004F5E35" w:rsidRDefault="004F5E35">
            <w:pPr>
              <w:tabs>
                <w:tab w:val="left" w:pos="720"/>
              </w:tabs>
              <w:ind w:left="142"/>
              <w:jc w:val="left"/>
              <w:rPr>
                <w:rFonts w:cs="Arial"/>
              </w:rPr>
            </w:pPr>
            <w:r>
              <w:rPr>
                <w:rFonts w:cs="Arial"/>
                <w:szCs w:val="22"/>
              </w:rPr>
              <w:lastRenderedPageBreak/>
              <w:t xml:space="preserve">Respiratory </w:t>
            </w:r>
            <w:proofErr w:type="spellStart"/>
            <w:r>
              <w:rPr>
                <w:rFonts w:cs="Arial"/>
                <w:szCs w:val="22"/>
              </w:rPr>
              <w:t>Sensitisers</w:t>
            </w:r>
            <w:proofErr w:type="spellEnd"/>
          </w:p>
        </w:tc>
        <w:tc>
          <w:tcPr>
            <w:tcW w:w="567" w:type="dxa"/>
            <w:tcBorders>
              <w:top w:val="single" w:sz="6" w:space="0" w:color="auto"/>
              <w:left w:val="single" w:sz="6" w:space="0" w:color="auto"/>
              <w:bottom w:val="single" w:sz="6" w:space="0" w:color="auto"/>
              <w:right w:val="single" w:sz="6" w:space="0" w:color="auto"/>
            </w:tcBorders>
          </w:tcPr>
          <w:p w14:paraId="6D072C0D" w14:textId="77777777" w:rsidR="004F5E35" w:rsidRDefault="004F5E35">
            <w:pPr>
              <w:tabs>
                <w:tab w:val="left" w:pos="720"/>
              </w:tabs>
              <w:ind w:left="142"/>
              <w:jc w:val="left"/>
              <w:rPr>
                <w:rFonts w:cs="Arial"/>
              </w:rPr>
            </w:pPr>
          </w:p>
        </w:tc>
        <w:tc>
          <w:tcPr>
            <w:tcW w:w="2977" w:type="dxa"/>
            <w:tcBorders>
              <w:top w:val="single" w:sz="6" w:space="0" w:color="auto"/>
              <w:left w:val="single" w:sz="6" w:space="0" w:color="auto"/>
              <w:bottom w:val="single" w:sz="6" w:space="0" w:color="auto"/>
              <w:right w:val="single" w:sz="6" w:space="0" w:color="auto"/>
            </w:tcBorders>
            <w:hideMark/>
          </w:tcPr>
          <w:p w14:paraId="2379FEFF" w14:textId="77777777" w:rsidR="004F5E35" w:rsidRDefault="004F5E35">
            <w:pPr>
              <w:tabs>
                <w:tab w:val="left" w:pos="720"/>
              </w:tabs>
              <w:ind w:left="142"/>
              <w:jc w:val="left"/>
              <w:rPr>
                <w:rFonts w:cs="Arial"/>
              </w:rPr>
            </w:pPr>
            <w:r>
              <w:rPr>
                <w:rFonts w:cs="Arial"/>
                <w:szCs w:val="22"/>
              </w:rPr>
              <w:t>Food Handling</w:t>
            </w:r>
          </w:p>
        </w:tc>
        <w:tc>
          <w:tcPr>
            <w:tcW w:w="567" w:type="dxa"/>
            <w:tcBorders>
              <w:top w:val="single" w:sz="6" w:space="0" w:color="auto"/>
              <w:left w:val="single" w:sz="6" w:space="0" w:color="auto"/>
              <w:bottom w:val="single" w:sz="6" w:space="0" w:color="auto"/>
              <w:right w:val="single" w:sz="6" w:space="0" w:color="auto"/>
            </w:tcBorders>
          </w:tcPr>
          <w:p w14:paraId="48A21919" w14:textId="77777777" w:rsidR="004F5E35" w:rsidRDefault="004F5E35">
            <w:pPr>
              <w:tabs>
                <w:tab w:val="left" w:pos="720"/>
              </w:tabs>
              <w:ind w:left="142"/>
              <w:jc w:val="left"/>
              <w:rPr>
                <w:rFonts w:cs="Arial"/>
              </w:rPr>
            </w:pPr>
          </w:p>
        </w:tc>
        <w:tc>
          <w:tcPr>
            <w:tcW w:w="3118" w:type="dxa"/>
            <w:tcBorders>
              <w:top w:val="single" w:sz="6" w:space="0" w:color="auto"/>
              <w:left w:val="single" w:sz="6" w:space="0" w:color="auto"/>
              <w:bottom w:val="single" w:sz="6" w:space="0" w:color="auto"/>
              <w:right w:val="single" w:sz="6" w:space="0" w:color="auto"/>
            </w:tcBorders>
            <w:hideMark/>
          </w:tcPr>
          <w:p w14:paraId="0FB437D6" w14:textId="77777777" w:rsidR="004F5E35" w:rsidRDefault="004F5E35">
            <w:pPr>
              <w:tabs>
                <w:tab w:val="left" w:pos="720"/>
              </w:tabs>
              <w:ind w:left="142"/>
              <w:jc w:val="left"/>
              <w:rPr>
                <w:rFonts w:cs="Arial"/>
              </w:rPr>
            </w:pPr>
            <w:r>
              <w:rPr>
                <w:rFonts w:cs="Arial"/>
                <w:szCs w:val="22"/>
              </w:rPr>
              <w:t>Working in Isolation</w:t>
            </w:r>
          </w:p>
        </w:tc>
        <w:tc>
          <w:tcPr>
            <w:tcW w:w="425" w:type="dxa"/>
            <w:tcBorders>
              <w:top w:val="single" w:sz="6" w:space="0" w:color="auto"/>
              <w:left w:val="single" w:sz="6" w:space="0" w:color="auto"/>
              <w:bottom w:val="single" w:sz="6" w:space="0" w:color="auto"/>
              <w:right w:val="single" w:sz="6" w:space="0" w:color="auto"/>
            </w:tcBorders>
            <w:hideMark/>
          </w:tcPr>
          <w:p w14:paraId="5C511E0A" w14:textId="77777777" w:rsidR="004F5E35" w:rsidRDefault="00087B15">
            <w:pPr>
              <w:tabs>
                <w:tab w:val="left" w:pos="720"/>
              </w:tabs>
              <w:ind w:left="142"/>
              <w:rPr>
                <w:rFonts w:cs="Arial"/>
              </w:rPr>
            </w:pPr>
            <w:r>
              <w:rPr>
                <w:rFonts w:cs="Arial"/>
              </w:rPr>
              <w:t>y</w:t>
            </w:r>
          </w:p>
        </w:tc>
      </w:tr>
      <w:tr w:rsidR="004F5E35" w14:paraId="0FE521E6" w14:textId="77777777" w:rsidTr="004F5E35">
        <w:tc>
          <w:tcPr>
            <w:tcW w:w="2694" w:type="dxa"/>
            <w:tcBorders>
              <w:top w:val="single" w:sz="6" w:space="0" w:color="auto"/>
              <w:left w:val="single" w:sz="6" w:space="0" w:color="auto"/>
              <w:bottom w:val="single" w:sz="6" w:space="0" w:color="auto"/>
              <w:right w:val="single" w:sz="6" w:space="0" w:color="auto"/>
            </w:tcBorders>
            <w:hideMark/>
          </w:tcPr>
          <w:p w14:paraId="6ED8ED3C" w14:textId="77777777" w:rsidR="004F5E35" w:rsidRDefault="004F5E35">
            <w:pPr>
              <w:tabs>
                <w:tab w:val="left" w:pos="720"/>
              </w:tabs>
              <w:ind w:left="142"/>
              <w:jc w:val="left"/>
              <w:rPr>
                <w:rFonts w:cs="Arial"/>
              </w:rPr>
            </w:pPr>
            <w:r>
              <w:t>Cytotoxic drugs</w:t>
            </w:r>
          </w:p>
        </w:tc>
        <w:tc>
          <w:tcPr>
            <w:tcW w:w="567" w:type="dxa"/>
            <w:tcBorders>
              <w:top w:val="single" w:sz="6" w:space="0" w:color="auto"/>
              <w:left w:val="single" w:sz="6" w:space="0" w:color="auto"/>
              <w:bottom w:val="single" w:sz="6" w:space="0" w:color="auto"/>
              <w:right w:val="single" w:sz="6" w:space="0" w:color="auto"/>
            </w:tcBorders>
          </w:tcPr>
          <w:p w14:paraId="6BD18F9B" w14:textId="77777777" w:rsidR="004F5E35" w:rsidRDefault="004F5E35">
            <w:pPr>
              <w:tabs>
                <w:tab w:val="left" w:pos="720"/>
              </w:tabs>
              <w:ind w:left="142"/>
              <w:jc w:val="left"/>
              <w:rPr>
                <w:rFonts w:cs="Arial"/>
              </w:rPr>
            </w:pPr>
          </w:p>
        </w:tc>
        <w:tc>
          <w:tcPr>
            <w:tcW w:w="2977" w:type="dxa"/>
            <w:tcBorders>
              <w:top w:val="single" w:sz="6" w:space="0" w:color="auto"/>
              <w:left w:val="single" w:sz="6" w:space="0" w:color="auto"/>
              <w:bottom w:val="single" w:sz="6" w:space="0" w:color="auto"/>
              <w:right w:val="single" w:sz="6" w:space="0" w:color="auto"/>
            </w:tcBorders>
            <w:hideMark/>
          </w:tcPr>
          <w:p w14:paraId="6A7C3703" w14:textId="77777777" w:rsidR="004F5E35" w:rsidRDefault="004F5E35">
            <w:pPr>
              <w:tabs>
                <w:tab w:val="left" w:pos="720"/>
              </w:tabs>
              <w:ind w:left="142"/>
              <w:jc w:val="left"/>
              <w:rPr>
                <w:rFonts w:cs="Arial"/>
              </w:rPr>
            </w:pPr>
            <w:r>
              <w:rPr>
                <w:rFonts w:cs="Arial"/>
                <w:szCs w:val="22"/>
              </w:rPr>
              <w:t>Night working</w:t>
            </w:r>
          </w:p>
        </w:tc>
        <w:tc>
          <w:tcPr>
            <w:tcW w:w="567" w:type="dxa"/>
            <w:tcBorders>
              <w:top w:val="single" w:sz="6" w:space="0" w:color="auto"/>
              <w:left w:val="single" w:sz="6" w:space="0" w:color="auto"/>
              <w:bottom w:val="single" w:sz="6" w:space="0" w:color="auto"/>
              <w:right w:val="single" w:sz="6" w:space="0" w:color="auto"/>
            </w:tcBorders>
          </w:tcPr>
          <w:p w14:paraId="500F57B4" w14:textId="77777777" w:rsidR="004F5E35" w:rsidRDefault="00087B15">
            <w:pPr>
              <w:tabs>
                <w:tab w:val="left" w:pos="720"/>
              </w:tabs>
              <w:ind w:left="142"/>
              <w:jc w:val="left"/>
              <w:rPr>
                <w:rFonts w:cs="Arial"/>
              </w:rPr>
            </w:pPr>
            <w:r>
              <w:rPr>
                <w:rFonts w:cs="Arial"/>
              </w:rPr>
              <w:t>y</w:t>
            </w:r>
          </w:p>
        </w:tc>
        <w:tc>
          <w:tcPr>
            <w:tcW w:w="3118" w:type="dxa"/>
            <w:tcBorders>
              <w:top w:val="single" w:sz="6" w:space="0" w:color="auto"/>
              <w:left w:val="single" w:sz="6" w:space="0" w:color="auto"/>
              <w:bottom w:val="single" w:sz="6" w:space="0" w:color="auto"/>
              <w:right w:val="single" w:sz="6" w:space="0" w:color="auto"/>
            </w:tcBorders>
          </w:tcPr>
          <w:p w14:paraId="238601FE" w14:textId="77777777" w:rsidR="004F5E35" w:rsidRDefault="004F5E35">
            <w:pPr>
              <w:tabs>
                <w:tab w:val="left" w:pos="720"/>
              </w:tabs>
              <w:ind w:left="142"/>
              <w:jc w:val="left"/>
              <w:rPr>
                <w:rFonts w:cs="Arial"/>
              </w:rPr>
            </w:pPr>
          </w:p>
        </w:tc>
        <w:tc>
          <w:tcPr>
            <w:tcW w:w="425" w:type="dxa"/>
            <w:tcBorders>
              <w:top w:val="single" w:sz="6" w:space="0" w:color="auto"/>
              <w:left w:val="single" w:sz="6" w:space="0" w:color="auto"/>
              <w:bottom w:val="single" w:sz="6" w:space="0" w:color="auto"/>
              <w:right w:val="single" w:sz="6" w:space="0" w:color="auto"/>
            </w:tcBorders>
          </w:tcPr>
          <w:p w14:paraId="0F3CABC7" w14:textId="77777777" w:rsidR="004F5E35" w:rsidRDefault="004F5E35">
            <w:pPr>
              <w:tabs>
                <w:tab w:val="left" w:pos="720"/>
              </w:tabs>
              <w:ind w:left="142"/>
              <w:rPr>
                <w:rFonts w:cs="Arial"/>
              </w:rPr>
            </w:pPr>
          </w:p>
        </w:tc>
      </w:tr>
    </w:tbl>
    <w:p w14:paraId="5B08B5D1" w14:textId="77777777" w:rsidR="004F5E35" w:rsidRDefault="004F5E35" w:rsidP="004F5E35"/>
    <w:p w14:paraId="16DEB4AB" w14:textId="77777777" w:rsidR="00EE080E" w:rsidRDefault="00EE080E"/>
    <w:sectPr w:rsidR="00EE080E">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D9C6F4" w14:textId="77777777" w:rsidR="00641131" w:rsidRDefault="00641131" w:rsidP="000E2E62">
      <w:pPr>
        <w:spacing w:before="0" w:after="0"/>
      </w:pPr>
      <w:r>
        <w:separator/>
      </w:r>
    </w:p>
  </w:endnote>
  <w:endnote w:type="continuationSeparator" w:id="0">
    <w:p w14:paraId="4B1F511A" w14:textId="77777777" w:rsidR="00641131" w:rsidRDefault="00641131" w:rsidP="000E2E6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swiss"/>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7F3D9D" w14:textId="77777777" w:rsidR="0099292D" w:rsidRDefault="003C5679">
    <w:pPr>
      <w:pStyle w:val="Footer"/>
    </w:pPr>
    <w:r>
      <w:t>JE ref:663 v3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F9C3DC" w14:textId="77777777" w:rsidR="00641131" w:rsidRDefault="00641131" w:rsidP="000E2E62">
      <w:pPr>
        <w:spacing w:before="0" w:after="0"/>
      </w:pPr>
      <w:r>
        <w:separator/>
      </w:r>
    </w:p>
  </w:footnote>
  <w:footnote w:type="continuationSeparator" w:id="0">
    <w:p w14:paraId="5023141B" w14:textId="77777777" w:rsidR="00641131" w:rsidRDefault="00641131" w:rsidP="000E2E62">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B308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01D4F2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170343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220000D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1ED1605"/>
    <w:multiLevelType w:val="hybridMultilevel"/>
    <w:tmpl w:val="CF1628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3D5B041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18841F0"/>
    <w:multiLevelType w:val="hybridMultilevel"/>
    <w:tmpl w:val="963C0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6794B9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5CE4509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5F8661BF"/>
    <w:multiLevelType w:val="hybridMultilevel"/>
    <w:tmpl w:val="729EB2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67DC206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690C3207"/>
    <w:multiLevelType w:val="hybridMultilevel"/>
    <w:tmpl w:val="E3E2F0A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B264FDF"/>
    <w:multiLevelType w:val="hybridMultilevel"/>
    <w:tmpl w:val="A858DE66"/>
    <w:lvl w:ilvl="0" w:tplc="6BE255DE">
      <w:start w:val="1"/>
      <w:numFmt w:val="bullet"/>
      <w:lvlText w:val=""/>
      <w:lvlJc w:val="left"/>
      <w:pPr>
        <w:ind w:left="720" w:hanging="360"/>
      </w:pPr>
      <w:rPr>
        <w:rFonts w:ascii="Symbol" w:hAnsi="Symbol" w:hint="default"/>
        <w:color w:val="000000" w:themeColor="text1"/>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6EC434C5"/>
    <w:multiLevelType w:val="hybridMultilevel"/>
    <w:tmpl w:val="5E44B2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74A35D1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7B3C7CC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7E7520EF"/>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11"/>
  </w:num>
  <w:num w:numId="2">
    <w:abstractNumId w:val="4"/>
  </w:num>
  <w:num w:numId="3">
    <w:abstractNumId w:val="13"/>
  </w:num>
  <w:num w:numId="4">
    <w:abstractNumId w:val="9"/>
  </w:num>
  <w:num w:numId="5">
    <w:abstractNumId w:val="12"/>
  </w:num>
  <w:num w:numId="6">
    <w:abstractNumId w:val="5"/>
  </w:num>
  <w:num w:numId="7">
    <w:abstractNumId w:val="16"/>
  </w:num>
  <w:num w:numId="8">
    <w:abstractNumId w:val="3"/>
  </w:num>
  <w:num w:numId="9">
    <w:abstractNumId w:val="15"/>
  </w:num>
  <w:num w:numId="10">
    <w:abstractNumId w:val="8"/>
  </w:num>
  <w:num w:numId="11">
    <w:abstractNumId w:val="2"/>
  </w:num>
  <w:num w:numId="12">
    <w:abstractNumId w:val="14"/>
  </w:num>
  <w:num w:numId="13">
    <w:abstractNumId w:val="0"/>
  </w:num>
  <w:num w:numId="14">
    <w:abstractNumId w:val="1"/>
  </w:num>
  <w:num w:numId="15">
    <w:abstractNumId w:val="10"/>
  </w:num>
  <w:num w:numId="16">
    <w:abstractNumId w:val="6"/>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E35"/>
    <w:rsid w:val="00014F1E"/>
    <w:rsid w:val="0008583D"/>
    <w:rsid w:val="00087B15"/>
    <w:rsid w:val="000A6C99"/>
    <w:rsid w:val="000D3D7C"/>
    <w:rsid w:val="000E2E62"/>
    <w:rsid w:val="0015063D"/>
    <w:rsid w:val="001B2513"/>
    <w:rsid w:val="00214BFF"/>
    <w:rsid w:val="00215581"/>
    <w:rsid w:val="00274B5A"/>
    <w:rsid w:val="00312FCF"/>
    <w:rsid w:val="003315BA"/>
    <w:rsid w:val="00353E10"/>
    <w:rsid w:val="003A664D"/>
    <w:rsid w:val="003A7518"/>
    <w:rsid w:val="003C5679"/>
    <w:rsid w:val="003E2525"/>
    <w:rsid w:val="003E2AFA"/>
    <w:rsid w:val="0049026D"/>
    <w:rsid w:val="00494C4E"/>
    <w:rsid w:val="004A15DC"/>
    <w:rsid w:val="004C71B8"/>
    <w:rsid w:val="004F5E35"/>
    <w:rsid w:val="00543D7F"/>
    <w:rsid w:val="005916A2"/>
    <w:rsid w:val="005A70C4"/>
    <w:rsid w:val="00616AD8"/>
    <w:rsid w:val="00641131"/>
    <w:rsid w:val="0067499E"/>
    <w:rsid w:val="00681354"/>
    <w:rsid w:val="006A1FE0"/>
    <w:rsid w:val="006A3860"/>
    <w:rsid w:val="007144DF"/>
    <w:rsid w:val="0074127C"/>
    <w:rsid w:val="007832CA"/>
    <w:rsid w:val="00793AE7"/>
    <w:rsid w:val="007B195D"/>
    <w:rsid w:val="007C5A75"/>
    <w:rsid w:val="00875A8B"/>
    <w:rsid w:val="008B1F7C"/>
    <w:rsid w:val="00943C0C"/>
    <w:rsid w:val="0098689B"/>
    <w:rsid w:val="0099292D"/>
    <w:rsid w:val="009D6B87"/>
    <w:rsid w:val="00A468B5"/>
    <w:rsid w:val="00A6337D"/>
    <w:rsid w:val="00A633D4"/>
    <w:rsid w:val="00A821F3"/>
    <w:rsid w:val="00AF6EB3"/>
    <w:rsid w:val="00B17272"/>
    <w:rsid w:val="00B43DA7"/>
    <w:rsid w:val="00B44C35"/>
    <w:rsid w:val="00B84266"/>
    <w:rsid w:val="00C57525"/>
    <w:rsid w:val="00CB289F"/>
    <w:rsid w:val="00D05B4D"/>
    <w:rsid w:val="00D93720"/>
    <w:rsid w:val="00DD9944"/>
    <w:rsid w:val="00DE2B4D"/>
    <w:rsid w:val="00DF088B"/>
    <w:rsid w:val="00E54B6F"/>
    <w:rsid w:val="00ED2A23"/>
    <w:rsid w:val="00EE080E"/>
    <w:rsid w:val="00F02550"/>
    <w:rsid w:val="00F325C1"/>
    <w:rsid w:val="00F55A92"/>
    <w:rsid w:val="00F62C97"/>
    <w:rsid w:val="04A06967"/>
    <w:rsid w:val="0568FEC9"/>
    <w:rsid w:val="05EE06E1"/>
    <w:rsid w:val="0A5B28B6"/>
    <w:rsid w:val="0C11EDC4"/>
    <w:rsid w:val="0D6F8563"/>
    <w:rsid w:val="1191CB3E"/>
    <w:rsid w:val="11F412A6"/>
    <w:rsid w:val="152BB368"/>
    <w:rsid w:val="172CFF9B"/>
    <w:rsid w:val="179DFDE3"/>
    <w:rsid w:val="17F861A2"/>
    <w:rsid w:val="1A866E0A"/>
    <w:rsid w:val="1C170477"/>
    <w:rsid w:val="1CAB392D"/>
    <w:rsid w:val="1D9DA34F"/>
    <w:rsid w:val="20B08801"/>
    <w:rsid w:val="29097C90"/>
    <w:rsid w:val="296D422B"/>
    <w:rsid w:val="29A6BEC6"/>
    <w:rsid w:val="2A619457"/>
    <w:rsid w:val="2A7A9415"/>
    <w:rsid w:val="2EEB00CB"/>
    <w:rsid w:val="32FAF4D0"/>
    <w:rsid w:val="3387B08C"/>
    <w:rsid w:val="35ACCBFC"/>
    <w:rsid w:val="3BE4A59F"/>
    <w:rsid w:val="3E4594FD"/>
    <w:rsid w:val="3E88534B"/>
    <w:rsid w:val="417D35BF"/>
    <w:rsid w:val="4454C989"/>
    <w:rsid w:val="45F864BC"/>
    <w:rsid w:val="46374196"/>
    <w:rsid w:val="4650A6E2"/>
    <w:rsid w:val="4D0CCBE0"/>
    <w:rsid w:val="4EC12D26"/>
    <w:rsid w:val="4FF2665A"/>
    <w:rsid w:val="5036B06F"/>
    <w:rsid w:val="50446CA2"/>
    <w:rsid w:val="51ED315D"/>
    <w:rsid w:val="54055992"/>
    <w:rsid w:val="54353DF3"/>
    <w:rsid w:val="55A594E1"/>
    <w:rsid w:val="569D46D3"/>
    <w:rsid w:val="57ADDC4A"/>
    <w:rsid w:val="590B1B81"/>
    <w:rsid w:val="5DB073F5"/>
    <w:rsid w:val="6350075E"/>
    <w:rsid w:val="63F1C107"/>
    <w:rsid w:val="682E8595"/>
    <w:rsid w:val="6B64605C"/>
    <w:rsid w:val="6CA75CE0"/>
    <w:rsid w:val="6E2E0839"/>
    <w:rsid w:val="6E4E4771"/>
    <w:rsid w:val="6ECF2CF1"/>
    <w:rsid w:val="706AFD52"/>
    <w:rsid w:val="71580109"/>
    <w:rsid w:val="71CF6366"/>
    <w:rsid w:val="71CF83B8"/>
    <w:rsid w:val="71E25434"/>
    <w:rsid w:val="7509E90F"/>
    <w:rsid w:val="7597E165"/>
    <w:rsid w:val="76295618"/>
    <w:rsid w:val="76A5B970"/>
    <w:rsid w:val="79318225"/>
    <w:rsid w:val="7A15D002"/>
    <w:rsid w:val="7DCBB383"/>
    <w:rsid w:val="7F1486EC"/>
    <w:rsid w:val="7FF89A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D4AEB4A"/>
  <w15:docId w15:val="{267ADE02-E989-4037-ACA1-F777D6BFD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F5E35"/>
    <w:pPr>
      <w:spacing w:before="200" w:line="240" w:lineRule="auto"/>
      <w:jc w:val="both"/>
    </w:pPr>
    <w:rPr>
      <w:rFonts w:ascii="Arial" w:eastAsia="Times New Roman" w:hAnsi="Arial" w:cs="Times New Roman"/>
      <w:szCs w:val="24"/>
      <w:lang w:eastAsia="en-GB"/>
    </w:rPr>
  </w:style>
  <w:style w:type="paragraph" w:styleId="Heading1">
    <w:name w:val="heading 1"/>
    <w:basedOn w:val="Normal"/>
    <w:next w:val="Normal"/>
    <w:link w:val="Heading1Char"/>
    <w:qFormat/>
    <w:rsid w:val="00793AE7"/>
    <w:pPr>
      <w:keepNext/>
      <w:spacing w:before="0" w:after="0"/>
      <w:jc w:val="left"/>
      <w:outlineLvl w:val="0"/>
    </w:pPr>
    <w:rPr>
      <w:b/>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TMLTypewriter">
    <w:name w:val="HTML Typewriter"/>
    <w:basedOn w:val="DefaultParagraphFont"/>
    <w:uiPriority w:val="99"/>
    <w:semiHidden/>
    <w:unhideWhenUsed/>
    <w:rsid w:val="004F5E35"/>
    <w:rPr>
      <w:rFonts w:ascii="Courier New" w:eastAsia="Times New Roman" w:hAnsi="Courier New" w:cs="Courier New" w:hint="default"/>
      <w:sz w:val="20"/>
      <w:szCs w:val="20"/>
    </w:rPr>
  </w:style>
  <w:style w:type="paragraph" w:styleId="BodyText3">
    <w:name w:val="Body Text 3"/>
    <w:basedOn w:val="Normal"/>
    <w:link w:val="BodyText3Char"/>
    <w:uiPriority w:val="99"/>
    <w:unhideWhenUsed/>
    <w:rsid w:val="004F5E35"/>
    <w:pPr>
      <w:spacing w:after="120"/>
    </w:pPr>
    <w:rPr>
      <w:sz w:val="16"/>
      <w:szCs w:val="16"/>
    </w:rPr>
  </w:style>
  <w:style w:type="character" w:customStyle="1" w:styleId="BodyText3Char">
    <w:name w:val="Body Text 3 Char"/>
    <w:basedOn w:val="DefaultParagraphFont"/>
    <w:link w:val="BodyText3"/>
    <w:uiPriority w:val="99"/>
    <w:rsid w:val="004F5E35"/>
    <w:rPr>
      <w:rFonts w:ascii="Arial" w:eastAsia="Times New Roman" w:hAnsi="Arial" w:cs="Times New Roman"/>
      <w:sz w:val="16"/>
      <w:szCs w:val="16"/>
      <w:lang w:eastAsia="en-GB"/>
    </w:rPr>
  </w:style>
  <w:style w:type="paragraph" w:styleId="ListParagraph">
    <w:name w:val="List Paragraph"/>
    <w:basedOn w:val="Normal"/>
    <w:uiPriority w:val="99"/>
    <w:qFormat/>
    <w:rsid w:val="004F5E35"/>
    <w:pPr>
      <w:ind w:left="720"/>
    </w:pPr>
  </w:style>
  <w:style w:type="paragraph" w:customStyle="1" w:styleId="bodytext">
    <w:name w:val="bodytext"/>
    <w:basedOn w:val="Normal"/>
    <w:uiPriority w:val="99"/>
    <w:rsid w:val="004F5E35"/>
    <w:pPr>
      <w:spacing w:before="0" w:after="0"/>
      <w:jc w:val="left"/>
    </w:pPr>
    <w:rPr>
      <w:rFonts w:eastAsia="Calibri"/>
      <w:sz w:val="24"/>
      <w:szCs w:val="20"/>
      <w:lang w:val="en-US" w:eastAsia="en-US"/>
    </w:rPr>
  </w:style>
  <w:style w:type="paragraph" w:styleId="BalloonText">
    <w:name w:val="Balloon Text"/>
    <w:basedOn w:val="Normal"/>
    <w:link w:val="BalloonTextChar"/>
    <w:uiPriority w:val="99"/>
    <w:semiHidden/>
    <w:unhideWhenUsed/>
    <w:rsid w:val="004F5E35"/>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5E35"/>
    <w:rPr>
      <w:rFonts w:ascii="Tahoma" w:eastAsia="Times New Roman" w:hAnsi="Tahoma" w:cs="Tahoma"/>
      <w:sz w:val="16"/>
      <w:szCs w:val="16"/>
      <w:lang w:eastAsia="en-GB"/>
    </w:rPr>
  </w:style>
  <w:style w:type="character" w:customStyle="1" w:styleId="Heading1Char">
    <w:name w:val="Heading 1 Char"/>
    <w:basedOn w:val="DefaultParagraphFont"/>
    <w:link w:val="Heading1"/>
    <w:rsid w:val="00793AE7"/>
    <w:rPr>
      <w:rFonts w:ascii="Arial" w:eastAsia="Times New Roman" w:hAnsi="Arial" w:cs="Times New Roman"/>
      <w:b/>
      <w:szCs w:val="20"/>
    </w:rPr>
  </w:style>
  <w:style w:type="paragraph" w:styleId="BodyText0">
    <w:name w:val="Body Text"/>
    <w:basedOn w:val="Normal"/>
    <w:link w:val="BodyTextChar"/>
    <w:uiPriority w:val="99"/>
    <w:unhideWhenUsed/>
    <w:rsid w:val="00F02550"/>
    <w:pPr>
      <w:spacing w:after="120"/>
    </w:pPr>
  </w:style>
  <w:style w:type="character" w:customStyle="1" w:styleId="BodyTextChar">
    <w:name w:val="Body Text Char"/>
    <w:basedOn w:val="DefaultParagraphFont"/>
    <w:link w:val="BodyText0"/>
    <w:uiPriority w:val="99"/>
    <w:rsid w:val="00F02550"/>
    <w:rPr>
      <w:rFonts w:ascii="Arial" w:eastAsia="Times New Roman" w:hAnsi="Arial" w:cs="Times New Roman"/>
      <w:szCs w:val="24"/>
      <w:lang w:eastAsia="en-GB"/>
    </w:rPr>
  </w:style>
  <w:style w:type="paragraph" w:styleId="Header">
    <w:name w:val="header"/>
    <w:basedOn w:val="Normal"/>
    <w:link w:val="HeaderChar"/>
    <w:uiPriority w:val="99"/>
    <w:unhideWhenUsed/>
    <w:rsid w:val="000E2E62"/>
    <w:pPr>
      <w:tabs>
        <w:tab w:val="center" w:pos="4513"/>
        <w:tab w:val="right" w:pos="9026"/>
      </w:tabs>
      <w:spacing w:before="0" w:after="0"/>
    </w:pPr>
  </w:style>
  <w:style w:type="character" w:customStyle="1" w:styleId="HeaderChar">
    <w:name w:val="Header Char"/>
    <w:basedOn w:val="DefaultParagraphFont"/>
    <w:link w:val="Header"/>
    <w:uiPriority w:val="99"/>
    <w:rsid w:val="000E2E62"/>
    <w:rPr>
      <w:rFonts w:ascii="Arial" w:eastAsia="Times New Roman" w:hAnsi="Arial" w:cs="Times New Roman"/>
      <w:szCs w:val="24"/>
      <w:lang w:eastAsia="en-GB"/>
    </w:rPr>
  </w:style>
  <w:style w:type="paragraph" w:styleId="Footer">
    <w:name w:val="footer"/>
    <w:basedOn w:val="Normal"/>
    <w:link w:val="FooterChar"/>
    <w:uiPriority w:val="99"/>
    <w:unhideWhenUsed/>
    <w:rsid w:val="000E2E62"/>
    <w:pPr>
      <w:tabs>
        <w:tab w:val="center" w:pos="4513"/>
        <w:tab w:val="right" w:pos="9026"/>
      </w:tabs>
      <w:spacing w:before="0" w:after="0"/>
    </w:pPr>
  </w:style>
  <w:style w:type="character" w:customStyle="1" w:styleId="FooterChar">
    <w:name w:val="Footer Char"/>
    <w:basedOn w:val="DefaultParagraphFont"/>
    <w:link w:val="Footer"/>
    <w:uiPriority w:val="99"/>
    <w:rsid w:val="000E2E62"/>
    <w:rPr>
      <w:rFonts w:ascii="Arial" w:eastAsia="Times New Roman" w:hAnsi="Arial" w:cs="Times New Roman"/>
      <w:szCs w:val="24"/>
      <w:lang w:eastAsia="en-GB"/>
    </w:rPr>
  </w:style>
  <w:style w:type="character" w:styleId="CommentReference">
    <w:name w:val="annotation reference"/>
    <w:basedOn w:val="DefaultParagraphFont"/>
    <w:uiPriority w:val="99"/>
    <w:semiHidden/>
    <w:unhideWhenUsed/>
    <w:rsid w:val="000E2E62"/>
    <w:rPr>
      <w:sz w:val="16"/>
      <w:szCs w:val="16"/>
    </w:rPr>
  </w:style>
  <w:style w:type="paragraph" w:styleId="CommentText">
    <w:name w:val="annotation text"/>
    <w:basedOn w:val="Normal"/>
    <w:link w:val="CommentTextChar"/>
    <w:uiPriority w:val="99"/>
    <w:semiHidden/>
    <w:unhideWhenUsed/>
    <w:rsid w:val="000E2E62"/>
    <w:rPr>
      <w:sz w:val="20"/>
      <w:szCs w:val="20"/>
    </w:rPr>
  </w:style>
  <w:style w:type="character" w:customStyle="1" w:styleId="CommentTextChar">
    <w:name w:val="Comment Text Char"/>
    <w:basedOn w:val="DefaultParagraphFont"/>
    <w:link w:val="CommentText"/>
    <w:uiPriority w:val="99"/>
    <w:semiHidden/>
    <w:rsid w:val="000E2E62"/>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0E2E62"/>
    <w:rPr>
      <w:b/>
      <w:bCs/>
    </w:rPr>
  </w:style>
  <w:style w:type="character" w:customStyle="1" w:styleId="CommentSubjectChar">
    <w:name w:val="Comment Subject Char"/>
    <w:basedOn w:val="CommentTextChar"/>
    <w:link w:val="CommentSubject"/>
    <w:uiPriority w:val="99"/>
    <w:semiHidden/>
    <w:rsid w:val="000E2E62"/>
    <w:rPr>
      <w:rFonts w:ascii="Arial" w:eastAsia="Times New Roman" w:hAnsi="Arial" w:cs="Times New Roman"/>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7439354">
      <w:bodyDiv w:val="1"/>
      <w:marLeft w:val="0"/>
      <w:marRight w:val="0"/>
      <w:marTop w:val="0"/>
      <w:marBottom w:val="0"/>
      <w:divBdr>
        <w:top w:val="none" w:sz="0" w:space="0" w:color="auto"/>
        <w:left w:val="none" w:sz="0" w:space="0" w:color="auto"/>
        <w:bottom w:val="none" w:sz="0" w:space="0" w:color="auto"/>
        <w:right w:val="none" w:sz="0" w:space="0" w:color="auto"/>
      </w:divBdr>
    </w:div>
    <w:div w:id="556162903">
      <w:bodyDiv w:val="1"/>
      <w:marLeft w:val="0"/>
      <w:marRight w:val="0"/>
      <w:marTop w:val="0"/>
      <w:marBottom w:val="0"/>
      <w:divBdr>
        <w:top w:val="none" w:sz="0" w:space="0" w:color="auto"/>
        <w:left w:val="none" w:sz="0" w:space="0" w:color="auto"/>
        <w:bottom w:val="none" w:sz="0" w:space="0" w:color="auto"/>
        <w:right w:val="none" w:sz="0" w:space="0" w:color="auto"/>
      </w:divBdr>
    </w:div>
    <w:div w:id="645550579">
      <w:bodyDiv w:val="1"/>
      <w:marLeft w:val="0"/>
      <w:marRight w:val="0"/>
      <w:marTop w:val="0"/>
      <w:marBottom w:val="0"/>
      <w:divBdr>
        <w:top w:val="none" w:sz="0" w:space="0" w:color="auto"/>
        <w:left w:val="none" w:sz="0" w:space="0" w:color="auto"/>
        <w:bottom w:val="none" w:sz="0" w:space="0" w:color="auto"/>
        <w:right w:val="none" w:sz="0" w:space="0" w:color="auto"/>
      </w:divBdr>
    </w:div>
    <w:div w:id="745884085">
      <w:bodyDiv w:val="1"/>
      <w:marLeft w:val="0"/>
      <w:marRight w:val="0"/>
      <w:marTop w:val="0"/>
      <w:marBottom w:val="0"/>
      <w:divBdr>
        <w:top w:val="none" w:sz="0" w:space="0" w:color="auto"/>
        <w:left w:val="none" w:sz="0" w:space="0" w:color="auto"/>
        <w:bottom w:val="none" w:sz="0" w:space="0" w:color="auto"/>
        <w:right w:val="none" w:sz="0" w:space="0" w:color="auto"/>
      </w:divBdr>
    </w:div>
    <w:div w:id="1063063460">
      <w:bodyDiv w:val="1"/>
      <w:marLeft w:val="0"/>
      <w:marRight w:val="0"/>
      <w:marTop w:val="0"/>
      <w:marBottom w:val="0"/>
      <w:divBdr>
        <w:top w:val="none" w:sz="0" w:space="0" w:color="auto"/>
        <w:left w:val="none" w:sz="0" w:space="0" w:color="auto"/>
        <w:bottom w:val="none" w:sz="0" w:space="0" w:color="auto"/>
        <w:right w:val="none" w:sz="0" w:space="0" w:color="auto"/>
      </w:divBdr>
    </w:div>
    <w:div w:id="1077557425">
      <w:bodyDiv w:val="1"/>
      <w:marLeft w:val="0"/>
      <w:marRight w:val="0"/>
      <w:marTop w:val="0"/>
      <w:marBottom w:val="0"/>
      <w:divBdr>
        <w:top w:val="none" w:sz="0" w:space="0" w:color="auto"/>
        <w:left w:val="none" w:sz="0" w:space="0" w:color="auto"/>
        <w:bottom w:val="none" w:sz="0" w:space="0" w:color="auto"/>
        <w:right w:val="none" w:sz="0" w:space="0" w:color="auto"/>
      </w:divBdr>
    </w:div>
    <w:div w:id="129467390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dht.ndevon.swest.nhs.uk/wp-content/uploads/2022/03/Royal-Devon-logo_colour_Right-Aligned.p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798D6C-12EF-4192-9349-75535E6E3D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3730</Words>
  <Characters>21263</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Northern Devon Healthcare Trust</Company>
  <LinksUpToDate>false</LinksUpToDate>
  <CharactersWithSpaces>24944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Gen_NDDHRadiology</dc:creator>
  <cp:lastModifiedBy>Brough Cameron (Royal Devon and Exeter NHS Foundation Trust)</cp:lastModifiedBy>
  <cp:revision>3</cp:revision>
  <cp:lastPrinted>2016-07-21T12:18:00Z</cp:lastPrinted>
  <dcterms:created xsi:type="dcterms:W3CDTF">2024-02-13T15:20:00Z</dcterms:created>
  <dcterms:modified xsi:type="dcterms:W3CDTF">2025-10-13T15:04:00Z</dcterms:modified>
</cp:coreProperties>
</file>