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v:textbox>
              </v:shape>
            </w:pict>
          </mc:Fallback>
        </mc:AlternateContent>
      </w:r>
      <w:bookmarkStart w:id="0" w:name="_GoBack"/>
      <w:r w:rsidR="00AE14CB">
        <w:rPr>
          <w:noProof/>
          <w:lang w:eastAsia="en-GB"/>
        </w:rPr>
        <w:drawing>
          <wp:inline distT="0" distB="0" distL="0" distR="0">
            <wp:extent cx="1562100" cy="652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056" cy="664902"/>
                    </a:xfrm>
                    <a:prstGeom prst="rect">
                      <a:avLst/>
                    </a:prstGeom>
                    <a:noFill/>
                    <a:ln>
                      <a:noFill/>
                    </a:ln>
                  </pic:spPr>
                </pic:pic>
              </a:graphicData>
            </a:graphic>
          </wp:inline>
        </w:drawing>
      </w:r>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F5D1E" w:rsidP="000E006A">
      <w:pPr>
        <w:spacing w:after="0" w:line="240" w:lineRule="auto"/>
        <w:rPr>
          <w:rFonts w:ascii="Arial" w:hAnsi="Arial" w:cs="Arial"/>
        </w:rPr>
      </w:pPr>
      <w:r w:rsidRPr="00F607B2">
        <w:rPr>
          <w:rFonts w:ascii="Arial" w:hAnsi="Arial" w:cs="Arial"/>
          <w:color w:val="FF0000"/>
        </w:rPr>
        <w:t>.</w:t>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2B6D71" w:rsidRDefault="00213541" w:rsidP="00F607B2">
            <w:pPr>
              <w:jc w:val="both"/>
              <w:rPr>
                <w:rFonts w:ascii="Arial" w:hAnsi="Arial" w:cs="Arial"/>
                <w:b/>
                <w:color w:val="000000" w:themeColor="text1"/>
              </w:rPr>
            </w:pPr>
            <w:r w:rsidRPr="002B6D71">
              <w:rPr>
                <w:rFonts w:ascii="Arial" w:hAnsi="Arial" w:cs="Arial"/>
                <w:b/>
                <w:color w:val="000000" w:themeColor="text1"/>
              </w:rPr>
              <w:t xml:space="preserve">Job Title </w:t>
            </w:r>
          </w:p>
        </w:tc>
        <w:tc>
          <w:tcPr>
            <w:tcW w:w="4621" w:type="dxa"/>
          </w:tcPr>
          <w:p w:rsidR="00213541" w:rsidRPr="002B6D71" w:rsidRDefault="00C03093" w:rsidP="00F607B2">
            <w:pPr>
              <w:jc w:val="both"/>
              <w:rPr>
                <w:rFonts w:ascii="Arial" w:hAnsi="Arial" w:cs="Arial"/>
                <w:color w:val="000000" w:themeColor="text1"/>
              </w:rPr>
            </w:pPr>
            <w:r w:rsidRPr="002B6D71">
              <w:rPr>
                <w:rFonts w:ascii="Arial" w:hAnsi="Arial" w:cs="Arial"/>
                <w:color w:val="000000" w:themeColor="text1"/>
              </w:rPr>
              <w:t>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D51C9C" w:rsidRDefault="00C03093" w:rsidP="00210164">
            <w:pPr>
              <w:rPr>
                <w:rFonts w:ascii="Arial" w:hAnsi="Arial" w:cs="Arial"/>
                <w:color w:val="FF0000"/>
              </w:rPr>
            </w:pPr>
            <w:r>
              <w:rPr>
                <w:rFonts w:ascii="Arial" w:hAnsi="Arial" w:cs="Arial"/>
              </w:rPr>
              <w:t>Seni</w:t>
            </w:r>
            <w:r w:rsidR="00261C03">
              <w:rPr>
                <w:rFonts w:ascii="Arial" w:hAnsi="Arial" w:cs="Arial"/>
              </w:rPr>
              <w:t>or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D51C9C" w:rsidRDefault="00A92493" w:rsidP="00A92493">
            <w:pPr>
              <w:rPr>
                <w:rFonts w:ascii="Arial" w:hAnsi="Arial" w:cs="Arial"/>
              </w:rPr>
            </w:pPr>
            <w:r>
              <w:rPr>
                <w:rFonts w:ascii="Arial" w:hAnsi="Arial" w:cs="Arial"/>
              </w:rPr>
              <w:t>AF</w:t>
            </w:r>
            <w:r w:rsidR="005033D7" w:rsidRPr="00D51C9C">
              <w:rPr>
                <w:rFonts w:ascii="Arial" w:hAnsi="Arial" w:cs="Arial"/>
              </w:rPr>
              <w:t xml:space="preserve">C Pay scale </w:t>
            </w:r>
            <w:r w:rsidR="00B344B2">
              <w:rPr>
                <w:rFonts w:ascii="Arial" w:hAnsi="Arial" w:cs="Arial"/>
              </w:rPr>
              <w:t>5</w:t>
            </w:r>
          </w:p>
        </w:tc>
      </w:tr>
      <w:tr w:rsidR="00722BF9" w:rsidRPr="00F607B2" w:rsidTr="00213541">
        <w:tc>
          <w:tcPr>
            <w:tcW w:w="4507" w:type="dxa"/>
          </w:tcPr>
          <w:p w:rsidR="00722BF9" w:rsidRPr="00D51C9C" w:rsidRDefault="00722BF9" w:rsidP="00F607B2">
            <w:pPr>
              <w:jc w:val="both"/>
              <w:rPr>
                <w:rFonts w:ascii="Arial" w:hAnsi="Arial" w:cs="Arial"/>
                <w:b/>
              </w:rPr>
            </w:pPr>
            <w:r w:rsidRPr="00D51C9C">
              <w:rPr>
                <w:rFonts w:ascii="Arial" w:hAnsi="Arial" w:cs="Arial"/>
                <w:b/>
              </w:rPr>
              <w:t>National Job Profile used</w:t>
            </w:r>
          </w:p>
        </w:tc>
        <w:tc>
          <w:tcPr>
            <w:tcW w:w="4621" w:type="dxa"/>
          </w:tcPr>
          <w:p w:rsidR="00722BF9" w:rsidRPr="00D51C9C" w:rsidRDefault="00A92493" w:rsidP="00F607B2">
            <w:pPr>
              <w:jc w:val="both"/>
              <w:rPr>
                <w:rFonts w:ascii="Arial" w:hAnsi="Arial" w:cs="Arial"/>
              </w:rPr>
            </w:pPr>
            <w:r>
              <w:rPr>
                <w:rFonts w:ascii="Arial" w:hAnsi="Arial" w:cs="Arial"/>
              </w:rPr>
              <w:t>Biomedical Scientist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D51C9C" w:rsidRDefault="00A92493" w:rsidP="00D51C9C">
            <w:pPr>
              <w:rPr>
                <w:rFonts w:ascii="Arial" w:hAnsi="Arial" w:cs="Arial"/>
                <w:color w:val="FF0000"/>
              </w:rPr>
            </w:pPr>
            <w:r>
              <w:rPr>
                <w:rFonts w:ascii="Arial" w:hAnsi="Arial" w:cs="Arial"/>
              </w:rPr>
              <w:t>Microbiology/ Diagnostics/</w:t>
            </w:r>
            <w:r w:rsidR="00D51C9C" w:rsidRPr="00D51C9C">
              <w:rPr>
                <w:rFonts w:ascii="Arial" w:hAnsi="Arial" w:cs="Arial"/>
              </w:rPr>
              <w:t>Specialist Services</w:t>
            </w:r>
          </w:p>
        </w:tc>
      </w:tr>
    </w:tbl>
    <w:p w:rsidR="00DD160A" w:rsidRPr="00F607B2" w:rsidRDefault="00DD160A" w:rsidP="00F607B2">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6070"/>
        <w:gridCol w:w="3853"/>
      </w:tblGrid>
      <w:tr w:rsidR="00213541" w:rsidRPr="00654005" w:rsidTr="00654005">
        <w:tc>
          <w:tcPr>
            <w:tcW w:w="9923" w:type="dxa"/>
            <w:gridSpan w:val="2"/>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JOB PURPOSE </w:t>
            </w:r>
          </w:p>
        </w:tc>
      </w:tr>
      <w:tr w:rsidR="00213541" w:rsidRPr="00654005" w:rsidTr="009D534E">
        <w:trPr>
          <w:trHeight w:val="883"/>
        </w:trPr>
        <w:tc>
          <w:tcPr>
            <w:tcW w:w="9923" w:type="dxa"/>
            <w:gridSpan w:val="2"/>
            <w:tcBorders>
              <w:bottom w:val="single" w:sz="4" w:space="0" w:color="auto"/>
            </w:tcBorders>
            <w:vAlign w:val="center"/>
          </w:tcPr>
          <w:p w:rsidR="002B6D71" w:rsidRDefault="0052031B" w:rsidP="009D534E">
            <w:pPr>
              <w:rPr>
                <w:rFonts w:ascii="Arial" w:hAnsi="Arial" w:cs="Arial"/>
                <w:color w:val="000000" w:themeColor="text1"/>
              </w:rPr>
            </w:pPr>
            <w:r w:rsidRPr="00654005">
              <w:rPr>
                <w:rFonts w:ascii="Arial" w:hAnsi="Arial" w:cs="Arial"/>
                <w:color w:val="000000" w:themeColor="text1"/>
              </w:rPr>
              <w:t>To be an efficient and flexible member of the R</w:t>
            </w:r>
            <w:r w:rsidR="00982EE1">
              <w:rPr>
                <w:rFonts w:ascii="Arial" w:hAnsi="Arial" w:cs="Arial"/>
                <w:color w:val="000000" w:themeColor="text1"/>
              </w:rPr>
              <w:t>DUH Foundation Trust</w:t>
            </w:r>
            <w:r w:rsidRPr="00654005">
              <w:rPr>
                <w:rFonts w:ascii="Arial" w:hAnsi="Arial" w:cs="Arial"/>
                <w:color w:val="000000" w:themeColor="text1"/>
              </w:rPr>
              <w:t xml:space="preserve"> Microbiology</w:t>
            </w:r>
            <w:r w:rsidR="002B6D71" w:rsidRPr="00654005">
              <w:rPr>
                <w:rFonts w:ascii="Arial" w:hAnsi="Arial" w:cs="Arial"/>
                <w:color w:val="000000" w:themeColor="text1"/>
              </w:rPr>
              <w:t xml:space="preserve"> Scientific</w:t>
            </w:r>
            <w:r w:rsidR="00261C03">
              <w:rPr>
                <w:rFonts w:ascii="Arial" w:hAnsi="Arial" w:cs="Arial"/>
                <w:color w:val="000000" w:themeColor="text1"/>
              </w:rPr>
              <w:t xml:space="preserve"> team</w:t>
            </w:r>
            <w:r w:rsidR="002B6D71" w:rsidRPr="00654005">
              <w:rPr>
                <w:rFonts w:ascii="Arial" w:hAnsi="Arial" w:cs="Arial"/>
                <w:color w:val="000000" w:themeColor="text1"/>
              </w:rPr>
              <w:t xml:space="preserve">, </w:t>
            </w:r>
            <w:r w:rsidRPr="00654005">
              <w:rPr>
                <w:rFonts w:ascii="Arial" w:hAnsi="Arial" w:cs="Arial"/>
                <w:color w:val="000000" w:themeColor="text1"/>
              </w:rPr>
              <w:t>providing a consistently high quality and professional service to all users of service.</w:t>
            </w:r>
          </w:p>
          <w:p w:rsidR="00B344B2" w:rsidRDefault="00B344B2" w:rsidP="009D534E">
            <w:pPr>
              <w:rPr>
                <w:rFonts w:ascii="Arial" w:hAnsi="Arial" w:cs="Arial"/>
                <w:color w:val="FF0000"/>
              </w:rPr>
            </w:pPr>
          </w:p>
          <w:p w:rsidR="00B344B2" w:rsidRPr="00B344B2" w:rsidRDefault="00B344B2" w:rsidP="00B344B2">
            <w:pPr>
              <w:jc w:val="both"/>
              <w:rPr>
                <w:rFonts w:ascii="Arial" w:eastAsia="Times New Roman" w:hAnsi="Arial" w:cs="Arial"/>
                <w:lang w:eastAsia="en-GB"/>
              </w:rPr>
            </w:pPr>
            <w:r w:rsidRPr="00B344B2">
              <w:rPr>
                <w:rFonts w:ascii="Arial" w:eastAsia="Times New Roman" w:hAnsi="Arial" w:cs="Arial"/>
              </w:rPr>
              <w:t>Biomedical Scientists (BMS) are an integral part of the laboratory team responsible for the diagnosis of infection and disease processes by the application of latest scientific knowledge, coupled with the most up to date scientific methods and use of traditional methods where required. BMS carry out, and interpret the results of, laboratory tests on biomedical samples that will aid clinical staff in the diagnosis of illness and evaluate the effectiveness of treatment. Further professional development, if desired will include working towards the Specialist IBMS Portfolio in Medical Microbiology.</w:t>
            </w:r>
            <w:r w:rsidRPr="00B344B2">
              <w:rPr>
                <w:rFonts w:ascii="Arial" w:eastAsia="Times New Roman" w:hAnsi="Arial" w:cs="Times New Roman"/>
              </w:rPr>
              <w:t xml:space="preserve"> Participate in the Departmental Out-of-Hours shift and on-call services as an autonomous practitioner.</w:t>
            </w:r>
            <w:r w:rsidRPr="00B344B2">
              <w:rPr>
                <w:rFonts w:ascii="Arial" w:eastAsia="Times New Roman" w:hAnsi="Arial" w:cs="Arial"/>
                <w:color w:val="FF0000"/>
                <w:lang w:eastAsia="en-GB"/>
              </w:rPr>
              <w:t xml:space="preserve"> </w:t>
            </w:r>
            <w:r w:rsidRPr="00B344B2">
              <w:rPr>
                <w:rFonts w:ascii="Arial" w:eastAsia="Times New Roman" w:hAnsi="Arial" w:cs="Arial"/>
                <w:lang w:eastAsia="en-GB"/>
              </w:rPr>
              <w:t xml:space="preserve">The post holder will be working flexibly across seven days to support the Trust providing a </w:t>
            </w:r>
            <w:proofErr w:type="gramStart"/>
            <w:r w:rsidRPr="00B344B2">
              <w:rPr>
                <w:rFonts w:ascii="Arial" w:eastAsia="Times New Roman" w:hAnsi="Arial" w:cs="Arial"/>
                <w:lang w:eastAsia="en-GB"/>
              </w:rPr>
              <w:t>24 hour</w:t>
            </w:r>
            <w:proofErr w:type="gramEnd"/>
            <w:r w:rsidRPr="00B344B2">
              <w:rPr>
                <w:rFonts w:ascii="Arial" w:eastAsia="Times New Roman" w:hAnsi="Arial" w:cs="Arial"/>
                <w:lang w:eastAsia="en-GB"/>
              </w:rPr>
              <w:t xml:space="preserve"> service.</w:t>
            </w:r>
          </w:p>
        </w:tc>
      </w:tr>
      <w:tr w:rsidR="00213541" w:rsidRPr="00654005" w:rsidTr="00654005">
        <w:tc>
          <w:tcPr>
            <w:tcW w:w="6070" w:type="dxa"/>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KEY WORKING RELATIONSHIPS </w:t>
            </w:r>
          </w:p>
        </w:tc>
        <w:tc>
          <w:tcPr>
            <w:tcW w:w="3853" w:type="dxa"/>
            <w:shd w:val="clear" w:color="auto" w:fill="002060"/>
          </w:tcPr>
          <w:p w:rsidR="00213541" w:rsidRPr="00654005" w:rsidRDefault="00213541" w:rsidP="00F607B2">
            <w:pPr>
              <w:jc w:val="both"/>
              <w:rPr>
                <w:rFonts w:ascii="Arial" w:hAnsi="Arial" w:cs="Arial"/>
              </w:rPr>
            </w:pPr>
          </w:p>
        </w:tc>
      </w:tr>
      <w:tr w:rsidR="00213541" w:rsidRPr="00654005" w:rsidTr="00B344B2">
        <w:trPr>
          <w:trHeight w:val="4952"/>
        </w:trPr>
        <w:tc>
          <w:tcPr>
            <w:tcW w:w="9923" w:type="dxa"/>
            <w:gridSpan w:val="2"/>
            <w:tcBorders>
              <w:bottom w:val="single" w:sz="4" w:space="0" w:color="auto"/>
            </w:tcBorders>
            <w:vAlign w:val="center"/>
          </w:tcPr>
          <w:p w:rsidR="00944E40" w:rsidRPr="00654005" w:rsidRDefault="00944E40" w:rsidP="009D534E">
            <w:pPr>
              <w:rPr>
                <w:rFonts w:ascii="Arial" w:hAnsi="Arial" w:cs="Arial"/>
                <w:lang w:eastAsia="en-GB"/>
              </w:rPr>
            </w:pPr>
            <w:r w:rsidRPr="00654005">
              <w:rPr>
                <w:rFonts w:ascii="Arial" w:hAnsi="Arial" w:cs="Arial"/>
                <w:lang w:eastAsia="en-GB"/>
              </w:rPr>
              <w:t>Post holder will liaise with colleagues within the Department and with users of the service both within and outside the Trust. Communications will be with the following grades of staff</w:t>
            </w:r>
          </w:p>
          <w:p w:rsidR="00944E40" w:rsidRPr="00654005" w:rsidRDefault="00944E40" w:rsidP="009D534E">
            <w:pPr>
              <w:rPr>
                <w:rFonts w:ascii="Arial" w:hAnsi="Arial" w:cs="Arial"/>
                <w:lang w:eastAsia="en-GB"/>
              </w:rPr>
            </w:pP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Medical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scientists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Support workers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Clerical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Other healthcare professionals</w:t>
            </w:r>
          </w:p>
          <w:p w:rsidR="00944E40" w:rsidRPr="00654005" w:rsidRDefault="00944E40" w:rsidP="009D534E">
            <w:pPr>
              <w:rPr>
                <w:rFonts w:ascii="Arial" w:hAnsi="Arial" w:cs="Arial"/>
                <w:b/>
                <w:lang w:eastAsia="en-GB"/>
              </w:rPr>
            </w:pPr>
          </w:p>
          <w:p w:rsidR="00944E40" w:rsidRPr="00654005" w:rsidRDefault="00944E40" w:rsidP="009D534E">
            <w:pPr>
              <w:rPr>
                <w:rFonts w:ascii="Arial" w:hAnsi="Arial" w:cs="Arial"/>
              </w:rPr>
            </w:pPr>
            <w:r w:rsidRPr="00654005">
              <w:rPr>
                <w:rFonts w:ascii="Arial" w:hAnsi="Arial" w:cs="Arial"/>
              </w:rPr>
              <w:t>The Department of Microbiology provides a comprehensive Microbiology service to the R</w:t>
            </w:r>
            <w:r w:rsidR="0097144F">
              <w:rPr>
                <w:rFonts w:ascii="Arial" w:hAnsi="Arial" w:cs="Arial"/>
              </w:rPr>
              <w:t>DUH</w:t>
            </w:r>
            <w:r w:rsidRPr="00654005">
              <w:rPr>
                <w:rFonts w:ascii="Arial" w:hAnsi="Arial" w:cs="Arial"/>
              </w:rPr>
              <w:t xml:space="preserve"> Trust and local CCG’s. Virology services are provided to North Devon Healthcare Trust and South Devon NHS Foundation trust. </w:t>
            </w:r>
          </w:p>
          <w:p w:rsidR="00944E40" w:rsidRPr="00654005" w:rsidRDefault="00944E40" w:rsidP="009D534E">
            <w:pPr>
              <w:rPr>
                <w:rFonts w:ascii="Arial" w:hAnsi="Arial" w:cs="Arial"/>
              </w:rPr>
            </w:pPr>
          </w:p>
          <w:p w:rsidR="00A92493" w:rsidRPr="00654005" w:rsidRDefault="00B344B2" w:rsidP="009D534E">
            <w:pPr>
              <w:rPr>
                <w:rFonts w:ascii="Arial" w:hAnsi="Arial" w:cs="Arial"/>
              </w:rPr>
            </w:pPr>
            <w:r w:rsidRPr="00B344B2">
              <w:rPr>
                <w:rFonts w:ascii="Arial" w:hAnsi="Arial" w:cs="Arial"/>
              </w:rPr>
              <w:t>The department provides a comprehensive diagnostic bacteriology, mycology, serology/virology and molecular microbiology service and processes in excess of 600,000 specimens per annum.</w:t>
            </w:r>
            <w:r>
              <w:rPr>
                <w:rFonts w:ascii="Arial" w:hAnsi="Arial" w:cs="Arial"/>
              </w:rPr>
              <w:t xml:space="preserve">  </w:t>
            </w:r>
            <w:r w:rsidR="00944E40" w:rsidRPr="00654005">
              <w:rPr>
                <w:rFonts w:ascii="Arial" w:hAnsi="Arial" w:cs="Arial"/>
              </w:rPr>
              <w:t>The Department complies with all aspects of the standards for UKAS ISO 15189 and is committed to maintaining full accreditation through these standards.</w:t>
            </w:r>
            <w:r>
              <w:rPr>
                <w:rFonts w:ascii="Arial" w:hAnsi="Arial" w:cs="Arial"/>
              </w:rPr>
              <w:t xml:space="preserve">  </w:t>
            </w:r>
            <w:r w:rsidR="00944E40" w:rsidRPr="00654005">
              <w:rPr>
                <w:rFonts w:ascii="Arial" w:hAnsi="Arial" w:cs="Arial"/>
              </w:rPr>
              <w:t xml:space="preserve">The post holder will work across all departments. </w:t>
            </w:r>
          </w:p>
        </w:tc>
      </w:tr>
    </w:tbl>
    <w:p w:rsidR="000E006A" w:rsidRDefault="000E006A"/>
    <w:p w:rsidR="000E006A" w:rsidRDefault="000E006A"/>
    <w:tbl>
      <w:tblPr>
        <w:tblStyle w:val="TableGrid"/>
        <w:tblW w:w="10093" w:type="dxa"/>
        <w:tblInd w:w="108" w:type="dxa"/>
        <w:tblLook w:val="04A0" w:firstRow="1" w:lastRow="0" w:firstColumn="1" w:lastColumn="0" w:noHBand="0" w:noVBand="1"/>
      </w:tblPr>
      <w:tblGrid>
        <w:gridCol w:w="9923"/>
        <w:gridCol w:w="170"/>
      </w:tblGrid>
      <w:tr w:rsidR="0087013E" w:rsidRPr="00654005" w:rsidTr="000E006A">
        <w:tc>
          <w:tcPr>
            <w:tcW w:w="10093" w:type="dxa"/>
            <w:gridSpan w:val="2"/>
            <w:shd w:val="clear" w:color="auto" w:fill="002060"/>
          </w:tcPr>
          <w:p w:rsidR="0087013E" w:rsidRPr="00654005" w:rsidRDefault="00F764AE" w:rsidP="00F607B2">
            <w:pPr>
              <w:jc w:val="both"/>
              <w:rPr>
                <w:rFonts w:ascii="Arial" w:hAnsi="Arial" w:cs="Arial"/>
                <w:b/>
              </w:rPr>
            </w:pPr>
            <w:r w:rsidRPr="00654005">
              <w:rPr>
                <w:rFonts w:ascii="Arial" w:hAnsi="Arial" w:cs="Arial"/>
                <w:b/>
              </w:rPr>
              <w:t>Organisat</w:t>
            </w:r>
            <w:r>
              <w:rPr>
                <w:rFonts w:ascii="Arial" w:hAnsi="Arial" w:cs="Arial"/>
                <w:b/>
              </w:rPr>
              <w:t>i</w:t>
            </w:r>
            <w:r w:rsidRPr="00654005">
              <w:rPr>
                <w:rFonts w:ascii="Arial" w:hAnsi="Arial" w:cs="Arial"/>
                <w:b/>
              </w:rPr>
              <w:t>onal</w:t>
            </w:r>
            <w:r w:rsidR="0087013E" w:rsidRPr="00654005">
              <w:rPr>
                <w:rFonts w:ascii="Arial" w:hAnsi="Arial" w:cs="Arial"/>
                <w:b/>
              </w:rPr>
              <w:t xml:space="preserve"> CHART </w:t>
            </w:r>
          </w:p>
        </w:tc>
      </w:tr>
      <w:tr w:rsidR="0087013E" w:rsidRPr="00654005" w:rsidTr="000E006A">
        <w:trPr>
          <w:trHeight w:val="70"/>
        </w:trPr>
        <w:tc>
          <w:tcPr>
            <w:tcW w:w="10093" w:type="dxa"/>
            <w:gridSpan w:val="2"/>
            <w:tcBorders>
              <w:bottom w:val="single" w:sz="4" w:space="0" w:color="auto"/>
            </w:tcBorders>
          </w:tcPr>
          <w:p w:rsidR="00685E74" w:rsidRDefault="004809E0" w:rsidP="00F607B2">
            <w:pPr>
              <w:jc w:val="both"/>
              <w:rPr>
                <w:rFonts w:ascii="Arial" w:hAnsi="Arial" w:cs="Arial"/>
              </w:rPr>
            </w:pPr>
            <w:r w:rsidRPr="004809E0">
              <w:rPr>
                <w:noProof/>
                <w:lang w:eastAsia="en-GB"/>
              </w:rPr>
              <mc:AlternateContent>
                <mc:Choice Requires="wpc">
                  <w:drawing>
                    <wp:inline distT="0" distB="0" distL="0" distR="0" wp14:anchorId="5395A227" wp14:editId="2E7A8437">
                      <wp:extent cx="6120130" cy="8048625"/>
                      <wp:effectExtent l="0" t="0" r="0" b="0"/>
                      <wp:docPr id="295" name="Canvas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49"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
                              <wps:cNvSpPr txBox="1">
                                <a:spLocks noChangeArrowheads="1"/>
                              </wps:cNvSpPr>
                              <wps:spPr bwMode="auto">
                                <a:xfrm>
                                  <a:off x="209550" y="2786738"/>
                                  <a:ext cx="1526650" cy="1194712"/>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181225" y="2484124"/>
                                  <a:ext cx="3292664" cy="479811"/>
                                </a:xfrm>
                                <a:prstGeom prst="rect">
                                  <a:avLst/>
                                </a:prstGeom>
                                <a:noFill/>
                                <a:ln w="12700">
                                  <a:solidFill>
                                    <a:sysClr val="windowText" lastClr="000000"/>
                                  </a:solidFill>
                                  <a:miter lim="800000"/>
                                  <a:headEnd/>
                                  <a:tailEnd/>
                                </a:ln>
                              </wps:spPr>
                              <wps:txbx>
                                <w:txbxContent>
                                  <w:p w:rsidR="004809E0" w:rsidRDefault="004809E0" w:rsidP="004809E0">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54"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5"/>
                              <wps:cNvSpPr txBox="1">
                                <a:spLocks noChangeArrowheads="1"/>
                              </wps:cNvSpPr>
                              <wps:spPr bwMode="auto">
                                <a:xfrm>
                                  <a:off x="2600075" y="3317661"/>
                                  <a:ext cx="2258171" cy="1737464"/>
                                </a:xfrm>
                                <a:prstGeom prst="rect">
                                  <a:avLst/>
                                </a:prstGeom>
                                <a:solidFill>
                                  <a:srgbClr val="FFFFFF"/>
                                </a:solidFill>
                                <a:ln w="9525">
                                  <a:solidFill>
                                    <a:srgbClr val="000000"/>
                                  </a:solidFill>
                                  <a:miter lim="800000"/>
                                  <a:headEnd/>
                                  <a:tailEnd/>
                                </a:ln>
                              </wps:spPr>
                              <wps:txb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wps:txbx>
                              <wps:bodyPr rot="0" vert="horz" wrap="square" lIns="91440" tIns="45720" rIns="91440" bIns="45720" anchor="t" anchorCtr="0" upright="1">
                                <a:noAutofit/>
                              </wps:bodyPr>
                            </wps:wsp>
                            <wps:wsp>
                              <wps:cNvPr id="56"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line="240" w:lineRule="auto"/>
                                      <w:jc w:val="center"/>
                                      <w:rPr>
                                        <w:b/>
                                      </w:rPr>
                                    </w:pPr>
                                    <w:r w:rsidRPr="00934B24">
                                      <w:rPr>
                                        <w:b/>
                                      </w:rPr>
                                      <w:t>Specialist Biomedical Scientists</w:t>
                                    </w:r>
                                    <w:r w:rsidRPr="00057EF3">
                                      <w:rPr>
                                        <w:b/>
                                      </w:rPr>
                                      <w:t xml:space="preserve">   </w:t>
                                    </w:r>
                                  </w:p>
                                </w:txbxContent>
                              </wps:txbx>
                              <wps:bodyPr rot="0" vert="horz" wrap="square" lIns="91440" tIns="45720" rIns="91440" bIns="45720" anchor="ctr" anchorCtr="0" upright="1">
                                <a:noAutofit/>
                              </wps:bodyPr>
                            </wps:wsp>
                            <wps:wsp>
                              <wps:cNvPr id="57" name="Line 18"/>
                              <wps:cNvCnPr>
                                <a:cxnSpLocks noChangeShapeType="1"/>
                              </wps:cNvCnPr>
                              <wps:spPr bwMode="auto">
                                <a:xfrm>
                                  <a:off x="3739119" y="6347301"/>
                                  <a:ext cx="0" cy="482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59" name="Line 18"/>
                              <wps:cNvCnPr>
                                <a:cxnSpLocks noChangeShapeType="1"/>
                              </wps:cNvCnPr>
                              <wps:spPr bwMode="auto">
                                <a:xfrm>
                                  <a:off x="3724487" y="5055125"/>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09700" y="6815871"/>
                                  <a:ext cx="1"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8"/>
                              <wps:cNvCnPr>
                                <a:cxnSpLocks noChangeShapeType="1"/>
                                <a:endCxn id="4294967295" idx="0"/>
                              </wps:cNvCnPr>
                              <wps:spPr bwMode="auto">
                                <a:xfrm flipH="1">
                                  <a:off x="972875" y="1714500"/>
                                  <a:ext cx="589225" cy="1072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63"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sidRPr="00934B24">
                                      <w:rPr>
                                        <w:rFonts w:ascii="Calibri" w:hAnsi="Calibri"/>
                                        <w:b/>
                                        <w:bCs/>
                                        <w:sz w:val="22"/>
                                        <w:szCs w:val="22"/>
                                        <w:highlight w:val="yellow"/>
                                      </w:rPr>
                                      <w:t>Biomedical Scientists</w:t>
                                    </w:r>
                                    <w:r>
                                      <w:rPr>
                                        <w:rFonts w:ascii="Calibri" w:hAnsi="Calibri"/>
                                        <w:b/>
                                        <w:bCs/>
                                        <w:sz w:val="22"/>
                                        <w:szCs w:val="22"/>
                                      </w:rPr>
                                      <w:t xml:space="preserve">   </w:t>
                                    </w:r>
                                  </w:p>
                                </w:txbxContent>
                              </wps:txbx>
                              <wps:bodyPr rot="0" vert="horz" wrap="square" lIns="91440" tIns="45720" rIns="91440" bIns="45720" anchor="ctr" anchorCtr="0" upright="1">
                                <a:noAutofit/>
                              </wps:bodyPr>
                            </wps:wsp>
                            <wps:wsp>
                              <wps:cNvPr id="289" name="Text Box 26"/>
                              <wps:cNvSpPr txBox="1">
                                <a:spLocks noChangeArrowheads="1"/>
                              </wps:cNvSpPr>
                              <wps:spPr bwMode="auto">
                                <a:xfrm>
                                  <a:off x="257175" y="7263546"/>
                                  <a:ext cx="2162175" cy="573969"/>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90" name="Text Box 6"/>
                              <wps:cNvSpPr txBox="1">
                                <a:spLocks noChangeArrowheads="1"/>
                              </wps:cNvSpPr>
                              <wps:spPr bwMode="auto">
                                <a:xfrm>
                                  <a:off x="741975" y="4837725"/>
                                  <a:ext cx="1398905" cy="48768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1" name="Straight Arrow Connector 291"/>
                              <wps:cNvCnPr/>
                              <wps:spPr>
                                <a:xfrm flipH="1">
                                  <a:off x="1876425" y="2952750"/>
                                  <a:ext cx="628650" cy="1905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2" name="Straight Arrow Connector 292"/>
                              <wps:cNvCnPr/>
                              <wps:spPr>
                                <a:xfrm>
                                  <a:off x="1409701" y="5312635"/>
                                  <a:ext cx="19049" cy="1182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3" name="Text Box 26"/>
                              <wps:cNvSpPr txBox="1">
                                <a:spLocks noChangeArrowheads="1"/>
                              </wps:cNvSpPr>
                              <wps:spPr bwMode="auto">
                                <a:xfrm>
                                  <a:off x="514349" y="6495075"/>
                                  <a:ext cx="1724025" cy="31686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2618740" y="6895125"/>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wps:txbx>
                              <wps:bodyPr rot="0" vert="horz" wrap="square" lIns="91440" tIns="45720" rIns="91440" bIns="45720" anchor="ctr" anchorCtr="0" upright="1">
                                <a:noAutofit/>
                              </wps:bodyPr>
                            </wps:wsp>
                          </wpc:wpc>
                        </a:graphicData>
                      </a:graphic>
                    </wp:inline>
                  </w:drawing>
                </mc:Choice>
                <mc:Fallback>
                  <w:pict>
                    <v:group w14:anchorId="5395A227" id="Canvas 295" o:spid="_x0000_s1028"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80486;visibility:visible;mso-wrap-style:square">
                        <v:fill o:detectmouseclick="t"/>
                        <v:path o:connecttype="none"/>
                      </v:shape>
                      <v:line id="Line 4" o:spid="_x0000_s1030"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31"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7" o:spid="_x0000_s1032"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RovwAAANsAAAAPAAAAZHJzL2Rvd25yZXYueG1sRE/Pa8Iw&#10;FL4L/g/hCd5sui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B0lVRovwAAANsAAAAPAAAAAAAA&#10;AAAAAAAAAAcCAABkcnMvZG93bnJldi54bWxQSwUGAAAAAAMAAwC3AAAA8wIAAAAA&#10;">
                        <v:textbox>
                          <w:txbxContent>
                            <w:p w:rsidR="004809E0" w:rsidRPr="00057EF3" w:rsidRDefault="004809E0" w:rsidP="004809E0">
                              <w:pPr>
                                <w:spacing w:after="0"/>
                                <w:jc w:val="center"/>
                                <w:rPr>
                                  <w:b/>
                                </w:rPr>
                              </w:pPr>
                              <w:r>
                                <w:rPr>
                                  <w:b/>
                                </w:rPr>
                                <w:t xml:space="preserve">Microbiology Service </w:t>
                              </w:r>
                              <w:r w:rsidRPr="00057EF3">
                                <w:rPr>
                                  <w:b/>
                                </w:rPr>
                                <w:t>Manager</w:t>
                              </w:r>
                            </w:p>
                          </w:txbxContent>
                        </v:textbox>
                      </v:shape>
                      <v:line id="Line 8" o:spid="_x0000_s1033"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1" o:spid="_x0000_s1034" type="#_x0000_t202" style="position:absolute;left:2095;top:27867;width:15267;height:1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v:textbox>
                      </v:shape>
                      <v:shape id="Text Box 13" o:spid="_x0000_s1035"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" filled="f" strokecolor="windowText" strokeweight="1pt">
                        <v:textbox>
                          <w:txbxContent>
                            <w:p w:rsidR="004809E0" w:rsidRDefault="004809E0" w:rsidP="004809E0">
                              <w:pPr>
                                <w:spacing w:after="0"/>
                                <w:jc w:val="center"/>
                              </w:pPr>
                              <w:r w:rsidRPr="00057EF3">
                                <w:rPr>
                                  <w:b/>
                                </w:rPr>
                                <w:t>Deputy Laboratory Manager</w:t>
                              </w:r>
                              <w:r>
                                <w:rPr>
                                  <w:b/>
                                </w:rPr>
                                <w:t>(s)</w:t>
                              </w:r>
                            </w:p>
                          </w:txbxContent>
                        </v:textbox>
                      </v:shape>
                      <v:line id="Line 14" o:spid="_x0000_s1036"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5" o:spid="_x0000_s1037" type="#_x0000_t202" style="position:absolute;left:26000;top:33176;width:22582;height:17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v:textbox>
                      </v:shape>
                      <v:shape id="Text Box 17" o:spid="_x0000_s1038"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rsidR="004809E0" w:rsidRPr="00057EF3" w:rsidRDefault="004809E0" w:rsidP="004809E0">
                              <w:pPr>
                                <w:spacing w:after="0" w:line="240" w:lineRule="auto"/>
                                <w:jc w:val="center"/>
                                <w:rPr>
                                  <w:b/>
                                </w:rPr>
                              </w:pPr>
                              <w:r w:rsidRPr="00934B24">
                                <w:rPr>
                                  <w:b/>
                                </w:rPr>
                                <w:t>Specialist Biomedical Scientists</w:t>
                              </w:r>
                              <w:r w:rsidRPr="00057EF3">
                                <w:rPr>
                                  <w:b/>
                                </w:rPr>
                                <w:t xml:space="preserve">   </w:t>
                              </w:r>
                            </w:p>
                          </w:txbxContent>
                        </v:textbox>
                      </v:shape>
                      <v:line id="Line 18" o:spid="_x0000_s1039" style="position:absolute;visibility:visible;mso-wrap-style:square" from="37391,63473" to="37391,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7" o:spid="_x0000_s1040"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v:textbox>
                      </v:shape>
                      <v:line id="Line 18" o:spid="_x0000_s1041" style="position:absolute;visibility:visible;mso-wrap-style:square" from="37244,50551" to="37244,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8" o:spid="_x0000_s1042" style="position:absolute;visibility:visible;mso-wrap-style:square" from="14097,68158" to="14097,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43" style="position:absolute;flip:x;visibility:visible;mso-wrap-style:square" from="9728,17145" to="15621,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7" o:spid="_x0000_s1044"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rsidR="004809E0" w:rsidRDefault="004809E0" w:rsidP="004809E0">
                              <w:pPr>
                                <w:pStyle w:val="NormalWeb"/>
                                <w:spacing w:after="0"/>
                                <w:jc w:val="center"/>
                              </w:pPr>
                              <w:r>
                                <w:rPr>
                                  <w:rFonts w:ascii="Calibri" w:hAnsi="Calibri"/>
                                  <w:b/>
                                  <w:bCs/>
                                  <w:sz w:val="22"/>
                                  <w:szCs w:val="22"/>
                                </w:rPr>
                                <w:t>Consultants</w:t>
                              </w:r>
                            </w:p>
                          </w:txbxContent>
                        </v:textbox>
                      </v:shape>
                      <v:line id="Line 18" o:spid="_x0000_s1045"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7" o:spid="_x0000_s1046"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4809E0" w:rsidRDefault="004809E0" w:rsidP="004809E0">
                              <w:pPr>
                                <w:pStyle w:val="NormalWeb"/>
                                <w:spacing w:after="0"/>
                                <w:jc w:val="center"/>
                              </w:pPr>
                              <w:r w:rsidRPr="00934B24">
                                <w:rPr>
                                  <w:rFonts w:ascii="Calibri" w:hAnsi="Calibri"/>
                                  <w:b/>
                                  <w:bCs/>
                                  <w:sz w:val="22"/>
                                  <w:szCs w:val="22"/>
                                  <w:highlight w:val="yellow"/>
                                </w:rPr>
                                <w:t>Biomedical Scientists</w:t>
                              </w:r>
                              <w:r>
                                <w:rPr>
                                  <w:rFonts w:ascii="Calibri" w:hAnsi="Calibri"/>
                                  <w:b/>
                                  <w:bCs/>
                                  <w:sz w:val="22"/>
                                  <w:szCs w:val="22"/>
                                </w:rPr>
                                <w:t xml:space="preserve">   </w:t>
                              </w:r>
                            </w:p>
                          </w:txbxContent>
                        </v:textbox>
                      </v:shape>
                      <v:shape id="Text Box 26" o:spid="_x0000_s1047" type="#_x0000_t202" style="position:absolute;left:2571;top:72635;width:2162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v:textbox>
                      </v:shape>
                      <v:shape id="Text Box 6" o:spid="_x0000_s1048" type="#_x0000_t202" style="position:absolute;left:7419;top:48377;width:1398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v:textbox>
                      </v:shape>
                      <v:shapetype id="_x0000_t32" coordsize="21600,21600" o:spt="32" o:oned="t" path="m,l21600,21600e" filled="f">
                        <v:path arrowok="t" fillok="f" o:connecttype="none"/>
                        <o:lock v:ext="edit" shapetype="t"/>
                      </v:shapetype>
                      <v:shape id="Straight Arrow Connector 291" o:spid="_x0000_s1049" type="#_x0000_t32" style="position:absolute;left:18764;top:29527;width:6286;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Straight Arrow Connector 292" o:spid="_x0000_s1050" type="#_x0000_t32" style="position:absolute;left:14097;top:53126;width:190;height:1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Text Box 26" o:spid="_x0000_s1051" type="#_x0000_t202" style="position:absolute;left:5143;top:64950;width:1724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v:textbox>
                      </v:shape>
                      <v:shape id="Text Box 17" o:spid="_x0000_s1052" type="#_x0000_t202" style="position:absolute;left:26187;top:68951;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v:textbox>
                      </v:shape>
                      <w10:anchorlock/>
                    </v:group>
                  </w:pict>
                </mc:Fallback>
              </mc:AlternateContent>
            </w:r>
          </w:p>
          <w:p w:rsidR="00685E74" w:rsidRDefault="00685E74" w:rsidP="00F607B2">
            <w:pPr>
              <w:jc w:val="both"/>
              <w:rPr>
                <w:rFonts w:ascii="Arial" w:hAnsi="Arial" w:cs="Arial"/>
              </w:rPr>
            </w:pPr>
          </w:p>
          <w:p w:rsidR="00F764AE" w:rsidRPr="00654005" w:rsidRDefault="00F764AE" w:rsidP="00F607B2">
            <w:pPr>
              <w:jc w:val="both"/>
              <w:rPr>
                <w:rFonts w:ascii="Arial" w:hAnsi="Arial" w:cs="Arial"/>
              </w:rPr>
            </w:pPr>
          </w:p>
        </w:tc>
      </w:tr>
      <w:tr w:rsidR="0087013E" w:rsidRPr="00654005" w:rsidTr="000E006A">
        <w:trPr>
          <w:gridAfter w:val="1"/>
          <w:wAfter w:w="170" w:type="dxa"/>
        </w:trPr>
        <w:tc>
          <w:tcPr>
            <w:tcW w:w="9923" w:type="dxa"/>
            <w:shd w:val="clear" w:color="auto" w:fill="002060"/>
          </w:tcPr>
          <w:p w:rsidR="0087013E" w:rsidRPr="00654005" w:rsidRDefault="0087013E" w:rsidP="00F607B2">
            <w:pPr>
              <w:jc w:val="both"/>
              <w:rPr>
                <w:rFonts w:ascii="Arial" w:hAnsi="Arial" w:cs="Arial"/>
              </w:rPr>
            </w:pPr>
            <w:r w:rsidRPr="00654005">
              <w:rPr>
                <w:rFonts w:ascii="Arial" w:hAnsi="Arial" w:cs="Arial"/>
                <w:b/>
              </w:rPr>
              <w:t xml:space="preserve">KEY RESULT AREAS/PRINCIPAL DUTIES AND RESPONSIBILITIES </w:t>
            </w:r>
          </w:p>
        </w:tc>
      </w:tr>
      <w:tr w:rsidR="0087013E" w:rsidRPr="00654005" w:rsidTr="000E006A">
        <w:trPr>
          <w:gridAfter w:val="1"/>
          <w:wAfter w:w="170" w:type="dxa"/>
          <w:trHeight w:val="2695"/>
        </w:trPr>
        <w:tc>
          <w:tcPr>
            <w:tcW w:w="9923" w:type="dxa"/>
            <w:tcBorders>
              <w:bottom w:val="single" w:sz="4" w:space="0" w:color="auto"/>
            </w:tcBorders>
            <w:vAlign w:val="center"/>
          </w:tcPr>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lastRenderedPageBreak/>
              <w:t>To undertake all aspects of Microbiology Testing</w:t>
            </w:r>
            <w:r w:rsidR="00A37BE4">
              <w:rPr>
                <w:rFonts w:ascii="Arial" w:hAnsi="Arial" w:cs="Arial"/>
                <w:sz w:val="22"/>
                <w:szCs w:val="22"/>
                <w:lang w:eastAsia="en-GB"/>
              </w:rPr>
              <w:t>.</w:t>
            </w:r>
          </w:p>
          <w:p w:rsidR="00B344B2" w:rsidRP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be competent in all relevant methodologies used in the investigation for evidence of bacterial and viral infection</w:t>
            </w:r>
          </w:p>
          <w:p w:rsidR="00B344B2" w:rsidRP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apply up to date knowledge of Microbiology in undertaking testing of patient samples and in the interpretation of results</w:t>
            </w:r>
          </w:p>
          <w:p w:rsid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supervise new / trainee members of BMS or support staff as required</w:t>
            </w:r>
          </w:p>
          <w:p w:rsidR="0052031B" w:rsidRPr="00654005" w:rsidRDefault="0052031B" w:rsidP="00B344B2">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Participate in the Departmental Out-of-Hours shift and on-call services as an autonomous practitioner.</w:t>
            </w:r>
          </w:p>
          <w:p w:rsidR="005F0DB0" w:rsidRPr="009D534E"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The post holder will be working flexibly across seven days to support the Trust providing a 24-hour service.</w:t>
            </w:r>
          </w:p>
        </w:tc>
      </w:tr>
      <w:tr w:rsidR="0087013E" w:rsidRPr="00654005" w:rsidTr="000E006A">
        <w:trPr>
          <w:gridAfter w:val="1"/>
          <w:wAfter w:w="170" w:type="dxa"/>
        </w:trPr>
        <w:tc>
          <w:tcPr>
            <w:tcW w:w="9923" w:type="dxa"/>
            <w:shd w:val="clear" w:color="auto" w:fill="002060"/>
          </w:tcPr>
          <w:p w:rsidR="0087013E" w:rsidRPr="00654005" w:rsidRDefault="00D44AB0" w:rsidP="00F607B2">
            <w:pPr>
              <w:jc w:val="both"/>
              <w:rPr>
                <w:rFonts w:ascii="Arial" w:hAnsi="Arial" w:cs="Arial"/>
              </w:rPr>
            </w:pPr>
            <w:r w:rsidRPr="00654005">
              <w:rPr>
                <w:rFonts w:ascii="Arial" w:hAnsi="Arial" w:cs="Arial"/>
                <w:b/>
              </w:rPr>
              <w:t>COMMUNICATION/</w:t>
            </w:r>
            <w:r w:rsidR="0087013E" w:rsidRPr="00654005">
              <w:rPr>
                <w:rFonts w:ascii="Arial" w:hAnsi="Arial" w:cs="Arial"/>
                <w:b/>
              </w:rPr>
              <w:t xml:space="preserve">RELATIONSHIP SKILLS </w:t>
            </w:r>
          </w:p>
        </w:tc>
      </w:tr>
      <w:tr w:rsidR="0087013E" w:rsidRPr="00654005" w:rsidTr="00015C97">
        <w:trPr>
          <w:gridAfter w:val="1"/>
          <w:wAfter w:w="170" w:type="dxa"/>
          <w:trHeight w:val="2581"/>
        </w:trPr>
        <w:tc>
          <w:tcPr>
            <w:tcW w:w="9923" w:type="dxa"/>
            <w:tcBorders>
              <w:bottom w:val="single" w:sz="4" w:space="0" w:color="auto"/>
            </w:tcBorders>
            <w:vAlign w:val="center"/>
          </w:tcPr>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Contribute to sharing good laboratory practice within the department and Trust wide</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promote a positive image of the Trust at all times.</w:t>
            </w:r>
          </w:p>
          <w:p w:rsidR="00B701E3" w:rsidRPr="00015C97" w:rsidRDefault="00486C27" w:rsidP="00015C97">
            <w:pPr>
              <w:numPr>
                <w:ilvl w:val="0"/>
                <w:numId w:val="2"/>
              </w:numPr>
              <w:ind w:left="600" w:hanging="240"/>
              <w:rPr>
                <w:rFonts w:ascii="Arial" w:hAnsi="Arial" w:cs="Arial"/>
                <w:lang w:eastAsia="en-GB"/>
              </w:rPr>
            </w:pPr>
            <w:r w:rsidRPr="00654005">
              <w:rPr>
                <w:rFonts w:ascii="Arial" w:hAnsi="Arial" w:cs="Arial"/>
                <w:lang w:eastAsia="en-GB"/>
              </w:rPr>
              <w:t xml:space="preserve">To work cohesively with all members of the </w:t>
            </w:r>
            <w:r w:rsidR="0052031B" w:rsidRPr="00654005">
              <w:rPr>
                <w:rFonts w:ascii="Arial" w:hAnsi="Arial" w:cs="Arial"/>
                <w:lang w:eastAsia="en-GB"/>
              </w:rPr>
              <w:t>department team</w:t>
            </w:r>
            <w:r w:rsidRPr="00654005">
              <w:rPr>
                <w:rFonts w:ascii="Arial" w:hAnsi="Arial" w:cs="Arial"/>
                <w:lang w:eastAsia="en-GB"/>
              </w:rPr>
              <w:t xml:space="preserve"> in ensuring that the very best services are provided at all times.</w:t>
            </w:r>
          </w:p>
          <w:p w:rsidR="00486C27"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Answer telephone enquiries regarding results to users of the service</w:t>
            </w:r>
          </w:p>
          <w:p w:rsidR="005F0DB0" w:rsidRDefault="00486C27" w:rsidP="009D534E">
            <w:pPr>
              <w:numPr>
                <w:ilvl w:val="0"/>
                <w:numId w:val="2"/>
              </w:numPr>
              <w:ind w:left="600" w:hanging="240"/>
              <w:rPr>
                <w:rFonts w:ascii="Arial" w:hAnsi="Arial" w:cs="Arial"/>
                <w:lang w:eastAsia="en-GB"/>
              </w:rPr>
            </w:pPr>
            <w:r w:rsidRPr="00654005">
              <w:rPr>
                <w:rFonts w:ascii="Arial" w:hAnsi="Arial" w:cs="Arial"/>
                <w:lang w:eastAsia="en-GB"/>
              </w:rPr>
              <w:t>Communicate any difficulties, problems, accidents or incidents affecting the department to a section leader /manager promptly</w:t>
            </w:r>
          </w:p>
          <w:p w:rsidR="00015C97" w:rsidRPr="009D534E" w:rsidRDefault="00015C97" w:rsidP="00015C97">
            <w:pPr>
              <w:ind w:left="600"/>
              <w:rPr>
                <w:rFonts w:ascii="Arial" w:hAnsi="Arial" w:cs="Arial"/>
                <w:lang w:eastAsia="en-GB"/>
              </w:rPr>
            </w:pP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ANALYTICAL/</w:t>
            </w:r>
            <w:r w:rsidR="0087013E" w:rsidRPr="00654005">
              <w:rPr>
                <w:rFonts w:ascii="Arial" w:hAnsi="Arial" w:cs="Arial"/>
                <w:b/>
              </w:rPr>
              <w:t>JUDGEMENTAL SKILLS</w:t>
            </w:r>
          </w:p>
        </w:tc>
      </w:tr>
      <w:tr w:rsidR="0087013E" w:rsidRPr="00654005" w:rsidTr="000E006A">
        <w:trPr>
          <w:gridAfter w:val="1"/>
          <w:wAfter w:w="170" w:type="dxa"/>
          <w:trHeight w:val="3686"/>
        </w:trPr>
        <w:tc>
          <w:tcPr>
            <w:tcW w:w="9923" w:type="dxa"/>
            <w:tcBorders>
              <w:bottom w:val="single" w:sz="4" w:space="0" w:color="auto"/>
            </w:tcBorders>
            <w:vAlign w:val="center"/>
          </w:tcPr>
          <w:p w:rsidR="002B6D71" w:rsidRPr="00654005" w:rsidRDefault="002B6D71"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Perform Molecular tests for the determination of microbial infections.</w:t>
            </w:r>
          </w:p>
          <w:p w:rsidR="00797719"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Microscopic examination of specimens to determine presence and identity of Microbial pathogens and associated markers such as cell counts</w:t>
            </w:r>
            <w:r w:rsidR="00A92493">
              <w:rPr>
                <w:rFonts w:ascii="Arial" w:hAnsi="Arial" w:cs="Arial"/>
                <w:sz w:val="22"/>
                <w:szCs w:val="22"/>
                <w:lang w:val="en-US"/>
              </w:rPr>
              <w:t>.</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Culture of samples on a wide range of plated and liquid media for growth of microbial pathogens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Reading and interpretation of culture plates for presence of bacterial / fungal pathogens in all sample types received.</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Determination of antimicrobial susceptibilities</w:t>
            </w:r>
            <w:r w:rsidR="00A92493">
              <w:rPr>
                <w:rFonts w:ascii="Arial" w:hAnsi="Arial" w:cs="Arial"/>
                <w:sz w:val="22"/>
                <w:szCs w:val="22"/>
                <w:lang w:val="en-US"/>
              </w:rPr>
              <w:t>.</w:t>
            </w:r>
          </w:p>
          <w:p w:rsidR="00797719"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Confirmatory tests for organism identity/ decision making for sending iso</w:t>
            </w:r>
            <w:r w:rsidR="00A92493">
              <w:rPr>
                <w:rFonts w:ascii="Arial" w:hAnsi="Arial" w:cs="Arial"/>
                <w:sz w:val="22"/>
                <w:szCs w:val="22"/>
                <w:lang w:val="en-US"/>
              </w:rPr>
              <w:t>lates to reference laboratories.</w:t>
            </w:r>
          </w:p>
          <w:p w:rsid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Maintenance of aseptic technique at all times</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Prioritization of work according to urgency</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Quality assurance of media</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Accurate use of pipettes</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fluorescence microscopy</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automation for isolation, identification, susceptibility testing for microbial pathogens</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manual and automated serological methodologies for determination of microbial infections in patient samples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Undertaking routine </w:t>
            </w:r>
            <w:r w:rsidR="00A92493">
              <w:rPr>
                <w:rFonts w:ascii="Arial" w:hAnsi="Arial" w:cs="Arial"/>
                <w:sz w:val="22"/>
                <w:szCs w:val="22"/>
                <w:lang w:val="en-US"/>
              </w:rPr>
              <w:t>equipment maintenance, trouble-</w:t>
            </w:r>
            <w:r w:rsidRPr="00654005">
              <w:rPr>
                <w:rFonts w:ascii="Arial" w:hAnsi="Arial" w:cs="Arial"/>
                <w:sz w:val="22"/>
                <w:szCs w:val="22"/>
                <w:lang w:val="en-US"/>
              </w:rPr>
              <w:t>s</w:t>
            </w:r>
            <w:r w:rsidR="00A92493">
              <w:rPr>
                <w:rFonts w:ascii="Arial" w:hAnsi="Arial" w:cs="Arial"/>
                <w:sz w:val="22"/>
                <w:szCs w:val="22"/>
                <w:lang w:val="en-US"/>
              </w:rPr>
              <w:t>hooting any problems and organis</w:t>
            </w:r>
            <w:r w:rsidRPr="00654005">
              <w:rPr>
                <w:rFonts w:ascii="Arial" w:hAnsi="Arial" w:cs="Arial"/>
                <w:sz w:val="22"/>
                <w:szCs w:val="22"/>
                <w:lang w:val="en-US"/>
              </w:rPr>
              <w:t xml:space="preserve">ation of servicing/ repair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Work at Containment Levels 2 and 3. Ensure staff in Containment level 3 are adequately trained to do this.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Work with high risk samples and ensure staff in section are adequately trained to do this</w:t>
            </w:r>
            <w:r w:rsidR="00A92493">
              <w:rPr>
                <w:rFonts w:ascii="Arial" w:hAnsi="Arial" w:cs="Arial"/>
                <w:sz w:val="22"/>
                <w:szCs w:val="22"/>
                <w:lang w:val="en-US"/>
              </w:rPr>
              <w:t>.</w:t>
            </w:r>
            <w:r w:rsidRPr="00654005">
              <w:rPr>
                <w:rFonts w:ascii="Arial" w:hAnsi="Arial" w:cs="Arial"/>
                <w:sz w:val="22"/>
                <w:szCs w:val="22"/>
                <w:lang w:val="en-US"/>
              </w:rPr>
              <w:t xml:space="preserve"> </w:t>
            </w:r>
          </w:p>
          <w:p w:rsidR="005F0DB0"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laboratory information system for reporting of re</w:t>
            </w:r>
            <w:r w:rsidR="00654005">
              <w:rPr>
                <w:rFonts w:ascii="Arial" w:hAnsi="Arial" w:cs="Arial"/>
                <w:sz w:val="22"/>
                <w:szCs w:val="22"/>
                <w:lang w:val="en-US"/>
              </w:rPr>
              <w:t xml:space="preserve">sults including results </w:t>
            </w:r>
            <w:proofErr w:type="spellStart"/>
            <w:r w:rsidR="00654005">
              <w:rPr>
                <w:rFonts w:ascii="Arial" w:hAnsi="Arial" w:cs="Arial"/>
                <w:sz w:val="22"/>
                <w:szCs w:val="22"/>
                <w:lang w:val="en-US"/>
              </w:rPr>
              <w:t>authoris</w:t>
            </w:r>
            <w:r w:rsidRPr="00654005">
              <w:rPr>
                <w:rFonts w:ascii="Arial" w:hAnsi="Arial" w:cs="Arial"/>
                <w:sz w:val="22"/>
                <w:szCs w:val="22"/>
                <w:lang w:val="en-US"/>
              </w:rPr>
              <w:t>ation</w:t>
            </w:r>
            <w:proofErr w:type="spellEnd"/>
            <w:r w:rsidR="00E24FA0" w:rsidRPr="00654005">
              <w:rPr>
                <w:rFonts w:ascii="Arial" w:hAnsi="Arial" w:cs="Arial"/>
                <w:sz w:val="22"/>
                <w:szCs w:val="22"/>
                <w:lang w:val="en-US"/>
              </w:rPr>
              <w:t>.</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 xml:space="preserve">Ensure stock levels of consumable items are adequate for laboratory operation </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Liaise with other healthcare professionals both within and outside of the Trust for advice on technical aspects of patient results</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To undertake audits as required and complete corrective actions as appropriate</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To maintain competence in relevant aspects of the laboratory quality management system and ISO 15189 quality standard</w:t>
            </w:r>
          </w:p>
          <w:p w:rsidR="00015C97" w:rsidRPr="00015C97" w:rsidRDefault="00015C97" w:rsidP="00015C97">
            <w:pPr>
              <w:rPr>
                <w:rFonts w:ascii="Arial" w:hAnsi="Arial" w:cs="Arial"/>
                <w:lang w:val="en-US"/>
              </w:rPr>
            </w:pP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PLANNING/</w:t>
            </w:r>
            <w:r w:rsidR="0087013E" w:rsidRPr="00654005">
              <w:rPr>
                <w:rFonts w:ascii="Arial" w:hAnsi="Arial" w:cs="Arial"/>
                <w:b/>
              </w:rPr>
              <w:t>ORGANISATIONAL</w:t>
            </w:r>
            <w:r w:rsidR="0052031B" w:rsidRPr="00654005">
              <w:rPr>
                <w:rFonts w:ascii="Arial" w:hAnsi="Arial" w:cs="Arial"/>
                <w:b/>
              </w:rPr>
              <w:t>/TRAINING</w:t>
            </w:r>
            <w:r w:rsidR="0087013E" w:rsidRPr="00654005">
              <w:rPr>
                <w:rFonts w:ascii="Arial" w:hAnsi="Arial" w:cs="Arial"/>
                <w:b/>
              </w:rPr>
              <w:t xml:space="preserve"> SKILLS</w:t>
            </w:r>
          </w:p>
        </w:tc>
      </w:tr>
      <w:tr w:rsidR="0087013E" w:rsidRPr="00654005" w:rsidTr="000E006A">
        <w:trPr>
          <w:gridAfter w:val="1"/>
          <w:wAfter w:w="170" w:type="dxa"/>
          <w:trHeight w:val="1717"/>
        </w:trPr>
        <w:tc>
          <w:tcPr>
            <w:tcW w:w="9923" w:type="dxa"/>
            <w:tcBorders>
              <w:bottom w:val="single" w:sz="4" w:space="0" w:color="auto"/>
            </w:tcBorders>
            <w:vAlign w:val="center"/>
          </w:tcPr>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lastRenderedPageBreak/>
              <w:t>Liaise with users of the service to provide</w:t>
            </w:r>
            <w:r w:rsidR="00A92493">
              <w:rPr>
                <w:rFonts w:ascii="Arial" w:hAnsi="Arial" w:cs="Arial"/>
                <w:sz w:val="22"/>
                <w:szCs w:val="22"/>
                <w:lang w:val="en-US"/>
              </w:rPr>
              <w:t xml:space="preserve"> excellent microbiology service.</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Maintain Registration with HCPC</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CPD to maintain high level of competence in the field of Microbiology</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Participate in Training and attend meetings to update skills</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To assist in the delivery of registration portfolio’s to BMS staff</w:t>
            </w:r>
            <w:r w:rsidR="00A92493">
              <w:rPr>
                <w:rFonts w:ascii="Arial" w:hAnsi="Arial" w:cs="Arial"/>
                <w:sz w:val="22"/>
                <w:szCs w:val="22"/>
                <w:lang w:val="en-US"/>
              </w:rPr>
              <w:t>.</w:t>
            </w:r>
          </w:p>
          <w:p w:rsidR="00261C03"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Participate in all mandatory training e.g. Fire, Manual Handling, Infection Control, Diversity</w:t>
            </w:r>
          </w:p>
        </w:tc>
      </w:tr>
      <w:tr w:rsidR="0087013E" w:rsidRPr="00654005" w:rsidTr="000E006A">
        <w:trPr>
          <w:gridAfter w:val="1"/>
          <w:wAfter w:w="170" w:type="dxa"/>
        </w:trPr>
        <w:tc>
          <w:tcPr>
            <w:tcW w:w="9923" w:type="dxa"/>
            <w:shd w:val="clear" w:color="auto" w:fill="002060"/>
            <w:vAlign w:val="center"/>
          </w:tcPr>
          <w:p w:rsidR="0087013E" w:rsidRPr="00654005" w:rsidRDefault="0087013E" w:rsidP="009D534E">
            <w:pPr>
              <w:ind w:left="600" w:hanging="240"/>
              <w:rPr>
                <w:rFonts w:ascii="Arial" w:hAnsi="Arial" w:cs="Arial"/>
              </w:rPr>
            </w:pPr>
            <w:r w:rsidRPr="00654005">
              <w:rPr>
                <w:rFonts w:ascii="Arial" w:hAnsi="Arial" w:cs="Arial"/>
                <w:b/>
              </w:rPr>
              <w:t xml:space="preserve">PHYSICAL SKILLS </w:t>
            </w:r>
          </w:p>
        </w:tc>
      </w:tr>
      <w:tr w:rsidR="0087013E" w:rsidRPr="00654005" w:rsidTr="000E006A">
        <w:trPr>
          <w:gridAfter w:val="1"/>
          <w:wAfter w:w="170" w:type="dxa"/>
          <w:trHeight w:val="569"/>
        </w:trPr>
        <w:tc>
          <w:tcPr>
            <w:tcW w:w="9923" w:type="dxa"/>
            <w:tcBorders>
              <w:bottom w:val="single" w:sz="4" w:space="0" w:color="auto"/>
            </w:tcBorders>
            <w:vAlign w:val="center"/>
          </w:tcPr>
          <w:p w:rsidR="00944E40" w:rsidRPr="00015C97" w:rsidRDefault="00944E40" w:rsidP="009D534E">
            <w:pPr>
              <w:numPr>
                <w:ilvl w:val="0"/>
                <w:numId w:val="2"/>
              </w:numPr>
              <w:ind w:left="600" w:hanging="240"/>
              <w:rPr>
                <w:rFonts w:ascii="Arial" w:hAnsi="Arial" w:cs="Arial"/>
                <w:lang w:eastAsia="en-GB"/>
              </w:rPr>
            </w:pPr>
            <w:r w:rsidRPr="00015C97">
              <w:rPr>
                <w:rFonts w:ascii="Arial" w:hAnsi="Arial" w:cs="Arial"/>
                <w:lang w:eastAsia="en-GB"/>
              </w:rPr>
              <w:t>Load samples and reagents onto analysers in the Microbiology laboratory as required</w:t>
            </w:r>
            <w:r w:rsidR="00A92493" w:rsidRPr="00015C97">
              <w:rPr>
                <w:rFonts w:ascii="Arial" w:hAnsi="Arial" w:cs="Arial"/>
                <w:lang w:eastAsia="en-GB"/>
              </w:rPr>
              <w:t>.</w:t>
            </w:r>
          </w:p>
          <w:p w:rsidR="0087013E" w:rsidRPr="00015C97" w:rsidRDefault="00944E40" w:rsidP="009D534E">
            <w:pPr>
              <w:numPr>
                <w:ilvl w:val="0"/>
                <w:numId w:val="2"/>
              </w:numPr>
              <w:ind w:left="600" w:hanging="240"/>
              <w:rPr>
                <w:rFonts w:ascii="Arial" w:hAnsi="Arial" w:cs="Arial"/>
              </w:rPr>
            </w:pPr>
            <w:r w:rsidRPr="00015C97">
              <w:rPr>
                <w:rFonts w:ascii="Arial" w:hAnsi="Arial" w:cs="Arial"/>
                <w:lang w:eastAsia="en-GB"/>
              </w:rPr>
              <w:t>Maintain, calibrate and decontaminate automation as required</w:t>
            </w:r>
            <w:r w:rsidR="00A92493" w:rsidRPr="00015C97">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015C97" w:rsidRDefault="00D44AB0" w:rsidP="0028741E">
            <w:pPr>
              <w:ind w:left="600" w:hanging="240"/>
              <w:jc w:val="both"/>
              <w:rPr>
                <w:rFonts w:ascii="Arial" w:hAnsi="Arial" w:cs="Arial"/>
              </w:rPr>
            </w:pPr>
            <w:r w:rsidRPr="00015C97">
              <w:rPr>
                <w:rFonts w:ascii="Arial" w:hAnsi="Arial" w:cs="Arial"/>
                <w:b/>
              </w:rPr>
              <w:t xml:space="preserve">PATIENT/CLIENT CARE </w:t>
            </w:r>
          </w:p>
        </w:tc>
      </w:tr>
      <w:tr w:rsidR="0028741E" w:rsidRPr="00654005" w:rsidTr="000E006A">
        <w:trPr>
          <w:gridAfter w:val="1"/>
          <w:wAfter w:w="170" w:type="dxa"/>
          <w:trHeight w:val="436"/>
        </w:trPr>
        <w:tc>
          <w:tcPr>
            <w:tcW w:w="9923" w:type="dxa"/>
            <w:tcBorders>
              <w:bottom w:val="single" w:sz="4" w:space="0" w:color="auto"/>
            </w:tcBorders>
            <w:vAlign w:val="center"/>
          </w:tcPr>
          <w:p w:rsidR="00B701E3" w:rsidRPr="00015C97" w:rsidRDefault="00B701E3" w:rsidP="009D534E">
            <w:pPr>
              <w:pStyle w:val="ListParagraph"/>
              <w:numPr>
                <w:ilvl w:val="0"/>
                <w:numId w:val="3"/>
              </w:numPr>
              <w:ind w:left="600" w:hanging="240"/>
              <w:rPr>
                <w:rFonts w:ascii="Arial" w:hAnsi="Arial" w:cs="Arial"/>
                <w:sz w:val="22"/>
                <w:szCs w:val="22"/>
              </w:rPr>
            </w:pPr>
            <w:r w:rsidRPr="00015C97">
              <w:rPr>
                <w:rFonts w:ascii="Arial" w:hAnsi="Arial" w:cs="Arial"/>
                <w:sz w:val="22"/>
                <w:szCs w:val="22"/>
              </w:rPr>
              <w:t>Limited patient contact due to being laboratory based</w:t>
            </w:r>
            <w:r w:rsidR="00A92493" w:rsidRPr="00015C97">
              <w:rPr>
                <w:rFonts w:ascii="Arial" w:hAnsi="Arial" w:cs="Arial"/>
                <w:sz w:val="22"/>
                <w:szCs w:val="22"/>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POLICY/SERVICE DEVELOPMENT </w:t>
            </w:r>
          </w:p>
        </w:tc>
      </w:tr>
      <w:tr w:rsidR="00C92507" w:rsidRPr="00C92507" w:rsidTr="000E006A">
        <w:trPr>
          <w:gridAfter w:val="1"/>
          <w:wAfter w:w="170" w:type="dxa"/>
          <w:trHeight w:val="857"/>
        </w:trPr>
        <w:tc>
          <w:tcPr>
            <w:tcW w:w="9923" w:type="dxa"/>
            <w:tcBorders>
              <w:bottom w:val="single" w:sz="4" w:space="0" w:color="auto"/>
            </w:tcBorders>
            <w:vAlign w:val="center"/>
          </w:tcPr>
          <w:p w:rsidR="00D44AB0" w:rsidRPr="00C92507" w:rsidRDefault="00486C27" w:rsidP="009D534E">
            <w:pPr>
              <w:pStyle w:val="ListParagraph"/>
              <w:numPr>
                <w:ilvl w:val="0"/>
                <w:numId w:val="3"/>
              </w:numPr>
              <w:rPr>
                <w:rFonts w:ascii="Arial" w:hAnsi="Arial" w:cs="Arial"/>
                <w:sz w:val="22"/>
                <w:szCs w:val="22"/>
              </w:rPr>
            </w:pPr>
            <w:r w:rsidRPr="00C92507">
              <w:rPr>
                <w:rFonts w:ascii="Arial" w:hAnsi="Arial" w:cs="Arial"/>
                <w:sz w:val="22"/>
                <w:szCs w:val="22"/>
              </w:rPr>
              <w:t xml:space="preserve">To </w:t>
            </w:r>
            <w:r w:rsidR="00015C97">
              <w:rPr>
                <w:rFonts w:ascii="Arial" w:hAnsi="Arial" w:cs="Arial"/>
                <w:sz w:val="22"/>
                <w:szCs w:val="22"/>
              </w:rPr>
              <w:t>aid with the</w:t>
            </w:r>
            <w:r w:rsidRPr="00C92507">
              <w:rPr>
                <w:rFonts w:ascii="Arial" w:hAnsi="Arial" w:cs="Arial"/>
                <w:sz w:val="22"/>
                <w:szCs w:val="22"/>
              </w:rPr>
              <w:t xml:space="preserve"> writing, reviewing and updating SOP’s and</w:t>
            </w:r>
            <w:r w:rsidR="0052031B" w:rsidRPr="00C92507">
              <w:rPr>
                <w:rFonts w:ascii="Arial" w:hAnsi="Arial" w:cs="Arial"/>
                <w:sz w:val="22"/>
                <w:szCs w:val="22"/>
              </w:rPr>
              <w:t xml:space="preserve"> </w:t>
            </w:r>
            <w:proofErr w:type="gramStart"/>
            <w:r w:rsidR="0052031B" w:rsidRPr="00C92507">
              <w:rPr>
                <w:rFonts w:ascii="Arial" w:hAnsi="Arial" w:cs="Arial"/>
                <w:sz w:val="22"/>
                <w:szCs w:val="22"/>
              </w:rPr>
              <w:t>other</w:t>
            </w:r>
            <w:proofErr w:type="gramEnd"/>
            <w:r w:rsidRPr="00C92507">
              <w:rPr>
                <w:rFonts w:ascii="Arial" w:hAnsi="Arial" w:cs="Arial"/>
                <w:sz w:val="22"/>
                <w:szCs w:val="22"/>
              </w:rPr>
              <w:t xml:space="preserve"> laboratory documentation</w:t>
            </w:r>
            <w:r w:rsidR="00A92493" w:rsidRPr="00C92507">
              <w:rPr>
                <w:rFonts w:ascii="Arial" w:hAnsi="Arial" w:cs="Arial"/>
                <w:sz w:val="22"/>
                <w:szCs w:val="22"/>
              </w:rPr>
              <w:t>.</w:t>
            </w:r>
          </w:p>
          <w:p w:rsidR="00B701E3" w:rsidRPr="00C92507" w:rsidRDefault="00E24FA0" w:rsidP="009D534E">
            <w:pPr>
              <w:pStyle w:val="ListParagraph"/>
              <w:numPr>
                <w:ilvl w:val="0"/>
                <w:numId w:val="3"/>
              </w:numPr>
              <w:rPr>
                <w:rFonts w:ascii="Arial" w:hAnsi="Arial" w:cs="Arial"/>
                <w:sz w:val="22"/>
                <w:szCs w:val="22"/>
              </w:rPr>
            </w:pPr>
            <w:r w:rsidRPr="00C92507">
              <w:rPr>
                <w:rFonts w:ascii="Arial" w:hAnsi="Arial" w:cs="Arial"/>
                <w:sz w:val="22"/>
                <w:szCs w:val="22"/>
                <w:lang w:val="en-US"/>
              </w:rPr>
              <w:t xml:space="preserve">Be able to </w:t>
            </w:r>
            <w:r w:rsidR="00015C97">
              <w:rPr>
                <w:rFonts w:ascii="Arial" w:hAnsi="Arial" w:cs="Arial"/>
                <w:sz w:val="22"/>
                <w:szCs w:val="22"/>
                <w:lang w:val="en-US"/>
              </w:rPr>
              <w:t>assist with</w:t>
            </w:r>
            <w:r w:rsidRPr="00C92507">
              <w:rPr>
                <w:rFonts w:ascii="Arial" w:hAnsi="Arial" w:cs="Arial"/>
                <w:sz w:val="22"/>
                <w:szCs w:val="22"/>
                <w:lang w:val="en-US"/>
              </w:rPr>
              <w:t xml:space="preserve"> verification / validation </w:t>
            </w:r>
            <w:r w:rsidR="0052031B" w:rsidRPr="00C92507">
              <w:rPr>
                <w:rFonts w:ascii="Arial" w:hAnsi="Arial" w:cs="Arial"/>
                <w:sz w:val="22"/>
                <w:szCs w:val="22"/>
                <w:lang w:val="en-US"/>
              </w:rPr>
              <w:t>work and</w:t>
            </w:r>
            <w:r w:rsidRPr="00C92507">
              <w:rPr>
                <w:rFonts w:ascii="Arial" w:hAnsi="Arial" w:cs="Arial"/>
                <w:sz w:val="22"/>
                <w:szCs w:val="22"/>
                <w:lang w:val="en-US"/>
              </w:rPr>
              <w:t xml:space="preserve"> complete all relevant documentation.</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FINANCIAL/PHYSICAL RESOURCES </w:t>
            </w:r>
          </w:p>
        </w:tc>
      </w:tr>
      <w:tr w:rsidR="00D44AB0" w:rsidRPr="00654005" w:rsidTr="000E006A">
        <w:trPr>
          <w:gridAfter w:val="1"/>
          <w:wAfter w:w="170" w:type="dxa"/>
          <w:trHeight w:val="873"/>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Preparation of laboratory chemicals and reagents</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Assist in maintaining stock levels within your current work section</w:t>
            </w:r>
            <w:r w:rsidR="00A92493">
              <w:rPr>
                <w:rFonts w:ascii="Arial" w:hAnsi="Arial" w:cs="Arial"/>
                <w:lang w:eastAsia="en-GB"/>
              </w:rPr>
              <w:t>.</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Responsible for the maintenance and calibration of equipment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HUMAN RESOURCES </w:t>
            </w:r>
          </w:p>
        </w:tc>
      </w:tr>
      <w:tr w:rsidR="00D44AB0" w:rsidRPr="00654005" w:rsidTr="000E006A">
        <w:trPr>
          <w:gridAfter w:val="1"/>
          <w:wAfter w:w="170" w:type="dxa"/>
          <w:trHeight w:val="169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Supervision and training of staff in section on tasks appropriate to grade.</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participate in staff recruitment</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Be familiar with all core Trust policies such as sickness reporting, annual leave requesting, and health and safety.</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Be familiar with the Health and Safety policies of the Trust and the department and ensure that they are followed to maintain a safe working environment for all employees and visitors.</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INFORMATION RESOURCES </w:t>
            </w:r>
          </w:p>
        </w:tc>
      </w:tr>
      <w:tr w:rsidR="00D44AB0" w:rsidRPr="00654005" w:rsidTr="000E006A">
        <w:trPr>
          <w:gridAfter w:val="1"/>
          <w:wAfter w:w="170" w:type="dxa"/>
          <w:trHeight w:val="861"/>
        </w:trPr>
        <w:tc>
          <w:tcPr>
            <w:tcW w:w="9923" w:type="dxa"/>
            <w:tcBorders>
              <w:bottom w:val="single" w:sz="4" w:space="0" w:color="auto"/>
            </w:tcBorders>
            <w:vAlign w:val="center"/>
          </w:tcPr>
          <w:p w:rsidR="00944E40"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 xml:space="preserve">Undertake relevant training to become competent to use </w:t>
            </w:r>
            <w:r w:rsidR="00A92493">
              <w:rPr>
                <w:rFonts w:ascii="Arial" w:hAnsi="Arial" w:cs="Arial"/>
                <w:lang w:eastAsia="en-GB"/>
              </w:rPr>
              <w:t>Beaker (EPIC) LIMS system.</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Be able to fully use the electronic Quality Management system</w:t>
            </w:r>
            <w:r w:rsidR="00A92493">
              <w:rPr>
                <w:rFonts w:ascii="Arial" w:hAnsi="Arial" w:cs="Arial"/>
                <w:lang w:eastAsia="en-GB"/>
              </w:rPr>
              <w:t>.</w:t>
            </w:r>
          </w:p>
          <w:p w:rsidR="00434540"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have an active email account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RESEARCH AND DEVELOPMENT </w:t>
            </w:r>
          </w:p>
        </w:tc>
      </w:tr>
      <w:tr w:rsidR="0028741E" w:rsidRPr="00654005" w:rsidTr="000E006A">
        <w:trPr>
          <w:gridAfter w:val="1"/>
          <w:wAfter w:w="170" w:type="dxa"/>
          <w:trHeight w:val="43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color w:val="000000" w:themeColor="text1"/>
              </w:rPr>
            </w:pPr>
            <w:r w:rsidRPr="00654005">
              <w:rPr>
                <w:rFonts w:ascii="Arial" w:hAnsi="Arial" w:cs="Arial"/>
                <w:color w:val="000000" w:themeColor="text1"/>
              </w:rPr>
              <w:t>Potential involvement in processing samples for clinical trials</w:t>
            </w:r>
            <w:r w:rsidR="00A92493">
              <w:rPr>
                <w:rFonts w:ascii="Arial" w:hAnsi="Arial" w:cs="Arial"/>
                <w:color w:val="000000" w:themeColor="text1"/>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FREEDOM TO ACT </w:t>
            </w:r>
          </w:p>
        </w:tc>
      </w:tr>
      <w:tr w:rsidR="00B701E3" w:rsidRPr="00654005" w:rsidTr="000E006A">
        <w:trPr>
          <w:gridAfter w:val="1"/>
          <w:wAfter w:w="170" w:type="dxa"/>
          <w:trHeight w:val="717"/>
        </w:trPr>
        <w:tc>
          <w:tcPr>
            <w:tcW w:w="9923" w:type="dxa"/>
            <w:vAlign w:val="center"/>
          </w:tcPr>
          <w:p w:rsidR="00E24FA0" w:rsidRPr="00C92507" w:rsidRDefault="0052031B" w:rsidP="009D534E">
            <w:pPr>
              <w:pStyle w:val="ListParagraph"/>
              <w:numPr>
                <w:ilvl w:val="0"/>
                <w:numId w:val="2"/>
              </w:numPr>
              <w:ind w:left="600" w:hanging="240"/>
              <w:rPr>
                <w:rFonts w:ascii="Arial" w:hAnsi="Arial" w:cs="Arial"/>
              </w:rPr>
            </w:pPr>
            <w:r w:rsidRPr="00C92507">
              <w:rPr>
                <w:rFonts w:ascii="Arial" w:hAnsi="Arial" w:cs="Arial"/>
                <w:sz w:val="22"/>
                <w:szCs w:val="22"/>
              </w:rPr>
              <w:t>Required to act independently within appropriate clinical/professional guidelines and refer to their manager or senior member of staff when necessary</w:t>
            </w:r>
            <w:r w:rsidR="00A92493" w:rsidRPr="00C92507">
              <w:rPr>
                <w:rFonts w:ascii="Arial" w:hAnsi="Arial" w:cs="Arial"/>
                <w:sz w:val="22"/>
                <w:szCs w:val="22"/>
              </w:rPr>
              <w:t>.</w:t>
            </w:r>
          </w:p>
        </w:tc>
      </w:tr>
      <w:tr w:rsidR="003B43F4" w:rsidRPr="00654005" w:rsidTr="000E006A">
        <w:trPr>
          <w:gridAfter w:val="1"/>
          <w:wAfter w:w="170" w:type="dxa"/>
        </w:trPr>
        <w:tc>
          <w:tcPr>
            <w:tcW w:w="9923" w:type="dxa"/>
            <w:shd w:val="clear" w:color="auto" w:fill="002060"/>
          </w:tcPr>
          <w:p w:rsidR="003B43F4" w:rsidRPr="00C92507" w:rsidRDefault="003B43F4" w:rsidP="00F607B2">
            <w:pPr>
              <w:jc w:val="both"/>
              <w:rPr>
                <w:rFonts w:ascii="Arial" w:hAnsi="Arial" w:cs="Arial"/>
              </w:rPr>
            </w:pPr>
            <w:r w:rsidRPr="00C92507">
              <w:rPr>
                <w:rFonts w:ascii="Arial" w:hAnsi="Arial" w:cs="Arial"/>
                <w:b/>
              </w:rPr>
              <w:t xml:space="preserve">OTHER RESPONSIBILITIES </w:t>
            </w:r>
          </w:p>
        </w:tc>
      </w:tr>
      <w:tr w:rsidR="003B43F4" w:rsidRPr="00654005" w:rsidTr="00015C97">
        <w:trPr>
          <w:gridAfter w:val="1"/>
          <w:wAfter w:w="170" w:type="dxa"/>
          <w:trHeight w:val="3393"/>
        </w:trPr>
        <w:tc>
          <w:tcPr>
            <w:tcW w:w="9923" w:type="dxa"/>
            <w:tcBorders>
              <w:bottom w:val="single" w:sz="4" w:space="0" w:color="auto"/>
            </w:tcBorders>
            <w:vAlign w:val="center"/>
          </w:tcPr>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take part in regular performance appraisal.</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undertake any training required in order to maintain competency including mandatory training, e.g. Manual Handling</w:t>
            </w:r>
            <w:r w:rsidR="00A92493" w:rsidRPr="00015C97">
              <w:rPr>
                <w:rFonts w:ascii="Arial" w:hAnsi="Arial" w:cs="Arial"/>
                <w:sz w:val="22"/>
                <w:szCs w:val="22"/>
              </w:rPr>
              <w:t>.</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contribute to and work wi</w:t>
            </w:r>
            <w:r w:rsidR="00A92493" w:rsidRPr="00015C97">
              <w:rPr>
                <w:rFonts w:ascii="Arial" w:hAnsi="Arial" w:cs="Arial"/>
                <w:sz w:val="22"/>
                <w:szCs w:val="22"/>
              </w:rPr>
              <w:t>thin a safe working environment.</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A92493" w:rsidRPr="00015C97">
              <w:rPr>
                <w:rFonts w:ascii="Arial" w:hAnsi="Arial" w:cs="Arial"/>
                <w:sz w:val="22"/>
                <w:szCs w:val="22"/>
              </w:rPr>
              <w:t>.</w:t>
            </w:r>
          </w:p>
          <w:p w:rsidR="003B43F4" w:rsidRPr="00015C97" w:rsidRDefault="003B43F4" w:rsidP="00015C97">
            <w:pPr>
              <w:pStyle w:val="ListParagraph"/>
              <w:numPr>
                <w:ilvl w:val="0"/>
                <w:numId w:val="2"/>
              </w:numPr>
              <w:tabs>
                <w:tab w:val="left" w:pos="720"/>
                <w:tab w:val="left" w:pos="1440"/>
                <w:tab w:val="left" w:pos="2160"/>
                <w:tab w:val="left" w:pos="2880"/>
                <w:tab w:val="left" w:pos="3600"/>
                <w:tab w:val="left" w:pos="4320"/>
                <w:tab w:val="left" w:pos="5040"/>
                <w:tab w:val="left" w:pos="6480"/>
              </w:tabs>
              <w:rPr>
                <w:rFonts w:ascii="Arial" w:hAnsi="Arial" w:cs="Arial"/>
              </w:rPr>
            </w:pPr>
            <w:r w:rsidRPr="00015C97">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APPLICABLE TO MANAGERS ONLY</w:t>
            </w:r>
          </w:p>
        </w:tc>
      </w:tr>
      <w:tr w:rsidR="003B43F4" w:rsidRPr="00654005" w:rsidTr="000E006A">
        <w:trPr>
          <w:gridAfter w:val="1"/>
          <w:wAfter w:w="170" w:type="dxa"/>
          <w:trHeight w:val="1142"/>
        </w:trPr>
        <w:tc>
          <w:tcPr>
            <w:tcW w:w="9923" w:type="dxa"/>
            <w:tcBorders>
              <w:bottom w:val="single" w:sz="4" w:space="0" w:color="auto"/>
            </w:tcBorders>
            <w:vAlign w:val="center"/>
          </w:tcPr>
          <w:p w:rsidR="003B43F4" w:rsidRDefault="003B43F4"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r w:rsidRPr="00654005">
              <w:rPr>
                <w:rFonts w:ascii="Arial" w:hAnsi="Arial" w:cs="Arial"/>
                <w:color w:val="0E0E0E"/>
              </w:rPr>
              <w:lastRenderedPageBreak/>
              <w:t>Evidence that supporting employee health and wellbeing is included in any documents outlining the skills and knowledge that line managers need.</w:t>
            </w:r>
          </w:p>
          <w:p w:rsidR="00C92507" w:rsidRPr="00654005" w:rsidRDefault="00C92507"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p>
          <w:p w:rsidR="003B43F4" w:rsidRPr="00654005" w:rsidRDefault="003C5A3F"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color w:val="0E0E0E"/>
              </w:rPr>
              <w:t>All managers hold the responsibility of the health and safety and wellbeing of their staff</w:t>
            </w:r>
            <w:r w:rsidR="003B43F4" w:rsidRPr="00654005">
              <w:rPr>
                <w:rFonts w:ascii="Arial" w:hAnsi="Arial" w:cs="Arial"/>
                <w:color w:val="0E0E0E"/>
              </w:rPr>
              <w:t>.</w:t>
            </w:r>
          </w:p>
        </w:tc>
      </w:tr>
      <w:tr w:rsidR="009D534E" w:rsidRPr="00654005" w:rsidTr="000E006A">
        <w:trPr>
          <w:gridAfter w:val="1"/>
          <w:wAfter w:w="170" w:type="dxa"/>
        </w:trPr>
        <w:tc>
          <w:tcPr>
            <w:tcW w:w="9923" w:type="dxa"/>
            <w:shd w:val="clear" w:color="auto" w:fill="002060"/>
          </w:tcPr>
          <w:p w:rsidR="009D534E" w:rsidRPr="00654005" w:rsidRDefault="009D534E" w:rsidP="00F607B2">
            <w:pPr>
              <w:jc w:val="both"/>
              <w:rPr>
                <w:rFonts w:ascii="Arial" w:hAnsi="Arial" w:cs="Arial"/>
              </w:rPr>
            </w:pPr>
            <w:r w:rsidRPr="00654005">
              <w:rPr>
                <w:rFonts w:ascii="Arial" w:hAnsi="Arial" w:cs="Arial"/>
                <w:b/>
              </w:rPr>
              <w:t xml:space="preserve">THE TRUST- VISION AND VALUES </w:t>
            </w:r>
          </w:p>
        </w:tc>
      </w:tr>
      <w:tr w:rsidR="009D534E" w:rsidRPr="00654005" w:rsidTr="000E006A">
        <w:trPr>
          <w:gridAfter w:val="1"/>
          <w:wAfter w:w="170" w:type="dxa"/>
          <w:trHeight w:val="1553"/>
        </w:trPr>
        <w:tc>
          <w:tcPr>
            <w:tcW w:w="9923" w:type="dxa"/>
            <w:tcBorders>
              <w:bottom w:val="single" w:sz="4" w:space="0" w:color="auto"/>
            </w:tcBorders>
            <w:vAlign w:val="center"/>
          </w:tcPr>
          <w:p w:rsidR="009D534E" w:rsidRPr="00C92507" w:rsidRDefault="009D534E" w:rsidP="009D534E">
            <w:pPr>
              <w:rPr>
                <w:rFonts w:ascii="Arial" w:hAnsi="Arial" w:cs="Arial"/>
              </w:rPr>
            </w:pPr>
            <w:r w:rsidRPr="00C92507">
              <w:rPr>
                <w:rFonts w:ascii="Arial" w:hAnsi="Arial" w:cs="Arial"/>
              </w:rPr>
              <w:t>Our vision is to provide safe, high quality seamless services delivered with courtesy and respect. To achieve our vision we expect all our staff to uphold our Trust values. Our Trust values are:</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Compassion</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Integrity</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Inclusion</w:t>
            </w:r>
          </w:p>
          <w:p w:rsidR="009D534E" w:rsidRPr="00C92507" w:rsidRDefault="00C92507" w:rsidP="009D534E">
            <w:pPr>
              <w:rPr>
                <w:rFonts w:ascii="Arial" w:eastAsia="Times New Roman" w:hAnsi="Arial" w:cs="Arial"/>
                <w:lang w:eastAsia="en-GB"/>
              </w:rPr>
            </w:pPr>
            <w:r w:rsidRPr="00C92507">
              <w:rPr>
                <w:rFonts w:ascii="Arial" w:eastAsia="Times New Roman" w:hAnsi="Arial" w:cs="Arial"/>
                <w:lang w:eastAsia="en-GB"/>
              </w:rPr>
              <w:t>Empowerment</w:t>
            </w:r>
          </w:p>
        </w:tc>
      </w:tr>
      <w:tr w:rsidR="003B43F4" w:rsidRPr="00654005" w:rsidTr="000E006A">
        <w:trPr>
          <w:gridAfter w:val="1"/>
          <w:wAfter w:w="170" w:type="dxa"/>
          <w:trHeight w:val="3395"/>
        </w:trPr>
        <w:tc>
          <w:tcPr>
            <w:tcW w:w="9923" w:type="dxa"/>
            <w:tcBorders>
              <w:bottom w:val="single" w:sz="4" w:space="0" w:color="auto"/>
            </w:tcBorders>
            <w:vAlign w:val="center"/>
          </w:tcPr>
          <w:p w:rsidR="003B43F4" w:rsidRPr="00654005" w:rsidRDefault="003B43F4" w:rsidP="009D534E">
            <w:pPr>
              <w:pStyle w:val="BodyText"/>
              <w:jc w:val="left"/>
              <w:rPr>
                <w:rFonts w:ascii="Arial" w:hAnsi="Arial" w:cs="Arial"/>
                <w:b w:val="0"/>
                <w:sz w:val="22"/>
                <w:szCs w:val="22"/>
              </w:rPr>
            </w:pPr>
            <w:r w:rsidRPr="00654005">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654005" w:rsidRDefault="003B43F4" w:rsidP="009D534E">
            <w:pPr>
              <w:pStyle w:val="BodyText"/>
              <w:ind w:left="720"/>
              <w:jc w:val="left"/>
              <w:rPr>
                <w:rFonts w:ascii="Arial" w:hAnsi="Arial" w:cs="Arial"/>
                <w:sz w:val="22"/>
                <w:szCs w:val="22"/>
              </w:rPr>
            </w:pPr>
          </w:p>
          <w:p w:rsidR="003B43F4" w:rsidRPr="00654005" w:rsidRDefault="003B43F4" w:rsidP="009D534E">
            <w:pPr>
              <w:rPr>
                <w:rFonts w:ascii="Arial" w:hAnsi="Arial" w:cs="Arial"/>
              </w:rPr>
            </w:pPr>
            <w:r w:rsidRPr="00654005">
              <w:rPr>
                <w:rFonts w:ascii="Arial" w:hAnsi="Arial" w:cs="Arial"/>
              </w:rPr>
              <w:t xml:space="preserve">We are committed to equal opportunity for all and encourage flexible working arrangements including job sharing. </w:t>
            </w:r>
          </w:p>
          <w:p w:rsidR="003B43F4" w:rsidRPr="00654005" w:rsidRDefault="003B43F4" w:rsidP="009D534E">
            <w:pPr>
              <w:ind w:left="720"/>
              <w:rPr>
                <w:rFonts w:ascii="Arial" w:hAnsi="Arial" w:cs="Arial"/>
              </w:rPr>
            </w:pPr>
          </w:p>
          <w:p w:rsidR="003B43F4" w:rsidRPr="00654005" w:rsidRDefault="003B43F4" w:rsidP="009D534E">
            <w:pPr>
              <w:rPr>
                <w:rFonts w:ascii="Arial" w:hAnsi="Arial" w:cs="Arial"/>
              </w:rPr>
            </w:pPr>
            <w:r w:rsidRPr="0065400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 xml:space="preserve">GENERAL </w:t>
            </w:r>
          </w:p>
        </w:tc>
      </w:tr>
      <w:tr w:rsidR="003B43F4" w:rsidRPr="00654005" w:rsidTr="000E006A">
        <w:trPr>
          <w:gridAfter w:val="1"/>
          <w:wAfter w:w="170" w:type="dxa"/>
        </w:trPr>
        <w:tc>
          <w:tcPr>
            <w:tcW w:w="9923" w:type="dxa"/>
          </w:tcPr>
          <w:p w:rsidR="008D6EE5" w:rsidRPr="00654005" w:rsidRDefault="008D6EE5" w:rsidP="00F607B2">
            <w:pPr>
              <w:pStyle w:val="BodyText"/>
              <w:jc w:val="both"/>
              <w:rPr>
                <w:rFonts w:ascii="Arial" w:hAnsi="Arial" w:cs="Arial"/>
                <w:b w:val="0"/>
                <w:sz w:val="22"/>
                <w:szCs w:val="22"/>
              </w:rPr>
            </w:pPr>
          </w:p>
          <w:p w:rsidR="008D6EE5" w:rsidRPr="00654005" w:rsidRDefault="008D6EE5" w:rsidP="00F607B2">
            <w:pPr>
              <w:pStyle w:val="BodyText"/>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654005" w:rsidRDefault="008D6EE5" w:rsidP="00F607B2">
            <w:pPr>
              <w:ind w:left="720"/>
              <w:jc w:val="both"/>
              <w:rPr>
                <w:rFonts w:ascii="Arial" w:hAnsi="Arial" w:cs="Arial"/>
              </w:rPr>
            </w:pPr>
          </w:p>
          <w:p w:rsidR="003B43F4" w:rsidRPr="00654005" w:rsidRDefault="008D6EE5" w:rsidP="00F607B2">
            <w:pPr>
              <w:autoSpaceDE w:val="0"/>
              <w:autoSpaceDN w:val="0"/>
              <w:adjustRightInd w:val="0"/>
              <w:jc w:val="both"/>
              <w:rPr>
                <w:rFonts w:ascii="Arial" w:hAnsi="Arial" w:cs="Arial"/>
                <w:color w:val="000000"/>
                <w:lang w:val="en-US" w:eastAsia="en-GB"/>
              </w:rPr>
            </w:pPr>
            <w:r w:rsidRPr="00654005">
              <w:rPr>
                <w:rFonts w:ascii="Arial" w:hAnsi="Arial" w:cs="Arial"/>
                <w:color w:val="000000"/>
                <w:lang w:val="en-US" w:eastAsia="en-GB"/>
              </w:rPr>
              <w:t>The R</w:t>
            </w:r>
            <w:r w:rsidR="00015C97">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654005"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1D2D93" w:rsidRPr="00F607B2" w:rsidRDefault="001D2D93" w:rsidP="00C6422A">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1572" w:tblpY="13"/>
        <w:tblW w:w="9470" w:type="dxa"/>
        <w:tblLook w:val="04A0" w:firstRow="1" w:lastRow="0" w:firstColumn="1" w:lastColumn="0" w:noHBand="0" w:noVBand="1"/>
      </w:tblPr>
      <w:tblGrid>
        <w:gridCol w:w="7014"/>
        <w:gridCol w:w="1183"/>
        <w:gridCol w:w="1273"/>
      </w:tblGrid>
      <w:tr w:rsidR="001D2D93" w:rsidRPr="00C6422A" w:rsidTr="000E006A">
        <w:tc>
          <w:tcPr>
            <w:tcW w:w="7014" w:type="dxa"/>
            <w:shd w:val="clear" w:color="auto" w:fill="002060"/>
          </w:tcPr>
          <w:p w:rsidR="001D2D93" w:rsidRPr="00C6422A" w:rsidRDefault="0058169A" w:rsidP="000E006A">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CE7257D" wp14:editId="3A960593">
                      <wp:simplePos x="0" y="0"/>
                      <wp:positionH relativeFrom="column">
                        <wp:posOffset>-871220</wp:posOffset>
                      </wp:positionH>
                      <wp:positionV relativeFrom="paragraph">
                        <wp:posOffset>8890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7257D" id="_x0000_s1053" type="#_x0000_t202" style="position:absolute;left:0;text-align:left;margin-left:-68.6pt;margin-top:.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5yKgIAAEw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" fillcolor="#002060">
                      <v:textbo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v:textbox>
                    </v:shape>
                  </w:pict>
                </mc:Fallback>
              </mc:AlternateContent>
            </w:r>
            <w:r w:rsidR="001D2D93" w:rsidRPr="00C6422A">
              <w:rPr>
                <w:rFonts w:ascii="Arial" w:hAnsi="Arial" w:cs="Arial"/>
                <w:b/>
              </w:rPr>
              <w:t>Requirements</w:t>
            </w:r>
          </w:p>
        </w:tc>
        <w:tc>
          <w:tcPr>
            <w:tcW w:w="118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Essential</w:t>
            </w:r>
          </w:p>
        </w:tc>
        <w:tc>
          <w:tcPr>
            <w:tcW w:w="127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Desirable</w:t>
            </w:r>
          </w:p>
        </w:tc>
      </w:tr>
      <w:tr w:rsidR="001D2D93" w:rsidRPr="00C6422A" w:rsidTr="00934B24">
        <w:trPr>
          <w:trHeight w:val="1844"/>
        </w:trPr>
        <w:tc>
          <w:tcPr>
            <w:tcW w:w="7014" w:type="dxa"/>
          </w:tcPr>
          <w:p w:rsidR="001D2D93" w:rsidRPr="00C6422A" w:rsidRDefault="001D2D93" w:rsidP="000E006A">
            <w:pPr>
              <w:jc w:val="both"/>
              <w:rPr>
                <w:rFonts w:ascii="Arial" w:hAnsi="Arial" w:cs="Arial"/>
                <w:b/>
              </w:rPr>
            </w:pPr>
            <w:r w:rsidRPr="00C6422A">
              <w:rPr>
                <w:rFonts w:ascii="Arial" w:hAnsi="Arial" w:cs="Arial"/>
                <w:b/>
              </w:rPr>
              <w:t>QUALIFICATION/ SPECIAL TRAINING</w:t>
            </w:r>
          </w:p>
          <w:p w:rsidR="001D2D93" w:rsidRPr="00C6422A" w:rsidRDefault="001D2D93" w:rsidP="000E006A">
            <w:pPr>
              <w:jc w:val="both"/>
              <w:rPr>
                <w:rFonts w:ascii="Arial" w:hAnsi="Arial" w:cs="Arial"/>
                <w:b/>
              </w:rPr>
            </w:pPr>
          </w:p>
          <w:p w:rsidR="001D2D93" w:rsidRDefault="002B6D71" w:rsidP="000E006A">
            <w:pPr>
              <w:jc w:val="both"/>
              <w:rPr>
                <w:rFonts w:ascii="Arial" w:hAnsi="Arial" w:cs="Arial"/>
              </w:rPr>
            </w:pPr>
            <w:r>
              <w:rPr>
                <w:rFonts w:ascii="Arial" w:hAnsi="Arial" w:cs="Arial"/>
              </w:rPr>
              <w:t>Biomedical Science Degree (or other degree plus additional qualifications accredited by IBMS)</w:t>
            </w:r>
          </w:p>
          <w:p w:rsidR="006C2960" w:rsidRPr="006C2960" w:rsidRDefault="006C2960" w:rsidP="000E006A">
            <w:pPr>
              <w:jc w:val="both"/>
              <w:rPr>
                <w:rFonts w:ascii="Arial" w:hAnsi="Arial" w:cs="Arial"/>
                <w:b/>
              </w:rPr>
            </w:pPr>
            <w:r w:rsidRPr="006C2960">
              <w:rPr>
                <w:rFonts w:ascii="Arial" w:hAnsi="Arial" w:cs="Arial"/>
                <w:b/>
              </w:rPr>
              <w:t>OR</w:t>
            </w:r>
          </w:p>
          <w:p w:rsidR="006C2960" w:rsidRPr="006C2960" w:rsidRDefault="006C2960" w:rsidP="006C2960">
            <w:pPr>
              <w:jc w:val="both"/>
              <w:rPr>
                <w:rFonts w:ascii="Arial" w:hAnsi="Arial" w:cs="Arial"/>
                <w:b/>
              </w:rPr>
            </w:pPr>
            <w:r>
              <w:rPr>
                <w:rFonts w:ascii="Arial" w:hAnsi="Arial" w:cs="Arial"/>
              </w:rPr>
              <w:t xml:space="preserve">Undertaking accredited Level </w:t>
            </w:r>
            <w:r w:rsidR="00CF75E0">
              <w:rPr>
                <w:rFonts w:ascii="Arial" w:hAnsi="Arial" w:cs="Arial"/>
              </w:rPr>
              <w:t>6-degree</w:t>
            </w:r>
            <w:r>
              <w:rPr>
                <w:rFonts w:ascii="Arial" w:hAnsi="Arial" w:cs="Arial"/>
              </w:rPr>
              <w:t xml:space="preserve"> apprenticeship program in Biomedical Science/Health care Sciences</w:t>
            </w:r>
          </w:p>
          <w:p w:rsidR="002B6D71" w:rsidRDefault="002B6D71" w:rsidP="000E006A">
            <w:pPr>
              <w:jc w:val="both"/>
              <w:rPr>
                <w:rFonts w:ascii="Arial" w:hAnsi="Arial" w:cs="Arial"/>
                <w:color w:val="FF0000"/>
              </w:rPr>
            </w:pPr>
          </w:p>
          <w:p w:rsidR="002B6D71" w:rsidRPr="001749BD" w:rsidRDefault="002B6D71" w:rsidP="000E006A">
            <w:pPr>
              <w:jc w:val="both"/>
              <w:rPr>
                <w:rFonts w:ascii="Arial" w:hAnsi="Arial" w:cs="Arial"/>
                <w:color w:val="000000" w:themeColor="text1"/>
              </w:rPr>
            </w:pPr>
            <w:r w:rsidRPr="001749BD">
              <w:rPr>
                <w:rFonts w:ascii="Arial" w:hAnsi="Arial" w:cs="Arial"/>
                <w:color w:val="000000" w:themeColor="text1"/>
              </w:rPr>
              <w:t>State registration with Health Professional Council</w:t>
            </w:r>
          </w:p>
          <w:p w:rsidR="00C92507" w:rsidRPr="00C6422A" w:rsidRDefault="00C92507" w:rsidP="00934B24">
            <w:pPr>
              <w:jc w:val="both"/>
              <w:rPr>
                <w:rFonts w:ascii="Arial" w:hAnsi="Arial" w:cs="Arial"/>
                <w:color w:val="FF0000"/>
              </w:rPr>
            </w:pPr>
          </w:p>
        </w:tc>
        <w:tc>
          <w:tcPr>
            <w:tcW w:w="1183" w:type="dxa"/>
            <w:vAlign w:val="center"/>
          </w:tcPr>
          <w:p w:rsidR="00CF75E0" w:rsidRDefault="00CF75E0" w:rsidP="006C2960">
            <w:pPr>
              <w:jc w:val="center"/>
              <w:rPr>
                <w:rFonts w:ascii="Arial" w:hAnsi="Arial" w:cs="Arial"/>
              </w:rPr>
            </w:pPr>
          </w:p>
          <w:p w:rsidR="00CF75E0" w:rsidRDefault="00CF75E0" w:rsidP="006C2960">
            <w:pPr>
              <w:jc w:val="center"/>
              <w:rPr>
                <w:rFonts w:ascii="Arial" w:hAnsi="Arial" w:cs="Arial"/>
              </w:rPr>
            </w:pPr>
          </w:p>
          <w:p w:rsidR="001D2D93" w:rsidRDefault="00C92507" w:rsidP="006C2960">
            <w:pPr>
              <w:jc w:val="center"/>
              <w:rPr>
                <w:rFonts w:ascii="Arial" w:hAnsi="Arial" w:cs="Arial"/>
              </w:rPr>
            </w:pPr>
            <w:r>
              <w:rPr>
                <w:rFonts w:ascii="Arial" w:hAnsi="Arial" w:cs="Arial"/>
              </w:rPr>
              <w:t>E</w:t>
            </w:r>
          </w:p>
          <w:p w:rsidR="00C92507" w:rsidRPr="00C6422A" w:rsidRDefault="00C92507" w:rsidP="000E006A">
            <w:pPr>
              <w:jc w:val="center"/>
              <w:rPr>
                <w:rFonts w:ascii="Arial" w:hAnsi="Arial" w:cs="Arial"/>
              </w:rPr>
            </w:pPr>
          </w:p>
          <w:p w:rsidR="00C6422A" w:rsidRDefault="00C6422A" w:rsidP="000E006A">
            <w:pPr>
              <w:jc w:val="center"/>
              <w:rPr>
                <w:rFonts w:ascii="Arial" w:hAnsi="Arial" w:cs="Arial"/>
              </w:rPr>
            </w:pPr>
          </w:p>
          <w:p w:rsidR="006C2960" w:rsidRDefault="006C2960" w:rsidP="00CF75E0">
            <w:pPr>
              <w:rPr>
                <w:rFonts w:ascii="Arial" w:hAnsi="Arial" w:cs="Arial"/>
              </w:rPr>
            </w:pPr>
          </w:p>
          <w:p w:rsidR="006C2960" w:rsidRDefault="006C2960" w:rsidP="000E006A">
            <w:pPr>
              <w:jc w:val="center"/>
              <w:rPr>
                <w:rFonts w:ascii="Arial" w:hAnsi="Arial" w:cs="Arial"/>
              </w:rPr>
            </w:pPr>
          </w:p>
          <w:p w:rsidR="006C2960" w:rsidRPr="00C6422A" w:rsidRDefault="006C2960" w:rsidP="000E006A">
            <w:pPr>
              <w:jc w:val="center"/>
              <w:rPr>
                <w:rFonts w:ascii="Arial" w:hAnsi="Arial" w:cs="Arial"/>
              </w:rPr>
            </w:pPr>
          </w:p>
          <w:p w:rsidR="00C6422A" w:rsidRDefault="00C6422A" w:rsidP="000E006A">
            <w:pPr>
              <w:jc w:val="center"/>
              <w:rPr>
                <w:rFonts w:ascii="Arial" w:hAnsi="Arial" w:cs="Arial"/>
              </w:rPr>
            </w:pPr>
            <w:r w:rsidRPr="00C6422A">
              <w:rPr>
                <w:rFonts w:ascii="Arial" w:hAnsi="Arial" w:cs="Arial"/>
              </w:rPr>
              <w:t>E</w:t>
            </w:r>
          </w:p>
          <w:p w:rsidR="002B6D71" w:rsidRPr="00C6422A" w:rsidRDefault="002B6D71" w:rsidP="00934B24">
            <w:pP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2B6D71" w:rsidRPr="00C6422A" w:rsidRDefault="002B6D71" w:rsidP="00934B24">
            <w:pPr>
              <w:rPr>
                <w:rFonts w:ascii="Arial" w:hAnsi="Arial" w:cs="Arial"/>
              </w:rPr>
            </w:pPr>
          </w:p>
        </w:tc>
      </w:tr>
      <w:tr w:rsidR="00C6422A" w:rsidRPr="00C6422A" w:rsidTr="00BE3D93">
        <w:trPr>
          <w:trHeight w:val="7534"/>
        </w:trPr>
        <w:tc>
          <w:tcPr>
            <w:tcW w:w="7014" w:type="dxa"/>
          </w:tcPr>
          <w:p w:rsidR="00C6422A" w:rsidRPr="00C6422A" w:rsidRDefault="00C6422A" w:rsidP="000E006A">
            <w:pPr>
              <w:jc w:val="both"/>
              <w:rPr>
                <w:rFonts w:ascii="Arial" w:hAnsi="Arial" w:cs="Arial"/>
                <w:b/>
              </w:rPr>
            </w:pPr>
            <w:r w:rsidRPr="00C6422A">
              <w:rPr>
                <w:rFonts w:ascii="Arial" w:hAnsi="Arial" w:cs="Arial"/>
                <w:b/>
              </w:rPr>
              <w:t>KNOWLEDGE/SKILLS</w:t>
            </w:r>
          </w:p>
          <w:p w:rsidR="00C6422A" w:rsidRPr="00C6422A" w:rsidRDefault="00C6422A"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 xml:space="preserve">Demonstrates </w:t>
            </w:r>
            <w:r w:rsidR="00572806">
              <w:rPr>
                <w:rFonts w:ascii="Arial" w:hAnsi="Arial" w:cs="Arial"/>
              </w:rPr>
              <w:t>good</w:t>
            </w:r>
            <w:r w:rsidRPr="00647F50">
              <w:rPr>
                <w:rFonts w:ascii="Arial" w:hAnsi="Arial" w:cs="Arial"/>
              </w:rPr>
              <w:t xml:space="preserve"> level of technical competence in relevant bench/ sections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w:t>
            </w:r>
            <w:r w:rsidR="00572806">
              <w:rPr>
                <w:rFonts w:ascii="Arial" w:hAnsi="Arial" w:cs="Arial"/>
              </w:rPr>
              <w:t>good</w:t>
            </w:r>
            <w:r w:rsidR="001749BD" w:rsidRPr="00647F50">
              <w:rPr>
                <w:rFonts w:ascii="Arial" w:hAnsi="Arial" w:cs="Arial"/>
              </w:rPr>
              <w:t>,</w:t>
            </w:r>
            <w:r w:rsidRPr="00647F50">
              <w:rPr>
                <w:rFonts w:ascii="Arial" w:hAnsi="Arial" w:cs="Arial"/>
              </w:rPr>
              <w:t xml:space="preserve"> up to date, theore</w:t>
            </w:r>
            <w:r w:rsidR="00086251">
              <w:rPr>
                <w:rFonts w:ascii="Arial" w:hAnsi="Arial" w:cs="Arial"/>
              </w:rPr>
              <w:t xml:space="preserve">tical </w:t>
            </w:r>
            <w:r w:rsidR="00261C03">
              <w:rPr>
                <w:rFonts w:ascii="Arial" w:hAnsi="Arial" w:cs="Arial"/>
              </w:rPr>
              <w:t>knowledge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on own initiative and plan day to day activities of a section of the laboratory including first line trouble shooting of any problems</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ability to use IT systems required for laboratory work including the Laboratory information management systems, Office WORD/ Excel and email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Demonstrates excellent communication skills </w:t>
            </w:r>
            <w:r w:rsidR="001749BD" w:rsidRPr="00647F50">
              <w:rPr>
                <w:rFonts w:ascii="Arial" w:hAnsi="Arial" w:cs="Arial"/>
              </w:rPr>
              <w:t>(verbal</w:t>
            </w:r>
            <w:r w:rsidRPr="00647F50">
              <w:rPr>
                <w:rFonts w:ascii="Arial" w:hAnsi="Arial" w:cs="Arial"/>
              </w:rPr>
              <w:t xml:space="preserve"> and written)</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accurately under pressure</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Demonstrates good dexterity</w:t>
            </w:r>
          </w:p>
          <w:p w:rsidR="002B6D71" w:rsidRPr="00647F50" w:rsidRDefault="002B6D71" w:rsidP="000E006A">
            <w:pPr>
              <w:jc w:val="both"/>
              <w:rPr>
                <w:rFonts w:ascii="Arial" w:hAnsi="Arial" w:cs="Arial"/>
              </w:rPr>
            </w:pPr>
          </w:p>
          <w:p w:rsidR="002B6D71" w:rsidRPr="00647F50" w:rsidRDefault="00B952CE" w:rsidP="000E006A">
            <w:pPr>
              <w:jc w:val="both"/>
              <w:rPr>
                <w:rFonts w:ascii="Arial" w:hAnsi="Arial" w:cs="Arial"/>
              </w:rPr>
            </w:pPr>
            <w:r>
              <w:rPr>
                <w:rFonts w:ascii="Arial" w:hAnsi="Arial" w:cs="Arial"/>
              </w:rPr>
              <w:t>A</w:t>
            </w:r>
            <w:r w:rsidR="002B6D71" w:rsidRPr="00647F50">
              <w:rPr>
                <w:rFonts w:ascii="Arial" w:hAnsi="Arial" w:cs="Arial"/>
              </w:rPr>
              <w:t xml:space="preserve">bility to work On Call in Microbiology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participate and present data on evaluation / research work</w:t>
            </w:r>
          </w:p>
          <w:p w:rsidR="002B6D71" w:rsidRPr="00647F50" w:rsidRDefault="002B6D71" w:rsidP="000E006A">
            <w:pPr>
              <w:jc w:val="both"/>
              <w:rPr>
                <w:rFonts w:ascii="Arial" w:hAnsi="Arial" w:cs="Arial"/>
              </w:rPr>
            </w:pPr>
          </w:p>
          <w:p w:rsidR="002B6D71" w:rsidRDefault="00B952CE" w:rsidP="000E006A">
            <w:pPr>
              <w:jc w:val="both"/>
              <w:rPr>
                <w:rFonts w:ascii="Arial" w:hAnsi="Arial" w:cs="Arial"/>
              </w:rPr>
            </w:pPr>
            <w:r>
              <w:rPr>
                <w:rFonts w:ascii="Arial" w:hAnsi="Arial" w:cs="Arial"/>
              </w:rPr>
              <w:t>A</w:t>
            </w:r>
            <w:r w:rsidR="002B6D71" w:rsidRPr="00647F50">
              <w:rPr>
                <w:rFonts w:ascii="Arial" w:hAnsi="Arial" w:cs="Arial"/>
              </w:rPr>
              <w:t>bility to supervise support staff and less experienced biomedical staff</w:t>
            </w:r>
          </w:p>
          <w:p w:rsidR="002B6D71" w:rsidRDefault="002B6D71" w:rsidP="000E006A">
            <w:pPr>
              <w:jc w:val="both"/>
              <w:rPr>
                <w:rFonts w:ascii="Arial" w:hAnsi="Arial" w:cs="Arial"/>
              </w:rPr>
            </w:pPr>
          </w:p>
          <w:p w:rsidR="00C6422A" w:rsidRPr="00C6422A" w:rsidRDefault="00B952CE" w:rsidP="000E006A">
            <w:pPr>
              <w:jc w:val="both"/>
              <w:rPr>
                <w:rFonts w:ascii="Arial" w:hAnsi="Arial" w:cs="Arial"/>
                <w:b/>
              </w:rPr>
            </w:pPr>
            <w:r>
              <w:rPr>
                <w:rFonts w:ascii="Arial" w:hAnsi="Arial" w:cs="Arial"/>
              </w:rPr>
              <w:t>A</w:t>
            </w:r>
            <w:r w:rsidR="002B6D71">
              <w:rPr>
                <w:rFonts w:ascii="Arial" w:hAnsi="Arial" w:cs="Arial"/>
              </w:rPr>
              <w:t>bility to work shifts</w:t>
            </w:r>
          </w:p>
        </w:tc>
        <w:tc>
          <w:tcPr>
            <w:tcW w:w="1183" w:type="dxa"/>
            <w:vAlign w:val="center"/>
          </w:tcPr>
          <w:p w:rsidR="00C6422A" w:rsidRPr="00C6422A" w:rsidRDefault="00C6422A" w:rsidP="00572806">
            <w:pPr>
              <w:jc w:val="center"/>
              <w:rPr>
                <w:rFonts w:ascii="Arial" w:hAnsi="Arial" w:cs="Arial"/>
              </w:rPr>
            </w:pPr>
            <w:r w:rsidRPr="00C6422A">
              <w:rPr>
                <w:rFonts w:ascii="Arial" w:hAnsi="Arial" w:cs="Arial"/>
              </w:rPr>
              <w:t>E</w:t>
            </w: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2B6D71"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572806">
            <w:pP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572806">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Pr="00C6422A" w:rsidRDefault="001749BD" w:rsidP="000E006A">
            <w:pPr>
              <w:jc w:val="center"/>
              <w:rPr>
                <w:rFonts w:ascii="Arial" w:hAnsi="Arial" w:cs="Arial"/>
              </w:rPr>
            </w:pPr>
            <w:r>
              <w:rPr>
                <w:rFonts w:ascii="Arial" w:hAnsi="Arial" w:cs="Arial"/>
              </w:rPr>
              <w:t>E</w:t>
            </w:r>
          </w:p>
        </w:tc>
        <w:tc>
          <w:tcPr>
            <w:tcW w:w="127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tc>
      </w:tr>
      <w:tr w:rsidR="001D2D93" w:rsidRPr="00C6422A" w:rsidTr="000E006A">
        <w:tc>
          <w:tcPr>
            <w:tcW w:w="7014" w:type="dxa"/>
          </w:tcPr>
          <w:p w:rsidR="001D2D93" w:rsidRPr="00C6422A" w:rsidRDefault="001D2D93" w:rsidP="000E006A">
            <w:pPr>
              <w:jc w:val="both"/>
              <w:rPr>
                <w:rFonts w:ascii="Arial" w:hAnsi="Arial" w:cs="Arial"/>
                <w:b/>
              </w:rPr>
            </w:pPr>
            <w:r w:rsidRPr="00C6422A">
              <w:rPr>
                <w:rFonts w:ascii="Arial" w:hAnsi="Arial" w:cs="Arial"/>
                <w:b/>
              </w:rPr>
              <w:t xml:space="preserve">EXPERIENCE </w:t>
            </w:r>
          </w:p>
          <w:p w:rsidR="000E5016" w:rsidRDefault="000E5016" w:rsidP="000E006A">
            <w:pPr>
              <w:jc w:val="both"/>
              <w:rPr>
                <w:rFonts w:ascii="Arial" w:hAnsi="Arial" w:cs="Arial"/>
                <w:b/>
              </w:rPr>
            </w:pPr>
          </w:p>
          <w:p w:rsidR="00486F32" w:rsidRPr="00C6422A" w:rsidRDefault="00486F32" w:rsidP="000E006A">
            <w:pPr>
              <w:jc w:val="both"/>
              <w:rPr>
                <w:rFonts w:ascii="Arial" w:hAnsi="Arial" w:cs="Arial"/>
                <w:b/>
              </w:rPr>
            </w:pPr>
            <w:r>
              <w:rPr>
                <w:rFonts w:ascii="Arial" w:hAnsi="Arial" w:cs="Arial"/>
              </w:rPr>
              <w:t>At least 12 months laboratory experience in Microbiology</w:t>
            </w:r>
          </w:p>
          <w:p w:rsidR="00657DCF" w:rsidRDefault="00657DCF" w:rsidP="00BA6F68">
            <w:pPr>
              <w:jc w:val="both"/>
              <w:rPr>
                <w:rFonts w:ascii="Arial" w:eastAsia="Times New Roman" w:hAnsi="Arial" w:cs="Arial"/>
              </w:rPr>
            </w:pPr>
          </w:p>
          <w:p w:rsidR="00A13E2B" w:rsidRDefault="00BA6F68" w:rsidP="000E006A">
            <w:pPr>
              <w:jc w:val="both"/>
              <w:rPr>
                <w:rFonts w:ascii="Arial" w:eastAsia="Times New Roman" w:hAnsi="Arial" w:cs="Arial"/>
              </w:rPr>
            </w:pPr>
            <w:r w:rsidRPr="00BA6F68">
              <w:rPr>
                <w:rFonts w:ascii="Arial" w:eastAsia="Times New Roman" w:hAnsi="Arial" w:cs="Arial"/>
              </w:rPr>
              <w:t xml:space="preserve">At least 12 months laboratory experience as Trainee BMS or laboratory experience as part of PTP programme / degree placement in Microbiology </w:t>
            </w:r>
          </w:p>
          <w:p w:rsidR="00BE3D93" w:rsidRPr="00BE3D93" w:rsidRDefault="00BE3D93" w:rsidP="000E006A">
            <w:pPr>
              <w:jc w:val="both"/>
              <w:rPr>
                <w:rFonts w:ascii="Arial" w:eastAsia="Times New Roman" w:hAnsi="Arial" w:cs="Arial"/>
              </w:rPr>
            </w:pPr>
          </w:p>
        </w:tc>
        <w:tc>
          <w:tcPr>
            <w:tcW w:w="1183" w:type="dxa"/>
            <w:vAlign w:val="center"/>
          </w:tcPr>
          <w:p w:rsidR="00C6422A" w:rsidRDefault="00C6422A" w:rsidP="00657DCF">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Pr="00C6422A" w:rsidRDefault="00657DCF" w:rsidP="000E006A">
            <w:pPr>
              <w:jc w:val="center"/>
              <w:rPr>
                <w:rFonts w:ascii="Arial" w:hAnsi="Arial" w:cs="Arial"/>
              </w:rPr>
            </w:pPr>
            <w:r>
              <w:rPr>
                <w:rFonts w:ascii="Arial" w:hAnsi="Arial" w:cs="Arial"/>
              </w:rPr>
              <w:t>D</w:t>
            </w: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1D4B6D" w:rsidRDefault="001D4B6D" w:rsidP="000E006A">
            <w:pPr>
              <w:jc w:val="center"/>
              <w:rPr>
                <w:rFonts w:ascii="Arial" w:hAnsi="Arial" w:cs="Arial"/>
              </w:rPr>
            </w:pPr>
          </w:p>
          <w:p w:rsidR="002B6D71" w:rsidRPr="00C6422A" w:rsidRDefault="002B6D71" w:rsidP="000E006A">
            <w:pPr>
              <w:jc w:val="center"/>
              <w:rPr>
                <w:rFonts w:ascii="Arial" w:hAnsi="Arial" w:cs="Arial"/>
              </w:rPr>
            </w:pPr>
          </w:p>
        </w:tc>
      </w:tr>
      <w:tr w:rsidR="00C6422A" w:rsidRPr="00C6422A" w:rsidTr="000E006A">
        <w:tc>
          <w:tcPr>
            <w:tcW w:w="7014" w:type="dxa"/>
          </w:tcPr>
          <w:p w:rsidR="00C6422A" w:rsidRPr="00C6422A" w:rsidRDefault="00C6422A" w:rsidP="000E006A">
            <w:pPr>
              <w:jc w:val="both"/>
              <w:rPr>
                <w:rFonts w:ascii="Arial" w:hAnsi="Arial" w:cs="Arial"/>
                <w:b/>
              </w:rPr>
            </w:pPr>
            <w:r w:rsidRPr="00C6422A">
              <w:rPr>
                <w:rFonts w:ascii="Arial" w:hAnsi="Arial" w:cs="Arial"/>
                <w:b/>
              </w:rPr>
              <w:t xml:space="preserve">OTHER REQUIRMENTS </w:t>
            </w:r>
          </w:p>
          <w:p w:rsidR="00C6422A" w:rsidRPr="00C6422A" w:rsidRDefault="00C6422A" w:rsidP="000E006A">
            <w:pPr>
              <w:pStyle w:val="ListParagraph"/>
              <w:numPr>
                <w:ilvl w:val="0"/>
                <w:numId w:val="7"/>
              </w:numPr>
              <w:jc w:val="both"/>
              <w:rPr>
                <w:rFonts w:ascii="Arial" w:hAnsi="Arial" w:cs="Arial"/>
                <w:sz w:val="22"/>
                <w:szCs w:val="22"/>
              </w:rPr>
            </w:pPr>
            <w:r w:rsidRPr="00C6422A">
              <w:rPr>
                <w:rFonts w:ascii="Arial" w:hAnsi="Arial" w:cs="Arial"/>
                <w:sz w:val="22"/>
                <w:szCs w:val="22"/>
              </w:rPr>
              <w:t>Enthusiasm for Science based work</w:t>
            </w:r>
          </w:p>
          <w:p w:rsidR="00C6422A" w:rsidRPr="001749BD" w:rsidRDefault="00C6422A" w:rsidP="000E006A">
            <w:pPr>
              <w:pStyle w:val="ListParagraph"/>
              <w:numPr>
                <w:ilvl w:val="0"/>
                <w:numId w:val="7"/>
              </w:numPr>
              <w:jc w:val="both"/>
              <w:rPr>
                <w:rFonts w:ascii="Arial" w:hAnsi="Arial" w:cs="Arial"/>
                <w:color w:val="000000" w:themeColor="text1"/>
                <w:sz w:val="22"/>
                <w:szCs w:val="22"/>
              </w:rPr>
            </w:pPr>
            <w:r w:rsidRPr="001749BD">
              <w:rPr>
                <w:rFonts w:ascii="Arial" w:hAnsi="Arial" w:cs="Arial"/>
                <w:color w:val="000000" w:themeColor="text1"/>
                <w:sz w:val="22"/>
                <w:szCs w:val="22"/>
              </w:rPr>
              <w:t xml:space="preserve">The post holder must demonstrate a positive commitment to uphold diversity and equality policies approved by the Trust. </w:t>
            </w:r>
          </w:p>
          <w:p w:rsidR="00C6422A" w:rsidRPr="00434540" w:rsidRDefault="00C6422A" w:rsidP="000E006A">
            <w:pPr>
              <w:pStyle w:val="ListParagraph"/>
              <w:numPr>
                <w:ilvl w:val="0"/>
                <w:numId w:val="7"/>
              </w:numPr>
              <w:jc w:val="both"/>
              <w:rPr>
                <w:rFonts w:ascii="Arial" w:hAnsi="Arial" w:cs="Arial"/>
                <w:sz w:val="22"/>
                <w:szCs w:val="22"/>
              </w:rPr>
            </w:pPr>
            <w:r w:rsidRPr="001749BD">
              <w:rPr>
                <w:rFonts w:ascii="Arial" w:hAnsi="Arial" w:cs="Arial"/>
                <w:color w:val="000000" w:themeColor="text1"/>
                <w:sz w:val="22"/>
                <w:szCs w:val="22"/>
              </w:rPr>
              <w:t xml:space="preserve">Ability to travel to other locations as required. </w:t>
            </w:r>
          </w:p>
          <w:p w:rsidR="00434540" w:rsidRPr="00434540" w:rsidRDefault="00434540" w:rsidP="000E006A">
            <w:pPr>
              <w:ind w:left="360"/>
              <w:jc w:val="both"/>
              <w:rPr>
                <w:rFonts w:ascii="Arial" w:hAnsi="Arial" w:cs="Arial"/>
              </w:rPr>
            </w:pPr>
          </w:p>
        </w:tc>
        <w:tc>
          <w:tcPr>
            <w:tcW w:w="1183" w:type="dxa"/>
          </w:tcPr>
          <w:p w:rsidR="00C6422A" w:rsidRDefault="00C6422A" w:rsidP="000E006A">
            <w:pPr>
              <w:jc w:val="both"/>
              <w:rPr>
                <w:rFonts w:ascii="Arial" w:hAnsi="Arial" w:cs="Arial"/>
              </w:rPr>
            </w:pPr>
          </w:p>
          <w:p w:rsidR="001749BD" w:rsidRDefault="001749BD" w:rsidP="00900BF6">
            <w:pPr>
              <w:jc w:val="center"/>
              <w:rPr>
                <w:rFonts w:ascii="Arial" w:hAnsi="Arial" w:cs="Arial"/>
              </w:rPr>
            </w:pPr>
            <w:r>
              <w:rPr>
                <w:rFonts w:ascii="Arial" w:hAnsi="Arial" w:cs="Arial"/>
              </w:rPr>
              <w:t>E</w:t>
            </w:r>
          </w:p>
          <w:p w:rsidR="001749BD" w:rsidRDefault="001749BD" w:rsidP="00900BF6">
            <w:pPr>
              <w:jc w:val="center"/>
              <w:rPr>
                <w:rFonts w:ascii="Arial" w:hAnsi="Arial" w:cs="Arial"/>
              </w:rPr>
            </w:pPr>
            <w:r>
              <w:rPr>
                <w:rFonts w:ascii="Arial" w:hAnsi="Arial" w:cs="Arial"/>
              </w:rPr>
              <w:t>E</w:t>
            </w:r>
          </w:p>
          <w:p w:rsidR="00211FA6" w:rsidRDefault="00211FA6" w:rsidP="00900BF6">
            <w:pPr>
              <w:jc w:val="center"/>
              <w:rPr>
                <w:rFonts w:ascii="Arial" w:hAnsi="Arial" w:cs="Arial"/>
              </w:rPr>
            </w:pPr>
          </w:p>
          <w:p w:rsidR="001749BD" w:rsidRPr="00C6422A" w:rsidRDefault="001749BD" w:rsidP="00900BF6">
            <w:pPr>
              <w:jc w:val="center"/>
              <w:rPr>
                <w:rFonts w:ascii="Arial" w:hAnsi="Arial" w:cs="Arial"/>
              </w:rPr>
            </w:pPr>
            <w:r>
              <w:rPr>
                <w:rFonts w:ascii="Arial" w:hAnsi="Arial" w:cs="Arial"/>
              </w:rPr>
              <w:t>E</w:t>
            </w:r>
          </w:p>
        </w:tc>
        <w:tc>
          <w:tcPr>
            <w:tcW w:w="1273" w:type="dxa"/>
          </w:tcPr>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tc>
      </w:tr>
    </w:tbl>
    <w:p w:rsidR="00B952CE" w:rsidRPr="009A7FF1" w:rsidRDefault="00B952CE" w:rsidP="009A7FF1">
      <w:pPr>
        <w:rPr>
          <w:rFonts w:ascii="Arial" w:hAnsi="Arial" w:cs="Arial"/>
        </w:rPr>
      </w:pPr>
    </w:p>
    <w:tbl>
      <w:tblPr>
        <w:tblStyle w:val="TableGrid"/>
        <w:tblpPr w:leftFromText="180" w:rightFromText="180" w:vertAnchor="text" w:horzAnchor="margin" w:tblpXSpec="center" w:tblpY="676"/>
        <w:tblW w:w="10314" w:type="dxa"/>
        <w:tblLayout w:type="fixed"/>
        <w:tblLook w:val="04A0" w:firstRow="1" w:lastRow="0" w:firstColumn="1" w:lastColumn="0" w:noHBand="0" w:noVBand="1"/>
      </w:tblPr>
      <w:tblGrid>
        <w:gridCol w:w="6629"/>
        <w:gridCol w:w="709"/>
        <w:gridCol w:w="770"/>
        <w:gridCol w:w="789"/>
        <w:gridCol w:w="709"/>
        <w:gridCol w:w="708"/>
      </w:tblGrid>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FFFFFF" w:themeColor="background1"/>
              </w:rPr>
            </w:pPr>
          </w:p>
        </w:tc>
        <w:tc>
          <w:tcPr>
            <w:tcW w:w="2976" w:type="dxa"/>
            <w:gridSpan w:val="4"/>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FREQUENCY</w:t>
            </w:r>
          </w:p>
          <w:p w:rsidR="000E006A" w:rsidRDefault="000E006A" w:rsidP="00B94D84">
            <w:pPr>
              <w:jc w:val="center"/>
              <w:rPr>
                <w:rFonts w:ascii="Arial" w:hAnsi="Arial" w:cs="Arial"/>
                <w:b/>
                <w:color w:val="FFFFFF" w:themeColor="background1"/>
              </w:rPr>
            </w:pPr>
          </w:p>
          <w:p w:rsidR="000E006A" w:rsidRDefault="000E006A" w:rsidP="00B94D8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006A" w:rsidRPr="00F607B2" w:rsidTr="00B94D84">
        <w:tc>
          <w:tcPr>
            <w:tcW w:w="7338" w:type="dxa"/>
            <w:gridSpan w:val="2"/>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w:t>
            </w:r>
          </w:p>
        </w:tc>
      </w:tr>
      <w:tr w:rsidR="000E006A" w:rsidRPr="00F607B2" w:rsidTr="00B94D84">
        <w:trPr>
          <w:trHeight w:val="288"/>
        </w:trPr>
        <w:tc>
          <w:tcPr>
            <w:tcW w:w="10314" w:type="dxa"/>
            <w:gridSpan w:val="6"/>
            <w:shd w:val="clear" w:color="auto" w:fill="auto"/>
          </w:tcPr>
          <w:p w:rsidR="000E006A" w:rsidRPr="00F607B2" w:rsidRDefault="000E006A" w:rsidP="00B94D84">
            <w:pPr>
              <w:jc w:val="center"/>
              <w:rPr>
                <w:rFonts w:ascii="Arial" w:hAnsi="Arial" w:cs="Arial"/>
                <w:b/>
              </w:rPr>
            </w:pPr>
          </w:p>
        </w:tc>
      </w:tr>
      <w:tr w:rsidR="000E006A" w:rsidRPr="00F607B2" w:rsidTr="00B94D84">
        <w:trPr>
          <w:trHeight w:val="288"/>
        </w:trPr>
        <w:tc>
          <w:tcPr>
            <w:tcW w:w="7338" w:type="dxa"/>
            <w:gridSpan w:val="2"/>
            <w:shd w:val="clear" w:color="auto" w:fill="002060"/>
          </w:tcPr>
          <w:p w:rsidR="000E006A" w:rsidRPr="00F607B2" w:rsidRDefault="000E006A" w:rsidP="00B94D8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006A" w:rsidRPr="00F607B2" w:rsidRDefault="000E006A" w:rsidP="00B94D84">
            <w:pPr>
              <w:jc w:val="center"/>
              <w:rPr>
                <w:rFonts w:ascii="Arial" w:hAnsi="Arial" w:cs="Arial"/>
                <w:b/>
              </w:rPr>
            </w:pPr>
          </w:p>
        </w:tc>
        <w:tc>
          <w:tcPr>
            <w:tcW w:w="789" w:type="dxa"/>
            <w:shd w:val="clear" w:color="auto" w:fill="002060"/>
          </w:tcPr>
          <w:p w:rsidR="000E006A" w:rsidRPr="00F607B2" w:rsidRDefault="000E006A" w:rsidP="00B94D84">
            <w:pPr>
              <w:jc w:val="center"/>
              <w:rPr>
                <w:rFonts w:ascii="Arial" w:hAnsi="Arial" w:cs="Arial"/>
                <w:b/>
              </w:rPr>
            </w:pPr>
          </w:p>
        </w:tc>
        <w:tc>
          <w:tcPr>
            <w:tcW w:w="709" w:type="dxa"/>
            <w:shd w:val="clear" w:color="auto" w:fill="002060"/>
          </w:tcPr>
          <w:p w:rsidR="000E006A" w:rsidRPr="00F607B2" w:rsidRDefault="000E006A" w:rsidP="00B94D84">
            <w:pPr>
              <w:jc w:val="center"/>
              <w:rPr>
                <w:rFonts w:ascii="Arial" w:hAnsi="Arial" w:cs="Arial"/>
                <w:b/>
              </w:rPr>
            </w:pPr>
          </w:p>
        </w:tc>
        <w:tc>
          <w:tcPr>
            <w:tcW w:w="708" w:type="dxa"/>
            <w:shd w:val="clear" w:color="auto" w:fill="002060"/>
          </w:tcPr>
          <w:p w:rsidR="000E006A" w:rsidRPr="00F607B2" w:rsidRDefault="000E006A" w:rsidP="00B94D84">
            <w:pPr>
              <w:jc w:val="center"/>
              <w:rPr>
                <w:rFonts w:ascii="Arial" w:hAnsi="Arial" w:cs="Arial"/>
                <w:b/>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Pr>
          <w:p w:rsidR="000E006A" w:rsidRPr="00F607B2" w:rsidRDefault="000E006A" w:rsidP="00B94D84">
            <w:pPr>
              <w:jc w:val="both"/>
              <w:rPr>
                <w:rFonts w:ascii="Arial" w:hAnsi="Arial" w:cs="Arial"/>
              </w:rPr>
            </w:pPr>
            <w:r w:rsidRPr="00F607B2">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Contact with patients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002060"/>
          </w:tcPr>
          <w:p w:rsidR="000E006A" w:rsidRPr="00F607B2" w:rsidRDefault="000E006A" w:rsidP="00B94D84">
            <w:pPr>
              <w:jc w:val="both"/>
              <w:rPr>
                <w:rFonts w:ascii="Arial" w:hAnsi="Arial" w:cs="Arial"/>
              </w:rPr>
            </w:pPr>
            <w:r>
              <w:rPr>
                <w:rFonts w:ascii="Arial" w:hAnsi="Arial" w:cs="Arial"/>
              </w:rPr>
              <w:t>x</w:t>
            </w:r>
          </w:p>
        </w:tc>
        <w:tc>
          <w:tcPr>
            <w:tcW w:w="789" w:type="dxa"/>
            <w:shd w:val="clear" w:color="auto" w:fill="002060"/>
          </w:tcPr>
          <w:p w:rsidR="000E006A" w:rsidRPr="00F607B2" w:rsidRDefault="000E006A" w:rsidP="00B94D84">
            <w:pPr>
              <w:jc w:val="both"/>
              <w:rPr>
                <w:rFonts w:ascii="Arial" w:hAnsi="Arial" w:cs="Arial"/>
              </w:rPr>
            </w:pPr>
          </w:p>
        </w:tc>
        <w:tc>
          <w:tcPr>
            <w:tcW w:w="709" w:type="dxa"/>
            <w:shd w:val="clear" w:color="auto" w:fill="002060"/>
          </w:tcPr>
          <w:p w:rsidR="000E006A" w:rsidRPr="00F607B2" w:rsidRDefault="000E006A" w:rsidP="00B94D84">
            <w:pPr>
              <w:jc w:val="both"/>
              <w:rPr>
                <w:rFonts w:ascii="Arial" w:hAnsi="Arial" w:cs="Arial"/>
              </w:rPr>
            </w:pPr>
          </w:p>
        </w:tc>
        <w:tc>
          <w:tcPr>
            <w:tcW w:w="708" w:type="dxa"/>
            <w:shd w:val="clear" w:color="auto" w:fill="002060"/>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Exposure Prone Procedures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Blood/body fluids</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color w:val="002060"/>
              </w:rPr>
            </w:pPr>
          </w:p>
        </w:tc>
      </w:tr>
      <w:tr w:rsidR="000E006A" w:rsidRPr="00F607B2" w:rsidTr="00B94D84">
        <w:tc>
          <w:tcPr>
            <w:tcW w:w="6629" w:type="dxa"/>
            <w:shd w:val="clear" w:color="auto" w:fill="002060"/>
          </w:tcPr>
          <w:p w:rsidR="000E006A" w:rsidRPr="00F607B2" w:rsidRDefault="000E006A" w:rsidP="00B94D8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006A" w:rsidRPr="00F607B2" w:rsidRDefault="000E006A" w:rsidP="00B94D84">
            <w:pPr>
              <w:jc w:val="both"/>
              <w:rPr>
                <w:rFonts w:ascii="Arial" w:hAnsi="Arial" w:cs="Arial"/>
                <w:color w:val="002060"/>
              </w:rPr>
            </w:pPr>
          </w:p>
        </w:tc>
        <w:tc>
          <w:tcPr>
            <w:tcW w:w="770"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8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8"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r>
      <w:tr w:rsidR="000E006A" w:rsidRPr="00F607B2" w:rsidTr="00B94D84">
        <w:tc>
          <w:tcPr>
            <w:tcW w:w="10314" w:type="dxa"/>
            <w:gridSpan w:val="6"/>
            <w:vAlign w:val="bottom"/>
          </w:tcPr>
          <w:p w:rsidR="000E006A" w:rsidRPr="009D0DEA" w:rsidRDefault="000E006A" w:rsidP="00B94D84">
            <w:pPr>
              <w:jc w:val="both"/>
              <w:rPr>
                <w:rFonts w:ascii="Arial" w:hAnsi="Arial" w:cs="Arial"/>
                <w:color w:val="FFFFFF" w:themeColor="background1"/>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shd w:val="clear" w:color="auto" w:fill="FFFFFF" w:themeFill="background1"/>
          </w:tcPr>
          <w:p w:rsidR="000E006A" w:rsidRPr="00C6422A" w:rsidRDefault="000E006A" w:rsidP="00B94D84">
            <w:pPr>
              <w:jc w:val="both"/>
              <w:rPr>
                <w:rFonts w:ascii="Arial" w:hAnsi="Arial" w:cs="Arial"/>
              </w:rPr>
            </w:pPr>
          </w:p>
        </w:tc>
        <w:tc>
          <w:tcPr>
            <w:tcW w:w="789"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 xml:space="preserve">Chlorine based cleaning solutions </w:t>
            </w:r>
          </w:p>
          <w:p w:rsidR="000E006A" w:rsidRPr="00F607B2" w:rsidRDefault="000E006A" w:rsidP="00B94D8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006A" w:rsidRPr="00F607B2" w:rsidRDefault="000E006A" w:rsidP="00B94D84">
            <w:pPr>
              <w:jc w:val="both"/>
              <w:rPr>
                <w:rFonts w:ascii="Arial" w:hAnsi="Arial" w:cs="Arial"/>
              </w:rPr>
            </w:pPr>
            <w:r>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Animals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006A" w:rsidRDefault="000E006A" w:rsidP="00B94D84">
            <w:r w:rsidRPr="0099727A">
              <w:rPr>
                <w:rFonts w:ascii="Arial" w:hAnsi="Arial" w:cs="Arial"/>
              </w:rPr>
              <w:t>x</w:t>
            </w:r>
          </w:p>
        </w:tc>
        <w:tc>
          <w:tcPr>
            <w:tcW w:w="78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8"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7338" w:type="dxa"/>
            <w:gridSpan w:val="2"/>
            <w:shd w:val="clear" w:color="auto" w:fill="auto"/>
          </w:tcPr>
          <w:p w:rsidR="000E006A" w:rsidRPr="00F607B2" w:rsidRDefault="000E006A" w:rsidP="00B94D84">
            <w:pPr>
              <w:jc w:val="both"/>
              <w:rPr>
                <w:rFonts w:ascii="Arial" w:hAnsi="Arial" w:cs="Arial"/>
                <w:b/>
                <w:color w:val="FFFFFF" w:themeColor="background1"/>
              </w:rPr>
            </w:pPr>
          </w:p>
        </w:tc>
        <w:tc>
          <w:tcPr>
            <w:tcW w:w="770" w:type="dxa"/>
            <w:shd w:val="clear" w:color="auto" w:fill="auto"/>
          </w:tcPr>
          <w:p w:rsidR="000E006A" w:rsidRPr="00C6422A" w:rsidRDefault="000E006A" w:rsidP="00B94D84">
            <w:pPr>
              <w:jc w:val="both"/>
              <w:rPr>
                <w:rFonts w:ascii="Arial" w:hAnsi="Arial" w:cs="Arial"/>
                <w:b/>
              </w:rPr>
            </w:pPr>
          </w:p>
        </w:tc>
        <w:tc>
          <w:tcPr>
            <w:tcW w:w="789" w:type="dxa"/>
            <w:shd w:val="clear" w:color="auto" w:fill="auto"/>
          </w:tcPr>
          <w:p w:rsidR="000E006A" w:rsidRPr="00C6422A" w:rsidRDefault="000E006A" w:rsidP="00B94D84">
            <w:pPr>
              <w:jc w:val="both"/>
              <w:rPr>
                <w:rFonts w:ascii="Arial" w:hAnsi="Arial" w:cs="Arial"/>
                <w:b/>
              </w:rPr>
            </w:pPr>
          </w:p>
        </w:tc>
        <w:tc>
          <w:tcPr>
            <w:tcW w:w="709" w:type="dxa"/>
            <w:shd w:val="clear" w:color="auto" w:fill="auto"/>
          </w:tcPr>
          <w:p w:rsidR="000E006A" w:rsidRPr="00C6422A" w:rsidRDefault="000E006A" w:rsidP="00B94D84">
            <w:pPr>
              <w:jc w:val="both"/>
              <w:rPr>
                <w:rFonts w:ascii="Arial" w:hAnsi="Arial" w:cs="Arial"/>
                <w:b/>
              </w:rPr>
            </w:pPr>
          </w:p>
        </w:tc>
        <w:tc>
          <w:tcPr>
            <w:tcW w:w="708" w:type="dxa"/>
            <w:shd w:val="clear" w:color="auto" w:fill="auto"/>
          </w:tcPr>
          <w:p w:rsidR="000E006A" w:rsidRPr="00C6422A" w:rsidRDefault="000E006A" w:rsidP="00B94D84">
            <w:pPr>
              <w:jc w:val="both"/>
              <w:rPr>
                <w:rFonts w:ascii="Arial" w:hAnsi="Arial" w:cs="Arial"/>
                <w:b/>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Radiation (&gt;6mSv)</w:t>
            </w:r>
          </w:p>
        </w:tc>
        <w:tc>
          <w:tcPr>
            <w:tcW w:w="709" w:type="dxa"/>
          </w:tcPr>
          <w:p w:rsidR="000E006A" w:rsidRDefault="000E006A" w:rsidP="00B94D84">
            <w:r w:rsidRPr="00BB2EF6">
              <w:rPr>
                <w:rFonts w:ascii="Arial" w:hAnsi="Arial" w:cs="Arial"/>
              </w:rPr>
              <w:t>N</w:t>
            </w:r>
          </w:p>
        </w:tc>
        <w:tc>
          <w:tcPr>
            <w:tcW w:w="770" w:type="dxa"/>
          </w:tcPr>
          <w:p w:rsidR="000E006A" w:rsidRPr="00C6422A" w:rsidRDefault="000E006A" w:rsidP="00B94D84">
            <w:pPr>
              <w:jc w:val="both"/>
              <w:rPr>
                <w:rFonts w:ascii="Arial" w:hAnsi="Arial" w:cs="Arial"/>
              </w:rPr>
            </w:pPr>
            <w:r w:rsidRPr="00C6422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Laser (Class 3R, 3B, 4)</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Dusty environment (&gt;4mg/m3)</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Noise (over 80dBA)</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006A" w:rsidRDefault="000E006A" w:rsidP="00B94D84">
            <w:r w:rsidRPr="00BB2EF6">
              <w:rPr>
                <w:rFonts w:ascii="Arial" w:hAnsi="Arial" w:cs="Arial"/>
              </w:rPr>
              <w:t>N</w:t>
            </w:r>
          </w:p>
        </w:tc>
        <w:tc>
          <w:tcPr>
            <w:tcW w:w="770" w:type="dxa"/>
            <w:tcBorders>
              <w:bottom w:val="single" w:sz="4" w:space="0" w:color="auto"/>
            </w:tcBorders>
          </w:tcPr>
          <w:p w:rsidR="000E006A" w:rsidRPr="00C6422A" w:rsidRDefault="000E006A" w:rsidP="00B94D84">
            <w:pPr>
              <w:jc w:val="both"/>
              <w:rPr>
                <w:rFonts w:ascii="Arial" w:hAnsi="Arial" w:cs="Arial"/>
              </w:rPr>
            </w:pPr>
            <w:r w:rsidRPr="00C6422A">
              <w:rPr>
                <w:rFonts w:ascii="Arial" w:hAnsi="Arial" w:cs="Arial"/>
              </w:rPr>
              <w:t>x</w:t>
            </w: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b/>
                <w:color w:val="FFFFFF" w:themeColor="background1"/>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VDU use ( &gt; 1 hour daily)</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Heavy manual handling (&gt;10kg)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Driving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Food handling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Night working</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Electrical work</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Physical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Mental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Emotional Effort </w:t>
            </w:r>
          </w:p>
        </w:tc>
        <w:tc>
          <w:tcPr>
            <w:tcW w:w="709" w:type="dxa"/>
          </w:tcPr>
          <w:p w:rsidR="000E006A" w:rsidRDefault="000E006A" w:rsidP="00B94D84">
            <w:r w:rsidRPr="00A52C35">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Working in isolation</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Challenging behaviour</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bl>
    <w:p w:rsidR="003B43F4" w:rsidRPr="00A1395C" w:rsidRDefault="003B43F4" w:rsidP="000E006A">
      <w:pPr>
        <w:spacing w:after="0" w:line="240" w:lineRule="auto"/>
        <w:rPr>
          <w:rFonts w:ascii="Arial" w:hAnsi="Arial" w:cs="Arial"/>
        </w:rPr>
      </w:pPr>
    </w:p>
    <w:sectPr w:rsidR="003B43F4" w:rsidRPr="00A1395C" w:rsidSect="000E006A">
      <w:footerReference w:type="default" r:id="rId9"/>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93" w:rsidRDefault="00A92493" w:rsidP="008D6EE5">
      <w:pPr>
        <w:spacing w:after="0" w:line="240" w:lineRule="auto"/>
      </w:pPr>
      <w:r>
        <w:separator/>
      </w:r>
    </w:p>
  </w:endnote>
  <w:endnote w:type="continuationSeparator" w:id="0">
    <w:p w:rsidR="00A92493" w:rsidRDefault="00A924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3" w:rsidRDefault="009D534E">
    <w:pPr>
      <w:pStyle w:val="Footer"/>
    </w:pPr>
    <w:r>
      <w:rPr>
        <w:noProof/>
        <w:color w:val="0000FF"/>
        <w:lang w:eastAsia="en-GB"/>
      </w:rPr>
      <w:drawing>
        <wp:anchor distT="0" distB="0" distL="114300" distR="114300" simplePos="0" relativeHeight="251661312" behindDoc="1" locked="0" layoutInCell="1" allowOverlap="1" wp14:anchorId="6B05A156" wp14:editId="520B4339">
          <wp:simplePos x="0" y="0"/>
          <wp:positionH relativeFrom="column">
            <wp:posOffset>-619125</wp:posOffset>
          </wp:positionH>
          <wp:positionV relativeFrom="paragraph">
            <wp:posOffset>-108585</wp:posOffset>
          </wp:positionV>
          <wp:extent cx="998855" cy="488950"/>
          <wp:effectExtent l="0" t="0" r="0" b="6350"/>
          <wp:wrapTight wrapText="bothSides">
            <wp:wrapPolygon edited="0">
              <wp:start x="0" y="0"/>
              <wp:lineTo x="0" y="21039"/>
              <wp:lineTo x="21010" y="21039"/>
              <wp:lineTo x="21010" y="0"/>
              <wp:lineTo x="0" y="0"/>
            </wp:wrapPolygon>
          </wp:wrapTight>
          <wp:docPr id="324" name="Picture 324"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85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977961F" wp14:editId="0BC6F730">
          <wp:simplePos x="0" y="0"/>
          <wp:positionH relativeFrom="column">
            <wp:posOffset>3143250</wp:posOffset>
          </wp:positionH>
          <wp:positionV relativeFrom="paragraph">
            <wp:posOffset>-41910</wp:posOffset>
          </wp:positionV>
          <wp:extent cx="768985" cy="438150"/>
          <wp:effectExtent l="0" t="0" r="0" b="0"/>
          <wp:wrapTight wrapText="bothSides">
            <wp:wrapPolygon edited="0">
              <wp:start x="0" y="0"/>
              <wp:lineTo x="0" y="20661"/>
              <wp:lineTo x="20869" y="20661"/>
              <wp:lineTo x="20869" y="0"/>
              <wp:lineTo x="0" y="0"/>
            </wp:wrapPolygon>
          </wp:wrapTight>
          <wp:docPr id="325" name="Picture 32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9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85F80F1" wp14:editId="02E294EA">
          <wp:simplePos x="0" y="0"/>
          <wp:positionH relativeFrom="column">
            <wp:posOffset>4933950</wp:posOffset>
          </wp:positionH>
          <wp:positionV relativeFrom="paragraph">
            <wp:posOffset>-22860</wp:posOffset>
          </wp:positionV>
          <wp:extent cx="1050925" cy="400050"/>
          <wp:effectExtent l="0" t="0" r="0" b="0"/>
          <wp:wrapTight wrapText="bothSides">
            <wp:wrapPolygon edited="0">
              <wp:start x="0" y="0"/>
              <wp:lineTo x="0" y="20571"/>
              <wp:lineTo x="21143" y="20571"/>
              <wp:lineTo x="21143"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493">
      <w:rPr>
        <w:noProof/>
        <w:lang w:eastAsia="en-GB"/>
      </w:rPr>
      <w:drawing>
        <wp:anchor distT="0" distB="0" distL="114300" distR="114300" simplePos="0" relativeHeight="251663360" behindDoc="1" locked="0" layoutInCell="1" allowOverlap="1" wp14:anchorId="3AE56699" wp14:editId="0D9DC37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27" name="Picture 32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93" w:rsidRDefault="00A92493" w:rsidP="008D6EE5">
      <w:pPr>
        <w:spacing w:after="0" w:line="240" w:lineRule="auto"/>
      </w:pPr>
      <w:r>
        <w:separator/>
      </w:r>
    </w:p>
  </w:footnote>
  <w:footnote w:type="continuationSeparator" w:id="0">
    <w:p w:rsidR="00A92493" w:rsidRDefault="00A9249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68BB"/>
    <w:multiLevelType w:val="hybridMultilevel"/>
    <w:tmpl w:val="277AD08E"/>
    <w:lvl w:ilvl="0" w:tplc="0BA8A66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C65B3"/>
    <w:multiLevelType w:val="hybridMultilevel"/>
    <w:tmpl w:val="A9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ED5"/>
    <w:multiLevelType w:val="hybridMultilevel"/>
    <w:tmpl w:val="AA32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66361"/>
    <w:multiLevelType w:val="hybridMultilevel"/>
    <w:tmpl w:val="819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07BCD"/>
    <w:multiLevelType w:val="hybridMultilevel"/>
    <w:tmpl w:val="6AC6A4D4"/>
    <w:lvl w:ilvl="0" w:tplc="CC382F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A724A"/>
    <w:multiLevelType w:val="hybridMultilevel"/>
    <w:tmpl w:val="9C86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10"/>
  </w:num>
  <w:num w:numId="6">
    <w:abstractNumId w:val="1"/>
  </w:num>
  <w:num w:numId="7">
    <w:abstractNumId w:val="5"/>
  </w:num>
  <w:num w:numId="8">
    <w:abstractNumId w:val="4"/>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C6"/>
    <w:rsid w:val="00015C97"/>
    <w:rsid w:val="0005796B"/>
    <w:rsid w:val="00086251"/>
    <w:rsid w:val="000A750B"/>
    <w:rsid w:val="000C157D"/>
    <w:rsid w:val="000E006A"/>
    <w:rsid w:val="000E5016"/>
    <w:rsid w:val="000F4B28"/>
    <w:rsid w:val="00120D94"/>
    <w:rsid w:val="00172534"/>
    <w:rsid w:val="001749BD"/>
    <w:rsid w:val="001B750B"/>
    <w:rsid w:val="001D2D93"/>
    <w:rsid w:val="001D4B6D"/>
    <w:rsid w:val="00210164"/>
    <w:rsid w:val="00211FA6"/>
    <w:rsid w:val="00213541"/>
    <w:rsid w:val="00256870"/>
    <w:rsid w:val="00261C03"/>
    <w:rsid w:val="0028741E"/>
    <w:rsid w:val="002B6D71"/>
    <w:rsid w:val="002C2146"/>
    <w:rsid w:val="002C6A8D"/>
    <w:rsid w:val="00343B6A"/>
    <w:rsid w:val="003B04AD"/>
    <w:rsid w:val="003B43F4"/>
    <w:rsid w:val="003C5A3F"/>
    <w:rsid w:val="00431F44"/>
    <w:rsid w:val="00434540"/>
    <w:rsid w:val="004733A7"/>
    <w:rsid w:val="004809E0"/>
    <w:rsid w:val="00486C27"/>
    <w:rsid w:val="00486F32"/>
    <w:rsid w:val="00495863"/>
    <w:rsid w:val="004D3085"/>
    <w:rsid w:val="004E2442"/>
    <w:rsid w:val="004F7CE0"/>
    <w:rsid w:val="005033D7"/>
    <w:rsid w:val="0052031B"/>
    <w:rsid w:val="00531696"/>
    <w:rsid w:val="00572806"/>
    <w:rsid w:val="005776BB"/>
    <w:rsid w:val="0058169A"/>
    <w:rsid w:val="005F0DB0"/>
    <w:rsid w:val="00615705"/>
    <w:rsid w:val="00654005"/>
    <w:rsid w:val="00657DCF"/>
    <w:rsid w:val="00685E74"/>
    <w:rsid w:val="006C2960"/>
    <w:rsid w:val="006C38CB"/>
    <w:rsid w:val="006F1DAA"/>
    <w:rsid w:val="006F4F61"/>
    <w:rsid w:val="006F5D1E"/>
    <w:rsid w:val="00722BF9"/>
    <w:rsid w:val="00756F98"/>
    <w:rsid w:val="0079132F"/>
    <w:rsid w:val="00797719"/>
    <w:rsid w:val="007B321A"/>
    <w:rsid w:val="007B7BE7"/>
    <w:rsid w:val="008418B3"/>
    <w:rsid w:val="00863ED6"/>
    <w:rsid w:val="0087013E"/>
    <w:rsid w:val="008A6D61"/>
    <w:rsid w:val="008D6EE5"/>
    <w:rsid w:val="008F3AD1"/>
    <w:rsid w:val="00900BF6"/>
    <w:rsid w:val="00905099"/>
    <w:rsid w:val="00926ED6"/>
    <w:rsid w:val="00934B24"/>
    <w:rsid w:val="00944E40"/>
    <w:rsid w:val="0097144F"/>
    <w:rsid w:val="00982EE1"/>
    <w:rsid w:val="009A2853"/>
    <w:rsid w:val="009A7FF1"/>
    <w:rsid w:val="009C0A4C"/>
    <w:rsid w:val="009C3F92"/>
    <w:rsid w:val="009D0DEA"/>
    <w:rsid w:val="009D534E"/>
    <w:rsid w:val="00A1395C"/>
    <w:rsid w:val="00A13E2B"/>
    <w:rsid w:val="00A37BE4"/>
    <w:rsid w:val="00A400B0"/>
    <w:rsid w:val="00A51AA8"/>
    <w:rsid w:val="00A92493"/>
    <w:rsid w:val="00AC177C"/>
    <w:rsid w:val="00AD231C"/>
    <w:rsid w:val="00AD638B"/>
    <w:rsid w:val="00AE14CB"/>
    <w:rsid w:val="00AE43BA"/>
    <w:rsid w:val="00B344B2"/>
    <w:rsid w:val="00B701E3"/>
    <w:rsid w:val="00B952CE"/>
    <w:rsid w:val="00BA6F68"/>
    <w:rsid w:val="00BE3D93"/>
    <w:rsid w:val="00BF126B"/>
    <w:rsid w:val="00C03093"/>
    <w:rsid w:val="00C13E01"/>
    <w:rsid w:val="00C6422A"/>
    <w:rsid w:val="00C92507"/>
    <w:rsid w:val="00CC2F4E"/>
    <w:rsid w:val="00CF75E0"/>
    <w:rsid w:val="00D244DD"/>
    <w:rsid w:val="00D44AB0"/>
    <w:rsid w:val="00D51C9C"/>
    <w:rsid w:val="00D85E27"/>
    <w:rsid w:val="00DD160A"/>
    <w:rsid w:val="00E06039"/>
    <w:rsid w:val="00E24FA0"/>
    <w:rsid w:val="00E2673F"/>
    <w:rsid w:val="00E35E30"/>
    <w:rsid w:val="00EC0208"/>
    <w:rsid w:val="00F607B2"/>
    <w:rsid w:val="00F739CD"/>
    <w:rsid w:val="00F764AE"/>
    <w:rsid w:val="00FB2161"/>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80B4087-5CA9-4F53-AA10-A506195F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44E40"/>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F76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82312">
      <w:bodyDiv w:val="1"/>
      <w:marLeft w:val="0"/>
      <w:marRight w:val="0"/>
      <w:marTop w:val="0"/>
      <w:marBottom w:val="0"/>
      <w:divBdr>
        <w:top w:val="none" w:sz="0" w:space="0" w:color="auto"/>
        <w:left w:val="none" w:sz="0" w:space="0" w:color="auto"/>
        <w:bottom w:val="none" w:sz="0" w:space="0" w:color="auto"/>
        <w:right w:val="none" w:sz="0" w:space="0" w:color="auto"/>
      </w:divBdr>
    </w:div>
    <w:div w:id="2045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523D-76BA-44D7-BC93-1923701B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4</cp:revision>
  <cp:lastPrinted>2019-07-04T08:11:00Z</cp:lastPrinted>
  <dcterms:created xsi:type="dcterms:W3CDTF">2024-04-17T12:01:00Z</dcterms:created>
  <dcterms:modified xsi:type="dcterms:W3CDTF">2024-04-24T11:01:00Z</dcterms:modified>
</cp:coreProperties>
</file>