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1BF" w:rsidRPr="00F607B2" w:rsidRDefault="005F21BF" w:rsidP="005F21BF">
      <w:pPr>
        <w:tabs>
          <w:tab w:val="left" w:pos="2340"/>
        </w:tabs>
        <w:spacing w:after="0" w:line="240" w:lineRule="auto"/>
        <w:rPr>
          <w:rFonts w:ascii="Arial" w:hAnsi="Arial" w:cs="Arial"/>
          <w:color w:val="FF0000"/>
        </w:rPr>
      </w:pPr>
    </w:p>
    <w:tbl>
      <w:tblPr>
        <w:tblStyle w:val="TableGrid"/>
        <w:tblpPr w:leftFromText="180" w:rightFromText="180" w:vertAnchor="text" w:horzAnchor="margin" w:tblpX="-527" w:tblpY="346"/>
        <w:tblW w:w="10314" w:type="dxa"/>
        <w:tblLayout w:type="fixed"/>
        <w:tblLook w:val="04A0" w:firstRow="1" w:lastRow="0" w:firstColumn="1" w:lastColumn="0" w:noHBand="0" w:noVBand="1"/>
      </w:tblPr>
      <w:tblGrid>
        <w:gridCol w:w="6629"/>
        <w:gridCol w:w="709"/>
        <w:gridCol w:w="770"/>
        <w:gridCol w:w="789"/>
        <w:gridCol w:w="709"/>
        <w:gridCol w:w="708"/>
      </w:tblGrid>
      <w:tr w:rsidR="005F21BF" w:rsidRPr="00F607B2" w:rsidTr="00AA7919">
        <w:tc>
          <w:tcPr>
            <w:tcW w:w="7338" w:type="dxa"/>
            <w:gridSpan w:val="2"/>
            <w:shd w:val="clear" w:color="auto" w:fill="002060"/>
          </w:tcPr>
          <w:p w:rsidR="005F21BF" w:rsidRPr="00F607B2" w:rsidRDefault="005F21BF" w:rsidP="00AA791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976" w:type="dxa"/>
            <w:gridSpan w:val="4"/>
            <w:shd w:val="clear" w:color="auto" w:fill="002060"/>
          </w:tcPr>
          <w:p w:rsidR="005F21BF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FREQUENCY</w:t>
            </w:r>
          </w:p>
          <w:p w:rsidR="005F21BF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5F21BF" w:rsidRDefault="005F21BF" w:rsidP="00AA7919">
            <w:pPr>
              <w:tabs>
                <w:tab w:val="left" w:pos="2585"/>
              </w:tabs>
              <w:ind w:right="31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(Rare/ Occasional/ Moderate/ Frequent)</w:t>
            </w:r>
          </w:p>
        </w:tc>
      </w:tr>
      <w:tr w:rsidR="005F21BF" w:rsidRPr="00F607B2" w:rsidTr="00AA7919">
        <w:tc>
          <w:tcPr>
            <w:tcW w:w="733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WORKING CONDITIONS/</w:t>
            </w:r>
            <w:r w:rsidRPr="00F607B2">
              <w:rPr>
                <w:rFonts w:ascii="Arial" w:hAnsi="Arial" w:cs="Arial"/>
                <w:b/>
                <w:color w:val="FFFFFF" w:themeColor="background1"/>
              </w:rPr>
              <w:t>HAZARDS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002060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002060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2060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2060"/>
          </w:tcPr>
          <w:p w:rsidR="005F21BF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</w:p>
        </w:tc>
      </w:tr>
      <w:tr w:rsidR="005F21BF" w:rsidRPr="00F607B2" w:rsidTr="00AA7919">
        <w:trPr>
          <w:trHeight w:val="288"/>
        </w:trPr>
        <w:tc>
          <w:tcPr>
            <w:tcW w:w="10314" w:type="dxa"/>
            <w:gridSpan w:val="6"/>
            <w:shd w:val="clear" w:color="auto" w:fill="auto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21BF" w:rsidRPr="00F607B2" w:rsidTr="00AA7919">
        <w:trPr>
          <w:trHeight w:val="288"/>
        </w:trPr>
        <w:tc>
          <w:tcPr>
            <w:tcW w:w="7338" w:type="dxa"/>
            <w:gridSpan w:val="2"/>
            <w:shd w:val="clear" w:color="auto" w:fill="002060"/>
          </w:tcPr>
          <w:p w:rsidR="005F21BF" w:rsidRPr="00F607B2" w:rsidRDefault="005F21BF" w:rsidP="00AA7919">
            <w:pPr>
              <w:jc w:val="both"/>
              <w:rPr>
                <w:rFonts w:ascii="Arial" w:hAnsi="Arial" w:cs="Arial"/>
                <w:color w:val="0070C0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Hazards/ Risks requiring Immunisation Screening</w:t>
            </w:r>
          </w:p>
        </w:tc>
        <w:tc>
          <w:tcPr>
            <w:tcW w:w="770" w:type="dxa"/>
            <w:shd w:val="clear" w:color="auto" w:fill="002060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002060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2060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2060"/>
          </w:tcPr>
          <w:p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Laboratory specimens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Y/N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Contact with patients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Exposure Prone Procedures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Blood/body fluids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</w:tr>
      <w:tr w:rsidR="00DF4AF6" w:rsidRPr="00DF4AF6" w:rsidTr="00AA7919">
        <w:tc>
          <w:tcPr>
            <w:tcW w:w="10314" w:type="dxa"/>
            <w:gridSpan w:val="6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  <w:b/>
              </w:rPr>
              <w:t>Hazard/Risks requiring Respiratory Health Surveillance</w:t>
            </w:r>
          </w:p>
        </w:tc>
        <w:tc>
          <w:tcPr>
            <w:tcW w:w="709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10314" w:type="dxa"/>
            <w:gridSpan w:val="6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Solvents (e.g. toluene, xylene, white spirit, acetone, formaldehyde and ethyl acetate)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  <w:shd w:val="clear" w:color="auto" w:fill="FFFFFF" w:themeFill="background1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89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 xml:space="preserve">Respiratory </w:t>
            </w:r>
            <w:proofErr w:type="spellStart"/>
            <w:r w:rsidRPr="00DF4AF6">
              <w:rPr>
                <w:rFonts w:ascii="Arial" w:hAnsi="Arial" w:cs="Arial"/>
              </w:rPr>
              <w:t>sensitisers</w:t>
            </w:r>
            <w:proofErr w:type="spellEnd"/>
            <w:r w:rsidRPr="00DF4AF6">
              <w:rPr>
                <w:rFonts w:ascii="Arial" w:hAnsi="Arial" w:cs="Arial"/>
              </w:rPr>
              <w:t xml:space="preserve"> (</w:t>
            </w:r>
            <w:proofErr w:type="spellStart"/>
            <w:r w:rsidRPr="00DF4AF6">
              <w:rPr>
                <w:rFonts w:ascii="Arial" w:hAnsi="Arial" w:cs="Arial"/>
              </w:rPr>
              <w:t>e.g</w:t>
            </w:r>
            <w:proofErr w:type="spellEnd"/>
            <w:r w:rsidRPr="00DF4AF6">
              <w:rPr>
                <w:rFonts w:ascii="Arial" w:hAnsi="Arial" w:cs="Arial"/>
              </w:rPr>
              <w:t xml:space="preserve"> isocyanates)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  <w:shd w:val="clear" w:color="auto" w:fill="FFFFFF" w:themeFill="background1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89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 xml:space="preserve">Chlorine based cleaning solutions </w:t>
            </w:r>
          </w:p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 xml:space="preserve">(e.g. </w:t>
            </w:r>
            <w:proofErr w:type="spellStart"/>
            <w:r w:rsidRPr="00DF4AF6">
              <w:rPr>
                <w:rFonts w:ascii="Arial" w:hAnsi="Arial" w:cs="Arial"/>
              </w:rPr>
              <w:t>Chlorclean</w:t>
            </w:r>
            <w:proofErr w:type="spellEnd"/>
            <w:r w:rsidRPr="00DF4AF6">
              <w:rPr>
                <w:rFonts w:ascii="Arial" w:hAnsi="Arial" w:cs="Arial"/>
              </w:rPr>
              <w:t xml:space="preserve">, </w:t>
            </w:r>
            <w:proofErr w:type="spellStart"/>
            <w:r w:rsidRPr="00DF4AF6">
              <w:rPr>
                <w:rFonts w:ascii="Arial" w:hAnsi="Arial" w:cs="Arial"/>
              </w:rPr>
              <w:t>Actichlor</w:t>
            </w:r>
            <w:proofErr w:type="spellEnd"/>
            <w:r w:rsidRPr="00DF4AF6">
              <w:rPr>
                <w:rFonts w:ascii="Arial" w:hAnsi="Arial" w:cs="Arial"/>
              </w:rPr>
              <w:t xml:space="preserve">, </w:t>
            </w:r>
            <w:proofErr w:type="spellStart"/>
            <w:r w:rsidRPr="00DF4AF6">
              <w:rPr>
                <w:rFonts w:ascii="Arial" w:hAnsi="Arial" w:cs="Arial"/>
              </w:rPr>
              <w:t>Tristel</w:t>
            </w:r>
            <w:proofErr w:type="spellEnd"/>
            <w:r w:rsidRPr="00DF4AF6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Animals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Cytotoxic drugs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7338" w:type="dxa"/>
            <w:gridSpan w:val="2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0" w:type="dxa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4AF6" w:rsidRPr="00DF4AF6" w:rsidTr="00AA7919">
        <w:tc>
          <w:tcPr>
            <w:tcW w:w="7338" w:type="dxa"/>
            <w:gridSpan w:val="2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  <w:b/>
              </w:rPr>
              <w:t>Risks requiring Other Health Surveillance</w:t>
            </w:r>
          </w:p>
        </w:tc>
        <w:tc>
          <w:tcPr>
            <w:tcW w:w="770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Radiation (&gt;6mSv)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Y/N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Laser (Class 3R, 3B, 4)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Dusty environment (&gt;4mg/m3)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Noise (over 80dBA)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Hand held vibration tools (=&gt;2.5 m/s2)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10314" w:type="dxa"/>
            <w:gridSpan w:val="6"/>
            <w:shd w:val="clear" w:color="auto" w:fill="auto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4AF6" w:rsidRPr="00DF4AF6" w:rsidTr="00AA7919">
        <w:tc>
          <w:tcPr>
            <w:tcW w:w="7338" w:type="dxa"/>
            <w:gridSpan w:val="2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  <w:r w:rsidRPr="00DF4AF6">
              <w:rPr>
                <w:rFonts w:ascii="Arial" w:hAnsi="Arial" w:cs="Arial"/>
                <w:b/>
              </w:rPr>
              <w:lastRenderedPageBreak/>
              <w:t>Other General Hazards/ Risks</w:t>
            </w:r>
          </w:p>
        </w:tc>
        <w:tc>
          <w:tcPr>
            <w:tcW w:w="770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2060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 xml:space="preserve">VDU use </w:t>
            </w:r>
            <w:proofErr w:type="gramStart"/>
            <w:r w:rsidRPr="00DF4AF6">
              <w:rPr>
                <w:rFonts w:ascii="Arial" w:hAnsi="Arial" w:cs="Arial"/>
              </w:rPr>
              <w:t>( &gt;</w:t>
            </w:r>
            <w:proofErr w:type="gramEnd"/>
            <w:r w:rsidRPr="00DF4AF6">
              <w:rPr>
                <w:rFonts w:ascii="Arial" w:hAnsi="Arial" w:cs="Arial"/>
              </w:rPr>
              <w:t xml:space="preserve"> 1 hour daily)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Heavy manual handling (&gt;10kg)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Driving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Food handling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Night working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</w:tr>
      <w:tr w:rsidR="00DF4AF6" w:rsidRPr="00DF4AF6" w:rsidTr="00AA7919">
        <w:tc>
          <w:tcPr>
            <w:tcW w:w="6629" w:type="dxa"/>
            <w:vAlign w:val="bottom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Electrical work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 xml:space="preserve">Physical Effort </w:t>
            </w:r>
          </w:p>
        </w:tc>
        <w:tc>
          <w:tcPr>
            <w:tcW w:w="709" w:type="dxa"/>
          </w:tcPr>
          <w:p w:rsidR="005F21BF" w:rsidRPr="00DF4AF6" w:rsidRDefault="00DF4AF6" w:rsidP="00AA7919">
            <w:r w:rsidRPr="00DF4AF6"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 xml:space="preserve">Mental Effort </w:t>
            </w:r>
          </w:p>
        </w:tc>
        <w:tc>
          <w:tcPr>
            <w:tcW w:w="709" w:type="dxa"/>
          </w:tcPr>
          <w:p w:rsidR="005F21BF" w:rsidRPr="00DF4AF6" w:rsidRDefault="00DF4AF6" w:rsidP="00AA7919">
            <w:r w:rsidRPr="00DF4AF6"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 xml:space="preserve">Emotional Effort </w:t>
            </w:r>
          </w:p>
        </w:tc>
        <w:tc>
          <w:tcPr>
            <w:tcW w:w="709" w:type="dxa"/>
          </w:tcPr>
          <w:p w:rsidR="005F21BF" w:rsidRPr="00DF4AF6" w:rsidRDefault="00DF4AF6" w:rsidP="00AA7919">
            <w:r w:rsidRPr="00DF4AF6"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Working in isolation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DF4AF6" w:rsidRPr="00DF4AF6" w:rsidTr="00AA7919">
        <w:tc>
          <w:tcPr>
            <w:tcW w:w="662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Challenging behaviour</w:t>
            </w:r>
          </w:p>
        </w:tc>
        <w:tc>
          <w:tcPr>
            <w:tcW w:w="70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:rsidR="005F21BF" w:rsidRPr="00DF4AF6" w:rsidRDefault="00DF4AF6" w:rsidP="00AA7919">
            <w:pPr>
              <w:jc w:val="both"/>
              <w:rPr>
                <w:rFonts w:ascii="Arial" w:hAnsi="Arial" w:cs="Arial"/>
              </w:rPr>
            </w:pPr>
            <w:r w:rsidRPr="00DF4AF6">
              <w:rPr>
                <w:rFonts w:ascii="Arial" w:hAnsi="Arial" w:cs="Arial"/>
              </w:rPr>
              <w:t>X</w:t>
            </w:r>
          </w:p>
        </w:tc>
        <w:tc>
          <w:tcPr>
            <w:tcW w:w="709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F21BF" w:rsidRPr="00DF4AF6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</w:tbl>
    <w:p w:rsidR="005F21BF" w:rsidRPr="00DF4AF6" w:rsidRDefault="005F21BF" w:rsidP="005F21BF">
      <w:pPr>
        <w:tabs>
          <w:tab w:val="left" w:pos="1080"/>
        </w:tabs>
        <w:rPr>
          <w:rFonts w:ascii="Arial" w:hAnsi="Arial" w:cs="Arial"/>
        </w:rPr>
      </w:pPr>
    </w:p>
    <w:p w:rsidR="005F21BF" w:rsidRPr="00DF4AF6" w:rsidRDefault="005F21BF" w:rsidP="005F21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F21BF" w:rsidRPr="00DF4AF6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:rsidR="005F21BF" w:rsidRPr="00DF4AF6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:rsidR="005F21BF" w:rsidRPr="00DF4AF6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:rsidR="005F21BF" w:rsidRPr="00DF4AF6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:rsidR="005F21BF" w:rsidRPr="00DF4AF6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:rsidR="005F21BF" w:rsidRPr="00DF4AF6" w:rsidRDefault="005F21BF" w:rsidP="005F21BF">
      <w:pPr>
        <w:ind w:firstLine="720"/>
        <w:rPr>
          <w:rFonts w:ascii="Arial" w:eastAsia="Times New Roman" w:hAnsi="Arial" w:cs="Arial"/>
          <w:sz w:val="20"/>
          <w:szCs w:val="20"/>
        </w:rPr>
      </w:pPr>
    </w:p>
    <w:p w:rsidR="005F21BF" w:rsidRPr="00DF4AF6" w:rsidRDefault="005F21BF">
      <w:bookmarkStart w:id="0" w:name="_GoBack"/>
      <w:bookmarkEnd w:id="0"/>
    </w:p>
    <w:sectPr w:rsidR="005F21BF" w:rsidRPr="00DF4AF6" w:rsidSect="000C32E3">
      <w:headerReference w:type="default" r:id="rId7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1BF" w:rsidRDefault="005F21BF" w:rsidP="005F21BF">
      <w:pPr>
        <w:spacing w:after="0" w:line="240" w:lineRule="auto"/>
      </w:pPr>
      <w:r>
        <w:separator/>
      </w:r>
    </w:p>
  </w:endnote>
  <w:endnote w:type="continuationSeparator" w:id="0">
    <w:p w:rsidR="005F21BF" w:rsidRDefault="005F21BF" w:rsidP="005F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1BF" w:rsidRDefault="005F21BF" w:rsidP="005F21BF">
      <w:pPr>
        <w:spacing w:after="0" w:line="240" w:lineRule="auto"/>
      </w:pPr>
      <w:r>
        <w:separator/>
      </w:r>
    </w:p>
  </w:footnote>
  <w:footnote w:type="continuationSeparator" w:id="0">
    <w:p w:rsidR="005F21BF" w:rsidRDefault="005F21BF" w:rsidP="005F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0F4" w:rsidRDefault="00DF4AF6">
    <w:pPr>
      <w:pStyle w:val="Header"/>
    </w:pPr>
  </w:p>
  <w:p w:rsidR="00AC40F4" w:rsidRDefault="00DF4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F17"/>
    <w:multiLevelType w:val="hybridMultilevel"/>
    <w:tmpl w:val="96CE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3D97"/>
    <w:multiLevelType w:val="hybridMultilevel"/>
    <w:tmpl w:val="2E2C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083A"/>
    <w:multiLevelType w:val="hybridMultilevel"/>
    <w:tmpl w:val="9CA6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7A18"/>
    <w:multiLevelType w:val="hybridMultilevel"/>
    <w:tmpl w:val="7F36B0B8"/>
    <w:lvl w:ilvl="0" w:tplc="FCA8578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8E71F3"/>
    <w:multiLevelType w:val="hybridMultilevel"/>
    <w:tmpl w:val="912E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50B6"/>
    <w:multiLevelType w:val="hybridMultilevel"/>
    <w:tmpl w:val="4C42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CBB"/>
    <w:multiLevelType w:val="hybridMultilevel"/>
    <w:tmpl w:val="7EB0A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E1AF9"/>
    <w:multiLevelType w:val="hybridMultilevel"/>
    <w:tmpl w:val="0FBC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A9E"/>
    <w:multiLevelType w:val="hybridMultilevel"/>
    <w:tmpl w:val="8DF44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37FAF"/>
    <w:multiLevelType w:val="hybridMultilevel"/>
    <w:tmpl w:val="75B0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220F"/>
    <w:multiLevelType w:val="hybridMultilevel"/>
    <w:tmpl w:val="B478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75460"/>
    <w:multiLevelType w:val="hybridMultilevel"/>
    <w:tmpl w:val="6F5E0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754F8"/>
    <w:multiLevelType w:val="hybridMultilevel"/>
    <w:tmpl w:val="5F88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E4A1A"/>
    <w:multiLevelType w:val="hybridMultilevel"/>
    <w:tmpl w:val="31D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546EB"/>
    <w:multiLevelType w:val="hybridMultilevel"/>
    <w:tmpl w:val="F50C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14"/>
  </w:num>
  <w:num w:numId="8">
    <w:abstractNumId w:val="13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BF"/>
    <w:rsid w:val="005F21BF"/>
    <w:rsid w:val="00D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5401"/>
  <w15:chartTrackingRefBased/>
  <w15:docId w15:val="{349C51D9-E7D4-40D3-B5AD-663E758A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1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F21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F21BF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BF"/>
  </w:style>
  <w:style w:type="paragraph" w:styleId="Footer">
    <w:name w:val="footer"/>
    <w:basedOn w:val="Normal"/>
    <w:link w:val="FooterChar"/>
    <w:uiPriority w:val="99"/>
    <w:unhideWhenUsed/>
    <w:rsid w:val="005F2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BF"/>
  </w:style>
  <w:style w:type="paragraph" w:customStyle="1" w:styleId="paragraph">
    <w:name w:val="paragraph"/>
    <w:basedOn w:val="Normal"/>
    <w:rsid w:val="005F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21BF"/>
  </w:style>
  <w:style w:type="character" w:customStyle="1" w:styleId="eop">
    <w:name w:val="eop"/>
    <w:basedOn w:val="DefaultParagraphFont"/>
    <w:rsid w:val="005F21BF"/>
  </w:style>
  <w:style w:type="paragraph" w:styleId="ListParagraph">
    <w:name w:val="List Paragraph"/>
    <w:basedOn w:val="Normal"/>
    <w:uiPriority w:val="34"/>
    <w:qFormat/>
    <w:rsid w:val="005F21BF"/>
    <w:pPr>
      <w:spacing w:before="200" w:line="240" w:lineRule="auto"/>
      <w:ind w:left="720"/>
      <w:jc w:val="both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2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1BF"/>
    <w:rPr>
      <w:sz w:val="20"/>
      <w:szCs w:val="20"/>
    </w:rPr>
  </w:style>
  <w:style w:type="paragraph" w:customStyle="1" w:styleId="Default">
    <w:name w:val="Default"/>
    <w:rsid w:val="005F2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RYDER, Laura (ROYAL DEVON UNIVERSITY HEALTHCARE NHS FOUNDATION TRUST)</dc:creator>
  <cp:keywords/>
  <dc:description/>
  <cp:lastModifiedBy>FINCH, Harriet (ROYAL DEVON UNIVERSITY HEALTHCARE NHS FOUNDATION TRUST)</cp:lastModifiedBy>
  <cp:revision>2</cp:revision>
  <dcterms:created xsi:type="dcterms:W3CDTF">2026-03-23T07:07:00Z</dcterms:created>
  <dcterms:modified xsi:type="dcterms:W3CDTF">2026-03-23T07:07:00Z</dcterms:modified>
</cp:coreProperties>
</file>