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573" w:rsidRDefault="00434573">
      <w:bookmarkStart w:id="0" w:name="_GoBack"/>
      <w:bookmarkEnd w:id="0"/>
    </w:p>
    <w:p w:rsidR="006B0BBF" w:rsidRDefault="006B0BBF"/>
    <w:p w:rsidR="006B0BBF" w:rsidRPr="006B0BBF" w:rsidRDefault="006B0BBF" w:rsidP="006B0BBF">
      <w:pPr>
        <w:jc w:val="center"/>
        <w:rPr>
          <w:rFonts w:ascii="Arial" w:hAnsi="Arial" w:cs="Arial"/>
          <w:b/>
        </w:rPr>
      </w:pPr>
      <w:r w:rsidRPr="006B0BBF">
        <w:rPr>
          <w:rFonts w:ascii="Arial" w:hAnsi="Arial" w:cs="Arial"/>
          <w:b/>
        </w:rPr>
        <w:t>JOB DESCRIPTION</w:t>
      </w:r>
    </w:p>
    <w:p w:rsidR="006B0BBF" w:rsidRDefault="006B0BBF" w:rsidP="006B0BBF">
      <w:pPr>
        <w:jc w:val="both"/>
        <w:rPr>
          <w:rFonts w:ascii="Arial" w:hAnsi="Arial" w:cs="Arial"/>
        </w:rPr>
      </w:pPr>
    </w:p>
    <w:p w:rsidR="006B0BBF" w:rsidRDefault="006B0BBF" w:rsidP="006B0BBF">
      <w:pPr>
        <w:pStyle w:val="ListParagraph"/>
        <w:numPr>
          <w:ilvl w:val="0"/>
          <w:numId w:val="1"/>
        </w:numPr>
        <w:jc w:val="both"/>
        <w:rPr>
          <w:rFonts w:ascii="Arial" w:hAnsi="Arial" w:cs="Arial"/>
          <w:b/>
        </w:rPr>
      </w:pPr>
      <w:r>
        <w:rPr>
          <w:rFonts w:ascii="Arial" w:hAnsi="Arial" w:cs="Arial"/>
          <w:b/>
        </w:rPr>
        <w:t>JOB DETAILS</w:t>
      </w:r>
    </w:p>
    <w:p w:rsidR="006B0BBF" w:rsidRDefault="006B0BBF" w:rsidP="006B0BBF">
      <w:pPr>
        <w:jc w:val="both"/>
        <w:rPr>
          <w:rFonts w:ascii="Arial" w:hAnsi="Arial" w:cs="Arial"/>
        </w:rPr>
      </w:pPr>
      <w:r>
        <w:rPr>
          <w:rFonts w:ascii="Arial" w:hAnsi="Arial" w:cs="Arial"/>
          <w:b/>
        </w:rPr>
        <w:t>Job title:</w:t>
      </w:r>
      <w:r>
        <w:rPr>
          <w:rFonts w:ascii="Arial" w:hAnsi="Arial" w:cs="Arial"/>
          <w:b/>
        </w:rPr>
        <w:tab/>
      </w:r>
      <w:r>
        <w:rPr>
          <w:rFonts w:ascii="Arial" w:hAnsi="Arial" w:cs="Arial"/>
          <w:b/>
        </w:rPr>
        <w:tab/>
      </w:r>
      <w:r>
        <w:rPr>
          <w:rFonts w:ascii="Arial" w:hAnsi="Arial" w:cs="Arial"/>
          <w:b/>
        </w:rPr>
        <w:tab/>
      </w:r>
      <w:r w:rsidR="00157E08">
        <w:rPr>
          <w:rFonts w:ascii="Arial" w:hAnsi="Arial" w:cs="Arial"/>
        </w:rPr>
        <w:t>Acute medicine/eating disorder dietitian</w:t>
      </w:r>
    </w:p>
    <w:p w:rsidR="006B0BBF" w:rsidRDefault="006B0BBF" w:rsidP="006B0BBF">
      <w:pPr>
        <w:jc w:val="both"/>
        <w:rPr>
          <w:rFonts w:ascii="Arial" w:hAnsi="Arial" w:cs="Arial"/>
        </w:rPr>
      </w:pPr>
      <w:r>
        <w:rPr>
          <w:rFonts w:ascii="Arial" w:hAnsi="Arial" w:cs="Arial"/>
          <w:b/>
        </w:rPr>
        <w:t xml:space="preserve">Band: </w:t>
      </w:r>
      <w:r>
        <w:rPr>
          <w:rFonts w:ascii="Arial" w:hAnsi="Arial" w:cs="Arial"/>
          <w:b/>
        </w:rPr>
        <w:tab/>
      </w:r>
      <w:r>
        <w:rPr>
          <w:rFonts w:ascii="Arial" w:hAnsi="Arial" w:cs="Arial"/>
          <w:b/>
        </w:rPr>
        <w:tab/>
      </w:r>
      <w:r>
        <w:rPr>
          <w:rFonts w:ascii="Arial" w:hAnsi="Arial" w:cs="Arial"/>
          <w:b/>
        </w:rPr>
        <w:tab/>
      </w:r>
      <w:r>
        <w:rPr>
          <w:rFonts w:ascii="Arial" w:hAnsi="Arial" w:cs="Arial"/>
          <w:b/>
        </w:rPr>
        <w:tab/>
      </w:r>
      <w:r w:rsidR="00E850CC" w:rsidRPr="00E850CC">
        <w:rPr>
          <w:rFonts w:ascii="Arial" w:hAnsi="Arial" w:cs="Arial"/>
        </w:rPr>
        <w:t>Band 6</w:t>
      </w:r>
    </w:p>
    <w:p w:rsidR="006B0BBF" w:rsidRDefault="006B0BBF" w:rsidP="006B0BBF">
      <w:pPr>
        <w:jc w:val="both"/>
        <w:rPr>
          <w:rFonts w:ascii="Arial" w:hAnsi="Arial" w:cs="Arial"/>
        </w:rPr>
      </w:pPr>
      <w:r>
        <w:rPr>
          <w:rFonts w:ascii="Arial" w:hAnsi="Arial" w:cs="Arial"/>
          <w:b/>
        </w:rPr>
        <w:t xml:space="preserve">Reports to: </w:t>
      </w:r>
      <w:r>
        <w:rPr>
          <w:rFonts w:ascii="Arial" w:hAnsi="Arial" w:cs="Arial"/>
          <w:b/>
        </w:rPr>
        <w:tab/>
      </w:r>
      <w:r>
        <w:rPr>
          <w:rFonts w:ascii="Arial" w:hAnsi="Arial" w:cs="Arial"/>
          <w:b/>
        </w:rPr>
        <w:tab/>
      </w:r>
      <w:r>
        <w:rPr>
          <w:rFonts w:ascii="Arial" w:hAnsi="Arial" w:cs="Arial"/>
          <w:b/>
        </w:rPr>
        <w:tab/>
      </w:r>
      <w:r w:rsidR="00E850CC">
        <w:rPr>
          <w:rFonts w:ascii="Arial" w:hAnsi="Arial" w:cs="Arial"/>
        </w:rPr>
        <w:t xml:space="preserve">Band 7 </w:t>
      </w:r>
      <w:r w:rsidR="00547633">
        <w:rPr>
          <w:rFonts w:ascii="Arial" w:hAnsi="Arial" w:cs="Arial"/>
        </w:rPr>
        <w:t>Acute Clinical Team Lead Dietitian</w:t>
      </w:r>
    </w:p>
    <w:p w:rsidR="006B0BBF" w:rsidRPr="00E850CC" w:rsidRDefault="00E850CC" w:rsidP="006B0BBF">
      <w:pPr>
        <w:jc w:val="both"/>
        <w:rPr>
          <w:rFonts w:ascii="Arial" w:hAnsi="Arial" w:cs="Arial"/>
          <w:b/>
        </w:rPr>
      </w:pPr>
      <w:r>
        <w:rPr>
          <w:rFonts w:ascii="Arial" w:hAnsi="Arial" w:cs="Arial"/>
          <w:b/>
        </w:rPr>
        <w:t xml:space="preserve">Accountable to:                    </w:t>
      </w:r>
      <w:r w:rsidRPr="00E850CC">
        <w:rPr>
          <w:rFonts w:ascii="Arial" w:hAnsi="Arial" w:cs="Arial"/>
        </w:rPr>
        <w:t>Nutrition and Dietetic Services Manager</w:t>
      </w:r>
      <w:r>
        <w:rPr>
          <w:rFonts w:ascii="Arial" w:hAnsi="Arial" w:cs="Arial"/>
        </w:rPr>
        <w:tab/>
      </w:r>
      <w:r>
        <w:rPr>
          <w:rFonts w:ascii="Arial" w:hAnsi="Arial" w:cs="Arial"/>
        </w:rPr>
        <w:tab/>
      </w:r>
      <w:r w:rsidR="006B0BBF">
        <w:rPr>
          <w:rFonts w:ascii="Arial" w:hAnsi="Arial" w:cs="Arial"/>
        </w:rPr>
        <w:tab/>
      </w:r>
    </w:p>
    <w:p w:rsidR="006B0BBF" w:rsidRDefault="006B0BBF" w:rsidP="006B0BBF">
      <w:pPr>
        <w:jc w:val="both"/>
        <w:rPr>
          <w:rFonts w:ascii="Arial" w:hAnsi="Arial" w:cs="Arial"/>
        </w:rPr>
      </w:pPr>
      <w:r>
        <w:rPr>
          <w:rFonts w:ascii="Arial" w:hAnsi="Arial" w:cs="Arial"/>
          <w:b/>
        </w:rPr>
        <w:t xml:space="preserve">Division: </w:t>
      </w:r>
      <w:r>
        <w:rPr>
          <w:rFonts w:ascii="Arial" w:hAnsi="Arial" w:cs="Arial"/>
          <w:b/>
        </w:rPr>
        <w:tab/>
      </w:r>
      <w:r>
        <w:rPr>
          <w:rFonts w:ascii="Arial" w:hAnsi="Arial" w:cs="Arial"/>
          <w:b/>
        </w:rPr>
        <w:tab/>
      </w:r>
      <w:r>
        <w:rPr>
          <w:rFonts w:ascii="Arial" w:hAnsi="Arial" w:cs="Arial"/>
          <w:b/>
        </w:rPr>
        <w:tab/>
      </w:r>
      <w:r>
        <w:rPr>
          <w:rFonts w:ascii="Arial" w:hAnsi="Arial" w:cs="Arial"/>
        </w:rPr>
        <w:t>Specialist Services</w:t>
      </w:r>
    </w:p>
    <w:p w:rsidR="006B0BBF" w:rsidRDefault="006B0BBF" w:rsidP="006B0BBF">
      <w:pPr>
        <w:jc w:val="both"/>
        <w:rPr>
          <w:rFonts w:ascii="Arial" w:hAnsi="Arial" w:cs="Arial"/>
        </w:rPr>
      </w:pPr>
    </w:p>
    <w:p w:rsidR="006B0BBF" w:rsidRDefault="006B0BBF" w:rsidP="006B0BBF">
      <w:pPr>
        <w:pStyle w:val="ListParagraph"/>
        <w:numPr>
          <w:ilvl w:val="0"/>
          <w:numId w:val="1"/>
        </w:numPr>
        <w:jc w:val="both"/>
        <w:rPr>
          <w:rFonts w:ascii="Arial" w:hAnsi="Arial" w:cs="Arial"/>
          <w:b/>
        </w:rPr>
      </w:pPr>
      <w:r>
        <w:rPr>
          <w:rFonts w:ascii="Arial" w:hAnsi="Arial" w:cs="Arial"/>
          <w:b/>
        </w:rPr>
        <w:t>JOB PURPOSE</w:t>
      </w:r>
    </w:p>
    <w:p w:rsidR="00547633" w:rsidRPr="009D0ADD" w:rsidRDefault="00547633" w:rsidP="009D0ADD">
      <w:pPr>
        <w:pStyle w:val="ListParagraph"/>
        <w:numPr>
          <w:ilvl w:val="0"/>
          <w:numId w:val="11"/>
        </w:numPr>
        <w:jc w:val="both"/>
        <w:rPr>
          <w:rFonts w:ascii="Arial" w:hAnsi="Arial" w:cs="Arial"/>
        </w:rPr>
      </w:pPr>
      <w:r w:rsidRPr="00CB15E1">
        <w:rPr>
          <w:rFonts w:ascii="Arial" w:hAnsi="Arial" w:cs="Arial"/>
        </w:rPr>
        <w:t>To provide</w:t>
      </w:r>
      <w:r w:rsidR="00E850CC" w:rsidRPr="00CB15E1">
        <w:rPr>
          <w:rFonts w:ascii="Arial" w:hAnsi="Arial" w:cs="Arial"/>
        </w:rPr>
        <w:t xml:space="preserve"> </w:t>
      </w:r>
      <w:r w:rsidRPr="00CB15E1">
        <w:rPr>
          <w:rFonts w:ascii="Arial" w:hAnsi="Arial" w:cs="Arial"/>
        </w:rPr>
        <w:t xml:space="preserve">a high quality, evidence based dietetic service </w:t>
      </w:r>
      <w:r w:rsidR="009D0ADD">
        <w:rPr>
          <w:rFonts w:ascii="Arial" w:hAnsi="Arial" w:cs="Arial"/>
        </w:rPr>
        <w:t xml:space="preserve">to </w:t>
      </w:r>
      <w:r w:rsidR="00157E08">
        <w:rPr>
          <w:rFonts w:ascii="Arial" w:hAnsi="Arial" w:cs="Arial"/>
        </w:rPr>
        <w:t xml:space="preserve">medical </w:t>
      </w:r>
      <w:r w:rsidR="009D0ADD">
        <w:rPr>
          <w:rFonts w:ascii="Arial" w:hAnsi="Arial" w:cs="Arial"/>
        </w:rPr>
        <w:t>out/inpatients, support their safe and timely discharge and facilitate with the smooth transition of their care and rehabilitation plans</w:t>
      </w:r>
    </w:p>
    <w:p w:rsidR="00547633" w:rsidRDefault="00547633" w:rsidP="00547633">
      <w:pPr>
        <w:pStyle w:val="ListParagraph"/>
        <w:numPr>
          <w:ilvl w:val="0"/>
          <w:numId w:val="11"/>
        </w:numPr>
        <w:jc w:val="both"/>
        <w:rPr>
          <w:rFonts w:ascii="Arial" w:hAnsi="Arial" w:cs="Arial"/>
        </w:rPr>
      </w:pPr>
      <w:r>
        <w:rPr>
          <w:rFonts w:ascii="Arial" w:hAnsi="Arial" w:cs="Arial"/>
        </w:rPr>
        <w:t>To manage own caseload and to provide a high standard of assessment, management, treatment and advice to meet the needs of patients</w:t>
      </w:r>
    </w:p>
    <w:p w:rsidR="00547633" w:rsidRDefault="00547633" w:rsidP="00547633">
      <w:pPr>
        <w:pStyle w:val="ListParagraph"/>
        <w:numPr>
          <w:ilvl w:val="0"/>
          <w:numId w:val="11"/>
        </w:numPr>
        <w:jc w:val="both"/>
        <w:rPr>
          <w:rFonts w:ascii="Arial" w:hAnsi="Arial" w:cs="Arial"/>
        </w:rPr>
      </w:pPr>
      <w:r>
        <w:rPr>
          <w:rFonts w:ascii="Arial" w:hAnsi="Arial" w:cs="Arial"/>
        </w:rPr>
        <w:t>To work collaboratively with colleagues in health, social care, local authority and other agencies to meet the needs of patients</w:t>
      </w:r>
    </w:p>
    <w:p w:rsidR="00547633" w:rsidRDefault="00547633" w:rsidP="00547633">
      <w:pPr>
        <w:pStyle w:val="ListParagraph"/>
        <w:numPr>
          <w:ilvl w:val="0"/>
          <w:numId w:val="11"/>
        </w:numPr>
        <w:jc w:val="both"/>
        <w:rPr>
          <w:rFonts w:ascii="Arial" w:hAnsi="Arial" w:cs="Arial"/>
        </w:rPr>
      </w:pPr>
      <w:r>
        <w:rPr>
          <w:rFonts w:ascii="Arial" w:hAnsi="Arial" w:cs="Arial"/>
        </w:rPr>
        <w:t>To ensure the efficient and effective use of resources available within the team</w:t>
      </w:r>
    </w:p>
    <w:p w:rsidR="00547633" w:rsidRDefault="00547633" w:rsidP="00547633">
      <w:pPr>
        <w:pStyle w:val="ListParagraph"/>
        <w:numPr>
          <w:ilvl w:val="0"/>
          <w:numId w:val="11"/>
        </w:numPr>
        <w:jc w:val="both"/>
        <w:rPr>
          <w:rFonts w:ascii="Arial" w:hAnsi="Arial" w:cs="Arial"/>
        </w:rPr>
      </w:pPr>
      <w:r>
        <w:rPr>
          <w:rFonts w:ascii="Arial" w:hAnsi="Arial" w:cs="Arial"/>
        </w:rPr>
        <w:t>To work with other members of the multidisciplinary team and dietetic team to develop performance /outcome measures for both the patients and service and consider ways of service improvement to provide an efficient, effective and responsive service.</w:t>
      </w:r>
    </w:p>
    <w:p w:rsidR="00547633" w:rsidRDefault="00547633" w:rsidP="00547633">
      <w:pPr>
        <w:pStyle w:val="ListParagraph"/>
        <w:numPr>
          <w:ilvl w:val="0"/>
          <w:numId w:val="11"/>
        </w:numPr>
        <w:jc w:val="both"/>
        <w:rPr>
          <w:rFonts w:ascii="Arial" w:hAnsi="Arial" w:cs="Arial"/>
        </w:rPr>
      </w:pPr>
      <w:r>
        <w:rPr>
          <w:rFonts w:ascii="Arial" w:hAnsi="Arial" w:cs="Arial"/>
        </w:rPr>
        <w:t>To ensure Clinical Governance is integral to service delivery within the speciality area</w:t>
      </w:r>
    </w:p>
    <w:p w:rsidR="00547633" w:rsidRDefault="00547633" w:rsidP="00547633">
      <w:pPr>
        <w:pStyle w:val="ListParagraph"/>
        <w:numPr>
          <w:ilvl w:val="0"/>
          <w:numId w:val="11"/>
        </w:numPr>
        <w:jc w:val="both"/>
        <w:rPr>
          <w:rFonts w:ascii="Arial" w:hAnsi="Arial" w:cs="Arial"/>
        </w:rPr>
      </w:pPr>
      <w:r w:rsidRPr="00547633">
        <w:rPr>
          <w:rFonts w:ascii="Arial" w:hAnsi="Arial" w:cs="Arial"/>
        </w:rPr>
        <w:t>The role is to support and manage less experienced staff and students</w:t>
      </w:r>
    </w:p>
    <w:p w:rsidR="00547633" w:rsidRDefault="00547633" w:rsidP="00547633">
      <w:pPr>
        <w:pStyle w:val="ListParagraph"/>
        <w:ind w:left="360"/>
        <w:jc w:val="both"/>
        <w:rPr>
          <w:rFonts w:ascii="Arial" w:hAnsi="Arial" w:cs="Arial"/>
          <w:b/>
        </w:rPr>
      </w:pPr>
    </w:p>
    <w:p w:rsidR="00113549" w:rsidRDefault="00113549" w:rsidP="00113549">
      <w:pPr>
        <w:pStyle w:val="ListParagraph"/>
        <w:numPr>
          <w:ilvl w:val="0"/>
          <w:numId w:val="1"/>
        </w:numPr>
        <w:jc w:val="both"/>
        <w:rPr>
          <w:rFonts w:ascii="Arial" w:hAnsi="Arial" w:cs="Arial"/>
          <w:b/>
        </w:rPr>
      </w:pPr>
      <w:r>
        <w:rPr>
          <w:rFonts w:ascii="Arial" w:hAnsi="Arial" w:cs="Arial"/>
          <w:b/>
        </w:rPr>
        <w:t>KEY-WORKING RELATIONSHIPS</w:t>
      </w:r>
    </w:p>
    <w:p w:rsidR="00113549" w:rsidRDefault="00113549" w:rsidP="00113549">
      <w:pPr>
        <w:jc w:val="both"/>
        <w:rPr>
          <w:rFonts w:ascii="Arial" w:hAnsi="Arial" w:cs="Arial"/>
        </w:rPr>
      </w:pPr>
      <w:r>
        <w:rPr>
          <w:rFonts w:ascii="Arial" w:hAnsi="Arial" w:cs="Arial"/>
        </w:rPr>
        <w:t>The key-relationships for this post are as follows:</w:t>
      </w:r>
    </w:p>
    <w:p w:rsidR="00E850CC" w:rsidRPr="00E850CC" w:rsidRDefault="00E850CC" w:rsidP="00E850CC">
      <w:pPr>
        <w:pStyle w:val="ListParagraph"/>
        <w:numPr>
          <w:ilvl w:val="0"/>
          <w:numId w:val="3"/>
        </w:numPr>
        <w:jc w:val="both"/>
        <w:rPr>
          <w:rFonts w:ascii="Arial" w:hAnsi="Arial" w:cs="Arial"/>
        </w:rPr>
      </w:pPr>
      <w:r>
        <w:rPr>
          <w:rFonts w:ascii="Arial" w:hAnsi="Arial" w:cs="Arial"/>
        </w:rPr>
        <w:t>Ward staff</w:t>
      </w:r>
      <w:r w:rsidR="00CB15E1">
        <w:rPr>
          <w:rFonts w:ascii="Arial" w:hAnsi="Arial" w:cs="Arial"/>
        </w:rPr>
        <w:t xml:space="preserve"> including medical, nursing and therapy staff</w:t>
      </w:r>
    </w:p>
    <w:p w:rsidR="00113549" w:rsidRDefault="00547633" w:rsidP="00113549">
      <w:pPr>
        <w:pStyle w:val="ListParagraph"/>
        <w:numPr>
          <w:ilvl w:val="0"/>
          <w:numId w:val="3"/>
        </w:numPr>
        <w:jc w:val="both"/>
        <w:rPr>
          <w:rFonts w:ascii="Arial" w:hAnsi="Arial" w:cs="Arial"/>
        </w:rPr>
      </w:pPr>
      <w:r>
        <w:rPr>
          <w:rFonts w:ascii="Arial" w:hAnsi="Arial" w:cs="Arial"/>
        </w:rPr>
        <w:t xml:space="preserve">Patients </w:t>
      </w:r>
      <w:r w:rsidR="00113549">
        <w:rPr>
          <w:rFonts w:ascii="Arial" w:hAnsi="Arial" w:cs="Arial"/>
        </w:rPr>
        <w:t>and carers</w:t>
      </w:r>
    </w:p>
    <w:p w:rsidR="00113549" w:rsidRDefault="00113549" w:rsidP="00113549">
      <w:pPr>
        <w:pStyle w:val="ListParagraph"/>
        <w:numPr>
          <w:ilvl w:val="0"/>
          <w:numId w:val="3"/>
        </w:numPr>
        <w:jc w:val="both"/>
        <w:rPr>
          <w:rFonts w:ascii="Arial" w:hAnsi="Arial" w:cs="Arial"/>
        </w:rPr>
      </w:pPr>
      <w:r>
        <w:rPr>
          <w:rFonts w:ascii="Arial" w:hAnsi="Arial" w:cs="Arial"/>
        </w:rPr>
        <w:t>The Nutrition and Dietetics Service Manager</w:t>
      </w:r>
    </w:p>
    <w:p w:rsidR="00113549" w:rsidRDefault="00113549" w:rsidP="00113549">
      <w:pPr>
        <w:pStyle w:val="ListParagraph"/>
        <w:numPr>
          <w:ilvl w:val="0"/>
          <w:numId w:val="3"/>
        </w:numPr>
        <w:jc w:val="both"/>
        <w:rPr>
          <w:rFonts w:ascii="Arial" w:hAnsi="Arial" w:cs="Arial"/>
        </w:rPr>
      </w:pPr>
      <w:r>
        <w:rPr>
          <w:rFonts w:ascii="Arial" w:hAnsi="Arial" w:cs="Arial"/>
        </w:rPr>
        <w:t>The dietetics team both acute and in the community</w:t>
      </w:r>
    </w:p>
    <w:p w:rsidR="00547633" w:rsidRPr="00547633" w:rsidRDefault="00547633" w:rsidP="00547633">
      <w:pPr>
        <w:pStyle w:val="ListParagraph"/>
        <w:numPr>
          <w:ilvl w:val="0"/>
          <w:numId w:val="3"/>
        </w:numPr>
        <w:jc w:val="both"/>
        <w:rPr>
          <w:rFonts w:ascii="Arial" w:hAnsi="Arial" w:cs="Arial"/>
        </w:rPr>
      </w:pPr>
      <w:r>
        <w:rPr>
          <w:rFonts w:ascii="Arial" w:hAnsi="Arial" w:cs="Arial"/>
        </w:rPr>
        <w:t>Other dietitians across the South West and nationally</w:t>
      </w:r>
    </w:p>
    <w:p w:rsidR="00E850CC" w:rsidRDefault="00E850CC" w:rsidP="00113549">
      <w:pPr>
        <w:pStyle w:val="ListParagraph"/>
        <w:numPr>
          <w:ilvl w:val="0"/>
          <w:numId w:val="3"/>
        </w:numPr>
        <w:jc w:val="both"/>
        <w:rPr>
          <w:rFonts w:ascii="Arial" w:hAnsi="Arial" w:cs="Arial"/>
        </w:rPr>
      </w:pPr>
      <w:r>
        <w:rPr>
          <w:rFonts w:ascii="Arial" w:hAnsi="Arial" w:cs="Arial"/>
        </w:rPr>
        <w:t>Catering staff</w:t>
      </w:r>
    </w:p>
    <w:p w:rsidR="00E850CC" w:rsidRDefault="00547633" w:rsidP="00113549">
      <w:pPr>
        <w:pStyle w:val="ListParagraph"/>
        <w:numPr>
          <w:ilvl w:val="0"/>
          <w:numId w:val="3"/>
        </w:numPr>
        <w:jc w:val="both"/>
        <w:rPr>
          <w:rFonts w:ascii="Arial" w:hAnsi="Arial" w:cs="Arial"/>
        </w:rPr>
      </w:pPr>
      <w:r>
        <w:rPr>
          <w:rFonts w:ascii="Arial" w:hAnsi="Arial" w:cs="Arial"/>
        </w:rPr>
        <w:t>GP’s</w:t>
      </w:r>
      <w:r w:rsidR="00E850CC">
        <w:rPr>
          <w:rFonts w:ascii="Arial" w:hAnsi="Arial" w:cs="Arial"/>
        </w:rPr>
        <w:t xml:space="preserve"> </w:t>
      </w:r>
    </w:p>
    <w:p w:rsidR="00CB15E1" w:rsidRDefault="00CB15E1" w:rsidP="00113549">
      <w:pPr>
        <w:pStyle w:val="ListParagraph"/>
        <w:numPr>
          <w:ilvl w:val="0"/>
          <w:numId w:val="3"/>
        </w:numPr>
        <w:jc w:val="both"/>
        <w:rPr>
          <w:rFonts w:ascii="Arial" w:hAnsi="Arial" w:cs="Arial"/>
        </w:rPr>
      </w:pPr>
      <w:r>
        <w:rPr>
          <w:rFonts w:ascii="Arial" w:hAnsi="Arial" w:cs="Arial"/>
        </w:rPr>
        <w:t>Community Rehab teams</w:t>
      </w:r>
    </w:p>
    <w:p w:rsidR="00547633" w:rsidRDefault="00547633" w:rsidP="00547633">
      <w:pPr>
        <w:pStyle w:val="ListParagraph"/>
        <w:numPr>
          <w:ilvl w:val="0"/>
          <w:numId w:val="3"/>
        </w:numPr>
        <w:jc w:val="both"/>
        <w:rPr>
          <w:rFonts w:ascii="Arial" w:hAnsi="Arial" w:cs="Arial"/>
        </w:rPr>
      </w:pPr>
      <w:r>
        <w:rPr>
          <w:rFonts w:ascii="Arial" w:hAnsi="Arial" w:cs="Arial"/>
        </w:rPr>
        <w:t>Social care, local authority and other agencies staff</w:t>
      </w:r>
    </w:p>
    <w:p w:rsidR="00547633" w:rsidRDefault="00547633" w:rsidP="00547633">
      <w:pPr>
        <w:pStyle w:val="ListParagraph"/>
        <w:jc w:val="both"/>
        <w:rPr>
          <w:rFonts w:ascii="Arial" w:hAnsi="Arial" w:cs="Arial"/>
        </w:rPr>
      </w:pPr>
    </w:p>
    <w:p w:rsidR="00113549" w:rsidRDefault="00113549" w:rsidP="00113549">
      <w:pPr>
        <w:jc w:val="both"/>
        <w:rPr>
          <w:rFonts w:ascii="Arial" w:hAnsi="Arial" w:cs="Arial"/>
        </w:rPr>
      </w:pPr>
    </w:p>
    <w:p w:rsidR="00113549" w:rsidRDefault="00113549" w:rsidP="00113549">
      <w:pPr>
        <w:pStyle w:val="ListParagraph"/>
        <w:numPr>
          <w:ilvl w:val="0"/>
          <w:numId w:val="1"/>
        </w:numPr>
        <w:jc w:val="both"/>
        <w:rPr>
          <w:rFonts w:ascii="Arial" w:hAnsi="Arial" w:cs="Arial"/>
          <w:b/>
        </w:rPr>
      </w:pPr>
      <w:r>
        <w:rPr>
          <w:rFonts w:ascii="Arial" w:hAnsi="Arial" w:cs="Arial"/>
          <w:b/>
        </w:rPr>
        <w:t>ORGANISATIONAL CHART</w:t>
      </w:r>
    </w:p>
    <w:p w:rsidR="00113549" w:rsidRPr="00113549" w:rsidRDefault="00113549" w:rsidP="00113549">
      <w:pPr>
        <w:pStyle w:val="ListParagraph"/>
        <w:jc w:val="both"/>
        <w:rPr>
          <w:rFonts w:ascii="Arial" w:hAnsi="Arial" w:cs="Arial"/>
          <w:b/>
        </w:rPr>
      </w:pPr>
    </w:p>
    <w:p w:rsidR="00113549" w:rsidRDefault="00547633" w:rsidP="00BB5EC0">
      <w:pPr>
        <w:ind w:left="8640"/>
        <w:jc w:val="both"/>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4FCBFED6" wp14:editId="5FFC3F4B">
                <wp:simplePos x="0" y="0"/>
                <wp:positionH relativeFrom="column">
                  <wp:posOffset>1438276</wp:posOffset>
                </wp:positionH>
                <wp:positionV relativeFrom="paragraph">
                  <wp:posOffset>85725</wp:posOffset>
                </wp:positionV>
                <wp:extent cx="1943100" cy="666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43100" cy="666750"/>
                        </a:xfrm>
                        <a:prstGeom prst="rect">
                          <a:avLst/>
                        </a:prstGeom>
                      </wps:spPr>
                      <wps:style>
                        <a:lnRef idx="2">
                          <a:schemeClr val="accent1"/>
                        </a:lnRef>
                        <a:fillRef idx="1">
                          <a:schemeClr val="lt1"/>
                        </a:fillRef>
                        <a:effectRef idx="0">
                          <a:schemeClr val="accent1"/>
                        </a:effectRef>
                        <a:fontRef idx="minor">
                          <a:schemeClr val="dk1"/>
                        </a:fontRef>
                      </wps:style>
                      <wps:txbx>
                        <w:txbxContent>
                          <w:p w:rsidR="00547633" w:rsidRDefault="00CF65A0" w:rsidP="00113549">
                            <w:pPr>
                              <w:jc w:val="center"/>
                            </w:pPr>
                            <w:r>
                              <w:t>Nutrition &amp; Diete</w:t>
                            </w:r>
                            <w:r w:rsidR="00547633">
                              <w:t xml:space="preserve">tic </w:t>
                            </w:r>
                          </w:p>
                          <w:p w:rsidR="00CF65A0" w:rsidRDefault="00547633" w:rsidP="00113549">
                            <w:pPr>
                              <w:jc w:val="center"/>
                            </w:pPr>
                            <w:r>
                              <w:t>Services Manager</w:t>
                            </w:r>
                            <w:r>
                              <w:rPr>
                                <w:noProof/>
                                <w:lang w:eastAsia="en-GB"/>
                              </w:rPr>
                              <w:drawing>
                                <wp:inline distT="0" distB="0" distL="0" distR="0" wp14:anchorId="48B89582" wp14:editId="6C4C704B">
                                  <wp:extent cx="2200275" cy="552450"/>
                                  <wp:effectExtent l="0" t="38100" r="0" b="571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CF65A0">
                              <w:t>tics Service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CBFED6" id="Rectangle 1" o:spid="_x0000_s1026" style="position:absolute;left:0;text-align:left;margin-left:113.25pt;margin-top:6.75pt;width:153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" fillcolor="white [3201]" strokecolor="#4f81bd [3204]" strokeweight="2pt">
                <v:textbox>
                  <w:txbxContent>
                    <w:p w:rsidR="00547633" w:rsidRDefault="00CF65A0" w:rsidP="00113549">
                      <w:pPr>
                        <w:jc w:val="center"/>
                      </w:pPr>
                      <w:r>
                        <w:t>Nutrition &amp; Diete</w:t>
                      </w:r>
                      <w:r w:rsidR="00547633">
                        <w:t xml:space="preserve">tic </w:t>
                      </w:r>
                    </w:p>
                    <w:p w:rsidR="00CF65A0" w:rsidRDefault="00547633" w:rsidP="00113549">
                      <w:pPr>
                        <w:jc w:val="center"/>
                      </w:pPr>
                      <w:r>
                        <w:t>Services Manager</w:t>
                      </w:r>
                      <w:r>
                        <w:rPr>
                          <w:noProof/>
                          <w:lang w:eastAsia="en-GB"/>
                        </w:rPr>
                        <w:drawing>
                          <wp:inline distT="0" distB="0" distL="0" distR="0" wp14:anchorId="48B89582" wp14:editId="6C4C704B">
                            <wp:extent cx="2200275" cy="552450"/>
                            <wp:effectExtent l="0" t="38100" r="0" b="571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9" r:qs="rId10" r:cs="rId11"/>
                              </a:graphicData>
                            </a:graphic>
                          </wp:inline>
                        </w:drawing>
                      </w:r>
                      <w:r w:rsidR="00CF65A0">
                        <w:t>tics Service Manager</w:t>
                      </w:r>
                    </w:p>
                  </w:txbxContent>
                </v:textbox>
              </v:rect>
            </w:pict>
          </mc:Fallback>
        </mc:AlternateContent>
      </w:r>
      <w:r w:rsidR="00113549">
        <w:rPr>
          <w:rFonts w:ascii="Arial" w:hAnsi="Arial" w:cs="Arial"/>
          <w:noProof/>
          <w:lang w:eastAsia="en-GB"/>
        </w:rPr>
        <mc:AlternateContent>
          <mc:Choice Requires="wps">
            <w:drawing>
              <wp:anchor distT="0" distB="0" distL="114300" distR="114300" simplePos="0" relativeHeight="251678720" behindDoc="0" locked="0" layoutInCell="1" allowOverlap="1" wp14:anchorId="1188F3B8" wp14:editId="4DFA9230">
                <wp:simplePos x="0" y="0"/>
                <wp:positionH relativeFrom="column">
                  <wp:posOffset>2381250</wp:posOffset>
                </wp:positionH>
                <wp:positionV relativeFrom="paragraph">
                  <wp:posOffset>1059815</wp:posOffset>
                </wp:positionV>
                <wp:extent cx="0" cy="4381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7850A" id="Straight Connector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7.5pt,83.45pt" to="187.5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" strokecolor="#4579b8 [3044]"/>
            </w:pict>
          </mc:Fallback>
        </mc:AlternateContent>
      </w:r>
    </w:p>
    <w:p w:rsidR="00BB5EC0" w:rsidRDefault="00BB5EC0" w:rsidP="00BB5EC0">
      <w:pPr>
        <w:ind w:left="8640"/>
        <w:jc w:val="both"/>
        <w:rPr>
          <w:rFonts w:ascii="Arial" w:hAnsi="Arial" w:cs="Arial"/>
        </w:rPr>
      </w:pPr>
    </w:p>
    <w:p w:rsidR="00BB5EC0" w:rsidRDefault="00547633" w:rsidP="00BB5EC0">
      <w:pPr>
        <w:ind w:left="8640"/>
        <w:jc w:val="both"/>
        <w:rPr>
          <w:rFonts w:ascii="Arial" w:hAnsi="Arial" w:cs="Arial"/>
        </w:rPr>
      </w:pPr>
      <w:r>
        <w:rPr>
          <w:rFonts w:ascii="Arial" w:hAnsi="Arial" w:cs="Arial"/>
          <w:noProof/>
          <w:lang w:eastAsia="en-GB"/>
        </w:rPr>
        <mc:AlternateContent>
          <mc:Choice Requires="wps">
            <w:drawing>
              <wp:anchor distT="0" distB="0" distL="114300" distR="114300" simplePos="0" relativeHeight="251695104" behindDoc="0" locked="0" layoutInCell="1" allowOverlap="1">
                <wp:simplePos x="0" y="0"/>
                <wp:positionH relativeFrom="column">
                  <wp:posOffset>2381250</wp:posOffset>
                </wp:positionH>
                <wp:positionV relativeFrom="paragraph">
                  <wp:posOffset>176530</wp:posOffset>
                </wp:positionV>
                <wp:extent cx="0" cy="25717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035D3" id="Straight Connector 7"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87.5pt,13.9pt" to="18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" strokecolor="#4579b8 [3044]"/>
            </w:pict>
          </mc:Fallback>
        </mc:AlternateContent>
      </w:r>
    </w:p>
    <w:p w:rsidR="00BB5EC0" w:rsidRDefault="00BB5EC0" w:rsidP="00BB5EC0">
      <w:pPr>
        <w:ind w:left="8640"/>
        <w:jc w:val="both"/>
        <w:rPr>
          <w:rFonts w:ascii="Arial" w:hAnsi="Arial" w:cs="Arial"/>
        </w:rPr>
      </w:pPr>
    </w:p>
    <w:p w:rsidR="00BB5EC0" w:rsidRDefault="00E850CC" w:rsidP="00BB5EC0">
      <w:pPr>
        <w:ind w:left="8640"/>
        <w:jc w:val="both"/>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91008" behindDoc="0" locked="0" layoutInCell="1" allowOverlap="1" wp14:anchorId="2C9BBD98" wp14:editId="6DC54124">
                <wp:simplePos x="0" y="0"/>
                <wp:positionH relativeFrom="column">
                  <wp:posOffset>1924049</wp:posOffset>
                </wp:positionH>
                <wp:positionV relativeFrom="paragraph">
                  <wp:posOffset>755650</wp:posOffset>
                </wp:positionV>
                <wp:extent cx="1190625" cy="2952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190625" cy="295275"/>
                        </a:xfrm>
                        <a:prstGeom prst="rect">
                          <a:avLst/>
                        </a:prstGeom>
                      </wps:spPr>
                      <wps:style>
                        <a:lnRef idx="2">
                          <a:schemeClr val="accent1"/>
                        </a:lnRef>
                        <a:fillRef idx="1">
                          <a:schemeClr val="lt1"/>
                        </a:fillRef>
                        <a:effectRef idx="0">
                          <a:schemeClr val="accent1"/>
                        </a:effectRef>
                        <a:fontRef idx="minor">
                          <a:schemeClr val="dk1"/>
                        </a:fontRef>
                      </wps:style>
                      <wps:txbx>
                        <w:txbxContent>
                          <w:p w:rsidR="00E850CC" w:rsidRDefault="00E850CC" w:rsidP="00E850CC">
                            <w:pPr>
                              <w:jc w:val="center"/>
                            </w:pPr>
                            <w:r>
                              <w:t>Band 6 Dietitian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BBD98" id="Rectangle 23" o:spid="_x0000_s1027" style="position:absolute;left:0;text-align:left;margin-left:151.5pt;margin-top:59.5pt;width:93.7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" fillcolor="white [3201]" strokecolor="#4f81bd [3204]" strokeweight="2pt">
                <v:textbox>
                  <w:txbxContent>
                    <w:p w:rsidR="00E850CC" w:rsidRDefault="00E850CC" w:rsidP="00E850CC">
                      <w:pPr>
                        <w:jc w:val="center"/>
                      </w:pPr>
                      <w:r>
                        <w:t>Band 6 Dietitian</w:t>
                      </w:r>
                    </w:p>
                  </w:txbxContent>
                </v:textbox>
              </v:rect>
            </w:pict>
          </mc:Fallback>
        </mc:AlternateContent>
      </w:r>
      <w:r>
        <w:rPr>
          <w:rFonts w:ascii="Arial" w:hAnsi="Arial" w:cs="Arial"/>
          <w:noProof/>
          <w:lang w:eastAsia="en-GB"/>
        </w:rPr>
        <mc:AlternateContent>
          <mc:Choice Requires="wps">
            <w:drawing>
              <wp:anchor distT="0" distB="0" distL="114300" distR="114300" simplePos="0" relativeHeight="251689984" behindDoc="0" locked="0" layoutInCell="1" allowOverlap="1" wp14:anchorId="4360E283" wp14:editId="76DE8CBC">
                <wp:simplePos x="0" y="0"/>
                <wp:positionH relativeFrom="column">
                  <wp:posOffset>2381250</wp:posOffset>
                </wp:positionH>
                <wp:positionV relativeFrom="paragraph">
                  <wp:posOffset>517525</wp:posOffset>
                </wp:positionV>
                <wp:extent cx="0" cy="23812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A4F96" id="Straight Connector 2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87.5pt,40.75pt" to="18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" strokecolor="#4579b8 [3044]"/>
            </w:pict>
          </mc:Fallback>
        </mc:AlternateContent>
      </w:r>
      <w:r>
        <w:rPr>
          <w:rFonts w:ascii="Arial" w:hAnsi="Arial" w:cs="Arial"/>
          <w:noProof/>
          <w:lang w:eastAsia="en-GB"/>
        </w:rPr>
        <mc:AlternateContent>
          <mc:Choice Requires="wps">
            <w:drawing>
              <wp:anchor distT="0" distB="0" distL="114300" distR="114300" simplePos="0" relativeHeight="251663360" behindDoc="0" locked="0" layoutInCell="1" allowOverlap="1" wp14:anchorId="52C9FDA2" wp14:editId="2A141B13">
                <wp:simplePos x="0" y="0"/>
                <wp:positionH relativeFrom="column">
                  <wp:posOffset>1590675</wp:posOffset>
                </wp:positionH>
                <wp:positionV relativeFrom="paragraph">
                  <wp:posOffset>60325</wp:posOffset>
                </wp:positionV>
                <wp:extent cx="1666875" cy="4572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66875" cy="457200"/>
                        </a:xfrm>
                        <a:prstGeom prst="rect">
                          <a:avLst/>
                        </a:prstGeom>
                      </wps:spPr>
                      <wps:style>
                        <a:lnRef idx="2">
                          <a:schemeClr val="accent1"/>
                        </a:lnRef>
                        <a:fillRef idx="1">
                          <a:schemeClr val="lt1"/>
                        </a:fillRef>
                        <a:effectRef idx="0">
                          <a:schemeClr val="accent1"/>
                        </a:effectRef>
                        <a:fontRef idx="minor">
                          <a:schemeClr val="dk1"/>
                        </a:fontRef>
                      </wps:style>
                      <wps:txbx>
                        <w:txbxContent>
                          <w:p w:rsidR="00CF65A0" w:rsidRDefault="00E850CC" w:rsidP="00113549">
                            <w:pPr>
                              <w:jc w:val="center"/>
                            </w:pPr>
                            <w:r>
                              <w:t>Band</w:t>
                            </w:r>
                            <w:r w:rsidR="00547633">
                              <w:t xml:space="preserve"> 7 Acute Clinical Team Lead</w:t>
                            </w:r>
                            <w:r>
                              <w:t xml:space="preserve"> Dietit</w:t>
                            </w:r>
                            <w:r w:rsidR="00CF65A0">
                              <w: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C9FDA2" id="Rectangle 3" o:spid="_x0000_s1028" style="position:absolute;left:0;text-align:left;margin-left:125.25pt;margin-top:4.75pt;width:131.25pt;height: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" fillcolor="white [3201]" strokecolor="#4f81bd [3204]" strokeweight="2pt">
                <v:textbox>
                  <w:txbxContent>
                    <w:p w:rsidR="00CF65A0" w:rsidRDefault="00E850CC" w:rsidP="00113549">
                      <w:pPr>
                        <w:jc w:val="center"/>
                      </w:pPr>
                      <w:r>
                        <w:t>Band</w:t>
                      </w:r>
                      <w:r w:rsidR="00547633">
                        <w:t xml:space="preserve"> 7 Acute Clinical Team Lead</w:t>
                      </w:r>
                      <w:r>
                        <w:t xml:space="preserve"> Dietit</w:t>
                      </w:r>
                      <w:r w:rsidR="00CF65A0">
                        <w:t>ian</w:t>
                      </w:r>
                    </w:p>
                  </w:txbxContent>
                </v:textbox>
              </v:rect>
            </w:pict>
          </mc:Fallback>
        </mc:AlternateContent>
      </w:r>
    </w:p>
    <w:p w:rsidR="00BB5EC0" w:rsidRDefault="00BB5EC0" w:rsidP="00BB5EC0">
      <w:pPr>
        <w:ind w:left="8640"/>
        <w:jc w:val="both"/>
        <w:rPr>
          <w:rFonts w:ascii="Arial" w:hAnsi="Arial" w:cs="Arial"/>
        </w:rPr>
      </w:pPr>
    </w:p>
    <w:p w:rsidR="00BB5EC0" w:rsidRDefault="00BB5EC0" w:rsidP="00BB5EC0">
      <w:pPr>
        <w:ind w:left="8640"/>
        <w:jc w:val="both"/>
        <w:rPr>
          <w:rFonts w:ascii="Arial" w:hAnsi="Arial" w:cs="Arial"/>
        </w:rPr>
      </w:pPr>
    </w:p>
    <w:p w:rsidR="00BB5EC0" w:rsidRDefault="00547633" w:rsidP="00BB5EC0">
      <w:pPr>
        <w:ind w:left="8640"/>
        <w:jc w:val="both"/>
        <w:rPr>
          <w:rFonts w:ascii="Arial" w:hAnsi="Arial" w:cs="Arial"/>
        </w:rPr>
      </w:pPr>
      <w:r>
        <w:rPr>
          <w:rFonts w:ascii="Arial" w:hAnsi="Arial" w:cs="Arial"/>
          <w:noProof/>
          <w:lang w:eastAsia="en-GB"/>
        </w:rPr>
        <mc:AlternateContent>
          <mc:Choice Requires="wps">
            <w:drawing>
              <wp:anchor distT="0" distB="0" distL="114300" distR="114300" simplePos="0" relativeHeight="251694080" behindDoc="0" locked="0" layoutInCell="1" allowOverlap="1">
                <wp:simplePos x="0" y="0"/>
                <wp:positionH relativeFrom="column">
                  <wp:posOffset>2381250</wp:posOffset>
                </wp:positionH>
                <wp:positionV relativeFrom="paragraph">
                  <wp:posOffset>189864</wp:posOffset>
                </wp:positionV>
                <wp:extent cx="0" cy="107632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1076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BBCE2" id="Straight Connector 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87.5pt,14.95pt" to="187.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" strokecolor="#4579b8 [3044]"/>
            </w:pict>
          </mc:Fallback>
        </mc:AlternateContent>
      </w:r>
      <w:r w:rsidR="00997FD9">
        <w:rPr>
          <w:rFonts w:ascii="Arial" w:hAnsi="Arial" w:cs="Arial"/>
          <w:noProof/>
          <w:lang w:eastAsia="en-GB"/>
        </w:rPr>
        <mc:AlternateContent>
          <mc:Choice Requires="wps">
            <w:drawing>
              <wp:anchor distT="0" distB="0" distL="114300" distR="114300" simplePos="0" relativeHeight="251680768" behindDoc="0" locked="0" layoutInCell="1" allowOverlap="1" wp14:anchorId="61ACA994" wp14:editId="37F27ED0">
                <wp:simplePos x="0" y="0"/>
                <wp:positionH relativeFrom="column">
                  <wp:posOffset>2381250</wp:posOffset>
                </wp:positionH>
                <wp:positionV relativeFrom="paragraph">
                  <wp:posOffset>115570</wp:posOffset>
                </wp:positionV>
                <wp:extent cx="0" cy="1200150"/>
                <wp:effectExtent l="0" t="0" r="19050" b="0"/>
                <wp:wrapNone/>
                <wp:docPr id="14" name="Straight Connector 14"/>
                <wp:cNvGraphicFramePr/>
                <a:graphic xmlns:a="http://schemas.openxmlformats.org/drawingml/2006/main">
                  <a:graphicData uri="http://schemas.microsoft.com/office/word/2010/wordprocessingShape">
                    <wps:wsp>
                      <wps:cNvCnPr/>
                      <wps:spPr>
                        <a:xfrm>
                          <a:off x="0" y="0"/>
                          <a:ext cx="0" cy="12001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6CFD0" id="Straight Connector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9.1pt" to="187.5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" strokecolor="#4579b8 [3044]">
                <v:stroke dashstyle="dash"/>
              </v:line>
            </w:pict>
          </mc:Fallback>
        </mc:AlternateContent>
      </w:r>
      <w:r w:rsidR="00E850CC">
        <w:rPr>
          <w:rFonts w:ascii="Arial" w:hAnsi="Arial" w:cs="Arial"/>
          <w:noProof/>
          <w:lang w:eastAsia="en-GB"/>
        </w:rPr>
        <mc:AlternateContent>
          <mc:Choice Requires="wps">
            <w:drawing>
              <wp:anchor distT="0" distB="0" distL="114300" distR="114300" simplePos="0" relativeHeight="251693056" behindDoc="0" locked="0" layoutInCell="1" allowOverlap="1" wp14:anchorId="3C5AFE8A" wp14:editId="09E3CD14">
                <wp:simplePos x="0" y="0"/>
                <wp:positionH relativeFrom="column">
                  <wp:posOffset>2381250</wp:posOffset>
                </wp:positionH>
                <wp:positionV relativeFrom="paragraph">
                  <wp:posOffset>239395</wp:posOffset>
                </wp:positionV>
                <wp:extent cx="0" cy="47625"/>
                <wp:effectExtent l="0" t="0" r="19050" b="9525"/>
                <wp:wrapNone/>
                <wp:docPr id="25" name="Straight Connector 25"/>
                <wp:cNvGraphicFramePr/>
                <a:graphic xmlns:a="http://schemas.openxmlformats.org/drawingml/2006/main">
                  <a:graphicData uri="http://schemas.microsoft.com/office/word/2010/wordprocessingShape">
                    <wps:wsp>
                      <wps:cNvCnPr/>
                      <wps:spPr>
                        <a:xfrm>
                          <a:off x="0" y="0"/>
                          <a:ext cx="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6F0BB8" id="Straight Connector 25"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5pt,18.85pt" to="18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" strokecolor="#4579b8 [3044]"/>
            </w:pict>
          </mc:Fallback>
        </mc:AlternateContent>
      </w:r>
      <w:r w:rsidR="00E850CC">
        <w:rPr>
          <w:rFonts w:ascii="Arial" w:hAnsi="Arial" w:cs="Arial"/>
          <w:noProof/>
          <w:lang w:eastAsia="en-GB"/>
        </w:rPr>
        <mc:AlternateContent>
          <mc:Choice Requires="wps">
            <w:drawing>
              <wp:anchor distT="0" distB="0" distL="114300" distR="114300" simplePos="0" relativeHeight="251692032" behindDoc="0" locked="0" layoutInCell="1" allowOverlap="1" wp14:anchorId="033F1CAF" wp14:editId="273C23B1">
                <wp:simplePos x="0" y="0"/>
                <wp:positionH relativeFrom="column">
                  <wp:posOffset>2381250</wp:posOffset>
                </wp:positionH>
                <wp:positionV relativeFrom="paragraph">
                  <wp:posOffset>239395</wp:posOffset>
                </wp:positionV>
                <wp:extent cx="0" cy="47625"/>
                <wp:effectExtent l="0" t="0" r="19050" b="9525"/>
                <wp:wrapNone/>
                <wp:docPr id="24" name="Straight Connector 24"/>
                <wp:cNvGraphicFramePr/>
                <a:graphic xmlns:a="http://schemas.openxmlformats.org/drawingml/2006/main">
                  <a:graphicData uri="http://schemas.microsoft.com/office/word/2010/wordprocessingShape">
                    <wps:wsp>
                      <wps:cNvCnPr/>
                      <wps:spPr>
                        <a:xfrm flipV="1">
                          <a:off x="0" y="0"/>
                          <a:ext cx="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DB8317" id="Straight Connector 24" o:spid="_x0000_s1026" style="position:absolute;flip: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5pt,18.85pt" to="18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" strokecolor="#4579b8 [3044]"/>
            </w:pict>
          </mc:Fallback>
        </mc:AlternateContent>
      </w:r>
    </w:p>
    <w:p w:rsidR="00BB5EC0" w:rsidRDefault="00BB5EC0" w:rsidP="00BB5EC0">
      <w:pPr>
        <w:ind w:left="8640"/>
        <w:jc w:val="both"/>
        <w:rPr>
          <w:rFonts w:ascii="Arial" w:hAnsi="Arial" w:cs="Arial"/>
        </w:rPr>
      </w:pPr>
    </w:p>
    <w:p w:rsidR="00BB5EC0" w:rsidRDefault="00BB5EC0" w:rsidP="00BB5EC0">
      <w:pPr>
        <w:ind w:left="8640"/>
        <w:jc w:val="both"/>
        <w:rPr>
          <w:rFonts w:ascii="Arial" w:hAnsi="Arial" w:cs="Arial"/>
        </w:rPr>
      </w:pPr>
    </w:p>
    <w:p w:rsidR="00BB5EC0" w:rsidRDefault="00BB5EC0" w:rsidP="00BB5EC0">
      <w:pPr>
        <w:ind w:left="8640"/>
        <w:jc w:val="both"/>
        <w:rPr>
          <w:rFonts w:ascii="Arial" w:hAnsi="Arial" w:cs="Arial"/>
        </w:rPr>
      </w:pPr>
    </w:p>
    <w:p w:rsidR="00BB5EC0" w:rsidRDefault="00E850CC" w:rsidP="00BB5EC0">
      <w:pPr>
        <w:ind w:left="8640"/>
        <w:jc w:val="both"/>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60D929C5" wp14:editId="06246108">
                <wp:simplePos x="0" y="0"/>
                <wp:positionH relativeFrom="column">
                  <wp:posOffset>1704975</wp:posOffset>
                </wp:positionH>
                <wp:positionV relativeFrom="paragraph">
                  <wp:posOffset>20955</wp:posOffset>
                </wp:positionV>
                <wp:extent cx="1409700" cy="495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409700" cy="495300"/>
                        </a:xfrm>
                        <a:prstGeom prst="rect">
                          <a:avLst/>
                        </a:prstGeom>
                      </wps:spPr>
                      <wps:style>
                        <a:lnRef idx="2">
                          <a:schemeClr val="accent1"/>
                        </a:lnRef>
                        <a:fillRef idx="1">
                          <a:schemeClr val="lt1"/>
                        </a:fillRef>
                        <a:effectRef idx="0">
                          <a:schemeClr val="accent1"/>
                        </a:effectRef>
                        <a:fontRef idx="minor">
                          <a:schemeClr val="dk1"/>
                        </a:fontRef>
                      </wps:style>
                      <wps:txbx>
                        <w:txbxContent>
                          <w:p w:rsidR="00CF65A0" w:rsidRDefault="00547633" w:rsidP="00113549">
                            <w:pPr>
                              <w:jc w:val="center"/>
                            </w:pPr>
                            <w:r>
                              <w:t>Band 5 Dietitian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929C5" id="Rectangle 4" o:spid="_x0000_s1029" style="position:absolute;left:0;text-align:left;margin-left:134.25pt;margin-top:1.65pt;width:111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" fillcolor="white [3201]" strokecolor="#4f81bd [3204]" strokeweight="2pt">
                <v:textbox>
                  <w:txbxContent>
                    <w:p w:rsidR="00CF65A0" w:rsidRDefault="00547633" w:rsidP="00113549">
                      <w:pPr>
                        <w:jc w:val="center"/>
                      </w:pPr>
                      <w:r>
                        <w:t>Band 5 Dietitian</w:t>
                      </w:r>
                    </w:p>
                  </w:txbxContent>
                </v:textbox>
              </v:rect>
            </w:pict>
          </mc:Fallback>
        </mc:AlternateContent>
      </w:r>
    </w:p>
    <w:p w:rsidR="00BB5EC0" w:rsidRDefault="00BB5EC0" w:rsidP="00BB5EC0">
      <w:pPr>
        <w:ind w:left="8640"/>
        <w:jc w:val="both"/>
        <w:rPr>
          <w:rFonts w:ascii="Arial" w:hAnsi="Arial" w:cs="Arial"/>
        </w:rPr>
      </w:pPr>
    </w:p>
    <w:p w:rsidR="00BB5EC0" w:rsidRDefault="00BB5EC0" w:rsidP="00BB5EC0">
      <w:pPr>
        <w:ind w:left="8640"/>
        <w:jc w:val="both"/>
        <w:rPr>
          <w:rFonts w:ascii="Arial" w:hAnsi="Arial" w:cs="Arial"/>
        </w:rPr>
      </w:pPr>
    </w:p>
    <w:p w:rsidR="00BB5EC0" w:rsidRDefault="00BB5EC0" w:rsidP="00BB5EC0">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86912" behindDoc="0" locked="0" layoutInCell="1" allowOverlap="1" wp14:anchorId="235FC10B" wp14:editId="2B7D78DF">
                <wp:simplePos x="0" y="0"/>
                <wp:positionH relativeFrom="column">
                  <wp:posOffset>-47625</wp:posOffset>
                </wp:positionH>
                <wp:positionV relativeFrom="paragraph">
                  <wp:posOffset>105410</wp:posOffset>
                </wp:positionV>
                <wp:extent cx="4381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19A8F0" id="Straight Connector 2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75pt,8.3pt" to="30.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" strokecolor="#4579b8 [3044]"/>
            </w:pict>
          </mc:Fallback>
        </mc:AlternateContent>
      </w:r>
      <w:r>
        <w:rPr>
          <w:rFonts w:ascii="Arial" w:hAnsi="Arial" w:cs="Arial"/>
        </w:rPr>
        <w:tab/>
      </w:r>
      <w:r>
        <w:rPr>
          <w:rFonts w:ascii="Arial" w:hAnsi="Arial" w:cs="Arial"/>
        </w:rPr>
        <w:tab/>
        <w:t>Denotes a line management responsibility</w:t>
      </w:r>
    </w:p>
    <w:p w:rsidR="00BB5EC0" w:rsidRDefault="00BB5EC0" w:rsidP="00BB5EC0">
      <w:pPr>
        <w:jc w:val="both"/>
        <w:rPr>
          <w:rFonts w:ascii="Arial" w:hAnsi="Arial" w:cs="Arial"/>
        </w:rPr>
      </w:pPr>
    </w:p>
    <w:p w:rsidR="00E850CC" w:rsidRDefault="00E850CC" w:rsidP="00BB5EC0">
      <w:pPr>
        <w:jc w:val="both"/>
        <w:rPr>
          <w:rFonts w:ascii="Arial" w:hAnsi="Arial" w:cs="Arial"/>
        </w:rPr>
      </w:pPr>
    </w:p>
    <w:p w:rsidR="00360060" w:rsidRDefault="00360060" w:rsidP="00360060">
      <w:pPr>
        <w:pStyle w:val="ListParagraph"/>
        <w:numPr>
          <w:ilvl w:val="0"/>
          <w:numId w:val="1"/>
        </w:numPr>
        <w:jc w:val="both"/>
        <w:rPr>
          <w:rFonts w:ascii="Arial" w:hAnsi="Arial" w:cs="Arial"/>
          <w:b/>
        </w:rPr>
      </w:pPr>
      <w:r>
        <w:rPr>
          <w:rFonts w:ascii="Arial" w:hAnsi="Arial" w:cs="Arial"/>
          <w:b/>
        </w:rPr>
        <w:t>PRINCIPAL DUTIES AND RESPONSIBILITIES</w:t>
      </w:r>
    </w:p>
    <w:p w:rsidR="00360060" w:rsidRDefault="00360060" w:rsidP="00360060">
      <w:pPr>
        <w:pStyle w:val="ListParagraph"/>
        <w:numPr>
          <w:ilvl w:val="1"/>
          <w:numId w:val="1"/>
        </w:numPr>
        <w:jc w:val="both"/>
        <w:rPr>
          <w:rFonts w:ascii="Arial" w:hAnsi="Arial" w:cs="Arial"/>
          <w:b/>
        </w:rPr>
      </w:pPr>
      <w:r>
        <w:rPr>
          <w:rFonts w:ascii="Arial" w:hAnsi="Arial" w:cs="Arial"/>
          <w:b/>
        </w:rPr>
        <w:t>Clinical</w:t>
      </w:r>
    </w:p>
    <w:p w:rsidR="00CB15E1" w:rsidRPr="00CB15E1" w:rsidRDefault="00360060" w:rsidP="00360060">
      <w:pPr>
        <w:pStyle w:val="ListParagraph"/>
        <w:numPr>
          <w:ilvl w:val="2"/>
          <w:numId w:val="1"/>
        </w:numPr>
        <w:jc w:val="both"/>
        <w:rPr>
          <w:rFonts w:ascii="Arial" w:hAnsi="Arial" w:cs="Arial"/>
          <w:b/>
        </w:rPr>
      </w:pPr>
      <w:r w:rsidRPr="00CB15E1">
        <w:rPr>
          <w:rFonts w:ascii="Arial" w:hAnsi="Arial" w:cs="Arial"/>
        </w:rPr>
        <w:t xml:space="preserve">Work as a senior autonomous and independent </w:t>
      </w:r>
      <w:r w:rsidR="009D0ADD">
        <w:rPr>
          <w:rFonts w:ascii="Arial" w:hAnsi="Arial" w:cs="Arial"/>
        </w:rPr>
        <w:t>practitioner for outpatients and acutely unwell inpatients</w:t>
      </w:r>
      <w:r w:rsidR="00157E08">
        <w:rPr>
          <w:rFonts w:ascii="Arial" w:hAnsi="Arial" w:cs="Arial"/>
        </w:rPr>
        <w:t xml:space="preserve"> on general medical wards including adult eating disorder inpatients</w:t>
      </w:r>
    </w:p>
    <w:p w:rsidR="00E850CC" w:rsidRPr="00CB15E1" w:rsidRDefault="00E850CC" w:rsidP="00360060">
      <w:pPr>
        <w:pStyle w:val="ListParagraph"/>
        <w:numPr>
          <w:ilvl w:val="2"/>
          <w:numId w:val="1"/>
        </w:numPr>
        <w:jc w:val="both"/>
        <w:rPr>
          <w:rFonts w:ascii="Arial" w:hAnsi="Arial" w:cs="Arial"/>
          <w:b/>
        </w:rPr>
      </w:pPr>
      <w:r w:rsidRPr="00CB15E1">
        <w:rPr>
          <w:rFonts w:ascii="Arial" w:hAnsi="Arial" w:cs="Arial"/>
        </w:rPr>
        <w:t>To work with MDT’s in assessing, implementing, monitoring and evaluating treatment programmes of care based on specialist knowledge, evidence-based practice, national and local guidelines using profession specific clinical skills and techniques</w:t>
      </w:r>
    </w:p>
    <w:p w:rsidR="00E850CC" w:rsidRDefault="00E850CC" w:rsidP="00360060">
      <w:pPr>
        <w:pStyle w:val="ListParagraph"/>
        <w:numPr>
          <w:ilvl w:val="2"/>
          <w:numId w:val="1"/>
        </w:numPr>
        <w:jc w:val="both"/>
        <w:rPr>
          <w:rFonts w:ascii="Arial" w:hAnsi="Arial" w:cs="Arial"/>
        </w:rPr>
      </w:pPr>
      <w:r>
        <w:rPr>
          <w:rFonts w:ascii="Arial" w:hAnsi="Arial" w:cs="Arial"/>
        </w:rPr>
        <w:t>To undertake comprehensive nutritional assessment of patients including those with complex presentations using investigative and analytical skills to formulate individualised care plans for patients</w:t>
      </w:r>
    </w:p>
    <w:p w:rsidR="00E850CC" w:rsidRDefault="00E850CC" w:rsidP="00E850CC">
      <w:pPr>
        <w:pStyle w:val="ListParagraph"/>
        <w:numPr>
          <w:ilvl w:val="2"/>
          <w:numId w:val="1"/>
        </w:numPr>
        <w:jc w:val="both"/>
        <w:rPr>
          <w:rFonts w:ascii="Arial" w:hAnsi="Arial" w:cs="Arial"/>
        </w:rPr>
      </w:pPr>
      <w:r>
        <w:rPr>
          <w:rFonts w:ascii="Arial" w:hAnsi="Arial" w:cs="Arial"/>
        </w:rPr>
        <w:lastRenderedPageBreak/>
        <w:t>Analyse nutritional status using a variety of methods</w:t>
      </w:r>
      <w:r w:rsidR="00547633">
        <w:rPr>
          <w:rFonts w:ascii="Arial" w:hAnsi="Arial" w:cs="Arial"/>
        </w:rPr>
        <w:t xml:space="preserve"> including </w:t>
      </w:r>
      <w:r>
        <w:rPr>
          <w:rFonts w:ascii="Arial" w:hAnsi="Arial" w:cs="Arial"/>
        </w:rPr>
        <w:t>biochemical measurements, anthropometry, dietary analysis, pharmacology, diet history, clinical condition and other physical parameters.</w:t>
      </w:r>
    </w:p>
    <w:p w:rsidR="00E850CC" w:rsidRDefault="00E850CC" w:rsidP="00E850CC">
      <w:pPr>
        <w:pStyle w:val="ListParagraph"/>
        <w:numPr>
          <w:ilvl w:val="2"/>
          <w:numId w:val="1"/>
        </w:numPr>
        <w:jc w:val="both"/>
        <w:rPr>
          <w:rFonts w:ascii="Arial" w:hAnsi="Arial" w:cs="Arial"/>
        </w:rPr>
      </w:pPr>
      <w:r>
        <w:rPr>
          <w:rFonts w:ascii="Arial" w:hAnsi="Arial" w:cs="Arial"/>
        </w:rPr>
        <w:t>Communicate information which may be sensitive and complex, about treatment plans to other healthcare professionals and patients overcoming barriers to understanding e.g. posed by clinical condition, disability or language</w:t>
      </w:r>
    </w:p>
    <w:p w:rsidR="00547633" w:rsidRDefault="00547633" w:rsidP="00E850CC">
      <w:pPr>
        <w:pStyle w:val="ListParagraph"/>
        <w:numPr>
          <w:ilvl w:val="2"/>
          <w:numId w:val="1"/>
        </w:numPr>
        <w:jc w:val="both"/>
        <w:rPr>
          <w:rFonts w:ascii="Arial" w:hAnsi="Arial" w:cs="Arial"/>
        </w:rPr>
      </w:pPr>
      <w:r>
        <w:rPr>
          <w:rFonts w:ascii="Arial" w:hAnsi="Arial" w:cs="Arial"/>
        </w:rPr>
        <w:t xml:space="preserve">Demonstrate effective use of counselling skills when dealing with patients who are psychologically distressed </w:t>
      </w:r>
      <w:proofErr w:type="spellStart"/>
      <w:r>
        <w:rPr>
          <w:rFonts w:ascii="Arial" w:hAnsi="Arial" w:cs="Arial"/>
        </w:rPr>
        <w:t>i.e</w:t>
      </w:r>
      <w:proofErr w:type="spellEnd"/>
      <w:r>
        <w:rPr>
          <w:rFonts w:ascii="Arial" w:hAnsi="Arial" w:cs="Arial"/>
        </w:rPr>
        <w:t xml:space="preserve"> having received bad news</w:t>
      </w:r>
    </w:p>
    <w:p w:rsidR="00E850CC" w:rsidRDefault="00E850CC" w:rsidP="00360060">
      <w:pPr>
        <w:pStyle w:val="ListParagraph"/>
        <w:numPr>
          <w:ilvl w:val="2"/>
          <w:numId w:val="1"/>
        </w:numPr>
        <w:jc w:val="both"/>
        <w:rPr>
          <w:rFonts w:ascii="Arial" w:hAnsi="Arial" w:cs="Arial"/>
        </w:rPr>
      </w:pPr>
      <w:r>
        <w:rPr>
          <w:rFonts w:ascii="Arial" w:hAnsi="Arial" w:cs="Arial"/>
        </w:rPr>
        <w:t>Advise medical staff and provide guidance on refeeding syndrome, including recommendations for replacement therapy with vitamins and minerals.</w:t>
      </w:r>
    </w:p>
    <w:p w:rsidR="00E850CC" w:rsidRPr="00E850CC" w:rsidRDefault="00E850CC" w:rsidP="00E850CC">
      <w:pPr>
        <w:pStyle w:val="ListParagraph"/>
        <w:numPr>
          <w:ilvl w:val="2"/>
          <w:numId w:val="1"/>
        </w:numPr>
        <w:jc w:val="both"/>
        <w:rPr>
          <w:rFonts w:ascii="Arial" w:hAnsi="Arial" w:cs="Arial"/>
        </w:rPr>
      </w:pPr>
      <w:r>
        <w:rPr>
          <w:rFonts w:ascii="Arial" w:hAnsi="Arial" w:cs="Arial"/>
        </w:rPr>
        <w:t xml:space="preserve">Provide specialist advice in relation to specific complications and nutritional intervention e.g. gastrostomy or </w:t>
      </w:r>
      <w:proofErr w:type="spellStart"/>
      <w:r>
        <w:rPr>
          <w:rFonts w:ascii="Arial" w:hAnsi="Arial" w:cs="Arial"/>
        </w:rPr>
        <w:t>naso</w:t>
      </w:r>
      <w:proofErr w:type="spellEnd"/>
      <w:r>
        <w:rPr>
          <w:rFonts w:ascii="Arial" w:hAnsi="Arial" w:cs="Arial"/>
        </w:rPr>
        <w:t>-gastric feeding</w:t>
      </w:r>
    </w:p>
    <w:p w:rsidR="00E850CC" w:rsidRDefault="00E850CC" w:rsidP="00360060">
      <w:pPr>
        <w:pStyle w:val="ListParagraph"/>
        <w:numPr>
          <w:ilvl w:val="2"/>
          <w:numId w:val="1"/>
        </w:numPr>
        <w:jc w:val="both"/>
        <w:rPr>
          <w:rFonts w:ascii="Arial" w:hAnsi="Arial" w:cs="Arial"/>
        </w:rPr>
      </w:pPr>
      <w:r>
        <w:rPr>
          <w:rFonts w:ascii="Arial" w:hAnsi="Arial" w:cs="Arial"/>
        </w:rPr>
        <w:t>Advise on the prescri</w:t>
      </w:r>
      <w:r w:rsidR="00547633">
        <w:rPr>
          <w:rFonts w:ascii="Arial" w:hAnsi="Arial" w:cs="Arial"/>
        </w:rPr>
        <w:t xml:space="preserve">ption of dietary supplements and </w:t>
      </w:r>
      <w:r>
        <w:rPr>
          <w:rFonts w:ascii="Arial" w:hAnsi="Arial" w:cs="Arial"/>
        </w:rPr>
        <w:t xml:space="preserve">enteral feeds </w:t>
      </w:r>
    </w:p>
    <w:p w:rsidR="00E850CC" w:rsidRPr="00E850CC" w:rsidRDefault="00547633" w:rsidP="00E850CC">
      <w:pPr>
        <w:pStyle w:val="ListParagraph"/>
        <w:numPr>
          <w:ilvl w:val="2"/>
          <w:numId w:val="1"/>
        </w:numPr>
        <w:jc w:val="both"/>
        <w:rPr>
          <w:rFonts w:ascii="Arial" w:hAnsi="Arial" w:cs="Arial"/>
          <w:b/>
        </w:rPr>
      </w:pPr>
      <w:r>
        <w:rPr>
          <w:rFonts w:ascii="Arial" w:hAnsi="Arial" w:cs="Arial"/>
        </w:rPr>
        <w:t>Provide experienced advice and support to patients and carers from diagnosis and throughout the patient pathway. Liaising with the MDT to provide a high standard of care</w:t>
      </w:r>
    </w:p>
    <w:p w:rsidR="00BE74C9" w:rsidRDefault="00E850CC" w:rsidP="00360060">
      <w:pPr>
        <w:pStyle w:val="ListParagraph"/>
        <w:numPr>
          <w:ilvl w:val="2"/>
          <w:numId w:val="1"/>
        </w:numPr>
        <w:jc w:val="both"/>
        <w:rPr>
          <w:rFonts w:ascii="Arial" w:hAnsi="Arial" w:cs="Arial"/>
        </w:rPr>
      </w:pPr>
      <w:r>
        <w:rPr>
          <w:rFonts w:ascii="Arial" w:hAnsi="Arial" w:cs="Arial"/>
        </w:rPr>
        <w:t xml:space="preserve">Contribute to the review of quality within the dietetic service by </w:t>
      </w:r>
      <w:r w:rsidR="00BE74C9">
        <w:rPr>
          <w:rFonts w:ascii="Arial" w:hAnsi="Arial" w:cs="Arial"/>
        </w:rPr>
        <w:t>deve</w:t>
      </w:r>
      <w:r>
        <w:rPr>
          <w:rFonts w:ascii="Arial" w:hAnsi="Arial" w:cs="Arial"/>
        </w:rPr>
        <w:t>lopment and review of nutritional standards of care and use audit in area of practice</w:t>
      </w:r>
    </w:p>
    <w:p w:rsidR="00041700" w:rsidRDefault="00547633" w:rsidP="00041700">
      <w:pPr>
        <w:pStyle w:val="ListParagraph"/>
        <w:numPr>
          <w:ilvl w:val="2"/>
          <w:numId w:val="1"/>
        </w:numPr>
        <w:jc w:val="both"/>
        <w:rPr>
          <w:rFonts w:ascii="Arial" w:hAnsi="Arial" w:cs="Arial"/>
        </w:rPr>
      </w:pPr>
      <w:r>
        <w:rPr>
          <w:rFonts w:ascii="Arial" w:hAnsi="Arial" w:cs="Arial"/>
        </w:rPr>
        <w:t xml:space="preserve">Provide appropriate information and education to patients and their relatives and contribute to the development and </w:t>
      </w:r>
      <w:r w:rsidR="009D0ADD">
        <w:rPr>
          <w:rFonts w:ascii="Arial" w:hAnsi="Arial" w:cs="Arial"/>
        </w:rPr>
        <w:t>production of information for pa</w:t>
      </w:r>
      <w:r>
        <w:rPr>
          <w:rFonts w:ascii="Arial" w:hAnsi="Arial" w:cs="Arial"/>
        </w:rPr>
        <w:t>tients.</w:t>
      </w:r>
      <w:r w:rsidR="009D0ADD">
        <w:rPr>
          <w:rFonts w:ascii="Arial" w:hAnsi="Arial" w:cs="Arial"/>
        </w:rPr>
        <w:t xml:space="preserve"> </w:t>
      </w:r>
      <w:r w:rsidR="00041700">
        <w:rPr>
          <w:rFonts w:ascii="Arial" w:hAnsi="Arial" w:cs="Arial"/>
        </w:rPr>
        <w:t>In case of emergency, help provide cover for the general dietetic caseload with support from the Nutrition and Dietetics Service Manager</w:t>
      </w:r>
    </w:p>
    <w:p w:rsidR="00041700" w:rsidRDefault="00041700" w:rsidP="00041700">
      <w:pPr>
        <w:pStyle w:val="ListParagraph"/>
        <w:numPr>
          <w:ilvl w:val="2"/>
          <w:numId w:val="1"/>
        </w:numPr>
        <w:jc w:val="both"/>
        <w:rPr>
          <w:rFonts w:ascii="Arial" w:hAnsi="Arial" w:cs="Arial"/>
        </w:rPr>
      </w:pPr>
      <w:r w:rsidRPr="00041700">
        <w:rPr>
          <w:rFonts w:ascii="Arial" w:hAnsi="Arial" w:cs="Arial"/>
        </w:rPr>
        <w:t xml:space="preserve">To refer patients to other professionals as appropriate </w:t>
      </w:r>
    </w:p>
    <w:p w:rsidR="00E850CC" w:rsidRPr="00041700" w:rsidRDefault="00E850CC" w:rsidP="00E850CC">
      <w:pPr>
        <w:pStyle w:val="ListParagraph"/>
        <w:ind w:left="1224"/>
        <w:jc w:val="both"/>
        <w:rPr>
          <w:rFonts w:ascii="Arial" w:hAnsi="Arial" w:cs="Arial"/>
        </w:rPr>
      </w:pPr>
    </w:p>
    <w:p w:rsidR="00041700" w:rsidRDefault="00041700" w:rsidP="00041700">
      <w:pPr>
        <w:pStyle w:val="ListParagraph"/>
        <w:numPr>
          <w:ilvl w:val="1"/>
          <w:numId w:val="1"/>
        </w:numPr>
        <w:jc w:val="both"/>
        <w:rPr>
          <w:rFonts w:ascii="Arial" w:hAnsi="Arial" w:cs="Arial"/>
          <w:b/>
        </w:rPr>
      </w:pPr>
      <w:r w:rsidRPr="00041700">
        <w:rPr>
          <w:rFonts w:ascii="Arial" w:hAnsi="Arial" w:cs="Arial"/>
          <w:b/>
        </w:rPr>
        <w:t xml:space="preserve">Professional </w:t>
      </w:r>
    </w:p>
    <w:p w:rsidR="00041700" w:rsidRDefault="00041700" w:rsidP="00041700">
      <w:pPr>
        <w:pStyle w:val="ListParagraph"/>
        <w:numPr>
          <w:ilvl w:val="2"/>
          <w:numId w:val="1"/>
        </w:numPr>
        <w:jc w:val="both"/>
        <w:rPr>
          <w:rFonts w:ascii="Arial" w:hAnsi="Arial" w:cs="Arial"/>
        </w:rPr>
      </w:pPr>
      <w:r w:rsidRPr="00041700">
        <w:rPr>
          <w:rFonts w:ascii="Arial" w:hAnsi="Arial" w:cs="Arial"/>
        </w:rPr>
        <w:t xml:space="preserve">Contribute fully to multi-professional working in the management of </w:t>
      </w:r>
      <w:r w:rsidR="00547633">
        <w:rPr>
          <w:rFonts w:ascii="Arial" w:hAnsi="Arial" w:cs="Arial"/>
        </w:rPr>
        <w:t xml:space="preserve">neurology and stroke </w:t>
      </w:r>
      <w:r w:rsidRPr="00041700">
        <w:rPr>
          <w:rFonts w:ascii="Arial" w:hAnsi="Arial" w:cs="Arial"/>
        </w:rPr>
        <w:t>patients and act as an advocate for patients on their nutritional management</w:t>
      </w:r>
    </w:p>
    <w:p w:rsidR="00041700" w:rsidRPr="00041700" w:rsidRDefault="00041700" w:rsidP="00041700">
      <w:pPr>
        <w:pStyle w:val="ListParagraph"/>
        <w:numPr>
          <w:ilvl w:val="2"/>
          <w:numId w:val="1"/>
        </w:numPr>
        <w:jc w:val="both"/>
        <w:rPr>
          <w:rFonts w:ascii="Arial" w:hAnsi="Arial" w:cs="Arial"/>
          <w:b/>
        </w:rPr>
      </w:pPr>
      <w:r>
        <w:rPr>
          <w:rFonts w:ascii="Arial" w:hAnsi="Arial" w:cs="Arial"/>
        </w:rPr>
        <w:t>Take responsibility for working within codes of practice (H</w:t>
      </w:r>
      <w:r w:rsidR="00E850CC">
        <w:rPr>
          <w:rFonts w:ascii="Arial" w:hAnsi="Arial" w:cs="Arial"/>
        </w:rPr>
        <w:t>C</w:t>
      </w:r>
      <w:r>
        <w:rPr>
          <w:rFonts w:ascii="Arial" w:hAnsi="Arial" w:cs="Arial"/>
        </w:rPr>
        <w:t>PC), occupational standards (BDA) and RDE policies and procedures</w:t>
      </w:r>
    </w:p>
    <w:p w:rsidR="00041700" w:rsidRPr="00E850CC" w:rsidRDefault="00E850CC" w:rsidP="00041700">
      <w:pPr>
        <w:pStyle w:val="ListParagraph"/>
        <w:numPr>
          <w:ilvl w:val="2"/>
          <w:numId w:val="1"/>
        </w:numPr>
        <w:jc w:val="both"/>
        <w:rPr>
          <w:rFonts w:ascii="Arial" w:hAnsi="Arial" w:cs="Arial"/>
          <w:b/>
        </w:rPr>
      </w:pPr>
      <w:r>
        <w:rPr>
          <w:rFonts w:ascii="Arial" w:hAnsi="Arial" w:cs="Arial"/>
        </w:rPr>
        <w:t>C</w:t>
      </w:r>
      <w:r w:rsidR="00041700">
        <w:rPr>
          <w:rFonts w:ascii="Arial" w:hAnsi="Arial" w:cs="Arial"/>
        </w:rPr>
        <w:t>ontribute to the dietetics team and CPD meetings</w:t>
      </w:r>
    </w:p>
    <w:p w:rsidR="00E850CC" w:rsidRDefault="00E850CC" w:rsidP="00E850CC">
      <w:pPr>
        <w:pStyle w:val="ListParagraph"/>
        <w:numPr>
          <w:ilvl w:val="2"/>
          <w:numId w:val="1"/>
        </w:numPr>
        <w:jc w:val="both"/>
        <w:rPr>
          <w:rFonts w:ascii="Arial" w:hAnsi="Arial" w:cs="Arial"/>
        </w:rPr>
      </w:pPr>
      <w:r>
        <w:rPr>
          <w:rFonts w:ascii="Arial" w:hAnsi="Arial" w:cs="Arial"/>
        </w:rPr>
        <w:t xml:space="preserve">Contribute to the development and delivery of educational programmes to other healthcare professionals and peers. This may include sharing best practice with other organisations and presentation of complex information to large groups at multi-professional events </w:t>
      </w:r>
    </w:p>
    <w:p w:rsidR="00E850CC" w:rsidRPr="00E850CC" w:rsidRDefault="00E850CC" w:rsidP="00E850CC">
      <w:pPr>
        <w:pStyle w:val="ListParagraph"/>
        <w:numPr>
          <w:ilvl w:val="2"/>
          <w:numId w:val="1"/>
        </w:numPr>
        <w:jc w:val="both"/>
        <w:rPr>
          <w:rFonts w:ascii="Arial" w:hAnsi="Arial" w:cs="Arial"/>
        </w:rPr>
      </w:pPr>
      <w:r>
        <w:rPr>
          <w:rFonts w:ascii="Arial" w:hAnsi="Arial" w:cs="Arial"/>
        </w:rPr>
        <w:t>Maintain competency to practice through CPD activities, participate in clinical supervision within department and maintain an up to date portfolio.</w:t>
      </w:r>
    </w:p>
    <w:p w:rsidR="00041700" w:rsidRPr="00E850CC" w:rsidRDefault="00E850CC" w:rsidP="00041700">
      <w:pPr>
        <w:pStyle w:val="ListParagraph"/>
        <w:numPr>
          <w:ilvl w:val="2"/>
          <w:numId w:val="1"/>
        </w:numPr>
        <w:jc w:val="both"/>
        <w:rPr>
          <w:rFonts w:ascii="Arial" w:hAnsi="Arial" w:cs="Arial"/>
          <w:b/>
        </w:rPr>
      </w:pPr>
      <w:r>
        <w:rPr>
          <w:rFonts w:ascii="Arial" w:hAnsi="Arial" w:cs="Arial"/>
        </w:rPr>
        <w:t xml:space="preserve">Contribute to the </w:t>
      </w:r>
      <w:r w:rsidR="00041700">
        <w:rPr>
          <w:rFonts w:ascii="Arial" w:hAnsi="Arial" w:cs="Arial"/>
        </w:rPr>
        <w:t xml:space="preserve">training of </w:t>
      </w:r>
      <w:r>
        <w:rPr>
          <w:rFonts w:ascii="Arial" w:hAnsi="Arial" w:cs="Arial"/>
        </w:rPr>
        <w:t xml:space="preserve">undergraduate dietetic students </w:t>
      </w:r>
      <w:r w:rsidR="00041700">
        <w:rPr>
          <w:rFonts w:ascii="Arial" w:hAnsi="Arial" w:cs="Arial"/>
        </w:rPr>
        <w:t>during placements involving planning experience, delivering tutorials, assessing students and providing constructive feedback. This will also include responsibility for signing off student competency during placements</w:t>
      </w:r>
    </w:p>
    <w:p w:rsidR="00E850CC" w:rsidRPr="00547633" w:rsidRDefault="00056BC8" w:rsidP="00E850CC">
      <w:pPr>
        <w:pStyle w:val="ListParagraph"/>
        <w:numPr>
          <w:ilvl w:val="2"/>
          <w:numId w:val="1"/>
        </w:numPr>
        <w:jc w:val="both"/>
        <w:rPr>
          <w:rFonts w:ascii="Arial" w:hAnsi="Arial" w:cs="Arial"/>
          <w:b/>
        </w:rPr>
      </w:pPr>
      <w:r>
        <w:rPr>
          <w:rFonts w:ascii="Arial" w:hAnsi="Arial" w:cs="Arial"/>
        </w:rPr>
        <w:t>Re</w:t>
      </w:r>
      <w:r w:rsidR="00E850CC">
        <w:rPr>
          <w:rFonts w:ascii="Arial" w:hAnsi="Arial" w:cs="Arial"/>
        </w:rPr>
        <w:t>view current literature within dietetic area of practice and disseminate relevant information across the team to assist in the development of knowledge and skills.</w:t>
      </w:r>
    </w:p>
    <w:p w:rsidR="00547633" w:rsidRPr="00E850CC" w:rsidRDefault="00547633" w:rsidP="00E850CC">
      <w:pPr>
        <w:pStyle w:val="ListParagraph"/>
        <w:numPr>
          <w:ilvl w:val="2"/>
          <w:numId w:val="1"/>
        </w:numPr>
        <w:jc w:val="both"/>
        <w:rPr>
          <w:rFonts w:ascii="Arial" w:hAnsi="Arial" w:cs="Arial"/>
          <w:b/>
        </w:rPr>
      </w:pPr>
      <w:r>
        <w:rPr>
          <w:rFonts w:ascii="Arial" w:hAnsi="Arial" w:cs="Arial"/>
        </w:rPr>
        <w:t>Assist in the formulation of clinical guidelines and protocols actively involving other members of the MDT, patients, carers and community colleagues</w:t>
      </w:r>
    </w:p>
    <w:p w:rsidR="00056BC8" w:rsidRPr="00547633" w:rsidRDefault="00056BC8" w:rsidP="00041700">
      <w:pPr>
        <w:pStyle w:val="ListParagraph"/>
        <w:numPr>
          <w:ilvl w:val="2"/>
          <w:numId w:val="1"/>
        </w:numPr>
        <w:jc w:val="both"/>
        <w:rPr>
          <w:rFonts w:ascii="Arial" w:hAnsi="Arial" w:cs="Arial"/>
          <w:b/>
        </w:rPr>
      </w:pPr>
      <w:r>
        <w:rPr>
          <w:rFonts w:ascii="Arial" w:hAnsi="Arial" w:cs="Arial"/>
        </w:rPr>
        <w:t xml:space="preserve">Undertake any other duties as required by either the Nutrition and Dietetics Service Manager </w:t>
      </w:r>
    </w:p>
    <w:p w:rsidR="00547633" w:rsidRPr="00056BC8" w:rsidRDefault="00547633" w:rsidP="00CB15E1">
      <w:pPr>
        <w:pStyle w:val="ListParagraph"/>
        <w:ind w:left="1224"/>
        <w:jc w:val="both"/>
        <w:rPr>
          <w:rFonts w:ascii="Arial" w:hAnsi="Arial" w:cs="Arial"/>
          <w:b/>
        </w:rPr>
      </w:pPr>
    </w:p>
    <w:p w:rsidR="00E850CC" w:rsidRPr="00E850CC" w:rsidRDefault="00056BC8" w:rsidP="00E850CC">
      <w:pPr>
        <w:pStyle w:val="ListParagraph"/>
        <w:numPr>
          <w:ilvl w:val="1"/>
          <w:numId w:val="1"/>
        </w:numPr>
        <w:jc w:val="both"/>
        <w:rPr>
          <w:rFonts w:ascii="Arial" w:hAnsi="Arial" w:cs="Arial"/>
          <w:b/>
        </w:rPr>
      </w:pPr>
      <w:r>
        <w:rPr>
          <w:rFonts w:ascii="Arial" w:hAnsi="Arial" w:cs="Arial"/>
          <w:b/>
        </w:rPr>
        <w:t>Managerial/leadership</w:t>
      </w:r>
    </w:p>
    <w:p w:rsidR="00E850CC" w:rsidRDefault="00E850CC" w:rsidP="00E850CC">
      <w:pPr>
        <w:pStyle w:val="ListParagraph"/>
        <w:numPr>
          <w:ilvl w:val="0"/>
          <w:numId w:val="10"/>
        </w:numPr>
        <w:jc w:val="both"/>
        <w:rPr>
          <w:rFonts w:ascii="Arial" w:hAnsi="Arial" w:cs="Arial"/>
        </w:rPr>
      </w:pPr>
      <w:r w:rsidRPr="00E850CC">
        <w:rPr>
          <w:rFonts w:ascii="Arial" w:hAnsi="Arial" w:cs="Arial"/>
        </w:rPr>
        <w:t>Contribute to the management and support of acute Band 5 Di</w:t>
      </w:r>
      <w:r w:rsidR="00547633">
        <w:rPr>
          <w:rFonts w:ascii="Arial" w:hAnsi="Arial" w:cs="Arial"/>
        </w:rPr>
        <w:t>etitians and Dietetic Support Workers</w:t>
      </w:r>
      <w:r w:rsidRPr="00E850CC">
        <w:rPr>
          <w:rFonts w:ascii="Arial" w:hAnsi="Arial" w:cs="Arial"/>
        </w:rPr>
        <w:t xml:space="preserve">, including undertaking </w:t>
      </w:r>
      <w:r>
        <w:rPr>
          <w:rFonts w:ascii="Arial" w:hAnsi="Arial" w:cs="Arial"/>
        </w:rPr>
        <w:t>PDR’s and dealing with any performance/workload concerns and contributing towards clinical supervision.</w:t>
      </w:r>
    </w:p>
    <w:p w:rsidR="00E850CC" w:rsidRDefault="00E850CC" w:rsidP="00E850CC">
      <w:pPr>
        <w:pStyle w:val="ListParagraph"/>
        <w:numPr>
          <w:ilvl w:val="0"/>
          <w:numId w:val="10"/>
        </w:numPr>
        <w:jc w:val="both"/>
        <w:rPr>
          <w:rFonts w:ascii="Arial" w:hAnsi="Arial" w:cs="Arial"/>
        </w:rPr>
      </w:pPr>
      <w:r>
        <w:rPr>
          <w:rFonts w:ascii="Arial" w:hAnsi="Arial" w:cs="Arial"/>
        </w:rPr>
        <w:t>Participate in the recruitment of junior staff as appropriate including being involved in the recruitment and interview process</w:t>
      </w:r>
    </w:p>
    <w:p w:rsidR="00E850CC" w:rsidRDefault="00E850CC" w:rsidP="00E850CC">
      <w:pPr>
        <w:pStyle w:val="ListParagraph"/>
        <w:numPr>
          <w:ilvl w:val="0"/>
          <w:numId w:val="10"/>
        </w:numPr>
        <w:jc w:val="both"/>
        <w:rPr>
          <w:rFonts w:ascii="Arial" w:hAnsi="Arial" w:cs="Arial"/>
        </w:rPr>
      </w:pPr>
      <w:r>
        <w:rPr>
          <w:rFonts w:ascii="Arial" w:hAnsi="Arial" w:cs="Arial"/>
        </w:rPr>
        <w:t xml:space="preserve">Manage own time independently prioritising and managing an unpredictable workload to meet objectives within agreed timescale, and readjusting plans as situations change from interruptions </w:t>
      </w:r>
      <w:proofErr w:type="spellStart"/>
      <w:r>
        <w:rPr>
          <w:rFonts w:ascii="Arial" w:hAnsi="Arial" w:cs="Arial"/>
        </w:rPr>
        <w:t>ie</w:t>
      </w:r>
      <w:proofErr w:type="spellEnd"/>
      <w:r>
        <w:rPr>
          <w:rFonts w:ascii="Arial" w:hAnsi="Arial" w:cs="Arial"/>
        </w:rPr>
        <w:t xml:space="preserve"> telephone calls, pager and unforeseen deadlines</w:t>
      </w:r>
    </w:p>
    <w:p w:rsidR="00E850CC" w:rsidRDefault="00E850CC" w:rsidP="00E850CC">
      <w:pPr>
        <w:pStyle w:val="ListParagraph"/>
        <w:numPr>
          <w:ilvl w:val="0"/>
          <w:numId w:val="10"/>
        </w:numPr>
        <w:jc w:val="both"/>
        <w:rPr>
          <w:rFonts w:ascii="Arial" w:hAnsi="Arial" w:cs="Arial"/>
        </w:rPr>
      </w:pPr>
      <w:r>
        <w:rPr>
          <w:rFonts w:ascii="Arial" w:hAnsi="Arial" w:cs="Arial"/>
        </w:rPr>
        <w:t>To take an active part as a member of the nutrition and dietetic service participating in developments and projects and contributing to meetings and CPD of other members of the team as required</w:t>
      </w:r>
    </w:p>
    <w:p w:rsidR="00E850CC" w:rsidRDefault="00E850CC" w:rsidP="00E850CC">
      <w:pPr>
        <w:pStyle w:val="ListParagraph"/>
        <w:numPr>
          <w:ilvl w:val="0"/>
          <w:numId w:val="10"/>
        </w:numPr>
        <w:jc w:val="both"/>
        <w:rPr>
          <w:rFonts w:ascii="Arial" w:hAnsi="Arial" w:cs="Arial"/>
        </w:rPr>
      </w:pPr>
      <w:r>
        <w:rPr>
          <w:rFonts w:ascii="Arial" w:hAnsi="Arial" w:cs="Arial"/>
        </w:rPr>
        <w:t>To develop, introduce and evaluate dietetic outcome measures for the specialist areas of care.</w:t>
      </w:r>
    </w:p>
    <w:p w:rsidR="00547633" w:rsidRDefault="00547633" w:rsidP="00E850CC">
      <w:pPr>
        <w:pStyle w:val="ListParagraph"/>
        <w:numPr>
          <w:ilvl w:val="0"/>
          <w:numId w:val="10"/>
        </w:numPr>
        <w:jc w:val="both"/>
        <w:rPr>
          <w:rFonts w:ascii="Arial" w:hAnsi="Arial" w:cs="Arial"/>
        </w:rPr>
      </w:pPr>
      <w:r>
        <w:rPr>
          <w:rFonts w:ascii="Arial" w:hAnsi="Arial" w:cs="Arial"/>
        </w:rPr>
        <w:t>To be professionally and legally responsible and accountable for all aspects of own work and support junior staff to do the same.</w:t>
      </w:r>
    </w:p>
    <w:p w:rsidR="00E850CC" w:rsidRDefault="00E850CC" w:rsidP="00E850CC">
      <w:pPr>
        <w:jc w:val="both"/>
        <w:rPr>
          <w:rFonts w:ascii="Arial" w:hAnsi="Arial" w:cs="Arial"/>
        </w:rPr>
      </w:pPr>
    </w:p>
    <w:p w:rsidR="00E850CC" w:rsidRPr="00E850CC" w:rsidRDefault="00E850CC" w:rsidP="00E850CC">
      <w:pPr>
        <w:jc w:val="both"/>
        <w:rPr>
          <w:rFonts w:ascii="Arial" w:hAnsi="Arial" w:cs="Arial"/>
        </w:rPr>
      </w:pPr>
    </w:p>
    <w:p w:rsidR="00307BB3" w:rsidRDefault="00307BB3" w:rsidP="00307BB3">
      <w:pPr>
        <w:pStyle w:val="ListParagraph"/>
        <w:numPr>
          <w:ilvl w:val="1"/>
          <w:numId w:val="1"/>
        </w:numPr>
        <w:jc w:val="both"/>
        <w:rPr>
          <w:rFonts w:ascii="Arial" w:hAnsi="Arial" w:cs="Arial"/>
          <w:b/>
        </w:rPr>
      </w:pPr>
      <w:r w:rsidRPr="00307BB3">
        <w:rPr>
          <w:rFonts w:ascii="Arial" w:hAnsi="Arial" w:cs="Arial"/>
          <w:b/>
        </w:rPr>
        <w:t xml:space="preserve">Other responsibilities </w:t>
      </w:r>
    </w:p>
    <w:p w:rsidR="00307BB3" w:rsidRPr="00307BB3" w:rsidRDefault="00307BB3" w:rsidP="00307BB3">
      <w:pPr>
        <w:pStyle w:val="ListParagraph"/>
        <w:numPr>
          <w:ilvl w:val="2"/>
          <w:numId w:val="1"/>
        </w:numPr>
        <w:jc w:val="both"/>
        <w:rPr>
          <w:rFonts w:ascii="Arial" w:hAnsi="Arial" w:cs="Arial"/>
          <w:b/>
        </w:rPr>
      </w:pPr>
      <w:r>
        <w:rPr>
          <w:rFonts w:ascii="Arial" w:hAnsi="Arial" w:cs="Arial"/>
        </w:rPr>
        <w:t>Take part in regular performance appraisal</w:t>
      </w:r>
    </w:p>
    <w:p w:rsidR="00307BB3" w:rsidRPr="00307BB3" w:rsidRDefault="00307BB3" w:rsidP="00307BB3">
      <w:pPr>
        <w:pStyle w:val="ListParagraph"/>
        <w:numPr>
          <w:ilvl w:val="2"/>
          <w:numId w:val="1"/>
        </w:numPr>
        <w:jc w:val="both"/>
        <w:rPr>
          <w:rFonts w:ascii="Arial" w:hAnsi="Arial" w:cs="Arial"/>
          <w:b/>
        </w:rPr>
      </w:pPr>
      <w:r>
        <w:rPr>
          <w:rFonts w:ascii="Arial" w:hAnsi="Arial" w:cs="Arial"/>
        </w:rPr>
        <w:t>U</w:t>
      </w:r>
      <w:r w:rsidR="00E850CC">
        <w:rPr>
          <w:rFonts w:ascii="Arial" w:hAnsi="Arial" w:cs="Arial"/>
        </w:rPr>
        <w:t xml:space="preserve">ndertake any training required in </w:t>
      </w:r>
      <w:r>
        <w:rPr>
          <w:rFonts w:ascii="Arial" w:hAnsi="Arial" w:cs="Arial"/>
        </w:rPr>
        <w:t>order to maintain competency including mandatory training</w:t>
      </w:r>
    </w:p>
    <w:p w:rsidR="00307BB3" w:rsidRPr="00307BB3" w:rsidRDefault="00307BB3" w:rsidP="00307BB3">
      <w:pPr>
        <w:pStyle w:val="ListParagraph"/>
        <w:numPr>
          <w:ilvl w:val="2"/>
          <w:numId w:val="1"/>
        </w:numPr>
        <w:jc w:val="both"/>
        <w:rPr>
          <w:rFonts w:ascii="Arial" w:hAnsi="Arial" w:cs="Arial"/>
          <w:b/>
        </w:rPr>
      </w:pPr>
      <w:r>
        <w:rPr>
          <w:rFonts w:ascii="Arial" w:hAnsi="Arial" w:cs="Arial"/>
        </w:rPr>
        <w:t>To contribute to and work within a safe working environment</w:t>
      </w:r>
    </w:p>
    <w:p w:rsidR="00307BB3" w:rsidRPr="00547633" w:rsidRDefault="00307BB3" w:rsidP="00307BB3">
      <w:pPr>
        <w:pStyle w:val="ListParagraph"/>
        <w:numPr>
          <w:ilvl w:val="2"/>
          <w:numId w:val="1"/>
        </w:numPr>
        <w:jc w:val="both"/>
        <w:rPr>
          <w:rFonts w:ascii="Arial" w:hAnsi="Arial" w:cs="Arial"/>
          <w:b/>
        </w:rPr>
      </w:pPr>
      <w:r>
        <w:rPr>
          <w:rFonts w:ascii="Arial" w:hAnsi="Arial" w:cs="Arial"/>
        </w:rPr>
        <w:t>To comply with Trust infection control policies and to conduct themselves at all times in such a manner as to minimise the risk of healthcare associated infection</w:t>
      </w:r>
    </w:p>
    <w:p w:rsidR="00547633" w:rsidRPr="0023059C" w:rsidRDefault="00547633" w:rsidP="00307BB3">
      <w:pPr>
        <w:pStyle w:val="ListParagraph"/>
        <w:numPr>
          <w:ilvl w:val="2"/>
          <w:numId w:val="1"/>
        </w:numPr>
        <w:jc w:val="both"/>
        <w:rPr>
          <w:rFonts w:ascii="Arial" w:hAnsi="Arial" w:cs="Arial"/>
          <w:b/>
        </w:rPr>
      </w:pPr>
    </w:p>
    <w:p w:rsidR="0023059C" w:rsidRDefault="003A067B" w:rsidP="0023059C">
      <w:pPr>
        <w:pStyle w:val="ListParagraph"/>
        <w:numPr>
          <w:ilvl w:val="0"/>
          <w:numId w:val="1"/>
        </w:numPr>
        <w:jc w:val="both"/>
        <w:rPr>
          <w:rFonts w:ascii="Arial" w:hAnsi="Arial" w:cs="Arial"/>
          <w:b/>
        </w:rPr>
      </w:pPr>
      <w:r>
        <w:rPr>
          <w:rFonts w:ascii="Arial" w:hAnsi="Arial" w:cs="Arial"/>
          <w:b/>
        </w:rPr>
        <w:t>THE TRUST – PURPOSE AND VALUES</w:t>
      </w:r>
    </w:p>
    <w:p w:rsidR="003A067B" w:rsidRPr="003A067B" w:rsidRDefault="003A067B" w:rsidP="003A067B">
      <w:pPr>
        <w:pStyle w:val="ListParagraph"/>
        <w:spacing w:after="0" w:line="240" w:lineRule="auto"/>
        <w:ind w:left="360"/>
        <w:jc w:val="both"/>
        <w:rPr>
          <w:rFonts w:ascii="Arial" w:eastAsia="Times New Roman" w:hAnsi="Arial" w:cs="Arial"/>
        </w:rPr>
      </w:pPr>
      <w:r w:rsidRPr="003A067B">
        <w:rPr>
          <w:rFonts w:ascii="Arial" w:eastAsia="Times New Roman" w:hAnsi="Arial" w:cs="Arial"/>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3A067B" w:rsidRPr="003A067B" w:rsidRDefault="003A067B" w:rsidP="003A067B">
      <w:pPr>
        <w:pStyle w:val="ListParagraph"/>
        <w:spacing w:after="0" w:line="240" w:lineRule="auto"/>
        <w:ind w:left="360"/>
        <w:rPr>
          <w:rFonts w:ascii="Arial" w:eastAsia="Times New Roman" w:hAnsi="Arial" w:cs="Arial"/>
        </w:rPr>
      </w:pPr>
    </w:p>
    <w:p w:rsidR="003A067B" w:rsidRPr="003A067B" w:rsidRDefault="003A067B" w:rsidP="003A067B">
      <w:pPr>
        <w:pStyle w:val="ListParagraph"/>
        <w:spacing w:after="0" w:line="240" w:lineRule="auto"/>
        <w:ind w:left="360"/>
        <w:jc w:val="both"/>
        <w:rPr>
          <w:rFonts w:ascii="Arial" w:eastAsia="Times New Roman" w:hAnsi="Arial" w:cs="Arial"/>
        </w:rPr>
      </w:pPr>
      <w:r w:rsidRPr="003A067B">
        <w:rPr>
          <w:rFonts w:ascii="Arial" w:eastAsia="Times New Roman"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3A067B" w:rsidRPr="003A067B" w:rsidRDefault="003A067B" w:rsidP="003A067B">
      <w:pPr>
        <w:pStyle w:val="ListParagraph"/>
        <w:spacing w:after="0" w:line="240" w:lineRule="auto"/>
        <w:ind w:left="360"/>
        <w:rPr>
          <w:rFonts w:ascii="Arial" w:eastAsia="Times New Roman" w:hAnsi="Arial" w:cs="Arial"/>
        </w:rPr>
      </w:pPr>
    </w:p>
    <w:p w:rsidR="003A067B" w:rsidRPr="003A067B" w:rsidRDefault="003A067B" w:rsidP="003A067B">
      <w:pPr>
        <w:pStyle w:val="ListParagraph"/>
        <w:spacing w:after="0" w:line="240" w:lineRule="auto"/>
        <w:ind w:left="360"/>
        <w:jc w:val="both"/>
        <w:rPr>
          <w:rFonts w:ascii="Arial" w:eastAsia="Times New Roman" w:hAnsi="Arial" w:cs="Arial"/>
        </w:rPr>
      </w:pPr>
      <w:r w:rsidRPr="003A067B">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3A067B" w:rsidRPr="003A067B" w:rsidRDefault="003A067B" w:rsidP="003A067B">
      <w:pPr>
        <w:pStyle w:val="ListParagraph"/>
        <w:spacing w:after="0" w:line="240" w:lineRule="auto"/>
        <w:ind w:left="360"/>
        <w:jc w:val="both"/>
        <w:rPr>
          <w:rFonts w:ascii="Arial" w:eastAsia="Times New Roman" w:hAnsi="Arial" w:cs="Arial"/>
        </w:rPr>
      </w:pPr>
    </w:p>
    <w:p w:rsidR="003A067B" w:rsidRPr="003A067B" w:rsidRDefault="003A067B" w:rsidP="003A067B">
      <w:pPr>
        <w:pStyle w:val="ListParagraph"/>
        <w:spacing w:after="0" w:line="240" w:lineRule="auto"/>
        <w:ind w:left="360"/>
        <w:jc w:val="both"/>
        <w:rPr>
          <w:rFonts w:ascii="Arial" w:eastAsia="Times New Roman" w:hAnsi="Arial" w:cs="Arial"/>
        </w:rPr>
      </w:pPr>
      <w:r w:rsidRPr="003A067B">
        <w:rPr>
          <w:rFonts w:ascii="Arial" w:eastAsia="Times New Roman" w:hAnsi="Arial" w:cs="Arial"/>
        </w:rPr>
        <w:t xml:space="preserve">We are committed to equal opportunity for all and encourage flexible working arrangements including job sharing. </w:t>
      </w:r>
    </w:p>
    <w:p w:rsidR="003A067B" w:rsidRPr="003A067B" w:rsidRDefault="003A067B" w:rsidP="003A067B">
      <w:pPr>
        <w:pStyle w:val="ListParagraph"/>
        <w:spacing w:after="0" w:line="240" w:lineRule="auto"/>
        <w:ind w:left="360"/>
        <w:jc w:val="both"/>
        <w:rPr>
          <w:rFonts w:ascii="Arial" w:eastAsia="Times New Roman" w:hAnsi="Arial" w:cs="Arial"/>
        </w:rPr>
      </w:pPr>
    </w:p>
    <w:p w:rsidR="003A067B" w:rsidRDefault="003A067B" w:rsidP="003A067B">
      <w:pPr>
        <w:pStyle w:val="ListParagraph"/>
        <w:spacing w:after="0" w:line="240" w:lineRule="auto"/>
        <w:ind w:left="360"/>
        <w:jc w:val="both"/>
        <w:rPr>
          <w:rFonts w:ascii="Arial" w:eastAsia="Times New Roman" w:hAnsi="Arial" w:cs="Arial"/>
          <w:lang w:eastAsia="en-GB"/>
        </w:rPr>
      </w:pPr>
      <w:r w:rsidRPr="003A067B">
        <w:rPr>
          <w:rFonts w:ascii="Arial" w:eastAsia="Times New Roman" w:hAnsi="Arial" w:cs="Arial"/>
          <w:lang w:eastAsia="en-GB"/>
        </w:rPr>
        <w:t>The Trust is committed to recruiting and supporting a diverse workforce and so we welcome applications from all sections of the community, regardless of age, disability, gender, race, religion, sexual orientation, maternity/pregnancy, marriage/civil partnership or transgender status.  The Trust expects all staff to behave in a way which recognises and respects this diversity, in line with the appropriate standards.</w:t>
      </w:r>
    </w:p>
    <w:p w:rsidR="003A067B" w:rsidRDefault="003A067B" w:rsidP="003A067B">
      <w:pPr>
        <w:pStyle w:val="ListParagraph"/>
        <w:spacing w:after="0" w:line="240" w:lineRule="auto"/>
        <w:ind w:left="360"/>
        <w:jc w:val="both"/>
        <w:rPr>
          <w:rFonts w:ascii="Arial" w:eastAsia="Times New Roman" w:hAnsi="Arial" w:cs="Arial"/>
          <w:lang w:eastAsia="en-GB"/>
        </w:rPr>
      </w:pPr>
    </w:p>
    <w:p w:rsidR="003A067B" w:rsidRPr="003A067B" w:rsidRDefault="003A067B" w:rsidP="003A067B">
      <w:pPr>
        <w:pStyle w:val="ListParagraph"/>
        <w:keepNext/>
        <w:numPr>
          <w:ilvl w:val="0"/>
          <w:numId w:val="1"/>
        </w:numPr>
        <w:spacing w:after="0" w:line="240" w:lineRule="auto"/>
        <w:outlineLvl w:val="2"/>
        <w:rPr>
          <w:rFonts w:ascii="Arial" w:eastAsia="Times New Roman" w:hAnsi="Arial" w:cs="Arial"/>
          <w:b/>
        </w:rPr>
      </w:pPr>
      <w:r w:rsidRPr="003A067B">
        <w:rPr>
          <w:rFonts w:ascii="Arial" w:eastAsia="Times New Roman" w:hAnsi="Arial" w:cs="Arial"/>
          <w:b/>
        </w:rPr>
        <w:t>GENERAL</w:t>
      </w:r>
    </w:p>
    <w:p w:rsidR="003A067B" w:rsidRPr="00716EF7" w:rsidRDefault="003A067B" w:rsidP="003A067B">
      <w:pPr>
        <w:spacing w:after="0" w:line="240" w:lineRule="auto"/>
        <w:jc w:val="both"/>
        <w:rPr>
          <w:rFonts w:ascii="Arial" w:eastAsia="Times New Roman" w:hAnsi="Arial" w:cs="Arial"/>
        </w:rPr>
      </w:pPr>
    </w:p>
    <w:p w:rsidR="003A067B" w:rsidRPr="00716EF7" w:rsidRDefault="003A067B" w:rsidP="003A067B">
      <w:pPr>
        <w:spacing w:after="0" w:line="240" w:lineRule="auto"/>
        <w:jc w:val="both"/>
        <w:rPr>
          <w:rFonts w:ascii="Arial" w:eastAsia="Times New Roman" w:hAnsi="Arial" w:cs="Arial"/>
        </w:rPr>
      </w:pPr>
      <w:r w:rsidRPr="00716EF7">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3A067B" w:rsidRPr="00716EF7" w:rsidRDefault="003A067B" w:rsidP="003A067B">
      <w:pPr>
        <w:spacing w:after="0" w:line="240" w:lineRule="auto"/>
        <w:rPr>
          <w:rFonts w:ascii="Arial" w:eastAsia="Times New Roman" w:hAnsi="Arial" w:cs="Arial"/>
        </w:rPr>
      </w:pPr>
    </w:p>
    <w:p w:rsidR="003A067B" w:rsidRPr="00716EF7" w:rsidRDefault="003A067B" w:rsidP="003A067B">
      <w:pPr>
        <w:autoSpaceDE w:val="0"/>
        <w:autoSpaceDN w:val="0"/>
        <w:adjustRightInd w:val="0"/>
        <w:spacing w:after="0" w:line="240" w:lineRule="auto"/>
        <w:rPr>
          <w:rFonts w:ascii="Arial" w:eastAsia="Times New Roman" w:hAnsi="Arial" w:cs="Arial"/>
          <w:color w:val="000000"/>
          <w:lang w:val="en-US" w:eastAsia="en-GB"/>
        </w:rPr>
      </w:pPr>
      <w:r w:rsidRPr="00716EF7">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3A067B" w:rsidRPr="00716EF7" w:rsidRDefault="003A067B" w:rsidP="003A067B">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p>
    <w:p w:rsidR="003A067B" w:rsidRPr="00716EF7" w:rsidRDefault="003A067B" w:rsidP="003A067B">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r w:rsidRPr="00716EF7">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A067B" w:rsidRPr="00716EF7" w:rsidRDefault="003A067B" w:rsidP="003A067B">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p>
    <w:p w:rsidR="003A067B" w:rsidRPr="00716EF7" w:rsidRDefault="003A067B" w:rsidP="003A067B">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r w:rsidRPr="00716EF7">
        <w:rPr>
          <w:rFonts w:ascii="Arial" w:eastAsia="Times New Roman" w:hAnsi="Arial" w:cs="Arial"/>
        </w:rPr>
        <w:t>The post holder is expected to comply with Trust Infection Control Policies and conduct him/her at all times in such a manner as to minimise the risk of healthcare associated infection.</w:t>
      </w:r>
    </w:p>
    <w:p w:rsidR="003A067B" w:rsidRPr="00716EF7" w:rsidRDefault="003A067B" w:rsidP="003A067B">
      <w:pPr>
        <w:spacing w:after="0" w:line="240" w:lineRule="auto"/>
        <w:rPr>
          <w:rFonts w:ascii="Arial" w:eastAsia="Times New Roman" w:hAnsi="Arial" w:cs="Arial"/>
          <w:b/>
        </w:rPr>
      </w:pPr>
    </w:p>
    <w:p w:rsidR="003A067B" w:rsidRDefault="003A067B" w:rsidP="003A067B">
      <w:pPr>
        <w:spacing w:after="0" w:line="240" w:lineRule="auto"/>
        <w:jc w:val="both"/>
        <w:rPr>
          <w:rFonts w:ascii="Arial" w:eastAsia="Times New Roman" w:hAnsi="Arial" w:cs="Arial"/>
          <w:lang w:eastAsia="en-GB"/>
        </w:rPr>
      </w:pPr>
      <w:r w:rsidRPr="00716EF7">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9C6992" w:rsidRDefault="009C6992">
      <w:pPr>
        <w:rPr>
          <w:rFonts w:ascii="Arial" w:eastAsia="Times New Roman" w:hAnsi="Arial" w:cs="Arial"/>
          <w:lang w:eastAsia="en-GB"/>
        </w:rPr>
      </w:pPr>
      <w:r>
        <w:rPr>
          <w:rFonts w:ascii="Arial" w:eastAsia="Times New Roman" w:hAnsi="Arial" w:cs="Arial"/>
          <w:lang w:eastAsia="en-GB"/>
        </w:rPr>
        <w:br w:type="page"/>
      </w:r>
    </w:p>
    <w:p w:rsidR="009C6992" w:rsidRPr="00716EF7" w:rsidRDefault="009C6992" w:rsidP="003A067B">
      <w:pPr>
        <w:spacing w:after="0" w:line="240" w:lineRule="auto"/>
        <w:jc w:val="both"/>
        <w:rPr>
          <w:rFonts w:ascii="Arial" w:eastAsia="Times New Roman" w:hAnsi="Arial" w:cs="Arial"/>
          <w:lang w:eastAsia="en-GB"/>
        </w:rPr>
      </w:pPr>
    </w:p>
    <w:p w:rsidR="003A067B" w:rsidRPr="003A067B" w:rsidRDefault="003A067B" w:rsidP="003A067B">
      <w:pPr>
        <w:pStyle w:val="ListParagraph"/>
        <w:spacing w:after="0" w:line="240" w:lineRule="auto"/>
        <w:ind w:left="360"/>
        <w:jc w:val="both"/>
        <w:rPr>
          <w:rFonts w:ascii="Arial" w:eastAsia="Times New Roman" w:hAnsi="Arial" w:cs="Arial"/>
          <w:lang w:eastAsia="en-GB"/>
        </w:rPr>
      </w:pPr>
    </w:p>
    <w:p w:rsidR="0086770B" w:rsidRDefault="0086770B" w:rsidP="0086770B">
      <w:pPr>
        <w:jc w:val="center"/>
        <w:rPr>
          <w:rFonts w:ascii="Arial" w:hAnsi="Arial" w:cs="Arial"/>
          <w:b/>
        </w:rPr>
      </w:pPr>
      <w:r>
        <w:rPr>
          <w:rFonts w:ascii="Arial" w:hAnsi="Arial" w:cs="Arial"/>
          <w:b/>
          <w:noProof/>
          <w:lang w:eastAsia="en-GB"/>
        </w:rPr>
        <w:drawing>
          <wp:anchor distT="0" distB="0" distL="114300" distR="114300" simplePos="0" relativeHeight="251688960" behindDoc="0" locked="0" layoutInCell="1" allowOverlap="1" wp14:anchorId="0E46E5B2" wp14:editId="50E6A239">
            <wp:simplePos x="0" y="0"/>
            <wp:positionH relativeFrom="column">
              <wp:posOffset>3129915</wp:posOffset>
            </wp:positionH>
            <wp:positionV relativeFrom="paragraph">
              <wp:posOffset>-948690</wp:posOffset>
            </wp:positionV>
            <wp:extent cx="3200400" cy="520065"/>
            <wp:effectExtent l="19050" t="0" r="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grayscl/>
                      <a:biLevel thresh="50000"/>
                    </a:blip>
                    <a:srcRect/>
                    <a:stretch>
                      <a:fillRect/>
                    </a:stretch>
                  </pic:blipFill>
                  <pic:spPr bwMode="auto">
                    <a:xfrm>
                      <a:off x="0" y="0"/>
                      <a:ext cx="3200400" cy="520065"/>
                    </a:xfrm>
                    <a:prstGeom prst="rect">
                      <a:avLst/>
                    </a:prstGeom>
                    <a:noFill/>
                    <a:ln w="9525">
                      <a:noFill/>
                      <a:miter lim="800000"/>
                      <a:headEnd/>
                      <a:tailEnd/>
                    </a:ln>
                  </pic:spPr>
                </pic:pic>
              </a:graphicData>
            </a:graphic>
          </wp:anchor>
        </w:drawing>
      </w:r>
      <w:r w:rsidRPr="00685924">
        <w:rPr>
          <w:rFonts w:ascii="Arial" w:hAnsi="Arial" w:cs="Arial"/>
          <w:b/>
        </w:rPr>
        <w:t>PERSON SPECIFICATION</w:t>
      </w:r>
    </w:p>
    <w:p w:rsidR="0086770B" w:rsidRPr="00685924" w:rsidRDefault="0086770B" w:rsidP="0086770B">
      <w:pPr>
        <w:jc w:val="center"/>
        <w:rPr>
          <w:rFonts w:ascii="Arial" w:hAnsi="Arial" w:cs="Arial"/>
        </w:rPr>
      </w:pPr>
    </w:p>
    <w:p w:rsidR="0086770B" w:rsidRPr="00685924" w:rsidRDefault="0086770B" w:rsidP="0086770B">
      <w:pPr>
        <w:tabs>
          <w:tab w:val="left" w:pos="720"/>
        </w:tabs>
        <w:rPr>
          <w:rFonts w:ascii="Arial" w:hAnsi="Arial" w:cs="Arial"/>
        </w:rPr>
      </w:pPr>
      <w:r w:rsidRPr="00685924">
        <w:rPr>
          <w:rFonts w:ascii="Arial" w:hAnsi="Arial" w:cs="Arial"/>
          <w:b/>
        </w:rPr>
        <w:t xml:space="preserve">POST: </w:t>
      </w:r>
      <w:r w:rsidR="00E850CC">
        <w:rPr>
          <w:rFonts w:ascii="Arial" w:hAnsi="Arial" w:cs="Arial"/>
          <w:b/>
        </w:rPr>
        <w:t>Specialist Dietitian</w:t>
      </w:r>
    </w:p>
    <w:p w:rsidR="0086770B" w:rsidRDefault="0086770B" w:rsidP="0086770B">
      <w:pPr>
        <w:rPr>
          <w:rFonts w:ascii="Arial" w:hAnsi="Arial" w:cs="Arial"/>
          <w:b/>
          <w:bCs/>
        </w:rPr>
      </w:pPr>
      <w:r w:rsidRPr="00685924">
        <w:rPr>
          <w:rFonts w:ascii="Arial" w:hAnsi="Arial" w:cs="Arial"/>
          <w:b/>
          <w:bCs/>
        </w:rPr>
        <w:t xml:space="preserve">BAND: </w:t>
      </w:r>
      <w:r w:rsidR="00E850CC">
        <w:rPr>
          <w:rFonts w:ascii="Arial" w:hAnsi="Arial" w:cs="Arial"/>
          <w:b/>
          <w:bCs/>
        </w:rPr>
        <w:t>Band 6</w:t>
      </w:r>
    </w:p>
    <w:p w:rsidR="00CF65A0" w:rsidRPr="00685924" w:rsidRDefault="00CF65A0" w:rsidP="0086770B">
      <w:pPr>
        <w:rPr>
          <w:rFonts w:ascii="Arial" w:hAnsi="Arial" w:cs="Arial"/>
          <w:b/>
          <w:bCs/>
        </w:rPr>
      </w:pP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621"/>
        <w:gridCol w:w="1134"/>
      </w:tblGrid>
      <w:tr w:rsidR="00997FD9" w:rsidRPr="00685924" w:rsidTr="00997FD9">
        <w:tc>
          <w:tcPr>
            <w:tcW w:w="7621" w:type="dxa"/>
          </w:tcPr>
          <w:p w:rsidR="00997FD9" w:rsidRPr="00685924" w:rsidRDefault="00997FD9" w:rsidP="0086770B">
            <w:pPr>
              <w:spacing w:line="240" w:lineRule="auto"/>
              <w:jc w:val="center"/>
              <w:rPr>
                <w:rFonts w:ascii="Arial" w:hAnsi="Arial" w:cs="Arial"/>
                <w:b/>
              </w:rPr>
            </w:pPr>
            <w:r w:rsidRPr="00685924">
              <w:rPr>
                <w:rFonts w:ascii="Arial" w:hAnsi="Arial" w:cs="Arial"/>
                <w:b/>
              </w:rPr>
              <w:t>REQUIREMENTS</w:t>
            </w:r>
          </w:p>
        </w:tc>
        <w:tc>
          <w:tcPr>
            <w:tcW w:w="1134" w:type="dxa"/>
          </w:tcPr>
          <w:p w:rsidR="00997FD9" w:rsidRPr="00685924" w:rsidRDefault="00997FD9" w:rsidP="0086770B">
            <w:pPr>
              <w:spacing w:line="240" w:lineRule="auto"/>
              <w:jc w:val="center"/>
              <w:rPr>
                <w:rFonts w:ascii="Arial" w:hAnsi="Arial" w:cs="Arial"/>
                <w:b/>
              </w:rPr>
            </w:pPr>
            <w:r w:rsidRPr="00685924">
              <w:rPr>
                <w:rFonts w:ascii="Arial" w:hAnsi="Arial" w:cs="Arial"/>
                <w:b/>
              </w:rPr>
              <w:t xml:space="preserve">At </w:t>
            </w:r>
          </w:p>
          <w:p w:rsidR="00997FD9" w:rsidRPr="00685924" w:rsidRDefault="00997FD9" w:rsidP="0086770B">
            <w:pPr>
              <w:spacing w:line="240" w:lineRule="auto"/>
              <w:jc w:val="center"/>
              <w:rPr>
                <w:rFonts w:ascii="Arial" w:hAnsi="Arial" w:cs="Arial"/>
                <w:b/>
              </w:rPr>
            </w:pPr>
            <w:smartTag w:uri="urn:schemas-microsoft-com:office:smarttags" w:element="PersonName">
              <w:r w:rsidRPr="00685924">
                <w:rPr>
                  <w:rFonts w:ascii="Arial" w:hAnsi="Arial" w:cs="Arial"/>
                  <w:b/>
                </w:rPr>
                <w:t>Recruitment</w:t>
              </w:r>
            </w:smartTag>
          </w:p>
        </w:tc>
      </w:tr>
      <w:tr w:rsidR="00997FD9" w:rsidRPr="00685924" w:rsidTr="00997FD9">
        <w:trPr>
          <w:trHeight w:val="5064"/>
        </w:trPr>
        <w:tc>
          <w:tcPr>
            <w:tcW w:w="7621" w:type="dxa"/>
          </w:tcPr>
          <w:p w:rsidR="00997FD9" w:rsidRDefault="00997FD9" w:rsidP="0086770B">
            <w:pPr>
              <w:spacing w:line="240" w:lineRule="auto"/>
              <w:jc w:val="both"/>
              <w:rPr>
                <w:rFonts w:ascii="Arial" w:hAnsi="Arial" w:cs="Arial"/>
                <w:b/>
                <w:u w:val="single"/>
              </w:rPr>
            </w:pPr>
            <w:r w:rsidRPr="00471830">
              <w:rPr>
                <w:rFonts w:ascii="Arial" w:hAnsi="Arial" w:cs="Arial"/>
                <w:b/>
                <w:u w:val="single"/>
              </w:rPr>
              <w:t>QUALIFICATIONS / TRAINING</w:t>
            </w:r>
          </w:p>
          <w:p w:rsidR="00997FD9" w:rsidRPr="0086770B" w:rsidRDefault="00997FD9" w:rsidP="0086770B">
            <w:pPr>
              <w:spacing w:line="240" w:lineRule="auto"/>
              <w:jc w:val="both"/>
              <w:rPr>
                <w:rFonts w:ascii="Arial" w:hAnsi="Arial" w:cs="Arial"/>
                <w:b/>
                <w:u w:val="single"/>
              </w:rPr>
            </w:pPr>
          </w:p>
          <w:p w:rsidR="00997FD9" w:rsidRDefault="00997FD9" w:rsidP="0086770B">
            <w:pPr>
              <w:spacing w:line="240" w:lineRule="auto"/>
              <w:rPr>
                <w:rFonts w:ascii="Arial" w:hAnsi="Arial" w:cs="Arial"/>
              </w:rPr>
            </w:pPr>
            <w:r>
              <w:rPr>
                <w:rFonts w:ascii="Arial" w:hAnsi="Arial" w:cs="Arial"/>
              </w:rPr>
              <w:t>Degree in Nutrition &amp; Dietetics or equivalent</w:t>
            </w:r>
          </w:p>
          <w:p w:rsidR="00997FD9" w:rsidRDefault="00997FD9" w:rsidP="0086770B">
            <w:pPr>
              <w:spacing w:line="240" w:lineRule="auto"/>
              <w:rPr>
                <w:rFonts w:ascii="Arial" w:hAnsi="Arial" w:cs="Arial"/>
              </w:rPr>
            </w:pPr>
            <w:r>
              <w:rPr>
                <w:rFonts w:ascii="Arial" w:hAnsi="Arial" w:cs="Arial"/>
              </w:rPr>
              <w:t>Current registration with the HCPC</w:t>
            </w:r>
          </w:p>
          <w:p w:rsidR="00997FD9" w:rsidRDefault="00997FD9" w:rsidP="0086770B">
            <w:pPr>
              <w:spacing w:line="240" w:lineRule="auto"/>
              <w:rPr>
                <w:rFonts w:ascii="Arial" w:hAnsi="Arial" w:cs="Arial"/>
              </w:rPr>
            </w:pPr>
            <w:r>
              <w:rPr>
                <w:rFonts w:ascii="Arial" w:hAnsi="Arial" w:cs="Arial"/>
              </w:rPr>
              <w:t>Evidence of post graduate training – PENG course or a willingness to undertake</w:t>
            </w:r>
          </w:p>
          <w:p w:rsidR="00997FD9" w:rsidRDefault="00997FD9" w:rsidP="0086770B">
            <w:pPr>
              <w:spacing w:line="240" w:lineRule="auto"/>
              <w:rPr>
                <w:rFonts w:ascii="Arial" w:hAnsi="Arial" w:cs="Arial"/>
              </w:rPr>
            </w:pPr>
            <w:r>
              <w:rPr>
                <w:rFonts w:ascii="Arial" w:hAnsi="Arial" w:cs="Arial"/>
              </w:rPr>
              <w:t>Student Clinical Educators Course</w:t>
            </w:r>
          </w:p>
          <w:p w:rsidR="00547633" w:rsidRDefault="00547633" w:rsidP="0086770B">
            <w:pPr>
              <w:spacing w:line="240" w:lineRule="auto"/>
              <w:rPr>
                <w:rFonts w:ascii="Arial" w:hAnsi="Arial" w:cs="Arial"/>
              </w:rPr>
            </w:pPr>
            <w:r>
              <w:rPr>
                <w:rFonts w:ascii="Arial" w:hAnsi="Arial" w:cs="Arial"/>
              </w:rPr>
              <w:t>Portfolio evidence of relevant experience</w:t>
            </w:r>
          </w:p>
          <w:p w:rsidR="00997FD9" w:rsidRPr="00685924" w:rsidRDefault="00997FD9" w:rsidP="0086770B">
            <w:pPr>
              <w:spacing w:line="240" w:lineRule="auto"/>
              <w:rPr>
                <w:rFonts w:ascii="Arial" w:hAnsi="Arial" w:cs="Arial"/>
              </w:rPr>
            </w:pPr>
            <w:r>
              <w:rPr>
                <w:rFonts w:ascii="Arial" w:hAnsi="Arial" w:cs="Arial"/>
              </w:rPr>
              <w:t>Teaching qualifications, or evidence of significant experience</w:t>
            </w:r>
          </w:p>
        </w:tc>
        <w:tc>
          <w:tcPr>
            <w:tcW w:w="1134" w:type="dxa"/>
          </w:tcPr>
          <w:p w:rsidR="00997FD9" w:rsidRDefault="00997FD9" w:rsidP="0086770B">
            <w:pPr>
              <w:spacing w:line="240" w:lineRule="auto"/>
              <w:jc w:val="center"/>
              <w:rPr>
                <w:rFonts w:ascii="Arial" w:hAnsi="Arial" w:cs="Arial"/>
              </w:rPr>
            </w:pPr>
          </w:p>
          <w:p w:rsidR="00997FD9" w:rsidRDefault="00997FD9" w:rsidP="0086770B">
            <w:pPr>
              <w:spacing w:line="240" w:lineRule="auto"/>
              <w:jc w:val="center"/>
              <w:rPr>
                <w:rFonts w:ascii="Arial" w:hAnsi="Arial" w:cs="Arial"/>
              </w:rPr>
            </w:pPr>
          </w:p>
          <w:p w:rsidR="00997FD9" w:rsidRDefault="00997FD9" w:rsidP="0086770B">
            <w:pPr>
              <w:spacing w:line="240" w:lineRule="auto"/>
              <w:jc w:val="center"/>
              <w:rPr>
                <w:rFonts w:ascii="Arial" w:hAnsi="Arial" w:cs="Arial"/>
              </w:rPr>
            </w:pPr>
            <w:r>
              <w:rPr>
                <w:rFonts w:ascii="Arial" w:hAnsi="Arial" w:cs="Arial"/>
              </w:rPr>
              <w:t>E</w:t>
            </w:r>
          </w:p>
          <w:p w:rsidR="00997FD9" w:rsidRDefault="00997FD9" w:rsidP="0086770B">
            <w:pPr>
              <w:spacing w:line="240" w:lineRule="auto"/>
              <w:jc w:val="center"/>
              <w:rPr>
                <w:rFonts w:ascii="Arial" w:hAnsi="Arial" w:cs="Arial"/>
              </w:rPr>
            </w:pPr>
            <w:r>
              <w:rPr>
                <w:rFonts w:ascii="Arial" w:hAnsi="Arial" w:cs="Arial"/>
              </w:rPr>
              <w:t>E</w:t>
            </w:r>
          </w:p>
          <w:p w:rsidR="00997FD9" w:rsidRDefault="00997FD9" w:rsidP="00997FD9">
            <w:pPr>
              <w:spacing w:line="240" w:lineRule="auto"/>
              <w:jc w:val="center"/>
              <w:rPr>
                <w:rFonts w:ascii="Arial" w:hAnsi="Arial" w:cs="Arial"/>
              </w:rPr>
            </w:pPr>
            <w:r>
              <w:rPr>
                <w:rFonts w:ascii="Arial" w:hAnsi="Arial" w:cs="Arial"/>
              </w:rPr>
              <w:t>E</w:t>
            </w:r>
          </w:p>
          <w:p w:rsidR="00547633" w:rsidRDefault="00547633" w:rsidP="00547633">
            <w:pPr>
              <w:spacing w:line="240" w:lineRule="auto"/>
              <w:rPr>
                <w:rFonts w:ascii="Arial" w:hAnsi="Arial" w:cs="Arial"/>
              </w:rPr>
            </w:pPr>
          </w:p>
          <w:p w:rsidR="00997FD9" w:rsidRDefault="00547633" w:rsidP="00547633">
            <w:pPr>
              <w:spacing w:line="240" w:lineRule="auto"/>
              <w:rPr>
                <w:rFonts w:ascii="Arial" w:hAnsi="Arial" w:cs="Arial"/>
              </w:rPr>
            </w:pPr>
            <w:r>
              <w:rPr>
                <w:rFonts w:ascii="Arial" w:hAnsi="Arial" w:cs="Arial"/>
              </w:rPr>
              <w:t xml:space="preserve">      </w:t>
            </w:r>
            <w:r w:rsidR="00997FD9">
              <w:rPr>
                <w:rFonts w:ascii="Arial" w:hAnsi="Arial" w:cs="Arial"/>
              </w:rPr>
              <w:t>E</w:t>
            </w:r>
          </w:p>
          <w:p w:rsidR="00997FD9" w:rsidRDefault="00547633" w:rsidP="0086770B">
            <w:pPr>
              <w:spacing w:line="240" w:lineRule="auto"/>
              <w:jc w:val="center"/>
              <w:rPr>
                <w:rFonts w:ascii="Arial" w:hAnsi="Arial" w:cs="Arial"/>
              </w:rPr>
            </w:pPr>
            <w:r>
              <w:rPr>
                <w:rFonts w:ascii="Arial" w:hAnsi="Arial" w:cs="Arial"/>
              </w:rPr>
              <w:t>E</w:t>
            </w:r>
          </w:p>
          <w:p w:rsidR="00997FD9" w:rsidRDefault="00997FD9" w:rsidP="00F61B94">
            <w:pPr>
              <w:spacing w:line="240" w:lineRule="auto"/>
              <w:jc w:val="center"/>
              <w:rPr>
                <w:rFonts w:ascii="Arial" w:hAnsi="Arial" w:cs="Arial"/>
              </w:rPr>
            </w:pPr>
            <w:r>
              <w:rPr>
                <w:rFonts w:ascii="Arial" w:hAnsi="Arial" w:cs="Arial"/>
              </w:rPr>
              <w:t>D</w:t>
            </w:r>
          </w:p>
          <w:p w:rsidR="00997FD9" w:rsidRPr="00685924" w:rsidRDefault="00997FD9" w:rsidP="00F61B94">
            <w:pPr>
              <w:spacing w:line="240" w:lineRule="auto"/>
              <w:jc w:val="center"/>
              <w:rPr>
                <w:rFonts w:ascii="Arial" w:hAnsi="Arial" w:cs="Arial"/>
              </w:rPr>
            </w:pPr>
          </w:p>
        </w:tc>
      </w:tr>
      <w:tr w:rsidR="00997FD9" w:rsidRPr="00685924" w:rsidTr="00997FD9">
        <w:tc>
          <w:tcPr>
            <w:tcW w:w="7621" w:type="dxa"/>
          </w:tcPr>
          <w:p w:rsidR="00997FD9" w:rsidRDefault="00997FD9" w:rsidP="0086770B">
            <w:pPr>
              <w:spacing w:line="240" w:lineRule="auto"/>
              <w:jc w:val="both"/>
              <w:rPr>
                <w:rFonts w:ascii="Arial" w:hAnsi="Arial" w:cs="Arial"/>
                <w:b/>
                <w:u w:val="single"/>
              </w:rPr>
            </w:pPr>
            <w:r>
              <w:rPr>
                <w:rFonts w:ascii="Arial" w:hAnsi="Arial" w:cs="Arial"/>
                <w:b/>
                <w:u w:val="single"/>
              </w:rPr>
              <w:t>KNOWLEDGE / SKILLS</w:t>
            </w:r>
          </w:p>
          <w:p w:rsidR="00997FD9" w:rsidRPr="00E850CC" w:rsidRDefault="00997FD9" w:rsidP="0086770B">
            <w:pPr>
              <w:spacing w:line="240" w:lineRule="auto"/>
              <w:jc w:val="both"/>
              <w:rPr>
                <w:rFonts w:ascii="Arial" w:hAnsi="Arial" w:cs="Arial"/>
              </w:rPr>
            </w:pPr>
            <w:r w:rsidRPr="00E850CC">
              <w:rPr>
                <w:rFonts w:ascii="Arial" w:hAnsi="Arial" w:cs="Arial"/>
              </w:rPr>
              <w:t xml:space="preserve">Demonstration of use of evidence based practice across a range of dietetic conditions </w:t>
            </w:r>
          </w:p>
          <w:p w:rsidR="00547633" w:rsidRDefault="00547633" w:rsidP="0086770B">
            <w:pPr>
              <w:spacing w:line="240" w:lineRule="auto"/>
              <w:jc w:val="both"/>
              <w:rPr>
                <w:rFonts w:ascii="Arial" w:hAnsi="Arial" w:cs="Arial"/>
              </w:rPr>
            </w:pPr>
            <w:r>
              <w:rPr>
                <w:rFonts w:ascii="Arial" w:hAnsi="Arial" w:cs="Arial"/>
              </w:rPr>
              <w:t>Demonstrate good clinical knowledge</w:t>
            </w:r>
            <w:r w:rsidR="00997FD9">
              <w:rPr>
                <w:rFonts w:ascii="Arial" w:hAnsi="Arial" w:cs="Arial"/>
              </w:rPr>
              <w:t xml:space="preserve"> in the dietetic management of </w:t>
            </w:r>
            <w:r w:rsidR="00157E08">
              <w:rPr>
                <w:rFonts w:ascii="Arial" w:hAnsi="Arial" w:cs="Arial"/>
              </w:rPr>
              <w:t>medical patients including those</w:t>
            </w:r>
            <w:r w:rsidR="00CB15E1">
              <w:rPr>
                <w:rFonts w:ascii="Arial" w:hAnsi="Arial" w:cs="Arial"/>
              </w:rPr>
              <w:t xml:space="preserve"> </w:t>
            </w:r>
            <w:r w:rsidR="00157E08">
              <w:rPr>
                <w:rFonts w:ascii="Arial" w:hAnsi="Arial" w:cs="Arial"/>
              </w:rPr>
              <w:t>with an eating disorder</w:t>
            </w:r>
          </w:p>
          <w:p w:rsidR="00997FD9" w:rsidRDefault="00997FD9" w:rsidP="0086770B">
            <w:pPr>
              <w:spacing w:line="240" w:lineRule="auto"/>
              <w:jc w:val="both"/>
              <w:rPr>
                <w:rFonts w:ascii="Arial" w:hAnsi="Arial" w:cs="Arial"/>
              </w:rPr>
            </w:pPr>
            <w:r w:rsidRPr="000423E6">
              <w:rPr>
                <w:rFonts w:ascii="Arial" w:hAnsi="Arial" w:cs="Arial"/>
              </w:rPr>
              <w:t xml:space="preserve">Excellent </w:t>
            </w:r>
            <w:r>
              <w:rPr>
                <w:rFonts w:ascii="Arial" w:hAnsi="Arial" w:cs="Arial"/>
              </w:rPr>
              <w:t xml:space="preserve">and effective interpersonal, </w:t>
            </w:r>
            <w:r w:rsidRPr="000423E6">
              <w:rPr>
                <w:rFonts w:ascii="Arial" w:hAnsi="Arial" w:cs="Arial"/>
              </w:rPr>
              <w:t>verbal and written communication skills</w:t>
            </w:r>
          </w:p>
          <w:p w:rsidR="00997FD9" w:rsidRDefault="00997FD9" w:rsidP="0086770B">
            <w:pPr>
              <w:spacing w:line="240" w:lineRule="auto"/>
              <w:jc w:val="both"/>
              <w:rPr>
                <w:rFonts w:ascii="Arial" w:hAnsi="Arial" w:cs="Arial"/>
              </w:rPr>
            </w:pPr>
            <w:r>
              <w:rPr>
                <w:rFonts w:ascii="Arial" w:hAnsi="Arial" w:cs="Arial"/>
              </w:rPr>
              <w:t>Interpretation of complex clinical information including biochemistry, pharmacology, medical history to make clinical decisions about patient care</w:t>
            </w:r>
          </w:p>
          <w:p w:rsidR="00997FD9" w:rsidRDefault="00997FD9" w:rsidP="0086770B">
            <w:pPr>
              <w:spacing w:line="240" w:lineRule="auto"/>
              <w:jc w:val="both"/>
              <w:rPr>
                <w:rFonts w:ascii="Arial" w:hAnsi="Arial" w:cs="Arial"/>
              </w:rPr>
            </w:pPr>
            <w:r>
              <w:rPr>
                <w:rFonts w:ascii="Arial" w:hAnsi="Arial" w:cs="Arial"/>
              </w:rPr>
              <w:lastRenderedPageBreak/>
              <w:t>Excellent team working skills in order to work confidently and competently as an equal member of the team</w:t>
            </w:r>
          </w:p>
          <w:p w:rsidR="00997FD9" w:rsidRDefault="00997FD9" w:rsidP="0086770B">
            <w:pPr>
              <w:spacing w:line="240" w:lineRule="auto"/>
              <w:jc w:val="both"/>
              <w:rPr>
                <w:rFonts w:ascii="Arial" w:hAnsi="Arial" w:cs="Arial"/>
              </w:rPr>
            </w:pPr>
            <w:r>
              <w:rPr>
                <w:rFonts w:ascii="Arial" w:hAnsi="Arial" w:cs="Arial"/>
              </w:rPr>
              <w:t>Ability to manage time effectively and to prioritise workload, completing projects and meeting deadlines</w:t>
            </w:r>
          </w:p>
          <w:p w:rsidR="00997FD9" w:rsidRDefault="00997FD9" w:rsidP="0086770B">
            <w:pPr>
              <w:spacing w:line="240" w:lineRule="auto"/>
              <w:jc w:val="both"/>
              <w:rPr>
                <w:rFonts w:ascii="Arial" w:hAnsi="Arial" w:cs="Arial"/>
              </w:rPr>
            </w:pPr>
            <w:r>
              <w:rPr>
                <w:rFonts w:ascii="Arial" w:hAnsi="Arial" w:cs="Arial"/>
              </w:rPr>
              <w:t>Proven organisational skills</w:t>
            </w:r>
          </w:p>
          <w:p w:rsidR="00997FD9" w:rsidRDefault="00997FD9" w:rsidP="0086770B">
            <w:pPr>
              <w:spacing w:line="240" w:lineRule="auto"/>
              <w:jc w:val="both"/>
              <w:rPr>
                <w:rFonts w:ascii="Arial" w:hAnsi="Arial" w:cs="Arial"/>
              </w:rPr>
            </w:pPr>
            <w:r>
              <w:rPr>
                <w:rFonts w:ascii="Arial" w:hAnsi="Arial" w:cs="Arial"/>
              </w:rPr>
              <w:t>Ability to critically evaluate current research</w:t>
            </w:r>
          </w:p>
          <w:p w:rsidR="00997FD9" w:rsidRDefault="00997FD9" w:rsidP="0086770B">
            <w:pPr>
              <w:spacing w:line="240" w:lineRule="auto"/>
              <w:jc w:val="both"/>
              <w:rPr>
                <w:rFonts w:ascii="Arial" w:hAnsi="Arial" w:cs="Arial"/>
              </w:rPr>
            </w:pPr>
            <w:r>
              <w:rPr>
                <w:rFonts w:ascii="Arial" w:hAnsi="Arial" w:cs="Arial"/>
              </w:rPr>
              <w:t>Knowledge and understanding of clinical governance and risk management, as relevant to dietetics</w:t>
            </w:r>
          </w:p>
          <w:p w:rsidR="00997FD9" w:rsidRDefault="00997FD9" w:rsidP="0086770B">
            <w:pPr>
              <w:spacing w:line="240" w:lineRule="auto"/>
              <w:jc w:val="both"/>
              <w:rPr>
                <w:rFonts w:ascii="Arial" w:hAnsi="Arial" w:cs="Arial"/>
              </w:rPr>
            </w:pPr>
            <w:r>
              <w:rPr>
                <w:rFonts w:ascii="Arial" w:hAnsi="Arial" w:cs="Arial"/>
              </w:rPr>
              <w:t>Computer skills – confident in the use of word processing, email, dietary analysis and statistical analysis programmes.  Ability to use data input programmes.  Ability to use hospital systems to manage patient care.</w:t>
            </w:r>
          </w:p>
          <w:p w:rsidR="00997FD9" w:rsidRPr="00685924" w:rsidRDefault="00997FD9" w:rsidP="0086770B">
            <w:pPr>
              <w:spacing w:line="240" w:lineRule="auto"/>
              <w:jc w:val="both"/>
              <w:rPr>
                <w:rFonts w:ascii="Arial" w:hAnsi="Arial" w:cs="Arial"/>
              </w:rPr>
            </w:pPr>
            <w:r>
              <w:rPr>
                <w:rFonts w:ascii="Arial" w:hAnsi="Arial" w:cs="Arial"/>
              </w:rPr>
              <w:t>Ability to work under pressure, unsupervised managing complex medical/psychological conditions and make frequent judgements of a sensitive nature</w:t>
            </w:r>
          </w:p>
        </w:tc>
        <w:tc>
          <w:tcPr>
            <w:tcW w:w="1134" w:type="dxa"/>
          </w:tcPr>
          <w:p w:rsidR="00997FD9" w:rsidRDefault="00997FD9" w:rsidP="00CF65A0">
            <w:pPr>
              <w:spacing w:line="240" w:lineRule="auto"/>
              <w:rPr>
                <w:rFonts w:ascii="Arial" w:hAnsi="Arial" w:cs="Arial"/>
              </w:rPr>
            </w:pPr>
          </w:p>
          <w:p w:rsidR="00997FD9" w:rsidRDefault="00997FD9" w:rsidP="00CF65A0">
            <w:pPr>
              <w:spacing w:line="240" w:lineRule="auto"/>
              <w:jc w:val="center"/>
              <w:rPr>
                <w:rFonts w:ascii="Arial" w:hAnsi="Arial" w:cs="Arial"/>
              </w:rPr>
            </w:pPr>
            <w:r>
              <w:rPr>
                <w:rFonts w:ascii="Arial" w:hAnsi="Arial" w:cs="Arial"/>
              </w:rPr>
              <w:t>E</w:t>
            </w:r>
          </w:p>
          <w:p w:rsidR="00997FD9" w:rsidRDefault="00997FD9" w:rsidP="00CF65A0">
            <w:pPr>
              <w:spacing w:line="240" w:lineRule="auto"/>
              <w:jc w:val="center"/>
              <w:rPr>
                <w:rFonts w:ascii="Arial" w:hAnsi="Arial" w:cs="Arial"/>
              </w:rPr>
            </w:pPr>
          </w:p>
          <w:p w:rsidR="00997FD9" w:rsidRDefault="00997FD9" w:rsidP="00CF65A0">
            <w:pPr>
              <w:spacing w:line="240" w:lineRule="auto"/>
              <w:jc w:val="center"/>
              <w:rPr>
                <w:rFonts w:ascii="Arial" w:hAnsi="Arial" w:cs="Arial"/>
              </w:rPr>
            </w:pPr>
            <w:r>
              <w:rPr>
                <w:rFonts w:ascii="Arial" w:hAnsi="Arial" w:cs="Arial"/>
              </w:rPr>
              <w:t>E</w:t>
            </w:r>
          </w:p>
          <w:p w:rsidR="00997FD9" w:rsidRDefault="00997FD9" w:rsidP="00CF65A0">
            <w:pPr>
              <w:spacing w:line="240" w:lineRule="auto"/>
              <w:jc w:val="center"/>
              <w:rPr>
                <w:rFonts w:ascii="Arial" w:hAnsi="Arial" w:cs="Arial"/>
              </w:rPr>
            </w:pPr>
            <w:r>
              <w:rPr>
                <w:rFonts w:ascii="Arial" w:hAnsi="Arial" w:cs="Arial"/>
              </w:rPr>
              <w:t>E</w:t>
            </w:r>
          </w:p>
          <w:p w:rsidR="00997FD9" w:rsidRDefault="00997FD9" w:rsidP="00CF65A0">
            <w:pPr>
              <w:spacing w:line="240" w:lineRule="auto"/>
              <w:jc w:val="center"/>
              <w:rPr>
                <w:rFonts w:ascii="Arial" w:hAnsi="Arial" w:cs="Arial"/>
              </w:rPr>
            </w:pPr>
            <w:r>
              <w:rPr>
                <w:rFonts w:ascii="Arial" w:hAnsi="Arial" w:cs="Arial"/>
              </w:rPr>
              <w:t>E</w:t>
            </w:r>
          </w:p>
          <w:p w:rsidR="00997FD9" w:rsidRDefault="00997FD9" w:rsidP="00CF65A0">
            <w:pPr>
              <w:spacing w:line="240" w:lineRule="auto"/>
              <w:jc w:val="center"/>
              <w:rPr>
                <w:rFonts w:ascii="Arial" w:hAnsi="Arial" w:cs="Arial"/>
              </w:rPr>
            </w:pPr>
          </w:p>
          <w:p w:rsidR="00997FD9" w:rsidRDefault="00997FD9" w:rsidP="0086770B">
            <w:pPr>
              <w:spacing w:line="240" w:lineRule="auto"/>
              <w:jc w:val="center"/>
              <w:rPr>
                <w:rFonts w:ascii="Arial" w:hAnsi="Arial" w:cs="Arial"/>
              </w:rPr>
            </w:pPr>
            <w:r>
              <w:rPr>
                <w:rFonts w:ascii="Arial" w:hAnsi="Arial" w:cs="Arial"/>
              </w:rPr>
              <w:t>E</w:t>
            </w:r>
          </w:p>
          <w:p w:rsidR="00997FD9" w:rsidRDefault="00997FD9" w:rsidP="0086770B">
            <w:pPr>
              <w:spacing w:line="240" w:lineRule="auto"/>
              <w:jc w:val="center"/>
              <w:rPr>
                <w:rFonts w:ascii="Arial" w:hAnsi="Arial" w:cs="Arial"/>
              </w:rPr>
            </w:pPr>
            <w:r>
              <w:rPr>
                <w:rFonts w:ascii="Arial" w:hAnsi="Arial" w:cs="Arial"/>
              </w:rPr>
              <w:lastRenderedPageBreak/>
              <w:t>E</w:t>
            </w:r>
          </w:p>
          <w:p w:rsidR="00997FD9" w:rsidRDefault="00997FD9" w:rsidP="0086770B">
            <w:pPr>
              <w:spacing w:line="240" w:lineRule="auto"/>
              <w:jc w:val="center"/>
              <w:rPr>
                <w:rFonts w:ascii="Arial" w:hAnsi="Arial" w:cs="Arial"/>
              </w:rPr>
            </w:pPr>
          </w:p>
          <w:p w:rsidR="00997FD9" w:rsidRDefault="00997FD9" w:rsidP="0086770B">
            <w:pPr>
              <w:spacing w:line="240" w:lineRule="auto"/>
              <w:jc w:val="center"/>
              <w:rPr>
                <w:rFonts w:ascii="Arial" w:hAnsi="Arial" w:cs="Arial"/>
              </w:rPr>
            </w:pPr>
            <w:r>
              <w:rPr>
                <w:rFonts w:ascii="Arial" w:hAnsi="Arial" w:cs="Arial"/>
              </w:rPr>
              <w:t>E</w:t>
            </w:r>
          </w:p>
          <w:p w:rsidR="00997FD9" w:rsidRDefault="00997FD9" w:rsidP="0086770B">
            <w:pPr>
              <w:spacing w:line="240" w:lineRule="auto"/>
              <w:jc w:val="center"/>
              <w:rPr>
                <w:rFonts w:ascii="Arial" w:hAnsi="Arial" w:cs="Arial"/>
              </w:rPr>
            </w:pPr>
          </w:p>
          <w:p w:rsidR="00997FD9" w:rsidRDefault="00997FD9" w:rsidP="0086770B">
            <w:pPr>
              <w:spacing w:line="240" w:lineRule="auto"/>
              <w:jc w:val="center"/>
              <w:rPr>
                <w:rFonts w:ascii="Arial" w:hAnsi="Arial" w:cs="Arial"/>
              </w:rPr>
            </w:pPr>
            <w:r>
              <w:rPr>
                <w:rFonts w:ascii="Arial" w:hAnsi="Arial" w:cs="Arial"/>
              </w:rPr>
              <w:t>E</w:t>
            </w:r>
          </w:p>
          <w:p w:rsidR="00997FD9" w:rsidRDefault="00997FD9" w:rsidP="0086770B">
            <w:pPr>
              <w:spacing w:line="240" w:lineRule="auto"/>
              <w:jc w:val="center"/>
              <w:rPr>
                <w:rFonts w:ascii="Arial" w:hAnsi="Arial" w:cs="Arial"/>
              </w:rPr>
            </w:pPr>
            <w:r>
              <w:rPr>
                <w:rFonts w:ascii="Arial" w:hAnsi="Arial" w:cs="Arial"/>
              </w:rPr>
              <w:t>E</w:t>
            </w:r>
          </w:p>
          <w:p w:rsidR="00997FD9" w:rsidRDefault="00997FD9" w:rsidP="0086770B">
            <w:pPr>
              <w:spacing w:line="240" w:lineRule="auto"/>
              <w:jc w:val="center"/>
              <w:rPr>
                <w:rFonts w:ascii="Arial" w:hAnsi="Arial" w:cs="Arial"/>
              </w:rPr>
            </w:pPr>
            <w:r>
              <w:rPr>
                <w:rFonts w:ascii="Arial" w:hAnsi="Arial" w:cs="Arial"/>
              </w:rPr>
              <w:t>E</w:t>
            </w:r>
          </w:p>
          <w:p w:rsidR="00997FD9" w:rsidRDefault="00997FD9" w:rsidP="0086770B">
            <w:pPr>
              <w:spacing w:line="240" w:lineRule="auto"/>
              <w:jc w:val="center"/>
              <w:rPr>
                <w:rFonts w:ascii="Arial" w:hAnsi="Arial" w:cs="Arial"/>
              </w:rPr>
            </w:pPr>
            <w:r>
              <w:rPr>
                <w:rFonts w:ascii="Arial" w:hAnsi="Arial" w:cs="Arial"/>
              </w:rPr>
              <w:t>E</w:t>
            </w:r>
          </w:p>
          <w:p w:rsidR="00997FD9" w:rsidRDefault="00997FD9" w:rsidP="0086770B">
            <w:pPr>
              <w:spacing w:line="240" w:lineRule="auto"/>
              <w:jc w:val="center"/>
              <w:rPr>
                <w:rFonts w:ascii="Arial" w:hAnsi="Arial" w:cs="Arial"/>
              </w:rPr>
            </w:pPr>
          </w:p>
          <w:p w:rsidR="00997FD9" w:rsidRDefault="00997FD9" w:rsidP="0086770B">
            <w:pPr>
              <w:spacing w:line="240" w:lineRule="auto"/>
              <w:jc w:val="center"/>
              <w:rPr>
                <w:rFonts w:ascii="Arial" w:hAnsi="Arial" w:cs="Arial"/>
              </w:rPr>
            </w:pPr>
            <w:r>
              <w:rPr>
                <w:rFonts w:ascii="Arial" w:hAnsi="Arial" w:cs="Arial"/>
              </w:rPr>
              <w:t>E</w:t>
            </w:r>
          </w:p>
          <w:p w:rsidR="00997FD9" w:rsidRPr="00685924" w:rsidRDefault="00997FD9" w:rsidP="00CF65A0">
            <w:pPr>
              <w:spacing w:line="240" w:lineRule="auto"/>
              <w:rPr>
                <w:rFonts w:ascii="Arial" w:hAnsi="Arial" w:cs="Arial"/>
              </w:rPr>
            </w:pPr>
          </w:p>
        </w:tc>
      </w:tr>
      <w:tr w:rsidR="00997FD9" w:rsidRPr="00070566" w:rsidTr="00997FD9">
        <w:tc>
          <w:tcPr>
            <w:tcW w:w="7621" w:type="dxa"/>
          </w:tcPr>
          <w:p w:rsidR="00997FD9" w:rsidRDefault="00997FD9" w:rsidP="0086770B">
            <w:pPr>
              <w:spacing w:line="240" w:lineRule="auto"/>
              <w:jc w:val="both"/>
              <w:rPr>
                <w:rFonts w:ascii="Arial" w:hAnsi="Arial" w:cs="Arial"/>
                <w:b/>
                <w:u w:val="single"/>
              </w:rPr>
            </w:pPr>
            <w:r>
              <w:rPr>
                <w:rFonts w:ascii="Arial" w:hAnsi="Arial" w:cs="Arial"/>
                <w:b/>
                <w:u w:val="single"/>
              </w:rPr>
              <w:lastRenderedPageBreak/>
              <w:t>EXPERIENCE</w:t>
            </w:r>
          </w:p>
          <w:p w:rsidR="00997FD9" w:rsidRPr="00CF65A0" w:rsidRDefault="00997FD9" w:rsidP="0086770B">
            <w:pPr>
              <w:spacing w:line="240" w:lineRule="auto"/>
              <w:jc w:val="both"/>
              <w:rPr>
                <w:rFonts w:ascii="Arial" w:hAnsi="Arial" w:cs="Arial"/>
                <w:b/>
                <w:u w:val="single"/>
              </w:rPr>
            </w:pPr>
          </w:p>
          <w:p w:rsidR="00547633" w:rsidRDefault="00997FD9" w:rsidP="0086770B">
            <w:pPr>
              <w:spacing w:line="240" w:lineRule="auto"/>
              <w:jc w:val="both"/>
              <w:rPr>
                <w:rFonts w:ascii="Arial" w:hAnsi="Arial" w:cs="Arial"/>
              </w:rPr>
            </w:pPr>
            <w:r>
              <w:rPr>
                <w:rFonts w:ascii="Arial" w:hAnsi="Arial" w:cs="Arial"/>
              </w:rPr>
              <w:t>Experi</w:t>
            </w:r>
            <w:r w:rsidR="00547633">
              <w:rPr>
                <w:rFonts w:ascii="Arial" w:hAnsi="Arial" w:cs="Arial"/>
              </w:rPr>
              <w:t xml:space="preserve">ence of working in general </w:t>
            </w:r>
            <w:r>
              <w:rPr>
                <w:rFonts w:ascii="Arial" w:hAnsi="Arial" w:cs="Arial"/>
              </w:rPr>
              <w:t>dietetic</w:t>
            </w:r>
            <w:r w:rsidR="00547633">
              <w:rPr>
                <w:rFonts w:ascii="Arial" w:hAnsi="Arial" w:cs="Arial"/>
              </w:rPr>
              <w:t>s in a variety of settings</w:t>
            </w:r>
            <w:r>
              <w:rPr>
                <w:rFonts w:ascii="Arial" w:hAnsi="Arial" w:cs="Arial"/>
              </w:rPr>
              <w:t xml:space="preserve"> </w:t>
            </w:r>
          </w:p>
          <w:p w:rsidR="00997FD9" w:rsidRDefault="00997FD9" w:rsidP="0086770B">
            <w:pPr>
              <w:spacing w:line="240" w:lineRule="auto"/>
              <w:jc w:val="both"/>
              <w:rPr>
                <w:rFonts w:ascii="Arial" w:hAnsi="Arial" w:cs="Arial"/>
              </w:rPr>
            </w:pPr>
            <w:r>
              <w:rPr>
                <w:rFonts w:ascii="Arial" w:hAnsi="Arial" w:cs="Arial"/>
              </w:rPr>
              <w:t>Experience of multidisciplinary and inter-agency working</w:t>
            </w:r>
          </w:p>
          <w:p w:rsidR="00997FD9" w:rsidRDefault="00997FD9" w:rsidP="0086770B">
            <w:pPr>
              <w:spacing w:line="240" w:lineRule="auto"/>
              <w:jc w:val="both"/>
              <w:rPr>
                <w:rFonts w:ascii="Arial" w:hAnsi="Arial" w:cs="Arial"/>
              </w:rPr>
            </w:pPr>
            <w:r>
              <w:rPr>
                <w:rFonts w:ascii="Arial" w:hAnsi="Arial" w:cs="Arial"/>
              </w:rPr>
              <w:t>Experience in developing and leading individual, small and large group teaching sessions to patients, carers and healthcare staff</w:t>
            </w:r>
          </w:p>
          <w:p w:rsidR="00997FD9" w:rsidRDefault="00997FD9" w:rsidP="0086770B">
            <w:pPr>
              <w:spacing w:line="240" w:lineRule="auto"/>
              <w:jc w:val="both"/>
              <w:rPr>
                <w:rFonts w:ascii="Arial" w:hAnsi="Arial" w:cs="Arial"/>
              </w:rPr>
            </w:pPr>
            <w:r>
              <w:rPr>
                <w:rFonts w:ascii="Arial" w:hAnsi="Arial" w:cs="Arial"/>
              </w:rPr>
              <w:t>Experience of planning, implementing and evaluating audit projects</w:t>
            </w:r>
          </w:p>
          <w:p w:rsidR="00997FD9" w:rsidRDefault="00547633" w:rsidP="0086770B">
            <w:pPr>
              <w:spacing w:line="240" w:lineRule="auto"/>
              <w:jc w:val="both"/>
              <w:rPr>
                <w:rFonts w:ascii="Arial" w:hAnsi="Arial" w:cs="Arial"/>
              </w:rPr>
            </w:pPr>
            <w:r>
              <w:rPr>
                <w:rFonts w:ascii="Arial" w:hAnsi="Arial" w:cs="Arial"/>
              </w:rPr>
              <w:t xml:space="preserve">Experience of supervision/appraisal of junior, support staff and students </w:t>
            </w:r>
            <w:r w:rsidR="00997FD9">
              <w:rPr>
                <w:rFonts w:ascii="Arial" w:hAnsi="Arial" w:cs="Arial"/>
              </w:rPr>
              <w:t xml:space="preserve"> </w:t>
            </w:r>
          </w:p>
          <w:p w:rsidR="00997FD9" w:rsidRDefault="00997FD9" w:rsidP="0086770B">
            <w:pPr>
              <w:spacing w:line="240" w:lineRule="auto"/>
              <w:jc w:val="both"/>
              <w:rPr>
                <w:rFonts w:ascii="Arial" w:hAnsi="Arial" w:cs="Arial"/>
              </w:rPr>
            </w:pPr>
            <w:r>
              <w:rPr>
                <w:rFonts w:ascii="Arial" w:hAnsi="Arial" w:cs="Arial"/>
              </w:rPr>
              <w:t>Dietetic advocacy/representation within specialist or multidisciplinary teams</w:t>
            </w:r>
          </w:p>
          <w:p w:rsidR="00997FD9" w:rsidRPr="00685924" w:rsidRDefault="00997FD9" w:rsidP="0086770B">
            <w:pPr>
              <w:spacing w:line="240" w:lineRule="auto"/>
              <w:jc w:val="both"/>
              <w:rPr>
                <w:rFonts w:ascii="Arial" w:hAnsi="Arial" w:cs="Arial"/>
              </w:rPr>
            </w:pPr>
            <w:r>
              <w:rPr>
                <w:rFonts w:ascii="Arial" w:hAnsi="Arial" w:cs="Arial"/>
              </w:rPr>
              <w:t>Development of evidence based dietary literature, guidelines and protocols for complex needs.</w:t>
            </w:r>
          </w:p>
        </w:tc>
        <w:tc>
          <w:tcPr>
            <w:tcW w:w="1134" w:type="dxa"/>
          </w:tcPr>
          <w:p w:rsidR="00997FD9" w:rsidRPr="00685924" w:rsidRDefault="00997FD9" w:rsidP="0086770B">
            <w:pPr>
              <w:spacing w:line="240" w:lineRule="auto"/>
              <w:jc w:val="center"/>
              <w:rPr>
                <w:rFonts w:ascii="Arial" w:hAnsi="Arial" w:cs="Arial"/>
              </w:rPr>
            </w:pPr>
          </w:p>
          <w:p w:rsidR="00997FD9" w:rsidRDefault="00997FD9" w:rsidP="00CF65A0">
            <w:pPr>
              <w:spacing w:line="240" w:lineRule="auto"/>
              <w:jc w:val="center"/>
              <w:rPr>
                <w:rFonts w:ascii="Arial" w:hAnsi="Arial" w:cs="Arial"/>
                <w:lang w:val="fr-FR"/>
              </w:rPr>
            </w:pPr>
          </w:p>
          <w:p w:rsidR="00997FD9" w:rsidRDefault="00997FD9" w:rsidP="00547633">
            <w:pPr>
              <w:spacing w:line="240" w:lineRule="auto"/>
              <w:jc w:val="center"/>
              <w:rPr>
                <w:rFonts w:ascii="Arial" w:hAnsi="Arial" w:cs="Arial"/>
                <w:lang w:val="fr-FR"/>
              </w:rPr>
            </w:pPr>
            <w:r>
              <w:rPr>
                <w:rFonts w:ascii="Arial" w:hAnsi="Arial" w:cs="Arial"/>
                <w:lang w:val="fr-FR"/>
              </w:rPr>
              <w:t>E</w:t>
            </w:r>
          </w:p>
          <w:p w:rsidR="00547633" w:rsidRDefault="00547633" w:rsidP="00547633">
            <w:pPr>
              <w:spacing w:line="240" w:lineRule="auto"/>
              <w:jc w:val="center"/>
              <w:rPr>
                <w:rFonts w:ascii="Arial" w:hAnsi="Arial" w:cs="Arial"/>
                <w:lang w:val="fr-FR"/>
              </w:rPr>
            </w:pPr>
          </w:p>
          <w:p w:rsidR="00997FD9" w:rsidRDefault="00997FD9" w:rsidP="00547633">
            <w:pPr>
              <w:spacing w:line="240" w:lineRule="auto"/>
              <w:jc w:val="center"/>
              <w:rPr>
                <w:rFonts w:ascii="Arial" w:hAnsi="Arial" w:cs="Arial"/>
                <w:lang w:val="fr-FR"/>
              </w:rPr>
            </w:pPr>
            <w:r>
              <w:rPr>
                <w:rFonts w:ascii="Arial" w:hAnsi="Arial" w:cs="Arial"/>
                <w:lang w:val="fr-FR"/>
              </w:rPr>
              <w:t>E</w:t>
            </w:r>
          </w:p>
          <w:p w:rsidR="00997FD9" w:rsidRDefault="00547633" w:rsidP="00547633">
            <w:pPr>
              <w:spacing w:line="240" w:lineRule="auto"/>
              <w:jc w:val="center"/>
              <w:rPr>
                <w:rFonts w:ascii="Arial" w:hAnsi="Arial" w:cs="Arial"/>
                <w:lang w:val="fr-FR"/>
              </w:rPr>
            </w:pPr>
            <w:r>
              <w:rPr>
                <w:rFonts w:ascii="Arial" w:hAnsi="Arial" w:cs="Arial"/>
                <w:lang w:val="fr-FR"/>
              </w:rPr>
              <w:t>E</w:t>
            </w:r>
          </w:p>
          <w:p w:rsidR="00547633" w:rsidRDefault="00547633" w:rsidP="00547633">
            <w:pPr>
              <w:spacing w:line="240" w:lineRule="auto"/>
              <w:rPr>
                <w:rFonts w:ascii="Arial" w:hAnsi="Arial" w:cs="Arial"/>
                <w:lang w:val="fr-FR"/>
              </w:rPr>
            </w:pPr>
          </w:p>
          <w:p w:rsidR="00997FD9" w:rsidRDefault="00547633" w:rsidP="00547633">
            <w:pPr>
              <w:spacing w:line="240" w:lineRule="auto"/>
              <w:rPr>
                <w:rFonts w:ascii="Arial" w:hAnsi="Arial" w:cs="Arial"/>
                <w:lang w:val="fr-FR"/>
              </w:rPr>
            </w:pPr>
            <w:r>
              <w:rPr>
                <w:rFonts w:ascii="Arial" w:hAnsi="Arial" w:cs="Arial"/>
                <w:lang w:val="fr-FR"/>
              </w:rPr>
              <w:t xml:space="preserve">      </w:t>
            </w:r>
            <w:r w:rsidR="00997FD9">
              <w:rPr>
                <w:rFonts w:ascii="Arial" w:hAnsi="Arial" w:cs="Arial"/>
                <w:lang w:val="fr-FR"/>
              </w:rPr>
              <w:t>E</w:t>
            </w:r>
          </w:p>
          <w:p w:rsidR="00997FD9" w:rsidRDefault="00997FD9" w:rsidP="00547633">
            <w:pPr>
              <w:spacing w:line="240" w:lineRule="auto"/>
              <w:jc w:val="center"/>
              <w:rPr>
                <w:rFonts w:ascii="Arial" w:hAnsi="Arial" w:cs="Arial"/>
                <w:lang w:val="fr-FR"/>
              </w:rPr>
            </w:pPr>
            <w:r>
              <w:rPr>
                <w:rFonts w:ascii="Arial" w:hAnsi="Arial" w:cs="Arial"/>
                <w:lang w:val="fr-FR"/>
              </w:rPr>
              <w:t>E</w:t>
            </w:r>
          </w:p>
          <w:p w:rsidR="00547633" w:rsidRDefault="00547633" w:rsidP="00547633">
            <w:pPr>
              <w:spacing w:line="240" w:lineRule="auto"/>
              <w:jc w:val="center"/>
              <w:rPr>
                <w:rFonts w:ascii="Arial" w:hAnsi="Arial" w:cs="Arial"/>
                <w:lang w:val="fr-FR"/>
              </w:rPr>
            </w:pPr>
            <w:r>
              <w:rPr>
                <w:rFonts w:ascii="Arial" w:hAnsi="Arial" w:cs="Arial"/>
                <w:lang w:val="fr-FR"/>
              </w:rPr>
              <w:t>D</w:t>
            </w:r>
          </w:p>
          <w:p w:rsidR="00997FD9" w:rsidRPr="00070566" w:rsidRDefault="00547633" w:rsidP="00547633">
            <w:pPr>
              <w:spacing w:line="240" w:lineRule="auto"/>
              <w:jc w:val="center"/>
              <w:rPr>
                <w:rFonts w:ascii="Arial" w:hAnsi="Arial" w:cs="Arial"/>
                <w:lang w:val="fr-FR"/>
              </w:rPr>
            </w:pPr>
            <w:r>
              <w:rPr>
                <w:rFonts w:ascii="Arial" w:hAnsi="Arial" w:cs="Arial"/>
                <w:lang w:val="fr-FR"/>
              </w:rPr>
              <w:t>E</w:t>
            </w:r>
          </w:p>
        </w:tc>
      </w:tr>
      <w:tr w:rsidR="00997FD9" w:rsidRPr="00685924" w:rsidTr="00997FD9">
        <w:tc>
          <w:tcPr>
            <w:tcW w:w="7621" w:type="dxa"/>
          </w:tcPr>
          <w:p w:rsidR="00997FD9" w:rsidRPr="00CF65A0" w:rsidRDefault="00997FD9" w:rsidP="00CF65A0">
            <w:pPr>
              <w:spacing w:line="240" w:lineRule="auto"/>
              <w:jc w:val="both"/>
              <w:rPr>
                <w:rFonts w:ascii="Arial" w:hAnsi="Arial" w:cs="Arial"/>
                <w:b/>
                <w:u w:val="single"/>
              </w:rPr>
            </w:pPr>
            <w:r>
              <w:rPr>
                <w:rFonts w:ascii="Arial" w:hAnsi="Arial" w:cs="Arial"/>
                <w:b/>
                <w:u w:val="single"/>
              </w:rPr>
              <w:t>PERSONAL ATTRIBUTES</w:t>
            </w:r>
          </w:p>
          <w:p w:rsidR="00997FD9" w:rsidRDefault="00997FD9" w:rsidP="0086770B">
            <w:pPr>
              <w:tabs>
                <w:tab w:val="left" w:pos="720"/>
              </w:tabs>
              <w:spacing w:line="240" w:lineRule="auto"/>
              <w:rPr>
                <w:rFonts w:ascii="Arial" w:hAnsi="Arial" w:cs="Arial"/>
              </w:rPr>
            </w:pPr>
            <w:r w:rsidRPr="00DF4E10">
              <w:rPr>
                <w:rFonts w:ascii="Arial" w:hAnsi="Arial" w:cs="Arial"/>
              </w:rPr>
              <w:t xml:space="preserve">Able to </w:t>
            </w:r>
            <w:r>
              <w:rPr>
                <w:rFonts w:ascii="Arial" w:hAnsi="Arial" w:cs="Arial"/>
              </w:rPr>
              <w:t>deal with emotionally demanding situations</w:t>
            </w:r>
          </w:p>
          <w:p w:rsidR="00997FD9" w:rsidRDefault="00997FD9" w:rsidP="0086770B">
            <w:pPr>
              <w:tabs>
                <w:tab w:val="left" w:pos="720"/>
              </w:tabs>
              <w:spacing w:line="240" w:lineRule="auto"/>
              <w:rPr>
                <w:rFonts w:ascii="Arial" w:hAnsi="Arial" w:cs="Arial"/>
              </w:rPr>
            </w:pPr>
            <w:r>
              <w:rPr>
                <w:rFonts w:ascii="Arial" w:hAnsi="Arial" w:cs="Arial"/>
              </w:rPr>
              <w:t>W</w:t>
            </w:r>
            <w:r w:rsidRPr="00DF4E10">
              <w:rPr>
                <w:rFonts w:ascii="Arial" w:hAnsi="Arial" w:cs="Arial"/>
              </w:rPr>
              <w:t>ork as a</w:t>
            </w:r>
            <w:r>
              <w:rPr>
                <w:rFonts w:ascii="Arial" w:hAnsi="Arial" w:cs="Arial"/>
              </w:rPr>
              <w:t xml:space="preserve"> team member</w:t>
            </w:r>
          </w:p>
          <w:p w:rsidR="00997FD9" w:rsidRDefault="00547633" w:rsidP="0086770B">
            <w:pPr>
              <w:tabs>
                <w:tab w:val="left" w:pos="720"/>
              </w:tabs>
              <w:spacing w:line="240" w:lineRule="auto"/>
              <w:rPr>
                <w:rFonts w:ascii="Arial" w:hAnsi="Arial" w:cs="Arial"/>
              </w:rPr>
            </w:pPr>
            <w:r>
              <w:rPr>
                <w:rFonts w:ascii="Arial" w:hAnsi="Arial" w:cs="Arial"/>
              </w:rPr>
              <w:t xml:space="preserve">Enthusiastic, </w:t>
            </w:r>
            <w:r w:rsidR="00997FD9">
              <w:rPr>
                <w:rFonts w:ascii="Arial" w:hAnsi="Arial" w:cs="Arial"/>
              </w:rPr>
              <w:t>motivated</w:t>
            </w:r>
            <w:r>
              <w:rPr>
                <w:rFonts w:ascii="Arial" w:hAnsi="Arial" w:cs="Arial"/>
              </w:rPr>
              <w:t xml:space="preserve"> and reliable</w:t>
            </w:r>
          </w:p>
          <w:p w:rsidR="00997FD9" w:rsidRDefault="00997FD9" w:rsidP="0086770B">
            <w:pPr>
              <w:tabs>
                <w:tab w:val="left" w:pos="720"/>
              </w:tabs>
              <w:spacing w:line="240" w:lineRule="auto"/>
              <w:rPr>
                <w:rFonts w:ascii="Arial" w:hAnsi="Arial" w:cs="Arial"/>
              </w:rPr>
            </w:pPr>
            <w:r>
              <w:rPr>
                <w:rFonts w:ascii="Arial" w:hAnsi="Arial" w:cs="Arial"/>
              </w:rPr>
              <w:t>Dedicated to CPD and ongoing development of skills</w:t>
            </w:r>
          </w:p>
          <w:p w:rsidR="00997FD9" w:rsidRDefault="00997FD9" w:rsidP="0086770B">
            <w:pPr>
              <w:tabs>
                <w:tab w:val="left" w:pos="720"/>
              </w:tabs>
              <w:spacing w:line="240" w:lineRule="auto"/>
              <w:rPr>
                <w:rFonts w:ascii="Arial" w:hAnsi="Arial" w:cs="Arial"/>
              </w:rPr>
            </w:pPr>
            <w:r>
              <w:rPr>
                <w:rFonts w:ascii="Arial" w:hAnsi="Arial" w:cs="Arial"/>
              </w:rPr>
              <w:t>Empathy with patients</w:t>
            </w:r>
          </w:p>
          <w:p w:rsidR="00997FD9" w:rsidRDefault="00997FD9" w:rsidP="0086770B">
            <w:pPr>
              <w:tabs>
                <w:tab w:val="left" w:pos="720"/>
              </w:tabs>
              <w:spacing w:line="240" w:lineRule="auto"/>
              <w:rPr>
                <w:rFonts w:ascii="Arial" w:hAnsi="Arial" w:cs="Arial"/>
              </w:rPr>
            </w:pPr>
            <w:r>
              <w:rPr>
                <w:rFonts w:ascii="Arial" w:hAnsi="Arial" w:cs="Arial"/>
              </w:rPr>
              <w:t xml:space="preserve">Able to evaluate personal progress against agreed objectives and identify training needs </w:t>
            </w:r>
          </w:p>
          <w:p w:rsidR="00997FD9" w:rsidRDefault="00997FD9" w:rsidP="0086770B">
            <w:pPr>
              <w:tabs>
                <w:tab w:val="left" w:pos="720"/>
              </w:tabs>
              <w:spacing w:line="240" w:lineRule="auto"/>
              <w:rPr>
                <w:rFonts w:ascii="Arial" w:hAnsi="Arial" w:cs="Arial"/>
              </w:rPr>
            </w:pPr>
            <w:r>
              <w:rPr>
                <w:rFonts w:ascii="Arial" w:hAnsi="Arial" w:cs="Arial"/>
              </w:rPr>
              <w:lastRenderedPageBreak/>
              <w:t>Able to concentrate for prolonged periods on complex issues and in situations where work patterns are unpredictable and frequently interrupted</w:t>
            </w:r>
          </w:p>
          <w:p w:rsidR="00997FD9" w:rsidRDefault="00997FD9" w:rsidP="0086770B">
            <w:pPr>
              <w:tabs>
                <w:tab w:val="left" w:pos="720"/>
              </w:tabs>
              <w:spacing w:line="240" w:lineRule="auto"/>
              <w:rPr>
                <w:rFonts w:ascii="Arial" w:hAnsi="Arial" w:cs="Arial"/>
              </w:rPr>
            </w:pPr>
            <w:r>
              <w:rPr>
                <w:rFonts w:ascii="Arial" w:hAnsi="Arial" w:cs="Arial"/>
              </w:rPr>
              <w:t>Able to manage own time effectively</w:t>
            </w:r>
          </w:p>
          <w:p w:rsidR="00547633" w:rsidRPr="00685924" w:rsidRDefault="00547633" w:rsidP="0086770B">
            <w:pPr>
              <w:tabs>
                <w:tab w:val="left" w:pos="720"/>
              </w:tabs>
              <w:spacing w:line="240" w:lineRule="auto"/>
              <w:rPr>
                <w:rFonts w:ascii="Arial" w:hAnsi="Arial" w:cs="Arial"/>
              </w:rPr>
            </w:pPr>
            <w:r>
              <w:rPr>
                <w:rFonts w:ascii="Arial" w:hAnsi="Arial" w:cs="Arial"/>
              </w:rPr>
              <w:t>Demonstrate the core values and behaviours of the Trust</w:t>
            </w:r>
          </w:p>
        </w:tc>
        <w:tc>
          <w:tcPr>
            <w:tcW w:w="1134" w:type="dxa"/>
          </w:tcPr>
          <w:p w:rsidR="00997FD9" w:rsidRDefault="00997FD9" w:rsidP="00CF65A0">
            <w:pPr>
              <w:spacing w:line="240" w:lineRule="auto"/>
              <w:rPr>
                <w:rFonts w:ascii="Arial" w:hAnsi="Arial" w:cs="Arial"/>
              </w:rPr>
            </w:pPr>
          </w:p>
          <w:p w:rsidR="00997FD9" w:rsidRDefault="00997FD9" w:rsidP="00F61B94">
            <w:pPr>
              <w:spacing w:line="240" w:lineRule="auto"/>
              <w:jc w:val="center"/>
              <w:rPr>
                <w:rFonts w:ascii="Arial" w:hAnsi="Arial" w:cs="Arial"/>
              </w:rPr>
            </w:pPr>
            <w:r>
              <w:rPr>
                <w:rFonts w:ascii="Arial" w:hAnsi="Arial" w:cs="Arial"/>
              </w:rPr>
              <w:t>E</w:t>
            </w:r>
          </w:p>
          <w:p w:rsidR="00997FD9" w:rsidRDefault="00997FD9" w:rsidP="00CF65A0">
            <w:pPr>
              <w:spacing w:line="240" w:lineRule="auto"/>
              <w:jc w:val="center"/>
              <w:rPr>
                <w:rFonts w:ascii="Arial" w:hAnsi="Arial" w:cs="Arial"/>
              </w:rPr>
            </w:pPr>
            <w:r>
              <w:rPr>
                <w:rFonts w:ascii="Arial" w:hAnsi="Arial" w:cs="Arial"/>
              </w:rPr>
              <w:t>E</w:t>
            </w:r>
          </w:p>
          <w:p w:rsidR="00997FD9" w:rsidRDefault="00997FD9" w:rsidP="00CF65A0">
            <w:pPr>
              <w:spacing w:line="240" w:lineRule="auto"/>
              <w:jc w:val="center"/>
              <w:rPr>
                <w:rFonts w:ascii="Arial" w:hAnsi="Arial" w:cs="Arial"/>
              </w:rPr>
            </w:pPr>
            <w:r>
              <w:rPr>
                <w:rFonts w:ascii="Arial" w:hAnsi="Arial" w:cs="Arial"/>
              </w:rPr>
              <w:t>E</w:t>
            </w:r>
          </w:p>
          <w:p w:rsidR="00997FD9" w:rsidRDefault="00997FD9" w:rsidP="00CF65A0">
            <w:pPr>
              <w:spacing w:line="240" w:lineRule="auto"/>
              <w:jc w:val="center"/>
              <w:rPr>
                <w:rFonts w:ascii="Arial" w:hAnsi="Arial" w:cs="Arial"/>
              </w:rPr>
            </w:pPr>
            <w:r>
              <w:rPr>
                <w:rFonts w:ascii="Arial" w:hAnsi="Arial" w:cs="Arial"/>
              </w:rPr>
              <w:t>E</w:t>
            </w:r>
          </w:p>
          <w:p w:rsidR="00997FD9" w:rsidRDefault="00997FD9" w:rsidP="00CF65A0">
            <w:pPr>
              <w:spacing w:line="240" w:lineRule="auto"/>
              <w:jc w:val="center"/>
              <w:rPr>
                <w:rFonts w:ascii="Arial" w:hAnsi="Arial" w:cs="Arial"/>
              </w:rPr>
            </w:pPr>
            <w:r>
              <w:rPr>
                <w:rFonts w:ascii="Arial" w:hAnsi="Arial" w:cs="Arial"/>
              </w:rPr>
              <w:t>E</w:t>
            </w:r>
          </w:p>
          <w:p w:rsidR="00997FD9" w:rsidRDefault="00997FD9" w:rsidP="00CF65A0">
            <w:pPr>
              <w:spacing w:line="240" w:lineRule="auto"/>
              <w:jc w:val="center"/>
              <w:rPr>
                <w:rFonts w:ascii="Arial" w:hAnsi="Arial" w:cs="Arial"/>
              </w:rPr>
            </w:pPr>
            <w:r>
              <w:rPr>
                <w:rFonts w:ascii="Arial" w:hAnsi="Arial" w:cs="Arial"/>
              </w:rPr>
              <w:t>E</w:t>
            </w:r>
          </w:p>
          <w:p w:rsidR="00997FD9" w:rsidRDefault="00997FD9" w:rsidP="0086770B">
            <w:pPr>
              <w:spacing w:line="240" w:lineRule="auto"/>
              <w:jc w:val="center"/>
              <w:rPr>
                <w:rFonts w:ascii="Arial" w:hAnsi="Arial" w:cs="Arial"/>
              </w:rPr>
            </w:pPr>
          </w:p>
          <w:p w:rsidR="00997FD9" w:rsidRDefault="00997FD9" w:rsidP="0086770B">
            <w:pPr>
              <w:spacing w:line="240" w:lineRule="auto"/>
              <w:jc w:val="center"/>
              <w:rPr>
                <w:rFonts w:ascii="Arial" w:hAnsi="Arial" w:cs="Arial"/>
              </w:rPr>
            </w:pPr>
            <w:r>
              <w:rPr>
                <w:rFonts w:ascii="Arial" w:hAnsi="Arial" w:cs="Arial"/>
              </w:rPr>
              <w:lastRenderedPageBreak/>
              <w:t>E</w:t>
            </w:r>
          </w:p>
          <w:p w:rsidR="00997FD9" w:rsidRDefault="00997FD9" w:rsidP="00547633">
            <w:pPr>
              <w:spacing w:line="240" w:lineRule="auto"/>
              <w:jc w:val="center"/>
              <w:rPr>
                <w:rFonts w:ascii="Arial" w:hAnsi="Arial" w:cs="Arial"/>
              </w:rPr>
            </w:pPr>
            <w:r>
              <w:rPr>
                <w:rFonts w:ascii="Arial" w:hAnsi="Arial" w:cs="Arial"/>
              </w:rPr>
              <w:t>E</w:t>
            </w:r>
          </w:p>
          <w:p w:rsidR="00547633" w:rsidRPr="00685924" w:rsidRDefault="00547633" w:rsidP="00547633">
            <w:pPr>
              <w:spacing w:line="240" w:lineRule="auto"/>
              <w:jc w:val="center"/>
              <w:rPr>
                <w:rFonts w:ascii="Arial" w:hAnsi="Arial" w:cs="Arial"/>
              </w:rPr>
            </w:pPr>
            <w:r>
              <w:rPr>
                <w:rFonts w:ascii="Arial" w:hAnsi="Arial" w:cs="Arial"/>
              </w:rPr>
              <w:t>E</w:t>
            </w:r>
          </w:p>
        </w:tc>
      </w:tr>
      <w:tr w:rsidR="00997FD9" w:rsidRPr="00685924" w:rsidTr="00997FD9">
        <w:tc>
          <w:tcPr>
            <w:tcW w:w="7621" w:type="dxa"/>
          </w:tcPr>
          <w:p w:rsidR="00997FD9" w:rsidRPr="00CF65A0" w:rsidRDefault="00997FD9" w:rsidP="0086770B">
            <w:pPr>
              <w:spacing w:line="240" w:lineRule="auto"/>
              <w:jc w:val="both"/>
              <w:rPr>
                <w:rFonts w:ascii="Arial" w:hAnsi="Arial" w:cs="Arial"/>
                <w:b/>
                <w:u w:val="single"/>
              </w:rPr>
            </w:pPr>
            <w:r>
              <w:rPr>
                <w:rFonts w:ascii="Arial" w:hAnsi="Arial" w:cs="Arial"/>
                <w:b/>
                <w:u w:val="single"/>
              </w:rPr>
              <w:lastRenderedPageBreak/>
              <w:t>OTHER REQUIREMENTS</w:t>
            </w:r>
          </w:p>
          <w:p w:rsidR="00997FD9" w:rsidRDefault="00997FD9" w:rsidP="0086770B">
            <w:pPr>
              <w:spacing w:line="240" w:lineRule="auto"/>
              <w:jc w:val="both"/>
              <w:rPr>
                <w:rFonts w:ascii="Arial" w:hAnsi="Arial" w:cs="Arial"/>
              </w:rPr>
            </w:pPr>
            <w:r>
              <w:rPr>
                <w:rFonts w:ascii="Arial" w:hAnsi="Arial" w:cs="Arial"/>
              </w:rPr>
              <w:t>Membership of the British Dietetic Association</w:t>
            </w:r>
          </w:p>
          <w:p w:rsidR="00997FD9" w:rsidRDefault="00997FD9" w:rsidP="00F61B94">
            <w:pPr>
              <w:spacing w:line="240" w:lineRule="auto"/>
              <w:jc w:val="both"/>
              <w:rPr>
                <w:rFonts w:ascii="Arial" w:hAnsi="Arial" w:cs="Arial"/>
              </w:rPr>
            </w:pPr>
            <w:r>
              <w:rPr>
                <w:rFonts w:ascii="Arial" w:hAnsi="Arial" w:cs="Arial"/>
              </w:rPr>
              <w:t>Membership of the BDA Specialist Interest Group</w:t>
            </w:r>
          </w:p>
          <w:p w:rsidR="00997FD9" w:rsidRDefault="00997FD9" w:rsidP="00F61B94">
            <w:pPr>
              <w:spacing w:line="240" w:lineRule="auto"/>
              <w:jc w:val="both"/>
              <w:rPr>
                <w:rFonts w:ascii="Arial" w:hAnsi="Arial" w:cs="Arial"/>
              </w:rPr>
            </w:pPr>
            <w:r w:rsidRPr="00F61B94">
              <w:rPr>
                <w:rFonts w:ascii="Arial" w:hAnsi="Arial" w:cs="Arial"/>
              </w:rPr>
              <w:t xml:space="preserve">Flexible </w:t>
            </w:r>
            <w:r>
              <w:rPr>
                <w:rFonts w:ascii="Arial" w:hAnsi="Arial" w:cs="Arial"/>
              </w:rPr>
              <w:t>to meet demands of service and to reach a compromise with others</w:t>
            </w:r>
          </w:p>
          <w:p w:rsidR="00997FD9" w:rsidRPr="00F61B94" w:rsidRDefault="00997FD9" w:rsidP="00F61B94">
            <w:pPr>
              <w:spacing w:line="240" w:lineRule="auto"/>
              <w:jc w:val="both"/>
              <w:rPr>
                <w:rFonts w:ascii="Arial" w:hAnsi="Arial" w:cs="Arial"/>
              </w:rPr>
            </w:pPr>
            <w:r>
              <w:rPr>
                <w:rFonts w:ascii="Arial" w:hAnsi="Arial" w:cs="Arial"/>
              </w:rPr>
              <w:t>Flexibility in working practice to meet demands of service including 7 day working</w:t>
            </w:r>
          </w:p>
        </w:tc>
        <w:tc>
          <w:tcPr>
            <w:tcW w:w="1134" w:type="dxa"/>
          </w:tcPr>
          <w:p w:rsidR="00997FD9" w:rsidRDefault="00997FD9" w:rsidP="0086770B">
            <w:pPr>
              <w:spacing w:line="240" w:lineRule="auto"/>
              <w:jc w:val="center"/>
              <w:rPr>
                <w:rFonts w:ascii="Arial" w:hAnsi="Arial" w:cs="Arial"/>
              </w:rPr>
            </w:pPr>
          </w:p>
          <w:p w:rsidR="00997FD9" w:rsidRDefault="00997FD9" w:rsidP="00CF65A0">
            <w:pPr>
              <w:spacing w:line="240" w:lineRule="auto"/>
              <w:jc w:val="center"/>
              <w:rPr>
                <w:rFonts w:ascii="Arial" w:hAnsi="Arial" w:cs="Arial"/>
              </w:rPr>
            </w:pPr>
            <w:r>
              <w:rPr>
                <w:rFonts w:ascii="Arial" w:hAnsi="Arial" w:cs="Arial"/>
              </w:rPr>
              <w:t>D</w:t>
            </w:r>
          </w:p>
          <w:p w:rsidR="00997FD9" w:rsidRDefault="00997FD9" w:rsidP="0086770B">
            <w:pPr>
              <w:spacing w:line="240" w:lineRule="auto"/>
              <w:jc w:val="center"/>
              <w:rPr>
                <w:rFonts w:ascii="Arial" w:hAnsi="Arial" w:cs="Arial"/>
              </w:rPr>
            </w:pPr>
            <w:r>
              <w:rPr>
                <w:rFonts w:ascii="Arial" w:hAnsi="Arial" w:cs="Arial"/>
              </w:rPr>
              <w:t>D</w:t>
            </w:r>
          </w:p>
          <w:p w:rsidR="00997FD9" w:rsidRDefault="00997FD9" w:rsidP="0086770B">
            <w:pPr>
              <w:spacing w:line="240" w:lineRule="auto"/>
              <w:jc w:val="center"/>
              <w:rPr>
                <w:rFonts w:ascii="Arial" w:hAnsi="Arial" w:cs="Arial"/>
              </w:rPr>
            </w:pPr>
            <w:r>
              <w:rPr>
                <w:rFonts w:ascii="Arial" w:hAnsi="Arial" w:cs="Arial"/>
              </w:rPr>
              <w:t>E</w:t>
            </w:r>
          </w:p>
          <w:p w:rsidR="00997FD9" w:rsidRPr="00685924" w:rsidRDefault="00997FD9" w:rsidP="0086770B">
            <w:pPr>
              <w:spacing w:line="240" w:lineRule="auto"/>
              <w:jc w:val="center"/>
              <w:rPr>
                <w:rFonts w:ascii="Arial" w:hAnsi="Arial" w:cs="Arial"/>
              </w:rPr>
            </w:pPr>
            <w:r>
              <w:rPr>
                <w:rFonts w:ascii="Arial" w:hAnsi="Arial" w:cs="Arial"/>
              </w:rPr>
              <w:t>E</w:t>
            </w:r>
          </w:p>
        </w:tc>
      </w:tr>
    </w:tbl>
    <w:p w:rsidR="0086770B" w:rsidRDefault="0086770B" w:rsidP="0086770B">
      <w:pPr>
        <w:jc w:val="both"/>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552"/>
        <w:gridCol w:w="680"/>
        <w:gridCol w:w="2552"/>
        <w:gridCol w:w="680"/>
        <w:gridCol w:w="2552"/>
        <w:gridCol w:w="680"/>
      </w:tblGrid>
      <w:tr w:rsidR="0086770B" w:rsidRPr="00685924" w:rsidTr="0086770B">
        <w:tc>
          <w:tcPr>
            <w:tcW w:w="9696" w:type="dxa"/>
            <w:gridSpan w:val="6"/>
          </w:tcPr>
          <w:p w:rsidR="0086770B" w:rsidRPr="00685924" w:rsidRDefault="0086770B" w:rsidP="0086770B">
            <w:pPr>
              <w:jc w:val="center"/>
              <w:rPr>
                <w:rFonts w:ascii="Arial" w:hAnsi="Arial" w:cs="Arial"/>
              </w:rPr>
            </w:pPr>
            <w:r w:rsidRPr="00685924">
              <w:rPr>
                <w:rFonts w:ascii="Arial" w:hAnsi="Arial" w:cs="Arial"/>
                <w:b/>
              </w:rPr>
              <w:t>HAZARDS IDENTIFIED (</w:t>
            </w:r>
            <w:r w:rsidRPr="00685924">
              <w:rPr>
                <w:rFonts w:ascii="Arial" w:hAnsi="Arial" w:cs="Arial"/>
                <w:b/>
                <w:i/>
              </w:rPr>
              <w:t>tick as appropriate)</w:t>
            </w:r>
            <w:r w:rsidRPr="00685924">
              <w:rPr>
                <w:rFonts w:ascii="Arial" w:hAnsi="Arial" w:cs="Arial"/>
                <w:b/>
              </w:rPr>
              <w:t>:</w:t>
            </w:r>
          </w:p>
        </w:tc>
      </w:tr>
      <w:tr w:rsidR="0086770B" w:rsidRPr="00685924" w:rsidTr="0086770B">
        <w:tc>
          <w:tcPr>
            <w:tcW w:w="2552" w:type="dxa"/>
          </w:tcPr>
          <w:p w:rsidR="0086770B" w:rsidRPr="00685924" w:rsidRDefault="0086770B" w:rsidP="0086770B">
            <w:pPr>
              <w:jc w:val="both"/>
              <w:rPr>
                <w:rFonts w:ascii="Arial" w:hAnsi="Arial" w:cs="Arial"/>
              </w:rPr>
            </w:pPr>
            <w:r w:rsidRPr="00685924">
              <w:rPr>
                <w:rFonts w:ascii="Arial" w:hAnsi="Arial" w:cs="Arial"/>
              </w:rPr>
              <w:t>Laboratory specimens</w:t>
            </w:r>
          </w:p>
          <w:p w:rsidR="0086770B" w:rsidRPr="00685924" w:rsidRDefault="0086770B" w:rsidP="0086770B">
            <w:pPr>
              <w:jc w:val="both"/>
              <w:rPr>
                <w:rFonts w:ascii="Arial" w:hAnsi="Arial" w:cs="Arial"/>
              </w:rPr>
            </w:pPr>
            <w:proofErr w:type="spellStart"/>
            <w:r w:rsidRPr="00685924">
              <w:rPr>
                <w:rFonts w:ascii="Arial" w:hAnsi="Arial" w:cs="Arial"/>
              </w:rPr>
              <w:t>Proteinacious</w:t>
            </w:r>
            <w:proofErr w:type="spellEnd"/>
            <w:r w:rsidRPr="00685924">
              <w:rPr>
                <w:rFonts w:ascii="Arial" w:hAnsi="Arial" w:cs="Arial"/>
              </w:rPr>
              <w:t xml:space="preserve"> Dusts</w:t>
            </w:r>
          </w:p>
        </w:tc>
        <w:tc>
          <w:tcPr>
            <w:tcW w:w="680" w:type="dxa"/>
          </w:tcPr>
          <w:p w:rsidR="0086770B" w:rsidRPr="00685924" w:rsidRDefault="0086770B" w:rsidP="0086770B">
            <w:pPr>
              <w:jc w:val="both"/>
              <w:rPr>
                <w:rFonts w:ascii="Arial" w:hAnsi="Arial" w:cs="Arial"/>
              </w:rPr>
            </w:pPr>
          </w:p>
        </w:tc>
        <w:tc>
          <w:tcPr>
            <w:tcW w:w="2552" w:type="dxa"/>
          </w:tcPr>
          <w:p w:rsidR="0086770B" w:rsidRPr="00685924" w:rsidRDefault="0086770B" w:rsidP="0086770B">
            <w:pPr>
              <w:jc w:val="both"/>
              <w:rPr>
                <w:rFonts w:ascii="Arial" w:hAnsi="Arial" w:cs="Arial"/>
              </w:rPr>
            </w:pPr>
            <w:r w:rsidRPr="00685924">
              <w:rPr>
                <w:rFonts w:ascii="Arial" w:hAnsi="Arial" w:cs="Arial"/>
              </w:rPr>
              <w:t xml:space="preserve">Clinical contact with </w:t>
            </w:r>
          </w:p>
          <w:p w:rsidR="0086770B" w:rsidRPr="00685924" w:rsidRDefault="0086770B" w:rsidP="0086770B">
            <w:pPr>
              <w:jc w:val="both"/>
              <w:rPr>
                <w:rFonts w:ascii="Arial" w:hAnsi="Arial" w:cs="Arial"/>
              </w:rPr>
            </w:pPr>
            <w:r w:rsidRPr="00685924">
              <w:rPr>
                <w:rFonts w:ascii="Arial" w:hAnsi="Arial" w:cs="Arial"/>
              </w:rPr>
              <w:t>patients</w:t>
            </w:r>
          </w:p>
        </w:tc>
        <w:tc>
          <w:tcPr>
            <w:tcW w:w="680" w:type="dxa"/>
          </w:tcPr>
          <w:p w:rsidR="0086770B" w:rsidRPr="00685924" w:rsidRDefault="0086770B" w:rsidP="0086770B">
            <w:pPr>
              <w:jc w:val="both"/>
              <w:rPr>
                <w:rFonts w:ascii="Arial" w:hAnsi="Arial" w:cs="Arial"/>
              </w:rPr>
            </w:pPr>
            <w:r>
              <w:rPr>
                <w:rFonts w:ascii="Arial" w:hAnsi="Arial" w:cs="Arial"/>
              </w:rPr>
              <w:t>Y</w:t>
            </w:r>
          </w:p>
        </w:tc>
        <w:tc>
          <w:tcPr>
            <w:tcW w:w="2552" w:type="dxa"/>
          </w:tcPr>
          <w:p w:rsidR="0086770B" w:rsidRPr="00685924" w:rsidRDefault="0086770B" w:rsidP="0086770B">
            <w:pPr>
              <w:jc w:val="both"/>
              <w:rPr>
                <w:rFonts w:ascii="Arial" w:hAnsi="Arial" w:cs="Arial"/>
              </w:rPr>
            </w:pPr>
            <w:r w:rsidRPr="00685924">
              <w:rPr>
                <w:rFonts w:ascii="Arial" w:hAnsi="Arial" w:cs="Arial"/>
              </w:rPr>
              <w:t>Performing Exposure</w:t>
            </w:r>
          </w:p>
          <w:p w:rsidR="0086770B" w:rsidRPr="00685924" w:rsidRDefault="0086770B" w:rsidP="0086770B">
            <w:pPr>
              <w:jc w:val="both"/>
              <w:rPr>
                <w:rFonts w:ascii="Arial" w:hAnsi="Arial" w:cs="Arial"/>
              </w:rPr>
            </w:pPr>
            <w:r w:rsidRPr="00685924">
              <w:rPr>
                <w:rFonts w:ascii="Arial" w:hAnsi="Arial" w:cs="Arial"/>
              </w:rPr>
              <w:t>Prone Invasive Procedures</w:t>
            </w:r>
          </w:p>
        </w:tc>
        <w:tc>
          <w:tcPr>
            <w:tcW w:w="680" w:type="dxa"/>
          </w:tcPr>
          <w:p w:rsidR="0086770B" w:rsidRPr="00685924" w:rsidRDefault="0086770B" w:rsidP="0086770B">
            <w:pPr>
              <w:jc w:val="both"/>
              <w:rPr>
                <w:rFonts w:ascii="Arial" w:hAnsi="Arial" w:cs="Arial"/>
              </w:rPr>
            </w:pPr>
          </w:p>
        </w:tc>
      </w:tr>
      <w:tr w:rsidR="0086770B" w:rsidRPr="00685924" w:rsidTr="0086770B">
        <w:tc>
          <w:tcPr>
            <w:tcW w:w="2552" w:type="dxa"/>
          </w:tcPr>
          <w:p w:rsidR="0086770B" w:rsidRPr="00685924" w:rsidRDefault="0086770B" w:rsidP="0086770B">
            <w:pPr>
              <w:jc w:val="both"/>
              <w:rPr>
                <w:rFonts w:ascii="Arial" w:hAnsi="Arial" w:cs="Arial"/>
              </w:rPr>
            </w:pPr>
            <w:r w:rsidRPr="00685924">
              <w:rPr>
                <w:rFonts w:ascii="Arial" w:hAnsi="Arial" w:cs="Arial"/>
              </w:rPr>
              <w:t>Blood / Body Fluids</w:t>
            </w:r>
          </w:p>
        </w:tc>
        <w:tc>
          <w:tcPr>
            <w:tcW w:w="680" w:type="dxa"/>
          </w:tcPr>
          <w:p w:rsidR="0086770B" w:rsidRPr="00685924" w:rsidRDefault="0086770B" w:rsidP="0086770B">
            <w:pPr>
              <w:jc w:val="both"/>
              <w:rPr>
                <w:rFonts w:ascii="Arial" w:hAnsi="Arial" w:cs="Arial"/>
              </w:rPr>
            </w:pPr>
            <w:r>
              <w:rPr>
                <w:rFonts w:ascii="Arial" w:hAnsi="Arial" w:cs="Arial"/>
              </w:rPr>
              <w:t>Y</w:t>
            </w:r>
          </w:p>
        </w:tc>
        <w:tc>
          <w:tcPr>
            <w:tcW w:w="2552" w:type="dxa"/>
          </w:tcPr>
          <w:p w:rsidR="0086770B" w:rsidRPr="00685924" w:rsidRDefault="0086770B" w:rsidP="0086770B">
            <w:pPr>
              <w:jc w:val="both"/>
              <w:rPr>
                <w:rFonts w:ascii="Arial" w:hAnsi="Arial" w:cs="Arial"/>
              </w:rPr>
            </w:pPr>
            <w:r w:rsidRPr="00685924">
              <w:rPr>
                <w:rFonts w:ascii="Arial" w:hAnsi="Arial" w:cs="Arial"/>
              </w:rPr>
              <w:t>Dusty environment</w:t>
            </w:r>
          </w:p>
        </w:tc>
        <w:tc>
          <w:tcPr>
            <w:tcW w:w="680" w:type="dxa"/>
          </w:tcPr>
          <w:p w:rsidR="0086770B" w:rsidRPr="00685924" w:rsidRDefault="0086770B" w:rsidP="0086770B">
            <w:pPr>
              <w:jc w:val="both"/>
              <w:rPr>
                <w:rFonts w:ascii="Arial" w:hAnsi="Arial" w:cs="Arial"/>
              </w:rPr>
            </w:pPr>
          </w:p>
        </w:tc>
        <w:tc>
          <w:tcPr>
            <w:tcW w:w="2552" w:type="dxa"/>
          </w:tcPr>
          <w:p w:rsidR="0086770B" w:rsidRPr="00685924" w:rsidRDefault="0086770B" w:rsidP="0086770B">
            <w:pPr>
              <w:jc w:val="both"/>
              <w:rPr>
                <w:rFonts w:ascii="Arial" w:hAnsi="Arial" w:cs="Arial"/>
              </w:rPr>
            </w:pPr>
            <w:r w:rsidRPr="00685924">
              <w:rPr>
                <w:rFonts w:ascii="Arial" w:hAnsi="Arial" w:cs="Arial"/>
              </w:rPr>
              <w:t>VDU use</w:t>
            </w:r>
          </w:p>
        </w:tc>
        <w:tc>
          <w:tcPr>
            <w:tcW w:w="680" w:type="dxa"/>
          </w:tcPr>
          <w:p w:rsidR="0086770B" w:rsidRPr="00685924" w:rsidRDefault="00F61B94" w:rsidP="0086770B">
            <w:pPr>
              <w:jc w:val="both"/>
              <w:rPr>
                <w:rFonts w:ascii="Arial" w:hAnsi="Arial" w:cs="Arial"/>
              </w:rPr>
            </w:pPr>
            <w:r>
              <w:rPr>
                <w:rFonts w:ascii="Arial" w:hAnsi="Arial" w:cs="Arial"/>
              </w:rPr>
              <w:t>Y</w:t>
            </w:r>
          </w:p>
        </w:tc>
      </w:tr>
      <w:tr w:rsidR="0086770B" w:rsidRPr="00685924" w:rsidTr="0086770B">
        <w:tc>
          <w:tcPr>
            <w:tcW w:w="2552" w:type="dxa"/>
          </w:tcPr>
          <w:p w:rsidR="0086770B" w:rsidRPr="00685924" w:rsidRDefault="0086770B" w:rsidP="0086770B">
            <w:pPr>
              <w:jc w:val="both"/>
              <w:rPr>
                <w:rFonts w:ascii="Arial" w:hAnsi="Arial" w:cs="Arial"/>
              </w:rPr>
            </w:pPr>
            <w:r w:rsidRPr="00685924">
              <w:rPr>
                <w:rFonts w:ascii="Arial" w:hAnsi="Arial" w:cs="Arial"/>
              </w:rPr>
              <w:t>Radiation</w:t>
            </w:r>
          </w:p>
        </w:tc>
        <w:tc>
          <w:tcPr>
            <w:tcW w:w="680" w:type="dxa"/>
          </w:tcPr>
          <w:p w:rsidR="0086770B" w:rsidRPr="00685924" w:rsidRDefault="0086770B" w:rsidP="0086770B">
            <w:pPr>
              <w:jc w:val="both"/>
              <w:rPr>
                <w:rFonts w:ascii="Arial" w:hAnsi="Arial" w:cs="Arial"/>
              </w:rPr>
            </w:pPr>
          </w:p>
        </w:tc>
        <w:tc>
          <w:tcPr>
            <w:tcW w:w="2552" w:type="dxa"/>
          </w:tcPr>
          <w:p w:rsidR="0086770B" w:rsidRPr="00685924" w:rsidRDefault="0086770B" w:rsidP="0086770B">
            <w:pPr>
              <w:jc w:val="both"/>
              <w:rPr>
                <w:rFonts w:ascii="Arial" w:hAnsi="Arial" w:cs="Arial"/>
              </w:rPr>
            </w:pPr>
            <w:r w:rsidRPr="00685924">
              <w:rPr>
                <w:rFonts w:ascii="Arial" w:hAnsi="Arial" w:cs="Arial"/>
              </w:rPr>
              <w:t>Challenging Behaviour</w:t>
            </w:r>
          </w:p>
        </w:tc>
        <w:tc>
          <w:tcPr>
            <w:tcW w:w="680" w:type="dxa"/>
          </w:tcPr>
          <w:p w:rsidR="0086770B" w:rsidRPr="00685924" w:rsidRDefault="0086770B" w:rsidP="0086770B">
            <w:pPr>
              <w:jc w:val="both"/>
              <w:rPr>
                <w:rFonts w:ascii="Arial" w:hAnsi="Arial" w:cs="Arial"/>
              </w:rPr>
            </w:pPr>
            <w:r>
              <w:rPr>
                <w:rFonts w:ascii="Arial" w:hAnsi="Arial" w:cs="Arial"/>
              </w:rPr>
              <w:t>Y</w:t>
            </w:r>
          </w:p>
        </w:tc>
        <w:tc>
          <w:tcPr>
            <w:tcW w:w="2552" w:type="dxa"/>
          </w:tcPr>
          <w:p w:rsidR="0086770B" w:rsidRPr="00685924" w:rsidRDefault="0086770B" w:rsidP="0086770B">
            <w:pPr>
              <w:jc w:val="both"/>
              <w:rPr>
                <w:rFonts w:ascii="Arial" w:hAnsi="Arial" w:cs="Arial"/>
              </w:rPr>
            </w:pPr>
            <w:r w:rsidRPr="00685924">
              <w:rPr>
                <w:rFonts w:ascii="Arial" w:hAnsi="Arial" w:cs="Arial"/>
              </w:rPr>
              <w:t>Manual handling</w:t>
            </w:r>
          </w:p>
        </w:tc>
        <w:tc>
          <w:tcPr>
            <w:tcW w:w="680" w:type="dxa"/>
          </w:tcPr>
          <w:p w:rsidR="0086770B" w:rsidRPr="00685924" w:rsidRDefault="0086770B" w:rsidP="0086770B">
            <w:pPr>
              <w:jc w:val="both"/>
              <w:rPr>
                <w:rFonts w:ascii="Arial" w:hAnsi="Arial" w:cs="Arial"/>
              </w:rPr>
            </w:pPr>
            <w:r>
              <w:rPr>
                <w:rFonts w:ascii="Arial" w:hAnsi="Arial" w:cs="Arial"/>
              </w:rPr>
              <w:t>Y</w:t>
            </w:r>
          </w:p>
        </w:tc>
      </w:tr>
      <w:tr w:rsidR="0086770B" w:rsidRPr="00685924" w:rsidTr="0086770B">
        <w:tc>
          <w:tcPr>
            <w:tcW w:w="2552" w:type="dxa"/>
          </w:tcPr>
          <w:p w:rsidR="0086770B" w:rsidRPr="00685924" w:rsidRDefault="0086770B" w:rsidP="0086770B">
            <w:pPr>
              <w:jc w:val="both"/>
              <w:rPr>
                <w:rFonts w:ascii="Arial" w:hAnsi="Arial" w:cs="Arial"/>
              </w:rPr>
            </w:pPr>
            <w:r w:rsidRPr="00685924">
              <w:rPr>
                <w:rFonts w:ascii="Arial" w:hAnsi="Arial" w:cs="Arial"/>
              </w:rPr>
              <w:t>Solvents</w:t>
            </w:r>
          </w:p>
        </w:tc>
        <w:tc>
          <w:tcPr>
            <w:tcW w:w="680" w:type="dxa"/>
          </w:tcPr>
          <w:p w:rsidR="0086770B" w:rsidRPr="00685924" w:rsidRDefault="0086770B" w:rsidP="0086770B">
            <w:pPr>
              <w:jc w:val="both"/>
              <w:rPr>
                <w:rFonts w:ascii="Arial" w:hAnsi="Arial" w:cs="Arial"/>
              </w:rPr>
            </w:pPr>
          </w:p>
        </w:tc>
        <w:tc>
          <w:tcPr>
            <w:tcW w:w="2552" w:type="dxa"/>
          </w:tcPr>
          <w:p w:rsidR="0086770B" w:rsidRPr="00685924" w:rsidRDefault="0086770B" w:rsidP="0086770B">
            <w:pPr>
              <w:jc w:val="both"/>
              <w:rPr>
                <w:rFonts w:ascii="Arial" w:hAnsi="Arial" w:cs="Arial"/>
              </w:rPr>
            </w:pPr>
            <w:r w:rsidRPr="00685924">
              <w:rPr>
                <w:rFonts w:ascii="Arial" w:hAnsi="Arial" w:cs="Arial"/>
              </w:rPr>
              <w:t>Driving</w:t>
            </w:r>
          </w:p>
        </w:tc>
        <w:tc>
          <w:tcPr>
            <w:tcW w:w="680" w:type="dxa"/>
          </w:tcPr>
          <w:p w:rsidR="0086770B" w:rsidRPr="00685924" w:rsidRDefault="0086770B" w:rsidP="0086770B">
            <w:pPr>
              <w:jc w:val="both"/>
              <w:rPr>
                <w:rFonts w:ascii="Arial" w:hAnsi="Arial" w:cs="Arial"/>
              </w:rPr>
            </w:pPr>
          </w:p>
        </w:tc>
        <w:tc>
          <w:tcPr>
            <w:tcW w:w="2552" w:type="dxa"/>
          </w:tcPr>
          <w:p w:rsidR="0086770B" w:rsidRPr="00685924" w:rsidRDefault="0086770B" w:rsidP="0086770B">
            <w:pPr>
              <w:jc w:val="both"/>
              <w:rPr>
                <w:rFonts w:ascii="Arial" w:hAnsi="Arial" w:cs="Arial"/>
              </w:rPr>
            </w:pPr>
            <w:r w:rsidRPr="00685924">
              <w:rPr>
                <w:rFonts w:ascii="Arial" w:hAnsi="Arial" w:cs="Arial"/>
              </w:rPr>
              <w:t>Noise</w:t>
            </w:r>
          </w:p>
        </w:tc>
        <w:tc>
          <w:tcPr>
            <w:tcW w:w="680" w:type="dxa"/>
          </w:tcPr>
          <w:p w:rsidR="0086770B" w:rsidRPr="00685924" w:rsidRDefault="0086770B" w:rsidP="0086770B">
            <w:pPr>
              <w:jc w:val="both"/>
              <w:rPr>
                <w:rFonts w:ascii="Arial" w:hAnsi="Arial" w:cs="Arial"/>
              </w:rPr>
            </w:pPr>
            <w:r>
              <w:rPr>
                <w:rFonts w:ascii="Arial" w:hAnsi="Arial" w:cs="Arial"/>
              </w:rPr>
              <w:t>Y</w:t>
            </w:r>
          </w:p>
        </w:tc>
      </w:tr>
      <w:tr w:rsidR="0086770B" w:rsidRPr="00685924" w:rsidTr="0086770B">
        <w:tc>
          <w:tcPr>
            <w:tcW w:w="2552" w:type="dxa"/>
          </w:tcPr>
          <w:p w:rsidR="0086770B" w:rsidRPr="00685924" w:rsidRDefault="0086770B" w:rsidP="0086770B">
            <w:pPr>
              <w:jc w:val="both"/>
              <w:rPr>
                <w:rFonts w:ascii="Arial" w:hAnsi="Arial" w:cs="Arial"/>
              </w:rPr>
            </w:pPr>
            <w:r w:rsidRPr="00685924">
              <w:rPr>
                <w:rFonts w:ascii="Arial" w:hAnsi="Arial" w:cs="Arial"/>
              </w:rPr>
              <w:t xml:space="preserve">Respiratory </w:t>
            </w:r>
            <w:proofErr w:type="spellStart"/>
            <w:r w:rsidRPr="00685924">
              <w:rPr>
                <w:rFonts w:ascii="Arial" w:hAnsi="Arial" w:cs="Arial"/>
              </w:rPr>
              <w:t>Sensitisers</w:t>
            </w:r>
            <w:proofErr w:type="spellEnd"/>
          </w:p>
        </w:tc>
        <w:tc>
          <w:tcPr>
            <w:tcW w:w="680" w:type="dxa"/>
          </w:tcPr>
          <w:p w:rsidR="0086770B" w:rsidRPr="00685924" w:rsidRDefault="0086770B" w:rsidP="0086770B">
            <w:pPr>
              <w:jc w:val="both"/>
              <w:rPr>
                <w:rFonts w:ascii="Arial" w:hAnsi="Arial" w:cs="Arial"/>
              </w:rPr>
            </w:pPr>
          </w:p>
        </w:tc>
        <w:tc>
          <w:tcPr>
            <w:tcW w:w="2552" w:type="dxa"/>
          </w:tcPr>
          <w:p w:rsidR="0086770B" w:rsidRPr="00685924" w:rsidRDefault="0086770B" w:rsidP="0086770B">
            <w:pPr>
              <w:jc w:val="both"/>
              <w:rPr>
                <w:rFonts w:ascii="Arial" w:hAnsi="Arial" w:cs="Arial"/>
              </w:rPr>
            </w:pPr>
            <w:r w:rsidRPr="00685924">
              <w:rPr>
                <w:rFonts w:ascii="Arial" w:hAnsi="Arial" w:cs="Arial"/>
              </w:rPr>
              <w:t>Food handling</w:t>
            </w:r>
          </w:p>
        </w:tc>
        <w:tc>
          <w:tcPr>
            <w:tcW w:w="680" w:type="dxa"/>
          </w:tcPr>
          <w:p w:rsidR="0086770B" w:rsidRPr="00685924" w:rsidRDefault="0086770B" w:rsidP="0086770B">
            <w:pPr>
              <w:jc w:val="both"/>
              <w:rPr>
                <w:rFonts w:ascii="Arial" w:hAnsi="Arial" w:cs="Arial"/>
              </w:rPr>
            </w:pPr>
            <w:r>
              <w:rPr>
                <w:rFonts w:ascii="Arial" w:hAnsi="Arial" w:cs="Arial"/>
              </w:rPr>
              <w:t>Y</w:t>
            </w:r>
          </w:p>
        </w:tc>
        <w:tc>
          <w:tcPr>
            <w:tcW w:w="2552" w:type="dxa"/>
          </w:tcPr>
          <w:p w:rsidR="0086770B" w:rsidRPr="00685924" w:rsidRDefault="0086770B" w:rsidP="0086770B">
            <w:pPr>
              <w:jc w:val="both"/>
              <w:rPr>
                <w:rFonts w:ascii="Arial" w:hAnsi="Arial" w:cs="Arial"/>
              </w:rPr>
            </w:pPr>
            <w:r w:rsidRPr="00685924">
              <w:rPr>
                <w:rFonts w:ascii="Arial" w:hAnsi="Arial" w:cs="Arial"/>
              </w:rPr>
              <w:t>Working in isolation</w:t>
            </w:r>
          </w:p>
        </w:tc>
        <w:tc>
          <w:tcPr>
            <w:tcW w:w="680" w:type="dxa"/>
          </w:tcPr>
          <w:p w:rsidR="0086770B" w:rsidRPr="00685924" w:rsidRDefault="0086770B" w:rsidP="0086770B">
            <w:pPr>
              <w:jc w:val="both"/>
              <w:rPr>
                <w:rFonts w:ascii="Arial" w:hAnsi="Arial" w:cs="Arial"/>
              </w:rPr>
            </w:pPr>
          </w:p>
        </w:tc>
      </w:tr>
    </w:tbl>
    <w:p w:rsidR="0086770B" w:rsidRPr="00685924" w:rsidRDefault="0086770B" w:rsidP="0086770B"/>
    <w:p w:rsidR="003A067B" w:rsidRPr="003A067B" w:rsidRDefault="003A067B" w:rsidP="003A067B">
      <w:pPr>
        <w:jc w:val="both"/>
        <w:rPr>
          <w:rFonts w:ascii="Arial" w:hAnsi="Arial" w:cs="Arial"/>
          <w:b/>
        </w:rPr>
      </w:pPr>
    </w:p>
    <w:sectPr w:rsidR="003A067B" w:rsidRPr="003A067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C5C" w:rsidRDefault="001A6C5C" w:rsidP="009C6992">
      <w:pPr>
        <w:spacing w:after="0" w:line="240" w:lineRule="auto"/>
      </w:pPr>
      <w:r>
        <w:separator/>
      </w:r>
    </w:p>
  </w:endnote>
  <w:endnote w:type="continuationSeparator" w:id="0">
    <w:p w:rsidR="001A6C5C" w:rsidRDefault="001A6C5C" w:rsidP="009C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D9A" w:rsidRDefault="003B7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980507"/>
      <w:docPartObj>
        <w:docPartGallery w:val="Page Numbers (Bottom of Page)"/>
        <w:docPartUnique/>
      </w:docPartObj>
    </w:sdtPr>
    <w:sdtEndPr/>
    <w:sdtContent>
      <w:sdt>
        <w:sdtPr>
          <w:id w:val="860082579"/>
          <w:docPartObj>
            <w:docPartGallery w:val="Page Numbers (Top of Page)"/>
            <w:docPartUnique/>
          </w:docPartObj>
        </w:sdtPr>
        <w:sdtEndPr/>
        <w:sdtContent>
          <w:p w:rsidR="00CF65A0" w:rsidRDefault="00CF65A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D0AD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0ADD">
              <w:rPr>
                <w:b/>
                <w:bCs/>
                <w:noProof/>
              </w:rPr>
              <w:t>8</w:t>
            </w:r>
            <w:r>
              <w:rPr>
                <w:b/>
                <w:bCs/>
                <w:sz w:val="24"/>
                <w:szCs w:val="24"/>
              </w:rPr>
              <w:fldChar w:fldCharType="end"/>
            </w:r>
          </w:p>
        </w:sdtContent>
      </w:sdt>
    </w:sdtContent>
  </w:sdt>
  <w:p w:rsidR="00CF65A0" w:rsidRDefault="00CF65A0">
    <w:pPr>
      <w:pStyle w:val="Footer"/>
    </w:pPr>
    <w:r>
      <w:t xml:space="preserve">Specialist </w:t>
    </w:r>
    <w:r w:rsidR="00F61B94">
      <w:t>Dietitian</w:t>
    </w:r>
  </w:p>
  <w:p w:rsidR="00CF65A0" w:rsidRDefault="003B7D9A">
    <w:pPr>
      <w:pStyle w:val="Footer"/>
    </w:pPr>
    <w:r>
      <w:t xml:space="preserve">January 2020 </w:t>
    </w:r>
    <w:r w:rsidR="00F61B94">
      <w:t>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D9A" w:rsidRDefault="003B7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C5C" w:rsidRDefault="001A6C5C" w:rsidP="009C6992">
      <w:pPr>
        <w:spacing w:after="0" w:line="240" w:lineRule="auto"/>
      </w:pPr>
      <w:r>
        <w:separator/>
      </w:r>
    </w:p>
  </w:footnote>
  <w:footnote w:type="continuationSeparator" w:id="0">
    <w:p w:rsidR="001A6C5C" w:rsidRDefault="001A6C5C" w:rsidP="009C6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D9A" w:rsidRDefault="003B7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A0" w:rsidRDefault="00CF65A0">
    <w:pPr>
      <w:pStyle w:val="Header"/>
    </w:pPr>
    <w:r>
      <w:object w:dxaOrig="378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42.75pt">
          <v:imagedata r:id="rId1" o:title=""/>
        </v:shape>
        <o:OLEObject Type="Embed" ProgID="Imaging.Document" ShapeID="_x0000_i1025" DrawAspect="Content" ObjectID="_1723027021"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D9A" w:rsidRDefault="003B7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D7F64"/>
    <w:multiLevelType w:val="hybridMultilevel"/>
    <w:tmpl w:val="EF1E0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3208C"/>
    <w:multiLevelType w:val="hybridMultilevel"/>
    <w:tmpl w:val="C816B26E"/>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4B02AE"/>
    <w:multiLevelType w:val="hybridMultilevel"/>
    <w:tmpl w:val="D5F82486"/>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6214156"/>
    <w:multiLevelType w:val="hybridMultilevel"/>
    <w:tmpl w:val="7FB8317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17171"/>
    <w:multiLevelType w:val="hybridMultilevel"/>
    <w:tmpl w:val="9BBE47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0D5414"/>
    <w:multiLevelType w:val="multilevel"/>
    <w:tmpl w:val="B09A992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492CA7"/>
    <w:multiLevelType w:val="hybridMultilevel"/>
    <w:tmpl w:val="6436CA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9D53BC"/>
    <w:multiLevelType w:val="hybridMultilevel"/>
    <w:tmpl w:val="2822EFB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FC3848"/>
    <w:multiLevelType w:val="hybridMultilevel"/>
    <w:tmpl w:val="8F9846A4"/>
    <w:lvl w:ilvl="0" w:tplc="04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6478157A"/>
    <w:multiLevelType w:val="hybridMultilevel"/>
    <w:tmpl w:val="51126E5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646C7B"/>
    <w:multiLevelType w:val="hybridMultilevel"/>
    <w:tmpl w:val="E1D2E986"/>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9"/>
  </w:num>
  <w:num w:numId="4">
    <w:abstractNumId w:val="8"/>
  </w:num>
  <w:num w:numId="5">
    <w:abstractNumId w:val="4"/>
  </w:num>
  <w:num w:numId="6">
    <w:abstractNumId w:val="2"/>
  </w:num>
  <w:num w:numId="7">
    <w:abstractNumId w:val="6"/>
  </w:num>
  <w:num w:numId="8">
    <w:abstractNumId w:val="7"/>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BF"/>
    <w:rsid w:val="00041700"/>
    <w:rsid w:val="00056BC8"/>
    <w:rsid w:val="00113549"/>
    <w:rsid w:val="00157E08"/>
    <w:rsid w:val="00194107"/>
    <w:rsid w:val="001A6C5C"/>
    <w:rsid w:val="00210BAC"/>
    <w:rsid w:val="0023059C"/>
    <w:rsid w:val="002529DA"/>
    <w:rsid w:val="00307BB3"/>
    <w:rsid w:val="0035779C"/>
    <w:rsid w:val="00360060"/>
    <w:rsid w:val="00366961"/>
    <w:rsid w:val="003A067B"/>
    <w:rsid w:val="003B7D9A"/>
    <w:rsid w:val="00434573"/>
    <w:rsid w:val="00547633"/>
    <w:rsid w:val="005A1B51"/>
    <w:rsid w:val="006B0BBF"/>
    <w:rsid w:val="0086770B"/>
    <w:rsid w:val="009469C8"/>
    <w:rsid w:val="00997FD9"/>
    <w:rsid w:val="009C6992"/>
    <w:rsid w:val="009D0ADD"/>
    <w:rsid w:val="00BB5EC0"/>
    <w:rsid w:val="00BC78CC"/>
    <w:rsid w:val="00BE74C9"/>
    <w:rsid w:val="00CB15E1"/>
    <w:rsid w:val="00CF1A60"/>
    <w:rsid w:val="00CF65A0"/>
    <w:rsid w:val="00D0462F"/>
    <w:rsid w:val="00DA31AD"/>
    <w:rsid w:val="00DB387E"/>
    <w:rsid w:val="00E850CC"/>
    <w:rsid w:val="00EE1788"/>
    <w:rsid w:val="00F61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5:docId w15:val="{21123665-FD64-43E3-A80B-67E89824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BBF"/>
    <w:pPr>
      <w:ind w:left="720"/>
      <w:contextualSpacing/>
    </w:pPr>
  </w:style>
  <w:style w:type="paragraph" w:styleId="Header">
    <w:name w:val="header"/>
    <w:basedOn w:val="Normal"/>
    <w:link w:val="HeaderChar"/>
    <w:uiPriority w:val="99"/>
    <w:unhideWhenUsed/>
    <w:rsid w:val="009C6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992"/>
  </w:style>
  <w:style w:type="paragraph" w:styleId="Footer">
    <w:name w:val="footer"/>
    <w:basedOn w:val="Normal"/>
    <w:link w:val="FooterChar"/>
    <w:uiPriority w:val="99"/>
    <w:unhideWhenUsed/>
    <w:rsid w:val="009C6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992"/>
  </w:style>
  <w:style w:type="paragraph" w:styleId="BalloonText">
    <w:name w:val="Balloon Text"/>
    <w:basedOn w:val="Normal"/>
    <w:link w:val="BalloonTextChar"/>
    <w:uiPriority w:val="99"/>
    <w:semiHidden/>
    <w:unhideWhenUsed/>
    <w:rsid w:val="00E85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728BA4-4F10-45D5-89DE-417BDCBD6661}" type="doc">
      <dgm:prSet loTypeId="urn:microsoft.com/office/officeart/2005/8/layout/orgChart1" loCatId="hierarchy" qsTypeId="urn:microsoft.com/office/officeart/2005/8/quickstyle/simple1" qsCatId="simple" csTypeId="urn:microsoft.com/office/officeart/2005/8/colors/accent1_2" csCatId="accent1" phldr="0"/>
      <dgm:spPr/>
      <dgm:t>
        <a:bodyPr/>
        <a:lstStyle/>
        <a:p>
          <a:endParaRPr lang="en-GB"/>
        </a:p>
      </dgm:t>
    </dgm:pt>
    <dgm:pt modelId="{25239970-7E9A-4D77-B13E-69468A6B1C4F}">
      <dgm:prSet phldrT="[Text]" phldr="1"/>
      <dgm:spPr/>
      <dgm:t>
        <a:bodyPr/>
        <a:lstStyle/>
        <a:p>
          <a:endParaRPr lang="en-GB"/>
        </a:p>
      </dgm:t>
    </dgm:pt>
    <dgm:pt modelId="{21F54A4C-4881-4DB4-9BD1-31D546BA6BE6}" type="parTrans" cxnId="{234D793B-EFCB-4A79-8183-78716D4865BC}">
      <dgm:prSet/>
      <dgm:spPr/>
      <dgm:t>
        <a:bodyPr/>
        <a:lstStyle/>
        <a:p>
          <a:endParaRPr lang="en-GB"/>
        </a:p>
      </dgm:t>
    </dgm:pt>
    <dgm:pt modelId="{A6AAB379-175C-434F-9CFE-30B612B2E464}" type="sibTrans" cxnId="{234D793B-EFCB-4A79-8183-78716D4865BC}">
      <dgm:prSet/>
      <dgm:spPr/>
      <dgm:t>
        <a:bodyPr/>
        <a:lstStyle/>
        <a:p>
          <a:endParaRPr lang="en-GB"/>
        </a:p>
      </dgm:t>
    </dgm:pt>
    <dgm:pt modelId="{BDBE24A1-94B7-46D6-B06D-B5FA3857E92E}" type="asst">
      <dgm:prSet phldrT="[Text]" phldr="1"/>
      <dgm:spPr/>
      <dgm:t>
        <a:bodyPr/>
        <a:lstStyle/>
        <a:p>
          <a:endParaRPr lang="en-GB"/>
        </a:p>
      </dgm:t>
    </dgm:pt>
    <dgm:pt modelId="{D3D332DA-E907-4E11-A5A8-0763BA27495B}" type="parTrans" cxnId="{872F1CB6-1BAD-4C34-B35E-D61A5D48AB15}">
      <dgm:prSet/>
      <dgm:spPr/>
      <dgm:t>
        <a:bodyPr/>
        <a:lstStyle/>
        <a:p>
          <a:endParaRPr lang="en-GB"/>
        </a:p>
      </dgm:t>
    </dgm:pt>
    <dgm:pt modelId="{A98383FB-E204-428F-B3DC-540FF73B83B4}" type="sibTrans" cxnId="{872F1CB6-1BAD-4C34-B35E-D61A5D48AB15}">
      <dgm:prSet/>
      <dgm:spPr/>
      <dgm:t>
        <a:bodyPr/>
        <a:lstStyle/>
        <a:p>
          <a:endParaRPr lang="en-GB"/>
        </a:p>
      </dgm:t>
    </dgm:pt>
    <dgm:pt modelId="{4BAC4477-0B0A-4C31-9CFA-5A65687C36E6}">
      <dgm:prSet phldrT="[Text]" phldr="1"/>
      <dgm:spPr/>
      <dgm:t>
        <a:bodyPr/>
        <a:lstStyle/>
        <a:p>
          <a:endParaRPr lang="en-GB"/>
        </a:p>
      </dgm:t>
    </dgm:pt>
    <dgm:pt modelId="{C7DFB3BB-6651-45B2-8980-AC6C621EE3A8}" type="parTrans" cxnId="{2DA9F6B2-7476-459D-9287-47F4358636F3}">
      <dgm:prSet/>
      <dgm:spPr/>
      <dgm:t>
        <a:bodyPr/>
        <a:lstStyle/>
        <a:p>
          <a:endParaRPr lang="en-GB"/>
        </a:p>
      </dgm:t>
    </dgm:pt>
    <dgm:pt modelId="{E6FB2FAA-3765-495B-AE1F-3802FF297F3F}" type="sibTrans" cxnId="{2DA9F6B2-7476-459D-9287-47F4358636F3}">
      <dgm:prSet/>
      <dgm:spPr/>
      <dgm:t>
        <a:bodyPr/>
        <a:lstStyle/>
        <a:p>
          <a:endParaRPr lang="en-GB"/>
        </a:p>
      </dgm:t>
    </dgm:pt>
    <dgm:pt modelId="{E6B9F4F8-8675-4C6C-92D5-CC061E9AC174}">
      <dgm:prSet phldrT="[Text]" phldr="1"/>
      <dgm:spPr/>
      <dgm:t>
        <a:bodyPr/>
        <a:lstStyle/>
        <a:p>
          <a:endParaRPr lang="en-GB"/>
        </a:p>
      </dgm:t>
    </dgm:pt>
    <dgm:pt modelId="{ED7DC481-89AB-4D0C-A4CF-8E338B3C88D4}" type="parTrans" cxnId="{3D4885E3-3931-4C01-ABCF-E058DFD44815}">
      <dgm:prSet/>
      <dgm:spPr/>
      <dgm:t>
        <a:bodyPr/>
        <a:lstStyle/>
        <a:p>
          <a:endParaRPr lang="en-GB"/>
        </a:p>
      </dgm:t>
    </dgm:pt>
    <dgm:pt modelId="{2177EB3D-AC77-4ABB-BD19-458F3CD107E0}" type="sibTrans" cxnId="{3D4885E3-3931-4C01-ABCF-E058DFD44815}">
      <dgm:prSet/>
      <dgm:spPr/>
      <dgm:t>
        <a:bodyPr/>
        <a:lstStyle/>
        <a:p>
          <a:endParaRPr lang="en-GB"/>
        </a:p>
      </dgm:t>
    </dgm:pt>
    <dgm:pt modelId="{25C20C05-C049-4FC4-A36A-9BCBDC7F76D8}">
      <dgm:prSet phldrT="[Text]" phldr="1"/>
      <dgm:spPr/>
      <dgm:t>
        <a:bodyPr/>
        <a:lstStyle/>
        <a:p>
          <a:endParaRPr lang="en-GB"/>
        </a:p>
      </dgm:t>
    </dgm:pt>
    <dgm:pt modelId="{8464392F-F952-4D57-BA6F-23DC459D453F}" type="parTrans" cxnId="{98524949-2578-418D-BC62-D37B5CEA1A96}">
      <dgm:prSet/>
      <dgm:spPr/>
      <dgm:t>
        <a:bodyPr/>
        <a:lstStyle/>
        <a:p>
          <a:endParaRPr lang="en-GB"/>
        </a:p>
      </dgm:t>
    </dgm:pt>
    <dgm:pt modelId="{0BEA2BF3-972A-4F46-B332-76116ABDB72C}" type="sibTrans" cxnId="{98524949-2578-418D-BC62-D37B5CEA1A96}">
      <dgm:prSet/>
      <dgm:spPr/>
      <dgm:t>
        <a:bodyPr/>
        <a:lstStyle/>
        <a:p>
          <a:endParaRPr lang="en-GB"/>
        </a:p>
      </dgm:t>
    </dgm:pt>
    <dgm:pt modelId="{C610BB89-56D6-45CF-8ADE-884148B466BB}" type="pres">
      <dgm:prSet presAssocID="{73728BA4-4F10-45D5-89DE-417BDCBD6661}" presName="hierChild1" presStyleCnt="0">
        <dgm:presLayoutVars>
          <dgm:orgChart val="1"/>
          <dgm:chPref val="1"/>
          <dgm:dir/>
          <dgm:animOne val="branch"/>
          <dgm:animLvl val="lvl"/>
          <dgm:resizeHandles/>
        </dgm:presLayoutVars>
      </dgm:prSet>
      <dgm:spPr/>
    </dgm:pt>
    <dgm:pt modelId="{F33181C5-5EA2-4119-B78B-F55EDC608A5C}" type="pres">
      <dgm:prSet presAssocID="{25239970-7E9A-4D77-B13E-69468A6B1C4F}" presName="hierRoot1" presStyleCnt="0">
        <dgm:presLayoutVars>
          <dgm:hierBranch val="init"/>
        </dgm:presLayoutVars>
      </dgm:prSet>
      <dgm:spPr/>
    </dgm:pt>
    <dgm:pt modelId="{65C5942A-EC8D-4C51-B6DD-1D0B24F8C3D8}" type="pres">
      <dgm:prSet presAssocID="{25239970-7E9A-4D77-B13E-69468A6B1C4F}" presName="rootComposite1" presStyleCnt="0"/>
      <dgm:spPr/>
    </dgm:pt>
    <dgm:pt modelId="{A5AEA665-4124-4EDD-B684-E27857BF2774}" type="pres">
      <dgm:prSet presAssocID="{25239970-7E9A-4D77-B13E-69468A6B1C4F}" presName="rootText1" presStyleLbl="node0" presStyleIdx="0" presStyleCnt="1">
        <dgm:presLayoutVars>
          <dgm:chPref val="3"/>
        </dgm:presLayoutVars>
      </dgm:prSet>
      <dgm:spPr/>
    </dgm:pt>
    <dgm:pt modelId="{F691960A-1B4E-4345-AE57-C193386AE550}" type="pres">
      <dgm:prSet presAssocID="{25239970-7E9A-4D77-B13E-69468A6B1C4F}" presName="rootConnector1" presStyleLbl="node1" presStyleIdx="0" presStyleCnt="0"/>
      <dgm:spPr/>
    </dgm:pt>
    <dgm:pt modelId="{22EAC4AA-4C34-4210-BE7B-6E5C9BB2C984}" type="pres">
      <dgm:prSet presAssocID="{25239970-7E9A-4D77-B13E-69468A6B1C4F}" presName="hierChild2" presStyleCnt="0"/>
      <dgm:spPr/>
    </dgm:pt>
    <dgm:pt modelId="{656DBA0F-A02E-42FC-9785-94B615A9C4FA}" type="pres">
      <dgm:prSet presAssocID="{C7DFB3BB-6651-45B2-8980-AC6C621EE3A8}" presName="Name37" presStyleLbl="parChTrans1D2" presStyleIdx="0" presStyleCnt="4"/>
      <dgm:spPr/>
    </dgm:pt>
    <dgm:pt modelId="{3906E525-8DF1-4C89-A49A-AD4A5ADDB38B}" type="pres">
      <dgm:prSet presAssocID="{4BAC4477-0B0A-4C31-9CFA-5A65687C36E6}" presName="hierRoot2" presStyleCnt="0">
        <dgm:presLayoutVars>
          <dgm:hierBranch val="init"/>
        </dgm:presLayoutVars>
      </dgm:prSet>
      <dgm:spPr/>
    </dgm:pt>
    <dgm:pt modelId="{62307D1F-A2EA-4EB2-9536-DD82AE51F6AE}" type="pres">
      <dgm:prSet presAssocID="{4BAC4477-0B0A-4C31-9CFA-5A65687C36E6}" presName="rootComposite" presStyleCnt="0"/>
      <dgm:spPr/>
    </dgm:pt>
    <dgm:pt modelId="{0F69D5A7-ED33-4908-9C87-10A6CE3EEF89}" type="pres">
      <dgm:prSet presAssocID="{4BAC4477-0B0A-4C31-9CFA-5A65687C36E6}" presName="rootText" presStyleLbl="node2" presStyleIdx="0" presStyleCnt="3">
        <dgm:presLayoutVars>
          <dgm:chPref val="3"/>
        </dgm:presLayoutVars>
      </dgm:prSet>
      <dgm:spPr/>
    </dgm:pt>
    <dgm:pt modelId="{0591A42B-52B2-477F-9023-CD1D1D53C00C}" type="pres">
      <dgm:prSet presAssocID="{4BAC4477-0B0A-4C31-9CFA-5A65687C36E6}" presName="rootConnector" presStyleLbl="node2" presStyleIdx="0" presStyleCnt="3"/>
      <dgm:spPr/>
    </dgm:pt>
    <dgm:pt modelId="{C5B45F08-6772-4B44-843D-7D9D5EC475E7}" type="pres">
      <dgm:prSet presAssocID="{4BAC4477-0B0A-4C31-9CFA-5A65687C36E6}" presName="hierChild4" presStyleCnt="0"/>
      <dgm:spPr/>
    </dgm:pt>
    <dgm:pt modelId="{E8B435A3-9BE1-467D-8E7E-39D9E434289D}" type="pres">
      <dgm:prSet presAssocID="{4BAC4477-0B0A-4C31-9CFA-5A65687C36E6}" presName="hierChild5" presStyleCnt="0"/>
      <dgm:spPr/>
    </dgm:pt>
    <dgm:pt modelId="{A0F24BB6-B426-4DE4-90DA-CECCD90CC914}" type="pres">
      <dgm:prSet presAssocID="{ED7DC481-89AB-4D0C-A4CF-8E338B3C88D4}" presName="Name37" presStyleLbl="parChTrans1D2" presStyleIdx="1" presStyleCnt="4"/>
      <dgm:spPr/>
    </dgm:pt>
    <dgm:pt modelId="{87A6AAD3-B775-41E8-8C17-B6F05DEBFD1D}" type="pres">
      <dgm:prSet presAssocID="{E6B9F4F8-8675-4C6C-92D5-CC061E9AC174}" presName="hierRoot2" presStyleCnt="0">
        <dgm:presLayoutVars>
          <dgm:hierBranch val="init"/>
        </dgm:presLayoutVars>
      </dgm:prSet>
      <dgm:spPr/>
    </dgm:pt>
    <dgm:pt modelId="{FA007811-F12C-4568-BAC7-B05588C8F91D}" type="pres">
      <dgm:prSet presAssocID="{E6B9F4F8-8675-4C6C-92D5-CC061E9AC174}" presName="rootComposite" presStyleCnt="0"/>
      <dgm:spPr/>
    </dgm:pt>
    <dgm:pt modelId="{4CABAB44-145A-4E1C-ABB7-B8D7326BD704}" type="pres">
      <dgm:prSet presAssocID="{E6B9F4F8-8675-4C6C-92D5-CC061E9AC174}" presName="rootText" presStyleLbl="node2" presStyleIdx="1" presStyleCnt="3">
        <dgm:presLayoutVars>
          <dgm:chPref val="3"/>
        </dgm:presLayoutVars>
      </dgm:prSet>
      <dgm:spPr/>
    </dgm:pt>
    <dgm:pt modelId="{261A47FD-A27C-464A-A29B-0AD2D068B898}" type="pres">
      <dgm:prSet presAssocID="{E6B9F4F8-8675-4C6C-92D5-CC061E9AC174}" presName="rootConnector" presStyleLbl="node2" presStyleIdx="1" presStyleCnt="3"/>
      <dgm:spPr/>
    </dgm:pt>
    <dgm:pt modelId="{21169505-3278-4BBE-A421-667C98145A7A}" type="pres">
      <dgm:prSet presAssocID="{E6B9F4F8-8675-4C6C-92D5-CC061E9AC174}" presName="hierChild4" presStyleCnt="0"/>
      <dgm:spPr/>
    </dgm:pt>
    <dgm:pt modelId="{2B6688E3-DE44-4069-ABEF-CDA545BC5597}" type="pres">
      <dgm:prSet presAssocID="{E6B9F4F8-8675-4C6C-92D5-CC061E9AC174}" presName="hierChild5" presStyleCnt="0"/>
      <dgm:spPr/>
    </dgm:pt>
    <dgm:pt modelId="{1C310102-806E-4C9D-BCD2-A69EED9660E4}" type="pres">
      <dgm:prSet presAssocID="{8464392F-F952-4D57-BA6F-23DC459D453F}" presName="Name37" presStyleLbl="parChTrans1D2" presStyleIdx="2" presStyleCnt="4"/>
      <dgm:spPr/>
    </dgm:pt>
    <dgm:pt modelId="{DEBAA5DC-8522-46D0-9D52-C6AE4A038185}" type="pres">
      <dgm:prSet presAssocID="{25C20C05-C049-4FC4-A36A-9BCBDC7F76D8}" presName="hierRoot2" presStyleCnt="0">
        <dgm:presLayoutVars>
          <dgm:hierBranch val="init"/>
        </dgm:presLayoutVars>
      </dgm:prSet>
      <dgm:spPr/>
    </dgm:pt>
    <dgm:pt modelId="{175E6BFD-AF79-4E11-868D-D4127678797D}" type="pres">
      <dgm:prSet presAssocID="{25C20C05-C049-4FC4-A36A-9BCBDC7F76D8}" presName="rootComposite" presStyleCnt="0"/>
      <dgm:spPr/>
    </dgm:pt>
    <dgm:pt modelId="{B3D17EA3-DB64-4983-AC28-CB37597F3861}" type="pres">
      <dgm:prSet presAssocID="{25C20C05-C049-4FC4-A36A-9BCBDC7F76D8}" presName="rootText" presStyleLbl="node2" presStyleIdx="2" presStyleCnt="3">
        <dgm:presLayoutVars>
          <dgm:chPref val="3"/>
        </dgm:presLayoutVars>
      </dgm:prSet>
      <dgm:spPr/>
    </dgm:pt>
    <dgm:pt modelId="{B8D7F309-2DB0-4E01-A750-2B3AC21707F0}" type="pres">
      <dgm:prSet presAssocID="{25C20C05-C049-4FC4-A36A-9BCBDC7F76D8}" presName="rootConnector" presStyleLbl="node2" presStyleIdx="2" presStyleCnt="3"/>
      <dgm:spPr/>
    </dgm:pt>
    <dgm:pt modelId="{A9C60542-FD96-4089-93D7-A86E6EED0183}" type="pres">
      <dgm:prSet presAssocID="{25C20C05-C049-4FC4-A36A-9BCBDC7F76D8}" presName="hierChild4" presStyleCnt="0"/>
      <dgm:spPr/>
    </dgm:pt>
    <dgm:pt modelId="{F72C406B-3671-4662-9795-28B031214A7A}" type="pres">
      <dgm:prSet presAssocID="{25C20C05-C049-4FC4-A36A-9BCBDC7F76D8}" presName="hierChild5" presStyleCnt="0"/>
      <dgm:spPr/>
    </dgm:pt>
    <dgm:pt modelId="{DA7EB623-2CB5-4E94-A116-654C3A6B4247}" type="pres">
      <dgm:prSet presAssocID="{25239970-7E9A-4D77-B13E-69468A6B1C4F}" presName="hierChild3" presStyleCnt="0"/>
      <dgm:spPr/>
    </dgm:pt>
    <dgm:pt modelId="{6720E702-2AC5-415D-BCB6-CD791CA41BE9}" type="pres">
      <dgm:prSet presAssocID="{D3D332DA-E907-4E11-A5A8-0763BA27495B}" presName="Name111" presStyleLbl="parChTrans1D2" presStyleIdx="3" presStyleCnt="4"/>
      <dgm:spPr/>
    </dgm:pt>
    <dgm:pt modelId="{499C9FF4-C587-4E14-81CD-EFFB9ECEB85D}" type="pres">
      <dgm:prSet presAssocID="{BDBE24A1-94B7-46D6-B06D-B5FA3857E92E}" presName="hierRoot3" presStyleCnt="0">
        <dgm:presLayoutVars>
          <dgm:hierBranch val="init"/>
        </dgm:presLayoutVars>
      </dgm:prSet>
      <dgm:spPr/>
    </dgm:pt>
    <dgm:pt modelId="{6E13B596-FF35-46D3-B009-92612CAE1FC0}" type="pres">
      <dgm:prSet presAssocID="{BDBE24A1-94B7-46D6-B06D-B5FA3857E92E}" presName="rootComposite3" presStyleCnt="0"/>
      <dgm:spPr/>
    </dgm:pt>
    <dgm:pt modelId="{14B8C969-F475-4700-A821-0D53A3838F77}" type="pres">
      <dgm:prSet presAssocID="{BDBE24A1-94B7-46D6-B06D-B5FA3857E92E}" presName="rootText3" presStyleLbl="asst1" presStyleIdx="0" presStyleCnt="1">
        <dgm:presLayoutVars>
          <dgm:chPref val="3"/>
        </dgm:presLayoutVars>
      </dgm:prSet>
      <dgm:spPr/>
    </dgm:pt>
    <dgm:pt modelId="{511AF585-175D-423A-A447-A5B54DBECD87}" type="pres">
      <dgm:prSet presAssocID="{BDBE24A1-94B7-46D6-B06D-B5FA3857E92E}" presName="rootConnector3" presStyleLbl="asst1" presStyleIdx="0" presStyleCnt="1"/>
      <dgm:spPr/>
    </dgm:pt>
    <dgm:pt modelId="{6E4A985F-897E-4590-A377-4E123CBBDD6D}" type="pres">
      <dgm:prSet presAssocID="{BDBE24A1-94B7-46D6-B06D-B5FA3857E92E}" presName="hierChild6" presStyleCnt="0"/>
      <dgm:spPr/>
    </dgm:pt>
    <dgm:pt modelId="{45F93A61-B32F-4172-8CFF-8852320D1800}" type="pres">
      <dgm:prSet presAssocID="{BDBE24A1-94B7-46D6-B06D-B5FA3857E92E}" presName="hierChild7" presStyleCnt="0"/>
      <dgm:spPr/>
    </dgm:pt>
  </dgm:ptLst>
  <dgm:cxnLst>
    <dgm:cxn modelId="{AE755201-2EF1-446D-AB19-A581321F7B66}" type="presOf" srcId="{25239970-7E9A-4D77-B13E-69468A6B1C4F}" destId="{F691960A-1B4E-4345-AE57-C193386AE550}" srcOrd="1" destOrd="0" presId="urn:microsoft.com/office/officeart/2005/8/layout/orgChart1"/>
    <dgm:cxn modelId="{C335FF0B-AA85-4B02-9C96-6C2E139E0D36}" type="presOf" srcId="{73728BA4-4F10-45D5-89DE-417BDCBD6661}" destId="{C610BB89-56D6-45CF-8ADE-884148B466BB}" srcOrd="0" destOrd="0" presId="urn:microsoft.com/office/officeart/2005/8/layout/orgChart1"/>
    <dgm:cxn modelId="{B112661C-62BE-43E7-9EAD-A4E645993F4D}" type="presOf" srcId="{4BAC4477-0B0A-4C31-9CFA-5A65687C36E6}" destId="{0591A42B-52B2-477F-9023-CD1D1D53C00C}" srcOrd="1" destOrd="0" presId="urn:microsoft.com/office/officeart/2005/8/layout/orgChart1"/>
    <dgm:cxn modelId="{DA25B71D-81F5-4D04-B902-F7CD8C4034E6}" type="presOf" srcId="{D3D332DA-E907-4E11-A5A8-0763BA27495B}" destId="{6720E702-2AC5-415D-BCB6-CD791CA41BE9}" srcOrd="0" destOrd="0" presId="urn:microsoft.com/office/officeart/2005/8/layout/orgChart1"/>
    <dgm:cxn modelId="{3C041E28-D7B9-4AD5-A21B-36F6F787877B}" type="presOf" srcId="{25239970-7E9A-4D77-B13E-69468A6B1C4F}" destId="{A5AEA665-4124-4EDD-B684-E27857BF2774}" srcOrd="0" destOrd="0" presId="urn:microsoft.com/office/officeart/2005/8/layout/orgChart1"/>
    <dgm:cxn modelId="{B58A4933-2C99-4065-81E7-A903AFDEB397}" type="presOf" srcId="{E6B9F4F8-8675-4C6C-92D5-CC061E9AC174}" destId="{261A47FD-A27C-464A-A29B-0AD2D068B898}" srcOrd="1" destOrd="0" presId="urn:microsoft.com/office/officeart/2005/8/layout/orgChart1"/>
    <dgm:cxn modelId="{1C6DBA35-0E21-4B3D-87C6-E377552BC5A0}" type="presOf" srcId="{25C20C05-C049-4FC4-A36A-9BCBDC7F76D8}" destId="{B3D17EA3-DB64-4983-AC28-CB37597F3861}" srcOrd="0" destOrd="0" presId="urn:microsoft.com/office/officeart/2005/8/layout/orgChart1"/>
    <dgm:cxn modelId="{234D793B-EFCB-4A79-8183-78716D4865BC}" srcId="{73728BA4-4F10-45D5-89DE-417BDCBD6661}" destId="{25239970-7E9A-4D77-B13E-69468A6B1C4F}" srcOrd="0" destOrd="0" parTransId="{21F54A4C-4881-4DB4-9BD1-31D546BA6BE6}" sibTransId="{A6AAB379-175C-434F-9CFE-30B612B2E464}"/>
    <dgm:cxn modelId="{B9240740-7030-480C-B0AB-0D94DBCB18C5}" type="presOf" srcId="{C7DFB3BB-6651-45B2-8980-AC6C621EE3A8}" destId="{656DBA0F-A02E-42FC-9785-94B615A9C4FA}" srcOrd="0" destOrd="0" presId="urn:microsoft.com/office/officeart/2005/8/layout/orgChart1"/>
    <dgm:cxn modelId="{98524949-2578-418D-BC62-D37B5CEA1A96}" srcId="{25239970-7E9A-4D77-B13E-69468A6B1C4F}" destId="{25C20C05-C049-4FC4-A36A-9BCBDC7F76D8}" srcOrd="3" destOrd="0" parTransId="{8464392F-F952-4D57-BA6F-23DC459D453F}" sibTransId="{0BEA2BF3-972A-4F46-B332-76116ABDB72C}"/>
    <dgm:cxn modelId="{2A308B4A-782E-41CD-ACE3-C44B03B3CD36}" type="presOf" srcId="{ED7DC481-89AB-4D0C-A4CF-8E338B3C88D4}" destId="{A0F24BB6-B426-4DE4-90DA-CECCD90CC914}" srcOrd="0" destOrd="0" presId="urn:microsoft.com/office/officeart/2005/8/layout/orgChart1"/>
    <dgm:cxn modelId="{EA904972-7EC1-4D32-9AE5-9B2C7FB1E584}" type="presOf" srcId="{25C20C05-C049-4FC4-A36A-9BCBDC7F76D8}" destId="{B8D7F309-2DB0-4E01-A750-2B3AC21707F0}" srcOrd="1" destOrd="0" presId="urn:microsoft.com/office/officeart/2005/8/layout/orgChart1"/>
    <dgm:cxn modelId="{21F85679-1D03-4C2D-85A7-DA166587CEDE}" type="presOf" srcId="{BDBE24A1-94B7-46D6-B06D-B5FA3857E92E}" destId="{14B8C969-F475-4700-A821-0D53A3838F77}" srcOrd="0" destOrd="0" presId="urn:microsoft.com/office/officeart/2005/8/layout/orgChart1"/>
    <dgm:cxn modelId="{D0CF9B79-26D4-4C2F-8FD0-94422DC95F2C}" type="presOf" srcId="{8464392F-F952-4D57-BA6F-23DC459D453F}" destId="{1C310102-806E-4C9D-BCD2-A69EED9660E4}" srcOrd="0" destOrd="0" presId="urn:microsoft.com/office/officeart/2005/8/layout/orgChart1"/>
    <dgm:cxn modelId="{2DA9F6B2-7476-459D-9287-47F4358636F3}" srcId="{25239970-7E9A-4D77-B13E-69468A6B1C4F}" destId="{4BAC4477-0B0A-4C31-9CFA-5A65687C36E6}" srcOrd="1" destOrd="0" parTransId="{C7DFB3BB-6651-45B2-8980-AC6C621EE3A8}" sibTransId="{E6FB2FAA-3765-495B-AE1F-3802FF297F3F}"/>
    <dgm:cxn modelId="{872F1CB6-1BAD-4C34-B35E-D61A5D48AB15}" srcId="{25239970-7E9A-4D77-B13E-69468A6B1C4F}" destId="{BDBE24A1-94B7-46D6-B06D-B5FA3857E92E}" srcOrd="0" destOrd="0" parTransId="{D3D332DA-E907-4E11-A5A8-0763BA27495B}" sibTransId="{A98383FB-E204-428F-B3DC-540FF73B83B4}"/>
    <dgm:cxn modelId="{45CD61DD-06B6-42F8-A1B4-E378B428A373}" type="presOf" srcId="{BDBE24A1-94B7-46D6-B06D-B5FA3857E92E}" destId="{511AF585-175D-423A-A447-A5B54DBECD87}" srcOrd="1" destOrd="0" presId="urn:microsoft.com/office/officeart/2005/8/layout/orgChart1"/>
    <dgm:cxn modelId="{3D4885E3-3931-4C01-ABCF-E058DFD44815}" srcId="{25239970-7E9A-4D77-B13E-69468A6B1C4F}" destId="{E6B9F4F8-8675-4C6C-92D5-CC061E9AC174}" srcOrd="2" destOrd="0" parTransId="{ED7DC481-89AB-4D0C-A4CF-8E338B3C88D4}" sibTransId="{2177EB3D-AC77-4ABB-BD19-458F3CD107E0}"/>
    <dgm:cxn modelId="{0FA930F0-A004-42FE-8D53-FE45596477E0}" type="presOf" srcId="{4BAC4477-0B0A-4C31-9CFA-5A65687C36E6}" destId="{0F69D5A7-ED33-4908-9C87-10A6CE3EEF89}" srcOrd="0" destOrd="0" presId="urn:microsoft.com/office/officeart/2005/8/layout/orgChart1"/>
    <dgm:cxn modelId="{BA12C1F4-AB92-4FE6-B443-BEDDA3D3C129}" type="presOf" srcId="{E6B9F4F8-8675-4C6C-92D5-CC061E9AC174}" destId="{4CABAB44-145A-4E1C-ABB7-B8D7326BD704}" srcOrd="0" destOrd="0" presId="urn:microsoft.com/office/officeart/2005/8/layout/orgChart1"/>
    <dgm:cxn modelId="{CD56E99A-4F89-47D9-AE9F-E7EAC3907D29}" type="presParOf" srcId="{C610BB89-56D6-45CF-8ADE-884148B466BB}" destId="{F33181C5-5EA2-4119-B78B-F55EDC608A5C}" srcOrd="0" destOrd="0" presId="urn:microsoft.com/office/officeart/2005/8/layout/orgChart1"/>
    <dgm:cxn modelId="{C0C4B7C6-9BEC-4157-B035-4AA16DC63EC2}" type="presParOf" srcId="{F33181C5-5EA2-4119-B78B-F55EDC608A5C}" destId="{65C5942A-EC8D-4C51-B6DD-1D0B24F8C3D8}" srcOrd="0" destOrd="0" presId="urn:microsoft.com/office/officeart/2005/8/layout/orgChart1"/>
    <dgm:cxn modelId="{DB4740A8-2CDC-4FC2-BB20-9DED79F95F43}" type="presParOf" srcId="{65C5942A-EC8D-4C51-B6DD-1D0B24F8C3D8}" destId="{A5AEA665-4124-4EDD-B684-E27857BF2774}" srcOrd="0" destOrd="0" presId="urn:microsoft.com/office/officeart/2005/8/layout/orgChart1"/>
    <dgm:cxn modelId="{96631D4E-686F-4459-BEBD-F8701FAD4D2D}" type="presParOf" srcId="{65C5942A-EC8D-4C51-B6DD-1D0B24F8C3D8}" destId="{F691960A-1B4E-4345-AE57-C193386AE550}" srcOrd="1" destOrd="0" presId="urn:microsoft.com/office/officeart/2005/8/layout/orgChart1"/>
    <dgm:cxn modelId="{72F6A001-89F9-409B-8380-4DCFB2FF4929}" type="presParOf" srcId="{F33181C5-5EA2-4119-B78B-F55EDC608A5C}" destId="{22EAC4AA-4C34-4210-BE7B-6E5C9BB2C984}" srcOrd="1" destOrd="0" presId="urn:microsoft.com/office/officeart/2005/8/layout/orgChart1"/>
    <dgm:cxn modelId="{15224152-EC61-4F4A-AAF7-F688FB30F2E3}" type="presParOf" srcId="{22EAC4AA-4C34-4210-BE7B-6E5C9BB2C984}" destId="{656DBA0F-A02E-42FC-9785-94B615A9C4FA}" srcOrd="0" destOrd="0" presId="urn:microsoft.com/office/officeart/2005/8/layout/orgChart1"/>
    <dgm:cxn modelId="{120C5FE5-4F9E-441F-B43B-7F5ADBA1C399}" type="presParOf" srcId="{22EAC4AA-4C34-4210-BE7B-6E5C9BB2C984}" destId="{3906E525-8DF1-4C89-A49A-AD4A5ADDB38B}" srcOrd="1" destOrd="0" presId="urn:microsoft.com/office/officeart/2005/8/layout/orgChart1"/>
    <dgm:cxn modelId="{F64B4294-1F3B-4652-AE6A-BE121D3659B9}" type="presParOf" srcId="{3906E525-8DF1-4C89-A49A-AD4A5ADDB38B}" destId="{62307D1F-A2EA-4EB2-9536-DD82AE51F6AE}" srcOrd="0" destOrd="0" presId="urn:microsoft.com/office/officeart/2005/8/layout/orgChart1"/>
    <dgm:cxn modelId="{F0E08E6D-AFCD-4DC7-9E6A-49506AB2F048}" type="presParOf" srcId="{62307D1F-A2EA-4EB2-9536-DD82AE51F6AE}" destId="{0F69D5A7-ED33-4908-9C87-10A6CE3EEF89}" srcOrd="0" destOrd="0" presId="urn:microsoft.com/office/officeart/2005/8/layout/orgChart1"/>
    <dgm:cxn modelId="{C7C5BDD5-D603-49FE-ACC2-3746EA4FB902}" type="presParOf" srcId="{62307D1F-A2EA-4EB2-9536-DD82AE51F6AE}" destId="{0591A42B-52B2-477F-9023-CD1D1D53C00C}" srcOrd="1" destOrd="0" presId="urn:microsoft.com/office/officeart/2005/8/layout/orgChart1"/>
    <dgm:cxn modelId="{A55CBFC5-1AB1-409A-9589-314FA4DEFE87}" type="presParOf" srcId="{3906E525-8DF1-4C89-A49A-AD4A5ADDB38B}" destId="{C5B45F08-6772-4B44-843D-7D9D5EC475E7}" srcOrd="1" destOrd="0" presId="urn:microsoft.com/office/officeart/2005/8/layout/orgChart1"/>
    <dgm:cxn modelId="{518946F8-4810-49D4-8DFC-B5A9B0DA8377}" type="presParOf" srcId="{3906E525-8DF1-4C89-A49A-AD4A5ADDB38B}" destId="{E8B435A3-9BE1-467D-8E7E-39D9E434289D}" srcOrd="2" destOrd="0" presId="urn:microsoft.com/office/officeart/2005/8/layout/orgChart1"/>
    <dgm:cxn modelId="{C3689E40-F117-4245-95D8-A0E0ED06320E}" type="presParOf" srcId="{22EAC4AA-4C34-4210-BE7B-6E5C9BB2C984}" destId="{A0F24BB6-B426-4DE4-90DA-CECCD90CC914}" srcOrd="2" destOrd="0" presId="urn:microsoft.com/office/officeart/2005/8/layout/orgChart1"/>
    <dgm:cxn modelId="{A01B7DA6-2E1C-4313-B6B7-210DD6A7D810}" type="presParOf" srcId="{22EAC4AA-4C34-4210-BE7B-6E5C9BB2C984}" destId="{87A6AAD3-B775-41E8-8C17-B6F05DEBFD1D}" srcOrd="3" destOrd="0" presId="urn:microsoft.com/office/officeart/2005/8/layout/orgChart1"/>
    <dgm:cxn modelId="{05D16E94-2676-4005-B185-1B9B1AD82FB3}" type="presParOf" srcId="{87A6AAD3-B775-41E8-8C17-B6F05DEBFD1D}" destId="{FA007811-F12C-4568-BAC7-B05588C8F91D}" srcOrd="0" destOrd="0" presId="urn:microsoft.com/office/officeart/2005/8/layout/orgChart1"/>
    <dgm:cxn modelId="{6A8E2208-BD78-497F-9CB2-7366BDAFDB64}" type="presParOf" srcId="{FA007811-F12C-4568-BAC7-B05588C8F91D}" destId="{4CABAB44-145A-4E1C-ABB7-B8D7326BD704}" srcOrd="0" destOrd="0" presId="urn:microsoft.com/office/officeart/2005/8/layout/orgChart1"/>
    <dgm:cxn modelId="{E62FDC94-E38A-424C-A6D9-3A8320A1135E}" type="presParOf" srcId="{FA007811-F12C-4568-BAC7-B05588C8F91D}" destId="{261A47FD-A27C-464A-A29B-0AD2D068B898}" srcOrd="1" destOrd="0" presId="urn:microsoft.com/office/officeart/2005/8/layout/orgChart1"/>
    <dgm:cxn modelId="{0BD2508B-7662-4C87-BA8E-91023F7D0BA3}" type="presParOf" srcId="{87A6AAD3-B775-41E8-8C17-B6F05DEBFD1D}" destId="{21169505-3278-4BBE-A421-667C98145A7A}" srcOrd="1" destOrd="0" presId="urn:microsoft.com/office/officeart/2005/8/layout/orgChart1"/>
    <dgm:cxn modelId="{FF8D3A95-446B-4052-B639-D84F947643CF}" type="presParOf" srcId="{87A6AAD3-B775-41E8-8C17-B6F05DEBFD1D}" destId="{2B6688E3-DE44-4069-ABEF-CDA545BC5597}" srcOrd="2" destOrd="0" presId="urn:microsoft.com/office/officeart/2005/8/layout/orgChart1"/>
    <dgm:cxn modelId="{4BB305A0-D445-4ED8-8CB3-498FCBFA292D}" type="presParOf" srcId="{22EAC4AA-4C34-4210-BE7B-6E5C9BB2C984}" destId="{1C310102-806E-4C9D-BCD2-A69EED9660E4}" srcOrd="4" destOrd="0" presId="urn:microsoft.com/office/officeart/2005/8/layout/orgChart1"/>
    <dgm:cxn modelId="{2F7ECE23-0223-40B7-A32C-0796EF045059}" type="presParOf" srcId="{22EAC4AA-4C34-4210-BE7B-6E5C9BB2C984}" destId="{DEBAA5DC-8522-46D0-9D52-C6AE4A038185}" srcOrd="5" destOrd="0" presId="urn:microsoft.com/office/officeart/2005/8/layout/orgChart1"/>
    <dgm:cxn modelId="{86E0FBD8-7049-4B8B-A8F6-ED47F0EE60B9}" type="presParOf" srcId="{DEBAA5DC-8522-46D0-9D52-C6AE4A038185}" destId="{175E6BFD-AF79-4E11-868D-D4127678797D}" srcOrd="0" destOrd="0" presId="urn:microsoft.com/office/officeart/2005/8/layout/orgChart1"/>
    <dgm:cxn modelId="{C49F0592-2D3A-4BAA-835A-7D90424D5676}" type="presParOf" srcId="{175E6BFD-AF79-4E11-868D-D4127678797D}" destId="{B3D17EA3-DB64-4983-AC28-CB37597F3861}" srcOrd="0" destOrd="0" presId="urn:microsoft.com/office/officeart/2005/8/layout/orgChart1"/>
    <dgm:cxn modelId="{57288C06-3587-45BA-8858-21C06F161BB4}" type="presParOf" srcId="{175E6BFD-AF79-4E11-868D-D4127678797D}" destId="{B8D7F309-2DB0-4E01-A750-2B3AC21707F0}" srcOrd="1" destOrd="0" presId="urn:microsoft.com/office/officeart/2005/8/layout/orgChart1"/>
    <dgm:cxn modelId="{0EAC19B6-F236-46E2-ABE9-315AE82A9F06}" type="presParOf" srcId="{DEBAA5DC-8522-46D0-9D52-C6AE4A038185}" destId="{A9C60542-FD96-4089-93D7-A86E6EED0183}" srcOrd="1" destOrd="0" presId="urn:microsoft.com/office/officeart/2005/8/layout/orgChart1"/>
    <dgm:cxn modelId="{A9ACB18F-FCC8-4302-97FD-EFF1B9DA465B}" type="presParOf" srcId="{DEBAA5DC-8522-46D0-9D52-C6AE4A038185}" destId="{F72C406B-3671-4662-9795-28B031214A7A}" srcOrd="2" destOrd="0" presId="urn:microsoft.com/office/officeart/2005/8/layout/orgChart1"/>
    <dgm:cxn modelId="{686F69FD-4FD3-4146-AF2C-1AC19B95EEBB}" type="presParOf" srcId="{F33181C5-5EA2-4119-B78B-F55EDC608A5C}" destId="{DA7EB623-2CB5-4E94-A116-654C3A6B4247}" srcOrd="2" destOrd="0" presId="urn:microsoft.com/office/officeart/2005/8/layout/orgChart1"/>
    <dgm:cxn modelId="{46D5D31E-36CE-4BC6-B7B0-30EFA4631357}" type="presParOf" srcId="{DA7EB623-2CB5-4E94-A116-654C3A6B4247}" destId="{6720E702-2AC5-415D-BCB6-CD791CA41BE9}" srcOrd="0" destOrd="0" presId="urn:microsoft.com/office/officeart/2005/8/layout/orgChart1"/>
    <dgm:cxn modelId="{2A40EE17-3F03-4432-AC37-1F1FECFB7DD5}" type="presParOf" srcId="{DA7EB623-2CB5-4E94-A116-654C3A6B4247}" destId="{499C9FF4-C587-4E14-81CD-EFFB9ECEB85D}" srcOrd="1" destOrd="0" presId="urn:microsoft.com/office/officeart/2005/8/layout/orgChart1"/>
    <dgm:cxn modelId="{D1F24B83-CBA5-4C68-BDC0-F3573C07CB3F}" type="presParOf" srcId="{499C9FF4-C587-4E14-81CD-EFFB9ECEB85D}" destId="{6E13B596-FF35-46D3-B009-92612CAE1FC0}" srcOrd="0" destOrd="0" presId="urn:microsoft.com/office/officeart/2005/8/layout/orgChart1"/>
    <dgm:cxn modelId="{2FBF8E3B-8375-4F18-898E-6D023C41DD4E}" type="presParOf" srcId="{6E13B596-FF35-46D3-B009-92612CAE1FC0}" destId="{14B8C969-F475-4700-A821-0D53A3838F77}" srcOrd="0" destOrd="0" presId="urn:microsoft.com/office/officeart/2005/8/layout/orgChart1"/>
    <dgm:cxn modelId="{3F51C389-0FAD-4ECE-B5BB-4009541FB9CB}" type="presParOf" srcId="{6E13B596-FF35-46D3-B009-92612CAE1FC0}" destId="{511AF585-175D-423A-A447-A5B54DBECD87}" srcOrd="1" destOrd="0" presId="urn:microsoft.com/office/officeart/2005/8/layout/orgChart1"/>
    <dgm:cxn modelId="{BAEDF465-55BE-45A5-8DE2-F4FA981910E5}" type="presParOf" srcId="{499C9FF4-C587-4E14-81CD-EFFB9ECEB85D}" destId="{6E4A985F-897E-4590-A377-4E123CBBDD6D}" srcOrd="1" destOrd="0" presId="urn:microsoft.com/office/officeart/2005/8/layout/orgChart1"/>
    <dgm:cxn modelId="{67D310D6-4789-4F7F-B3B7-44E911D35087}" type="presParOf" srcId="{499C9FF4-C587-4E14-81CD-EFFB9ECEB85D}" destId="{45F93A61-B32F-4172-8CFF-8852320D180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728BA4-4F10-45D5-89DE-417BDCBD6661}" type="doc">
      <dgm:prSet loTypeId="urn:microsoft.com/office/officeart/2005/8/layout/orgChart1" loCatId="hierarchy" qsTypeId="urn:microsoft.com/office/officeart/2005/8/quickstyle/simple1" qsCatId="simple" csTypeId="urn:microsoft.com/office/officeart/2005/8/colors/accent1_2" csCatId="accent1" phldr="0"/>
      <dgm:spPr/>
      <dgm:t>
        <a:bodyPr/>
        <a:lstStyle/>
        <a:p>
          <a:endParaRPr lang="en-GB"/>
        </a:p>
      </dgm:t>
    </dgm:pt>
    <dgm:pt modelId="{25239970-7E9A-4D77-B13E-69468A6B1C4F}">
      <dgm:prSet phldrT="[Text]" phldr="1"/>
      <dgm:spPr/>
      <dgm:t>
        <a:bodyPr/>
        <a:lstStyle/>
        <a:p>
          <a:endParaRPr lang="en-GB"/>
        </a:p>
      </dgm:t>
    </dgm:pt>
    <dgm:pt modelId="{21F54A4C-4881-4DB4-9BD1-31D546BA6BE6}" type="parTrans" cxnId="{234D793B-EFCB-4A79-8183-78716D4865BC}">
      <dgm:prSet/>
      <dgm:spPr/>
      <dgm:t>
        <a:bodyPr/>
        <a:lstStyle/>
        <a:p>
          <a:endParaRPr lang="en-GB"/>
        </a:p>
      </dgm:t>
    </dgm:pt>
    <dgm:pt modelId="{A6AAB379-175C-434F-9CFE-30B612B2E464}" type="sibTrans" cxnId="{234D793B-EFCB-4A79-8183-78716D4865BC}">
      <dgm:prSet/>
      <dgm:spPr/>
      <dgm:t>
        <a:bodyPr/>
        <a:lstStyle/>
        <a:p>
          <a:endParaRPr lang="en-GB"/>
        </a:p>
      </dgm:t>
    </dgm:pt>
    <dgm:pt modelId="{BDBE24A1-94B7-46D6-B06D-B5FA3857E92E}" type="asst">
      <dgm:prSet phldrT="[Text]" phldr="1"/>
      <dgm:spPr/>
      <dgm:t>
        <a:bodyPr/>
        <a:lstStyle/>
        <a:p>
          <a:endParaRPr lang="en-GB"/>
        </a:p>
      </dgm:t>
    </dgm:pt>
    <dgm:pt modelId="{D3D332DA-E907-4E11-A5A8-0763BA27495B}" type="parTrans" cxnId="{872F1CB6-1BAD-4C34-B35E-D61A5D48AB15}">
      <dgm:prSet/>
      <dgm:spPr/>
      <dgm:t>
        <a:bodyPr/>
        <a:lstStyle/>
        <a:p>
          <a:endParaRPr lang="en-GB"/>
        </a:p>
      </dgm:t>
    </dgm:pt>
    <dgm:pt modelId="{A98383FB-E204-428F-B3DC-540FF73B83B4}" type="sibTrans" cxnId="{872F1CB6-1BAD-4C34-B35E-D61A5D48AB15}">
      <dgm:prSet/>
      <dgm:spPr/>
      <dgm:t>
        <a:bodyPr/>
        <a:lstStyle/>
        <a:p>
          <a:endParaRPr lang="en-GB"/>
        </a:p>
      </dgm:t>
    </dgm:pt>
    <dgm:pt modelId="{4BAC4477-0B0A-4C31-9CFA-5A65687C36E6}">
      <dgm:prSet phldrT="[Text]" phldr="1"/>
      <dgm:spPr/>
      <dgm:t>
        <a:bodyPr/>
        <a:lstStyle/>
        <a:p>
          <a:endParaRPr lang="en-GB"/>
        </a:p>
      </dgm:t>
    </dgm:pt>
    <dgm:pt modelId="{C7DFB3BB-6651-45B2-8980-AC6C621EE3A8}" type="parTrans" cxnId="{2DA9F6B2-7476-459D-9287-47F4358636F3}">
      <dgm:prSet/>
      <dgm:spPr/>
      <dgm:t>
        <a:bodyPr/>
        <a:lstStyle/>
        <a:p>
          <a:endParaRPr lang="en-GB"/>
        </a:p>
      </dgm:t>
    </dgm:pt>
    <dgm:pt modelId="{E6FB2FAA-3765-495B-AE1F-3802FF297F3F}" type="sibTrans" cxnId="{2DA9F6B2-7476-459D-9287-47F4358636F3}">
      <dgm:prSet/>
      <dgm:spPr/>
      <dgm:t>
        <a:bodyPr/>
        <a:lstStyle/>
        <a:p>
          <a:endParaRPr lang="en-GB"/>
        </a:p>
      </dgm:t>
    </dgm:pt>
    <dgm:pt modelId="{E6B9F4F8-8675-4C6C-92D5-CC061E9AC174}">
      <dgm:prSet phldrT="[Text]" phldr="1"/>
      <dgm:spPr/>
      <dgm:t>
        <a:bodyPr/>
        <a:lstStyle/>
        <a:p>
          <a:endParaRPr lang="en-GB"/>
        </a:p>
      </dgm:t>
    </dgm:pt>
    <dgm:pt modelId="{ED7DC481-89AB-4D0C-A4CF-8E338B3C88D4}" type="parTrans" cxnId="{3D4885E3-3931-4C01-ABCF-E058DFD44815}">
      <dgm:prSet/>
      <dgm:spPr/>
      <dgm:t>
        <a:bodyPr/>
        <a:lstStyle/>
        <a:p>
          <a:endParaRPr lang="en-GB"/>
        </a:p>
      </dgm:t>
    </dgm:pt>
    <dgm:pt modelId="{2177EB3D-AC77-4ABB-BD19-458F3CD107E0}" type="sibTrans" cxnId="{3D4885E3-3931-4C01-ABCF-E058DFD44815}">
      <dgm:prSet/>
      <dgm:spPr/>
      <dgm:t>
        <a:bodyPr/>
        <a:lstStyle/>
        <a:p>
          <a:endParaRPr lang="en-GB"/>
        </a:p>
      </dgm:t>
    </dgm:pt>
    <dgm:pt modelId="{25C20C05-C049-4FC4-A36A-9BCBDC7F76D8}">
      <dgm:prSet phldrT="[Text]" phldr="1"/>
      <dgm:spPr/>
      <dgm:t>
        <a:bodyPr/>
        <a:lstStyle/>
        <a:p>
          <a:endParaRPr lang="en-GB"/>
        </a:p>
      </dgm:t>
    </dgm:pt>
    <dgm:pt modelId="{8464392F-F952-4D57-BA6F-23DC459D453F}" type="parTrans" cxnId="{98524949-2578-418D-BC62-D37B5CEA1A96}">
      <dgm:prSet/>
      <dgm:spPr/>
      <dgm:t>
        <a:bodyPr/>
        <a:lstStyle/>
        <a:p>
          <a:endParaRPr lang="en-GB"/>
        </a:p>
      </dgm:t>
    </dgm:pt>
    <dgm:pt modelId="{0BEA2BF3-972A-4F46-B332-76116ABDB72C}" type="sibTrans" cxnId="{98524949-2578-418D-BC62-D37B5CEA1A96}">
      <dgm:prSet/>
      <dgm:spPr/>
      <dgm:t>
        <a:bodyPr/>
        <a:lstStyle/>
        <a:p>
          <a:endParaRPr lang="en-GB"/>
        </a:p>
      </dgm:t>
    </dgm:pt>
    <dgm:pt modelId="{C610BB89-56D6-45CF-8ADE-884148B466BB}" type="pres">
      <dgm:prSet presAssocID="{73728BA4-4F10-45D5-89DE-417BDCBD6661}" presName="hierChild1" presStyleCnt="0">
        <dgm:presLayoutVars>
          <dgm:orgChart val="1"/>
          <dgm:chPref val="1"/>
          <dgm:dir/>
          <dgm:animOne val="branch"/>
          <dgm:animLvl val="lvl"/>
          <dgm:resizeHandles/>
        </dgm:presLayoutVars>
      </dgm:prSet>
      <dgm:spPr/>
    </dgm:pt>
    <dgm:pt modelId="{F33181C5-5EA2-4119-B78B-F55EDC608A5C}" type="pres">
      <dgm:prSet presAssocID="{25239970-7E9A-4D77-B13E-69468A6B1C4F}" presName="hierRoot1" presStyleCnt="0">
        <dgm:presLayoutVars>
          <dgm:hierBranch val="init"/>
        </dgm:presLayoutVars>
      </dgm:prSet>
      <dgm:spPr/>
    </dgm:pt>
    <dgm:pt modelId="{65C5942A-EC8D-4C51-B6DD-1D0B24F8C3D8}" type="pres">
      <dgm:prSet presAssocID="{25239970-7E9A-4D77-B13E-69468A6B1C4F}" presName="rootComposite1" presStyleCnt="0"/>
      <dgm:spPr/>
    </dgm:pt>
    <dgm:pt modelId="{A5AEA665-4124-4EDD-B684-E27857BF2774}" type="pres">
      <dgm:prSet presAssocID="{25239970-7E9A-4D77-B13E-69468A6B1C4F}" presName="rootText1" presStyleLbl="node0" presStyleIdx="0" presStyleCnt="1">
        <dgm:presLayoutVars>
          <dgm:chPref val="3"/>
        </dgm:presLayoutVars>
      </dgm:prSet>
      <dgm:spPr/>
    </dgm:pt>
    <dgm:pt modelId="{F691960A-1B4E-4345-AE57-C193386AE550}" type="pres">
      <dgm:prSet presAssocID="{25239970-7E9A-4D77-B13E-69468A6B1C4F}" presName="rootConnector1" presStyleLbl="node1" presStyleIdx="0" presStyleCnt="0"/>
      <dgm:spPr/>
    </dgm:pt>
    <dgm:pt modelId="{22EAC4AA-4C34-4210-BE7B-6E5C9BB2C984}" type="pres">
      <dgm:prSet presAssocID="{25239970-7E9A-4D77-B13E-69468A6B1C4F}" presName="hierChild2" presStyleCnt="0"/>
      <dgm:spPr/>
    </dgm:pt>
    <dgm:pt modelId="{656DBA0F-A02E-42FC-9785-94B615A9C4FA}" type="pres">
      <dgm:prSet presAssocID="{C7DFB3BB-6651-45B2-8980-AC6C621EE3A8}" presName="Name37" presStyleLbl="parChTrans1D2" presStyleIdx="0" presStyleCnt="4"/>
      <dgm:spPr/>
    </dgm:pt>
    <dgm:pt modelId="{3906E525-8DF1-4C89-A49A-AD4A5ADDB38B}" type="pres">
      <dgm:prSet presAssocID="{4BAC4477-0B0A-4C31-9CFA-5A65687C36E6}" presName="hierRoot2" presStyleCnt="0">
        <dgm:presLayoutVars>
          <dgm:hierBranch val="init"/>
        </dgm:presLayoutVars>
      </dgm:prSet>
      <dgm:spPr/>
    </dgm:pt>
    <dgm:pt modelId="{62307D1F-A2EA-4EB2-9536-DD82AE51F6AE}" type="pres">
      <dgm:prSet presAssocID="{4BAC4477-0B0A-4C31-9CFA-5A65687C36E6}" presName="rootComposite" presStyleCnt="0"/>
      <dgm:spPr/>
    </dgm:pt>
    <dgm:pt modelId="{0F69D5A7-ED33-4908-9C87-10A6CE3EEF89}" type="pres">
      <dgm:prSet presAssocID="{4BAC4477-0B0A-4C31-9CFA-5A65687C36E6}" presName="rootText" presStyleLbl="node2" presStyleIdx="0" presStyleCnt="3">
        <dgm:presLayoutVars>
          <dgm:chPref val="3"/>
        </dgm:presLayoutVars>
      </dgm:prSet>
      <dgm:spPr/>
    </dgm:pt>
    <dgm:pt modelId="{0591A42B-52B2-477F-9023-CD1D1D53C00C}" type="pres">
      <dgm:prSet presAssocID="{4BAC4477-0B0A-4C31-9CFA-5A65687C36E6}" presName="rootConnector" presStyleLbl="node2" presStyleIdx="0" presStyleCnt="3"/>
      <dgm:spPr/>
    </dgm:pt>
    <dgm:pt modelId="{C5B45F08-6772-4B44-843D-7D9D5EC475E7}" type="pres">
      <dgm:prSet presAssocID="{4BAC4477-0B0A-4C31-9CFA-5A65687C36E6}" presName="hierChild4" presStyleCnt="0"/>
      <dgm:spPr/>
    </dgm:pt>
    <dgm:pt modelId="{E8B435A3-9BE1-467D-8E7E-39D9E434289D}" type="pres">
      <dgm:prSet presAssocID="{4BAC4477-0B0A-4C31-9CFA-5A65687C36E6}" presName="hierChild5" presStyleCnt="0"/>
      <dgm:spPr/>
    </dgm:pt>
    <dgm:pt modelId="{A0F24BB6-B426-4DE4-90DA-CECCD90CC914}" type="pres">
      <dgm:prSet presAssocID="{ED7DC481-89AB-4D0C-A4CF-8E338B3C88D4}" presName="Name37" presStyleLbl="parChTrans1D2" presStyleIdx="1" presStyleCnt="4"/>
      <dgm:spPr/>
    </dgm:pt>
    <dgm:pt modelId="{87A6AAD3-B775-41E8-8C17-B6F05DEBFD1D}" type="pres">
      <dgm:prSet presAssocID="{E6B9F4F8-8675-4C6C-92D5-CC061E9AC174}" presName="hierRoot2" presStyleCnt="0">
        <dgm:presLayoutVars>
          <dgm:hierBranch val="init"/>
        </dgm:presLayoutVars>
      </dgm:prSet>
      <dgm:spPr/>
    </dgm:pt>
    <dgm:pt modelId="{FA007811-F12C-4568-BAC7-B05588C8F91D}" type="pres">
      <dgm:prSet presAssocID="{E6B9F4F8-8675-4C6C-92D5-CC061E9AC174}" presName="rootComposite" presStyleCnt="0"/>
      <dgm:spPr/>
    </dgm:pt>
    <dgm:pt modelId="{4CABAB44-145A-4E1C-ABB7-B8D7326BD704}" type="pres">
      <dgm:prSet presAssocID="{E6B9F4F8-8675-4C6C-92D5-CC061E9AC174}" presName="rootText" presStyleLbl="node2" presStyleIdx="1" presStyleCnt="3">
        <dgm:presLayoutVars>
          <dgm:chPref val="3"/>
        </dgm:presLayoutVars>
      </dgm:prSet>
      <dgm:spPr/>
    </dgm:pt>
    <dgm:pt modelId="{261A47FD-A27C-464A-A29B-0AD2D068B898}" type="pres">
      <dgm:prSet presAssocID="{E6B9F4F8-8675-4C6C-92D5-CC061E9AC174}" presName="rootConnector" presStyleLbl="node2" presStyleIdx="1" presStyleCnt="3"/>
      <dgm:spPr/>
    </dgm:pt>
    <dgm:pt modelId="{21169505-3278-4BBE-A421-667C98145A7A}" type="pres">
      <dgm:prSet presAssocID="{E6B9F4F8-8675-4C6C-92D5-CC061E9AC174}" presName="hierChild4" presStyleCnt="0"/>
      <dgm:spPr/>
    </dgm:pt>
    <dgm:pt modelId="{2B6688E3-DE44-4069-ABEF-CDA545BC5597}" type="pres">
      <dgm:prSet presAssocID="{E6B9F4F8-8675-4C6C-92D5-CC061E9AC174}" presName="hierChild5" presStyleCnt="0"/>
      <dgm:spPr/>
    </dgm:pt>
    <dgm:pt modelId="{1C310102-806E-4C9D-BCD2-A69EED9660E4}" type="pres">
      <dgm:prSet presAssocID="{8464392F-F952-4D57-BA6F-23DC459D453F}" presName="Name37" presStyleLbl="parChTrans1D2" presStyleIdx="2" presStyleCnt="4"/>
      <dgm:spPr/>
    </dgm:pt>
    <dgm:pt modelId="{DEBAA5DC-8522-46D0-9D52-C6AE4A038185}" type="pres">
      <dgm:prSet presAssocID="{25C20C05-C049-4FC4-A36A-9BCBDC7F76D8}" presName="hierRoot2" presStyleCnt="0">
        <dgm:presLayoutVars>
          <dgm:hierBranch val="init"/>
        </dgm:presLayoutVars>
      </dgm:prSet>
      <dgm:spPr/>
    </dgm:pt>
    <dgm:pt modelId="{175E6BFD-AF79-4E11-868D-D4127678797D}" type="pres">
      <dgm:prSet presAssocID="{25C20C05-C049-4FC4-A36A-9BCBDC7F76D8}" presName="rootComposite" presStyleCnt="0"/>
      <dgm:spPr/>
    </dgm:pt>
    <dgm:pt modelId="{B3D17EA3-DB64-4983-AC28-CB37597F3861}" type="pres">
      <dgm:prSet presAssocID="{25C20C05-C049-4FC4-A36A-9BCBDC7F76D8}" presName="rootText" presStyleLbl="node2" presStyleIdx="2" presStyleCnt="3">
        <dgm:presLayoutVars>
          <dgm:chPref val="3"/>
        </dgm:presLayoutVars>
      </dgm:prSet>
      <dgm:spPr/>
    </dgm:pt>
    <dgm:pt modelId="{B8D7F309-2DB0-4E01-A750-2B3AC21707F0}" type="pres">
      <dgm:prSet presAssocID="{25C20C05-C049-4FC4-A36A-9BCBDC7F76D8}" presName="rootConnector" presStyleLbl="node2" presStyleIdx="2" presStyleCnt="3"/>
      <dgm:spPr/>
    </dgm:pt>
    <dgm:pt modelId="{A9C60542-FD96-4089-93D7-A86E6EED0183}" type="pres">
      <dgm:prSet presAssocID="{25C20C05-C049-4FC4-A36A-9BCBDC7F76D8}" presName="hierChild4" presStyleCnt="0"/>
      <dgm:spPr/>
    </dgm:pt>
    <dgm:pt modelId="{F72C406B-3671-4662-9795-28B031214A7A}" type="pres">
      <dgm:prSet presAssocID="{25C20C05-C049-4FC4-A36A-9BCBDC7F76D8}" presName="hierChild5" presStyleCnt="0"/>
      <dgm:spPr/>
    </dgm:pt>
    <dgm:pt modelId="{DA7EB623-2CB5-4E94-A116-654C3A6B4247}" type="pres">
      <dgm:prSet presAssocID="{25239970-7E9A-4D77-B13E-69468A6B1C4F}" presName="hierChild3" presStyleCnt="0"/>
      <dgm:spPr/>
    </dgm:pt>
    <dgm:pt modelId="{6720E702-2AC5-415D-BCB6-CD791CA41BE9}" type="pres">
      <dgm:prSet presAssocID="{D3D332DA-E907-4E11-A5A8-0763BA27495B}" presName="Name111" presStyleLbl="parChTrans1D2" presStyleIdx="3" presStyleCnt="4"/>
      <dgm:spPr/>
    </dgm:pt>
    <dgm:pt modelId="{499C9FF4-C587-4E14-81CD-EFFB9ECEB85D}" type="pres">
      <dgm:prSet presAssocID="{BDBE24A1-94B7-46D6-B06D-B5FA3857E92E}" presName="hierRoot3" presStyleCnt="0">
        <dgm:presLayoutVars>
          <dgm:hierBranch val="init"/>
        </dgm:presLayoutVars>
      </dgm:prSet>
      <dgm:spPr/>
    </dgm:pt>
    <dgm:pt modelId="{6E13B596-FF35-46D3-B009-92612CAE1FC0}" type="pres">
      <dgm:prSet presAssocID="{BDBE24A1-94B7-46D6-B06D-B5FA3857E92E}" presName="rootComposite3" presStyleCnt="0"/>
      <dgm:spPr/>
    </dgm:pt>
    <dgm:pt modelId="{14B8C969-F475-4700-A821-0D53A3838F77}" type="pres">
      <dgm:prSet presAssocID="{BDBE24A1-94B7-46D6-B06D-B5FA3857E92E}" presName="rootText3" presStyleLbl="asst1" presStyleIdx="0" presStyleCnt="1">
        <dgm:presLayoutVars>
          <dgm:chPref val="3"/>
        </dgm:presLayoutVars>
      </dgm:prSet>
      <dgm:spPr/>
    </dgm:pt>
    <dgm:pt modelId="{511AF585-175D-423A-A447-A5B54DBECD87}" type="pres">
      <dgm:prSet presAssocID="{BDBE24A1-94B7-46D6-B06D-B5FA3857E92E}" presName="rootConnector3" presStyleLbl="asst1" presStyleIdx="0" presStyleCnt="1"/>
      <dgm:spPr/>
    </dgm:pt>
    <dgm:pt modelId="{6E4A985F-897E-4590-A377-4E123CBBDD6D}" type="pres">
      <dgm:prSet presAssocID="{BDBE24A1-94B7-46D6-B06D-B5FA3857E92E}" presName="hierChild6" presStyleCnt="0"/>
      <dgm:spPr/>
    </dgm:pt>
    <dgm:pt modelId="{45F93A61-B32F-4172-8CFF-8852320D1800}" type="pres">
      <dgm:prSet presAssocID="{BDBE24A1-94B7-46D6-B06D-B5FA3857E92E}" presName="hierChild7" presStyleCnt="0"/>
      <dgm:spPr/>
    </dgm:pt>
  </dgm:ptLst>
  <dgm:cxnLst>
    <dgm:cxn modelId="{AE755201-2EF1-446D-AB19-A581321F7B66}" type="presOf" srcId="{25239970-7E9A-4D77-B13E-69468A6B1C4F}" destId="{F691960A-1B4E-4345-AE57-C193386AE550}" srcOrd="1" destOrd="0" presId="urn:microsoft.com/office/officeart/2005/8/layout/orgChart1"/>
    <dgm:cxn modelId="{C335FF0B-AA85-4B02-9C96-6C2E139E0D36}" type="presOf" srcId="{73728BA4-4F10-45D5-89DE-417BDCBD6661}" destId="{C610BB89-56D6-45CF-8ADE-884148B466BB}" srcOrd="0" destOrd="0" presId="urn:microsoft.com/office/officeart/2005/8/layout/orgChart1"/>
    <dgm:cxn modelId="{B112661C-62BE-43E7-9EAD-A4E645993F4D}" type="presOf" srcId="{4BAC4477-0B0A-4C31-9CFA-5A65687C36E6}" destId="{0591A42B-52B2-477F-9023-CD1D1D53C00C}" srcOrd="1" destOrd="0" presId="urn:microsoft.com/office/officeart/2005/8/layout/orgChart1"/>
    <dgm:cxn modelId="{DA25B71D-81F5-4D04-B902-F7CD8C4034E6}" type="presOf" srcId="{D3D332DA-E907-4E11-A5A8-0763BA27495B}" destId="{6720E702-2AC5-415D-BCB6-CD791CA41BE9}" srcOrd="0" destOrd="0" presId="urn:microsoft.com/office/officeart/2005/8/layout/orgChart1"/>
    <dgm:cxn modelId="{3C041E28-D7B9-4AD5-A21B-36F6F787877B}" type="presOf" srcId="{25239970-7E9A-4D77-B13E-69468A6B1C4F}" destId="{A5AEA665-4124-4EDD-B684-E27857BF2774}" srcOrd="0" destOrd="0" presId="urn:microsoft.com/office/officeart/2005/8/layout/orgChart1"/>
    <dgm:cxn modelId="{B58A4933-2C99-4065-81E7-A903AFDEB397}" type="presOf" srcId="{E6B9F4F8-8675-4C6C-92D5-CC061E9AC174}" destId="{261A47FD-A27C-464A-A29B-0AD2D068B898}" srcOrd="1" destOrd="0" presId="urn:microsoft.com/office/officeart/2005/8/layout/orgChart1"/>
    <dgm:cxn modelId="{1C6DBA35-0E21-4B3D-87C6-E377552BC5A0}" type="presOf" srcId="{25C20C05-C049-4FC4-A36A-9BCBDC7F76D8}" destId="{B3D17EA3-DB64-4983-AC28-CB37597F3861}" srcOrd="0" destOrd="0" presId="urn:microsoft.com/office/officeart/2005/8/layout/orgChart1"/>
    <dgm:cxn modelId="{234D793B-EFCB-4A79-8183-78716D4865BC}" srcId="{73728BA4-4F10-45D5-89DE-417BDCBD6661}" destId="{25239970-7E9A-4D77-B13E-69468A6B1C4F}" srcOrd="0" destOrd="0" parTransId="{21F54A4C-4881-4DB4-9BD1-31D546BA6BE6}" sibTransId="{A6AAB379-175C-434F-9CFE-30B612B2E464}"/>
    <dgm:cxn modelId="{B9240740-7030-480C-B0AB-0D94DBCB18C5}" type="presOf" srcId="{C7DFB3BB-6651-45B2-8980-AC6C621EE3A8}" destId="{656DBA0F-A02E-42FC-9785-94B615A9C4FA}" srcOrd="0" destOrd="0" presId="urn:microsoft.com/office/officeart/2005/8/layout/orgChart1"/>
    <dgm:cxn modelId="{98524949-2578-418D-BC62-D37B5CEA1A96}" srcId="{25239970-7E9A-4D77-B13E-69468A6B1C4F}" destId="{25C20C05-C049-4FC4-A36A-9BCBDC7F76D8}" srcOrd="3" destOrd="0" parTransId="{8464392F-F952-4D57-BA6F-23DC459D453F}" sibTransId="{0BEA2BF3-972A-4F46-B332-76116ABDB72C}"/>
    <dgm:cxn modelId="{2A308B4A-782E-41CD-ACE3-C44B03B3CD36}" type="presOf" srcId="{ED7DC481-89AB-4D0C-A4CF-8E338B3C88D4}" destId="{A0F24BB6-B426-4DE4-90DA-CECCD90CC914}" srcOrd="0" destOrd="0" presId="urn:microsoft.com/office/officeart/2005/8/layout/orgChart1"/>
    <dgm:cxn modelId="{EA904972-7EC1-4D32-9AE5-9B2C7FB1E584}" type="presOf" srcId="{25C20C05-C049-4FC4-A36A-9BCBDC7F76D8}" destId="{B8D7F309-2DB0-4E01-A750-2B3AC21707F0}" srcOrd="1" destOrd="0" presId="urn:microsoft.com/office/officeart/2005/8/layout/orgChart1"/>
    <dgm:cxn modelId="{21F85679-1D03-4C2D-85A7-DA166587CEDE}" type="presOf" srcId="{BDBE24A1-94B7-46D6-B06D-B5FA3857E92E}" destId="{14B8C969-F475-4700-A821-0D53A3838F77}" srcOrd="0" destOrd="0" presId="urn:microsoft.com/office/officeart/2005/8/layout/orgChart1"/>
    <dgm:cxn modelId="{D0CF9B79-26D4-4C2F-8FD0-94422DC95F2C}" type="presOf" srcId="{8464392F-F952-4D57-BA6F-23DC459D453F}" destId="{1C310102-806E-4C9D-BCD2-A69EED9660E4}" srcOrd="0" destOrd="0" presId="urn:microsoft.com/office/officeart/2005/8/layout/orgChart1"/>
    <dgm:cxn modelId="{2DA9F6B2-7476-459D-9287-47F4358636F3}" srcId="{25239970-7E9A-4D77-B13E-69468A6B1C4F}" destId="{4BAC4477-0B0A-4C31-9CFA-5A65687C36E6}" srcOrd="1" destOrd="0" parTransId="{C7DFB3BB-6651-45B2-8980-AC6C621EE3A8}" sibTransId="{E6FB2FAA-3765-495B-AE1F-3802FF297F3F}"/>
    <dgm:cxn modelId="{872F1CB6-1BAD-4C34-B35E-D61A5D48AB15}" srcId="{25239970-7E9A-4D77-B13E-69468A6B1C4F}" destId="{BDBE24A1-94B7-46D6-B06D-B5FA3857E92E}" srcOrd="0" destOrd="0" parTransId="{D3D332DA-E907-4E11-A5A8-0763BA27495B}" sibTransId="{A98383FB-E204-428F-B3DC-540FF73B83B4}"/>
    <dgm:cxn modelId="{45CD61DD-06B6-42F8-A1B4-E378B428A373}" type="presOf" srcId="{BDBE24A1-94B7-46D6-B06D-B5FA3857E92E}" destId="{511AF585-175D-423A-A447-A5B54DBECD87}" srcOrd="1" destOrd="0" presId="urn:microsoft.com/office/officeart/2005/8/layout/orgChart1"/>
    <dgm:cxn modelId="{3D4885E3-3931-4C01-ABCF-E058DFD44815}" srcId="{25239970-7E9A-4D77-B13E-69468A6B1C4F}" destId="{E6B9F4F8-8675-4C6C-92D5-CC061E9AC174}" srcOrd="2" destOrd="0" parTransId="{ED7DC481-89AB-4D0C-A4CF-8E338B3C88D4}" sibTransId="{2177EB3D-AC77-4ABB-BD19-458F3CD107E0}"/>
    <dgm:cxn modelId="{0FA930F0-A004-42FE-8D53-FE45596477E0}" type="presOf" srcId="{4BAC4477-0B0A-4C31-9CFA-5A65687C36E6}" destId="{0F69D5A7-ED33-4908-9C87-10A6CE3EEF89}" srcOrd="0" destOrd="0" presId="urn:microsoft.com/office/officeart/2005/8/layout/orgChart1"/>
    <dgm:cxn modelId="{BA12C1F4-AB92-4FE6-B443-BEDDA3D3C129}" type="presOf" srcId="{E6B9F4F8-8675-4C6C-92D5-CC061E9AC174}" destId="{4CABAB44-145A-4E1C-ABB7-B8D7326BD704}" srcOrd="0" destOrd="0" presId="urn:microsoft.com/office/officeart/2005/8/layout/orgChart1"/>
    <dgm:cxn modelId="{CD56E99A-4F89-47D9-AE9F-E7EAC3907D29}" type="presParOf" srcId="{C610BB89-56D6-45CF-8ADE-884148B466BB}" destId="{F33181C5-5EA2-4119-B78B-F55EDC608A5C}" srcOrd="0" destOrd="0" presId="urn:microsoft.com/office/officeart/2005/8/layout/orgChart1"/>
    <dgm:cxn modelId="{C0C4B7C6-9BEC-4157-B035-4AA16DC63EC2}" type="presParOf" srcId="{F33181C5-5EA2-4119-B78B-F55EDC608A5C}" destId="{65C5942A-EC8D-4C51-B6DD-1D0B24F8C3D8}" srcOrd="0" destOrd="0" presId="urn:microsoft.com/office/officeart/2005/8/layout/orgChart1"/>
    <dgm:cxn modelId="{DB4740A8-2CDC-4FC2-BB20-9DED79F95F43}" type="presParOf" srcId="{65C5942A-EC8D-4C51-B6DD-1D0B24F8C3D8}" destId="{A5AEA665-4124-4EDD-B684-E27857BF2774}" srcOrd="0" destOrd="0" presId="urn:microsoft.com/office/officeart/2005/8/layout/orgChart1"/>
    <dgm:cxn modelId="{96631D4E-686F-4459-BEBD-F8701FAD4D2D}" type="presParOf" srcId="{65C5942A-EC8D-4C51-B6DD-1D0B24F8C3D8}" destId="{F691960A-1B4E-4345-AE57-C193386AE550}" srcOrd="1" destOrd="0" presId="urn:microsoft.com/office/officeart/2005/8/layout/orgChart1"/>
    <dgm:cxn modelId="{72F6A001-89F9-409B-8380-4DCFB2FF4929}" type="presParOf" srcId="{F33181C5-5EA2-4119-B78B-F55EDC608A5C}" destId="{22EAC4AA-4C34-4210-BE7B-6E5C9BB2C984}" srcOrd="1" destOrd="0" presId="urn:microsoft.com/office/officeart/2005/8/layout/orgChart1"/>
    <dgm:cxn modelId="{15224152-EC61-4F4A-AAF7-F688FB30F2E3}" type="presParOf" srcId="{22EAC4AA-4C34-4210-BE7B-6E5C9BB2C984}" destId="{656DBA0F-A02E-42FC-9785-94B615A9C4FA}" srcOrd="0" destOrd="0" presId="urn:microsoft.com/office/officeart/2005/8/layout/orgChart1"/>
    <dgm:cxn modelId="{120C5FE5-4F9E-441F-B43B-7F5ADBA1C399}" type="presParOf" srcId="{22EAC4AA-4C34-4210-BE7B-6E5C9BB2C984}" destId="{3906E525-8DF1-4C89-A49A-AD4A5ADDB38B}" srcOrd="1" destOrd="0" presId="urn:microsoft.com/office/officeart/2005/8/layout/orgChart1"/>
    <dgm:cxn modelId="{F64B4294-1F3B-4652-AE6A-BE121D3659B9}" type="presParOf" srcId="{3906E525-8DF1-4C89-A49A-AD4A5ADDB38B}" destId="{62307D1F-A2EA-4EB2-9536-DD82AE51F6AE}" srcOrd="0" destOrd="0" presId="urn:microsoft.com/office/officeart/2005/8/layout/orgChart1"/>
    <dgm:cxn modelId="{F0E08E6D-AFCD-4DC7-9E6A-49506AB2F048}" type="presParOf" srcId="{62307D1F-A2EA-4EB2-9536-DD82AE51F6AE}" destId="{0F69D5A7-ED33-4908-9C87-10A6CE3EEF89}" srcOrd="0" destOrd="0" presId="urn:microsoft.com/office/officeart/2005/8/layout/orgChart1"/>
    <dgm:cxn modelId="{C7C5BDD5-D603-49FE-ACC2-3746EA4FB902}" type="presParOf" srcId="{62307D1F-A2EA-4EB2-9536-DD82AE51F6AE}" destId="{0591A42B-52B2-477F-9023-CD1D1D53C00C}" srcOrd="1" destOrd="0" presId="urn:microsoft.com/office/officeart/2005/8/layout/orgChart1"/>
    <dgm:cxn modelId="{A55CBFC5-1AB1-409A-9589-314FA4DEFE87}" type="presParOf" srcId="{3906E525-8DF1-4C89-A49A-AD4A5ADDB38B}" destId="{C5B45F08-6772-4B44-843D-7D9D5EC475E7}" srcOrd="1" destOrd="0" presId="urn:microsoft.com/office/officeart/2005/8/layout/orgChart1"/>
    <dgm:cxn modelId="{518946F8-4810-49D4-8DFC-B5A9B0DA8377}" type="presParOf" srcId="{3906E525-8DF1-4C89-A49A-AD4A5ADDB38B}" destId="{E8B435A3-9BE1-467D-8E7E-39D9E434289D}" srcOrd="2" destOrd="0" presId="urn:microsoft.com/office/officeart/2005/8/layout/orgChart1"/>
    <dgm:cxn modelId="{C3689E40-F117-4245-95D8-A0E0ED06320E}" type="presParOf" srcId="{22EAC4AA-4C34-4210-BE7B-6E5C9BB2C984}" destId="{A0F24BB6-B426-4DE4-90DA-CECCD90CC914}" srcOrd="2" destOrd="0" presId="urn:microsoft.com/office/officeart/2005/8/layout/orgChart1"/>
    <dgm:cxn modelId="{A01B7DA6-2E1C-4313-B6B7-210DD6A7D810}" type="presParOf" srcId="{22EAC4AA-4C34-4210-BE7B-6E5C9BB2C984}" destId="{87A6AAD3-B775-41E8-8C17-B6F05DEBFD1D}" srcOrd="3" destOrd="0" presId="urn:microsoft.com/office/officeart/2005/8/layout/orgChart1"/>
    <dgm:cxn modelId="{05D16E94-2676-4005-B185-1B9B1AD82FB3}" type="presParOf" srcId="{87A6AAD3-B775-41E8-8C17-B6F05DEBFD1D}" destId="{FA007811-F12C-4568-BAC7-B05588C8F91D}" srcOrd="0" destOrd="0" presId="urn:microsoft.com/office/officeart/2005/8/layout/orgChart1"/>
    <dgm:cxn modelId="{6A8E2208-BD78-497F-9CB2-7366BDAFDB64}" type="presParOf" srcId="{FA007811-F12C-4568-BAC7-B05588C8F91D}" destId="{4CABAB44-145A-4E1C-ABB7-B8D7326BD704}" srcOrd="0" destOrd="0" presId="urn:microsoft.com/office/officeart/2005/8/layout/orgChart1"/>
    <dgm:cxn modelId="{E62FDC94-E38A-424C-A6D9-3A8320A1135E}" type="presParOf" srcId="{FA007811-F12C-4568-BAC7-B05588C8F91D}" destId="{261A47FD-A27C-464A-A29B-0AD2D068B898}" srcOrd="1" destOrd="0" presId="urn:microsoft.com/office/officeart/2005/8/layout/orgChart1"/>
    <dgm:cxn modelId="{0BD2508B-7662-4C87-BA8E-91023F7D0BA3}" type="presParOf" srcId="{87A6AAD3-B775-41E8-8C17-B6F05DEBFD1D}" destId="{21169505-3278-4BBE-A421-667C98145A7A}" srcOrd="1" destOrd="0" presId="urn:microsoft.com/office/officeart/2005/8/layout/orgChart1"/>
    <dgm:cxn modelId="{FF8D3A95-446B-4052-B639-D84F947643CF}" type="presParOf" srcId="{87A6AAD3-B775-41E8-8C17-B6F05DEBFD1D}" destId="{2B6688E3-DE44-4069-ABEF-CDA545BC5597}" srcOrd="2" destOrd="0" presId="urn:microsoft.com/office/officeart/2005/8/layout/orgChart1"/>
    <dgm:cxn modelId="{4BB305A0-D445-4ED8-8CB3-498FCBFA292D}" type="presParOf" srcId="{22EAC4AA-4C34-4210-BE7B-6E5C9BB2C984}" destId="{1C310102-806E-4C9D-BCD2-A69EED9660E4}" srcOrd="4" destOrd="0" presId="urn:microsoft.com/office/officeart/2005/8/layout/orgChart1"/>
    <dgm:cxn modelId="{2F7ECE23-0223-40B7-A32C-0796EF045059}" type="presParOf" srcId="{22EAC4AA-4C34-4210-BE7B-6E5C9BB2C984}" destId="{DEBAA5DC-8522-46D0-9D52-C6AE4A038185}" srcOrd="5" destOrd="0" presId="urn:microsoft.com/office/officeart/2005/8/layout/orgChart1"/>
    <dgm:cxn modelId="{86E0FBD8-7049-4B8B-A8F6-ED47F0EE60B9}" type="presParOf" srcId="{DEBAA5DC-8522-46D0-9D52-C6AE4A038185}" destId="{175E6BFD-AF79-4E11-868D-D4127678797D}" srcOrd="0" destOrd="0" presId="urn:microsoft.com/office/officeart/2005/8/layout/orgChart1"/>
    <dgm:cxn modelId="{C49F0592-2D3A-4BAA-835A-7D90424D5676}" type="presParOf" srcId="{175E6BFD-AF79-4E11-868D-D4127678797D}" destId="{B3D17EA3-DB64-4983-AC28-CB37597F3861}" srcOrd="0" destOrd="0" presId="urn:microsoft.com/office/officeart/2005/8/layout/orgChart1"/>
    <dgm:cxn modelId="{57288C06-3587-45BA-8858-21C06F161BB4}" type="presParOf" srcId="{175E6BFD-AF79-4E11-868D-D4127678797D}" destId="{B8D7F309-2DB0-4E01-A750-2B3AC21707F0}" srcOrd="1" destOrd="0" presId="urn:microsoft.com/office/officeart/2005/8/layout/orgChart1"/>
    <dgm:cxn modelId="{0EAC19B6-F236-46E2-ABE9-315AE82A9F06}" type="presParOf" srcId="{DEBAA5DC-8522-46D0-9D52-C6AE4A038185}" destId="{A9C60542-FD96-4089-93D7-A86E6EED0183}" srcOrd="1" destOrd="0" presId="urn:microsoft.com/office/officeart/2005/8/layout/orgChart1"/>
    <dgm:cxn modelId="{A9ACB18F-FCC8-4302-97FD-EFF1B9DA465B}" type="presParOf" srcId="{DEBAA5DC-8522-46D0-9D52-C6AE4A038185}" destId="{F72C406B-3671-4662-9795-28B031214A7A}" srcOrd="2" destOrd="0" presId="urn:microsoft.com/office/officeart/2005/8/layout/orgChart1"/>
    <dgm:cxn modelId="{686F69FD-4FD3-4146-AF2C-1AC19B95EEBB}" type="presParOf" srcId="{F33181C5-5EA2-4119-B78B-F55EDC608A5C}" destId="{DA7EB623-2CB5-4E94-A116-654C3A6B4247}" srcOrd="2" destOrd="0" presId="urn:microsoft.com/office/officeart/2005/8/layout/orgChart1"/>
    <dgm:cxn modelId="{46D5D31E-36CE-4BC6-B7B0-30EFA4631357}" type="presParOf" srcId="{DA7EB623-2CB5-4E94-A116-654C3A6B4247}" destId="{6720E702-2AC5-415D-BCB6-CD791CA41BE9}" srcOrd="0" destOrd="0" presId="urn:microsoft.com/office/officeart/2005/8/layout/orgChart1"/>
    <dgm:cxn modelId="{2A40EE17-3F03-4432-AC37-1F1FECFB7DD5}" type="presParOf" srcId="{DA7EB623-2CB5-4E94-A116-654C3A6B4247}" destId="{499C9FF4-C587-4E14-81CD-EFFB9ECEB85D}" srcOrd="1" destOrd="0" presId="urn:microsoft.com/office/officeart/2005/8/layout/orgChart1"/>
    <dgm:cxn modelId="{D1F24B83-CBA5-4C68-BDC0-F3573C07CB3F}" type="presParOf" srcId="{499C9FF4-C587-4E14-81CD-EFFB9ECEB85D}" destId="{6E13B596-FF35-46D3-B009-92612CAE1FC0}" srcOrd="0" destOrd="0" presId="urn:microsoft.com/office/officeart/2005/8/layout/orgChart1"/>
    <dgm:cxn modelId="{2FBF8E3B-8375-4F18-898E-6D023C41DD4E}" type="presParOf" srcId="{6E13B596-FF35-46D3-B009-92612CAE1FC0}" destId="{14B8C969-F475-4700-A821-0D53A3838F77}" srcOrd="0" destOrd="0" presId="urn:microsoft.com/office/officeart/2005/8/layout/orgChart1"/>
    <dgm:cxn modelId="{3F51C389-0FAD-4ECE-B5BB-4009541FB9CB}" type="presParOf" srcId="{6E13B596-FF35-46D3-B009-92612CAE1FC0}" destId="{511AF585-175D-423A-A447-A5B54DBECD87}" srcOrd="1" destOrd="0" presId="urn:microsoft.com/office/officeart/2005/8/layout/orgChart1"/>
    <dgm:cxn modelId="{BAEDF465-55BE-45A5-8DE2-F4FA981910E5}" type="presParOf" srcId="{499C9FF4-C587-4E14-81CD-EFFB9ECEB85D}" destId="{6E4A985F-897E-4590-A377-4E123CBBDD6D}" srcOrd="1" destOrd="0" presId="urn:microsoft.com/office/officeart/2005/8/layout/orgChart1"/>
    <dgm:cxn modelId="{67D310D6-4789-4F7F-B3B7-44E911D35087}" type="presParOf" srcId="{499C9FF4-C587-4E14-81CD-EFFB9ECEB85D}" destId="{45F93A61-B32F-4172-8CFF-8852320D180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20E702-2AC5-415D-BCB6-CD791CA41BE9}">
      <dsp:nvSpPr>
        <dsp:cNvPr id="0" name=""/>
        <dsp:cNvSpPr/>
      </dsp:nvSpPr>
      <dsp:spPr>
        <a:xfrm>
          <a:off x="1024206" y="143871"/>
          <a:ext cx="91440" cy="132353"/>
        </a:xfrm>
        <a:custGeom>
          <a:avLst/>
          <a:gdLst/>
          <a:ahLst/>
          <a:cxnLst/>
          <a:rect l="0" t="0" r="0" b="0"/>
          <a:pathLst>
            <a:path>
              <a:moveTo>
                <a:pt x="75931" y="0"/>
              </a:moveTo>
              <a:lnTo>
                <a:pt x="75931" y="132353"/>
              </a:lnTo>
              <a:lnTo>
                <a:pt x="45720" y="132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310102-806E-4C9D-BCD2-A69EED9660E4}">
      <dsp:nvSpPr>
        <dsp:cNvPr id="0" name=""/>
        <dsp:cNvSpPr/>
      </dsp:nvSpPr>
      <dsp:spPr>
        <a:xfrm>
          <a:off x="1100137" y="143871"/>
          <a:ext cx="348147" cy="264707"/>
        </a:xfrm>
        <a:custGeom>
          <a:avLst/>
          <a:gdLst/>
          <a:ahLst/>
          <a:cxnLst/>
          <a:rect l="0" t="0" r="0" b="0"/>
          <a:pathLst>
            <a:path>
              <a:moveTo>
                <a:pt x="0" y="0"/>
              </a:moveTo>
              <a:lnTo>
                <a:pt x="0" y="234496"/>
              </a:lnTo>
              <a:lnTo>
                <a:pt x="348147" y="234496"/>
              </a:lnTo>
              <a:lnTo>
                <a:pt x="348147" y="264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F24BB6-B426-4DE4-90DA-CECCD90CC914}">
      <dsp:nvSpPr>
        <dsp:cNvPr id="0" name=""/>
        <dsp:cNvSpPr/>
      </dsp:nvSpPr>
      <dsp:spPr>
        <a:xfrm>
          <a:off x="1054417" y="143871"/>
          <a:ext cx="91440" cy="264707"/>
        </a:xfrm>
        <a:custGeom>
          <a:avLst/>
          <a:gdLst/>
          <a:ahLst/>
          <a:cxnLst/>
          <a:rect l="0" t="0" r="0" b="0"/>
          <a:pathLst>
            <a:path>
              <a:moveTo>
                <a:pt x="45720" y="0"/>
              </a:moveTo>
              <a:lnTo>
                <a:pt x="45720" y="264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6DBA0F-A02E-42FC-9785-94B615A9C4FA}">
      <dsp:nvSpPr>
        <dsp:cNvPr id="0" name=""/>
        <dsp:cNvSpPr/>
      </dsp:nvSpPr>
      <dsp:spPr>
        <a:xfrm>
          <a:off x="751990" y="143871"/>
          <a:ext cx="348147" cy="264707"/>
        </a:xfrm>
        <a:custGeom>
          <a:avLst/>
          <a:gdLst/>
          <a:ahLst/>
          <a:cxnLst/>
          <a:rect l="0" t="0" r="0" b="0"/>
          <a:pathLst>
            <a:path>
              <a:moveTo>
                <a:pt x="348147" y="0"/>
              </a:moveTo>
              <a:lnTo>
                <a:pt x="348147" y="234496"/>
              </a:lnTo>
              <a:lnTo>
                <a:pt x="0" y="234496"/>
              </a:lnTo>
              <a:lnTo>
                <a:pt x="0" y="264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AEA665-4124-4EDD-B684-E27857BF2774}">
      <dsp:nvSpPr>
        <dsp:cNvPr id="0" name=""/>
        <dsp:cNvSpPr/>
      </dsp:nvSpPr>
      <dsp:spPr>
        <a:xfrm>
          <a:off x="956274" y="8"/>
          <a:ext cx="287725" cy="1438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956274" y="8"/>
        <a:ext cx="287725" cy="143862"/>
      </dsp:txXfrm>
    </dsp:sp>
    <dsp:sp modelId="{0F69D5A7-ED33-4908-9C87-10A6CE3EEF89}">
      <dsp:nvSpPr>
        <dsp:cNvPr id="0" name=""/>
        <dsp:cNvSpPr/>
      </dsp:nvSpPr>
      <dsp:spPr>
        <a:xfrm>
          <a:off x="608127" y="408578"/>
          <a:ext cx="287725" cy="1438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608127" y="408578"/>
        <a:ext cx="287725" cy="143862"/>
      </dsp:txXfrm>
    </dsp:sp>
    <dsp:sp modelId="{4CABAB44-145A-4E1C-ABB7-B8D7326BD704}">
      <dsp:nvSpPr>
        <dsp:cNvPr id="0" name=""/>
        <dsp:cNvSpPr/>
      </dsp:nvSpPr>
      <dsp:spPr>
        <a:xfrm>
          <a:off x="956274" y="408578"/>
          <a:ext cx="287725" cy="1438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956274" y="408578"/>
        <a:ext cx="287725" cy="143862"/>
      </dsp:txXfrm>
    </dsp:sp>
    <dsp:sp modelId="{B3D17EA3-DB64-4983-AC28-CB37597F3861}">
      <dsp:nvSpPr>
        <dsp:cNvPr id="0" name=""/>
        <dsp:cNvSpPr/>
      </dsp:nvSpPr>
      <dsp:spPr>
        <a:xfrm>
          <a:off x="1304422" y="408578"/>
          <a:ext cx="287725" cy="1438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1304422" y="408578"/>
        <a:ext cx="287725" cy="143862"/>
      </dsp:txXfrm>
    </dsp:sp>
    <dsp:sp modelId="{14B8C969-F475-4700-A821-0D53A3838F77}">
      <dsp:nvSpPr>
        <dsp:cNvPr id="0" name=""/>
        <dsp:cNvSpPr/>
      </dsp:nvSpPr>
      <dsp:spPr>
        <a:xfrm>
          <a:off x="782201" y="204293"/>
          <a:ext cx="287725" cy="1438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782201" y="204293"/>
        <a:ext cx="287725" cy="1438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2645E-E642-42C8-B097-EA65DAB6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luken</dc:creator>
  <cp:lastModifiedBy>TANCOCK, Catherine (ROYAL DEVON UNIVERSITY HEALTHCARE NHS FOUNDATION TRUST)</cp:lastModifiedBy>
  <cp:revision>2</cp:revision>
  <dcterms:created xsi:type="dcterms:W3CDTF">2022-08-26T12:51:00Z</dcterms:created>
  <dcterms:modified xsi:type="dcterms:W3CDTF">2022-08-26T12:51:00Z</dcterms:modified>
</cp:coreProperties>
</file>