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308" w:rsidRDefault="00CA4308" w:rsidP="008F027B">
      <w:pPr>
        <w:jc w:val="right"/>
      </w:pPr>
      <w:bookmarkStart w:id="0" w:name="_GoBack"/>
      <w:bookmarkEnd w:id="0"/>
      <w:r>
        <w:rPr>
          <w:noProof/>
        </w:rPr>
        <w:drawing>
          <wp:inline distT="0" distB="0" distL="0" distR="0" wp14:anchorId="36C00D79" wp14:editId="6D0F7FD9">
            <wp:extent cx="2352675" cy="1041775"/>
            <wp:effectExtent l="0" t="0" r="0" b="6350"/>
            <wp:docPr id="4" name="Picture 4" descr="https://ndht.ndevon.swest.nhs.uk/wp-content/uploads/2022/03/Royal-Devon-logo_colour_Right-Alig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22/03/Royal-Devon-logo_colour_Right-Align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6937" cy="1043662"/>
                    </a:xfrm>
                    <a:prstGeom prst="rect">
                      <a:avLst/>
                    </a:prstGeom>
                    <a:noFill/>
                    <a:ln>
                      <a:noFill/>
                    </a:ln>
                  </pic:spPr>
                </pic:pic>
              </a:graphicData>
            </a:graphic>
          </wp:inline>
        </w:drawing>
      </w:r>
    </w:p>
    <w:p w:rsidR="00CA4308" w:rsidRDefault="00CA4308"/>
    <w:tbl>
      <w:tblPr>
        <w:tblW w:w="10626" w:type="dxa"/>
        <w:tblInd w:w="-743" w:type="dxa"/>
        <w:tblLayout w:type="fixed"/>
        <w:tblLook w:val="0000" w:firstRow="0" w:lastRow="0" w:firstColumn="0" w:lastColumn="0" w:noHBand="0" w:noVBand="0"/>
      </w:tblPr>
      <w:tblGrid>
        <w:gridCol w:w="3686"/>
        <w:gridCol w:w="6798"/>
        <w:gridCol w:w="15"/>
        <w:gridCol w:w="127"/>
      </w:tblGrid>
      <w:tr w:rsidR="00525600" w:rsidRPr="00536DEC" w:rsidTr="00CA4308">
        <w:trPr>
          <w:trHeight w:val="239"/>
        </w:trPr>
        <w:tc>
          <w:tcPr>
            <w:tcW w:w="3686" w:type="dxa"/>
          </w:tcPr>
          <w:p w:rsidR="00525600" w:rsidRPr="00536DEC" w:rsidRDefault="00525600" w:rsidP="008F027B">
            <w:pPr>
              <w:rPr>
                <w:rFonts w:ascii="Arial" w:hAnsi="Arial" w:cs="Arial"/>
                <w:b/>
                <w:sz w:val="22"/>
                <w:szCs w:val="22"/>
              </w:rPr>
            </w:pPr>
            <w:r w:rsidRPr="00536DEC">
              <w:rPr>
                <w:rFonts w:ascii="Arial" w:hAnsi="Arial" w:cs="Arial"/>
                <w:b/>
                <w:sz w:val="22"/>
                <w:szCs w:val="22"/>
              </w:rPr>
              <w:t>JOB DESCRIPTION</w:t>
            </w:r>
          </w:p>
        </w:tc>
        <w:tc>
          <w:tcPr>
            <w:tcW w:w="6940" w:type="dxa"/>
            <w:gridSpan w:val="3"/>
          </w:tcPr>
          <w:p w:rsidR="00525600" w:rsidRPr="00536DEC" w:rsidRDefault="00525600" w:rsidP="008F027B">
            <w:pPr>
              <w:rPr>
                <w:rFonts w:ascii="Arial" w:hAnsi="Arial" w:cs="Arial"/>
                <w:b/>
                <w:sz w:val="22"/>
                <w:szCs w:val="22"/>
              </w:rPr>
            </w:pPr>
          </w:p>
        </w:tc>
      </w:tr>
      <w:tr w:rsidR="00525600" w:rsidRPr="00536DEC" w:rsidTr="00CA4308">
        <w:trPr>
          <w:trHeight w:val="239"/>
        </w:trPr>
        <w:tc>
          <w:tcPr>
            <w:tcW w:w="3686" w:type="dxa"/>
          </w:tcPr>
          <w:p w:rsidR="00525600" w:rsidRPr="00536DEC" w:rsidRDefault="00525600" w:rsidP="008F027B">
            <w:pPr>
              <w:rPr>
                <w:rFonts w:ascii="Arial" w:hAnsi="Arial" w:cs="Arial"/>
                <w:b/>
                <w:sz w:val="22"/>
                <w:szCs w:val="22"/>
              </w:rPr>
            </w:pPr>
          </w:p>
        </w:tc>
        <w:tc>
          <w:tcPr>
            <w:tcW w:w="6940" w:type="dxa"/>
            <w:gridSpan w:val="3"/>
          </w:tcPr>
          <w:p w:rsidR="00525600" w:rsidRPr="00536DEC" w:rsidRDefault="00525600" w:rsidP="008F027B">
            <w:pPr>
              <w:rPr>
                <w:rFonts w:ascii="Arial" w:hAnsi="Arial" w:cs="Arial"/>
                <w:b/>
                <w:sz w:val="22"/>
                <w:szCs w:val="22"/>
              </w:rPr>
            </w:pPr>
          </w:p>
        </w:tc>
      </w:tr>
      <w:tr w:rsidR="00525600" w:rsidRPr="00536DEC" w:rsidTr="00CA4308">
        <w:trPr>
          <w:trHeight w:val="239"/>
        </w:trPr>
        <w:tc>
          <w:tcPr>
            <w:tcW w:w="3686" w:type="dxa"/>
          </w:tcPr>
          <w:p w:rsidR="00525600" w:rsidRPr="00536DEC" w:rsidRDefault="00525600" w:rsidP="008F027B">
            <w:pPr>
              <w:rPr>
                <w:rFonts w:ascii="Arial" w:hAnsi="Arial" w:cs="Arial"/>
                <w:b/>
                <w:sz w:val="22"/>
                <w:szCs w:val="22"/>
              </w:rPr>
            </w:pPr>
            <w:r w:rsidRPr="00536DEC">
              <w:rPr>
                <w:rFonts w:ascii="Arial" w:hAnsi="Arial" w:cs="Arial"/>
                <w:b/>
                <w:sz w:val="22"/>
                <w:szCs w:val="22"/>
              </w:rPr>
              <w:t>Job Title:</w:t>
            </w:r>
          </w:p>
        </w:tc>
        <w:tc>
          <w:tcPr>
            <w:tcW w:w="6940" w:type="dxa"/>
            <w:gridSpan w:val="3"/>
          </w:tcPr>
          <w:p w:rsidR="00525600" w:rsidRPr="00536DEC" w:rsidRDefault="00525600" w:rsidP="008F027B">
            <w:pPr>
              <w:rPr>
                <w:rFonts w:ascii="Arial" w:hAnsi="Arial" w:cs="Arial"/>
                <w:b/>
                <w:sz w:val="22"/>
                <w:szCs w:val="22"/>
              </w:rPr>
            </w:pPr>
            <w:r>
              <w:rPr>
                <w:rFonts w:ascii="Arial" w:hAnsi="Arial" w:cs="Arial"/>
                <w:b/>
                <w:sz w:val="22"/>
                <w:szCs w:val="22"/>
              </w:rPr>
              <w:t>MDT Co-ordinator/Tracker</w:t>
            </w:r>
            <w:r w:rsidR="00AD07A6">
              <w:rPr>
                <w:rFonts w:ascii="Arial" w:hAnsi="Arial" w:cs="Arial"/>
                <w:b/>
                <w:sz w:val="22"/>
                <w:szCs w:val="22"/>
              </w:rPr>
              <w:t xml:space="preserve"> – Northern Services</w:t>
            </w:r>
          </w:p>
        </w:tc>
      </w:tr>
      <w:tr w:rsidR="00525600" w:rsidRPr="00536DEC" w:rsidTr="00CA4308">
        <w:trPr>
          <w:trHeight w:val="224"/>
        </w:trPr>
        <w:tc>
          <w:tcPr>
            <w:tcW w:w="3686" w:type="dxa"/>
          </w:tcPr>
          <w:p w:rsidR="00525600" w:rsidRPr="00536DEC" w:rsidRDefault="00525600" w:rsidP="008F027B">
            <w:pPr>
              <w:rPr>
                <w:rFonts w:ascii="Arial" w:hAnsi="Arial" w:cs="Arial"/>
                <w:b/>
                <w:sz w:val="22"/>
                <w:szCs w:val="22"/>
              </w:rPr>
            </w:pPr>
          </w:p>
        </w:tc>
        <w:tc>
          <w:tcPr>
            <w:tcW w:w="6940" w:type="dxa"/>
            <w:gridSpan w:val="3"/>
          </w:tcPr>
          <w:p w:rsidR="00525600" w:rsidRPr="00536DEC" w:rsidRDefault="00525600" w:rsidP="008F027B">
            <w:pPr>
              <w:rPr>
                <w:rFonts w:ascii="Arial" w:hAnsi="Arial" w:cs="Arial"/>
                <w:b/>
                <w:sz w:val="22"/>
                <w:szCs w:val="22"/>
              </w:rPr>
            </w:pPr>
          </w:p>
        </w:tc>
      </w:tr>
      <w:tr w:rsidR="00525600" w:rsidRPr="00536DEC" w:rsidTr="00CA4308">
        <w:trPr>
          <w:trHeight w:val="239"/>
        </w:trPr>
        <w:tc>
          <w:tcPr>
            <w:tcW w:w="3686" w:type="dxa"/>
          </w:tcPr>
          <w:p w:rsidR="00525600" w:rsidRPr="00536DEC" w:rsidRDefault="00525600" w:rsidP="008F027B">
            <w:pPr>
              <w:rPr>
                <w:rFonts w:ascii="Arial" w:hAnsi="Arial" w:cs="Arial"/>
                <w:b/>
                <w:sz w:val="22"/>
                <w:szCs w:val="22"/>
              </w:rPr>
            </w:pPr>
            <w:r w:rsidRPr="00536DEC">
              <w:rPr>
                <w:rFonts w:ascii="Arial" w:hAnsi="Arial" w:cs="Arial"/>
                <w:b/>
                <w:sz w:val="22"/>
                <w:szCs w:val="22"/>
              </w:rPr>
              <w:t>Band:</w:t>
            </w:r>
          </w:p>
        </w:tc>
        <w:tc>
          <w:tcPr>
            <w:tcW w:w="6940" w:type="dxa"/>
            <w:gridSpan w:val="3"/>
          </w:tcPr>
          <w:p w:rsidR="00525600" w:rsidRPr="00536DEC" w:rsidRDefault="00525600" w:rsidP="008F027B">
            <w:pPr>
              <w:rPr>
                <w:rFonts w:ascii="Arial" w:hAnsi="Arial" w:cs="Arial"/>
                <w:b/>
                <w:sz w:val="22"/>
                <w:szCs w:val="22"/>
              </w:rPr>
            </w:pPr>
            <w:r w:rsidRPr="00536DEC">
              <w:rPr>
                <w:rFonts w:ascii="Arial" w:hAnsi="Arial" w:cs="Arial"/>
                <w:b/>
                <w:sz w:val="22"/>
                <w:szCs w:val="22"/>
              </w:rPr>
              <w:t>4</w:t>
            </w:r>
          </w:p>
        </w:tc>
      </w:tr>
      <w:tr w:rsidR="00525600" w:rsidRPr="00536DEC" w:rsidTr="00CA4308">
        <w:trPr>
          <w:trHeight w:val="239"/>
        </w:trPr>
        <w:tc>
          <w:tcPr>
            <w:tcW w:w="3686" w:type="dxa"/>
          </w:tcPr>
          <w:p w:rsidR="00525600" w:rsidRPr="00536DEC" w:rsidRDefault="00525600" w:rsidP="008F027B">
            <w:pPr>
              <w:rPr>
                <w:rFonts w:ascii="Arial" w:hAnsi="Arial" w:cs="Arial"/>
                <w:b/>
                <w:sz w:val="22"/>
                <w:szCs w:val="22"/>
              </w:rPr>
            </w:pPr>
          </w:p>
        </w:tc>
        <w:tc>
          <w:tcPr>
            <w:tcW w:w="6940" w:type="dxa"/>
            <w:gridSpan w:val="3"/>
          </w:tcPr>
          <w:p w:rsidR="00525600" w:rsidRPr="00536DEC" w:rsidRDefault="00525600" w:rsidP="008F027B">
            <w:pPr>
              <w:rPr>
                <w:rFonts w:ascii="Arial" w:hAnsi="Arial" w:cs="Arial"/>
                <w:b/>
                <w:sz w:val="22"/>
                <w:szCs w:val="22"/>
              </w:rPr>
            </w:pPr>
          </w:p>
        </w:tc>
      </w:tr>
      <w:tr w:rsidR="00525600" w:rsidRPr="00536DEC" w:rsidTr="00CA4308">
        <w:trPr>
          <w:trHeight w:val="478"/>
        </w:trPr>
        <w:tc>
          <w:tcPr>
            <w:tcW w:w="3686" w:type="dxa"/>
          </w:tcPr>
          <w:p w:rsidR="00525600" w:rsidRPr="00536DEC" w:rsidRDefault="00525600" w:rsidP="008F027B">
            <w:pPr>
              <w:rPr>
                <w:rFonts w:ascii="Arial" w:hAnsi="Arial" w:cs="Arial"/>
                <w:b/>
                <w:sz w:val="22"/>
                <w:szCs w:val="22"/>
              </w:rPr>
            </w:pPr>
            <w:r w:rsidRPr="00536DEC">
              <w:rPr>
                <w:rFonts w:ascii="Arial" w:hAnsi="Arial" w:cs="Arial"/>
                <w:b/>
                <w:sz w:val="22"/>
                <w:szCs w:val="22"/>
              </w:rPr>
              <w:t>Responsible To:</w:t>
            </w:r>
          </w:p>
        </w:tc>
        <w:tc>
          <w:tcPr>
            <w:tcW w:w="6940" w:type="dxa"/>
            <w:gridSpan w:val="3"/>
          </w:tcPr>
          <w:p w:rsidR="00525600" w:rsidRPr="00525600" w:rsidRDefault="00525600" w:rsidP="008F027B">
            <w:pPr>
              <w:rPr>
                <w:rFonts w:ascii="Arial" w:hAnsi="Arial" w:cs="Arial"/>
                <w:b/>
                <w:sz w:val="22"/>
                <w:szCs w:val="22"/>
              </w:rPr>
            </w:pPr>
            <w:r>
              <w:rPr>
                <w:rFonts w:ascii="Arial" w:hAnsi="Arial" w:cs="Arial"/>
                <w:b/>
                <w:sz w:val="22"/>
                <w:szCs w:val="22"/>
              </w:rPr>
              <w:t>Cancer Services Support Manager - MDT</w:t>
            </w:r>
          </w:p>
          <w:p w:rsidR="00525600" w:rsidRPr="00536DEC" w:rsidRDefault="00525600" w:rsidP="008F027B">
            <w:pPr>
              <w:rPr>
                <w:rFonts w:ascii="Arial" w:hAnsi="Arial" w:cs="Arial"/>
                <w:b/>
                <w:sz w:val="22"/>
                <w:szCs w:val="22"/>
              </w:rPr>
            </w:pPr>
          </w:p>
        </w:tc>
      </w:tr>
      <w:tr w:rsidR="00525600" w:rsidRPr="00536DEC" w:rsidTr="00CA4308">
        <w:trPr>
          <w:trHeight w:val="463"/>
        </w:trPr>
        <w:tc>
          <w:tcPr>
            <w:tcW w:w="3686" w:type="dxa"/>
          </w:tcPr>
          <w:p w:rsidR="00525600" w:rsidRPr="00536DEC" w:rsidRDefault="00525600" w:rsidP="008F027B">
            <w:pPr>
              <w:rPr>
                <w:rFonts w:ascii="Arial" w:hAnsi="Arial" w:cs="Arial"/>
                <w:b/>
                <w:sz w:val="22"/>
                <w:szCs w:val="22"/>
              </w:rPr>
            </w:pPr>
            <w:r w:rsidRPr="00536DEC">
              <w:rPr>
                <w:rFonts w:ascii="Arial" w:hAnsi="Arial" w:cs="Arial"/>
                <w:b/>
                <w:sz w:val="22"/>
                <w:szCs w:val="22"/>
              </w:rPr>
              <w:t>Accountable To:</w:t>
            </w:r>
          </w:p>
        </w:tc>
        <w:tc>
          <w:tcPr>
            <w:tcW w:w="6940" w:type="dxa"/>
            <w:gridSpan w:val="3"/>
          </w:tcPr>
          <w:p w:rsidR="00525600" w:rsidRPr="00525600" w:rsidRDefault="00525600" w:rsidP="008F027B">
            <w:pPr>
              <w:rPr>
                <w:rFonts w:ascii="Arial" w:hAnsi="Arial" w:cs="Arial"/>
                <w:b/>
                <w:sz w:val="22"/>
                <w:szCs w:val="22"/>
              </w:rPr>
            </w:pPr>
            <w:r w:rsidRPr="00525600">
              <w:rPr>
                <w:rFonts w:ascii="Arial" w:hAnsi="Arial" w:cs="Arial"/>
                <w:b/>
                <w:sz w:val="22"/>
                <w:szCs w:val="22"/>
              </w:rPr>
              <w:t>Cancer Services Manager/Cancer Services Support Manager</w:t>
            </w:r>
          </w:p>
          <w:p w:rsidR="00525600" w:rsidRPr="00536DEC" w:rsidRDefault="00525600" w:rsidP="008F027B">
            <w:pPr>
              <w:rPr>
                <w:rFonts w:ascii="Arial" w:hAnsi="Arial" w:cs="Arial"/>
                <w:b/>
                <w:sz w:val="22"/>
                <w:szCs w:val="22"/>
              </w:rPr>
            </w:pPr>
          </w:p>
        </w:tc>
      </w:tr>
      <w:tr w:rsidR="00525600" w:rsidRPr="00536DEC" w:rsidTr="00CA4308">
        <w:trPr>
          <w:trHeight w:val="478"/>
        </w:trPr>
        <w:tc>
          <w:tcPr>
            <w:tcW w:w="3686" w:type="dxa"/>
          </w:tcPr>
          <w:p w:rsidR="00525600" w:rsidRPr="00536DEC" w:rsidRDefault="00525600" w:rsidP="008F027B">
            <w:pPr>
              <w:rPr>
                <w:rFonts w:ascii="Arial" w:hAnsi="Arial" w:cs="Arial"/>
                <w:b/>
                <w:sz w:val="22"/>
                <w:szCs w:val="22"/>
              </w:rPr>
            </w:pPr>
            <w:r w:rsidRPr="00536DEC">
              <w:rPr>
                <w:rFonts w:ascii="Arial" w:hAnsi="Arial" w:cs="Arial"/>
                <w:b/>
                <w:sz w:val="22"/>
                <w:szCs w:val="22"/>
              </w:rPr>
              <w:t>Section/Department/Directorate</w:t>
            </w:r>
            <w:r>
              <w:rPr>
                <w:rFonts w:ascii="Arial" w:hAnsi="Arial" w:cs="Arial"/>
                <w:b/>
                <w:sz w:val="22"/>
                <w:szCs w:val="22"/>
              </w:rPr>
              <w:t>:</w:t>
            </w:r>
          </w:p>
        </w:tc>
        <w:tc>
          <w:tcPr>
            <w:tcW w:w="6940" w:type="dxa"/>
            <w:gridSpan w:val="3"/>
          </w:tcPr>
          <w:p w:rsidR="00525600" w:rsidRPr="00525600" w:rsidRDefault="00525600" w:rsidP="008F027B">
            <w:pPr>
              <w:rPr>
                <w:rFonts w:ascii="Arial" w:hAnsi="Arial" w:cs="Arial"/>
                <w:b/>
                <w:sz w:val="22"/>
                <w:szCs w:val="22"/>
              </w:rPr>
            </w:pPr>
            <w:r>
              <w:rPr>
                <w:rFonts w:ascii="Arial" w:hAnsi="Arial" w:cs="Arial"/>
                <w:b/>
                <w:sz w:val="22"/>
                <w:szCs w:val="22"/>
              </w:rPr>
              <w:t>Cancer Services, Clinical Support Services</w:t>
            </w:r>
          </w:p>
          <w:p w:rsidR="00525600" w:rsidRPr="00536DEC" w:rsidRDefault="00525600" w:rsidP="008F027B">
            <w:pPr>
              <w:rPr>
                <w:rFonts w:ascii="Arial" w:hAnsi="Arial" w:cs="Arial"/>
                <w:b/>
                <w:sz w:val="22"/>
                <w:szCs w:val="22"/>
              </w:rPr>
            </w:pPr>
          </w:p>
        </w:tc>
      </w:tr>
      <w:tr w:rsidR="00525600" w:rsidRPr="00536DEC" w:rsidTr="00CA4308">
        <w:trPr>
          <w:gridAfter w:val="1"/>
          <w:wAfter w:w="127" w:type="dxa"/>
          <w:trHeight w:val="418"/>
        </w:trPr>
        <w:tc>
          <w:tcPr>
            <w:tcW w:w="10499" w:type="dxa"/>
            <w:gridSpan w:val="3"/>
          </w:tcPr>
          <w:p w:rsidR="00525600" w:rsidRPr="00536DEC" w:rsidRDefault="00525600" w:rsidP="008F027B">
            <w:pPr>
              <w:jc w:val="both"/>
              <w:rPr>
                <w:rFonts w:ascii="Arial" w:hAnsi="Arial" w:cs="Arial"/>
                <w:b/>
                <w:sz w:val="22"/>
                <w:szCs w:val="22"/>
              </w:rPr>
            </w:pPr>
          </w:p>
          <w:p w:rsidR="00525600" w:rsidRPr="00536DEC" w:rsidRDefault="00525600" w:rsidP="008F027B">
            <w:pPr>
              <w:jc w:val="both"/>
              <w:rPr>
                <w:rFonts w:ascii="Arial" w:hAnsi="Arial" w:cs="Arial"/>
                <w:b/>
                <w:sz w:val="22"/>
                <w:szCs w:val="22"/>
              </w:rPr>
            </w:pPr>
            <w:r w:rsidRPr="00536DEC">
              <w:rPr>
                <w:rFonts w:ascii="Arial" w:hAnsi="Arial" w:cs="Arial"/>
                <w:b/>
                <w:sz w:val="22"/>
                <w:szCs w:val="22"/>
              </w:rPr>
              <w:t>Job Purpose:</w:t>
            </w:r>
          </w:p>
        </w:tc>
      </w:tr>
      <w:tr w:rsidR="00525600" w:rsidRPr="00536DEC" w:rsidTr="00CA4308">
        <w:trPr>
          <w:gridAfter w:val="1"/>
          <w:wAfter w:w="127" w:type="dxa"/>
          <w:trHeight w:val="837"/>
        </w:trPr>
        <w:tc>
          <w:tcPr>
            <w:tcW w:w="10499" w:type="dxa"/>
            <w:gridSpan w:val="3"/>
          </w:tcPr>
          <w:p w:rsidR="00525600" w:rsidRPr="00536DEC" w:rsidRDefault="00525600" w:rsidP="008F027B">
            <w:pPr>
              <w:jc w:val="both"/>
              <w:rPr>
                <w:rFonts w:ascii="Arial" w:hAnsi="Arial" w:cs="Arial"/>
                <w:sz w:val="22"/>
                <w:szCs w:val="22"/>
              </w:rPr>
            </w:pPr>
            <w:r w:rsidRPr="00536DEC">
              <w:rPr>
                <w:rFonts w:ascii="Arial" w:hAnsi="Arial" w:cs="Arial"/>
                <w:sz w:val="22"/>
                <w:szCs w:val="22"/>
              </w:rPr>
              <w:t xml:space="preserve">To provide business support, administrative leadership and general office management to deliver a high quality, comprehensive </w:t>
            </w:r>
            <w:r>
              <w:rPr>
                <w:rFonts w:ascii="Arial" w:hAnsi="Arial" w:cs="Arial"/>
                <w:sz w:val="22"/>
                <w:szCs w:val="22"/>
              </w:rPr>
              <w:t xml:space="preserve">Cancer MDT </w:t>
            </w:r>
            <w:r w:rsidRPr="00536DEC">
              <w:rPr>
                <w:rFonts w:ascii="Arial" w:hAnsi="Arial" w:cs="Arial"/>
                <w:sz w:val="22"/>
                <w:szCs w:val="22"/>
              </w:rPr>
              <w:t>co-ordination service</w:t>
            </w:r>
            <w:r>
              <w:rPr>
                <w:rFonts w:ascii="Arial" w:hAnsi="Arial" w:cs="Arial"/>
                <w:sz w:val="22"/>
                <w:szCs w:val="22"/>
              </w:rPr>
              <w:t xml:space="preserve"> across all tumour sites.</w:t>
            </w:r>
          </w:p>
          <w:p w:rsidR="00AC69BF" w:rsidRDefault="00AC69BF" w:rsidP="008F027B">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10460"/>
            </w:tblGrid>
            <w:tr w:rsidR="00AC69BF">
              <w:trPr>
                <w:trHeight w:val="356"/>
              </w:trPr>
              <w:tc>
                <w:tcPr>
                  <w:tcW w:w="10460" w:type="dxa"/>
                </w:tcPr>
                <w:p w:rsidR="00AC69BF" w:rsidRDefault="00AC69BF" w:rsidP="008F027B">
                  <w:pPr>
                    <w:pStyle w:val="Default"/>
                    <w:jc w:val="both"/>
                    <w:rPr>
                      <w:sz w:val="22"/>
                      <w:szCs w:val="22"/>
                    </w:rPr>
                  </w:pPr>
                  <w:r>
                    <w:rPr>
                      <w:sz w:val="22"/>
                      <w:szCs w:val="22"/>
                    </w:rPr>
                    <w:t>The post holder will be responsible for ensuring the Cancer MDTs run smoothly whilst maintaining up-to-date knowledge of the patients within their PTL tracking list and will engage with stakeholders throughout the organisation and externally, to identify potential breaches of cancer waiting time targets.</w:t>
                  </w:r>
                </w:p>
                <w:p w:rsidR="006E55EE" w:rsidRDefault="006E55EE" w:rsidP="008F027B">
                  <w:pPr>
                    <w:pStyle w:val="Default"/>
                    <w:jc w:val="both"/>
                    <w:rPr>
                      <w:sz w:val="22"/>
                      <w:szCs w:val="22"/>
                    </w:rPr>
                  </w:pPr>
                </w:p>
              </w:tc>
            </w:tr>
          </w:tbl>
          <w:p w:rsidR="00525600" w:rsidRPr="00536DEC" w:rsidRDefault="00525600" w:rsidP="008F027B">
            <w:pPr>
              <w:jc w:val="both"/>
              <w:rPr>
                <w:rFonts w:ascii="Arial" w:hAnsi="Arial" w:cs="Arial"/>
                <w:b/>
                <w:sz w:val="22"/>
                <w:szCs w:val="22"/>
              </w:rPr>
            </w:pPr>
          </w:p>
        </w:tc>
      </w:tr>
      <w:tr w:rsidR="00525600" w:rsidRPr="00536DEC" w:rsidTr="00CA4308">
        <w:trPr>
          <w:gridAfter w:val="2"/>
          <w:wAfter w:w="142" w:type="dxa"/>
          <w:trHeight w:val="238"/>
        </w:trPr>
        <w:tc>
          <w:tcPr>
            <w:tcW w:w="10484" w:type="dxa"/>
            <w:gridSpan w:val="2"/>
          </w:tcPr>
          <w:p w:rsidR="00525600" w:rsidRPr="00536DEC" w:rsidRDefault="00525600" w:rsidP="008F027B">
            <w:pPr>
              <w:jc w:val="both"/>
              <w:rPr>
                <w:rFonts w:ascii="Arial" w:hAnsi="Arial" w:cs="Arial"/>
                <w:b/>
                <w:sz w:val="22"/>
                <w:szCs w:val="22"/>
              </w:rPr>
            </w:pPr>
            <w:r w:rsidRPr="00536DEC">
              <w:rPr>
                <w:rFonts w:ascii="Arial" w:hAnsi="Arial" w:cs="Arial"/>
                <w:b/>
                <w:sz w:val="22"/>
                <w:szCs w:val="22"/>
              </w:rPr>
              <w:t>Context:</w:t>
            </w:r>
          </w:p>
        </w:tc>
      </w:tr>
      <w:tr w:rsidR="00525600" w:rsidRPr="006E55EE" w:rsidTr="00CA4308">
        <w:trPr>
          <w:gridAfter w:val="2"/>
          <w:wAfter w:w="142" w:type="dxa"/>
          <w:trHeight w:val="683"/>
        </w:trPr>
        <w:tc>
          <w:tcPr>
            <w:tcW w:w="10484" w:type="dxa"/>
            <w:gridSpan w:val="2"/>
          </w:tcPr>
          <w:tbl>
            <w:tblPr>
              <w:tblW w:w="10421" w:type="dxa"/>
              <w:tblBorders>
                <w:top w:val="nil"/>
                <w:left w:val="nil"/>
                <w:bottom w:val="nil"/>
                <w:right w:val="nil"/>
              </w:tblBorders>
              <w:tblLayout w:type="fixed"/>
              <w:tblLook w:val="0000" w:firstRow="0" w:lastRow="0" w:firstColumn="0" w:lastColumn="0" w:noHBand="0" w:noVBand="0"/>
            </w:tblPr>
            <w:tblGrid>
              <w:gridCol w:w="10421"/>
            </w:tblGrid>
            <w:tr w:rsidR="00525600" w:rsidRPr="006E55EE" w:rsidTr="00525600">
              <w:trPr>
                <w:trHeight w:val="2049"/>
              </w:trPr>
              <w:tc>
                <w:tcPr>
                  <w:tcW w:w="10421" w:type="dxa"/>
                </w:tcPr>
                <w:p w:rsidR="00525600" w:rsidRPr="006E55EE" w:rsidRDefault="00525600" w:rsidP="006E55EE">
                  <w:pPr>
                    <w:pStyle w:val="Default"/>
                    <w:jc w:val="both"/>
                    <w:rPr>
                      <w:sz w:val="22"/>
                      <w:szCs w:val="22"/>
                    </w:rPr>
                  </w:pPr>
                  <w:r w:rsidRPr="006E55EE">
                    <w:rPr>
                      <w:sz w:val="22"/>
                      <w:szCs w:val="22"/>
                    </w:rPr>
                    <w:t xml:space="preserve">The MDT Coordinators will be based in </w:t>
                  </w:r>
                  <w:r w:rsidR="00AC69BF" w:rsidRPr="006E55EE">
                    <w:rPr>
                      <w:sz w:val="22"/>
                      <w:szCs w:val="22"/>
                    </w:rPr>
                    <w:t xml:space="preserve">the </w:t>
                  </w:r>
                  <w:r w:rsidRPr="006E55EE">
                    <w:rPr>
                      <w:sz w:val="22"/>
                      <w:szCs w:val="22"/>
                    </w:rPr>
                    <w:t>Northern Services Site and will provide operational support to the Cancer Management Team.</w:t>
                  </w:r>
                </w:p>
                <w:p w:rsidR="006E55EE" w:rsidRPr="006E55EE" w:rsidRDefault="006E55EE" w:rsidP="006E55EE">
                  <w:pPr>
                    <w:pStyle w:val="Default"/>
                    <w:jc w:val="both"/>
                    <w:rPr>
                      <w:sz w:val="22"/>
                      <w:szCs w:val="22"/>
                    </w:rPr>
                  </w:pPr>
                </w:p>
                <w:p w:rsidR="00525600" w:rsidRPr="006E55EE" w:rsidRDefault="00525600" w:rsidP="006E55EE">
                  <w:pPr>
                    <w:pStyle w:val="Default"/>
                    <w:jc w:val="both"/>
                    <w:rPr>
                      <w:sz w:val="22"/>
                      <w:szCs w:val="22"/>
                    </w:rPr>
                  </w:pPr>
                  <w:r w:rsidRPr="006E55EE">
                    <w:rPr>
                      <w:sz w:val="22"/>
                      <w:szCs w:val="22"/>
                    </w:rPr>
                    <w:t>The post holder will work with the Cancer Management Teams to ensure patient pathways are co-ordinated fully and in line with National and local guidance. The post holder will need a keen eye for detail and will be required to track multiple suspected or confirmed cancer patients through their respective pathways. The post holder will be required to communicate effectively with staff at all levels of the organisation, as well as liaising with colleagues in tertiary centres.</w:t>
                  </w:r>
                </w:p>
                <w:p w:rsidR="006E55EE" w:rsidRPr="006E55EE" w:rsidRDefault="006E55EE" w:rsidP="006E55EE">
                  <w:pPr>
                    <w:pStyle w:val="Default"/>
                    <w:jc w:val="both"/>
                    <w:rPr>
                      <w:sz w:val="22"/>
                      <w:szCs w:val="22"/>
                    </w:rPr>
                  </w:pPr>
                </w:p>
                <w:p w:rsidR="00525600" w:rsidRPr="006E55EE" w:rsidRDefault="00525600" w:rsidP="006E55EE">
                  <w:pPr>
                    <w:pStyle w:val="Default"/>
                    <w:jc w:val="both"/>
                    <w:rPr>
                      <w:sz w:val="22"/>
                      <w:szCs w:val="22"/>
                    </w:rPr>
                  </w:pPr>
                  <w:r w:rsidRPr="006E55EE">
                    <w:rPr>
                      <w:sz w:val="22"/>
                      <w:szCs w:val="22"/>
                    </w:rPr>
                    <w:t xml:space="preserve">The post holder will be required to undertake regular validation work as part of regular Cancer Waiting Times (CWT) and audit submissions and will be required to work on their own initiative. The MDT Co-ordinators are responsible for ensuring timely and on-going tracking of patients is undertaken to ensure prompt and real time validation of data within </w:t>
                  </w:r>
                  <w:r w:rsidR="004055A3">
                    <w:rPr>
                      <w:sz w:val="22"/>
                      <w:szCs w:val="22"/>
                    </w:rPr>
                    <w:t>EPIC</w:t>
                  </w:r>
                  <w:r w:rsidRPr="006E55EE">
                    <w:rPr>
                      <w:sz w:val="22"/>
                      <w:szCs w:val="22"/>
                    </w:rPr>
                    <w:t xml:space="preserve"> and escalating any identified issues to the relevant department/teams.</w:t>
                  </w:r>
                </w:p>
                <w:p w:rsidR="006E55EE" w:rsidRPr="006E55EE" w:rsidRDefault="006E55EE" w:rsidP="006E55EE">
                  <w:pPr>
                    <w:pStyle w:val="Default"/>
                    <w:jc w:val="both"/>
                    <w:rPr>
                      <w:sz w:val="22"/>
                      <w:szCs w:val="22"/>
                    </w:rPr>
                  </w:pPr>
                </w:p>
                <w:p w:rsidR="00525600" w:rsidRPr="006E55EE" w:rsidRDefault="00525600" w:rsidP="006E55EE">
                  <w:pPr>
                    <w:pStyle w:val="Default"/>
                    <w:jc w:val="both"/>
                    <w:rPr>
                      <w:sz w:val="22"/>
                      <w:szCs w:val="22"/>
                    </w:rPr>
                  </w:pPr>
                  <w:r w:rsidRPr="006E55EE">
                    <w:rPr>
                      <w:sz w:val="22"/>
                      <w:szCs w:val="22"/>
                    </w:rPr>
                    <w:t>The post holder will fulfil all tasks and work as part of a team. To meet the needs of the service, the post holder may be required to work in other areas as appropriate as directed by the line manager</w:t>
                  </w:r>
                </w:p>
              </w:tc>
            </w:tr>
          </w:tbl>
          <w:p w:rsidR="00525600" w:rsidRPr="006E55EE" w:rsidRDefault="00525600" w:rsidP="006E55EE">
            <w:pPr>
              <w:jc w:val="both"/>
              <w:rPr>
                <w:rFonts w:ascii="Arial" w:hAnsi="Arial" w:cs="Arial"/>
                <w:sz w:val="22"/>
                <w:szCs w:val="22"/>
              </w:rPr>
            </w:pPr>
          </w:p>
          <w:p w:rsidR="00525600" w:rsidRPr="006E55EE" w:rsidRDefault="00525600" w:rsidP="006E55EE">
            <w:pPr>
              <w:jc w:val="both"/>
              <w:rPr>
                <w:rFonts w:ascii="Arial" w:hAnsi="Arial" w:cs="Arial"/>
                <w:sz w:val="22"/>
                <w:szCs w:val="22"/>
              </w:rPr>
            </w:pPr>
            <w:r w:rsidRPr="006E55EE">
              <w:rPr>
                <w:rFonts w:ascii="Arial" w:hAnsi="Arial" w:cs="Arial"/>
                <w:sz w:val="22"/>
                <w:szCs w:val="22"/>
              </w:rPr>
              <w:t xml:space="preserve">The post holder will fulfil all administration tasks and work as part of a team and </w:t>
            </w:r>
            <w:r w:rsidR="00AC69BF" w:rsidRPr="006E55EE">
              <w:rPr>
                <w:rFonts w:ascii="Arial" w:hAnsi="Arial" w:cs="Arial"/>
                <w:sz w:val="22"/>
                <w:szCs w:val="22"/>
              </w:rPr>
              <w:t>has responsibility for MDT tumour site</w:t>
            </w:r>
            <w:r w:rsidR="004055A3">
              <w:rPr>
                <w:rFonts w:ascii="Arial" w:hAnsi="Arial" w:cs="Arial"/>
                <w:sz w:val="22"/>
                <w:szCs w:val="22"/>
              </w:rPr>
              <w:t>s</w:t>
            </w:r>
            <w:r w:rsidRPr="006E55EE">
              <w:rPr>
                <w:rFonts w:ascii="Arial" w:hAnsi="Arial" w:cs="Arial"/>
                <w:i/>
                <w:color w:val="FF0000"/>
                <w:sz w:val="22"/>
                <w:szCs w:val="22"/>
              </w:rPr>
              <w:t>.</w:t>
            </w:r>
            <w:r w:rsidRPr="006E55EE">
              <w:rPr>
                <w:rFonts w:ascii="Arial" w:hAnsi="Arial" w:cs="Arial"/>
                <w:i/>
                <w:sz w:val="22"/>
                <w:szCs w:val="22"/>
              </w:rPr>
              <w:t xml:space="preserve"> </w:t>
            </w:r>
            <w:r w:rsidRPr="006E55EE">
              <w:rPr>
                <w:rFonts w:ascii="Arial" w:hAnsi="Arial" w:cs="Arial"/>
                <w:sz w:val="22"/>
                <w:szCs w:val="22"/>
              </w:rPr>
              <w:t>To meet the needs of the service, the post holder may be required to work in other administrative areas as appropriate as directed by the line manager and may, on occasion, be required to deputise for the line manager.</w:t>
            </w:r>
          </w:p>
          <w:p w:rsidR="00525600" w:rsidRPr="006E55EE" w:rsidRDefault="00525600" w:rsidP="006E55EE">
            <w:pPr>
              <w:jc w:val="both"/>
              <w:rPr>
                <w:rFonts w:ascii="Arial" w:hAnsi="Arial" w:cs="Arial"/>
                <w:color w:val="FF0000"/>
                <w:sz w:val="22"/>
                <w:szCs w:val="22"/>
              </w:rPr>
            </w:pPr>
          </w:p>
          <w:tbl>
            <w:tblPr>
              <w:tblW w:w="10484" w:type="dxa"/>
              <w:tblLayout w:type="fixed"/>
              <w:tblLook w:val="0000" w:firstRow="0" w:lastRow="0" w:firstColumn="0" w:lastColumn="0" w:noHBand="0" w:noVBand="0"/>
            </w:tblPr>
            <w:tblGrid>
              <w:gridCol w:w="10484"/>
            </w:tblGrid>
            <w:tr w:rsidR="00525600" w:rsidRPr="006E55EE" w:rsidTr="00727A78">
              <w:trPr>
                <w:trHeight w:val="345"/>
              </w:trPr>
              <w:tc>
                <w:tcPr>
                  <w:tcW w:w="10484" w:type="dxa"/>
                </w:tcPr>
                <w:p w:rsidR="006E55EE" w:rsidRPr="006E55EE" w:rsidRDefault="006E55EE" w:rsidP="006E55EE">
                  <w:pPr>
                    <w:jc w:val="both"/>
                    <w:rPr>
                      <w:rFonts w:ascii="Arial" w:hAnsi="Arial" w:cs="Arial"/>
                      <w:b/>
                      <w:sz w:val="22"/>
                      <w:szCs w:val="22"/>
                    </w:rPr>
                  </w:pPr>
                </w:p>
                <w:p w:rsidR="006E55EE" w:rsidRPr="006E55EE" w:rsidRDefault="006E55EE" w:rsidP="006E55EE">
                  <w:pPr>
                    <w:jc w:val="both"/>
                    <w:rPr>
                      <w:rFonts w:ascii="Arial" w:hAnsi="Arial" w:cs="Arial"/>
                      <w:b/>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lastRenderedPageBreak/>
                    <w:t>Key Working Relationships:</w:t>
                  </w:r>
                </w:p>
              </w:tc>
            </w:tr>
            <w:tr w:rsidR="00525600" w:rsidRPr="006E55EE" w:rsidTr="00727A78">
              <w:trPr>
                <w:trHeight w:val="660"/>
              </w:trPr>
              <w:tc>
                <w:tcPr>
                  <w:tcW w:w="10484" w:type="dxa"/>
                </w:tcPr>
                <w:p w:rsidR="00525600" w:rsidRPr="006E55EE" w:rsidRDefault="00525600" w:rsidP="006E55EE">
                  <w:pPr>
                    <w:jc w:val="both"/>
                    <w:rPr>
                      <w:rFonts w:ascii="Arial" w:hAnsi="Arial" w:cs="Arial"/>
                      <w:sz w:val="22"/>
                      <w:szCs w:val="22"/>
                    </w:rPr>
                  </w:pPr>
                  <w:r w:rsidRPr="006E55EE">
                    <w:rPr>
                      <w:rFonts w:ascii="Arial" w:hAnsi="Arial" w:cs="Arial"/>
                      <w:sz w:val="22"/>
                      <w:szCs w:val="22"/>
                    </w:rPr>
                    <w:lastRenderedPageBreak/>
                    <w:t>The post holder is required to deal effectively with staff of all levels throughout the Trust, the wider Healthcare community, external organisations and the public. This will include verbal, written and electronic media.</w:t>
                  </w:r>
                </w:p>
                <w:p w:rsidR="00AC69BF" w:rsidRPr="006E55EE" w:rsidRDefault="00AC69BF" w:rsidP="006E55EE">
                  <w:pPr>
                    <w:pStyle w:val="ListParagraph"/>
                    <w:numPr>
                      <w:ilvl w:val="0"/>
                      <w:numId w:val="2"/>
                    </w:numPr>
                    <w:jc w:val="both"/>
                    <w:rPr>
                      <w:rFonts w:ascii="Arial" w:hAnsi="Arial" w:cs="Arial"/>
                      <w:sz w:val="22"/>
                      <w:szCs w:val="22"/>
                    </w:rPr>
                  </w:pPr>
                  <w:r w:rsidRPr="006E55EE">
                    <w:rPr>
                      <w:rFonts w:ascii="Arial" w:hAnsi="Arial" w:cs="Arial"/>
                      <w:sz w:val="22"/>
                      <w:szCs w:val="22"/>
                    </w:rPr>
                    <w:t>Cancer Services Manager</w:t>
                  </w:r>
                </w:p>
                <w:p w:rsidR="00AC69BF" w:rsidRPr="006E55EE" w:rsidRDefault="00AC69BF" w:rsidP="006E55EE">
                  <w:pPr>
                    <w:pStyle w:val="ListParagraph"/>
                    <w:numPr>
                      <w:ilvl w:val="0"/>
                      <w:numId w:val="2"/>
                    </w:numPr>
                    <w:jc w:val="both"/>
                    <w:rPr>
                      <w:rFonts w:ascii="Arial" w:hAnsi="Arial" w:cs="Arial"/>
                      <w:sz w:val="22"/>
                      <w:szCs w:val="22"/>
                    </w:rPr>
                  </w:pPr>
                  <w:r w:rsidRPr="006E55EE">
                    <w:rPr>
                      <w:rFonts w:ascii="Arial" w:hAnsi="Arial" w:cs="Arial"/>
                      <w:sz w:val="22"/>
                      <w:szCs w:val="22"/>
                    </w:rPr>
                    <w:t>Cancer Services Support Manager (MDT) and (Haematology and Oncology)</w:t>
                  </w:r>
                </w:p>
                <w:p w:rsidR="00AC69BF" w:rsidRPr="006E55EE" w:rsidRDefault="00AC69BF" w:rsidP="006E55EE">
                  <w:pPr>
                    <w:pStyle w:val="ListParagraph"/>
                    <w:numPr>
                      <w:ilvl w:val="0"/>
                      <w:numId w:val="2"/>
                    </w:numPr>
                    <w:jc w:val="both"/>
                    <w:rPr>
                      <w:rFonts w:ascii="Arial" w:hAnsi="Arial" w:cs="Arial"/>
                      <w:sz w:val="22"/>
                      <w:szCs w:val="22"/>
                    </w:rPr>
                  </w:pPr>
                  <w:r w:rsidRPr="006E55EE">
                    <w:rPr>
                      <w:rFonts w:ascii="Arial" w:hAnsi="Arial" w:cs="Arial"/>
                      <w:sz w:val="22"/>
                      <w:szCs w:val="22"/>
                    </w:rPr>
                    <w:t>Lead Clinician and Clinical Nurse Specialists for the designated Tumour site(s)</w:t>
                  </w:r>
                </w:p>
                <w:p w:rsidR="00AC69BF" w:rsidRPr="006E55EE" w:rsidRDefault="00AC69BF" w:rsidP="006E55EE">
                  <w:pPr>
                    <w:pStyle w:val="ListParagraph"/>
                    <w:numPr>
                      <w:ilvl w:val="0"/>
                      <w:numId w:val="2"/>
                    </w:numPr>
                    <w:jc w:val="both"/>
                    <w:rPr>
                      <w:rFonts w:ascii="Arial" w:hAnsi="Arial" w:cs="Arial"/>
                      <w:sz w:val="22"/>
                      <w:szCs w:val="22"/>
                    </w:rPr>
                  </w:pPr>
                  <w:r w:rsidRPr="006E55EE">
                    <w:rPr>
                      <w:rFonts w:ascii="Arial" w:hAnsi="Arial" w:cs="Arial"/>
                      <w:sz w:val="22"/>
                      <w:szCs w:val="22"/>
                    </w:rPr>
                    <w:t>All member</w:t>
                  </w:r>
                  <w:r w:rsidR="00B94089" w:rsidRPr="006E55EE">
                    <w:rPr>
                      <w:rFonts w:ascii="Arial" w:hAnsi="Arial" w:cs="Arial"/>
                      <w:sz w:val="22"/>
                      <w:szCs w:val="22"/>
                    </w:rPr>
                    <w:t>s</w:t>
                  </w:r>
                  <w:r w:rsidRPr="006E55EE">
                    <w:rPr>
                      <w:rFonts w:ascii="Arial" w:hAnsi="Arial" w:cs="Arial"/>
                      <w:sz w:val="22"/>
                      <w:szCs w:val="22"/>
                    </w:rPr>
                    <w:t xml:space="preserve"> of cancer sites specific Multi-Disciplinary Teams</w:t>
                  </w:r>
                </w:p>
                <w:p w:rsidR="00AC69BF" w:rsidRPr="006E55EE" w:rsidRDefault="00B94089" w:rsidP="006E55EE">
                  <w:pPr>
                    <w:pStyle w:val="ListParagraph"/>
                    <w:numPr>
                      <w:ilvl w:val="0"/>
                      <w:numId w:val="2"/>
                    </w:numPr>
                    <w:jc w:val="both"/>
                    <w:rPr>
                      <w:rFonts w:ascii="Arial" w:hAnsi="Arial" w:cs="Arial"/>
                      <w:sz w:val="22"/>
                      <w:szCs w:val="22"/>
                    </w:rPr>
                  </w:pPr>
                  <w:r w:rsidRPr="006E55EE">
                    <w:rPr>
                      <w:rFonts w:ascii="Arial" w:hAnsi="Arial" w:cs="Arial"/>
                      <w:sz w:val="22"/>
                      <w:szCs w:val="22"/>
                    </w:rPr>
                    <w:t>All members of the Northern Cancer Services Team</w:t>
                  </w:r>
                </w:p>
                <w:p w:rsidR="00B94089" w:rsidRPr="006E55EE" w:rsidRDefault="00B94089" w:rsidP="006E55EE">
                  <w:pPr>
                    <w:pStyle w:val="ListParagraph"/>
                    <w:numPr>
                      <w:ilvl w:val="0"/>
                      <w:numId w:val="2"/>
                    </w:numPr>
                    <w:jc w:val="both"/>
                    <w:rPr>
                      <w:rFonts w:ascii="Arial" w:hAnsi="Arial" w:cs="Arial"/>
                      <w:sz w:val="22"/>
                      <w:szCs w:val="22"/>
                    </w:rPr>
                  </w:pPr>
                  <w:r w:rsidRPr="006E55EE">
                    <w:rPr>
                      <w:rFonts w:ascii="Arial" w:hAnsi="Arial" w:cs="Arial"/>
                      <w:sz w:val="22"/>
                      <w:szCs w:val="22"/>
                    </w:rPr>
                    <w:t>Medical Secretaries</w:t>
                  </w:r>
                </w:p>
                <w:p w:rsidR="00B94089" w:rsidRPr="006E55EE" w:rsidRDefault="00B94089" w:rsidP="006E55EE">
                  <w:pPr>
                    <w:pStyle w:val="ListParagraph"/>
                    <w:numPr>
                      <w:ilvl w:val="0"/>
                      <w:numId w:val="2"/>
                    </w:numPr>
                    <w:jc w:val="both"/>
                    <w:rPr>
                      <w:rFonts w:ascii="Arial" w:hAnsi="Arial" w:cs="Arial"/>
                      <w:sz w:val="22"/>
                      <w:szCs w:val="22"/>
                    </w:rPr>
                  </w:pPr>
                  <w:r w:rsidRPr="006E55EE">
                    <w:rPr>
                      <w:rFonts w:ascii="Arial" w:hAnsi="Arial" w:cs="Arial"/>
                      <w:sz w:val="22"/>
                      <w:szCs w:val="22"/>
                    </w:rPr>
                    <w:t>Trust Medical Records Department</w:t>
                  </w:r>
                </w:p>
                <w:p w:rsidR="00B94089" w:rsidRPr="006E55EE" w:rsidRDefault="00B94089" w:rsidP="006E55EE">
                  <w:pPr>
                    <w:pStyle w:val="ListParagraph"/>
                    <w:numPr>
                      <w:ilvl w:val="0"/>
                      <w:numId w:val="2"/>
                    </w:numPr>
                    <w:jc w:val="both"/>
                    <w:rPr>
                      <w:rFonts w:ascii="Arial" w:hAnsi="Arial" w:cs="Arial"/>
                      <w:sz w:val="22"/>
                      <w:szCs w:val="22"/>
                    </w:rPr>
                  </w:pPr>
                  <w:r w:rsidRPr="006E55EE">
                    <w:rPr>
                      <w:rFonts w:ascii="Arial" w:hAnsi="Arial" w:cs="Arial"/>
                      <w:sz w:val="22"/>
                      <w:szCs w:val="22"/>
                    </w:rPr>
                    <w:t>Diagnostic Teams</w:t>
                  </w:r>
                </w:p>
                <w:p w:rsidR="00B94089" w:rsidRPr="006E55EE" w:rsidRDefault="00B94089" w:rsidP="006E55EE">
                  <w:pPr>
                    <w:pStyle w:val="ListParagraph"/>
                    <w:numPr>
                      <w:ilvl w:val="0"/>
                      <w:numId w:val="2"/>
                    </w:numPr>
                    <w:jc w:val="both"/>
                    <w:rPr>
                      <w:rFonts w:ascii="Arial" w:hAnsi="Arial" w:cs="Arial"/>
                      <w:sz w:val="22"/>
                      <w:szCs w:val="22"/>
                    </w:rPr>
                  </w:pPr>
                  <w:r w:rsidRPr="006E55EE">
                    <w:rPr>
                      <w:rFonts w:ascii="Arial" w:hAnsi="Arial" w:cs="Arial"/>
                      <w:sz w:val="22"/>
                      <w:szCs w:val="22"/>
                    </w:rPr>
                    <w:t>All staff with responsibilities for cancer information</w:t>
                  </w:r>
                </w:p>
              </w:tc>
            </w:tr>
          </w:tbl>
          <w:p w:rsidR="00525600" w:rsidRPr="006E55EE" w:rsidRDefault="00525600" w:rsidP="006E55EE">
            <w:pPr>
              <w:jc w:val="both"/>
              <w:rPr>
                <w:rFonts w:ascii="Arial" w:hAnsi="Arial" w:cs="Arial"/>
                <w:sz w:val="22"/>
                <w:szCs w:val="22"/>
              </w:rPr>
            </w:pPr>
          </w:p>
          <w:tbl>
            <w:tblPr>
              <w:tblW w:w="10647" w:type="dxa"/>
              <w:tblLayout w:type="fixed"/>
              <w:tblLook w:val="0000" w:firstRow="0" w:lastRow="0" w:firstColumn="0" w:lastColumn="0" w:noHBand="0" w:noVBand="0"/>
            </w:tblPr>
            <w:tblGrid>
              <w:gridCol w:w="10647"/>
            </w:tblGrid>
            <w:tr w:rsidR="00525600" w:rsidRPr="006E55EE" w:rsidTr="00727A78">
              <w:trPr>
                <w:cantSplit/>
                <w:trHeight w:val="62"/>
              </w:trPr>
              <w:tc>
                <w:tcPr>
                  <w:tcW w:w="10647" w:type="dxa"/>
                </w:tcPr>
                <w:p w:rsidR="00525600" w:rsidRPr="006E55EE" w:rsidRDefault="00525600" w:rsidP="006E55EE">
                  <w:pPr>
                    <w:pStyle w:val="Heading1"/>
                    <w:jc w:val="both"/>
                    <w:rPr>
                      <w:rFonts w:ascii="Arial" w:hAnsi="Arial" w:cs="Arial"/>
                      <w:sz w:val="22"/>
                      <w:szCs w:val="22"/>
                    </w:rPr>
                  </w:pPr>
                  <w:r w:rsidRPr="006E55EE">
                    <w:rPr>
                      <w:rFonts w:ascii="Arial" w:hAnsi="Arial" w:cs="Arial"/>
                      <w:sz w:val="22"/>
                      <w:szCs w:val="22"/>
                    </w:rPr>
                    <w:br w:type="page"/>
                    <w:t>Organisational Chart:</w:t>
                  </w:r>
                </w:p>
              </w:tc>
            </w:tr>
            <w:tr w:rsidR="00525600" w:rsidRPr="006E55EE" w:rsidTr="00727A78">
              <w:trPr>
                <w:cantSplit/>
                <w:trHeight w:val="3986"/>
              </w:trPr>
              <w:tc>
                <w:tcPr>
                  <w:tcW w:w="10647" w:type="dxa"/>
                </w:tcPr>
                <w:p w:rsidR="00525600" w:rsidRPr="006E55EE" w:rsidRDefault="00525600" w:rsidP="006E55EE">
                  <w:pPr>
                    <w:jc w:val="both"/>
                    <w:rPr>
                      <w:rFonts w:ascii="Arial" w:hAnsi="Arial" w:cs="Arial"/>
                      <w:color w:val="FF0000"/>
                      <w:sz w:val="22"/>
                      <w:szCs w:val="22"/>
                    </w:rPr>
                  </w:pPr>
                </w:p>
                <w:p w:rsidR="00525600" w:rsidRPr="006E55EE" w:rsidRDefault="00525600" w:rsidP="006E55EE">
                  <w:pPr>
                    <w:jc w:val="both"/>
                    <w:rPr>
                      <w:rFonts w:ascii="Arial" w:hAnsi="Arial" w:cs="Arial"/>
                      <w:color w:val="FF0000"/>
                      <w:sz w:val="22"/>
                      <w:szCs w:val="22"/>
                    </w:rPr>
                  </w:pPr>
                  <w:r w:rsidRPr="006E55EE">
                    <w:rPr>
                      <w:rFonts w:ascii="Arial" w:hAnsi="Arial" w:cs="Arial"/>
                      <w:noProof/>
                      <w:color w:val="FF0000"/>
                      <w:sz w:val="22"/>
                      <w:szCs w:val="22"/>
                    </w:rPr>
                    <w:drawing>
                      <wp:inline distT="0" distB="0" distL="0" distR="0" wp14:anchorId="5EE9DA9A" wp14:editId="4C742003">
                        <wp:extent cx="5486400" cy="27432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rsidR="00525600" w:rsidRPr="006E55EE" w:rsidRDefault="00525600" w:rsidP="006E55EE">
            <w:pPr>
              <w:tabs>
                <w:tab w:val="left" w:pos="720"/>
              </w:tabs>
              <w:jc w:val="both"/>
              <w:rPr>
                <w:rFonts w:ascii="Arial" w:hAnsi="Arial" w:cs="Arial"/>
                <w:sz w:val="22"/>
                <w:szCs w:val="22"/>
              </w:rPr>
            </w:pPr>
          </w:p>
          <w:tbl>
            <w:tblPr>
              <w:tblW w:w="10632" w:type="dxa"/>
              <w:tblLayout w:type="fixed"/>
              <w:tblLook w:val="0000" w:firstRow="0" w:lastRow="0" w:firstColumn="0" w:lastColumn="0" w:noHBand="0" w:noVBand="0"/>
            </w:tblPr>
            <w:tblGrid>
              <w:gridCol w:w="3366"/>
              <w:gridCol w:w="7266"/>
            </w:tblGrid>
            <w:tr w:rsidR="00525600" w:rsidRPr="006E55EE" w:rsidTr="00727A78">
              <w:tc>
                <w:tcPr>
                  <w:tcW w:w="10632" w:type="dxa"/>
                  <w:gridSpan w:val="2"/>
                </w:tcPr>
                <w:p w:rsidR="00525600" w:rsidRPr="006E55EE" w:rsidRDefault="00525600" w:rsidP="006E55EE">
                  <w:pPr>
                    <w:jc w:val="both"/>
                    <w:rPr>
                      <w:rFonts w:ascii="Arial" w:hAnsi="Arial" w:cs="Arial"/>
                      <w:b/>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Key Result Areas/Principal Duties and Responsibilities:</w:t>
                  </w:r>
                </w:p>
                <w:p w:rsidR="008F027B" w:rsidRPr="006E55EE" w:rsidRDefault="008F027B" w:rsidP="006E55EE">
                  <w:pPr>
                    <w:jc w:val="both"/>
                    <w:rPr>
                      <w:rFonts w:ascii="Arial" w:hAnsi="Arial" w:cs="Arial"/>
                      <w:b/>
                      <w:sz w:val="22"/>
                      <w:szCs w:val="22"/>
                    </w:rPr>
                  </w:pPr>
                </w:p>
                <w:p w:rsidR="008F027B" w:rsidRPr="006E55EE" w:rsidRDefault="008F027B" w:rsidP="006E55EE">
                  <w:pPr>
                    <w:jc w:val="both"/>
                    <w:rPr>
                      <w:rFonts w:ascii="Arial" w:hAnsi="Arial" w:cs="Arial"/>
                      <w:b/>
                      <w:bCs/>
                      <w:sz w:val="22"/>
                      <w:szCs w:val="22"/>
                    </w:rPr>
                  </w:pPr>
                  <w:r w:rsidRPr="006E55EE">
                    <w:rPr>
                      <w:rFonts w:ascii="Arial" w:hAnsi="Arial" w:cs="Arial"/>
                      <w:b/>
                      <w:bCs/>
                      <w:sz w:val="22"/>
                      <w:szCs w:val="22"/>
                    </w:rPr>
                    <w:t>MDT Co-ordination</w:t>
                  </w:r>
                </w:p>
                <w:p w:rsidR="006E55EE" w:rsidRPr="006E55EE" w:rsidRDefault="006E55EE" w:rsidP="006E55EE">
                  <w:pPr>
                    <w:jc w:val="both"/>
                    <w:rPr>
                      <w:rFonts w:ascii="Arial" w:hAnsi="Arial" w:cs="Arial"/>
                      <w:b/>
                      <w:sz w:val="22"/>
                      <w:szCs w:val="22"/>
                    </w:rPr>
                  </w:pPr>
                </w:p>
                <w:p w:rsidR="00665326"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provide administrative facilitation to the MDT meetings, including preparing, organising and </w:t>
                  </w:r>
                </w:p>
                <w:p w:rsidR="00665326"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circulating lists of patients for discussion, and ensuring MDTs run as smoothly as possible to reach their full potential in discussing all cancer patients. This includes the use of video conferencing and </w:t>
                  </w:r>
                </w:p>
                <w:p w:rsidR="00665326"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IT equipment as necessary, the location and retrieval of case notes and diagnostic information </w:t>
                  </w:r>
                </w:p>
                <w:p w:rsidR="008F027B" w:rsidRP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and ensuring facilities and/or refreshments are booked </w:t>
                  </w:r>
                </w:p>
                <w:p w:rsidR="006E55EE" w:rsidRPr="008F027B" w:rsidRDefault="006E55EE" w:rsidP="006E55EE">
                  <w:pPr>
                    <w:autoSpaceDE w:val="0"/>
                    <w:autoSpaceDN w:val="0"/>
                    <w:adjustRightInd w:val="0"/>
                    <w:jc w:val="both"/>
                    <w:rPr>
                      <w:rFonts w:ascii="Arial" w:eastAsiaTheme="minorHAnsi" w:hAnsi="Arial" w:cs="Arial"/>
                      <w:color w:val="000000"/>
                      <w:sz w:val="22"/>
                      <w:szCs w:val="22"/>
                      <w:lang w:eastAsia="en-US"/>
                    </w:rPr>
                  </w:pPr>
                </w:p>
                <w:p w:rsidR="00665326"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ensure MDT decisions relating to the individual patient’s management plan are accurately recorded </w:t>
                  </w:r>
                </w:p>
                <w:p w:rsidR="00665326"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on electronic systems as part of the MDT meeting and subsequently distributed to appropriate </w:t>
                  </w:r>
                </w:p>
                <w:p w:rsidR="008F027B" w:rsidRP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staff, including referring Trusts and GPs, within one working day </w:t>
                  </w:r>
                </w:p>
                <w:p w:rsidR="006E55EE" w:rsidRPr="008F027B" w:rsidRDefault="006E55EE" w:rsidP="006E55EE">
                  <w:pPr>
                    <w:autoSpaceDE w:val="0"/>
                    <w:autoSpaceDN w:val="0"/>
                    <w:adjustRightInd w:val="0"/>
                    <w:jc w:val="both"/>
                    <w:rPr>
                      <w:rFonts w:ascii="Arial" w:eastAsiaTheme="minorHAnsi" w:hAnsi="Arial" w:cs="Arial"/>
                      <w:color w:val="000000"/>
                      <w:sz w:val="22"/>
                      <w:szCs w:val="22"/>
                      <w:lang w:eastAsia="en-US"/>
                    </w:rPr>
                  </w:pPr>
                </w:p>
                <w:p w:rsidR="00665326"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attend weekly MDT meetings and input live information on to the relevant database including </w:t>
                  </w:r>
                </w:p>
                <w:p w:rsidR="00665326"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the recording of the outcome of each discussion and any actions to be taken. To use this information</w:t>
                  </w:r>
                </w:p>
                <w:p w:rsidR="008F027B" w:rsidRP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for minimum data set collection and cancer waiting times </w:t>
                  </w:r>
                </w:p>
                <w:p w:rsidR="006E55EE" w:rsidRPr="008F027B" w:rsidRDefault="006E55EE" w:rsidP="006E55EE">
                  <w:pPr>
                    <w:autoSpaceDE w:val="0"/>
                    <w:autoSpaceDN w:val="0"/>
                    <w:adjustRightInd w:val="0"/>
                    <w:jc w:val="both"/>
                    <w:rPr>
                      <w:rFonts w:ascii="Arial" w:eastAsiaTheme="minorHAnsi" w:hAnsi="Arial" w:cs="Arial"/>
                      <w:color w:val="000000"/>
                      <w:sz w:val="22"/>
                      <w:szCs w:val="22"/>
                      <w:lang w:eastAsia="en-US"/>
                    </w:rPr>
                  </w:pPr>
                </w:p>
                <w:p w:rsidR="006E55EE" w:rsidRDefault="008F027B" w:rsidP="006E55EE">
                  <w:pPr>
                    <w:jc w:val="both"/>
                    <w:rPr>
                      <w:rFonts w:ascii="Arial" w:eastAsiaTheme="minorHAnsi" w:hAnsi="Arial" w:cs="Arial"/>
                      <w:color w:val="000000"/>
                      <w:sz w:val="22"/>
                      <w:szCs w:val="22"/>
                      <w:lang w:eastAsia="en-US"/>
                    </w:rPr>
                  </w:pPr>
                  <w:r w:rsidRPr="006E55EE">
                    <w:rPr>
                      <w:rFonts w:ascii="Arial" w:eastAsiaTheme="minorHAnsi" w:hAnsi="Arial" w:cs="Arial"/>
                      <w:color w:val="000000"/>
                      <w:sz w:val="22"/>
                      <w:szCs w:val="22"/>
                      <w:lang w:eastAsia="en-US"/>
                    </w:rPr>
                    <w:t xml:space="preserve">To accurately record attendance for MDT meetings, including those team members who participate </w:t>
                  </w:r>
                </w:p>
                <w:p w:rsidR="006E55EE" w:rsidRDefault="008F027B" w:rsidP="006E55EE">
                  <w:pPr>
                    <w:jc w:val="both"/>
                    <w:rPr>
                      <w:rFonts w:ascii="Arial" w:eastAsiaTheme="minorHAnsi" w:hAnsi="Arial" w:cs="Arial"/>
                      <w:color w:val="000000"/>
                      <w:sz w:val="22"/>
                      <w:szCs w:val="22"/>
                      <w:lang w:eastAsia="en-US"/>
                    </w:rPr>
                  </w:pPr>
                  <w:r w:rsidRPr="006E55EE">
                    <w:rPr>
                      <w:rFonts w:ascii="Arial" w:eastAsiaTheme="minorHAnsi" w:hAnsi="Arial" w:cs="Arial"/>
                      <w:color w:val="000000"/>
                      <w:sz w:val="22"/>
                      <w:szCs w:val="22"/>
                      <w:lang w:eastAsia="en-US"/>
                    </w:rPr>
                    <w:lastRenderedPageBreak/>
                    <w:t xml:space="preserve">via video conferencing, to ensure compliance with National Cancer Standards. This includes the </w:t>
                  </w:r>
                </w:p>
                <w:p w:rsidR="008F027B" w:rsidRPr="006E55EE" w:rsidRDefault="008F027B" w:rsidP="006E55EE">
                  <w:pPr>
                    <w:jc w:val="both"/>
                    <w:rPr>
                      <w:rFonts w:ascii="Arial" w:eastAsiaTheme="minorHAnsi" w:hAnsi="Arial" w:cs="Arial"/>
                      <w:color w:val="000000"/>
                      <w:sz w:val="22"/>
                      <w:szCs w:val="22"/>
                      <w:lang w:eastAsia="en-US"/>
                    </w:rPr>
                  </w:pPr>
                  <w:r w:rsidRPr="006E55EE">
                    <w:rPr>
                      <w:rFonts w:ascii="Arial" w:eastAsiaTheme="minorHAnsi" w:hAnsi="Arial" w:cs="Arial"/>
                      <w:color w:val="000000"/>
                      <w:sz w:val="22"/>
                      <w:szCs w:val="22"/>
                      <w:lang w:eastAsia="en-US"/>
                    </w:rPr>
                    <w:t>recording of a cancellation reason in the event of a MDT meeting being cancelled</w:t>
                  </w:r>
                </w:p>
                <w:p w:rsidR="006E55EE" w:rsidRPr="006E55EE" w:rsidRDefault="006E55EE" w:rsidP="006E55EE">
                  <w:pPr>
                    <w:jc w:val="both"/>
                    <w:rPr>
                      <w:rFonts w:ascii="Arial" w:eastAsiaTheme="minorHAnsi" w:hAnsi="Arial" w:cs="Arial"/>
                      <w:color w:val="000000"/>
                      <w:sz w:val="22"/>
                      <w:szCs w:val="22"/>
                      <w:lang w:eastAsia="en-US"/>
                    </w:rPr>
                  </w:pPr>
                </w:p>
                <w:p w:rsidR="008F027B" w:rsidRPr="006E55EE" w:rsidRDefault="008F027B" w:rsidP="006E55EE">
                  <w:pPr>
                    <w:jc w:val="both"/>
                    <w:rPr>
                      <w:rFonts w:ascii="Arial" w:hAnsi="Arial" w:cs="Arial"/>
                      <w:sz w:val="22"/>
                      <w:szCs w:val="22"/>
                    </w:rPr>
                  </w:pPr>
                  <w:r w:rsidRPr="006E55EE">
                    <w:rPr>
                      <w:rFonts w:ascii="Arial" w:hAnsi="Arial" w:cs="Arial"/>
                      <w:sz w:val="22"/>
                      <w:szCs w:val="22"/>
                    </w:rPr>
                    <w:t>To work with the Clinical Nurse Specialist(s) to ensure that tests, appointments and treatment are arranged as agreed at the MDT meeting</w:t>
                  </w:r>
                </w:p>
                <w:p w:rsidR="008F027B" w:rsidRPr="006E55EE" w:rsidRDefault="008F027B" w:rsidP="006E55EE">
                  <w:pPr>
                    <w:jc w:val="both"/>
                    <w:rPr>
                      <w:rFonts w:ascii="Arial" w:hAnsi="Arial" w:cs="Arial"/>
                      <w:sz w:val="22"/>
                      <w:szCs w:val="22"/>
                    </w:rPr>
                  </w:pP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b/>
                      <w:bCs/>
                      <w:color w:val="000000"/>
                      <w:sz w:val="22"/>
                      <w:szCs w:val="22"/>
                      <w:lang w:eastAsia="en-US"/>
                    </w:rPr>
                    <w:t xml:space="preserve">MONITORING OF WAITING TIMES </w:t>
                  </w:r>
                </w:p>
                <w:p w:rsid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proactively track patients to ensure their pathway through the system is smooth and efficient </w:t>
                  </w:r>
                </w:p>
                <w:p w:rsid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and achieves appropriate targets. This will include liaising with various departments to facilitate the</w:t>
                  </w: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 timely booking of diagnostic tests and treatments </w:t>
                  </w:r>
                </w:p>
                <w:p w:rsid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ensure all patients’ progress is accurately recorded and updated in a timely manner on the </w:t>
                  </w: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cancer tracking system, managing their entire patient pathway, including post 62 day care </w:t>
                  </w:r>
                </w:p>
                <w:p w:rsid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ensure that all new patients’ treatments are booked within target times and that any potential </w:t>
                  </w: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breaches of waiting standards are clearly escalated to the clinical team and appropriate manager in a timely way </w:t>
                  </w:r>
                </w:p>
                <w:p w:rsid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contribute to the validation of the monthly cancer waiting times submission to the Department of </w:t>
                  </w: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Health, using the relevant data sources, to ensure data is accurate and national cancer minimum data sets are </w:t>
                  </w:r>
                  <w:r w:rsidR="006E55EE" w:rsidRPr="008F027B">
                    <w:rPr>
                      <w:rFonts w:ascii="Arial" w:eastAsiaTheme="minorHAnsi" w:hAnsi="Arial" w:cs="Arial"/>
                      <w:color w:val="000000"/>
                      <w:sz w:val="22"/>
                      <w:szCs w:val="22"/>
                      <w:lang w:eastAsia="en-US"/>
                    </w:rPr>
                    <w:t>complete.</w:t>
                  </w:r>
                </w:p>
                <w:p w:rsidR="00665326"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To attend weekly cancer Patient Tracking List (PTL) meetings, to report on progress of patients</w:t>
                  </w:r>
                </w:p>
                <w:p w:rsid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through their pathways of care and against waiting times targets and to complete remedial actions which </w:t>
                  </w: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result from the meeting </w:t>
                  </w:r>
                </w:p>
                <w:p w:rsidR="008F027B" w:rsidRPr="006E55EE" w:rsidRDefault="008F027B" w:rsidP="006E55EE">
                  <w:pPr>
                    <w:jc w:val="both"/>
                    <w:rPr>
                      <w:rFonts w:ascii="Arial" w:hAnsi="Arial" w:cs="Arial"/>
                      <w:b/>
                      <w:sz w:val="22"/>
                      <w:szCs w:val="22"/>
                    </w:rPr>
                  </w:pP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6E55EE">
                    <w:rPr>
                      <w:rFonts w:ascii="Arial" w:eastAsiaTheme="minorHAnsi" w:hAnsi="Arial" w:cs="Arial"/>
                      <w:b/>
                      <w:bCs/>
                      <w:color w:val="000000"/>
                      <w:sz w:val="22"/>
                      <w:szCs w:val="22"/>
                      <w:lang w:eastAsia="en-US"/>
                    </w:rPr>
                    <w:t>Co-ordination of MDT referrals</w:t>
                  </w:r>
                </w:p>
                <w:p w:rsid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maintain good working relationships with colleagues in other Trusts and across </w:t>
                  </w:r>
                  <w:r w:rsidR="006E55EE">
                    <w:rPr>
                      <w:rFonts w:ascii="Arial" w:eastAsiaTheme="minorHAnsi" w:hAnsi="Arial" w:cs="Arial"/>
                      <w:color w:val="000000"/>
                      <w:sz w:val="22"/>
                      <w:szCs w:val="22"/>
                      <w:lang w:eastAsia="en-US"/>
                    </w:rPr>
                    <w:t xml:space="preserve">Royal </w:t>
                  </w:r>
                </w:p>
                <w:p w:rsidR="006E55EE" w:rsidRDefault="006E55EE" w:rsidP="006E55EE">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Devon University Healthcare </w:t>
                  </w:r>
                  <w:r w:rsidR="008F027B" w:rsidRPr="008F027B">
                    <w:rPr>
                      <w:rFonts w:ascii="Arial" w:eastAsiaTheme="minorHAnsi" w:hAnsi="Arial" w:cs="Arial"/>
                      <w:color w:val="000000"/>
                      <w:sz w:val="22"/>
                      <w:szCs w:val="22"/>
                      <w:lang w:eastAsia="en-US"/>
                    </w:rPr>
                    <w:t xml:space="preserve"> departments who refer to or take referrals from </w:t>
                  </w:r>
                  <w:r>
                    <w:rPr>
                      <w:rFonts w:ascii="Arial" w:eastAsiaTheme="minorHAnsi" w:hAnsi="Arial" w:cs="Arial"/>
                      <w:color w:val="000000"/>
                      <w:sz w:val="22"/>
                      <w:szCs w:val="22"/>
                      <w:lang w:eastAsia="en-US"/>
                    </w:rPr>
                    <w:t xml:space="preserve">Royal Devon </w:t>
                  </w:r>
                </w:p>
                <w:p w:rsidR="008F027B" w:rsidRPr="008F027B" w:rsidRDefault="006E55EE" w:rsidP="006E55EE">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University Healthcare</w:t>
                  </w:r>
                  <w:r w:rsidR="008F027B" w:rsidRPr="008F027B">
                    <w:rPr>
                      <w:rFonts w:ascii="Arial" w:eastAsiaTheme="minorHAnsi" w:hAnsi="Arial" w:cs="Arial"/>
                      <w:color w:val="000000"/>
                      <w:sz w:val="22"/>
                      <w:szCs w:val="22"/>
                      <w:lang w:eastAsia="en-US"/>
                    </w:rPr>
                    <w:t xml:space="preserve"> cancer MDTs </w:t>
                  </w:r>
                </w:p>
                <w:p w:rsidR="006E55EE" w:rsidRDefault="008F027B" w:rsidP="006E55EE">
                  <w:pPr>
                    <w:jc w:val="both"/>
                    <w:rPr>
                      <w:rFonts w:ascii="Arial" w:eastAsiaTheme="minorHAnsi" w:hAnsi="Arial" w:cs="Arial"/>
                      <w:color w:val="000000"/>
                      <w:sz w:val="22"/>
                      <w:szCs w:val="22"/>
                      <w:lang w:eastAsia="en-US"/>
                    </w:rPr>
                  </w:pPr>
                  <w:r w:rsidRPr="006E55EE">
                    <w:rPr>
                      <w:rFonts w:ascii="Arial" w:eastAsiaTheme="minorHAnsi" w:hAnsi="Arial" w:cs="Arial"/>
                      <w:color w:val="000000"/>
                      <w:sz w:val="22"/>
                      <w:szCs w:val="22"/>
                      <w:lang w:eastAsia="en-US"/>
                    </w:rPr>
                    <w:t>To ensure that inter-departmental and inter-Trust referrals are actioned and closely monitored,</w:t>
                  </w:r>
                </w:p>
                <w:p w:rsidR="006E55EE" w:rsidRDefault="008F027B" w:rsidP="006E55EE">
                  <w:pPr>
                    <w:jc w:val="both"/>
                    <w:rPr>
                      <w:rFonts w:ascii="Arial" w:eastAsiaTheme="minorHAnsi" w:hAnsi="Arial" w:cs="Arial"/>
                      <w:color w:val="000000"/>
                      <w:sz w:val="22"/>
                      <w:szCs w:val="22"/>
                      <w:lang w:eastAsia="en-US"/>
                    </w:rPr>
                  </w:pPr>
                  <w:r w:rsidRPr="006E55EE">
                    <w:rPr>
                      <w:rFonts w:ascii="Arial" w:eastAsiaTheme="minorHAnsi" w:hAnsi="Arial" w:cs="Arial"/>
                      <w:color w:val="000000"/>
                      <w:sz w:val="22"/>
                      <w:szCs w:val="22"/>
                      <w:lang w:eastAsia="en-US"/>
                    </w:rPr>
                    <w:t xml:space="preserve">and information fed back to referring teams or organisations as appropriate and within </w:t>
                  </w:r>
                </w:p>
                <w:p w:rsidR="008F027B" w:rsidRPr="006E55EE" w:rsidRDefault="008F027B" w:rsidP="006E55EE">
                  <w:pPr>
                    <w:jc w:val="both"/>
                    <w:rPr>
                      <w:rFonts w:ascii="Arial" w:eastAsiaTheme="minorHAnsi" w:hAnsi="Arial" w:cs="Arial"/>
                      <w:color w:val="000000"/>
                      <w:sz w:val="22"/>
                      <w:szCs w:val="22"/>
                      <w:lang w:eastAsia="en-US"/>
                    </w:rPr>
                  </w:pPr>
                  <w:r w:rsidRPr="006E55EE">
                    <w:rPr>
                      <w:rFonts w:ascii="Arial" w:eastAsiaTheme="minorHAnsi" w:hAnsi="Arial" w:cs="Arial"/>
                      <w:color w:val="000000"/>
                      <w:sz w:val="22"/>
                      <w:szCs w:val="22"/>
                      <w:lang w:eastAsia="en-US"/>
                    </w:rPr>
                    <w:t>monitored timescales</w:t>
                  </w:r>
                </w:p>
                <w:p w:rsidR="008F027B" w:rsidRPr="006E55EE" w:rsidRDefault="008F027B" w:rsidP="006E55EE">
                  <w:pPr>
                    <w:jc w:val="both"/>
                    <w:rPr>
                      <w:rFonts w:ascii="Arial" w:hAnsi="Arial" w:cs="Arial"/>
                      <w:b/>
                      <w:sz w:val="22"/>
                      <w:szCs w:val="22"/>
                    </w:rPr>
                  </w:pPr>
                  <w:r w:rsidRPr="006E55EE">
                    <w:rPr>
                      <w:rFonts w:ascii="Arial" w:hAnsi="Arial" w:cs="Arial"/>
                      <w:sz w:val="22"/>
                      <w:szCs w:val="22"/>
                    </w:rPr>
                    <w:t>To ensure that the generic Cancer Services mailbox is closely monitored and actioned appropriately</w:t>
                  </w:r>
                </w:p>
              </w:tc>
            </w:tr>
            <w:tr w:rsidR="00525600" w:rsidRPr="006E55EE" w:rsidTr="00727A78">
              <w:tc>
                <w:tcPr>
                  <w:tcW w:w="3366" w:type="dxa"/>
                </w:tcPr>
                <w:p w:rsidR="00525600" w:rsidRPr="006E55EE" w:rsidRDefault="00525600" w:rsidP="006E55EE">
                  <w:pPr>
                    <w:jc w:val="both"/>
                    <w:rPr>
                      <w:rFonts w:ascii="Arial" w:hAnsi="Arial" w:cs="Arial"/>
                      <w:b/>
                      <w:sz w:val="22"/>
                      <w:szCs w:val="22"/>
                    </w:rPr>
                  </w:pPr>
                </w:p>
              </w:tc>
              <w:tc>
                <w:tcPr>
                  <w:tcW w:w="7266" w:type="dxa"/>
                </w:tcPr>
                <w:p w:rsidR="00525600" w:rsidRPr="006E55EE" w:rsidRDefault="00525600" w:rsidP="006E55EE">
                  <w:pPr>
                    <w:jc w:val="both"/>
                    <w:rPr>
                      <w:rFonts w:ascii="Arial" w:hAnsi="Arial" w:cs="Arial"/>
                      <w:b/>
                      <w:sz w:val="22"/>
                      <w:szCs w:val="22"/>
                    </w:rPr>
                  </w:pPr>
                </w:p>
              </w:tc>
            </w:tr>
            <w:tr w:rsidR="00525600" w:rsidRPr="006E55EE" w:rsidTr="00727A78">
              <w:trPr>
                <w:trHeight w:val="568"/>
              </w:trPr>
              <w:tc>
                <w:tcPr>
                  <w:tcW w:w="10632" w:type="dxa"/>
                  <w:gridSpan w:val="2"/>
                </w:tcPr>
                <w:p w:rsidR="00525600" w:rsidRPr="006E55EE" w:rsidRDefault="00525600" w:rsidP="006E55EE">
                  <w:pPr>
                    <w:jc w:val="both"/>
                    <w:rPr>
                      <w:rFonts w:ascii="Arial" w:hAnsi="Arial" w:cs="Arial"/>
                      <w:b/>
                      <w:sz w:val="22"/>
                      <w:szCs w:val="22"/>
                    </w:rPr>
                  </w:pPr>
                  <w:r w:rsidRPr="006E55EE">
                    <w:rPr>
                      <w:rFonts w:ascii="Arial" w:hAnsi="Arial" w:cs="Arial"/>
                      <w:b/>
                      <w:sz w:val="22"/>
                      <w:szCs w:val="22"/>
                    </w:rPr>
                    <w:t>Communication and Relationship Skills</w:t>
                  </w:r>
                </w:p>
                <w:p w:rsidR="006E55EE" w:rsidRDefault="00525600" w:rsidP="006E55EE">
                  <w:pPr>
                    <w:pStyle w:val="PlainText"/>
                    <w:jc w:val="both"/>
                    <w:rPr>
                      <w:rFonts w:ascii="Arial" w:hAnsi="Arial" w:cs="Arial"/>
                      <w:szCs w:val="22"/>
                    </w:rPr>
                  </w:pPr>
                  <w:r w:rsidRPr="006E55EE">
                    <w:rPr>
                      <w:rFonts w:ascii="Arial" w:hAnsi="Arial" w:cs="Arial"/>
                      <w:szCs w:val="22"/>
                    </w:rPr>
                    <w:t xml:space="preserve">The post holder will be required to adhere to the organisations standards of customer care. </w:t>
                  </w:r>
                </w:p>
                <w:p w:rsidR="006E55EE" w:rsidRDefault="00525600" w:rsidP="006E55EE">
                  <w:pPr>
                    <w:pStyle w:val="PlainText"/>
                    <w:jc w:val="both"/>
                    <w:rPr>
                      <w:rFonts w:ascii="Arial" w:hAnsi="Arial" w:cs="Arial"/>
                      <w:szCs w:val="22"/>
                    </w:rPr>
                  </w:pPr>
                  <w:r w:rsidRPr="006E55EE">
                    <w:rPr>
                      <w:rFonts w:ascii="Arial" w:hAnsi="Arial" w:cs="Arial"/>
                      <w:szCs w:val="22"/>
                    </w:rPr>
                    <w:t xml:space="preserve">The post holder is required to </w:t>
                  </w:r>
                  <w:r w:rsidRPr="006E55EE">
                    <w:rPr>
                      <w:rFonts w:ascii="Arial" w:hAnsi="Arial" w:cs="Arial"/>
                      <w:bCs/>
                      <w:szCs w:val="22"/>
                    </w:rPr>
                    <w:t xml:space="preserve">courteously and efficiently receive enquiries, communicate </w:t>
                  </w:r>
                  <w:r w:rsidRPr="006E55EE">
                    <w:rPr>
                      <w:rFonts w:ascii="Arial" w:hAnsi="Arial" w:cs="Arial"/>
                      <w:szCs w:val="22"/>
                    </w:rPr>
                    <w:t>effectively</w:t>
                  </w:r>
                </w:p>
                <w:p w:rsidR="006E55EE" w:rsidRDefault="00525600" w:rsidP="006E55EE">
                  <w:pPr>
                    <w:pStyle w:val="PlainText"/>
                    <w:jc w:val="both"/>
                    <w:rPr>
                      <w:rFonts w:ascii="Arial" w:hAnsi="Arial" w:cs="Arial"/>
                      <w:szCs w:val="22"/>
                    </w:rPr>
                  </w:pPr>
                  <w:r w:rsidRPr="006E55EE">
                    <w:rPr>
                      <w:rFonts w:ascii="Arial" w:hAnsi="Arial" w:cs="Arial"/>
                      <w:szCs w:val="22"/>
                    </w:rPr>
                    <w:t xml:space="preserve"> with staff at all levels across internal and external to the organisation, either by telephone, </w:t>
                  </w:r>
                </w:p>
                <w:p w:rsidR="006E55EE" w:rsidRDefault="00525600" w:rsidP="006E55EE">
                  <w:pPr>
                    <w:pStyle w:val="PlainText"/>
                    <w:jc w:val="both"/>
                    <w:rPr>
                      <w:rFonts w:ascii="Arial" w:hAnsi="Arial" w:cs="Arial"/>
                      <w:szCs w:val="22"/>
                    </w:rPr>
                  </w:pPr>
                  <w:r w:rsidRPr="006E55EE">
                    <w:rPr>
                      <w:rFonts w:ascii="Arial" w:hAnsi="Arial" w:cs="Arial"/>
                      <w:szCs w:val="22"/>
                    </w:rPr>
                    <w:t>email or receiving visitors in person, in a tactful and sensitive manner, respecting confidentiality at</w:t>
                  </w:r>
                </w:p>
                <w:p w:rsidR="00525600" w:rsidRPr="006E55EE" w:rsidRDefault="00525600" w:rsidP="006E55EE">
                  <w:pPr>
                    <w:pStyle w:val="PlainText"/>
                    <w:jc w:val="both"/>
                    <w:rPr>
                      <w:rFonts w:ascii="Arial" w:hAnsi="Arial" w:cs="Arial"/>
                      <w:szCs w:val="22"/>
                    </w:rPr>
                  </w:pPr>
                  <w:r w:rsidRPr="006E55EE">
                    <w:rPr>
                      <w:rFonts w:ascii="Arial" w:hAnsi="Arial" w:cs="Arial"/>
                      <w:szCs w:val="22"/>
                    </w:rPr>
                    <w:t>all times.</w:t>
                  </w:r>
                </w:p>
                <w:p w:rsidR="00525600" w:rsidRPr="006E55EE" w:rsidRDefault="00525600" w:rsidP="006E55EE">
                  <w:pPr>
                    <w:pStyle w:val="PlainText"/>
                    <w:jc w:val="both"/>
                    <w:rPr>
                      <w:rFonts w:ascii="Arial" w:hAnsi="Arial" w:cs="Arial"/>
                      <w:szCs w:val="22"/>
                    </w:rPr>
                  </w:pPr>
                </w:p>
                <w:p w:rsidR="006E55EE" w:rsidRDefault="00525600" w:rsidP="006E55EE">
                  <w:pPr>
                    <w:pStyle w:val="Header"/>
                    <w:tabs>
                      <w:tab w:val="clear" w:pos="4153"/>
                      <w:tab w:val="clear" w:pos="8306"/>
                    </w:tabs>
                    <w:jc w:val="both"/>
                    <w:rPr>
                      <w:rFonts w:ascii="Arial" w:hAnsi="Arial" w:cs="Arial"/>
                      <w:sz w:val="22"/>
                      <w:szCs w:val="22"/>
                    </w:rPr>
                  </w:pPr>
                  <w:r w:rsidRPr="006E55EE">
                    <w:rPr>
                      <w:rFonts w:ascii="Arial" w:hAnsi="Arial" w:cs="Arial"/>
                      <w:bCs/>
                      <w:sz w:val="22"/>
                      <w:szCs w:val="22"/>
                    </w:rPr>
                    <w:t xml:space="preserve">The post holder will exchange confidential or contentious information </w:t>
                  </w:r>
                  <w:r w:rsidRPr="006E55EE">
                    <w:rPr>
                      <w:rFonts w:ascii="Arial" w:hAnsi="Arial" w:cs="Arial"/>
                      <w:sz w:val="22"/>
                      <w:szCs w:val="22"/>
                    </w:rPr>
                    <w:t xml:space="preserve">with staff and clients within </w:t>
                  </w:r>
                </w:p>
                <w:p w:rsidR="006E55EE" w:rsidRDefault="00525600" w:rsidP="006E55EE">
                  <w:pPr>
                    <w:pStyle w:val="Header"/>
                    <w:tabs>
                      <w:tab w:val="clear" w:pos="4153"/>
                      <w:tab w:val="clear" w:pos="8306"/>
                    </w:tabs>
                    <w:jc w:val="both"/>
                    <w:rPr>
                      <w:rFonts w:ascii="Arial" w:hAnsi="Arial" w:cs="Arial"/>
                      <w:sz w:val="22"/>
                      <w:szCs w:val="22"/>
                    </w:rPr>
                  </w:pPr>
                  <w:r w:rsidRPr="006E55EE">
                    <w:rPr>
                      <w:rFonts w:ascii="Arial" w:hAnsi="Arial" w:cs="Arial"/>
                      <w:sz w:val="22"/>
                      <w:szCs w:val="22"/>
                    </w:rPr>
                    <w:t xml:space="preserve">partner agency organisations where agreement and </w:t>
                  </w:r>
                  <w:r w:rsidR="00CA4308" w:rsidRPr="006E55EE">
                    <w:rPr>
                      <w:rFonts w:ascii="Arial" w:hAnsi="Arial" w:cs="Arial"/>
                      <w:sz w:val="22"/>
                      <w:szCs w:val="22"/>
                    </w:rPr>
                    <w:t>co-operation</w:t>
                  </w:r>
                  <w:r w:rsidRPr="006E55EE">
                    <w:rPr>
                      <w:rFonts w:ascii="Arial" w:hAnsi="Arial" w:cs="Arial"/>
                      <w:sz w:val="22"/>
                      <w:szCs w:val="22"/>
                    </w:rPr>
                    <w:t xml:space="preserve"> is required or where there is a need </w:t>
                  </w:r>
                </w:p>
                <w:p w:rsidR="006E55EE" w:rsidRDefault="00525600" w:rsidP="006E55EE">
                  <w:pPr>
                    <w:pStyle w:val="Header"/>
                    <w:tabs>
                      <w:tab w:val="clear" w:pos="4153"/>
                      <w:tab w:val="clear" w:pos="8306"/>
                    </w:tabs>
                    <w:jc w:val="both"/>
                    <w:rPr>
                      <w:rFonts w:ascii="Arial" w:hAnsi="Arial" w:cs="Arial"/>
                      <w:sz w:val="22"/>
                      <w:szCs w:val="22"/>
                    </w:rPr>
                  </w:pPr>
                  <w:r w:rsidRPr="006E55EE">
                    <w:rPr>
                      <w:rFonts w:ascii="Arial" w:hAnsi="Arial" w:cs="Arial"/>
                      <w:sz w:val="22"/>
                      <w:szCs w:val="22"/>
                    </w:rPr>
                    <w:t xml:space="preserve">to diffuse potential aggression from upset/angry clients. The post holder may also be expected </w:t>
                  </w:r>
                </w:p>
                <w:p w:rsidR="00525600" w:rsidRPr="006E55EE" w:rsidRDefault="00525600" w:rsidP="006E55EE">
                  <w:pPr>
                    <w:pStyle w:val="Header"/>
                    <w:tabs>
                      <w:tab w:val="clear" w:pos="4153"/>
                      <w:tab w:val="clear" w:pos="8306"/>
                    </w:tabs>
                    <w:jc w:val="both"/>
                    <w:rPr>
                      <w:rFonts w:ascii="Arial" w:hAnsi="Arial" w:cs="Arial"/>
                      <w:sz w:val="22"/>
                      <w:szCs w:val="22"/>
                    </w:rPr>
                  </w:pPr>
                  <w:r w:rsidRPr="006E55EE">
                    <w:rPr>
                      <w:rFonts w:ascii="Arial" w:hAnsi="Arial" w:cs="Arial"/>
                      <w:sz w:val="22"/>
                      <w:szCs w:val="22"/>
                    </w:rPr>
                    <w:t>to participate in consultation with staff relevant regarding changes to area of work.</w:t>
                  </w:r>
                </w:p>
                <w:p w:rsidR="00525600" w:rsidRPr="006E55EE" w:rsidRDefault="00525600" w:rsidP="006E55EE">
                  <w:pPr>
                    <w:pStyle w:val="Header"/>
                    <w:tabs>
                      <w:tab w:val="clear" w:pos="4153"/>
                      <w:tab w:val="clear" w:pos="8306"/>
                    </w:tabs>
                    <w:jc w:val="both"/>
                    <w:rPr>
                      <w:rFonts w:ascii="Arial" w:hAnsi="Arial" w:cs="Arial"/>
                      <w:sz w:val="22"/>
                      <w:szCs w:val="22"/>
                    </w:rPr>
                  </w:pPr>
                </w:p>
                <w:p w:rsidR="006E55EE" w:rsidRDefault="00525600" w:rsidP="006E55EE">
                  <w:pPr>
                    <w:pStyle w:val="Header"/>
                    <w:jc w:val="both"/>
                    <w:rPr>
                      <w:rFonts w:ascii="Arial" w:hAnsi="Arial" w:cs="Arial"/>
                      <w:sz w:val="22"/>
                      <w:szCs w:val="22"/>
                    </w:rPr>
                  </w:pPr>
                  <w:r w:rsidRPr="006E55EE">
                    <w:rPr>
                      <w:rFonts w:ascii="Arial" w:hAnsi="Arial" w:cs="Arial"/>
                      <w:sz w:val="22"/>
                      <w:szCs w:val="22"/>
                    </w:rPr>
                    <w:t xml:space="preserve">The post holder will be expected to behave in accordance with the Trust's values of </w:t>
                  </w:r>
                </w:p>
                <w:p w:rsidR="006E55EE" w:rsidRDefault="00525600" w:rsidP="006E55EE">
                  <w:pPr>
                    <w:pStyle w:val="Header"/>
                    <w:jc w:val="both"/>
                    <w:rPr>
                      <w:rFonts w:ascii="Arial" w:hAnsi="Arial" w:cs="Arial"/>
                      <w:sz w:val="22"/>
                      <w:szCs w:val="22"/>
                    </w:rPr>
                  </w:pPr>
                  <w:r w:rsidRPr="006E55EE">
                    <w:rPr>
                      <w:rFonts w:ascii="Arial" w:hAnsi="Arial" w:cs="Arial"/>
                      <w:sz w:val="22"/>
                      <w:szCs w:val="22"/>
                    </w:rPr>
                    <w:t xml:space="preserve">demonstrating compassion, striving for excellence, respecting diversity, acting with integrity and to </w:t>
                  </w:r>
                </w:p>
                <w:p w:rsidR="00525600" w:rsidRPr="006E55EE" w:rsidRDefault="00525600" w:rsidP="006E55EE">
                  <w:pPr>
                    <w:pStyle w:val="Header"/>
                    <w:jc w:val="both"/>
                    <w:rPr>
                      <w:rFonts w:ascii="Arial" w:hAnsi="Arial" w:cs="Arial"/>
                      <w:sz w:val="22"/>
                      <w:szCs w:val="22"/>
                    </w:rPr>
                  </w:pPr>
                  <w:r w:rsidRPr="006E55EE">
                    <w:rPr>
                      <w:rFonts w:ascii="Arial" w:hAnsi="Arial" w:cs="Arial"/>
                      <w:sz w:val="22"/>
                      <w:szCs w:val="22"/>
                    </w:rPr>
                    <w:t>listen and support others.</w:t>
                  </w:r>
                </w:p>
                <w:p w:rsidR="008F027B" w:rsidRPr="006E55EE" w:rsidRDefault="008F027B" w:rsidP="006E55EE">
                  <w:pPr>
                    <w:pStyle w:val="Header"/>
                    <w:jc w:val="both"/>
                    <w:rPr>
                      <w:rFonts w:ascii="Arial" w:hAnsi="Arial" w:cs="Arial"/>
                      <w:sz w:val="22"/>
                      <w:szCs w:val="22"/>
                    </w:rPr>
                  </w:pP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6E55EE">
                    <w:rPr>
                      <w:rFonts w:ascii="Arial" w:eastAsiaTheme="minorHAnsi" w:hAnsi="Arial" w:cs="Arial"/>
                      <w:b/>
                      <w:bCs/>
                      <w:color w:val="000000"/>
                      <w:sz w:val="22"/>
                      <w:szCs w:val="22"/>
                      <w:lang w:eastAsia="en-US"/>
                    </w:rPr>
                    <w:t>Other responsibilities</w:t>
                  </w:r>
                </w:p>
                <w:p w:rsid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work with other members of the team to ensure the smooth running of MDT processes, working </w:t>
                  </w: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flexibly to provide cover and support during periods of annual leave or sickness as necessary </w:t>
                  </w: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participate in the orientation and induction of new staff </w:t>
                  </w:r>
                </w:p>
                <w:p w:rsid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support the MDT Coordinator assistants and help in their personal development in the role, </w:t>
                  </w: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including on-going training </w:t>
                  </w: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To produce a detailed job plan and to review and update at least annually </w:t>
                  </w:r>
                </w:p>
                <w:p w:rsidR="006E55EE"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t xml:space="preserve">In addition, you may be required to undertake such other duties commensurate with your grade, </w:t>
                  </w:r>
                </w:p>
                <w:p w:rsidR="008F027B" w:rsidRPr="008F027B" w:rsidRDefault="008F027B" w:rsidP="006E55EE">
                  <w:pPr>
                    <w:autoSpaceDE w:val="0"/>
                    <w:autoSpaceDN w:val="0"/>
                    <w:adjustRightInd w:val="0"/>
                    <w:jc w:val="both"/>
                    <w:rPr>
                      <w:rFonts w:ascii="Arial" w:eastAsiaTheme="minorHAnsi" w:hAnsi="Arial" w:cs="Arial"/>
                      <w:color w:val="000000"/>
                      <w:sz w:val="22"/>
                      <w:szCs w:val="22"/>
                      <w:lang w:eastAsia="en-US"/>
                    </w:rPr>
                  </w:pPr>
                  <w:r w:rsidRPr="008F027B">
                    <w:rPr>
                      <w:rFonts w:ascii="Arial" w:eastAsiaTheme="minorHAnsi" w:hAnsi="Arial" w:cs="Arial"/>
                      <w:color w:val="000000"/>
                      <w:sz w:val="22"/>
                      <w:szCs w:val="22"/>
                      <w:lang w:eastAsia="en-US"/>
                    </w:rPr>
                    <w:lastRenderedPageBreak/>
                    <w:t xml:space="preserve">as may be reasonably required of you </w:t>
                  </w:r>
                </w:p>
                <w:p w:rsidR="008F027B" w:rsidRPr="006E55EE" w:rsidRDefault="008F027B" w:rsidP="006E55EE">
                  <w:pPr>
                    <w:pStyle w:val="Header"/>
                    <w:jc w:val="both"/>
                    <w:rPr>
                      <w:rFonts w:ascii="Arial" w:hAnsi="Arial" w:cs="Arial"/>
                      <w:sz w:val="22"/>
                      <w:szCs w:val="22"/>
                    </w:rPr>
                  </w:pPr>
                  <w:r w:rsidRPr="006E55EE">
                    <w:rPr>
                      <w:rFonts w:ascii="Arial" w:eastAsiaTheme="minorHAnsi" w:hAnsi="Arial" w:cs="Arial"/>
                      <w:color w:val="000000"/>
                      <w:sz w:val="22"/>
                      <w:szCs w:val="22"/>
                      <w:lang w:eastAsia="en-US"/>
                    </w:rPr>
                    <w:t>To inform your Line Manager of sickness and to negotiate annual leave requests with them</w:t>
                  </w:r>
                </w:p>
                <w:p w:rsidR="00525600" w:rsidRPr="006E55EE" w:rsidRDefault="00525600" w:rsidP="006E55EE">
                  <w:pPr>
                    <w:pStyle w:val="Header"/>
                    <w:tabs>
                      <w:tab w:val="clear" w:pos="4153"/>
                      <w:tab w:val="clear" w:pos="8306"/>
                    </w:tabs>
                    <w:jc w:val="both"/>
                    <w:rPr>
                      <w:rFonts w:ascii="Arial" w:hAnsi="Arial" w:cs="Arial"/>
                      <w:bCs/>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Analytical and Judgement Skills</w:t>
                  </w:r>
                </w:p>
                <w:p w:rsidR="00665326" w:rsidRDefault="00525600" w:rsidP="006E55EE">
                  <w:pPr>
                    <w:jc w:val="both"/>
                    <w:rPr>
                      <w:rFonts w:ascii="Arial" w:hAnsi="Arial" w:cs="Arial"/>
                      <w:bCs/>
                      <w:sz w:val="22"/>
                      <w:szCs w:val="22"/>
                    </w:rPr>
                  </w:pPr>
                  <w:r w:rsidRPr="006E55EE">
                    <w:rPr>
                      <w:rFonts w:ascii="Arial" w:hAnsi="Arial" w:cs="Arial"/>
                      <w:bCs/>
                      <w:sz w:val="22"/>
                      <w:szCs w:val="22"/>
                    </w:rPr>
                    <w:t>Judgements on complex facts requiring inter</w:t>
                  </w:r>
                  <w:r w:rsidR="00216855" w:rsidRPr="006E55EE">
                    <w:rPr>
                      <w:rFonts w:ascii="Arial" w:hAnsi="Arial" w:cs="Arial"/>
                      <w:bCs/>
                      <w:sz w:val="22"/>
                      <w:szCs w:val="22"/>
                    </w:rPr>
                    <w:t xml:space="preserve">pretation and comparing options </w:t>
                  </w:r>
                  <w:r w:rsidRPr="006E55EE">
                    <w:rPr>
                      <w:rFonts w:ascii="Arial" w:hAnsi="Arial" w:cs="Arial"/>
                      <w:bCs/>
                      <w:sz w:val="22"/>
                      <w:szCs w:val="22"/>
                    </w:rPr>
                    <w:t xml:space="preserve">which may involve </w:t>
                  </w:r>
                </w:p>
                <w:p w:rsidR="00665326" w:rsidRDefault="00525600" w:rsidP="006E55EE">
                  <w:pPr>
                    <w:jc w:val="both"/>
                    <w:rPr>
                      <w:rFonts w:ascii="Arial" w:hAnsi="Arial" w:cs="Arial"/>
                      <w:bCs/>
                      <w:sz w:val="22"/>
                      <w:szCs w:val="22"/>
                    </w:rPr>
                  </w:pPr>
                  <w:r w:rsidRPr="006E55EE">
                    <w:rPr>
                      <w:rFonts w:ascii="Arial" w:hAnsi="Arial" w:cs="Arial"/>
                      <w:bCs/>
                      <w:sz w:val="22"/>
                      <w:szCs w:val="22"/>
                    </w:rPr>
                    <w:t>exercising judgement when dealing with clients or other departments/partner agencies.  This may</w:t>
                  </w:r>
                </w:p>
                <w:p w:rsidR="00665326" w:rsidRDefault="00525600" w:rsidP="006E55EE">
                  <w:pPr>
                    <w:jc w:val="both"/>
                    <w:rPr>
                      <w:rFonts w:ascii="Arial" w:hAnsi="Arial" w:cs="Arial"/>
                      <w:bCs/>
                      <w:sz w:val="22"/>
                      <w:szCs w:val="22"/>
                    </w:rPr>
                  </w:pPr>
                  <w:r w:rsidRPr="006E55EE">
                    <w:rPr>
                      <w:rFonts w:ascii="Arial" w:hAnsi="Arial" w:cs="Arial"/>
                      <w:bCs/>
                      <w:sz w:val="22"/>
                      <w:szCs w:val="22"/>
                    </w:rPr>
                    <w:t xml:space="preserve"> include resolving minor problems with regard to personnel, payroll and maintenance, highlighting</w:t>
                  </w:r>
                </w:p>
                <w:p w:rsidR="00525600" w:rsidRPr="006E55EE" w:rsidRDefault="00525600" w:rsidP="006E55EE">
                  <w:pPr>
                    <w:jc w:val="both"/>
                    <w:rPr>
                      <w:rFonts w:ascii="Arial" w:hAnsi="Arial" w:cs="Arial"/>
                      <w:bCs/>
                      <w:sz w:val="22"/>
                      <w:szCs w:val="22"/>
                    </w:rPr>
                  </w:pPr>
                  <w:r w:rsidRPr="006E55EE">
                    <w:rPr>
                      <w:rFonts w:ascii="Arial" w:hAnsi="Arial" w:cs="Arial"/>
                      <w:bCs/>
                      <w:sz w:val="22"/>
                      <w:szCs w:val="22"/>
                    </w:rPr>
                    <w:t xml:space="preserve"> any problems and conducting risk assessments as appropriate.</w:t>
                  </w:r>
                </w:p>
                <w:p w:rsidR="00525600" w:rsidRPr="006E55EE" w:rsidRDefault="00525600" w:rsidP="006E55EE">
                  <w:pPr>
                    <w:jc w:val="both"/>
                    <w:rPr>
                      <w:rFonts w:ascii="Arial" w:hAnsi="Arial" w:cs="Arial"/>
                      <w:bCs/>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Planning and Organisational Skills</w:t>
                  </w:r>
                </w:p>
                <w:p w:rsidR="00216855" w:rsidRPr="006E55EE" w:rsidRDefault="00525600" w:rsidP="006E55EE">
                  <w:pPr>
                    <w:pStyle w:val="BodyText3"/>
                    <w:rPr>
                      <w:rFonts w:ascii="Arial" w:hAnsi="Arial" w:cs="Arial"/>
                      <w:sz w:val="22"/>
                      <w:szCs w:val="22"/>
                    </w:rPr>
                  </w:pPr>
                  <w:r w:rsidRPr="006E55EE">
                    <w:rPr>
                      <w:rFonts w:ascii="Arial" w:hAnsi="Arial" w:cs="Arial"/>
                      <w:sz w:val="22"/>
                      <w:szCs w:val="22"/>
                    </w:rPr>
                    <w:t>The ability to work using own initiative and manage time effectively to</w:t>
                  </w:r>
                  <w:r w:rsidR="00216855" w:rsidRPr="006E55EE">
                    <w:rPr>
                      <w:rFonts w:ascii="Arial" w:hAnsi="Arial" w:cs="Arial"/>
                      <w:sz w:val="22"/>
                      <w:szCs w:val="22"/>
                    </w:rPr>
                    <w:t xml:space="preserve"> meet deadlines. The</w:t>
                  </w:r>
                  <w:r w:rsidRPr="006E55EE">
                    <w:rPr>
                      <w:rFonts w:ascii="Arial" w:hAnsi="Arial" w:cs="Arial"/>
                      <w:sz w:val="22"/>
                      <w:szCs w:val="22"/>
                    </w:rPr>
                    <w:t xml:space="preserve"> post holder </w:t>
                  </w:r>
                </w:p>
                <w:p w:rsidR="00665326" w:rsidRDefault="00525600" w:rsidP="006E55EE">
                  <w:pPr>
                    <w:pStyle w:val="BodyText3"/>
                    <w:rPr>
                      <w:rFonts w:ascii="Arial" w:hAnsi="Arial" w:cs="Arial"/>
                      <w:sz w:val="22"/>
                      <w:szCs w:val="22"/>
                    </w:rPr>
                  </w:pPr>
                  <w:r w:rsidRPr="006E55EE">
                    <w:rPr>
                      <w:rFonts w:ascii="Arial" w:hAnsi="Arial" w:cs="Arial"/>
                      <w:sz w:val="22"/>
                      <w:szCs w:val="22"/>
                    </w:rPr>
                    <w:t>will organise own day to day activities and tasks and allocat</w:t>
                  </w:r>
                  <w:r w:rsidR="00216855" w:rsidRPr="006E55EE">
                    <w:rPr>
                      <w:rFonts w:ascii="Arial" w:hAnsi="Arial" w:cs="Arial"/>
                      <w:sz w:val="22"/>
                      <w:szCs w:val="22"/>
                    </w:rPr>
                    <w:t>e work to staff as appropriate, arranging</w:t>
                  </w:r>
                  <w:r w:rsidRPr="006E55EE">
                    <w:rPr>
                      <w:rFonts w:ascii="Arial" w:hAnsi="Arial" w:cs="Arial"/>
                      <w:sz w:val="22"/>
                      <w:szCs w:val="22"/>
                    </w:rPr>
                    <w:t xml:space="preserve"> </w:t>
                  </w:r>
                </w:p>
                <w:p w:rsidR="00525600" w:rsidRPr="006E55EE" w:rsidRDefault="00525600" w:rsidP="006E55EE">
                  <w:pPr>
                    <w:pStyle w:val="BodyText3"/>
                    <w:rPr>
                      <w:rFonts w:ascii="Arial" w:hAnsi="Arial" w:cs="Arial"/>
                      <w:sz w:val="22"/>
                      <w:szCs w:val="22"/>
                    </w:rPr>
                  </w:pPr>
                  <w:r w:rsidRPr="006E55EE">
                    <w:rPr>
                      <w:rFonts w:ascii="Arial" w:hAnsi="Arial" w:cs="Arial"/>
                      <w:sz w:val="22"/>
                      <w:szCs w:val="22"/>
                    </w:rPr>
                    <w:t>staff cover as and when necessary.</w:t>
                  </w:r>
                </w:p>
                <w:p w:rsidR="00525600" w:rsidRPr="006E55EE" w:rsidRDefault="00525600" w:rsidP="006E55EE">
                  <w:pPr>
                    <w:pStyle w:val="BodyText3"/>
                    <w:rPr>
                      <w:rFonts w:ascii="Arial" w:hAnsi="Arial" w:cs="Arial"/>
                      <w:sz w:val="22"/>
                      <w:szCs w:val="22"/>
                    </w:rPr>
                  </w:pPr>
                </w:p>
                <w:p w:rsidR="00665326" w:rsidRDefault="00525600" w:rsidP="006E55EE">
                  <w:pPr>
                    <w:jc w:val="both"/>
                    <w:rPr>
                      <w:rFonts w:ascii="Arial" w:hAnsi="Arial" w:cs="Arial"/>
                      <w:sz w:val="22"/>
                      <w:szCs w:val="22"/>
                    </w:rPr>
                  </w:pPr>
                  <w:r w:rsidRPr="006E55EE">
                    <w:rPr>
                      <w:rFonts w:ascii="Arial" w:hAnsi="Arial" w:cs="Arial"/>
                      <w:sz w:val="22"/>
                      <w:szCs w:val="22"/>
                    </w:rPr>
                    <w:t xml:space="preserve">The post holder needs to be able to co-ordinate detailed referrals from Health and Social </w:t>
                  </w:r>
                </w:p>
                <w:p w:rsidR="00665326" w:rsidRDefault="00525600" w:rsidP="006E55EE">
                  <w:pPr>
                    <w:jc w:val="both"/>
                    <w:rPr>
                      <w:rFonts w:ascii="Arial" w:hAnsi="Arial" w:cs="Arial"/>
                      <w:sz w:val="22"/>
                      <w:szCs w:val="22"/>
                    </w:rPr>
                  </w:pPr>
                  <w:r w:rsidRPr="006E55EE">
                    <w:rPr>
                      <w:rFonts w:ascii="Arial" w:hAnsi="Arial" w:cs="Arial"/>
                      <w:sz w:val="22"/>
                      <w:szCs w:val="22"/>
                    </w:rPr>
                    <w:t xml:space="preserve">Care professionals, communicate and answer queries from all disciplines. This involves organising </w:t>
                  </w:r>
                </w:p>
                <w:p w:rsidR="00665326" w:rsidRDefault="00525600" w:rsidP="006E55EE">
                  <w:pPr>
                    <w:jc w:val="both"/>
                    <w:rPr>
                      <w:rFonts w:ascii="Arial" w:hAnsi="Arial" w:cs="Arial"/>
                      <w:sz w:val="22"/>
                      <w:szCs w:val="22"/>
                    </w:rPr>
                  </w:pPr>
                  <w:r w:rsidRPr="006E55EE">
                    <w:rPr>
                      <w:rFonts w:ascii="Arial" w:hAnsi="Arial" w:cs="Arial"/>
                      <w:sz w:val="22"/>
                      <w:szCs w:val="22"/>
                    </w:rPr>
                    <w:t xml:space="preserve">own day to day activities, planning of both straightforward and more complex on going referrals, </w:t>
                  </w:r>
                </w:p>
                <w:p w:rsidR="00525600" w:rsidRPr="006E55EE" w:rsidRDefault="00525600" w:rsidP="006E55EE">
                  <w:pPr>
                    <w:jc w:val="both"/>
                    <w:rPr>
                      <w:rFonts w:ascii="Arial" w:hAnsi="Arial" w:cs="Arial"/>
                      <w:sz w:val="22"/>
                      <w:szCs w:val="22"/>
                    </w:rPr>
                  </w:pPr>
                  <w:r w:rsidRPr="006E55EE">
                    <w:rPr>
                      <w:rFonts w:ascii="Arial" w:hAnsi="Arial" w:cs="Arial"/>
                      <w:sz w:val="22"/>
                      <w:szCs w:val="22"/>
                    </w:rPr>
                    <w:t>together with looking in to the longer term planning of care.</w:t>
                  </w:r>
                </w:p>
                <w:p w:rsidR="00525600" w:rsidRPr="006E55EE" w:rsidRDefault="00525600" w:rsidP="006E55EE">
                  <w:pPr>
                    <w:jc w:val="both"/>
                    <w:rPr>
                      <w:rFonts w:ascii="Arial" w:hAnsi="Arial" w:cs="Arial"/>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Physical Skills</w:t>
                  </w:r>
                </w:p>
                <w:p w:rsidR="00525600" w:rsidRPr="006E55EE" w:rsidRDefault="00525600" w:rsidP="006E55EE">
                  <w:pPr>
                    <w:pStyle w:val="Header"/>
                    <w:tabs>
                      <w:tab w:val="clear" w:pos="4153"/>
                      <w:tab w:val="clear" w:pos="8306"/>
                    </w:tabs>
                    <w:jc w:val="both"/>
                    <w:rPr>
                      <w:rFonts w:ascii="Arial" w:hAnsi="Arial" w:cs="Arial"/>
                      <w:bCs/>
                      <w:sz w:val="22"/>
                      <w:szCs w:val="22"/>
                    </w:rPr>
                  </w:pPr>
                  <w:r w:rsidRPr="006E55EE">
                    <w:rPr>
                      <w:rFonts w:ascii="Arial" w:hAnsi="Arial" w:cs="Arial"/>
                      <w:bCs/>
                      <w:sz w:val="22"/>
                      <w:szCs w:val="22"/>
                    </w:rPr>
                    <w:t>The post holder will have advanced keyboard skills to operate a range of computer software.</w:t>
                  </w:r>
                </w:p>
                <w:p w:rsidR="00525600" w:rsidRPr="006E55EE" w:rsidRDefault="00525600" w:rsidP="006E55EE">
                  <w:pPr>
                    <w:pStyle w:val="Header"/>
                    <w:tabs>
                      <w:tab w:val="clear" w:pos="4153"/>
                      <w:tab w:val="clear" w:pos="8306"/>
                    </w:tabs>
                    <w:jc w:val="both"/>
                    <w:rPr>
                      <w:rFonts w:ascii="Arial" w:hAnsi="Arial" w:cs="Arial"/>
                      <w:bCs/>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Responsibility for Patient and Client Care</w:t>
                  </w:r>
                </w:p>
                <w:p w:rsidR="00665326" w:rsidRDefault="00525600" w:rsidP="006E55EE">
                  <w:pPr>
                    <w:jc w:val="both"/>
                    <w:rPr>
                      <w:rFonts w:ascii="Arial" w:hAnsi="Arial" w:cs="Arial"/>
                      <w:sz w:val="22"/>
                      <w:szCs w:val="22"/>
                    </w:rPr>
                  </w:pPr>
                  <w:r w:rsidRPr="006E55EE">
                    <w:rPr>
                      <w:rFonts w:ascii="Arial" w:hAnsi="Arial" w:cs="Arial"/>
                      <w:sz w:val="22"/>
                      <w:szCs w:val="22"/>
                    </w:rPr>
                    <w:t xml:space="preserve">The post holder is required to put the patient, as the first priority, at the centre of all activities. </w:t>
                  </w:r>
                </w:p>
                <w:p w:rsidR="00665326" w:rsidRDefault="00525600" w:rsidP="006E55EE">
                  <w:pPr>
                    <w:jc w:val="both"/>
                    <w:rPr>
                      <w:rFonts w:ascii="Arial" w:hAnsi="Arial" w:cs="Arial"/>
                      <w:sz w:val="22"/>
                      <w:szCs w:val="22"/>
                    </w:rPr>
                  </w:pPr>
                  <w:r w:rsidRPr="006E55EE">
                    <w:rPr>
                      <w:rFonts w:ascii="Arial" w:hAnsi="Arial" w:cs="Arial"/>
                      <w:sz w:val="22"/>
                      <w:szCs w:val="22"/>
                    </w:rPr>
                    <w:t xml:space="preserve">The post holder will have regular contact with patients/clients by phone or face to face and will </w:t>
                  </w:r>
                </w:p>
                <w:p w:rsidR="00665326" w:rsidRDefault="00525600" w:rsidP="006E55EE">
                  <w:pPr>
                    <w:jc w:val="both"/>
                    <w:rPr>
                      <w:rFonts w:ascii="Arial" w:hAnsi="Arial" w:cs="Arial"/>
                      <w:sz w:val="22"/>
                      <w:szCs w:val="22"/>
                    </w:rPr>
                  </w:pPr>
                  <w:r w:rsidRPr="006E55EE">
                    <w:rPr>
                      <w:rFonts w:ascii="Arial" w:hAnsi="Arial" w:cs="Arial"/>
                      <w:sz w:val="22"/>
                      <w:szCs w:val="22"/>
                    </w:rPr>
                    <w:t xml:space="preserve">provide non-medical information and advice to patients and carers. Provision of programmes of care </w:t>
                  </w:r>
                </w:p>
                <w:p w:rsidR="00525600" w:rsidRPr="006E55EE" w:rsidRDefault="00525600" w:rsidP="006E55EE">
                  <w:pPr>
                    <w:jc w:val="both"/>
                    <w:rPr>
                      <w:rFonts w:ascii="Arial" w:hAnsi="Arial" w:cs="Arial"/>
                      <w:sz w:val="22"/>
                      <w:szCs w:val="22"/>
                    </w:rPr>
                  </w:pPr>
                  <w:r w:rsidRPr="006E55EE">
                    <w:rPr>
                      <w:rFonts w:ascii="Arial" w:hAnsi="Arial" w:cs="Arial"/>
                      <w:sz w:val="22"/>
                      <w:szCs w:val="22"/>
                    </w:rPr>
                    <w:t>as required by the referrer.</w:t>
                  </w:r>
                </w:p>
                <w:p w:rsidR="00525600" w:rsidRPr="006E55EE" w:rsidRDefault="00525600" w:rsidP="006E55EE">
                  <w:pPr>
                    <w:jc w:val="both"/>
                    <w:rPr>
                      <w:rFonts w:ascii="Arial" w:hAnsi="Arial" w:cs="Arial"/>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Responsibility for Policy and Service Development</w:t>
                  </w:r>
                </w:p>
                <w:p w:rsidR="00525600" w:rsidRPr="006E55EE" w:rsidRDefault="00525600" w:rsidP="006E55EE">
                  <w:pPr>
                    <w:jc w:val="both"/>
                    <w:rPr>
                      <w:rFonts w:ascii="Arial" w:hAnsi="Arial" w:cs="Arial"/>
                      <w:sz w:val="22"/>
                      <w:szCs w:val="22"/>
                    </w:rPr>
                  </w:pPr>
                  <w:r w:rsidRPr="006E55EE">
                    <w:rPr>
                      <w:rFonts w:ascii="Arial" w:hAnsi="Arial" w:cs="Arial"/>
                      <w:sz w:val="22"/>
                      <w:szCs w:val="22"/>
                    </w:rPr>
                    <w:t>Participate in policy and service development. Follows Trust policies, makes comments on proposals and implements administration policies and proposing changes to working practices for own area.</w:t>
                  </w:r>
                </w:p>
                <w:p w:rsidR="00525600" w:rsidRPr="006E55EE" w:rsidRDefault="00525600" w:rsidP="006E55EE">
                  <w:pPr>
                    <w:jc w:val="both"/>
                    <w:rPr>
                      <w:rFonts w:ascii="Arial" w:hAnsi="Arial" w:cs="Arial"/>
                      <w:b/>
                      <w:sz w:val="22"/>
                      <w:szCs w:val="22"/>
                    </w:rPr>
                  </w:pPr>
                </w:p>
                <w:p w:rsidR="00525600" w:rsidRPr="006E55EE" w:rsidRDefault="00525600" w:rsidP="006E55EE">
                  <w:pPr>
                    <w:jc w:val="both"/>
                    <w:rPr>
                      <w:rFonts w:ascii="Arial" w:hAnsi="Arial" w:cs="Arial"/>
                      <w:sz w:val="22"/>
                      <w:szCs w:val="22"/>
                    </w:rPr>
                  </w:pPr>
                  <w:r w:rsidRPr="006E55EE">
                    <w:rPr>
                      <w:rFonts w:ascii="Arial" w:hAnsi="Arial" w:cs="Arial"/>
                      <w:b/>
                      <w:sz w:val="22"/>
                      <w:szCs w:val="22"/>
                    </w:rPr>
                    <w:t>Responsibility for Financial and Physical</w:t>
                  </w:r>
                </w:p>
                <w:p w:rsidR="00525600" w:rsidRPr="006E55EE" w:rsidRDefault="00525600" w:rsidP="006E55EE">
                  <w:pPr>
                    <w:jc w:val="both"/>
                    <w:rPr>
                      <w:rFonts w:ascii="Arial" w:hAnsi="Arial" w:cs="Arial"/>
                      <w:sz w:val="22"/>
                      <w:szCs w:val="22"/>
                    </w:rPr>
                  </w:pPr>
                  <w:r w:rsidRPr="006E55EE">
                    <w:rPr>
                      <w:rFonts w:ascii="Arial" w:hAnsi="Arial" w:cs="Arial"/>
                      <w:sz w:val="22"/>
                      <w:szCs w:val="22"/>
                    </w:rPr>
                    <w:t>To monitor stock levels of stationery, receive deliveries and report maintenance faults.</w:t>
                  </w:r>
                </w:p>
                <w:p w:rsidR="00525600" w:rsidRPr="006E55EE" w:rsidRDefault="00525600" w:rsidP="006E55EE">
                  <w:pPr>
                    <w:jc w:val="both"/>
                    <w:rPr>
                      <w:rFonts w:ascii="Arial" w:hAnsi="Arial" w:cs="Arial"/>
                      <w:sz w:val="22"/>
                      <w:szCs w:val="22"/>
                    </w:rPr>
                  </w:pPr>
                </w:p>
                <w:p w:rsidR="00525600" w:rsidRPr="006E55EE" w:rsidRDefault="00525600" w:rsidP="006E55EE">
                  <w:pPr>
                    <w:jc w:val="both"/>
                    <w:rPr>
                      <w:rFonts w:ascii="Arial" w:hAnsi="Arial" w:cs="Arial"/>
                      <w:sz w:val="22"/>
                      <w:szCs w:val="22"/>
                    </w:rPr>
                  </w:pPr>
                  <w:r w:rsidRPr="006E55EE">
                    <w:rPr>
                      <w:rFonts w:ascii="Arial" w:hAnsi="Arial" w:cs="Arial"/>
                      <w:sz w:val="22"/>
                      <w:szCs w:val="22"/>
                    </w:rPr>
                    <w:t>To ensure the efficient and effective use of all resources used within the course of one’s own duties, maintaining an awareness of the financial impact of inappropriate use.</w:t>
                  </w:r>
                </w:p>
                <w:p w:rsidR="00525600" w:rsidRPr="006E55EE" w:rsidRDefault="00525600" w:rsidP="006E55EE">
                  <w:pPr>
                    <w:pStyle w:val="Header"/>
                    <w:tabs>
                      <w:tab w:val="clear" w:pos="4153"/>
                      <w:tab w:val="clear" w:pos="8306"/>
                    </w:tabs>
                    <w:jc w:val="both"/>
                    <w:rPr>
                      <w:rFonts w:ascii="Arial" w:hAnsi="Arial" w:cs="Arial"/>
                      <w:bCs/>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Responsibility for Human Resources</w:t>
                  </w:r>
                </w:p>
                <w:p w:rsidR="00216855" w:rsidRPr="006E55EE" w:rsidRDefault="00525600" w:rsidP="006E55EE">
                  <w:pPr>
                    <w:jc w:val="both"/>
                    <w:rPr>
                      <w:rFonts w:ascii="Arial" w:hAnsi="Arial" w:cs="Arial"/>
                      <w:sz w:val="22"/>
                      <w:szCs w:val="22"/>
                    </w:rPr>
                  </w:pPr>
                  <w:r w:rsidRPr="006E55EE">
                    <w:rPr>
                      <w:rFonts w:ascii="Arial" w:hAnsi="Arial" w:cs="Arial"/>
                      <w:sz w:val="22"/>
                      <w:szCs w:val="22"/>
                    </w:rPr>
                    <w:t>Maintain and update own training relevant to post. Taking an active part in the development review of</w:t>
                  </w:r>
                </w:p>
                <w:p w:rsidR="00525600" w:rsidRPr="006E55EE" w:rsidRDefault="00525600" w:rsidP="006E55EE">
                  <w:pPr>
                    <w:jc w:val="both"/>
                    <w:rPr>
                      <w:rFonts w:ascii="Arial" w:hAnsi="Arial" w:cs="Arial"/>
                      <w:sz w:val="22"/>
                      <w:szCs w:val="22"/>
                    </w:rPr>
                  </w:pPr>
                  <w:r w:rsidRPr="006E55EE">
                    <w:rPr>
                      <w:rFonts w:ascii="Arial" w:hAnsi="Arial" w:cs="Arial"/>
                      <w:sz w:val="22"/>
                      <w:szCs w:val="22"/>
                    </w:rPr>
                    <w:t xml:space="preserve"> own work suggesting areas for learning and development in the coming year.</w:t>
                  </w:r>
                </w:p>
                <w:p w:rsidR="00525600" w:rsidRPr="006E55EE" w:rsidRDefault="00525600" w:rsidP="006E55EE">
                  <w:pPr>
                    <w:jc w:val="both"/>
                    <w:rPr>
                      <w:rFonts w:ascii="Arial" w:hAnsi="Arial" w:cs="Arial"/>
                      <w:sz w:val="22"/>
                      <w:szCs w:val="22"/>
                    </w:rPr>
                  </w:pPr>
                </w:p>
                <w:p w:rsidR="00216855" w:rsidRPr="006E55EE" w:rsidRDefault="00525600" w:rsidP="006E55EE">
                  <w:pPr>
                    <w:jc w:val="both"/>
                    <w:rPr>
                      <w:rFonts w:ascii="Arial" w:hAnsi="Arial" w:cs="Arial"/>
                      <w:sz w:val="22"/>
                      <w:szCs w:val="22"/>
                    </w:rPr>
                  </w:pPr>
                  <w:r w:rsidRPr="006E55EE">
                    <w:rPr>
                      <w:rFonts w:ascii="Arial" w:hAnsi="Arial" w:cs="Arial"/>
                      <w:sz w:val="22"/>
                      <w:szCs w:val="22"/>
                    </w:rPr>
                    <w:t>Demonstrates duties to new starters, and allocate and check work of other administrative staff. Provide</w:t>
                  </w:r>
                </w:p>
                <w:p w:rsidR="00216855" w:rsidRPr="006E55EE" w:rsidRDefault="00525600" w:rsidP="006E55EE">
                  <w:pPr>
                    <w:jc w:val="both"/>
                    <w:rPr>
                      <w:rFonts w:ascii="Arial" w:hAnsi="Arial" w:cs="Arial"/>
                      <w:sz w:val="22"/>
                      <w:szCs w:val="22"/>
                    </w:rPr>
                  </w:pPr>
                  <w:r w:rsidRPr="006E55EE">
                    <w:rPr>
                      <w:rFonts w:ascii="Arial" w:hAnsi="Arial" w:cs="Arial"/>
                      <w:sz w:val="22"/>
                      <w:szCs w:val="22"/>
                    </w:rPr>
                    <w:t xml:space="preserve"> on the job training for new staff and work experience students, taking an active part in the development </w:t>
                  </w:r>
                </w:p>
                <w:p w:rsidR="00525600" w:rsidRPr="006E55EE" w:rsidRDefault="00525600" w:rsidP="006E55EE">
                  <w:pPr>
                    <w:jc w:val="both"/>
                    <w:rPr>
                      <w:rFonts w:ascii="Arial" w:hAnsi="Arial" w:cs="Arial"/>
                      <w:b/>
                      <w:sz w:val="22"/>
                      <w:szCs w:val="22"/>
                    </w:rPr>
                  </w:pPr>
                  <w:r w:rsidRPr="006E55EE">
                    <w:rPr>
                      <w:rFonts w:ascii="Arial" w:hAnsi="Arial" w:cs="Arial"/>
                      <w:sz w:val="22"/>
                      <w:szCs w:val="22"/>
                    </w:rPr>
                    <w:t>review of own work, suggesting areas for learning and development in the coming year.</w:t>
                  </w:r>
                </w:p>
                <w:p w:rsidR="00525600" w:rsidRPr="006E55EE" w:rsidRDefault="00525600" w:rsidP="006E55EE">
                  <w:pPr>
                    <w:jc w:val="both"/>
                    <w:rPr>
                      <w:rFonts w:ascii="Arial" w:hAnsi="Arial" w:cs="Arial"/>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Responsibility for Information Resources</w:t>
                  </w:r>
                </w:p>
                <w:p w:rsidR="00665326" w:rsidRDefault="00525600" w:rsidP="006E55EE">
                  <w:pPr>
                    <w:jc w:val="both"/>
                    <w:rPr>
                      <w:rFonts w:ascii="Arial" w:hAnsi="Arial" w:cs="Arial"/>
                      <w:sz w:val="22"/>
                      <w:szCs w:val="22"/>
                    </w:rPr>
                  </w:pPr>
                  <w:r w:rsidRPr="006E55EE">
                    <w:rPr>
                      <w:rFonts w:ascii="Arial" w:hAnsi="Arial" w:cs="Arial"/>
                      <w:sz w:val="22"/>
                      <w:szCs w:val="22"/>
                    </w:rPr>
                    <w:t>Daily use of IT programmes relevant to the work area to produce documents and reports; input, store</w:t>
                  </w:r>
                </w:p>
                <w:p w:rsidR="00525600" w:rsidRPr="006E55EE" w:rsidRDefault="00525600" w:rsidP="006E55EE">
                  <w:pPr>
                    <w:jc w:val="both"/>
                    <w:rPr>
                      <w:rFonts w:ascii="Arial" w:hAnsi="Arial" w:cs="Arial"/>
                      <w:sz w:val="22"/>
                      <w:szCs w:val="22"/>
                    </w:rPr>
                  </w:pPr>
                  <w:r w:rsidRPr="006E55EE">
                    <w:rPr>
                      <w:rFonts w:ascii="Arial" w:hAnsi="Arial" w:cs="Arial"/>
                      <w:sz w:val="22"/>
                      <w:szCs w:val="22"/>
                    </w:rPr>
                    <w:t xml:space="preserve"> and maintain information and may be required to modify systems and processes.</w:t>
                  </w:r>
                </w:p>
                <w:p w:rsidR="00525600" w:rsidRPr="006E55EE" w:rsidRDefault="00525600" w:rsidP="006E55EE">
                  <w:pPr>
                    <w:jc w:val="both"/>
                    <w:rPr>
                      <w:rFonts w:ascii="Arial" w:hAnsi="Arial" w:cs="Arial"/>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Responsibility for Research and Development</w:t>
                  </w:r>
                </w:p>
                <w:p w:rsidR="00525600" w:rsidRDefault="00525600" w:rsidP="006E55EE">
                  <w:pPr>
                    <w:jc w:val="both"/>
                    <w:rPr>
                      <w:rFonts w:ascii="Arial" w:hAnsi="Arial" w:cs="Arial"/>
                      <w:sz w:val="22"/>
                      <w:szCs w:val="22"/>
                    </w:rPr>
                  </w:pPr>
                  <w:r w:rsidRPr="006E55EE">
                    <w:rPr>
                      <w:rFonts w:ascii="Arial" w:hAnsi="Arial" w:cs="Arial"/>
                      <w:sz w:val="22"/>
                      <w:szCs w:val="22"/>
                    </w:rPr>
                    <w:t>Comply with Trust’s requirements and undertake surveys as necessary to own work.</w:t>
                  </w:r>
                </w:p>
                <w:p w:rsidR="00665326" w:rsidRDefault="00665326" w:rsidP="006E55EE">
                  <w:pPr>
                    <w:jc w:val="both"/>
                    <w:rPr>
                      <w:rFonts w:ascii="Arial" w:hAnsi="Arial" w:cs="Arial"/>
                      <w:sz w:val="22"/>
                      <w:szCs w:val="22"/>
                    </w:rPr>
                  </w:pPr>
                </w:p>
                <w:p w:rsidR="00665326" w:rsidRPr="006E55EE" w:rsidRDefault="00665326" w:rsidP="006E55EE">
                  <w:pPr>
                    <w:jc w:val="both"/>
                    <w:rPr>
                      <w:rFonts w:ascii="Arial" w:hAnsi="Arial" w:cs="Arial"/>
                      <w:b/>
                      <w:sz w:val="22"/>
                      <w:szCs w:val="22"/>
                    </w:rPr>
                  </w:pPr>
                </w:p>
                <w:p w:rsidR="00525600" w:rsidRPr="006E55EE" w:rsidRDefault="00525600" w:rsidP="006E55EE">
                  <w:pPr>
                    <w:jc w:val="both"/>
                    <w:rPr>
                      <w:rFonts w:ascii="Arial" w:hAnsi="Arial" w:cs="Arial"/>
                      <w:b/>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lastRenderedPageBreak/>
                    <w:t>Decision Making</w:t>
                  </w:r>
                </w:p>
                <w:p w:rsidR="00665326" w:rsidRDefault="00525600" w:rsidP="006E55EE">
                  <w:pPr>
                    <w:pStyle w:val="BodyText3"/>
                    <w:rPr>
                      <w:rFonts w:ascii="Arial" w:hAnsi="Arial" w:cs="Arial"/>
                      <w:sz w:val="22"/>
                      <w:szCs w:val="22"/>
                    </w:rPr>
                  </w:pPr>
                  <w:r w:rsidRPr="006E55EE">
                    <w:rPr>
                      <w:rFonts w:ascii="Arial" w:hAnsi="Arial" w:cs="Arial"/>
                      <w:sz w:val="22"/>
                      <w:szCs w:val="22"/>
                    </w:rPr>
                    <w:t xml:space="preserve">To work within Trust policies and procedures. Use initiative to deal with routine matters and </w:t>
                  </w:r>
                </w:p>
                <w:p w:rsidR="00525600" w:rsidRPr="006E55EE" w:rsidRDefault="00525600" w:rsidP="006E55EE">
                  <w:pPr>
                    <w:pStyle w:val="BodyText3"/>
                    <w:rPr>
                      <w:rFonts w:ascii="Arial" w:hAnsi="Arial" w:cs="Arial"/>
                      <w:b/>
                      <w:bCs/>
                      <w:sz w:val="22"/>
                      <w:szCs w:val="22"/>
                    </w:rPr>
                  </w:pPr>
                  <w:r w:rsidRPr="006E55EE">
                    <w:rPr>
                      <w:rFonts w:ascii="Arial" w:hAnsi="Arial" w:cs="Arial"/>
                      <w:sz w:val="22"/>
                      <w:szCs w:val="22"/>
                    </w:rPr>
                    <w:t>complex queries, deciding when it is necessary to refer to the available line manager. Work is managed rather than supervised and the post holder will organise own workload on a day to day basis.</w:t>
                  </w:r>
                </w:p>
                <w:p w:rsidR="00525600" w:rsidRPr="006E55EE" w:rsidRDefault="00525600" w:rsidP="006E55EE">
                  <w:pPr>
                    <w:jc w:val="both"/>
                    <w:rPr>
                      <w:rFonts w:ascii="Arial" w:hAnsi="Arial" w:cs="Arial"/>
                      <w:b/>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Physical Effort</w:t>
                  </w:r>
                </w:p>
                <w:p w:rsidR="00525600" w:rsidRPr="006E55EE" w:rsidRDefault="00525600" w:rsidP="006E55EE">
                  <w:pPr>
                    <w:jc w:val="both"/>
                    <w:rPr>
                      <w:rFonts w:ascii="Arial" w:hAnsi="Arial" w:cs="Arial"/>
                      <w:sz w:val="22"/>
                      <w:szCs w:val="22"/>
                    </w:rPr>
                  </w:pPr>
                  <w:r w:rsidRPr="006E55EE">
                    <w:rPr>
                      <w:rFonts w:ascii="Arial" w:hAnsi="Arial" w:cs="Arial"/>
                      <w:sz w:val="22"/>
                      <w:szCs w:val="22"/>
                    </w:rPr>
                    <w:t>Frequent requirement to sit in a restricted position at display screen equipment for the majority of the working day.</w:t>
                  </w:r>
                </w:p>
                <w:p w:rsidR="00525600" w:rsidRPr="006E55EE" w:rsidRDefault="00525600" w:rsidP="006E55EE">
                  <w:pPr>
                    <w:jc w:val="both"/>
                    <w:rPr>
                      <w:rFonts w:ascii="Arial" w:hAnsi="Arial" w:cs="Arial"/>
                      <w:b/>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Mental Effort</w:t>
                  </w:r>
                </w:p>
                <w:p w:rsidR="00525600" w:rsidRPr="006E55EE" w:rsidRDefault="00525600" w:rsidP="006E55EE">
                  <w:pPr>
                    <w:jc w:val="both"/>
                    <w:rPr>
                      <w:rFonts w:ascii="Arial" w:hAnsi="Arial" w:cs="Arial"/>
                      <w:sz w:val="22"/>
                      <w:szCs w:val="22"/>
                    </w:rPr>
                  </w:pPr>
                  <w:r w:rsidRPr="006E55EE">
                    <w:rPr>
                      <w:rFonts w:ascii="Arial" w:hAnsi="Arial" w:cs="Arial"/>
                      <w:sz w:val="22"/>
                      <w:szCs w:val="22"/>
                    </w:rPr>
                    <w:t>The work pattern is unpredictable, with frequent interruption. There will be an occasional requirement for concentration for data entry.</w:t>
                  </w:r>
                </w:p>
                <w:p w:rsidR="00525600" w:rsidRPr="006E55EE" w:rsidRDefault="00525600" w:rsidP="006E55EE">
                  <w:pPr>
                    <w:ind w:left="-709"/>
                    <w:jc w:val="both"/>
                    <w:rPr>
                      <w:rFonts w:ascii="Arial" w:hAnsi="Arial" w:cs="Arial"/>
                      <w:sz w:val="22"/>
                      <w:szCs w:val="22"/>
                    </w:rPr>
                  </w:pPr>
                </w:p>
                <w:p w:rsidR="00525600" w:rsidRPr="006E55EE" w:rsidRDefault="00525600" w:rsidP="006E55EE">
                  <w:pPr>
                    <w:ind w:left="34"/>
                    <w:jc w:val="both"/>
                    <w:rPr>
                      <w:rFonts w:ascii="Arial" w:hAnsi="Arial" w:cs="Arial"/>
                      <w:sz w:val="22"/>
                      <w:szCs w:val="22"/>
                    </w:rPr>
                  </w:pPr>
                  <w:r w:rsidRPr="006E55EE">
                    <w:rPr>
                      <w:rFonts w:ascii="Arial" w:hAnsi="Arial" w:cs="Arial"/>
                      <w:sz w:val="22"/>
                      <w:szCs w:val="22"/>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525600" w:rsidRPr="006E55EE" w:rsidRDefault="00525600" w:rsidP="006E55EE">
                  <w:pPr>
                    <w:jc w:val="both"/>
                    <w:rPr>
                      <w:rFonts w:ascii="Arial" w:hAnsi="Arial" w:cs="Arial"/>
                      <w:b/>
                      <w:sz w:val="22"/>
                      <w:szCs w:val="22"/>
                    </w:rPr>
                  </w:pPr>
                </w:p>
                <w:p w:rsidR="00525600" w:rsidRPr="006E55EE" w:rsidRDefault="00525600" w:rsidP="006E55EE">
                  <w:pPr>
                    <w:jc w:val="both"/>
                    <w:rPr>
                      <w:rFonts w:ascii="Arial" w:hAnsi="Arial" w:cs="Arial"/>
                      <w:b/>
                      <w:sz w:val="22"/>
                      <w:szCs w:val="22"/>
                    </w:rPr>
                  </w:pPr>
                  <w:r w:rsidRPr="006E55EE">
                    <w:rPr>
                      <w:rFonts w:ascii="Arial" w:hAnsi="Arial" w:cs="Arial"/>
                      <w:b/>
                      <w:sz w:val="22"/>
                      <w:szCs w:val="22"/>
                    </w:rPr>
                    <w:t>Emotional Effort</w:t>
                  </w:r>
                </w:p>
                <w:p w:rsidR="00525600" w:rsidRPr="006E55EE" w:rsidRDefault="00525600" w:rsidP="006E55EE">
                  <w:pPr>
                    <w:ind w:left="34"/>
                    <w:jc w:val="both"/>
                    <w:rPr>
                      <w:rFonts w:ascii="Arial" w:hAnsi="Arial" w:cs="Arial"/>
                      <w:sz w:val="22"/>
                      <w:szCs w:val="22"/>
                    </w:rPr>
                  </w:pPr>
                  <w:r w:rsidRPr="006E55EE">
                    <w:rPr>
                      <w:rFonts w:ascii="Arial" w:hAnsi="Arial" w:cs="Arial"/>
                      <w:sz w:val="22"/>
                      <w:szCs w:val="22"/>
                    </w:rPr>
                    <w:t>Occasionally manage difficult situations, which may arise with abusive clients and telephone callers, of which may need to be referred to a senior member of staff. Rare exposure to distressing circumstances.</w:t>
                  </w:r>
                </w:p>
                <w:p w:rsidR="00525600" w:rsidRPr="006E55EE" w:rsidRDefault="00525600" w:rsidP="006E55EE">
                  <w:pPr>
                    <w:pStyle w:val="BodyText3"/>
                    <w:rPr>
                      <w:rFonts w:ascii="Arial" w:hAnsi="Arial" w:cs="Arial"/>
                      <w:sz w:val="22"/>
                      <w:szCs w:val="22"/>
                    </w:rPr>
                  </w:pPr>
                </w:p>
                <w:p w:rsidR="00525600" w:rsidRPr="006E55EE" w:rsidRDefault="00525600" w:rsidP="006E55EE">
                  <w:pPr>
                    <w:pStyle w:val="BodyText3"/>
                    <w:rPr>
                      <w:rFonts w:ascii="Arial" w:hAnsi="Arial" w:cs="Arial"/>
                      <w:b/>
                      <w:sz w:val="22"/>
                      <w:szCs w:val="22"/>
                    </w:rPr>
                  </w:pPr>
                  <w:r w:rsidRPr="006E55EE">
                    <w:rPr>
                      <w:rFonts w:ascii="Arial" w:hAnsi="Arial" w:cs="Arial"/>
                      <w:b/>
                      <w:sz w:val="22"/>
                      <w:szCs w:val="22"/>
                    </w:rPr>
                    <w:t>Working Conditions</w:t>
                  </w:r>
                </w:p>
                <w:p w:rsidR="00525600" w:rsidRPr="006E55EE" w:rsidRDefault="00525600" w:rsidP="006E55EE">
                  <w:pPr>
                    <w:pStyle w:val="BodyText3"/>
                    <w:rPr>
                      <w:rFonts w:ascii="Arial" w:hAnsi="Arial" w:cs="Arial"/>
                      <w:sz w:val="22"/>
                      <w:szCs w:val="22"/>
                    </w:rPr>
                  </w:pPr>
                  <w:r w:rsidRPr="006E55EE">
                    <w:rPr>
                      <w:rFonts w:ascii="Arial" w:hAnsi="Arial" w:cs="Arial"/>
                      <w:sz w:val="22"/>
                      <w:szCs w:val="22"/>
                    </w:rPr>
                    <w:t>Working in an office environment using computer equipment for long periods.</w:t>
                  </w:r>
                </w:p>
              </w:tc>
            </w:tr>
          </w:tbl>
          <w:p w:rsidR="00525600" w:rsidRPr="006E55EE" w:rsidRDefault="00525600" w:rsidP="006E55EE">
            <w:pPr>
              <w:jc w:val="both"/>
              <w:rPr>
                <w:rFonts w:ascii="Arial" w:hAnsi="Arial" w:cs="Arial"/>
                <w:color w:val="FF0000"/>
                <w:sz w:val="22"/>
                <w:szCs w:val="22"/>
              </w:rPr>
            </w:pPr>
          </w:p>
          <w:p w:rsidR="00CA4308" w:rsidRPr="006E55EE" w:rsidRDefault="00CA4308" w:rsidP="006E55EE">
            <w:pPr>
              <w:pStyle w:val="Header"/>
              <w:jc w:val="both"/>
              <w:rPr>
                <w:rFonts w:ascii="Arial" w:hAnsi="Arial" w:cs="Arial"/>
                <w:b/>
                <w:bCs/>
                <w:sz w:val="22"/>
                <w:szCs w:val="22"/>
              </w:rPr>
            </w:pPr>
            <w:r w:rsidRPr="006E55EE">
              <w:rPr>
                <w:rFonts w:ascii="Arial" w:hAnsi="Arial" w:cs="Arial"/>
                <w:b/>
                <w:bCs/>
                <w:sz w:val="22"/>
                <w:szCs w:val="22"/>
              </w:rPr>
              <w:t>GENERAL</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We are committed to serving our community.  We aim to co-ordinate our services with secondary and acute care.</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The Trust operates a 'non-smoking' policy.  Employees are not able to smoke anywhere within the premises of the Trust or when outside on official business.</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lastRenderedPageBreak/>
              <w:t>If the post holder is required to travel to meet the needs of the job, we will make reasonable adjustments, if required, as defined by the Equality Act 2010.</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
                <w:bCs/>
                <w:sz w:val="22"/>
                <w:szCs w:val="22"/>
              </w:rPr>
            </w:pPr>
            <w:r w:rsidRPr="006E55EE">
              <w:rPr>
                <w:rFonts w:ascii="Arial" w:hAnsi="Arial" w:cs="Arial"/>
                <w:b/>
                <w:bCs/>
                <w:sz w:val="22"/>
                <w:szCs w:val="22"/>
              </w:rPr>
              <w:t>SAFEGUARDING</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
                <w:bCs/>
                <w:sz w:val="22"/>
                <w:szCs w:val="22"/>
              </w:rPr>
            </w:pPr>
            <w:r w:rsidRPr="006E55EE">
              <w:rPr>
                <w:rFonts w:ascii="Arial" w:hAnsi="Arial" w:cs="Arial"/>
                <w:b/>
                <w:bCs/>
                <w:sz w:val="22"/>
                <w:szCs w:val="22"/>
              </w:rPr>
              <w:t>STAFF HEALTH AND WELLBEING</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You must take responsibility for your workplace health and wellbeing:</w:t>
            </w: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t>
            </w:r>
            <w:r w:rsidRPr="006E55EE">
              <w:rPr>
                <w:rFonts w:ascii="Arial" w:hAnsi="Arial" w:cs="Arial"/>
                <w:bCs/>
                <w:sz w:val="22"/>
                <w:szCs w:val="22"/>
              </w:rPr>
              <w:tab/>
              <w:t>Be physically active at work (i.e. take breaks away from your desk, taking the stairs where possible)</w:t>
            </w: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t>
            </w:r>
            <w:r w:rsidRPr="006E55EE">
              <w:rPr>
                <w:rFonts w:ascii="Arial" w:hAnsi="Arial" w:cs="Arial"/>
                <w:bCs/>
                <w:sz w:val="22"/>
                <w:szCs w:val="22"/>
              </w:rPr>
              <w:tab/>
              <w:t>When required, gain support from Occupational Health, Human Resources or other sources.</w:t>
            </w: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t>
            </w:r>
            <w:r w:rsidRPr="006E55EE">
              <w:rPr>
                <w:rFonts w:ascii="Arial" w:hAnsi="Arial" w:cs="Arial"/>
                <w:bCs/>
                <w:sz w:val="22"/>
                <w:szCs w:val="22"/>
              </w:rPr>
              <w:tab/>
              <w:t>Familiarise yourself with the health and wellbeing support available from policies and/or Occupational Health.</w:t>
            </w: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t>
            </w:r>
            <w:r w:rsidRPr="006E55EE">
              <w:rPr>
                <w:rFonts w:ascii="Arial" w:hAnsi="Arial" w:cs="Arial"/>
                <w:bCs/>
                <w:sz w:val="22"/>
                <w:szCs w:val="22"/>
              </w:rPr>
              <w:tab/>
              <w:t>Follow the Trust’s health and wellbeing vision of healthy body, healthy mind, healthy you.</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If you are a line manager, in addition to the above, it is expected you will:</w:t>
            </w: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t>
            </w:r>
            <w:r w:rsidR="006E55EE">
              <w:rPr>
                <w:rFonts w:ascii="Arial" w:hAnsi="Arial" w:cs="Arial"/>
                <w:bCs/>
                <w:sz w:val="22"/>
                <w:szCs w:val="22"/>
              </w:rPr>
              <w:t xml:space="preserve">  </w:t>
            </w:r>
            <w:r w:rsidRPr="006E55EE">
              <w:rPr>
                <w:rFonts w:ascii="Arial" w:hAnsi="Arial" w:cs="Arial"/>
                <w:bCs/>
                <w:sz w:val="22"/>
                <w:szCs w:val="22"/>
              </w:rPr>
              <w:t>Champion health and wellbeing.</w:t>
            </w:r>
          </w:p>
          <w:p w:rsidR="00CA4308" w:rsidRPr="006E55EE" w:rsidRDefault="006E55EE" w:rsidP="006E55EE">
            <w:pPr>
              <w:pStyle w:val="Header"/>
              <w:jc w:val="both"/>
              <w:rPr>
                <w:rFonts w:ascii="Arial" w:hAnsi="Arial" w:cs="Arial"/>
                <w:bCs/>
                <w:sz w:val="22"/>
                <w:szCs w:val="22"/>
              </w:rPr>
            </w:pPr>
            <w:r>
              <w:rPr>
                <w:rFonts w:ascii="Arial" w:hAnsi="Arial" w:cs="Arial"/>
                <w:bCs/>
                <w:sz w:val="22"/>
                <w:szCs w:val="22"/>
              </w:rPr>
              <w:t xml:space="preserve">•  </w:t>
            </w:r>
            <w:r w:rsidR="00CA4308" w:rsidRPr="006E55EE">
              <w:rPr>
                <w:rFonts w:ascii="Arial" w:hAnsi="Arial" w:cs="Arial"/>
                <w:bCs/>
                <w:sz w:val="22"/>
                <w:szCs w:val="22"/>
              </w:rPr>
              <w:t>Encourage and support staff engagement in delivery of the service.</w:t>
            </w: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t>
            </w:r>
            <w:r w:rsidR="006E55EE">
              <w:rPr>
                <w:rFonts w:ascii="Arial" w:hAnsi="Arial" w:cs="Arial"/>
                <w:bCs/>
                <w:sz w:val="22"/>
                <w:szCs w:val="22"/>
              </w:rPr>
              <w:t xml:space="preserve">  </w:t>
            </w:r>
            <w:r w:rsidRPr="006E55EE">
              <w:rPr>
                <w:rFonts w:ascii="Arial" w:hAnsi="Arial" w:cs="Arial"/>
                <w:bCs/>
                <w:sz w:val="22"/>
                <w:szCs w:val="22"/>
              </w:rPr>
              <w:t>Encourage staff to comment on development and delivery of the service.</w:t>
            </w: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t>
            </w:r>
            <w:r w:rsidRPr="006E55EE">
              <w:rPr>
                <w:rFonts w:ascii="Arial" w:hAnsi="Arial" w:cs="Arial"/>
                <w:bCs/>
                <w:sz w:val="22"/>
                <w:szCs w:val="22"/>
              </w:rPr>
              <w:tab/>
              <w:t>Ensure during 1:1’s / supervision with employees you always check how they are.</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
                <w:bCs/>
                <w:sz w:val="22"/>
                <w:szCs w:val="22"/>
              </w:rPr>
            </w:pPr>
            <w:r w:rsidRPr="006E55EE">
              <w:rPr>
                <w:rFonts w:ascii="Arial" w:hAnsi="Arial" w:cs="Arial"/>
                <w:b/>
                <w:bCs/>
                <w:sz w:val="22"/>
                <w:szCs w:val="22"/>
              </w:rPr>
              <w:t>HEALTH AND SAFETY AT WORK</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CA4308" w:rsidRPr="006E55EE" w:rsidRDefault="00CA4308" w:rsidP="006E55EE">
            <w:pPr>
              <w:pStyle w:val="Header"/>
              <w:jc w:val="both"/>
              <w:rPr>
                <w:rFonts w:ascii="Arial" w:hAnsi="Arial" w:cs="Arial"/>
                <w:b/>
                <w:bCs/>
                <w:sz w:val="22"/>
                <w:szCs w:val="22"/>
              </w:rPr>
            </w:pPr>
          </w:p>
          <w:p w:rsidR="00CA4308" w:rsidRPr="006E55EE" w:rsidRDefault="00CA4308" w:rsidP="006E55EE">
            <w:pPr>
              <w:pStyle w:val="Header"/>
              <w:jc w:val="both"/>
              <w:rPr>
                <w:rFonts w:ascii="Arial" w:hAnsi="Arial" w:cs="Arial"/>
                <w:b/>
                <w:bCs/>
                <w:sz w:val="22"/>
                <w:szCs w:val="22"/>
              </w:rPr>
            </w:pPr>
            <w:r w:rsidRPr="006E55EE">
              <w:rPr>
                <w:rFonts w:ascii="Arial" w:hAnsi="Arial" w:cs="Arial"/>
                <w:b/>
                <w:bCs/>
                <w:sz w:val="22"/>
                <w:szCs w:val="22"/>
              </w:rPr>
              <w:t>INFECTION CONTROL - ROLE OF ALL STAFF</w:t>
            </w: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It is the responsibility of all members of staff to provide a high standard of care to patients they are involved with. This includes good infection prevention practice.</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All staff have a responsibility to comply with Infection Prevention and Control policies and procedures, this includes:</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t>
            </w:r>
            <w:r w:rsidRPr="006E55EE">
              <w:rPr>
                <w:rFonts w:ascii="Arial" w:hAnsi="Arial" w:cs="Arial"/>
                <w:bCs/>
                <w:sz w:val="22"/>
                <w:szCs w:val="22"/>
              </w:rPr>
              <w:tab/>
              <w:t>Attending mandatory and role specific infection prevention education and training.</w:t>
            </w: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t>
            </w:r>
            <w:r w:rsidR="006E55EE">
              <w:rPr>
                <w:rFonts w:ascii="Arial" w:hAnsi="Arial" w:cs="Arial"/>
                <w:bCs/>
                <w:sz w:val="22"/>
                <w:szCs w:val="22"/>
              </w:rPr>
              <w:t xml:space="preserve"> </w:t>
            </w:r>
            <w:r w:rsidRPr="006E55EE">
              <w:rPr>
                <w:rFonts w:ascii="Arial" w:hAnsi="Arial" w:cs="Arial"/>
                <w:bCs/>
                <w:sz w:val="22"/>
                <w:szCs w:val="22"/>
              </w:rPr>
              <w:t>Challenging poor infection prevention and control practices.</w:t>
            </w: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w:t>
            </w:r>
            <w:r w:rsidRPr="006E55EE">
              <w:rPr>
                <w:rFonts w:ascii="Arial" w:hAnsi="Arial" w:cs="Arial"/>
                <w:bCs/>
                <w:sz w:val="22"/>
                <w:szCs w:val="22"/>
              </w:rPr>
              <w:tab/>
            </w:r>
            <w:r w:rsidR="006E55EE">
              <w:rPr>
                <w:rFonts w:ascii="Arial" w:hAnsi="Arial" w:cs="Arial"/>
                <w:bCs/>
                <w:sz w:val="22"/>
                <w:szCs w:val="22"/>
              </w:rPr>
              <w:t xml:space="preserve"> </w:t>
            </w:r>
            <w:r w:rsidRPr="006E55EE">
              <w:rPr>
                <w:rFonts w:ascii="Arial" w:hAnsi="Arial" w:cs="Arial"/>
                <w:bCs/>
                <w:sz w:val="22"/>
                <w:szCs w:val="22"/>
              </w:rPr>
              <w:t>Ensuring their own compliance with Trust Infection Prevention and Control policies and procedures for example, standard precautions, hand hygiene, prevention &amp; management of inoculation incidents</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
                <w:bCs/>
                <w:sz w:val="22"/>
                <w:szCs w:val="22"/>
              </w:rPr>
            </w:pPr>
            <w:r w:rsidRPr="006E55EE">
              <w:rPr>
                <w:rFonts w:ascii="Arial" w:hAnsi="Arial" w:cs="Arial"/>
                <w:b/>
                <w:bCs/>
                <w:sz w:val="22"/>
                <w:szCs w:val="22"/>
              </w:rPr>
              <w:t>CONFIDENTIALITY</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lastRenderedPageBreak/>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
                <w:bCs/>
                <w:sz w:val="22"/>
                <w:szCs w:val="22"/>
              </w:rPr>
            </w:pPr>
            <w:r w:rsidRPr="006E55EE">
              <w:rPr>
                <w:rFonts w:ascii="Arial" w:hAnsi="Arial" w:cs="Arial"/>
                <w:b/>
                <w:bCs/>
                <w:sz w:val="22"/>
                <w:szCs w:val="22"/>
              </w:rPr>
              <w:t>JOB DESCRIPTION AGREEMENT</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Job holder’s Signature:</w:t>
            </w:r>
            <w:r w:rsidRPr="006E55EE">
              <w:rPr>
                <w:rFonts w:ascii="Arial" w:hAnsi="Arial" w:cs="Arial"/>
                <w:bCs/>
                <w:sz w:val="22"/>
                <w:szCs w:val="22"/>
              </w:rPr>
              <w:tab/>
            </w:r>
            <w:r w:rsidRPr="006E55EE">
              <w:rPr>
                <w:rFonts w:ascii="Arial" w:hAnsi="Arial" w:cs="Arial"/>
                <w:bCs/>
                <w:sz w:val="22"/>
                <w:szCs w:val="22"/>
              </w:rPr>
              <w:tab/>
              <w:t>.....................................................................................</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Date:</w:t>
            </w:r>
            <w:r w:rsidRPr="006E55EE">
              <w:rPr>
                <w:rFonts w:ascii="Arial" w:hAnsi="Arial" w:cs="Arial"/>
                <w:bCs/>
                <w:sz w:val="22"/>
                <w:szCs w:val="22"/>
              </w:rPr>
              <w:tab/>
            </w:r>
            <w:r w:rsidRPr="006E55EE">
              <w:rPr>
                <w:rFonts w:ascii="Arial" w:hAnsi="Arial" w:cs="Arial"/>
                <w:bCs/>
                <w:sz w:val="22"/>
                <w:szCs w:val="22"/>
              </w:rPr>
              <w:tab/>
            </w:r>
            <w:r w:rsidRPr="006E55EE">
              <w:rPr>
                <w:rFonts w:ascii="Arial" w:hAnsi="Arial" w:cs="Arial"/>
                <w:bCs/>
                <w:sz w:val="22"/>
                <w:szCs w:val="22"/>
              </w:rPr>
              <w:tab/>
            </w:r>
            <w:r w:rsidRPr="006E55EE">
              <w:rPr>
                <w:rFonts w:ascii="Arial" w:hAnsi="Arial" w:cs="Arial"/>
                <w:bCs/>
                <w:sz w:val="22"/>
                <w:szCs w:val="22"/>
              </w:rPr>
              <w:tab/>
              <w:t>.....................................................................................</w:t>
            </w:r>
          </w:p>
          <w:p w:rsidR="00CA4308" w:rsidRPr="006E55EE" w:rsidRDefault="00CA4308" w:rsidP="006E55EE">
            <w:pPr>
              <w:pStyle w:val="Header"/>
              <w:jc w:val="both"/>
              <w:rPr>
                <w:rFonts w:ascii="Arial" w:hAnsi="Arial" w:cs="Arial"/>
                <w:bCs/>
                <w:sz w:val="22"/>
                <w:szCs w:val="22"/>
              </w:rPr>
            </w:pPr>
          </w:p>
          <w:p w:rsidR="00CA4308" w:rsidRPr="006E55EE" w:rsidRDefault="00CA4308" w:rsidP="006E55EE">
            <w:pPr>
              <w:pStyle w:val="Header"/>
              <w:jc w:val="both"/>
              <w:rPr>
                <w:rFonts w:ascii="Arial" w:hAnsi="Arial" w:cs="Arial"/>
                <w:bCs/>
                <w:sz w:val="22"/>
                <w:szCs w:val="22"/>
              </w:rPr>
            </w:pPr>
            <w:r w:rsidRPr="006E55EE">
              <w:rPr>
                <w:rFonts w:ascii="Arial" w:hAnsi="Arial" w:cs="Arial"/>
                <w:bCs/>
                <w:sz w:val="22"/>
                <w:szCs w:val="22"/>
              </w:rPr>
              <w:t>Manager’s Signature:</w:t>
            </w:r>
            <w:r w:rsidRPr="006E55EE">
              <w:rPr>
                <w:rFonts w:ascii="Arial" w:hAnsi="Arial" w:cs="Arial"/>
                <w:bCs/>
                <w:sz w:val="22"/>
                <w:szCs w:val="22"/>
              </w:rPr>
              <w:tab/>
            </w:r>
            <w:r w:rsidRPr="006E55EE">
              <w:rPr>
                <w:rFonts w:ascii="Arial" w:hAnsi="Arial" w:cs="Arial"/>
                <w:bCs/>
                <w:sz w:val="22"/>
                <w:szCs w:val="22"/>
              </w:rPr>
              <w:tab/>
              <w:t>.....................................................................................</w:t>
            </w:r>
          </w:p>
          <w:p w:rsidR="00CA4308" w:rsidRPr="006E55EE" w:rsidRDefault="00CA4308" w:rsidP="006E55EE">
            <w:pPr>
              <w:pStyle w:val="Header"/>
              <w:jc w:val="both"/>
              <w:rPr>
                <w:rFonts w:ascii="Arial" w:hAnsi="Arial" w:cs="Arial"/>
                <w:bCs/>
                <w:sz w:val="22"/>
                <w:szCs w:val="22"/>
              </w:rPr>
            </w:pPr>
          </w:p>
          <w:p w:rsidR="00525600" w:rsidRPr="006E55EE" w:rsidRDefault="00CA4308" w:rsidP="006E55EE">
            <w:pPr>
              <w:pStyle w:val="Header"/>
              <w:tabs>
                <w:tab w:val="clear" w:pos="4153"/>
                <w:tab w:val="clear" w:pos="8306"/>
              </w:tabs>
              <w:jc w:val="both"/>
              <w:rPr>
                <w:rFonts w:ascii="Arial" w:hAnsi="Arial" w:cs="Arial"/>
                <w:bCs/>
                <w:sz w:val="22"/>
                <w:szCs w:val="22"/>
              </w:rPr>
            </w:pPr>
            <w:r w:rsidRPr="006E55EE">
              <w:rPr>
                <w:rFonts w:ascii="Arial" w:hAnsi="Arial" w:cs="Arial"/>
                <w:bCs/>
                <w:sz w:val="22"/>
                <w:szCs w:val="22"/>
              </w:rPr>
              <w:t>Date:</w:t>
            </w:r>
            <w:r w:rsidRPr="006E55EE">
              <w:rPr>
                <w:rFonts w:ascii="Arial" w:hAnsi="Arial" w:cs="Arial"/>
                <w:bCs/>
                <w:sz w:val="22"/>
                <w:szCs w:val="22"/>
              </w:rPr>
              <w:tab/>
            </w:r>
            <w:r w:rsidRPr="006E55EE">
              <w:rPr>
                <w:rFonts w:ascii="Arial" w:hAnsi="Arial" w:cs="Arial"/>
                <w:bCs/>
                <w:sz w:val="22"/>
                <w:szCs w:val="22"/>
              </w:rPr>
              <w:tab/>
            </w:r>
            <w:r w:rsidRPr="006E55EE">
              <w:rPr>
                <w:rFonts w:ascii="Arial" w:hAnsi="Arial" w:cs="Arial"/>
                <w:bCs/>
                <w:sz w:val="22"/>
                <w:szCs w:val="22"/>
              </w:rPr>
              <w:tab/>
            </w:r>
            <w:r w:rsidRPr="006E55EE">
              <w:rPr>
                <w:rFonts w:ascii="Arial" w:hAnsi="Arial" w:cs="Arial"/>
                <w:bCs/>
                <w:sz w:val="22"/>
                <w:szCs w:val="22"/>
              </w:rPr>
              <w:tab/>
              <w:t>.....................................................................................</w:t>
            </w:r>
          </w:p>
        </w:tc>
      </w:tr>
      <w:tr w:rsidR="006E55EE" w:rsidRPr="006E55EE" w:rsidTr="00CA4308">
        <w:trPr>
          <w:gridAfter w:val="2"/>
          <w:wAfter w:w="142" w:type="dxa"/>
          <w:trHeight w:val="683"/>
        </w:trPr>
        <w:tc>
          <w:tcPr>
            <w:tcW w:w="10484" w:type="dxa"/>
            <w:gridSpan w:val="2"/>
          </w:tcPr>
          <w:p w:rsidR="006E55EE" w:rsidRPr="006E55EE" w:rsidRDefault="006E55EE" w:rsidP="006E55EE">
            <w:pPr>
              <w:pStyle w:val="Default"/>
              <w:jc w:val="both"/>
              <w:rPr>
                <w:sz w:val="22"/>
                <w:szCs w:val="22"/>
              </w:rPr>
            </w:pPr>
          </w:p>
        </w:tc>
      </w:tr>
    </w:tbl>
    <w:p w:rsidR="00216855" w:rsidRDefault="00216855" w:rsidP="00216855">
      <w:pPr>
        <w:jc w:val="center"/>
      </w:pPr>
    </w:p>
    <w:p w:rsidR="00665326" w:rsidRDefault="00665326" w:rsidP="00216855">
      <w:pPr>
        <w:jc w:val="center"/>
      </w:pPr>
    </w:p>
    <w:p w:rsidR="00216855" w:rsidRDefault="00216855" w:rsidP="00216855">
      <w:pPr>
        <w:jc w:val="center"/>
      </w:pPr>
    </w:p>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Default="00216855"/>
    <w:p w:rsidR="00216855" w:rsidRPr="00216855" w:rsidRDefault="00216855" w:rsidP="00216855">
      <w:pPr>
        <w:tabs>
          <w:tab w:val="left" w:pos="720"/>
        </w:tabs>
        <w:ind w:left="-567"/>
        <w:jc w:val="center"/>
        <w:rPr>
          <w:rFonts w:ascii="Arial" w:hAnsi="Arial" w:cs="Arial"/>
          <w:b/>
          <w:sz w:val="22"/>
          <w:szCs w:val="22"/>
        </w:rPr>
      </w:pPr>
      <w:r w:rsidRPr="00216855">
        <w:rPr>
          <w:rFonts w:ascii="Arial" w:hAnsi="Arial" w:cs="Arial"/>
          <w:b/>
          <w:sz w:val="22"/>
          <w:szCs w:val="22"/>
        </w:rPr>
        <w:t>PERSON SPECIFICATION</w:t>
      </w:r>
    </w:p>
    <w:p w:rsidR="00216855" w:rsidRPr="00216855" w:rsidRDefault="00216855" w:rsidP="00216855">
      <w:pPr>
        <w:tabs>
          <w:tab w:val="left" w:pos="720"/>
        </w:tabs>
        <w:ind w:left="-567" w:right="-1036"/>
        <w:rPr>
          <w:rFonts w:ascii="Arial" w:hAnsi="Arial" w:cs="Arial"/>
          <w:color w:val="FF0000"/>
          <w:sz w:val="22"/>
          <w:szCs w:val="22"/>
        </w:rPr>
      </w:pPr>
      <w:r w:rsidRPr="00216855">
        <w:rPr>
          <w:rFonts w:ascii="Arial" w:hAnsi="Arial" w:cs="Arial"/>
          <w:color w:val="FF0000"/>
          <w:sz w:val="22"/>
          <w:szCs w:val="22"/>
        </w:rPr>
        <w:t xml:space="preserve"> </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ind w:left="-567"/>
        <w:jc w:val="both"/>
        <w:rPr>
          <w:rFonts w:ascii="Arial" w:hAnsi="Arial" w:cs="Arial"/>
          <w:b/>
          <w:sz w:val="22"/>
          <w:szCs w:val="22"/>
        </w:rPr>
      </w:pPr>
      <w:r w:rsidRPr="00216855">
        <w:rPr>
          <w:rFonts w:ascii="Arial" w:hAnsi="Arial" w:cs="Arial"/>
          <w:b/>
          <w:sz w:val="22"/>
          <w:szCs w:val="22"/>
        </w:rPr>
        <w:t>POST :</w:t>
      </w:r>
      <w:r w:rsidRPr="00216855">
        <w:rPr>
          <w:rFonts w:ascii="Arial" w:hAnsi="Arial" w:cs="Arial"/>
          <w:b/>
          <w:sz w:val="22"/>
          <w:szCs w:val="22"/>
        </w:rPr>
        <w:tab/>
      </w:r>
      <w:r w:rsidRPr="00216855">
        <w:rPr>
          <w:rFonts w:ascii="Arial" w:hAnsi="Arial" w:cs="Arial"/>
          <w:sz w:val="22"/>
          <w:szCs w:val="22"/>
        </w:rPr>
        <w:t xml:space="preserve"> </w:t>
      </w:r>
      <w:r w:rsidRPr="00216855">
        <w:rPr>
          <w:rFonts w:ascii="Arial" w:hAnsi="Arial" w:cs="Arial"/>
          <w:b/>
          <w:sz w:val="22"/>
          <w:szCs w:val="22"/>
        </w:rPr>
        <w:t>Coordinator (H&amp;SC)</w:t>
      </w:r>
    </w:p>
    <w:tbl>
      <w:tblPr>
        <w:tblW w:w="1020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850"/>
        <w:gridCol w:w="1843"/>
        <w:gridCol w:w="2835"/>
        <w:gridCol w:w="1559"/>
      </w:tblGrid>
      <w:tr w:rsidR="00216855" w:rsidRPr="00216855" w:rsidTr="00727A78">
        <w:tc>
          <w:tcPr>
            <w:tcW w:w="3119" w:type="dxa"/>
          </w:tcPr>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REQUIREMENTS</w:t>
            </w:r>
          </w:p>
        </w:tc>
        <w:tc>
          <w:tcPr>
            <w:tcW w:w="850" w:type="dxa"/>
          </w:tcPr>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E/D*</w:t>
            </w:r>
          </w:p>
        </w:tc>
        <w:tc>
          <w:tcPr>
            <w:tcW w:w="1843" w:type="dxa"/>
          </w:tcPr>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HOW TESTED?</w:t>
            </w: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Application Form/Interview/</w:t>
            </w: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Reference/Test</w:t>
            </w:r>
          </w:p>
        </w:tc>
        <w:tc>
          <w:tcPr>
            <w:tcW w:w="2835" w:type="dxa"/>
          </w:tcPr>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 COMMENTS</w:t>
            </w:r>
          </w:p>
        </w:tc>
        <w:tc>
          <w:tcPr>
            <w:tcW w:w="1559" w:type="dxa"/>
          </w:tcPr>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SCORE</w:t>
            </w: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(1 Low  – 10 High)</w:t>
            </w:r>
          </w:p>
          <w:p w:rsidR="00216855" w:rsidRPr="00216855" w:rsidRDefault="00216855" w:rsidP="00216855">
            <w:pPr>
              <w:tabs>
                <w:tab w:val="left" w:pos="720"/>
              </w:tabs>
              <w:jc w:val="both"/>
              <w:rPr>
                <w:rFonts w:ascii="Arial" w:hAnsi="Arial" w:cs="Arial"/>
                <w:sz w:val="22"/>
                <w:szCs w:val="22"/>
              </w:rPr>
            </w:pPr>
          </w:p>
        </w:tc>
      </w:tr>
      <w:tr w:rsidR="00216855" w:rsidRPr="00216855" w:rsidTr="00727A78">
        <w:tc>
          <w:tcPr>
            <w:tcW w:w="3119" w:type="dxa"/>
          </w:tcPr>
          <w:p w:rsidR="00216855" w:rsidRPr="00216855" w:rsidRDefault="00216855" w:rsidP="00216855">
            <w:pPr>
              <w:tabs>
                <w:tab w:val="left" w:pos="720"/>
              </w:tabs>
              <w:jc w:val="both"/>
              <w:rPr>
                <w:rFonts w:ascii="Arial" w:hAnsi="Arial" w:cs="Arial"/>
                <w:sz w:val="22"/>
                <w:szCs w:val="22"/>
                <w:u w:val="single"/>
              </w:rPr>
            </w:pPr>
            <w:r w:rsidRPr="00216855">
              <w:rPr>
                <w:rFonts w:ascii="Arial" w:hAnsi="Arial" w:cs="Arial"/>
                <w:sz w:val="22"/>
                <w:szCs w:val="22"/>
                <w:u w:val="single"/>
              </w:rPr>
              <w:t>QUALIFICATIONS /</w:t>
            </w:r>
          </w:p>
          <w:p w:rsidR="00216855" w:rsidRPr="00216855" w:rsidRDefault="00216855" w:rsidP="00216855">
            <w:pPr>
              <w:tabs>
                <w:tab w:val="left" w:pos="720"/>
              </w:tabs>
              <w:jc w:val="both"/>
              <w:rPr>
                <w:rFonts w:ascii="Arial" w:hAnsi="Arial" w:cs="Arial"/>
                <w:sz w:val="22"/>
                <w:szCs w:val="22"/>
                <w:u w:val="single"/>
              </w:rPr>
            </w:pPr>
            <w:r w:rsidRPr="00216855">
              <w:rPr>
                <w:rFonts w:ascii="Arial" w:hAnsi="Arial" w:cs="Arial"/>
                <w:sz w:val="22"/>
                <w:szCs w:val="22"/>
                <w:u w:val="single"/>
              </w:rPr>
              <w:t>SPECIAL TRAINING :</w:t>
            </w:r>
          </w:p>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Good Standard of Education</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NVQ 3 Business Administration or Team Leadership or Customer Care or equivalent qualification / experience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RSA III or equivalent level of skill gained through experience or alternative qualification</w:t>
            </w:r>
          </w:p>
          <w:p w:rsidR="00216855" w:rsidRPr="00216855" w:rsidRDefault="00216855" w:rsidP="00216855">
            <w:pPr>
              <w:tabs>
                <w:tab w:val="left" w:pos="720"/>
              </w:tabs>
              <w:jc w:val="both"/>
              <w:rPr>
                <w:rFonts w:ascii="Arial" w:hAnsi="Arial" w:cs="Arial"/>
                <w:color w:val="3366FF"/>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Relevant IT qualification specific to post i.e ECDL</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Additional relevant co-ordination knowledge acquired through further experience</w:t>
            </w:r>
          </w:p>
        </w:tc>
        <w:tc>
          <w:tcPr>
            <w:tcW w:w="850" w:type="dxa"/>
          </w:tcPr>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tc>
        <w:tc>
          <w:tcPr>
            <w:tcW w:w="1843" w:type="dxa"/>
          </w:tcPr>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Application Form</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Application Form/Skills Test</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Application Form</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Application Form</w:t>
            </w:r>
          </w:p>
          <w:p w:rsidR="00216855" w:rsidRPr="00216855" w:rsidRDefault="00216855" w:rsidP="00216855">
            <w:pPr>
              <w:tabs>
                <w:tab w:val="left" w:pos="720"/>
              </w:tabs>
              <w:jc w:val="both"/>
              <w:rPr>
                <w:rFonts w:ascii="Arial" w:hAnsi="Arial" w:cs="Arial"/>
                <w:sz w:val="22"/>
                <w:szCs w:val="22"/>
              </w:rPr>
            </w:pPr>
          </w:p>
        </w:tc>
        <w:tc>
          <w:tcPr>
            <w:tcW w:w="2835" w:type="dxa"/>
          </w:tcPr>
          <w:p w:rsidR="00216855" w:rsidRPr="00216855" w:rsidRDefault="00216855" w:rsidP="00216855">
            <w:pPr>
              <w:tabs>
                <w:tab w:val="left" w:pos="720"/>
              </w:tabs>
              <w:jc w:val="both"/>
              <w:rPr>
                <w:rFonts w:ascii="Arial" w:hAnsi="Arial" w:cs="Arial"/>
                <w:sz w:val="22"/>
                <w:szCs w:val="22"/>
              </w:rPr>
            </w:pPr>
          </w:p>
        </w:tc>
        <w:tc>
          <w:tcPr>
            <w:tcW w:w="1559" w:type="dxa"/>
          </w:tcPr>
          <w:p w:rsidR="00216855" w:rsidRPr="00216855" w:rsidRDefault="00216855" w:rsidP="00216855">
            <w:pPr>
              <w:tabs>
                <w:tab w:val="left" w:pos="720"/>
              </w:tabs>
              <w:jc w:val="both"/>
              <w:rPr>
                <w:rFonts w:ascii="Arial" w:hAnsi="Arial" w:cs="Arial"/>
                <w:sz w:val="22"/>
                <w:szCs w:val="22"/>
              </w:rPr>
            </w:pPr>
          </w:p>
        </w:tc>
      </w:tr>
      <w:tr w:rsidR="00216855" w:rsidRPr="00216855" w:rsidTr="00727A78">
        <w:tc>
          <w:tcPr>
            <w:tcW w:w="3119" w:type="dxa"/>
          </w:tcPr>
          <w:p w:rsidR="00216855" w:rsidRPr="00216855" w:rsidRDefault="00216855" w:rsidP="00216855">
            <w:pPr>
              <w:tabs>
                <w:tab w:val="left" w:pos="720"/>
              </w:tabs>
              <w:jc w:val="both"/>
              <w:rPr>
                <w:rFonts w:ascii="Arial" w:hAnsi="Arial" w:cs="Arial"/>
                <w:sz w:val="22"/>
                <w:szCs w:val="22"/>
                <w:u w:val="single"/>
              </w:rPr>
            </w:pPr>
            <w:r w:rsidRPr="00216855">
              <w:rPr>
                <w:rFonts w:ascii="Arial" w:hAnsi="Arial" w:cs="Arial"/>
                <w:sz w:val="22"/>
                <w:szCs w:val="22"/>
                <w:u w:val="single"/>
              </w:rPr>
              <w:t>KNOWLEDGE/SKILLS:</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Effective interpersonal, organisational and communication skills</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Ability to manage own workload and to supervise the workload of others, ability to delegate tasks</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Advanced IT/Keyboard skills, IT literate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Medical Terminology</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ind w:left="33"/>
              <w:jc w:val="both"/>
              <w:rPr>
                <w:rFonts w:ascii="Arial" w:hAnsi="Arial" w:cs="Arial"/>
                <w:sz w:val="22"/>
                <w:szCs w:val="22"/>
              </w:rPr>
            </w:pPr>
            <w:r w:rsidRPr="00216855">
              <w:rPr>
                <w:rFonts w:ascii="Arial" w:hAnsi="Arial" w:cs="Arial"/>
                <w:sz w:val="22"/>
                <w:szCs w:val="22"/>
              </w:rPr>
              <w:t>Knowledge of Adult &amp; Community Services CareFirst Systems</w:t>
            </w:r>
          </w:p>
          <w:p w:rsidR="00216855" w:rsidRPr="00216855" w:rsidRDefault="00216855" w:rsidP="00216855">
            <w:pPr>
              <w:tabs>
                <w:tab w:val="left" w:pos="720"/>
              </w:tabs>
              <w:jc w:val="both"/>
              <w:rPr>
                <w:rFonts w:ascii="Arial" w:hAnsi="Arial" w:cs="Arial"/>
                <w:sz w:val="22"/>
                <w:szCs w:val="22"/>
              </w:rPr>
            </w:pPr>
          </w:p>
        </w:tc>
        <w:tc>
          <w:tcPr>
            <w:tcW w:w="850" w:type="dxa"/>
          </w:tcPr>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D</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D</w:t>
            </w:r>
          </w:p>
        </w:tc>
        <w:tc>
          <w:tcPr>
            <w:tcW w:w="1843" w:type="dxa"/>
          </w:tcPr>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Application Form/Skills Test</w:t>
            </w: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Application Form</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w:t>
            </w:r>
          </w:p>
        </w:tc>
        <w:tc>
          <w:tcPr>
            <w:tcW w:w="2835" w:type="dxa"/>
          </w:tcPr>
          <w:p w:rsidR="00216855" w:rsidRPr="00216855" w:rsidRDefault="00216855" w:rsidP="00216855">
            <w:pPr>
              <w:tabs>
                <w:tab w:val="left" w:pos="720"/>
              </w:tabs>
              <w:jc w:val="both"/>
              <w:rPr>
                <w:rFonts w:ascii="Arial" w:hAnsi="Arial" w:cs="Arial"/>
                <w:sz w:val="22"/>
                <w:szCs w:val="22"/>
                <w:u w:val="single"/>
              </w:rPr>
            </w:pPr>
          </w:p>
        </w:tc>
        <w:tc>
          <w:tcPr>
            <w:tcW w:w="1559" w:type="dxa"/>
          </w:tcPr>
          <w:p w:rsidR="00216855" w:rsidRPr="00216855" w:rsidRDefault="00216855" w:rsidP="00216855">
            <w:pPr>
              <w:tabs>
                <w:tab w:val="left" w:pos="720"/>
              </w:tabs>
              <w:jc w:val="both"/>
              <w:rPr>
                <w:rFonts w:ascii="Arial" w:hAnsi="Arial" w:cs="Arial"/>
                <w:sz w:val="22"/>
                <w:szCs w:val="22"/>
                <w:u w:val="single"/>
              </w:rPr>
            </w:pPr>
          </w:p>
        </w:tc>
      </w:tr>
      <w:tr w:rsidR="00216855" w:rsidRPr="00216855" w:rsidTr="00727A78">
        <w:tc>
          <w:tcPr>
            <w:tcW w:w="3119" w:type="dxa"/>
          </w:tcPr>
          <w:p w:rsidR="00216855" w:rsidRPr="00216855" w:rsidRDefault="00216855" w:rsidP="00216855">
            <w:pPr>
              <w:tabs>
                <w:tab w:val="left" w:pos="720"/>
              </w:tabs>
              <w:jc w:val="both"/>
              <w:rPr>
                <w:rFonts w:ascii="Arial" w:hAnsi="Arial" w:cs="Arial"/>
                <w:sz w:val="22"/>
                <w:szCs w:val="22"/>
                <w:u w:val="single"/>
              </w:rPr>
            </w:pPr>
            <w:r w:rsidRPr="00216855">
              <w:rPr>
                <w:rFonts w:ascii="Arial" w:hAnsi="Arial" w:cs="Arial"/>
                <w:sz w:val="22"/>
                <w:szCs w:val="22"/>
                <w:u w:val="single"/>
              </w:rPr>
              <w:t>EXPERIENCE:</w:t>
            </w:r>
          </w:p>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lastRenderedPageBreak/>
              <w:t>Significant clerical/administrative experience within customer care environment or similar</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 xml:space="preserve">Experience of supervising staff </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Previous NHS/Social Services experience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Cash management (if applicable to post)</w:t>
            </w:r>
          </w:p>
          <w:p w:rsidR="00216855" w:rsidRPr="00216855" w:rsidRDefault="00216855" w:rsidP="00216855">
            <w:pPr>
              <w:tabs>
                <w:tab w:val="left" w:pos="720"/>
              </w:tabs>
              <w:jc w:val="both"/>
              <w:rPr>
                <w:rFonts w:ascii="Arial" w:hAnsi="Arial" w:cs="Arial"/>
                <w:sz w:val="22"/>
                <w:szCs w:val="22"/>
              </w:rPr>
            </w:pPr>
          </w:p>
        </w:tc>
        <w:tc>
          <w:tcPr>
            <w:tcW w:w="850" w:type="dxa"/>
          </w:tcPr>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lastRenderedPageBreak/>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D</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tc>
        <w:tc>
          <w:tcPr>
            <w:tcW w:w="1843" w:type="dxa"/>
          </w:tcPr>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lastRenderedPageBreak/>
              <w:t>Application Form</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Application Form</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Application Form</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Application Form</w:t>
            </w:r>
          </w:p>
        </w:tc>
        <w:tc>
          <w:tcPr>
            <w:tcW w:w="2835" w:type="dxa"/>
          </w:tcPr>
          <w:p w:rsidR="00216855" w:rsidRPr="00216855" w:rsidRDefault="00216855" w:rsidP="00216855">
            <w:pPr>
              <w:tabs>
                <w:tab w:val="left" w:pos="720"/>
              </w:tabs>
              <w:jc w:val="both"/>
              <w:rPr>
                <w:rFonts w:ascii="Arial" w:hAnsi="Arial" w:cs="Arial"/>
                <w:sz w:val="22"/>
                <w:szCs w:val="22"/>
                <w:u w:val="single"/>
              </w:rPr>
            </w:pPr>
          </w:p>
        </w:tc>
        <w:tc>
          <w:tcPr>
            <w:tcW w:w="1559" w:type="dxa"/>
          </w:tcPr>
          <w:p w:rsidR="00216855" w:rsidRPr="00216855" w:rsidRDefault="00216855" w:rsidP="00216855">
            <w:pPr>
              <w:tabs>
                <w:tab w:val="left" w:pos="720"/>
              </w:tabs>
              <w:jc w:val="both"/>
              <w:rPr>
                <w:rFonts w:ascii="Arial" w:hAnsi="Arial" w:cs="Arial"/>
                <w:sz w:val="22"/>
                <w:szCs w:val="22"/>
                <w:u w:val="single"/>
              </w:rPr>
            </w:pPr>
          </w:p>
        </w:tc>
      </w:tr>
      <w:tr w:rsidR="00216855" w:rsidRPr="00216855" w:rsidTr="00727A78">
        <w:tc>
          <w:tcPr>
            <w:tcW w:w="3119" w:type="dxa"/>
          </w:tcPr>
          <w:p w:rsidR="00216855" w:rsidRPr="00216855" w:rsidRDefault="00216855" w:rsidP="00216855">
            <w:pPr>
              <w:tabs>
                <w:tab w:val="left" w:pos="720"/>
              </w:tabs>
              <w:jc w:val="both"/>
              <w:rPr>
                <w:rFonts w:ascii="Arial" w:hAnsi="Arial" w:cs="Arial"/>
                <w:sz w:val="22"/>
                <w:szCs w:val="22"/>
                <w:u w:val="single"/>
              </w:rPr>
            </w:pPr>
            <w:r w:rsidRPr="00216855">
              <w:rPr>
                <w:rFonts w:ascii="Arial" w:hAnsi="Arial" w:cs="Arial"/>
                <w:sz w:val="22"/>
                <w:szCs w:val="22"/>
                <w:u w:val="single"/>
              </w:rPr>
              <w:t>PERSONAL REQUIREMENTS:</w:t>
            </w:r>
          </w:p>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 w:val="center" w:pos="4153"/>
                <w:tab w:val="right" w:pos="8306"/>
              </w:tabs>
              <w:jc w:val="both"/>
              <w:rPr>
                <w:rFonts w:ascii="Arial" w:hAnsi="Arial" w:cs="Arial"/>
                <w:sz w:val="22"/>
                <w:szCs w:val="22"/>
              </w:rPr>
            </w:pPr>
            <w:r w:rsidRPr="00216855">
              <w:rPr>
                <w:rFonts w:ascii="Arial" w:hAnsi="Arial" w:cs="Arial"/>
                <w:sz w:val="22"/>
                <w:szCs w:val="22"/>
              </w:rPr>
              <w:t>Reliability and flexibility, able to contribute to changing demands of the service.</w:t>
            </w:r>
          </w:p>
          <w:p w:rsidR="00216855" w:rsidRPr="00216855" w:rsidRDefault="00216855" w:rsidP="00216855">
            <w:pPr>
              <w:tabs>
                <w:tab w:val="left" w:pos="720"/>
                <w:tab w:val="center" w:pos="4153"/>
                <w:tab w:val="right" w:pos="8306"/>
              </w:tabs>
              <w:jc w:val="both"/>
              <w:rPr>
                <w:rFonts w:ascii="Arial" w:hAnsi="Arial" w:cs="Arial"/>
                <w:sz w:val="22"/>
                <w:szCs w:val="22"/>
              </w:rPr>
            </w:pPr>
          </w:p>
          <w:p w:rsidR="00216855" w:rsidRPr="00216855" w:rsidRDefault="00216855" w:rsidP="00216855">
            <w:pPr>
              <w:tabs>
                <w:tab w:val="left" w:pos="720"/>
                <w:tab w:val="center" w:pos="4153"/>
                <w:tab w:val="right" w:pos="8306"/>
              </w:tabs>
              <w:jc w:val="both"/>
              <w:rPr>
                <w:rFonts w:ascii="Arial" w:hAnsi="Arial" w:cs="Arial"/>
                <w:sz w:val="22"/>
                <w:szCs w:val="22"/>
              </w:rPr>
            </w:pPr>
            <w:r w:rsidRPr="00216855">
              <w:rPr>
                <w:rFonts w:ascii="Arial" w:hAnsi="Arial" w:cs="Arial"/>
                <w:sz w:val="22"/>
                <w:szCs w:val="22"/>
              </w:rPr>
              <w:t>Willing to undertake training relevant to the post.</w:t>
            </w:r>
          </w:p>
          <w:p w:rsidR="00216855" w:rsidRPr="00216855" w:rsidRDefault="00216855" w:rsidP="00216855">
            <w:pPr>
              <w:tabs>
                <w:tab w:val="left" w:pos="720"/>
                <w:tab w:val="center" w:pos="4153"/>
                <w:tab w:val="right" w:pos="8306"/>
              </w:tabs>
              <w:jc w:val="both"/>
              <w:rPr>
                <w:rFonts w:ascii="Arial" w:hAnsi="Arial" w:cs="Arial"/>
                <w:sz w:val="22"/>
                <w:szCs w:val="22"/>
              </w:rPr>
            </w:pPr>
          </w:p>
          <w:p w:rsidR="00216855" w:rsidRPr="00216855" w:rsidRDefault="00216855" w:rsidP="00216855">
            <w:pPr>
              <w:tabs>
                <w:tab w:val="left" w:pos="720"/>
                <w:tab w:val="center" w:pos="4153"/>
                <w:tab w:val="right" w:pos="8306"/>
              </w:tabs>
              <w:jc w:val="both"/>
              <w:rPr>
                <w:rFonts w:ascii="Arial" w:hAnsi="Arial" w:cs="Arial"/>
                <w:sz w:val="22"/>
                <w:szCs w:val="22"/>
              </w:rPr>
            </w:pPr>
            <w:r w:rsidRPr="00216855">
              <w:rPr>
                <w:rFonts w:ascii="Arial" w:hAnsi="Arial" w:cs="Arial"/>
                <w:sz w:val="22"/>
                <w:szCs w:val="22"/>
              </w:rPr>
              <w:t xml:space="preserve">Ability to work independently, within a team </w:t>
            </w:r>
          </w:p>
          <w:p w:rsidR="00216855" w:rsidRPr="00216855" w:rsidRDefault="00216855" w:rsidP="00216855">
            <w:pPr>
              <w:tabs>
                <w:tab w:val="left" w:pos="720"/>
                <w:tab w:val="center" w:pos="4153"/>
                <w:tab w:val="right" w:pos="8306"/>
              </w:tabs>
              <w:jc w:val="both"/>
              <w:rPr>
                <w:rFonts w:ascii="Arial" w:hAnsi="Arial" w:cs="Arial"/>
                <w:sz w:val="22"/>
                <w:szCs w:val="22"/>
              </w:rPr>
            </w:pPr>
          </w:p>
          <w:p w:rsidR="00216855" w:rsidRPr="00216855" w:rsidRDefault="00216855" w:rsidP="00216855">
            <w:pPr>
              <w:tabs>
                <w:tab w:val="left" w:pos="720"/>
                <w:tab w:val="center" w:pos="4153"/>
                <w:tab w:val="right" w:pos="8306"/>
              </w:tabs>
              <w:jc w:val="both"/>
              <w:rPr>
                <w:rFonts w:ascii="Arial" w:hAnsi="Arial" w:cs="Arial"/>
                <w:sz w:val="22"/>
                <w:szCs w:val="22"/>
              </w:rPr>
            </w:pPr>
            <w:r w:rsidRPr="00216855">
              <w:rPr>
                <w:rFonts w:ascii="Arial" w:hAnsi="Arial" w:cs="Arial"/>
                <w:sz w:val="22"/>
                <w:szCs w:val="22"/>
              </w:rPr>
              <w:t>Ability to demonstrate a diplomatic caring attitude whilst maintaining confidentiality.</w:t>
            </w:r>
          </w:p>
          <w:p w:rsidR="00216855" w:rsidRPr="00216855" w:rsidRDefault="00216855" w:rsidP="00216855">
            <w:pPr>
              <w:tabs>
                <w:tab w:val="left" w:pos="720"/>
                <w:tab w:val="center" w:pos="4153"/>
                <w:tab w:val="right" w:pos="8306"/>
              </w:tabs>
              <w:jc w:val="both"/>
              <w:rPr>
                <w:rFonts w:ascii="Arial" w:hAnsi="Arial" w:cs="Arial"/>
                <w:sz w:val="22"/>
                <w:szCs w:val="22"/>
              </w:rPr>
            </w:pPr>
          </w:p>
        </w:tc>
        <w:tc>
          <w:tcPr>
            <w:tcW w:w="850" w:type="dxa"/>
          </w:tcPr>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jc w:val="both"/>
              <w:rPr>
                <w:rFonts w:ascii="Arial" w:hAnsi="Arial" w:cs="Arial"/>
                <w:sz w:val="22"/>
                <w:szCs w:val="22"/>
              </w:rPr>
            </w:pPr>
          </w:p>
          <w:p w:rsidR="00216855" w:rsidRPr="00216855" w:rsidRDefault="00216855" w:rsidP="00216855">
            <w:pPr>
              <w:jc w:val="both"/>
              <w:rPr>
                <w:rFonts w:ascii="Arial" w:hAnsi="Arial" w:cs="Arial"/>
                <w:sz w:val="22"/>
                <w:szCs w:val="22"/>
              </w:rPr>
            </w:pPr>
          </w:p>
          <w:p w:rsidR="00216855" w:rsidRPr="00216855" w:rsidRDefault="00216855" w:rsidP="00216855">
            <w:pPr>
              <w:jc w:val="both"/>
              <w:rPr>
                <w:rFonts w:ascii="Arial" w:hAnsi="Arial" w:cs="Arial"/>
                <w:sz w:val="22"/>
                <w:szCs w:val="22"/>
              </w:rPr>
            </w:pPr>
          </w:p>
          <w:p w:rsidR="00216855" w:rsidRPr="00216855" w:rsidRDefault="00216855" w:rsidP="00216855">
            <w:pPr>
              <w:jc w:val="both"/>
              <w:rPr>
                <w:rFonts w:ascii="Arial" w:hAnsi="Arial" w:cs="Arial"/>
                <w:sz w:val="22"/>
                <w:szCs w:val="22"/>
              </w:rPr>
            </w:pPr>
            <w:r w:rsidRPr="00216855">
              <w:rPr>
                <w:rFonts w:ascii="Arial" w:hAnsi="Arial" w:cs="Arial"/>
                <w:sz w:val="22"/>
                <w:szCs w:val="22"/>
              </w:rPr>
              <w:t>E</w:t>
            </w:r>
          </w:p>
          <w:p w:rsidR="00216855" w:rsidRPr="00216855" w:rsidRDefault="00216855" w:rsidP="00216855">
            <w:pPr>
              <w:jc w:val="both"/>
              <w:rPr>
                <w:rFonts w:ascii="Arial" w:hAnsi="Arial" w:cs="Arial"/>
                <w:sz w:val="22"/>
                <w:szCs w:val="22"/>
              </w:rPr>
            </w:pPr>
          </w:p>
          <w:p w:rsidR="00216855" w:rsidRPr="00216855" w:rsidRDefault="00216855" w:rsidP="00216855">
            <w:pPr>
              <w:jc w:val="both"/>
              <w:rPr>
                <w:rFonts w:ascii="Arial" w:hAnsi="Arial" w:cs="Arial"/>
                <w:sz w:val="22"/>
                <w:szCs w:val="22"/>
              </w:rPr>
            </w:pPr>
          </w:p>
          <w:p w:rsidR="00216855" w:rsidRPr="00216855" w:rsidRDefault="00216855" w:rsidP="00216855">
            <w:pPr>
              <w:jc w:val="both"/>
              <w:rPr>
                <w:rFonts w:ascii="Arial" w:hAnsi="Arial" w:cs="Arial"/>
                <w:sz w:val="22"/>
                <w:szCs w:val="22"/>
              </w:rPr>
            </w:pPr>
            <w:r w:rsidRPr="00216855">
              <w:rPr>
                <w:rFonts w:ascii="Arial" w:hAnsi="Arial" w:cs="Arial"/>
                <w:sz w:val="22"/>
                <w:szCs w:val="22"/>
              </w:rPr>
              <w:t>E</w:t>
            </w:r>
          </w:p>
          <w:p w:rsidR="00216855" w:rsidRPr="00216855" w:rsidRDefault="00216855" w:rsidP="00216855">
            <w:pPr>
              <w:jc w:val="both"/>
              <w:rPr>
                <w:rFonts w:ascii="Arial" w:hAnsi="Arial" w:cs="Arial"/>
                <w:sz w:val="22"/>
                <w:szCs w:val="22"/>
              </w:rPr>
            </w:pPr>
          </w:p>
          <w:p w:rsidR="00216855" w:rsidRPr="00216855" w:rsidRDefault="00216855" w:rsidP="00216855">
            <w:pPr>
              <w:jc w:val="both"/>
              <w:rPr>
                <w:rFonts w:ascii="Arial" w:hAnsi="Arial" w:cs="Arial"/>
                <w:sz w:val="22"/>
                <w:szCs w:val="22"/>
              </w:rPr>
            </w:pPr>
          </w:p>
          <w:p w:rsidR="00216855" w:rsidRPr="00216855" w:rsidRDefault="00216855" w:rsidP="00216855">
            <w:pPr>
              <w:jc w:val="both"/>
              <w:rPr>
                <w:rFonts w:ascii="Arial" w:hAnsi="Arial" w:cs="Arial"/>
                <w:sz w:val="22"/>
                <w:szCs w:val="22"/>
              </w:rPr>
            </w:pPr>
          </w:p>
          <w:p w:rsidR="00216855" w:rsidRPr="00216855" w:rsidRDefault="00216855" w:rsidP="00216855">
            <w:pPr>
              <w:jc w:val="both"/>
              <w:rPr>
                <w:rFonts w:ascii="Arial" w:hAnsi="Arial" w:cs="Arial"/>
                <w:sz w:val="22"/>
                <w:szCs w:val="22"/>
              </w:rPr>
            </w:pPr>
            <w:r w:rsidRPr="00216855">
              <w:rPr>
                <w:rFonts w:ascii="Arial" w:hAnsi="Arial" w:cs="Arial"/>
                <w:sz w:val="22"/>
                <w:szCs w:val="22"/>
              </w:rPr>
              <w:t>E</w:t>
            </w:r>
          </w:p>
        </w:tc>
        <w:tc>
          <w:tcPr>
            <w:tcW w:w="1843" w:type="dxa"/>
          </w:tcPr>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u w:val="single"/>
              </w:rPr>
            </w:pPr>
          </w:p>
        </w:tc>
        <w:tc>
          <w:tcPr>
            <w:tcW w:w="2835" w:type="dxa"/>
          </w:tcPr>
          <w:p w:rsidR="00216855" w:rsidRPr="00216855" w:rsidRDefault="00216855" w:rsidP="00216855">
            <w:pPr>
              <w:tabs>
                <w:tab w:val="left" w:pos="720"/>
              </w:tabs>
              <w:jc w:val="both"/>
              <w:rPr>
                <w:rFonts w:ascii="Arial" w:hAnsi="Arial" w:cs="Arial"/>
                <w:sz w:val="22"/>
                <w:szCs w:val="22"/>
                <w:u w:val="single"/>
              </w:rPr>
            </w:pPr>
          </w:p>
        </w:tc>
        <w:tc>
          <w:tcPr>
            <w:tcW w:w="1559" w:type="dxa"/>
          </w:tcPr>
          <w:p w:rsidR="00216855" w:rsidRPr="00216855" w:rsidRDefault="00216855" w:rsidP="00216855">
            <w:pPr>
              <w:tabs>
                <w:tab w:val="left" w:pos="720"/>
              </w:tabs>
              <w:jc w:val="both"/>
              <w:rPr>
                <w:rFonts w:ascii="Arial" w:hAnsi="Arial" w:cs="Arial"/>
                <w:sz w:val="22"/>
                <w:szCs w:val="22"/>
                <w:u w:val="single"/>
              </w:rPr>
            </w:pPr>
          </w:p>
        </w:tc>
      </w:tr>
      <w:tr w:rsidR="00216855" w:rsidRPr="00216855" w:rsidTr="00727A78">
        <w:tc>
          <w:tcPr>
            <w:tcW w:w="3119" w:type="dxa"/>
          </w:tcPr>
          <w:p w:rsidR="00216855" w:rsidRPr="00216855" w:rsidRDefault="00216855" w:rsidP="00216855">
            <w:pPr>
              <w:tabs>
                <w:tab w:val="left" w:pos="720"/>
              </w:tabs>
              <w:jc w:val="both"/>
              <w:rPr>
                <w:rFonts w:ascii="Arial" w:hAnsi="Arial" w:cs="Arial"/>
                <w:sz w:val="22"/>
                <w:szCs w:val="22"/>
                <w:u w:val="single"/>
              </w:rPr>
            </w:pPr>
            <w:r w:rsidRPr="00216855">
              <w:rPr>
                <w:rFonts w:ascii="Arial" w:hAnsi="Arial" w:cs="Arial"/>
                <w:sz w:val="22"/>
                <w:szCs w:val="22"/>
                <w:u w:val="single"/>
              </w:rPr>
              <w:t>OTHER REQUIREMENTS:</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The post holder must demonstrate a positive commitment to uphold diversity and equality policies approved by the Trust.</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Ability to travel to other locations as required</w:t>
            </w:r>
          </w:p>
        </w:tc>
        <w:tc>
          <w:tcPr>
            <w:tcW w:w="850" w:type="dxa"/>
          </w:tcPr>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E</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tc>
        <w:tc>
          <w:tcPr>
            <w:tcW w:w="1843" w:type="dxa"/>
          </w:tcPr>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s>
              <w:jc w:val="both"/>
              <w:rPr>
                <w:rFonts w:ascii="Arial" w:hAnsi="Arial" w:cs="Arial"/>
                <w:sz w:val="22"/>
                <w:szCs w:val="22"/>
                <w:u w:val="single"/>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w:t>
            </w: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r w:rsidRPr="00216855">
              <w:rPr>
                <w:rFonts w:ascii="Arial" w:hAnsi="Arial" w:cs="Arial"/>
                <w:sz w:val="22"/>
                <w:szCs w:val="22"/>
              </w:rPr>
              <w:t>Interview</w:t>
            </w:r>
          </w:p>
          <w:p w:rsidR="00216855" w:rsidRPr="00216855" w:rsidRDefault="00216855" w:rsidP="00216855">
            <w:pPr>
              <w:tabs>
                <w:tab w:val="left" w:pos="720"/>
              </w:tabs>
              <w:jc w:val="both"/>
              <w:rPr>
                <w:rFonts w:ascii="Arial" w:hAnsi="Arial" w:cs="Arial"/>
                <w:sz w:val="22"/>
                <w:szCs w:val="22"/>
              </w:rPr>
            </w:pPr>
          </w:p>
        </w:tc>
        <w:tc>
          <w:tcPr>
            <w:tcW w:w="2835" w:type="dxa"/>
          </w:tcPr>
          <w:p w:rsidR="00216855" w:rsidRPr="00216855" w:rsidRDefault="00216855" w:rsidP="00216855">
            <w:pPr>
              <w:tabs>
                <w:tab w:val="left" w:pos="720"/>
              </w:tabs>
              <w:jc w:val="both"/>
              <w:rPr>
                <w:rFonts w:ascii="Arial" w:hAnsi="Arial" w:cs="Arial"/>
                <w:sz w:val="22"/>
                <w:szCs w:val="22"/>
                <w:u w:val="single"/>
              </w:rPr>
            </w:pPr>
          </w:p>
        </w:tc>
        <w:tc>
          <w:tcPr>
            <w:tcW w:w="1559" w:type="dxa"/>
          </w:tcPr>
          <w:p w:rsidR="00216855" w:rsidRPr="00216855" w:rsidRDefault="00216855" w:rsidP="00216855">
            <w:pPr>
              <w:tabs>
                <w:tab w:val="left" w:pos="720"/>
              </w:tabs>
              <w:jc w:val="both"/>
              <w:rPr>
                <w:rFonts w:ascii="Arial" w:hAnsi="Arial" w:cs="Arial"/>
                <w:sz w:val="22"/>
                <w:szCs w:val="22"/>
                <w:u w:val="single"/>
              </w:rPr>
            </w:pPr>
          </w:p>
        </w:tc>
      </w:tr>
    </w:tbl>
    <w:p w:rsidR="00216855" w:rsidRDefault="00216855" w:rsidP="00216855">
      <w:pPr>
        <w:tabs>
          <w:tab w:val="left" w:pos="720"/>
        </w:tabs>
        <w:jc w:val="both"/>
        <w:rPr>
          <w:rFonts w:ascii="Arial" w:hAnsi="Arial" w:cs="Arial"/>
          <w:sz w:val="22"/>
          <w:szCs w:val="22"/>
        </w:rPr>
      </w:pPr>
      <w:r w:rsidRPr="00216855">
        <w:rPr>
          <w:rFonts w:ascii="Arial" w:hAnsi="Arial" w:cs="Arial"/>
          <w:sz w:val="22"/>
          <w:szCs w:val="22"/>
        </w:rPr>
        <w:t>* Essential/Desirable</w:t>
      </w:r>
    </w:p>
    <w:p w:rsidR="00216855" w:rsidRDefault="00216855" w:rsidP="00216855">
      <w:pPr>
        <w:tabs>
          <w:tab w:val="left" w:pos="720"/>
        </w:tabs>
        <w:jc w:val="both"/>
        <w:rPr>
          <w:rFonts w:ascii="Arial" w:hAnsi="Arial" w:cs="Arial"/>
          <w:sz w:val="22"/>
          <w:szCs w:val="22"/>
        </w:rPr>
      </w:pPr>
    </w:p>
    <w:p w:rsidR="00216855" w:rsidRDefault="00216855" w:rsidP="00216855">
      <w:pPr>
        <w:tabs>
          <w:tab w:val="left" w:pos="720"/>
        </w:tabs>
        <w:jc w:val="both"/>
        <w:rPr>
          <w:rFonts w:ascii="Arial" w:hAnsi="Arial" w:cs="Arial"/>
          <w:sz w:val="22"/>
          <w:szCs w:val="22"/>
        </w:rPr>
      </w:pPr>
    </w:p>
    <w:p w:rsidR="00216855" w:rsidRDefault="00216855" w:rsidP="00216855">
      <w:pPr>
        <w:tabs>
          <w:tab w:val="left" w:pos="720"/>
        </w:tabs>
        <w:jc w:val="both"/>
        <w:rPr>
          <w:rFonts w:ascii="Arial" w:hAnsi="Arial" w:cs="Arial"/>
          <w:sz w:val="22"/>
          <w:szCs w:val="22"/>
        </w:rPr>
      </w:pPr>
    </w:p>
    <w:p w:rsidR="00216855" w:rsidRDefault="00216855" w:rsidP="00216855">
      <w:pPr>
        <w:tabs>
          <w:tab w:val="left" w:pos="720"/>
        </w:tabs>
        <w:jc w:val="both"/>
        <w:rPr>
          <w:rFonts w:ascii="Arial" w:hAnsi="Arial" w:cs="Arial"/>
          <w:sz w:val="22"/>
          <w:szCs w:val="22"/>
        </w:rPr>
      </w:pPr>
    </w:p>
    <w:p w:rsidR="00216855" w:rsidRDefault="00216855" w:rsidP="00216855">
      <w:pPr>
        <w:tabs>
          <w:tab w:val="left" w:pos="720"/>
        </w:tabs>
        <w:jc w:val="both"/>
        <w:rPr>
          <w:rFonts w:ascii="Arial" w:hAnsi="Arial" w:cs="Arial"/>
          <w:sz w:val="22"/>
          <w:szCs w:val="22"/>
        </w:rPr>
      </w:pPr>
    </w:p>
    <w:p w:rsidR="00216855" w:rsidRDefault="00216855" w:rsidP="00216855">
      <w:pPr>
        <w:tabs>
          <w:tab w:val="left" w:pos="720"/>
        </w:tabs>
        <w:jc w:val="both"/>
        <w:rPr>
          <w:rFonts w:ascii="Arial" w:hAnsi="Arial" w:cs="Arial"/>
          <w:sz w:val="22"/>
          <w:szCs w:val="22"/>
        </w:rPr>
      </w:pPr>
    </w:p>
    <w:p w:rsidR="00216855" w:rsidRDefault="00216855" w:rsidP="00216855">
      <w:pPr>
        <w:tabs>
          <w:tab w:val="left" w:pos="720"/>
        </w:tabs>
        <w:jc w:val="both"/>
        <w:rPr>
          <w:rFonts w:ascii="Arial" w:hAnsi="Arial" w:cs="Arial"/>
          <w:sz w:val="22"/>
          <w:szCs w:val="22"/>
        </w:rPr>
      </w:pPr>
    </w:p>
    <w:p w:rsidR="00216855" w:rsidRDefault="00216855" w:rsidP="00216855">
      <w:pPr>
        <w:tabs>
          <w:tab w:val="left" w:pos="720"/>
        </w:tabs>
        <w:jc w:val="both"/>
        <w:rPr>
          <w:rFonts w:ascii="Arial" w:hAnsi="Arial" w:cs="Arial"/>
          <w:sz w:val="22"/>
          <w:szCs w:val="22"/>
        </w:rPr>
      </w:pPr>
    </w:p>
    <w:p w:rsidR="00216855" w:rsidRPr="00216855" w:rsidRDefault="00216855" w:rsidP="00216855">
      <w:pPr>
        <w:tabs>
          <w:tab w:val="left" w:pos="720"/>
        </w:tabs>
        <w:jc w:val="both"/>
        <w:rPr>
          <w:rFonts w:ascii="Arial" w:hAnsi="Arial" w:cs="Arial"/>
          <w:sz w:val="22"/>
          <w:szCs w:val="22"/>
        </w:rPr>
      </w:pPr>
    </w:p>
    <w:p w:rsidR="00216855" w:rsidRPr="00216855" w:rsidRDefault="00216855" w:rsidP="00216855">
      <w:pPr>
        <w:keepNext/>
        <w:ind w:right="-720"/>
        <w:jc w:val="both"/>
        <w:outlineLvl w:val="0"/>
        <w:rPr>
          <w:rFonts w:ascii="Arial" w:hAnsi="Arial" w:cs="Arial"/>
          <w:b/>
          <w:sz w:val="22"/>
          <w:szCs w:val="22"/>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216855" w:rsidRPr="00216855" w:rsidTr="00727A78">
        <w:tc>
          <w:tcPr>
            <w:tcW w:w="10632" w:type="dxa"/>
            <w:gridSpan w:val="6"/>
          </w:tcPr>
          <w:p w:rsidR="00216855" w:rsidRPr="00216855" w:rsidRDefault="00216855" w:rsidP="00216855">
            <w:pPr>
              <w:tabs>
                <w:tab w:val="left" w:pos="720"/>
              </w:tabs>
              <w:spacing w:before="200" w:after="200"/>
              <w:jc w:val="center"/>
              <w:rPr>
                <w:rFonts w:ascii="Arial" w:hAnsi="Arial" w:cs="Arial"/>
                <w:b/>
                <w:sz w:val="22"/>
                <w:szCs w:val="22"/>
              </w:rPr>
            </w:pPr>
            <w:r w:rsidRPr="00216855">
              <w:rPr>
                <w:rFonts w:ascii="Arial" w:hAnsi="Arial" w:cs="Arial"/>
                <w:b/>
                <w:sz w:val="22"/>
                <w:szCs w:val="22"/>
              </w:rPr>
              <w:t>HAZARDS :</w:t>
            </w:r>
          </w:p>
        </w:tc>
      </w:tr>
      <w:tr w:rsidR="00216855" w:rsidRPr="00216855" w:rsidTr="00727A78">
        <w:tc>
          <w:tcPr>
            <w:tcW w:w="2694"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Laboratory Specimens</w:t>
            </w:r>
          </w:p>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Proteinacious Dusts</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2976"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Clinical contact with patients</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3261"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Performing Exposure</w:t>
            </w:r>
          </w:p>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Prone Invasive Procedures</w:t>
            </w:r>
          </w:p>
        </w:tc>
        <w:tc>
          <w:tcPr>
            <w:tcW w:w="567" w:type="dxa"/>
          </w:tcPr>
          <w:p w:rsidR="00216855" w:rsidRPr="00216855" w:rsidRDefault="00216855" w:rsidP="00216855">
            <w:pPr>
              <w:tabs>
                <w:tab w:val="left" w:pos="720"/>
              </w:tabs>
              <w:spacing w:before="200" w:after="200"/>
              <w:rPr>
                <w:rFonts w:ascii="Arial" w:hAnsi="Arial" w:cs="Arial"/>
                <w:sz w:val="22"/>
                <w:szCs w:val="22"/>
              </w:rPr>
            </w:pPr>
          </w:p>
        </w:tc>
      </w:tr>
      <w:tr w:rsidR="00216855" w:rsidRPr="00216855" w:rsidTr="00727A78">
        <w:tc>
          <w:tcPr>
            <w:tcW w:w="2694"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Blood/Body Fluids</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2976"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Dusty Environment</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3261"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VDU Use</w:t>
            </w:r>
          </w:p>
        </w:tc>
        <w:tc>
          <w:tcPr>
            <w:tcW w:w="567"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X</w:t>
            </w:r>
          </w:p>
        </w:tc>
      </w:tr>
      <w:tr w:rsidR="00216855" w:rsidRPr="00216855" w:rsidTr="00727A78">
        <w:tc>
          <w:tcPr>
            <w:tcW w:w="2694"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Radiation</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2976"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Challenging Behaviour</w:t>
            </w:r>
          </w:p>
        </w:tc>
        <w:tc>
          <w:tcPr>
            <w:tcW w:w="567"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X</w:t>
            </w:r>
          </w:p>
        </w:tc>
        <w:tc>
          <w:tcPr>
            <w:tcW w:w="3261"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Manual Handling</w:t>
            </w:r>
          </w:p>
        </w:tc>
        <w:tc>
          <w:tcPr>
            <w:tcW w:w="567"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X</w:t>
            </w:r>
          </w:p>
        </w:tc>
      </w:tr>
      <w:tr w:rsidR="00216855" w:rsidRPr="00216855" w:rsidTr="00727A78">
        <w:tc>
          <w:tcPr>
            <w:tcW w:w="2694"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Solvents</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2976"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Driving</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3261"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Noise</w:t>
            </w:r>
          </w:p>
        </w:tc>
        <w:tc>
          <w:tcPr>
            <w:tcW w:w="567" w:type="dxa"/>
          </w:tcPr>
          <w:p w:rsidR="00216855" w:rsidRPr="00216855" w:rsidRDefault="00216855" w:rsidP="00216855">
            <w:pPr>
              <w:tabs>
                <w:tab w:val="left" w:pos="720"/>
              </w:tabs>
              <w:spacing w:before="200" w:after="200"/>
              <w:rPr>
                <w:rFonts w:ascii="Arial" w:hAnsi="Arial" w:cs="Arial"/>
                <w:sz w:val="22"/>
                <w:szCs w:val="22"/>
              </w:rPr>
            </w:pPr>
          </w:p>
        </w:tc>
      </w:tr>
      <w:tr w:rsidR="00216855" w:rsidRPr="00216855" w:rsidTr="00727A78">
        <w:tc>
          <w:tcPr>
            <w:tcW w:w="2694"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Respiratory Sensitisers</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2976"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Food Handling</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3261"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Working in Isolation</w:t>
            </w:r>
          </w:p>
        </w:tc>
        <w:tc>
          <w:tcPr>
            <w:tcW w:w="567" w:type="dxa"/>
          </w:tcPr>
          <w:p w:rsidR="00216855" w:rsidRPr="00216855" w:rsidRDefault="00216855" w:rsidP="00216855">
            <w:pPr>
              <w:tabs>
                <w:tab w:val="left" w:pos="720"/>
              </w:tabs>
              <w:spacing w:before="200" w:after="200"/>
              <w:rPr>
                <w:rFonts w:ascii="Arial" w:hAnsi="Arial" w:cs="Arial"/>
                <w:sz w:val="22"/>
                <w:szCs w:val="22"/>
              </w:rPr>
            </w:pPr>
          </w:p>
        </w:tc>
      </w:tr>
      <w:tr w:rsidR="00216855" w:rsidRPr="00216855" w:rsidTr="00727A78">
        <w:tc>
          <w:tcPr>
            <w:tcW w:w="2694" w:type="dxa"/>
            <w:vAlign w:val="center"/>
          </w:tcPr>
          <w:p w:rsidR="00216855" w:rsidRPr="00216855" w:rsidRDefault="00216855" w:rsidP="00216855">
            <w:pPr>
              <w:rPr>
                <w:rFonts w:ascii="Arial" w:hAnsi="Arial" w:cs="Arial"/>
                <w:sz w:val="22"/>
                <w:szCs w:val="22"/>
              </w:rPr>
            </w:pPr>
            <w:r w:rsidRPr="00216855">
              <w:rPr>
                <w:rFonts w:ascii="Arial" w:hAnsi="Arial" w:cs="Arial"/>
                <w:sz w:val="22"/>
                <w:szCs w:val="22"/>
              </w:rPr>
              <w:t>Cytotoxic drugs</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2976" w:type="dxa"/>
          </w:tcPr>
          <w:p w:rsidR="00216855" w:rsidRPr="00216855" w:rsidRDefault="00216855" w:rsidP="00216855">
            <w:pPr>
              <w:tabs>
                <w:tab w:val="left" w:pos="720"/>
              </w:tabs>
              <w:spacing w:before="200" w:after="200"/>
              <w:rPr>
                <w:rFonts w:ascii="Arial" w:hAnsi="Arial" w:cs="Arial"/>
                <w:sz w:val="22"/>
                <w:szCs w:val="22"/>
              </w:rPr>
            </w:pPr>
            <w:r w:rsidRPr="00216855">
              <w:rPr>
                <w:rFonts w:ascii="Arial" w:hAnsi="Arial" w:cs="Arial"/>
                <w:sz w:val="22"/>
                <w:szCs w:val="22"/>
              </w:rPr>
              <w:t>Night working</w:t>
            </w:r>
          </w:p>
        </w:tc>
        <w:tc>
          <w:tcPr>
            <w:tcW w:w="567" w:type="dxa"/>
          </w:tcPr>
          <w:p w:rsidR="00216855" w:rsidRPr="00216855" w:rsidRDefault="00216855" w:rsidP="00216855">
            <w:pPr>
              <w:tabs>
                <w:tab w:val="left" w:pos="720"/>
              </w:tabs>
              <w:spacing w:before="200" w:after="200"/>
              <w:rPr>
                <w:rFonts w:ascii="Arial" w:hAnsi="Arial" w:cs="Arial"/>
                <w:sz w:val="22"/>
                <w:szCs w:val="22"/>
              </w:rPr>
            </w:pPr>
          </w:p>
        </w:tc>
        <w:tc>
          <w:tcPr>
            <w:tcW w:w="3261" w:type="dxa"/>
          </w:tcPr>
          <w:p w:rsidR="00216855" w:rsidRPr="00216855" w:rsidRDefault="00216855" w:rsidP="00216855">
            <w:pPr>
              <w:tabs>
                <w:tab w:val="left" w:pos="720"/>
              </w:tabs>
              <w:spacing w:before="200" w:after="200"/>
              <w:rPr>
                <w:rFonts w:ascii="Arial" w:hAnsi="Arial" w:cs="Arial"/>
                <w:sz w:val="22"/>
                <w:szCs w:val="22"/>
              </w:rPr>
            </w:pPr>
          </w:p>
        </w:tc>
        <w:tc>
          <w:tcPr>
            <w:tcW w:w="567" w:type="dxa"/>
          </w:tcPr>
          <w:p w:rsidR="00216855" w:rsidRPr="00216855" w:rsidRDefault="00216855" w:rsidP="00216855">
            <w:pPr>
              <w:tabs>
                <w:tab w:val="left" w:pos="720"/>
              </w:tabs>
              <w:spacing w:before="200" w:after="200"/>
              <w:rPr>
                <w:rFonts w:ascii="Arial" w:hAnsi="Arial" w:cs="Arial"/>
                <w:sz w:val="22"/>
                <w:szCs w:val="22"/>
              </w:rPr>
            </w:pPr>
          </w:p>
        </w:tc>
      </w:tr>
    </w:tbl>
    <w:p w:rsidR="00216855" w:rsidRPr="00216855" w:rsidRDefault="00216855" w:rsidP="00216855">
      <w:pPr>
        <w:tabs>
          <w:tab w:val="left" w:pos="720"/>
        </w:tabs>
        <w:jc w:val="both"/>
        <w:rPr>
          <w:rFonts w:ascii="Arial" w:hAnsi="Arial" w:cs="Arial"/>
          <w:sz w:val="22"/>
          <w:szCs w:val="22"/>
        </w:rPr>
      </w:pPr>
    </w:p>
    <w:p w:rsidR="00216855" w:rsidRDefault="00216855"/>
    <w:p w:rsidR="00216855" w:rsidRDefault="00216855"/>
    <w:p w:rsidR="00216855" w:rsidRDefault="00216855"/>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p w:rsidR="00CA4308" w:rsidRDefault="00CA4308"/>
    <w:sectPr w:rsidR="00CA4308" w:rsidSect="0021685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7A6" w:rsidRDefault="00AD07A6" w:rsidP="00AD07A6">
      <w:r>
        <w:separator/>
      </w:r>
    </w:p>
  </w:endnote>
  <w:endnote w:type="continuationSeparator" w:id="0">
    <w:p w:rsidR="00AD07A6" w:rsidRDefault="00AD07A6" w:rsidP="00AD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308" w:rsidRDefault="00CA4308">
    <w:pPr>
      <w:pStyle w:val="Footer"/>
    </w:pPr>
    <w:r>
      <w:t>Band 4 MDT Co-ordinator April 2022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7A6" w:rsidRDefault="00AD07A6" w:rsidP="00AD07A6">
      <w:r>
        <w:separator/>
      </w:r>
    </w:p>
  </w:footnote>
  <w:footnote w:type="continuationSeparator" w:id="0">
    <w:p w:rsidR="00AD07A6" w:rsidRDefault="00AD07A6" w:rsidP="00AD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7A6" w:rsidRDefault="00AD07A6" w:rsidP="00AD07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1346"/>
    <w:multiLevelType w:val="hybridMultilevel"/>
    <w:tmpl w:val="4FB4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95093"/>
    <w:multiLevelType w:val="hybridMultilevel"/>
    <w:tmpl w:val="DB60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00"/>
    <w:rsid w:val="00076EE3"/>
    <w:rsid w:val="00216855"/>
    <w:rsid w:val="00260F61"/>
    <w:rsid w:val="004055A3"/>
    <w:rsid w:val="00525600"/>
    <w:rsid w:val="005D54B5"/>
    <w:rsid w:val="00665326"/>
    <w:rsid w:val="006E55EE"/>
    <w:rsid w:val="008F027B"/>
    <w:rsid w:val="00AC69BF"/>
    <w:rsid w:val="00AD07A6"/>
    <w:rsid w:val="00B94089"/>
    <w:rsid w:val="00BE6E2A"/>
    <w:rsid w:val="00CA4308"/>
    <w:rsid w:val="00DC0FD7"/>
    <w:rsid w:val="00DE5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6DB0139-E29F-4751-874C-4A9A3990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60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52560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5600"/>
    <w:pPr>
      <w:tabs>
        <w:tab w:val="center" w:pos="4153"/>
        <w:tab w:val="right" w:pos="8306"/>
      </w:tabs>
    </w:pPr>
  </w:style>
  <w:style w:type="character" w:customStyle="1" w:styleId="HeaderChar">
    <w:name w:val="Header Char"/>
    <w:basedOn w:val="DefaultParagraphFont"/>
    <w:link w:val="Header"/>
    <w:rsid w:val="00525600"/>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rsid w:val="00525600"/>
    <w:rPr>
      <w:rFonts w:ascii="Times New Roman" w:eastAsia="Times New Roman" w:hAnsi="Times New Roman" w:cs="Times New Roman"/>
      <w:b/>
      <w:sz w:val="20"/>
      <w:szCs w:val="20"/>
      <w:lang w:eastAsia="en-GB"/>
    </w:rPr>
  </w:style>
  <w:style w:type="paragraph" w:styleId="BodyText3">
    <w:name w:val="Body Text 3"/>
    <w:basedOn w:val="Normal"/>
    <w:link w:val="BodyText3Char"/>
    <w:rsid w:val="00525600"/>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525600"/>
    <w:rPr>
      <w:rFonts w:ascii="Gill Sans MT" w:eastAsia="Times New Roman" w:hAnsi="Gill Sans MT" w:cs="Times New Roman"/>
      <w:sz w:val="21"/>
      <w:szCs w:val="21"/>
    </w:rPr>
  </w:style>
  <w:style w:type="paragraph" w:styleId="PlainText">
    <w:name w:val="Plain Text"/>
    <w:basedOn w:val="Normal"/>
    <w:link w:val="PlainTextChar"/>
    <w:uiPriority w:val="99"/>
    <w:unhideWhenUsed/>
    <w:rsid w:val="00525600"/>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525600"/>
    <w:rPr>
      <w:rFonts w:ascii="Calibri" w:eastAsia="Calibri" w:hAnsi="Calibri" w:cs="Times New Roman"/>
      <w:szCs w:val="21"/>
    </w:rPr>
  </w:style>
  <w:style w:type="paragraph" w:styleId="BalloonText">
    <w:name w:val="Balloon Text"/>
    <w:basedOn w:val="Normal"/>
    <w:link w:val="BalloonTextChar"/>
    <w:uiPriority w:val="99"/>
    <w:semiHidden/>
    <w:unhideWhenUsed/>
    <w:rsid w:val="00525600"/>
    <w:rPr>
      <w:rFonts w:ascii="Tahoma" w:hAnsi="Tahoma" w:cs="Tahoma"/>
      <w:sz w:val="16"/>
      <w:szCs w:val="16"/>
    </w:rPr>
  </w:style>
  <w:style w:type="character" w:customStyle="1" w:styleId="BalloonTextChar">
    <w:name w:val="Balloon Text Char"/>
    <w:basedOn w:val="DefaultParagraphFont"/>
    <w:link w:val="BalloonText"/>
    <w:uiPriority w:val="99"/>
    <w:semiHidden/>
    <w:rsid w:val="00525600"/>
    <w:rPr>
      <w:rFonts w:ascii="Tahoma" w:eastAsia="Times New Roman" w:hAnsi="Tahoma" w:cs="Tahoma"/>
      <w:sz w:val="16"/>
      <w:szCs w:val="16"/>
      <w:lang w:eastAsia="en-GB"/>
    </w:rPr>
  </w:style>
  <w:style w:type="paragraph" w:customStyle="1" w:styleId="Default">
    <w:name w:val="Default"/>
    <w:rsid w:val="00525600"/>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AD07A6"/>
    <w:pPr>
      <w:tabs>
        <w:tab w:val="center" w:pos="4513"/>
        <w:tab w:val="right" w:pos="9026"/>
      </w:tabs>
    </w:pPr>
  </w:style>
  <w:style w:type="character" w:customStyle="1" w:styleId="FooterChar">
    <w:name w:val="Footer Char"/>
    <w:basedOn w:val="DefaultParagraphFont"/>
    <w:link w:val="Footer"/>
    <w:uiPriority w:val="99"/>
    <w:rsid w:val="00AD07A6"/>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946468-914D-499B-A36E-046D4901FC29}" type="doc">
      <dgm:prSet loTypeId="urn:microsoft.com/office/officeart/2005/8/layout/orgChart1" loCatId="hierarchy" qsTypeId="urn:microsoft.com/office/officeart/2005/8/quickstyle/simple1" qsCatId="simple" csTypeId="urn:microsoft.com/office/officeart/2005/8/colors/accent1_2" csCatId="accent1" phldr="1"/>
      <dgm:spPr/>
    </dgm:pt>
    <dgm:pt modelId="{2C41349C-9759-423F-BC0A-C46803A9B2A1}">
      <dgm:prSet/>
      <dgm:spPr/>
      <dgm:t>
        <a:bodyPr/>
        <a:lstStyle/>
        <a:p>
          <a:r>
            <a:rPr lang="en-GB"/>
            <a:t>Cancer Services Manager</a:t>
          </a:r>
        </a:p>
      </dgm:t>
    </dgm:pt>
    <dgm:pt modelId="{669E454E-D676-459B-B5E6-341237514764}" type="parTrans" cxnId="{25970FD0-D208-4683-9E75-A9E0DB5B3F94}">
      <dgm:prSet/>
      <dgm:spPr/>
      <dgm:t>
        <a:bodyPr/>
        <a:lstStyle/>
        <a:p>
          <a:endParaRPr lang="en-GB"/>
        </a:p>
      </dgm:t>
    </dgm:pt>
    <dgm:pt modelId="{AAC4A229-4E7E-43D4-B78F-0AACE2BDFF0A}" type="sibTrans" cxnId="{25970FD0-D208-4683-9E75-A9E0DB5B3F94}">
      <dgm:prSet/>
      <dgm:spPr/>
      <dgm:t>
        <a:bodyPr/>
        <a:lstStyle/>
        <a:p>
          <a:endParaRPr lang="en-GB"/>
        </a:p>
      </dgm:t>
    </dgm:pt>
    <dgm:pt modelId="{1E02135E-F9B4-49A9-999D-79F4EA4D99B1}">
      <dgm:prSet/>
      <dgm:spPr/>
      <dgm:t>
        <a:bodyPr/>
        <a:lstStyle/>
        <a:p>
          <a:r>
            <a:rPr lang="en-GB"/>
            <a:t>Cancer Services Support Manager (MDT)</a:t>
          </a:r>
        </a:p>
      </dgm:t>
    </dgm:pt>
    <dgm:pt modelId="{9A1B1DA2-8D15-4645-BAF7-14F33CA16877}" type="parTrans" cxnId="{7C18CA25-5B2A-416C-AC9A-71C50FE62453}">
      <dgm:prSet/>
      <dgm:spPr/>
      <dgm:t>
        <a:bodyPr/>
        <a:lstStyle/>
        <a:p>
          <a:endParaRPr lang="en-GB"/>
        </a:p>
      </dgm:t>
    </dgm:pt>
    <dgm:pt modelId="{61E35C38-F10C-4E66-AEB5-4C3D8FD4B548}" type="sibTrans" cxnId="{7C18CA25-5B2A-416C-AC9A-71C50FE62453}">
      <dgm:prSet/>
      <dgm:spPr/>
      <dgm:t>
        <a:bodyPr/>
        <a:lstStyle/>
        <a:p>
          <a:endParaRPr lang="en-GB"/>
        </a:p>
      </dgm:t>
    </dgm:pt>
    <dgm:pt modelId="{3E34C783-CBA9-4209-B72D-F69D19B63DFC}">
      <dgm:prSet/>
      <dgm:spPr/>
      <dgm:t>
        <a:bodyPr/>
        <a:lstStyle/>
        <a:p>
          <a:pPr marR="0" algn="ctr" rtl="0"/>
          <a:r>
            <a:rPr lang="en-GB"/>
            <a:t>Cancer Services Support Manager (Haem and Oncology)</a:t>
          </a:r>
        </a:p>
      </dgm:t>
    </dgm:pt>
    <dgm:pt modelId="{DD2F70DA-3605-42DC-A273-ACCAA4FB297D}" type="parTrans" cxnId="{94BE5C2D-BFC5-4062-8934-F4E3B180819C}">
      <dgm:prSet/>
      <dgm:spPr/>
      <dgm:t>
        <a:bodyPr/>
        <a:lstStyle/>
        <a:p>
          <a:endParaRPr lang="en-GB"/>
        </a:p>
      </dgm:t>
    </dgm:pt>
    <dgm:pt modelId="{D6B932F5-ED46-4EEF-92E1-1F6E465AB0C5}" type="sibTrans" cxnId="{94BE5C2D-BFC5-4062-8934-F4E3B180819C}">
      <dgm:prSet/>
      <dgm:spPr/>
      <dgm:t>
        <a:bodyPr/>
        <a:lstStyle/>
        <a:p>
          <a:endParaRPr lang="en-GB"/>
        </a:p>
      </dgm:t>
    </dgm:pt>
    <dgm:pt modelId="{BB921910-61F0-4100-B2F4-96C8CDB0C0DC}">
      <dgm:prSet/>
      <dgm:spPr/>
      <dgm:t>
        <a:bodyPr/>
        <a:lstStyle/>
        <a:p>
          <a:r>
            <a:rPr lang="en-GB"/>
            <a:t>MDT Coordinators/Tracker</a:t>
          </a:r>
        </a:p>
      </dgm:t>
    </dgm:pt>
    <dgm:pt modelId="{DB69AC9A-8467-485A-A582-51D948A2C9A5}" type="parTrans" cxnId="{10593349-72E4-48F0-A895-C4D90D883DF2}">
      <dgm:prSet/>
      <dgm:spPr/>
    </dgm:pt>
    <dgm:pt modelId="{61BC503D-5A4D-4665-9C1C-744C2BBEF8B4}" type="sibTrans" cxnId="{10593349-72E4-48F0-A895-C4D90D883DF2}">
      <dgm:prSet/>
      <dgm:spPr/>
    </dgm:pt>
    <dgm:pt modelId="{A29EF5CA-1471-48E0-AA62-5E1A00EB31E4}">
      <dgm:prSet/>
      <dgm:spPr/>
      <dgm:t>
        <a:bodyPr/>
        <a:lstStyle/>
        <a:p>
          <a:r>
            <a:rPr lang="en-GB"/>
            <a:t>Assistant MDT Coordinators </a:t>
          </a:r>
        </a:p>
      </dgm:t>
    </dgm:pt>
    <dgm:pt modelId="{5C475FEB-AE53-40FF-B9D1-244B5FAE1D8D}" type="parTrans" cxnId="{ED7A4AD2-78AA-4859-B7A3-BB644B3BA1E4}">
      <dgm:prSet/>
      <dgm:spPr/>
    </dgm:pt>
    <dgm:pt modelId="{4C0422F9-B53A-4579-8D23-12520BF24DBC}" type="sibTrans" cxnId="{ED7A4AD2-78AA-4859-B7A3-BB644B3BA1E4}">
      <dgm:prSet/>
      <dgm:spPr/>
    </dgm:pt>
    <dgm:pt modelId="{A0D7E63D-CC3C-4596-B89D-1AADC239CE4E}" type="pres">
      <dgm:prSet presAssocID="{86946468-914D-499B-A36E-046D4901FC29}" presName="hierChild1" presStyleCnt="0">
        <dgm:presLayoutVars>
          <dgm:orgChart val="1"/>
          <dgm:chPref val="1"/>
          <dgm:dir/>
          <dgm:animOne val="branch"/>
          <dgm:animLvl val="lvl"/>
          <dgm:resizeHandles/>
        </dgm:presLayoutVars>
      </dgm:prSet>
      <dgm:spPr/>
    </dgm:pt>
    <dgm:pt modelId="{A7C7C69C-A672-4454-A5DD-BC3BF028EFA1}" type="pres">
      <dgm:prSet presAssocID="{2C41349C-9759-423F-BC0A-C46803A9B2A1}" presName="hierRoot1" presStyleCnt="0">
        <dgm:presLayoutVars>
          <dgm:hierBranch/>
        </dgm:presLayoutVars>
      </dgm:prSet>
      <dgm:spPr/>
    </dgm:pt>
    <dgm:pt modelId="{06D7F9C2-26A4-4CB7-A004-6B4720699A90}" type="pres">
      <dgm:prSet presAssocID="{2C41349C-9759-423F-BC0A-C46803A9B2A1}" presName="rootComposite1" presStyleCnt="0"/>
      <dgm:spPr/>
    </dgm:pt>
    <dgm:pt modelId="{C8B970B9-88C4-45E1-B0EB-A8D4AD201F18}" type="pres">
      <dgm:prSet presAssocID="{2C41349C-9759-423F-BC0A-C46803A9B2A1}" presName="rootText1" presStyleLbl="node0" presStyleIdx="0" presStyleCnt="1">
        <dgm:presLayoutVars>
          <dgm:chPref val="3"/>
        </dgm:presLayoutVars>
      </dgm:prSet>
      <dgm:spPr/>
    </dgm:pt>
    <dgm:pt modelId="{B3D81B7B-3114-4B74-BA38-15CD9E04C467}" type="pres">
      <dgm:prSet presAssocID="{2C41349C-9759-423F-BC0A-C46803A9B2A1}" presName="rootConnector1" presStyleLbl="node1" presStyleIdx="0" presStyleCnt="0"/>
      <dgm:spPr/>
    </dgm:pt>
    <dgm:pt modelId="{71737A4A-2DA9-4E87-8207-95E8A29F4AA3}" type="pres">
      <dgm:prSet presAssocID="{2C41349C-9759-423F-BC0A-C46803A9B2A1}" presName="hierChild2" presStyleCnt="0"/>
      <dgm:spPr/>
    </dgm:pt>
    <dgm:pt modelId="{02453072-E182-4AC1-A479-3EB250C8E219}" type="pres">
      <dgm:prSet presAssocID="{DD2F70DA-3605-42DC-A273-ACCAA4FB297D}" presName="Name35" presStyleLbl="parChTrans1D2" presStyleIdx="0" presStyleCnt="2"/>
      <dgm:spPr/>
    </dgm:pt>
    <dgm:pt modelId="{598D9BCF-C79B-413A-ABD9-7C302C6EADFA}" type="pres">
      <dgm:prSet presAssocID="{3E34C783-CBA9-4209-B72D-F69D19B63DFC}" presName="hierRoot2" presStyleCnt="0">
        <dgm:presLayoutVars>
          <dgm:hierBranch/>
        </dgm:presLayoutVars>
      </dgm:prSet>
      <dgm:spPr/>
    </dgm:pt>
    <dgm:pt modelId="{99D7DDE5-7DD6-4B3B-B668-99C4C82C621A}" type="pres">
      <dgm:prSet presAssocID="{3E34C783-CBA9-4209-B72D-F69D19B63DFC}" presName="rootComposite" presStyleCnt="0"/>
      <dgm:spPr/>
    </dgm:pt>
    <dgm:pt modelId="{F5388351-E8A8-4A26-B4E8-8E8B8F8AD47B}" type="pres">
      <dgm:prSet presAssocID="{3E34C783-CBA9-4209-B72D-F69D19B63DFC}" presName="rootText" presStyleLbl="node2" presStyleIdx="0" presStyleCnt="2" custLinFactNeighborX="-3361" custLinFactNeighborY="4">
        <dgm:presLayoutVars>
          <dgm:chPref val="3"/>
        </dgm:presLayoutVars>
      </dgm:prSet>
      <dgm:spPr/>
    </dgm:pt>
    <dgm:pt modelId="{86DF117F-36F4-4D9A-886C-CCB78035AAA3}" type="pres">
      <dgm:prSet presAssocID="{3E34C783-CBA9-4209-B72D-F69D19B63DFC}" presName="rootConnector" presStyleLbl="node2" presStyleIdx="0" presStyleCnt="2"/>
      <dgm:spPr/>
    </dgm:pt>
    <dgm:pt modelId="{E011DC69-2486-4FE6-9411-8157BA296D6F}" type="pres">
      <dgm:prSet presAssocID="{3E34C783-CBA9-4209-B72D-F69D19B63DFC}" presName="hierChild4" presStyleCnt="0"/>
      <dgm:spPr/>
    </dgm:pt>
    <dgm:pt modelId="{38BBF43B-29FB-4170-97EF-40E6D5DED17F}" type="pres">
      <dgm:prSet presAssocID="{3E34C783-CBA9-4209-B72D-F69D19B63DFC}" presName="hierChild5" presStyleCnt="0"/>
      <dgm:spPr/>
    </dgm:pt>
    <dgm:pt modelId="{3E921F72-232B-4946-BD09-1B0DD7DDC850}" type="pres">
      <dgm:prSet presAssocID="{9A1B1DA2-8D15-4645-BAF7-14F33CA16877}" presName="Name35" presStyleLbl="parChTrans1D2" presStyleIdx="1" presStyleCnt="2"/>
      <dgm:spPr/>
    </dgm:pt>
    <dgm:pt modelId="{39B43C67-2053-4D56-A9B2-D929349A1385}" type="pres">
      <dgm:prSet presAssocID="{1E02135E-F9B4-49A9-999D-79F4EA4D99B1}" presName="hierRoot2" presStyleCnt="0">
        <dgm:presLayoutVars>
          <dgm:hierBranch/>
        </dgm:presLayoutVars>
      </dgm:prSet>
      <dgm:spPr/>
    </dgm:pt>
    <dgm:pt modelId="{2FE5EE16-3974-4A34-BD63-3DD9ADB5A9D1}" type="pres">
      <dgm:prSet presAssocID="{1E02135E-F9B4-49A9-999D-79F4EA4D99B1}" presName="rootComposite" presStyleCnt="0"/>
      <dgm:spPr/>
    </dgm:pt>
    <dgm:pt modelId="{BCAB0C7F-FB0C-4B33-A71A-3B58E846ED4B}" type="pres">
      <dgm:prSet presAssocID="{1E02135E-F9B4-49A9-999D-79F4EA4D99B1}" presName="rootText" presStyleLbl="node2" presStyleIdx="1" presStyleCnt="2">
        <dgm:presLayoutVars>
          <dgm:chPref val="3"/>
        </dgm:presLayoutVars>
      </dgm:prSet>
      <dgm:spPr/>
    </dgm:pt>
    <dgm:pt modelId="{0ECA9D6F-3247-4754-8096-8304FB1E4057}" type="pres">
      <dgm:prSet presAssocID="{1E02135E-F9B4-49A9-999D-79F4EA4D99B1}" presName="rootConnector" presStyleLbl="node2" presStyleIdx="1" presStyleCnt="2"/>
      <dgm:spPr/>
    </dgm:pt>
    <dgm:pt modelId="{299DA17E-CBC4-461C-AE57-B3E889256107}" type="pres">
      <dgm:prSet presAssocID="{1E02135E-F9B4-49A9-999D-79F4EA4D99B1}" presName="hierChild4" presStyleCnt="0"/>
      <dgm:spPr/>
    </dgm:pt>
    <dgm:pt modelId="{6521F25B-2604-4CCB-88DD-47883D2CC780}" type="pres">
      <dgm:prSet presAssocID="{DB69AC9A-8467-485A-A582-51D948A2C9A5}" presName="Name35" presStyleLbl="parChTrans1D3" presStyleIdx="0" presStyleCnt="2"/>
      <dgm:spPr/>
    </dgm:pt>
    <dgm:pt modelId="{107F6E60-9442-4EE5-98A5-69F1F4BEC527}" type="pres">
      <dgm:prSet presAssocID="{BB921910-61F0-4100-B2F4-96C8CDB0C0DC}" presName="hierRoot2" presStyleCnt="0">
        <dgm:presLayoutVars>
          <dgm:hierBranch val="init"/>
        </dgm:presLayoutVars>
      </dgm:prSet>
      <dgm:spPr/>
    </dgm:pt>
    <dgm:pt modelId="{E46FB9CB-EE58-46D5-8557-0E8F62FA4FBC}" type="pres">
      <dgm:prSet presAssocID="{BB921910-61F0-4100-B2F4-96C8CDB0C0DC}" presName="rootComposite" presStyleCnt="0"/>
      <dgm:spPr/>
    </dgm:pt>
    <dgm:pt modelId="{E50D4AAB-7874-4804-A48C-E52D6BD3BE02}" type="pres">
      <dgm:prSet presAssocID="{BB921910-61F0-4100-B2F4-96C8CDB0C0DC}" presName="rootText" presStyleLbl="node3" presStyleIdx="0" presStyleCnt="2">
        <dgm:presLayoutVars>
          <dgm:chPref val="3"/>
        </dgm:presLayoutVars>
      </dgm:prSet>
      <dgm:spPr/>
    </dgm:pt>
    <dgm:pt modelId="{A0F1A25D-5BA8-4EFD-8D80-E25D97BB555E}" type="pres">
      <dgm:prSet presAssocID="{BB921910-61F0-4100-B2F4-96C8CDB0C0DC}" presName="rootConnector" presStyleLbl="node3" presStyleIdx="0" presStyleCnt="2"/>
      <dgm:spPr/>
    </dgm:pt>
    <dgm:pt modelId="{CEA70F7B-1AD6-40E7-B9D7-64B67C11E4A6}" type="pres">
      <dgm:prSet presAssocID="{BB921910-61F0-4100-B2F4-96C8CDB0C0DC}" presName="hierChild4" presStyleCnt="0"/>
      <dgm:spPr/>
    </dgm:pt>
    <dgm:pt modelId="{728E5B91-60CB-4A9C-B9CF-99FB5E5F6C6D}" type="pres">
      <dgm:prSet presAssocID="{BB921910-61F0-4100-B2F4-96C8CDB0C0DC}" presName="hierChild5" presStyleCnt="0"/>
      <dgm:spPr/>
    </dgm:pt>
    <dgm:pt modelId="{D6A0414E-D940-4501-8CFA-CA71FB9DD0DF}" type="pres">
      <dgm:prSet presAssocID="{5C475FEB-AE53-40FF-B9D1-244B5FAE1D8D}" presName="Name35" presStyleLbl="parChTrans1D3" presStyleIdx="1" presStyleCnt="2"/>
      <dgm:spPr/>
    </dgm:pt>
    <dgm:pt modelId="{5FCB7113-C37E-4401-93F1-9FF8B9DEE6E3}" type="pres">
      <dgm:prSet presAssocID="{A29EF5CA-1471-48E0-AA62-5E1A00EB31E4}" presName="hierRoot2" presStyleCnt="0">
        <dgm:presLayoutVars>
          <dgm:hierBranch val="init"/>
        </dgm:presLayoutVars>
      </dgm:prSet>
      <dgm:spPr/>
    </dgm:pt>
    <dgm:pt modelId="{C7593C66-41E4-4F86-9EA1-8B7C079B0830}" type="pres">
      <dgm:prSet presAssocID="{A29EF5CA-1471-48E0-AA62-5E1A00EB31E4}" presName="rootComposite" presStyleCnt="0"/>
      <dgm:spPr/>
    </dgm:pt>
    <dgm:pt modelId="{2DB70ED3-68B9-4999-8EA9-EC759163EC4D}" type="pres">
      <dgm:prSet presAssocID="{A29EF5CA-1471-48E0-AA62-5E1A00EB31E4}" presName="rootText" presStyleLbl="node3" presStyleIdx="1" presStyleCnt="2">
        <dgm:presLayoutVars>
          <dgm:chPref val="3"/>
        </dgm:presLayoutVars>
      </dgm:prSet>
      <dgm:spPr/>
    </dgm:pt>
    <dgm:pt modelId="{C7C5DCDC-562D-4E4D-AD74-1EB366B4B5AB}" type="pres">
      <dgm:prSet presAssocID="{A29EF5CA-1471-48E0-AA62-5E1A00EB31E4}" presName="rootConnector" presStyleLbl="node3" presStyleIdx="1" presStyleCnt="2"/>
      <dgm:spPr/>
    </dgm:pt>
    <dgm:pt modelId="{93A06A57-09C0-4C5C-B726-DBAC3EDC5AC3}" type="pres">
      <dgm:prSet presAssocID="{A29EF5CA-1471-48E0-AA62-5E1A00EB31E4}" presName="hierChild4" presStyleCnt="0"/>
      <dgm:spPr/>
    </dgm:pt>
    <dgm:pt modelId="{03A91959-D3E5-42BF-81A6-D24106D7B3A5}" type="pres">
      <dgm:prSet presAssocID="{A29EF5CA-1471-48E0-AA62-5E1A00EB31E4}" presName="hierChild5" presStyleCnt="0"/>
      <dgm:spPr/>
    </dgm:pt>
    <dgm:pt modelId="{278DB341-CC3A-4990-B1A7-DBA9D35A5809}" type="pres">
      <dgm:prSet presAssocID="{1E02135E-F9B4-49A9-999D-79F4EA4D99B1}" presName="hierChild5" presStyleCnt="0"/>
      <dgm:spPr/>
    </dgm:pt>
    <dgm:pt modelId="{6998107D-4ADC-44B1-850B-84CFB57D6F9D}" type="pres">
      <dgm:prSet presAssocID="{2C41349C-9759-423F-BC0A-C46803A9B2A1}" presName="hierChild3" presStyleCnt="0"/>
      <dgm:spPr/>
    </dgm:pt>
  </dgm:ptLst>
  <dgm:cxnLst>
    <dgm:cxn modelId="{111C9024-CA6B-4DF1-8AE2-98D1E549B4D3}" type="presOf" srcId="{1E02135E-F9B4-49A9-999D-79F4EA4D99B1}" destId="{0ECA9D6F-3247-4754-8096-8304FB1E4057}" srcOrd="1" destOrd="0" presId="urn:microsoft.com/office/officeart/2005/8/layout/orgChart1"/>
    <dgm:cxn modelId="{7C18CA25-5B2A-416C-AC9A-71C50FE62453}" srcId="{2C41349C-9759-423F-BC0A-C46803A9B2A1}" destId="{1E02135E-F9B4-49A9-999D-79F4EA4D99B1}" srcOrd="1" destOrd="0" parTransId="{9A1B1DA2-8D15-4645-BAF7-14F33CA16877}" sibTransId="{61E35C38-F10C-4E66-AEB5-4C3D8FD4B548}"/>
    <dgm:cxn modelId="{94BE5C2D-BFC5-4062-8934-F4E3B180819C}" srcId="{2C41349C-9759-423F-BC0A-C46803A9B2A1}" destId="{3E34C783-CBA9-4209-B72D-F69D19B63DFC}" srcOrd="0" destOrd="0" parTransId="{DD2F70DA-3605-42DC-A273-ACCAA4FB297D}" sibTransId="{D6B932F5-ED46-4EEF-92E1-1F6E465AB0C5}"/>
    <dgm:cxn modelId="{3246FE3B-4D73-4501-9709-1F1B9B670DA7}" type="presOf" srcId="{DB69AC9A-8467-485A-A582-51D948A2C9A5}" destId="{6521F25B-2604-4CCB-88DD-47883D2CC780}" srcOrd="0" destOrd="0" presId="urn:microsoft.com/office/officeart/2005/8/layout/orgChart1"/>
    <dgm:cxn modelId="{718B7163-74A1-40F0-82A8-6D3FDC25448D}" type="presOf" srcId="{9A1B1DA2-8D15-4645-BAF7-14F33CA16877}" destId="{3E921F72-232B-4946-BD09-1B0DD7DDC850}" srcOrd="0" destOrd="0" presId="urn:microsoft.com/office/officeart/2005/8/layout/orgChart1"/>
    <dgm:cxn modelId="{10593349-72E4-48F0-A895-C4D90D883DF2}" srcId="{1E02135E-F9B4-49A9-999D-79F4EA4D99B1}" destId="{BB921910-61F0-4100-B2F4-96C8CDB0C0DC}" srcOrd="0" destOrd="0" parTransId="{DB69AC9A-8467-485A-A582-51D948A2C9A5}" sibTransId="{61BC503D-5A4D-4665-9C1C-744C2BBEF8B4}"/>
    <dgm:cxn modelId="{C8D27B4A-1A56-4B0B-9288-EBC7007EC17F}" type="presOf" srcId="{BB921910-61F0-4100-B2F4-96C8CDB0C0DC}" destId="{E50D4AAB-7874-4804-A48C-E52D6BD3BE02}" srcOrd="0" destOrd="0" presId="urn:microsoft.com/office/officeart/2005/8/layout/orgChart1"/>
    <dgm:cxn modelId="{7FDC8D8E-9CCC-43A8-96A3-E52C594938E3}" type="presOf" srcId="{A29EF5CA-1471-48E0-AA62-5E1A00EB31E4}" destId="{C7C5DCDC-562D-4E4D-AD74-1EB366B4B5AB}" srcOrd="1" destOrd="0" presId="urn:microsoft.com/office/officeart/2005/8/layout/orgChart1"/>
    <dgm:cxn modelId="{C85F5998-DA31-44D9-8B6A-4F76987439B0}" type="presOf" srcId="{DD2F70DA-3605-42DC-A273-ACCAA4FB297D}" destId="{02453072-E182-4AC1-A479-3EB250C8E219}" srcOrd="0" destOrd="0" presId="urn:microsoft.com/office/officeart/2005/8/layout/orgChart1"/>
    <dgm:cxn modelId="{3E26FC99-A7D3-4348-9881-3967D4481C9A}" type="presOf" srcId="{A29EF5CA-1471-48E0-AA62-5E1A00EB31E4}" destId="{2DB70ED3-68B9-4999-8EA9-EC759163EC4D}" srcOrd="0" destOrd="0" presId="urn:microsoft.com/office/officeart/2005/8/layout/orgChart1"/>
    <dgm:cxn modelId="{D4D95BA6-1A50-48AC-9DD3-ED174CE0F44C}" type="presOf" srcId="{3E34C783-CBA9-4209-B72D-F69D19B63DFC}" destId="{F5388351-E8A8-4A26-B4E8-8E8B8F8AD47B}" srcOrd="0" destOrd="0" presId="urn:microsoft.com/office/officeart/2005/8/layout/orgChart1"/>
    <dgm:cxn modelId="{0368A7AC-A518-430F-9C87-769F8DB075CF}" type="presOf" srcId="{2C41349C-9759-423F-BC0A-C46803A9B2A1}" destId="{C8B970B9-88C4-45E1-B0EB-A8D4AD201F18}" srcOrd="0" destOrd="0" presId="urn:microsoft.com/office/officeart/2005/8/layout/orgChart1"/>
    <dgm:cxn modelId="{CD3DB2C1-EC63-4192-94CF-9C323302757E}" type="presOf" srcId="{5C475FEB-AE53-40FF-B9D1-244B5FAE1D8D}" destId="{D6A0414E-D940-4501-8CFA-CA71FB9DD0DF}" srcOrd="0" destOrd="0" presId="urn:microsoft.com/office/officeart/2005/8/layout/orgChart1"/>
    <dgm:cxn modelId="{25970FD0-D208-4683-9E75-A9E0DB5B3F94}" srcId="{86946468-914D-499B-A36E-046D4901FC29}" destId="{2C41349C-9759-423F-BC0A-C46803A9B2A1}" srcOrd="0" destOrd="0" parTransId="{669E454E-D676-459B-B5E6-341237514764}" sibTransId="{AAC4A229-4E7E-43D4-B78F-0AACE2BDFF0A}"/>
    <dgm:cxn modelId="{ED7A4AD2-78AA-4859-B7A3-BB644B3BA1E4}" srcId="{1E02135E-F9B4-49A9-999D-79F4EA4D99B1}" destId="{A29EF5CA-1471-48E0-AA62-5E1A00EB31E4}" srcOrd="1" destOrd="0" parTransId="{5C475FEB-AE53-40FF-B9D1-244B5FAE1D8D}" sibTransId="{4C0422F9-B53A-4579-8D23-12520BF24DBC}"/>
    <dgm:cxn modelId="{A271B1DB-B182-4D16-8C9E-616F357C39B6}" type="presOf" srcId="{BB921910-61F0-4100-B2F4-96C8CDB0C0DC}" destId="{A0F1A25D-5BA8-4EFD-8D80-E25D97BB555E}" srcOrd="1" destOrd="0" presId="urn:microsoft.com/office/officeart/2005/8/layout/orgChart1"/>
    <dgm:cxn modelId="{1DB190E7-0666-4C13-A84E-05A5A947A979}" type="presOf" srcId="{1E02135E-F9B4-49A9-999D-79F4EA4D99B1}" destId="{BCAB0C7F-FB0C-4B33-A71A-3B58E846ED4B}" srcOrd="0" destOrd="0" presId="urn:microsoft.com/office/officeart/2005/8/layout/orgChart1"/>
    <dgm:cxn modelId="{6EF22AEC-23B6-444C-90FF-B50DDFDC7067}" type="presOf" srcId="{86946468-914D-499B-A36E-046D4901FC29}" destId="{A0D7E63D-CC3C-4596-B89D-1AADC239CE4E}" srcOrd="0" destOrd="0" presId="urn:microsoft.com/office/officeart/2005/8/layout/orgChart1"/>
    <dgm:cxn modelId="{017524F4-E556-4C2C-B50F-2092B263A392}" type="presOf" srcId="{3E34C783-CBA9-4209-B72D-F69D19B63DFC}" destId="{86DF117F-36F4-4D9A-886C-CCB78035AAA3}" srcOrd="1" destOrd="0" presId="urn:microsoft.com/office/officeart/2005/8/layout/orgChart1"/>
    <dgm:cxn modelId="{6523A9F5-6A46-4B61-9E43-FAB953789501}" type="presOf" srcId="{2C41349C-9759-423F-BC0A-C46803A9B2A1}" destId="{B3D81B7B-3114-4B74-BA38-15CD9E04C467}" srcOrd="1" destOrd="0" presId="urn:microsoft.com/office/officeart/2005/8/layout/orgChart1"/>
    <dgm:cxn modelId="{95077E23-EF41-4D67-A003-9E57551AD6D2}" type="presParOf" srcId="{A0D7E63D-CC3C-4596-B89D-1AADC239CE4E}" destId="{A7C7C69C-A672-4454-A5DD-BC3BF028EFA1}" srcOrd="0" destOrd="0" presId="urn:microsoft.com/office/officeart/2005/8/layout/orgChart1"/>
    <dgm:cxn modelId="{E812AFAD-FDDB-4748-ACC0-5CA1F3C128AF}" type="presParOf" srcId="{A7C7C69C-A672-4454-A5DD-BC3BF028EFA1}" destId="{06D7F9C2-26A4-4CB7-A004-6B4720699A90}" srcOrd="0" destOrd="0" presId="urn:microsoft.com/office/officeart/2005/8/layout/orgChart1"/>
    <dgm:cxn modelId="{FFB7229E-D5DF-4479-B036-400102B048CC}" type="presParOf" srcId="{06D7F9C2-26A4-4CB7-A004-6B4720699A90}" destId="{C8B970B9-88C4-45E1-B0EB-A8D4AD201F18}" srcOrd="0" destOrd="0" presId="urn:microsoft.com/office/officeart/2005/8/layout/orgChart1"/>
    <dgm:cxn modelId="{85761037-52DD-472F-BF27-4BAC91018B06}" type="presParOf" srcId="{06D7F9C2-26A4-4CB7-A004-6B4720699A90}" destId="{B3D81B7B-3114-4B74-BA38-15CD9E04C467}" srcOrd="1" destOrd="0" presId="urn:microsoft.com/office/officeart/2005/8/layout/orgChart1"/>
    <dgm:cxn modelId="{E5300A5B-2B6A-4DB6-BD3F-0418B9B20953}" type="presParOf" srcId="{A7C7C69C-A672-4454-A5DD-BC3BF028EFA1}" destId="{71737A4A-2DA9-4E87-8207-95E8A29F4AA3}" srcOrd="1" destOrd="0" presId="urn:microsoft.com/office/officeart/2005/8/layout/orgChart1"/>
    <dgm:cxn modelId="{41F6940D-EFA1-4625-BA08-A0F446B7AB99}" type="presParOf" srcId="{71737A4A-2DA9-4E87-8207-95E8A29F4AA3}" destId="{02453072-E182-4AC1-A479-3EB250C8E219}" srcOrd="0" destOrd="0" presId="urn:microsoft.com/office/officeart/2005/8/layout/orgChart1"/>
    <dgm:cxn modelId="{8997160C-6A5A-4CD8-B2BF-69D25F1BA185}" type="presParOf" srcId="{71737A4A-2DA9-4E87-8207-95E8A29F4AA3}" destId="{598D9BCF-C79B-413A-ABD9-7C302C6EADFA}" srcOrd="1" destOrd="0" presId="urn:microsoft.com/office/officeart/2005/8/layout/orgChart1"/>
    <dgm:cxn modelId="{12099593-75B1-430E-82C0-80ABED99AD08}" type="presParOf" srcId="{598D9BCF-C79B-413A-ABD9-7C302C6EADFA}" destId="{99D7DDE5-7DD6-4B3B-B668-99C4C82C621A}" srcOrd="0" destOrd="0" presId="urn:microsoft.com/office/officeart/2005/8/layout/orgChart1"/>
    <dgm:cxn modelId="{387FF1CF-0893-43EB-8727-918BC0CA5C78}" type="presParOf" srcId="{99D7DDE5-7DD6-4B3B-B668-99C4C82C621A}" destId="{F5388351-E8A8-4A26-B4E8-8E8B8F8AD47B}" srcOrd="0" destOrd="0" presId="urn:microsoft.com/office/officeart/2005/8/layout/orgChart1"/>
    <dgm:cxn modelId="{52CF7BE9-2B87-4414-8B1F-98520156F466}" type="presParOf" srcId="{99D7DDE5-7DD6-4B3B-B668-99C4C82C621A}" destId="{86DF117F-36F4-4D9A-886C-CCB78035AAA3}" srcOrd="1" destOrd="0" presId="urn:microsoft.com/office/officeart/2005/8/layout/orgChart1"/>
    <dgm:cxn modelId="{412CA4FC-FB0C-4352-A5CB-3AF23DB71011}" type="presParOf" srcId="{598D9BCF-C79B-413A-ABD9-7C302C6EADFA}" destId="{E011DC69-2486-4FE6-9411-8157BA296D6F}" srcOrd="1" destOrd="0" presId="urn:microsoft.com/office/officeart/2005/8/layout/orgChart1"/>
    <dgm:cxn modelId="{FFECA907-25A7-4CB7-A7F9-FC7F00726DB4}" type="presParOf" srcId="{598D9BCF-C79B-413A-ABD9-7C302C6EADFA}" destId="{38BBF43B-29FB-4170-97EF-40E6D5DED17F}" srcOrd="2" destOrd="0" presId="urn:microsoft.com/office/officeart/2005/8/layout/orgChart1"/>
    <dgm:cxn modelId="{FD885ACB-1A5F-4238-AF59-7AC10B976B7B}" type="presParOf" srcId="{71737A4A-2DA9-4E87-8207-95E8A29F4AA3}" destId="{3E921F72-232B-4946-BD09-1B0DD7DDC850}" srcOrd="2" destOrd="0" presId="urn:microsoft.com/office/officeart/2005/8/layout/orgChart1"/>
    <dgm:cxn modelId="{08BF3BCD-1E20-41B8-B26C-58522A19A544}" type="presParOf" srcId="{71737A4A-2DA9-4E87-8207-95E8A29F4AA3}" destId="{39B43C67-2053-4D56-A9B2-D929349A1385}" srcOrd="3" destOrd="0" presId="urn:microsoft.com/office/officeart/2005/8/layout/orgChart1"/>
    <dgm:cxn modelId="{02D3D606-8390-4495-8C28-B3166A5E6C5E}" type="presParOf" srcId="{39B43C67-2053-4D56-A9B2-D929349A1385}" destId="{2FE5EE16-3974-4A34-BD63-3DD9ADB5A9D1}" srcOrd="0" destOrd="0" presId="urn:microsoft.com/office/officeart/2005/8/layout/orgChart1"/>
    <dgm:cxn modelId="{2A71E506-5788-4C2A-8B47-4B800807DD22}" type="presParOf" srcId="{2FE5EE16-3974-4A34-BD63-3DD9ADB5A9D1}" destId="{BCAB0C7F-FB0C-4B33-A71A-3B58E846ED4B}" srcOrd="0" destOrd="0" presId="urn:microsoft.com/office/officeart/2005/8/layout/orgChart1"/>
    <dgm:cxn modelId="{2A651B6F-DA2C-4137-8F2C-4413E19CDBD3}" type="presParOf" srcId="{2FE5EE16-3974-4A34-BD63-3DD9ADB5A9D1}" destId="{0ECA9D6F-3247-4754-8096-8304FB1E4057}" srcOrd="1" destOrd="0" presId="urn:microsoft.com/office/officeart/2005/8/layout/orgChart1"/>
    <dgm:cxn modelId="{617F76DC-2A50-40A7-9BDD-08180AFE14FE}" type="presParOf" srcId="{39B43C67-2053-4D56-A9B2-D929349A1385}" destId="{299DA17E-CBC4-461C-AE57-B3E889256107}" srcOrd="1" destOrd="0" presId="urn:microsoft.com/office/officeart/2005/8/layout/orgChart1"/>
    <dgm:cxn modelId="{98CBEB98-1F41-4810-83FB-229F8D48576A}" type="presParOf" srcId="{299DA17E-CBC4-461C-AE57-B3E889256107}" destId="{6521F25B-2604-4CCB-88DD-47883D2CC780}" srcOrd="0" destOrd="0" presId="urn:microsoft.com/office/officeart/2005/8/layout/orgChart1"/>
    <dgm:cxn modelId="{7F25F5D8-D18A-4D3D-B6A1-3C1002916410}" type="presParOf" srcId="{299DA17E-CBC4-461C-AE57-B3E889256107}" destId="{107F6E60-9442-4EE5-98A5-69F1F4BEC527}" srcOrd="1" destOrd="0" presId="urn:microsoft.com/office/officeart/2005/8/layout/orgChart1"/>
    <dgm:cxn modelId="{BE7C9905-59E4-4AFF-A767-5393003058DD}" type="presParOf" srcId="{107F6E60-9442-4EE5-98A5-69F1F4BEC527}" destId="{E46FB9CB-EE58-46D5-8557-0E8F62FA4FBC}" srcOrd="0" destOrd="0" presId="urn:microsoft.com/office/officeart/2005/8/layout/orgChart1"/>
    <dgm:cxn modelId="{1C0CBE48-3F9A-4305-8D76-B590E37051D6}" type="presParOf" srcId="{E46FB9CB-EE58-46D5-8557-0E8F62FA4FBC}" destId="{E50D4AAB-7874-4804-A48C-E52D6BD3BE02}" srcOrd="0" destOrd="0" presId="urn:microsoft.com/office/officeart/2005/8/layout/orgChart1"/>
    <dgm:cxn modelId="{FD8E62DB-26B4-4417-A70E-F8A49B9744B4}" type="presParOf" srcId="{E46FB9CB-EE58-46D5-8557-0E8F62FA4FBC}" destId="{A0F1A25D-5BA8-4EFD-8D80-E25D97BB555E}" srcOrd="1" destOrd="0" presId="urn:microsoft.com/office/officeart/2005/8/layout/orgChart1"/>
    <dgm:cxn modelId="{E75BEE91-FD68-4AC3-ABDB-F2BE0B2409B3}" type="presParOf" srcId="{107F6E60-9442-4EE5-98A5-69F1F4BEC527}" destId="{CEA70F7B-1AD6-40E7-B9D7-64B67C11E4A6}" srcOrd="1" destOrd="0" presId="urn:microsoft.com/office/officeart/2005/8/layout/orgChart1"/>
    <dgm:cxn modelId="{6E60AA57-01B4-430C-B2E8-679269517BD3}" type="presParOf" srcId="{107F6E60-9442-4EE5-98A5-69F1F4BEC527}" destId="{728E5B91-60CB-4A9C-B9CF-99FB5E5F6C6D}" srcOrd="2" destOrd="0" presId="urn:microsoft.com/office/officeart/2005/8/layout/orgChart1"/>
    <dgm:cxn modelId="{C377D46D-FFA6-4AF0-98E3-D884DA268005}" type="presParOf" srcId="{299DA17E-CBC4-461C-AE57-B3E889256107}" destId="{D6A0414E-D940-4501-8CFA-CA71FB9DD0DF}" srcOrd="2" destOrd="0" presId="urn:microsoft.com/office/officeart/2005/8/layout/orgChart1"/>
    <dgm:cxn modelId="{85BB8C7E-6C0E-4937-8C40-AF921ADEC981}" type="presParOf" srcId="{299DA17E-CBC4-461C-AE57-B3E889256107}" destId="{5FCB7113-C37E-4401-93F1-9FF8B9DEE6E3}" srcOrd="3" destOrd="0" presId="urn:microsoft.com/office/officeart/2005/8/layout/orgChart1"/>
    <dgm:cxn modelId="{1D544FCF-5D5A-4E97-9181-F29DE84F1FAB}" type="presParOf" srcId="{5FCB7113-C37E-4401-93F1-9FF8B9DEE6E3}" destId="{C7593C66-41E4-4F86-9EA1-8B7C079B0830}" srcOrd="0" destOrd="0" presId="urn:microsoft.com/office/officeart/2005/8/layout/orgChart1"/>
    <dgm:cxn modelId="{E785322B-1B71-4CE1-B0BE-D5F20FA352E7}" type="presParOf" srcId="{C7593C66-41E4-4F86-9EA1-8B7C079B0830}" destId="{2DB70ED3-68B9-4999-8EA9-EC759163EC4D}" srcOrd="0" destOrd="0" presId="urn:microsoft.com/office/officeart/2005/8/layout/orgChart1"/>
    <dgm:cxn modelId="{3A662E31-5616-429B-866C-25AA6138B61C}" type="presParOf" srcId="{C7593C66-41E4-4F86-9EA1-8B7C079B0830}" destId="{C7C5DCDC-562D-4E4D-AD74-1EB366B4B5AB}" srcOrd="1" destOrd="0" presId="urn:microsoft.com/office/officeart/2005/8/layout/orgChart1"/>
    <dgm:cxn modelId="{0B2259F8-C6D2-4CB5-8297-2471B00A6F9B}" type="presParOf" srcId="{5FCB7113-C37E-4401-93F1-9FF8B9DEE6E3}" destId="{93A06A57-09C0-4C5C-B726-DBAC3EDC5AC3}" srcOrd="1" destOrd="0" presId="urn:microsoft.com/office/officeart/2005/8/layout/orgChart1"/>
    <dgm:cxn modelId="{593FD339-B69E-4E46-B4AD-98422635ED60}" type="presParOf" srcId="{5FCB7113-C37E-4401-93F1-9FF8B9DEE6E3}" destId="{03A91959-D3E5-42BF-81A6-D24106D7B3A5}" srcOrd="2" destOrd="0" presId="urn:microsoft.com/office/officeart/2005/8/layout/orgChart1"/>
    <dgm:cxn modelId="{7858C3EE-BA0F-42F9-8304-0D73F2C0F9A5}" type="presParOf" srcId="{39B43C67-2053-4D56-A9B2-D929349A1385}" destId="{278DB341-CC3A-4990-B1A7-DBA9D35A5809}" srcOrd="2" destOrd="0" presId="urn:microsoft.com/office/officeart/2005/8/layout/orgChart1"/>
    <dgm:cxn modelId="{5C0E0C91-CABA-4529-A8E1-D67D31AC70B2}" type="presParOf" srcId="{A7C7C69C-A672-4454-A5DD-BC3BF028EFA1}" destId="{6998107D-4ADC-44B1-850B-84CFB57D6F9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0414E-D940-4501-8CFA-CA71FB9DD0DF}">
      <dsp:nvSpPr>
        <dsp:cNvPr id="0" name=""/>
        <dsp:cNvSpPr/>
      </dsp:nvSpPr>
      <dsp:spPr>
        <a:xfrm>
          <a:off x="3175228" y="1728647"/>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1F25B-2604-4CCB-88DD-47883D2CC780}">
      <dsp:nvSpPr>
        <dsp:cNvPr id="0" name=""/>
        <dsp:cNvSpPr/>
      </dsp:nvSpPr>
      <dsp:spPr>
        <a:xfrm>
          <a:off x="2311171" y="1728647"/>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921F72-232B-4946-BD09-1B0DD7DDC850}">
      <dsp:nvSpPr>
        <dsp:cNvPr id="0" name=""/>
        <dsp:cNvSpPr/>
      </dsp:nvSpPr>
      <dsp:spPr>
        <a:xfrm>
          <a:off x="2311171" y="714631"/>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53072-E182-4AC1-A479-3EB250C8E219}">
      <dsp:nvSpPr>
        <dsp:cNvPr id="0" name=""/>
        <dsp:cNvSpPr/>
      </dsp:nvSpPr>
      <dsp:spPr>
        <a:xfrm>
          <a:off x="1399114" y="714631"/>
          <a:ext cx="912057" cy="299948"/>
        </a:xfrm>
        <a:custGeom>
          <a:avLst/>
          <a:gdLst/>
          <a:ahLst/>
          <a:cxnLst/>
          <a:rect l="0" t="0" r="0" b="0"/>
          <a:pathLst>
            <a:path>
              <a:moveTo>
                <a:pt x="912057" y="0"/>
              </a:moveTo>
              <a:lnTo>
                <a:pt x="912057" y="149988"/>
              </a:lnTo>
              <a:lnTo>
                <a:pt x="0" y="149988"/>
              </a:lnTo>
              <a:lnTo>
                <a:pt x="0" y="2999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B970B9-88C4-45E1-B0EB-A8D4AD201F18}">
      <dsp:nvSpPr>
        <dsp:cNvPr id="0" name=""/>
        <dsp:cNvSpPr/>
      </dsp:nvSpPr>
      <dsp:spPr>
        <a:xfrm>
          <a:off x="1597076" y="535"/>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Cancer Services Manager</a:t>
          </a:r>
        </a:p>
      </dsp:txBody>
      <dsp:txXfrm>
        <a:off x="1597076" y="535"/>
        <a:ext cx="1428191" cy="714095"/>
      </dsp:txXfrm>
    </dsp:sp>
    <dsp:sp modelId="{F5388351-E8A8-4A26-B4E8-8E8B8F8AD47B}">
      <dsp:nvSpPr>
        <dsp:cNvPr id="0" name=""/>
        <dsp:cNvSpPr/>
      </dsp:nvSpPr>
      <dsp:spPr>
        <a:xfrm>
          <a:off x="685018" y="1014580"/>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a:t>Cancer Services Support Manager (Haem and Oncology)</a:t>
          </a:r>
        </a:p>
      </dsp:txBody>
      <dsp:txXfrm>
        <a:off x="685018" y="1014580"/>
        <a:ext cx="1428191" cy="714095"/>
      </dsp:txXfrm>
    </dsp:sp>
    <dsp:sp modelId="{BCAB0C7F-FB0C-4B33-A71A-3B58E846ED4B}">
      <dsp:nvSpPr>
        <dsp:cNvPr id="0" name=""/>
        <dsp:cNvSpPr/>
      </dsp:nvSpPr>
      <dsp:spPr>
        <a:xfrm>
          <a:off x="2461132"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Cancer Services Support Manager (MDT)</a:t>
          </a:r>
        </a:p>
      </dsp:txBody>
      <dsp:txXfrm>
        <a:off x="2461132" y="1014552"/>
        <a:ext cx="1428191" cy="714095"/>
      </dsp:txXfrm>
    </dsp:sp>
    <dsp:sp modelId="{E50D4AAB-7874-4804-A48C-E52D6BD3BE02}">
      <dsp:nvSpPr>
        <dsp:cNvPr id="0" name=""/>
        <dsp:cNvSpPr/>
      </dsp:nvSpPr>
      <dsp:spPr>
        <a:xfrm>
          <a:off x="1597076"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MDT Coordinators/Tracker</a:t>
          </a:r>
        </a:p>
      </dsp:txBody>
      <dsp:txXfrm>
        <a:off x="1597076" y="2028568"/>
        <a:ext cx="1428191" cy="714095"/>
      </dsp:txXfrm>
    </dsp:sp>
    <dsp:sp modelId="{2DB70ED3-68B9-4999-8EA9-EC759163EC4D}">
      <dsp:nvSpPr>
        <dsp:cNvPr id="0" name=""/>
        <dsp:cNvSpPr/>
      </dsp:nvSpPr>
      <dsp:spPr>
        <a:xfrm>
          <a:off x="3325188"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Assistant MDT Coordinators </a:t>
          </a:r>
        </a:p>
      </dsp:txBody>
      <dsp:txXfrm>
        <a:off x="3325188" y="2028568"/>
        <a:ext cx="1428191" cy="7140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C080-E7DD-45B8-AA49-3CC2CE48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Beasant, Lisa</dc:creator>
  <cp:lastModifiedBy>SEARLE, Anna-Marie (ROYAL DEVON UNIVERSITY HEALTHCARE NHS FOUNDATION TRUST)</cp:lastModifiedBy>
  <cp:revision>2</cp:revision>
  <dcterms:created xsi:type="dcterms:W3CDTF">2024-02-05T11:06:00Z</dcterms:created>
  <dcterms:modified xsi:type="dcterms:W3CDTF">2024-02-05T11:06:00Z</dcterms:modified>
</cp:coreProperties>
</file>