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36D24">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3856"/>
        <w:gridCol w:w="6350"/>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F36D24">
        <w:tc>
          <w:tcPr>
            <w:tcW w:w="3856"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350" w:type="dxa"/>
          </w:tcPr>
          <w:p w14:paraId="44846914" w14:textId="42C598A6" w:rsidR="00213541" w:rsidRPr="00F607B2" w:rsidRDefault="00F36D24" w:rsidP="00F607B2">
            <w:pPr>
              <w:jc w:val="both"/>
              <w:rPr>
                <w:rFonts w:ascii="Arial" w:hAnsi="Arial" w:cs="Arial"/>
                <w:color w:val="FF0000"/>
              </w:rPr>
            </w:pPr>
            <w:r>
              <w:rPr>
                <w:rFonts w:ascii="Arial" w:hAnsi="Arial" w:cs="Arial"/>
              </w:rPr>
              <w:t>Speech &amp; Language Therapy Support Worker</w:t>
            </w:r>
          </w:p>
        </w:tc>
      </w:tr>
      <w:tr w:rsidR="00213541" w:rsidRPr="00F607B2" w14:paraId="75FF4744" w14:textId="77777777" w:rsidTr="00F36D24">
        <w:tc>
          <w:tcPr>
            <w:tcW w:w="3856"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350" w:type="dxa"/>
          </w:tcPr>
          <w:p w14:paraId="56FE5492" w14:textId="0264936F" w:rsidR="00213541" w:rsidRPr="00F607B2" w:rsidRDefault="00F36D24" w:rsidP="00F607B2">
            <w:pPr>
              <w:jc w:val="both"/>
              <w:rPr>
                <w:rFonts w:ascii="Arial" w:hAnsi="Arial" w:cs="Arial"/>
                <w:color w:val="FF0000"/>
              </w:rPr>
            </w:pPr>
            <w:r>
              <w:rPr>
                <w:rFonts w:ascii="Arial" w:hAnsi="Arial" w:cs="Arial"/>
              </w:rPr>
              <w:t>Lead Speech &amp; Language Therapist: Community</w:t>
            </w:r>
          </w:p>
        </w:tc>
      </w:tr>
      <w:tr w:rsidR="00213541" w:rsidRPr="00F607B2" w14:paraId="5E251472" w14:textId="77777777" w:rsidTr="00F36D24">
        <w:tc>
          <w:tcPr>
            <w:tcW w:w="3856"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6350" w:type="dxa"/>
          </w:tcPr>
          <w:p w14:paraId="7A565C6F" w14:textId="1B29D618" w:rsidR="00213541" w:rsidRPr="00F607B2" w:rsidRDefault="00F36D24" w:rsidP="00F607B2">
            <w:pPr>
              <w:jc w:val="both"/>
              <w:rPr>
                <w:rFonts w:ascii="Arial" w:hAnsi="Arial" w:cs="Arial"/>
                <w:color w:val="FF0000"/>
              </w:rPr>
            </w:pPr>
            <w:r w:rsidRPr="00F36D24">
              <w:rPr>
                <w:rFonts w:ascii="Arial" w:hAnsi="Arial" w:cs="Arial"/>
              </w:rPr>
              <w:t>3</w:t>
            </w:r>
          </w:p>
        </w:tc>
      </w:tr>
      <w:tr w:rsidR="00213541" w:rsidRPr="00F607B2" w14:paraId="4E9E9009" w14:textId="77777777" w:rsidTr="00F36D24">
        <w:tc>
          <w:tcPr>
            <w:tcW w:w="3856"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350" w:type="dxa"/>
          </w:tcPr>
          <w:p w14:paraId="1E200CFA" w14:textId="6ECC30B4" w:rsidR="00213541" w:rsidRPr="00F607B2" w:rsidRDefault="00F36D24" w:rsidP="00F607B2">
            <w:pPr>
              <w:jc w:val="both"/>
              <w:rPr>
                <w:rFonts w:ascii="Arial" w:hAnsi="Arial" w:cs="Arial"/>
                <w:color w:val="FF0000"/>
              </w:rPr>
            </w:pPr>
            <w:r w:rsidRPr="00EC110A">
              <w:rPr>
                <w:rFonts w:ascii="Arial" w:hAnsi="Arial" w:cs="Arial"/>
              </w:rPr>
              <w:t>Specialist Services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7A97465" w14:textId="5843D031" w:rsidR="00F36D24" w:rsidRPr="00AC1FD8" w:rsidRDefault="00F36D24" w:rsidP="00D63CE3">
            <w:pPr>
              <w:rPr>
                <w:rFonts w:ascii="Arial" w:hAnsi="Arial" w:cs="Arial"/>
              </w:rPr>
            </w:pPr>
            <w:r w:rsidRPr="00AC1FD8">
              <w:rPr>
                <w:rFonts w:ascii="Arial" w:hAnsi="Arial" w:cs="Arial"/>
              </w:rPr>
              <w:t>The post ho</w:t>
            </w:r>
            <w:r>
              <w:rPr>
                <w:rFonts w:ascii="Arial" w:hAnsi="Arial" w:cs="Arial"/>
              </w:rPr>
              <w:t xml:space="preserve">lder will provide speech and language therapy (SLT) </w:t>
            </w:r>
            <w:r w:rsidRPr="00AC1FD8">
              <w:rPr>
                <w:rFonts w:ascii="Arial" w:hAnsi="Arial" w:cs="Arial"/>
              </w:rPr>
              <w:t xml:space="preserve">support </w:t>
            </w:r>
            <w:r>
              <w:rPr>
                <w:rFonts w:ascii="Arial" w:hAnsi="Arial" w:cs="Arial"/>
              </w:rPr>
              <w:t xml:space="preserve">to the </w:t>
            </w:r>
            <w:r w:rsidR="00D63CE3">
              <w:rPr>
                <w:rFonts w:ascii="Arial" w:hAnsi="Arial" w:cs="Arial"/>
              </w:rPr>
              <w:t>C</w:t>
            </w:r>
            <w:r>
              <w:rPr>
                <w:rFonts w:ascii="Arial" w:hAnsi="Arial" w:cs="Arial"/>
              </w:rPr>
              <w:t xml:space="preserve">ommunity SLT team. </w:t>
            </w:r>
          </w:p>
          <w:p w14:paraId="6AE322ED" w14:textId="77777777" w:rsidR="00F36D24" w:rsidRPr="00AC1FD8" w:rsidRDefault="00F36D24" w:rsidP="00D63CE3">
            <w:pPr>
              <w:rPr>
                <w:rFonts w:ascii="Arial" w:hAnsi="Arial" w:cs="Arial"/>
              </w:rPr>
            </w:pPr>
          </w:p>
          <w:p w14:paraId="26BFCEF1" w14:textId="160A2844" w:rsidR="00F36D24" w:rsidRPr="00F654F8" w:rsidRDefault="00F36D24" w:rsidP="00D63CE3">
            <w:pPr>
              <w:rPr>
                <w:rFonts w:ascii="Arial" w:hAnsi="Arial" w:cs="Arial"/>
              </w:rPr>
            </w:pPr>
            <w:r>
              <w:rPr>
                <w:rFonts w:ascii="Arial" w:hAnsi="Arial" w:cs="Arial"/>
              </w:rPr>
              <w:t>Under SLT supervision, t</w:t>
            </w:r>
            <w:r w:rsidRPr="00F219C6">
              <w:rPr>
                <w:rFonts w:ascii="Arial" w:hAnsi="Arial" w:cs="Arial"/>
              </w:rPr>
              <w:t>he pos</w:t>
            </w:r>
            <w:r>
              <w:rPr>
                <w:rFonts w:ascii="Arial" w:hAnsi="Arial" w:cs="Arial"/>
              </w:rPr>
              <w:t>t holder will provide a range of therapeutic interventions for patients with acquired disorders of communication and swallowing</w:t>
            </w:r>
            <w:r w:rsidRPr="00F219C6">
              <w:rPr>
                <w:rFonts w:ascii="Arial" w:hAnsi="Arial" w:cs="Arial"/>
              </w:rPr>
              <w:t xml:space="preserve">. </w:t>
            </w:r>
            <w:r>
              <w:rPr>
                <w:rFonts w:ascii="Arial" w:hAnsi="Arial" w:cs="Arial"/>
              </w:rPr>
              <w:t>A</w:t>
            </w:r>
            <w:r w:rsidRPr="00F654F8">
              <w:rPr>
                <w:rFonts w:ascii="Arial" w:hAnsi="Arial" w:cs="Arial"/>
              </w:rPr>
              <w:t xml:space="preserve"> member of the Community Rehabilitation team, the post holder will work colla</w:t>
            </w:r>
            <w:r>
              <w:rPr>
                <w:rFonts w:ascii="Arial" w:hAnsi="Arial" w:cs="Arial"/>
              </w:rPr>
              <w:t>boratively to ensure holistic, pat</w:t>
            </w:r>
            <w:r w:rsidRPr="00F654F8">
              <w:rPr>
                <w:rFonts w:ascii="Arial" w:hAnsi="Arial" w:cs="Arial"/>
              </w:rPr>
              <w:t>ient-centred interventions.</w:t>
            </w:r>
            <w:r>
              <w:rPr>
                <w:rFonts w:ascii="Arial" w:hAnsi="Arial" w:cs="Arial"/>
              </w:rPr>
              <w:t xml:space="preserve"> They will also provide clerical and administrative support to the SLT team if required, and assist with the provision of training.</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8F191DC" w14:textId="77777777" w:rsidR="00D63CE3" w:rsidRDefault="00D63CE3" w:rsidP="00A66A97">
            <w:pPr>
              <w:contextualSpacing/>
              <w:rPr>
                <w:rFonts w:ascii="Arial" w:hAnsi="Arial" w:cs="Arial"/>
              </w:rPr>
            </w:pPr>
            <w:r w:rsidRPr="00AC1FD8">
              <w:rPr>
                <w:rFonts w:ascii="Arial" w:hAnsi="Arial" w:cs="Arial"/>
              </w:rPr>
              <w:t>The post ho</w:t>
            </w:r>
            <w:r>
              <w:rPr>
                <w:rFonts w:ascii="Arial" w:hAnsi="Arial" w:cs="Arial"/>
              </w:rPr>
              <w:t>lder will:</w:t>
            </w:r>
          </w:p>
          <w:p w14:paraId="62CC64AF" w14:textId="77777777" w:rsidR="00D63CE3" w:rsidRDefault="00D63CE3" w:rsidP="00A66A97">
            <w:pPr>
              <w:contextualSpacing/>
              <w:rPr>
                <w:rFonts w:ascii="Arial" w:hAnsi="Arial" w:cs="Arial"/>
              </w:rPr>
            </w:pPr>
          </w:p>
          <w:p w14:paraId="5E9F0639" w14:textId="06757313" w:rsidR="00A66A97" w:rsidRPr="00A66A97" w:rsidRDefault="00A66A97" w:rsidP="00A66A97">
            <w:pPr>
              <w:contextualSpacing/>
              <w:rPr>
                <w:rFonts w:ascii="Arial" w:hAnsi="Arial" w:cs="Arial"/>
              </w:rPr>
            </w:pPr>
            <w:r w:rsidRPr="00A66A97">
              <w:rPr>
                <w:rFonts w:ascii="Arial" w:hAnsi="Arial" w:cs="Arial"/>
              </w:rPr>
              <w:t xml:space="preserve">Maintain high standards of </w:t>
            </w:r>
            <w:r>
              <w:rPr>
                <w:rFonts w:ascii="Arial" w:hAnsi="Arial" w:cs="Arial"/>
              </w:rPr>
              <w:t>SLT</w:t>
            </w:r>
            <w:r w:rsidRPr="00A66A97">
              <w:rPr>
                <w:rFonts w:ascii="Arial" w:hAnsi="Arial" w:cs="Arial"/>
              </w:rPr>
              <w:t xml:space="preserve"> provision in accordance with the Health &amp; Care Professions Council (HCPC), the Royal College of Speech &amp; Language Therapists (RCSLT), the Trust and the speech and language therapy service.</w:t>
            </w:r>
          </w:p>
          <w:p w14:paraId="64BE1D0B" w14:textId="77777777" w:rsidR="00A66A97" w:rsidRDefault="00A66A97" w:rsidP="00A66A97">
            <w:pPr>
              <w:contextualSpacing/>
              <w:rPr>
                <w:rFonts w:ascii="Arial" w:hAnsi="Arial" w:cs="Arial"/>
              </w:rPr>
            </w:pPr>
          </w:p>
          <w:p w14:paraId="15BEB132" w14:textId="7A2E7EA9" w:rsidR="00A66A97" w:rsidRPr="00A66A97" w:rsidRDefault="00A66A97" w:rsidP="00A66A97">
            <w:pPr>
              <w:contextualSpacing/>
              <w:rPr>
                <w:rFonts w:ascii="Arial" w:hAnsi="Arial" w:cs="Arial"/>
              </w:rPr>
            </w:pPr>
            <w:r w:rsidRPr="00A66A97">
              <w:rPr>
                <w:rFonts w:ascii="Arial" w:hAnsi="Arial" w:cs="Arial"/>
              </w:rPr>
              <w:t>With SLT support and guidance, provide appropriate therapeutic intervention, monitoring and information gathering.</w:t>
            </w:r>
          </w:p>
          <w:p w14:paraId="2ECD81D8" w14:textId="77777777" w:rsidR="00A66A97" w:rsidRDefault="00A66A97" w:rsidP="00A66A97">
            <w:pPr>
              <w:contextualSpacing/>
              <w:rPr>
                <w:rFonts w:ascii="Arial" w:hAnsi="Arial" w:cs="Arial"/>
              </w:rPr>
            </w:pPr>
          </w:p>
          <w:p w14:paraId="4FA081A3" w14:textId="6C6D0E61" w:rsidR="00A66A97" w:rsidRPr="00A66A97" w:rsidRDefault="00A66A97" w:rsidP="00A66A97">
            <w:pPr>
              <w:contextualSpacing/>
              <w:rPr>
                <w:rFonts w:ascii="Arial" w:hAnsi="Arial" w:cs="Arial"/>
                <w:b/>
              </w:rPr>
            </w:pPr>
            <w:r w:rsidRPr="00A66A97">
              <w:rPr>
                <w:rFonts w:ascii="Arial" w:hAnsi="Arial" w:cs="Arial"/>
              </w:rPr>
              <w:t>Demonstrate sound clinical skills in the treatment of communication</w:t>
            </w:r>
            <w:r>
              <w:rPr>
                <w:rFonts w:ascii="Arial" w:hAnsi="Arial" w:cs="Arial"/>
              </w:rPr>
              <w:t xml:space="preserve"> and swallowing</w:t>
            </w:r>
            <w:r w:rsidRPr="00A66A97">
              <w:rPr>
                <w:rFonts w:ascii="Arial" w:hAnsi="Arial" w:cs="Arial"/>
              </w:rPr>
              <w:t xml:space="preserve"> disorders, commensurate with grade. </w:t>
            </w:r>
          </w:p>
          <w:p w14:paraId="67A6C6C8" w14:textId="77777777" w:rsidR="00A66A97" w:rsidRDefault="00A66A97" w:rsidP="00A66A97">
            <w:pPr>
              <w:contextualSpacing/>
              <w:rPr>
                <w:rFonts w:ascii="Arial" w:hAnsi="Arial" w:cs="Arial"/>
              </w:rPr>
            </w:pPr>
          </w:p>
          <w:p w14:paraId="5B9A2613" w14:textId="2FA7A89C" w:rsidR="00A66A97" w:rsidRDefault="00A66A97" w:rsidP="00A66A97">
            <w:pPr>
              <w:contextualSpacing/>
              <w:rPr>
                <w:rFonts w:ascii="Arial" w:hAnsi="Arial" w:cs="Arial"/>
              </w:rPr>
            </w:pPr>
            <w:r w:rsidRPr="00A66A97">
              <w:rPr>
                <w:rFonts w:ascii="Arial" w:hAnsi="Arial" w:cs="Arial"/>
              </w:rPr>
              <w:t xml:space="preserve">Keep accurate records of patient treatment in accordance with Trust and </w:t>
            </w:r>
            <w:r>
              <w:rPr>
                <w:rFonts w:ascii="Arial" w:hAnsi="Arial" w:cs="Arial"/>
              </w:rPr>
              <w:t>SLT</w:t>
            </w:r>
            <w:r w:rsidRPr="00A66A97">
              <w:rPr>
                <w:rFonts w:ascii="Arial" w:hAnsi="Arial" w:cs="Arial"/>
              </w:rPr>
              <w:t xml:space="preserve"> service standards. </w:t>
            </w:r>
          </w:p>
          <w:p w14:paraId="4DFC3121" w14:textId="5EF58B44" w:rsidR="00D63CE3" w:rsidRDefault="00D63CE3" w:rsidP="00A66A97">
            <w:pPr>
              <w:contextualSpacing/>
              <w:rPr>
                <w:rFonts w:ascii="Arial" w:hAnsi="Arial" w:cs="Arial"/>
              </w:rPr>
            </w:pPr>
          </w:p>
          <w:p w14:paraId="68E1311D" w14:textId="2F23781C" w:rsidR="00D63CE3" w:rsidRPr="00D63CE3" w:rsidRDefault="00D63CE3" w:rsidP="00D63CE3">
            <w:pPr>
              <w:pStyle w:val="NoSpacing"/>
              <w:ind w:right="34"/>
              <w:rPr>
                <w:rFonts w:ascii="Arial" w:hAnsi="Arial" w:cs="Arial"/>
              </w:rPr>
            </w:pPr>
            <w:r w:rsidRPr="00D63CE3">
              <w:rPr>
                <w:rFonts w:ascii="Arial" w:hAnsi="Arial" w:cs="Arial"/>
              </w:rPr>
              <w:t xml:space="preserve">Provide support for other parts of the </w:t>
            </w:r>
            <w:r>
              <w:rPr>
                <w:rFonts w:ascii="Arial" w:hAnsi="Arial" w:cs="Arial"/>
              </w:rPr>
              <w:t>SLT</w:t>
            </w:r>
            <w:r w:rsidRPr="00D63CE3">
              <w:rPr>
                <w:rFonts w:ascii="Arial" w:hAnsi="Arial" w:cs="Arial"/>
              </w:rPr>
              <w:t xml:space="preserve"> service, including cover for absence if required. This may involve travelling and working in other areas.</w:t>
            </w:r>
          </w:p>
          <w:p w14:paraId="5108AC8C" w14:textId="2DC73B35" w:rsidR="00884334" w:rsidRPr="00F607B2" w:rsidRDefault="00884334" w:rsidP="00A66A97">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5F75428" w14:textId="0424E0B8" w:rsidR="008E0D89" w:rsidRDefault="008E0D89"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66"/>
              <w:gridCol w:w="4414"/>
            </w:tblGrid>
            <w:tr w:rsidR="00884334" w14:paraId="6D35FAB3" w14:textId="77777777" w:rsidTr="00A66A97">
              <w:trPr>
                <w:jc w:val="center"/>
              </w:trPr>
              <w:tc>
                <w:tcPr>
                  <w:tcW w:w="4466"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14"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66A97">
              <w:trPr>
                <w:jc w:val="center"/>
              </w:trPr>
              <w:tc>
                <w:tcPr>
                  <w:tcW w:w="4466" w:type="dxa"/>
                  <w:tcBorders>
                    <w:top w:val="nil"/>
                    <w:left w:val="single" w:sz="6" w:space="0" w:color="auto"/>
                    <w:bottom w:val="nil"/>
                    <w:right w:val="single" w:sz="6" w:space="0" w:color="auto"/>
                  </w:tcBorders>
                  <w:shd w:val="clear" w:color="auto" w:fill="auto"/>
                  <w:hideMark/>
                </w:tcPr>
                <w:p w14:paraId="3FFA3F7F" w14:textId="52D64BCC" w:rsidR="00A66A97" w:rsidRPr="00F654F8" w:rsidRDefault="00A66A97" w:rsidP="00A66A97">
                  <w:pPr>
                    <w:pStyle w:val="ListParagraph"/>
                    <w:numPr>
                      <w:ilvl w:val="0"/>
                      <w:numId w:val="23"/>
                    </w:numPr>
                    <w:spacing w:before="0" w:after="0"/>
                    <w:contextualSpacing/>
                    <w:jc w:val="left"/>
                    <w:rPr>
                      <w:rFonts w:cs="Arial"/>
                      <w:bCs/>
                      <w:szCs w:val="22"/>
                    </w:rPr>
                  </w:pPr>
                  <w:r w:rsidRPr="00F654F8">
                    <w:rPr>
                      <w:rFonts w:cs="Arial"/>
                      <w:bCs/>
                      <w:szCs w:val="22"/>
                    </w:rPr>
                    <w:t xml:space="preserve">Lead </w:t>
                  </w:r>
                  <w:r w:rsidRPr="00F654F8">
                    <w:rPr>
                      <w:rFonts w:cs="Arial"/>
                      <w:szCs w:val="22"/>
                    </w:rPr>
                    <w:t>S</w:t>
                  </w:r>
                  <w:r>
                    <w:rPr>
                      <w:rFonts w:cs="Arial"/>
                      <w:szCs w:val="22"/>
                    </w:rPr>
                    <w:t xml:space="preserve">peech &amp; Language Therapist: Community </w:t>
                  </w:r>
                </w:p>
                <w:p w14:paraId="7E62CCC4" w14:textId="67AEF382" w:rsidR="00A66A97" w:rsidRPr="00F654F8" w:rsidRDefault="00A66A97" w:rsidP="00A66A97">
                  <w:pPr>
                    <w:pStyle w:val="ListParagraph"/>
                    <w:numPr>
                      <w:ilvl w:val="0"/>
                      <w:numId w:val="23"/>
                    </w:numPr>
                    <w:spacing w:before="0" w:after="0"/>
                    <w:contextualSpacing/>
                    <w:jc w:val="left"/>
                    <w:rPr>
                      <w:rFonts w:cs="Arial"/>
                      <w:szCs w:val="22"/>
                    </w:rPr>
                  </w:pPr>
                  <w:r>
                    <w:rPr>
                      <w:rFonts w:cs="Arial"/>
                      <w:bCs/>
                      <w:szCs w:val="22"/>
                    </w:rPr>
                    <w:t>Other Community SLTs</w:t>
                  </w:r>
                </w:p>
                <w:p w14:paraId="2F566F0B" w14:textId="67B87DD6" w:rsidR="00A66A97" w:rsidRPr="00F654F8" w:rsidRDefault="00A66A97" w:rsidP="00A66A97">
                  <w:pPr>
                    <w:pStyle w:val="ListParagraph"/>
                    <w:numPr>
                      <w:ilvl w:val="0"/>
                      <w:numId w:val="23"/>
                    </w:numPr>
                    <w:spacing w:before="0" w:after="0"/>
                    <w:contextualSpacing/>
                    <w:jc w:val="left"/>
                    <w:rPr>
                      <w:rFonts w:cs="Arial"/>
                      <w:bCs/>
                      <w:szCs w:val="22"/>
                    </w:rPr>
                  </w:pPr>
                  <w:r w:rsidRPr="00F654F8">
                    <w:rPr>
                      <w:rFonts w:cs="Arial"/>
                      <w:szCs w:val="22"/>
                    </w:rPr>
                    <w:t xml:space="preserve">Other </w:t>
                  </w:r>
                  <w:r w:rsidRPr="00F654F8">
                    <w:rPr>
                      <w:rFonts w:cs="Arial"/>
                      <w:bCs/>
                      <w:szCs w:val="22"/>
                    </w:rPr>
                    <w:t>members</w:t>
                  </w:r>
                  <w:r w:rsidRPr="00F654F8">
                    <w:rPr>
                      <w:rFonts w:cs="Arial"/>
                      <w:szCs w:val="22"/>
                    </w:rPr>
                    <w:t xml:space="preserve"> of </w:t>
                  </w:r>
                  <w:r>
                    <w:rPr>
                      <w:rFonts w:cs="Arial"/>
                      <w:szCs w:val="22"/>
                    </w:rPr>
                    <w:t>SLT</w:t>
                  </w:r>
                  <w:r>
                    <w:rPr>
                      <w:rFonts w:cs="Arial"/>
                      <w:bCs/>
                      <w:szCs w:val="22"/>
                    </w:rPr>
                    <w:t xml:space="preserve"> Service across RD&amp;E and Learning Disabilities (LD)</w:t>
                  </w:r>
                  <w:r w:rsidRPr="00F654F8">
                    <w:rPr>
                      <w:rFonts w:cs="Arial"/>
                      <w:bCs/>
                      <w:szCs w:val="22"/>
                    </w:rPr>
                    <w:t xml:space="preserve"> </w:t>
                  </w:r>
                </w:p>
                <w:p w14:paraId="21EECBF2" w14:textId="2A22B5DE" w:rsidR="00A66A97" w:rsidRPr="00F654F8" w:rsidRDefault="00A66A97" w:rsidP="00A66A97">
                  <w:pPr>
                    <w:pStyle w:val="ListParagraph"/>
                    <w:numPr>
                      <w:ilvl w:val="0"/>
                      <w:numId w:val="23"/>
                    </w:numPr>
                    <w:spacing w:before="0" w:after="0"/>
                    <w:contextualSpacing/>
                    <w:jc w:val="left"/>
                    <w:rPr>
                      <w:rFonts w:cs="Arial"/>
                      <w:bCs/>
                      <w:szCs w:val="22"/>
                    </w:rPr>
                  </w:pPr>
                  <w:r w:rsidRPr="00F654F8">
                    <w:rPr>
                      <w:rFonts w:cs="Arial"/>
                      <w:bCs/>
                      <w:szCs w:val="22"/>
                    </w:rPr>
                    <w:t xml:space="preserve">Head </w:t>
                  </w:r>
                  <w:r w:rsidRPr="00F654F8">
                    <w:rPr>
                      <w:rFonts w:cs="Arial"/>
                      <w:szCs w:val="22"/>
                    </w:rPr>
                    <w:t xml:space="preserve">of </w:t>
                  </w:r>
                  <w:r>
                    <w:rPr>
                      <w:rFonts w:cs="Arial"/>
                      <w:szCs w:val="22"/>
                    </w:rPr>
                    <w:t>SLT</w:t>
                  </w:r>
                </w:p>
                <w:p w14:paraId="6112B94F" w14:textId="77777777" w:rsidR="00A66A97" w:rsidRPr="00F654F8" w:rsidRDefault="00A66A97" w:rsidP="00A66A97">
                  <w:pPr>
                    <w:pStyle w:val="ListParagraph"/>
                    <w:numPr>
                      <w:ilvl w:val="0"/>
                      <w:numId w:val="23"/>
                    </w:numPr>
                    <w:spacing w:before="0" w:after="0"/>
                    <w:contextualSpacing/>
                    <w:jc w:val="left"/>
                    <w:rPr>
                      <w:rFonts w:cs="Arial"/>
                      <w:bCs/>
                      <w:szCs w:val="22"/>
                    </w:rPr>
                  </w:pPr>
                  <w:r w:rsidRPr="00F654F8">
                    <w:rPr>
                      <w:rFonts w:cs="Arial"/>
                      <w:szCs w:val="22"/>
                    </w:rPr>
                    <w:t xml:space="preserve">All members of local interdisciplinary teams - in-patient and Community Rehabilitation </w:t>
                  </w:r>
                </w:p>
                <w:p w14:paraId="4ADF8CF4" w14:textId="77777777" w:rsidR="00884334" w:rsidRDefault="00884334" w:rsidP="00A66A97">
                  <w:pPr>
                    <w:pStyle w:val="ListParagraph"/>
                    <w:spacing w:before="0" w:after="0"/>
                    <w:contextualSpacing/>
                    <w:rPr>
                      <w:rFonts w:cs="Arial"/>
                      <w:color w:val="000000"/>
                      <w:szCs w:val="22"/>
                    </w:rPr>
                  </w:pPr>
                </w:p>
              </w:tc>
              <w:tc>
                <w:tcPr>
                  <w:tcW w:w="4414" w:type="dxa"/>
                  <w:tcBorders>
                    <w:top w:val="nil"/>
                    <w:left w:val="nil"/>
                    <w:bottom w:val="nil"/>
                    <w:right w:val="single" w:sz="6" w:space="0" w:color="auto"/>
                  </w:tcBorders>
                  <w:shd w:val="clear" w:color="auto" w:fill="auto"/>
                  <w:hideMark/>
                </w:tcPr>
                <w:p w14:paraId="3604B694" w14:textId="44164EB2" w:rsidR="00D95962" w:rsidRDefault="00D95962" w:rsidP="00AA4D4D">
                  <w:pPr>
                    <w:pStyle w:val="ListParagraph"/>
                    <w:numPr>
                      <w:ilvl w:val="0"/>
                      <w:numId w:val="24"/>
                    </w:numPr>
                    <w:spacing w:before="0" w:after="0"/>
                    <w:contextualSpacing/>
                    <w:jc w:val="left"/>
                    <w:rPr>
                      <w:rFonts w:cs="Arial"/>
                      <w:szCs w:val="22"/>
                    </w:rPr>
                  </w:pPr>
                  <w:r>
                    <w:rPr>
                      <w:rFonts w:cs="Arial"/>
                      <w:szCs w:val="22"/>
                    </w:rPr>
                    <w:t>Patients</w:t>
                  </w:r>
                  <w:r w:rsidR="00AA4D4D">
                    <w:rPr>
                      <w:rFonts w:cs="Arial"/>
                      <w:szCs w:val="22"/>
                    </w:rPr>
                    <w:t xml:space="preserve">, families and </w:t>
                  </w:r>
                  <w:r>
                    <w:rPr>
                      <w:rFonts w:cs="Arial"/>
                      <w:szCs w:val="22"/>
                    </w:rPr>
                    <w:t>carers</w:t>
                  </w:r>
                </w:p>
                <w:p w14:paraId="26D5D430" w14:textId="65B8A25A" w:rsidR="00AA4D4D" w:rsidRPr="00AA4D4D" w:rsidRDefault="00AA4D4D" w:rsidP="00AA4D4D">
                  <w:pPr>
                    <w:pStyle w:val="paragraph"/>
                    <w:numPr>
                      <w:ilvl w:val="0"/>
                      <w:numId w:val="24"/>
                    </w:numPr>
                    <w:spacing w:before="0" w:beforeAutospacing="0" w:after="0" w:afterAutospacing="0"/>
                    <w:textAlignment w:val="baseline"/>
                    <w:rPr>
                      <w:rFonts w:ascii="Arial" w:hAnsi="Arial" w:cs="Arial"/>
                      <w:sz w:val="22"/>
                      <w:szCs w:val="22"/>
                    </w:rPr>
                  </w:pPr>
                  <w:r w:rsidRPr="00DC63CC">
                    <w:rPr>
                      <w:rFonts w:ascii="Arial" w:hAnsi="Arial" w:cs="Arial"/>
                      <w:sz w:val="22"/>
                      <w:szCs w:val="22"/>
                    </w:rPr>
                    <w:t>Colleagues in other NHS Trusts and healthcare organisations</w:t>
                  </w:r>
                </w:p>
                <w:p w14:paraId="6726E2B1" w14:textId="4B5FD1E9" w:rsidR="00A66A97" w:rsidRPr="00F654F8" w:rsidRDefault="00A66A97" w:rsidP="00AA4D4D">
                  <w:pPr>
                    <w:pStyle w:val="ListParagraph"/>
                    <w:numPr>
                      <w:ilvl w:val="0"/>
                      <w:numId w:val="24"/>
                    </w:numPr>
                    <w:spacing w:before="0" w:after="0"/>
                    <w:contextualSpacing/>
                    <w:jc w:val="left"/>
                    <w:rPr>
                      <w:rFonts w:cs="Arial"/>
                      <w:szCs w:val="22"/>
                    </w:rPr>
                  </w:pPr>
                  <w:r>
                    <w:rPr>
                      <w:rFonts w:cs="Arial"/>
                      <w:szCs w:val="22"/>
                    </w:rPr>
                    <w:t>Care home and care agency staff</w:t>
                  </w:r>
                </w:p>
                <w:p w14:paraId="59D3A0F4" w14:textId="4CD2BAE2" w:rsidR="00A66A97" w:rsidRDefault="00A66A97" w:rsidP="00AA4D4D">
                  <w:pPr>
                    <w:pStyle w:val="ListParagraph"/>
                    <w:numPr>
                      <w:ilvl w:val="0"/>
                      <w:numId w:val="24"/>
                    </w:numPr>
                    <w:spacing w:before="0" w:after="0"/>
                    <w:contextualSpacing/>
                    <w:jc w:val="left"/>
                    <w:rPr>
                      <w:rFonts w:cs="Arial"/>
                      <w:szCs w:val="22"/>
                    </w:rPr>
                  </w:pPr>
                  <w:r>
                    <w:rPr>
                      <w:rFonts w:cs="Arial"/>
                      <w:szCs w:val="22"/>
                    </w:rPr>
                    <w:t>V</w:t>
                  </w:r>
                  <w:r w:rsidRPr="00F654F8">
                    <w:rPr>
                      <w:rFonts w:cs="Arial"/>
                      <w:szCs w:val="22"/>
                    </w:rPr>
                    <w:t>oluntary sector staff</w:t>
                  </w:r>
                </w:p>
                <w:p w14:paraId="4B5847C4" w14:textId="0296CA65" w:rsidR="00A66A97" w:rsidRDefault="00A66A97" w:rsidP="00AA4D4D">
                  <w:pPr>
                    <w:pStyle w:val="ListParagraph"/>
                    <w:numPr>
                      <w:ilvl w:val="0"/>
                      <w:numId w:val="24"/>
                    </w:numPr>
                    <w:spacing w:before="0" w:after="0"/>
                    <w:contextualSpacing/>
                    <w:jc w:val="left"/>
                    <w:rPr>
                      <w:rFonts w:cs="Arial"/>
                      <w:szCs w:val="22"/>
                    </w:rPr>
                  </w:pPr>
                  <w:r>
                    <w:rPr>
                      <w:rFonts w:cs="Arial"/>
                      <w:szCs w:val="22"/>
                    </w:rPr>
                    <w:t>Social care staff</w:t>
                  </w:r>
                </w:p>
                <w:p w14:paraId="5E038CD2" w14:textId="3CD024A5" w:rsidR="00A66A97" w:rsidRPr="00F654F8" w:rsidRDefault="00A66A97" w:rsidP="00AA4D4D">
                  <w:pPr>
                    <w:pStyle w:val="ListParagraph"/>
                    <w:numPr>
                      <w:ilvl w:val="0"/>
                      <w:numId w:val="24"/>
                    </w:numPr>
                    <w:spacing w:before="0" w:after="0"/>
                    <w:contextualSpacing/>
                    <w:jc w:val="left"/>
                    <w:rPr>
                      <w:rFonts w:cs="Arial"/>
                      <w:szCs w:val="22"/>
                    </w:rPr>
                  </w:pPr>
                  <w:r w:rsidRPr="00F654F8">
                    <w:rPr>
                      <w:rFonts w:cs="Arial"/>
                      <w:szCs w:val="22"/>
                    </w:rPr>
                    <w:t>GPs</w:t>
                  </w:r>
                  <w:r>
                    <w:rPr>
                      <w:rFonts w:cs="Arial"/>
                      <w:szCs w:val="22"/>
                    </w:rPr>
                    <w:t xml:space="preserve"> and other practice staff</w:t>
                  </w:r>
                </w:p>
                <w:p w14:paraId="3C95E874" w14:textId="77777777" w:rsidR="00A66A97" w:rsidRPr="00F654F8" w:rsidRDefault="00A66A97" w:rsidP="00A66A97">
                  <w:pPr>
                    <w:pStyle w:val="ListParagraph"/>
                    <w:spacing w:before="0" w:after="0"/>
                    <w:contextualSpacing/>
                    <w:jc w:val="left"/>
                    <w:rPr>
                      <w:rFonts w:cs="Arial"/>
                      <w:szCs w:val="22"/>
                    </w:rPr>
                  </w:pPr>
                </w:p>
                <w:p w14:paraId="7D2F4414" w14:textId="1ED25662" w:rsidR="00884334" w:rsidRDefault="00884334" w:rsidP="00A66A97">
                  <w:pPr>
                    <w:pStyle w:val="paragraph"/>
                    <w:spacing w:before="0" w:beforeAutospacing="0" w:after="0" w:afterAutospacing="0"/>
                    <w:ind w:left="720"/>
                    <w:jc w:val="both"/>
                    <w:textAlignment w:val="baseline"/>
                    <w:rPr>
                      <w:color w:val="000000"/>
                    </w:rPr>
                  </w:pPr>
                </w:p>
              </w:tc>
            </w:tr>
            <w:tr w:rsidR="00884334" w14:paraId="769A3E16" w14:textId="77777777" w:rsidTr="00A66A97">
              <w:trPr>
                <w:jc w:val="center"/>
              </w:trPr>
              <w:tc>
                <w:tcPr>
                  <w:tcW w:w="4466" w:type="dxa"/>
                  <w:tcBorders>
                    <w:top w:val="nil"/>
                    <w:left w:val="single" w:sz="6" w:space="0" w:color="auto"/>
                    <w:bottom w:val="nil"/>
                    <w:right w:val="single" w:sz="6" w:space="0" w:color="auto"/>
                  </w:tcBorders>
                  <w:shd w:val="clear" w:color="auto" w:fill="auto"/>
                </w:tcPr>
                <w:p w14:paraId="3AF37619" w14:textId="77777777" w:rsidR="00884334" w:rsidRDefault="00884334" w:rsidP="00A66A97">
                  <w:pPr>
                    <w:pStyle w:val="paragraph"/>
                    <w:spacing w:before="0" w:beforeAutospacing="0" w:after="0" w:afterAutospacing="0"/>
                    <w:ind w:left="720"/>
                    <w:jc w:val="both"/>
                    <w:textAlignment w:val="baseline"/>
                    <w:rPr>
                      <w:rFonts w:ascii="Arial" w:hAnsi="Arial" w:cs="Arial"/>
                      <w:color w:val="000000"/>
                      <w:sz w:val="22"/>
                      <w:szCs w:val="22"/>
                    </w:rPr>
                  </w:pPr>
                </w:p>
              </w:tc>
              <w:tc>
                <w:tcPr>
                  <w:tcW w:w="4414" w:type="dxa"/>
                  <w:tcBorders>
                    <w:top w:val="nil"/>
                    <w:left w:val="nil"/>
                    <w:bottom w:val="nil"/>
                    <w:right w:val="single" w:sz="6" w:space="0" w:color="auto"/>
                  </w:tcBorders>
                  <w:shd w:val="clear" w:color="auto" w:fill="auto"/>
                </w:tcPr>
                <w:p w14:paraId="29066D42" w14:textId="77777777" w:rsidR="00884334" w:rsidRDefault="00884334" w:rsidP="00A66A97">
                  <w:pPr>
                    <w:pStyle w:val="paragraph"/>
                    <w:spacing w:before="0" w:beforeAutospacing="0" w:after="0" w:afterAutospacing="0"/>
                    <w:ind w:left="720"/>
                    <w:jc w:val="both"/>
                    <w:textAlignment w:val="baseline"/>
                    <w:rPr>
                      <w:color w:val="000000"/>
                    </w:rPr>
                  </w:pPr>
                </w:p>
              </w:tc>
            </w:tr>
            <w:tr w:rsidR="00884334" w14:paraId="54E7D2C5" w14:textId="77777777" w:rsidTr="00A66A97">
              <w:trPr>
                <w:jc w:val="center"/>
              </w:trPr>
              <w:tc>
                <w:tcPr>
                  <w:tcW w:w="4466" w:type="dxa"/>
                  <w:tcBorders>
                    <w:top w:val="nil"/>
                    <w:left w:val="single" w:sz="6" w:space="0" w:color="auto"/>
                    <w:bottom w:val="nil"/>
                    <w:right w:val="single" w:sz="6" w:space="0" w:color="auto"/>
                  </w:tcBorders>
                  <w:shd w:val="clear" w:color="auto" w:fill="auto"/>
                </w:tcPr>
                <w:p w14:paraId="164CCC47" w14:textId="77777777" w:rsidR="00884334" w:rsidRDefault="00884334" w:rsidP="00A66A97">
                  <w:pPr>
                    <w:pStyle w:val="paragraph"/>
                    <w:spacing w:before="0" w:beforeAutospacing="0" w:after="0" w:afterAutospacing="0"/>
                    <w:jc w:val="both"/>
                    <w:textAlignment w:val="baseline"/>
                    <w:rPr>
                      <w:rFonts w:ascii="Arial" w:hAnsi="Arial" w:cs="Arial"/>
                      <w:color w:val="000000"/>
                      <w:sz w:val="22"/>
                      <w:szCs w:val="22"/>
                    </w:rPr>
                  </w:pPr>
                </w:p>
              </w:tc>
              <w:tc>
                <w:tcPr>
                  <w:tcW w:w="4414" w:type="dxa"/>
                  <w:tcBorders>
                    <w:top w:val="nil"/>
                    <w:left w:val="nil"/>
                    <w:bottom w:val="nil"/>
                    <w:right w:val="single" w:sz="6" w:space="0" w:color="auto"/>
                  </w:tcBorders>
                  <w:shd w:val="clear" w:color="auto" w:fill="auto"/>
                </w:tcPr>
                <w:p w14:paraId="1B45840E" w14:textId="77777777" w:rsidR="00884334" w:rsidRDefault="00884334" w:rsidP="00A66A97">
                  <w:pPr>
                    <w:pStyle w:val="paragraph"/>
                    <w:spacing w:before="0" w:beforeAutospacing="0" w:after="0" w:afterAutospacing="0"/>
                    <w:ind w:left="720"/>
                    <w:jc w:val="both"/>
                    <w:textAlignment w:val="baseline"/>
                    <w:rPr>
                      <w:color w:val="000000"/>
                    </w:rPr>
                  </w:pPr>
                </w:p>
              </w:tc>
            </w:tr>
            <w:tr w:rsidR="00884334" w14:paraId="25449FB0" w14:textId="77777777" w:rsidTr="00A66A97">
              <w:trPr>
                <w:jc w:val="center"/>
              </w:trPr>
              <w:tc>
                <w:tcPr>
                  <w:tcW w:w="4466"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A66A97">
                  <w:pPr>
                    <w:pStyle w:val="paragraph"/>
                    <w:spacing w:before="0" w:beforeAutospacing="0" w:after="0" w:afterAutospacing="0"/>
                    <w:ind w:left="720"/>
                    <w:jc w:val="both"/>
                    <w:textAlignment w:val="baseline"/>
                    <w:rPr>
                      <w:rFonts w:ascii="Arial" w:hAnsi="Arial" w:cs="Arial"/>
                      <w:color w:val="000000"/>
                      <w:sz w:val="22"/>
                      <w:szCs w:val="22"/>
                    </w:rPr>
                  </w:pPr>
                </w:p>
              </w:tc>
              <w:tc>
                <w:tcPr>
                  <w:tcW w:w="4414" w:type="dxa"/>
                  <w:tcBorders>
                    <w:top w:val="nil"/>
                    <w:left w:val="nil"/>
                    <w:bottom w:val="single" w:sz="6" w:space="0" w:color="auto"/>
                    <w:right w:val="single" w:sz="6" w:space="0" w:color="auto"/>
                  </w:tcBorders>
                  <w:shd w:val="clear" w:color="auto" w:fill="auto"/>
                </w:tcPr>
                <w:p w14:paraId="413B915E" w14:textId="46A393F1" w:rsidR="00884334" w:rsidRPr="000C32E3" w:rsidRDefault="00884334" w:rsidP="00A66A97">
                  <w:pPr>
                    <w:pStyle w:val="paragraph"/>
                    <w:spacing w:before="0" w:beforeAutospacing="0" w:after="0" w:afterAutospacing="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2147D6B6" w:rsidR="005033D7" w:rsidRDefault="00681CA2" w:rsidP="00F607B2">
            <w:pPr>
              <w:jc w:val="both"/>
              <w:rPr>
                <w:rFonts w:ascii="Arial" w:hAnsi="Arial" w:cs="Arial"/>
              </w:rPr>
            </w:pPr>
            <w:r>
              <w:rPr>
                <w:rFonts w:ascii="Arial" w:hAnsi="Arial" w:cs="Arial"/>
                <w:b/>
                <w:noProof/>
                <w:lang w:eastAsia="en-GB"/>
              </w:rPr>
              <w:drawing>
                <wp:inline distT="0" distB="0" distL="0" distR="0" wp14:anchorId="5C04D351" wp14:editId="402BA40A">
                  <wp:extent cx="5943600" cy="2537460"/>
                  <wp:effectExtent l="95250" t="57150" r="952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DCB615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406915" w14:textId="77777777" w:rsidR="00D63CE3" w:rsidRDefault="00D63CE3" w:rsidP="00D63CE3">
            <w:pPr>
              <w:pStyle w:val="NoSpacing"/>
              <w:ind w:left="720" w:right="34"/>
              <w:rPr>
                <w:rFonts w:ascii="Arial" w:hAnsi="Arial" w:cs="Arial"/>
              </w:rPr>
            </w:pPr>
          </w:p>
          <w:p w14:paraId="377BF8DF" w14:textId="0E0D1738" w:rsidR="009C4741" w:rsidRPr="00F501DD" w:rsidRDefault="009C4741" w:rsidP="00D63CE3">
            <w:pPr>
              <w:pStyle w:val="NoSpacing"/>
              <w:numPr>
                <w:ilvl w:val="0"/>
                <w:numId w:val="29"/>
              </w:numPr>
              <w:ind w:right="34"/>
              <w:rPr>
                <w:rFonts w:ascii="Arial" w:hAnsi="Arial" w:cs="Arial"/>
              </w:rPr>
            </w:pPr>
            <w:r>
              <w:rPr>
                <w:rFonts w:ascii="Arial" w:hAnsi="Arial" w:cs="Arial"/>
              </w:rPr>
              <w:t>Work</w:t>
            </w:r>
            <w:r w:rsidRPr="00F501DD">
              <w:rPr>
                <w:rFonts w:ascii="Arial" w:hAnsi="Arial" w:cs="Arial"/>
              </w:rPr>
              <w:t xml:space="preserve"> within Trust policies and procedures.</w:t>
            </w:r>
          </w:p>
          <w:p w14:paraId="2A076458" w14:textId="7BC48A1A" w:rsidR="009C4741" w:rsidRDefault="009C4741" w:rsidP="00D63CE3">
            <w:pPr>
              <w:pStyle w:val="NoSpacing"/>
              <w:numPr>
                <w:ilvl w:val="0"/>
                <w:numId w:val="29"/>
              </w:numPr>
              <w:ind w:right="34"/>
              <w:rPr>
                <w:rFonts w:ascii="Arial" w:hAnsi="Arial" w:cs="Arial"/>
              </w:rPr>
            </w:pPr>
            <w:r>
              <w:rPr>
                <w:rFonts w:ascii="Arial" w:hAnsi="Arial" w:cs="Arial"/>
              </w:rPr>
              <w:t>Use</w:t>
            </w:r>
            <w:r w:rsidRPr="00F501DD">
              <w:rPr>
                <w:rFonts w:ascii="Arial" w:hAnsi="Arial" w:cs="Arial"/>
              </w:rPr>
              <w:t xml:space="preserve"> initiative to deal with routine matters and </w:t>
            </w:r>
            <w:r>
              <w:rPr>
                <w:rFonts w:ascii="Arial" w:hAnsi="Arial" w:cs="Arial"/>
              </w:rPr>
              <w:t xml:space="preserve">refer more </w:t>
            </w:r>
            <w:r w:rsidRPr="00F501DD">
              <w:rPr>
                <w:rFonts w:ascii="Arial" w:hAnsi="Arial" w:cs="Arial"/>
              </w:rPr>
              <w:t>complex queries</w:t>
            </w:r>
            <w:r>
              <w:rPr>
                <w:rFonts w:ascii="Arial" w:hAnsi="Arial" w:cs="Arial"/>
              </w:rPr>
              <w:t xml:space="preserve"> to the relevant person.</w:t>
            </w:r>
          </w:p>
          <w:p w14:paraId="7A35C24D" w14:textId="77777777" w:rsidR="00D63CE3" w:rsidRDefault="009C4741" w:rsidP="00D63CE3">
            <w:pPr>
              <w:pStyle w:val="NoSpacing"/>
              <w:numPr>
                <w:ilvl w:val="0"/>
                <w:numId w:val="29"/>
              </w:numPr>
              <w:ind w:right="34"/>
              <w:rPr>
                <w:rFonts w:ascii="Arial" w:hAnsi="Arial" w:cs="Arial"/>
              </w:rPr>
            </w:pPr>
            <w:r>
              <w:rPr>
                <w:rFonts w:ascii="Arial" w:hAnsi="Arial" w:cs="Arial"/>
              </w:rPr>
              <w:t>Organize own workload on a day to day basis.</w:t>
            </w:r>
          </w:p>
          <w:p w14:paraId="6150C31A" w14:textId="2C094200" w:rsidR="009C4741" w:rsidRPr="00D63CE3" w:rsidRDefault="009C4741" w:rsidP="00D63CE3">
            <w:pPr>
              <w:pStyle w:val="NoSpacing"/>
              <w:numPr>
                <w:ilvl w:val="0"/>
                <w:numId w:val="29"/>
              </w:numPr>
              <w:ind w:right="34"/>
              <w:rPr>
                <w:rFonts w:ascii="Arial" w:hAnsi="Arial" w:cs="Arial"/>
              </w:rPr>
            </w:pPr>
            <w:r w:rsidRPr="00D63CE3">
              <w:rPr>
                <w:rFonts w:ascii="Arial" w:hAnsi="Arial" w:cs="Arial"/>
              </w:rPr>
              <w:t>Work independently as well as within the team.</w:t>
            </w:r>
          </w:p>
          <w:p w14:paraId="27F6767C" w14:textId="71146BE4"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4A61483" w14:textId="77777777" w:rsidR="00D63CE3" w:rsidRDefault="00D63CE3" w:rsidP="00D63CE3">
            <w:pPr>
              <w:pStyle w:val="Header"/>
              <w:tabs>
                <w:tab w:val="clear" w:pos="4513"/>
                <w:tab w:val="clear" w:pos="9026"/>
              </w:tabs>
              <w:ind w:left="720"/>
              <w:rPr>
                <w:rFonts w:ascii="Arial" w:hAnsi="Arial" w:cs="Arial"/>
              </w:rPr>
            </w:pPr>
          </w:p>
          <w:p w14:paraId="6E10799E" w14:textId="06DC834F" w:rsidR="00D63CE3" w:rsidRDefault="009C4741" w:rsidP="00D63CE3">
            <w:pPr>
              <w:pStyle w:val="Header"/>
              <w:numPr>
                <w:ilvl w:val="0"/>
                <w:numId w:val="30"/>
              </w:numPr>
              <w:tabs>
                <w:tab w:val="clear" w:pos="4513"/>
                <w:tab w:val="clear" w:pos="9026"/>
              </w:tabs>
              <w:rPr>
                <w:rFonts w:ascii="Arial" w:hAnsi="Arial" w:cs="Arial"/>
              </w:rPr>
            </w:pPr>
            <w:r w:rsidRPr="009C4741">
              <w:rPr>
                <w:rFonts w:ascii="Arial" w:hAnsi="Arial" w:cs="Arial"/>
              </w:rPr>
              <w:t>Communicate condition-related information to patients, carers, relatives and members of the multidisciplinary team/other agencies in a way that is accessible and easily understood. This will include the use of facilitative strategies for people with communication and/or cognitive disorders and other barriers to understanding.</w:t>
            </w:r>
          </w:p>
          <w:p w14:paraId="7252AE3E" w14:textId="77777777" w:rsidR="00D63CE3" w:rsidRPr="00D63CE3" w:rsidRDefault="009C4741" w:rsidP="00D63CE3">
            <w:pPr>
              <w:pStyle w:val="Header"/>
              <w:numPr>
                <w:ilvl w:val="0"/>
                <w:numId w:val="30"/>
              </w:numPr>
              <w:tabs>
                <w:tab w:val="clear" w:pos="4513"/>
                <w:tab w:val="clear" w:pos="9026"/>
              </w:tabs>
              <w:rPr>
                <w:rFonts w:ascii="Arial" w:hAnsi="Arial" w:cs="Arial"/>
              </w:rPr>
            </w:pPr>
            <w:r w:rsidRPr="00D63CE3">
              <w:rPr>
                <w:rFonts w:ascii="Arial" w:hAnsi="Arial" w:cs="Arial"/>
              </w:rPr>
              <w:t>Maintain close collaboration with other members of the multidisciplinary team through joint working and effective communication regarding treatment aims, progress and discharge planning (contributing to written reports and referrals as appropriate).</w:t>
            </w:r>
          </w:p>
          <w:p w14:paraId="3BDB9105" w14:textId="77777777" w:rsidR="00D63CE3" w:rsidRPr="00D63CE3" w:rsidRDefault="009C4741" w:rsidP="00D63CE3">
            <w:pPr>
              <w:pStyle w:val="Header"/>
              <w:numPr>
                <w:ilvl w:val="0"/>
                <w:numId w:val="30"/>
              </w:numPr>
              <w:tabs>
                <w:tab w:val="clear" w:pos="4513"/>
                <w:tab w:val="clear" w:pos="9026"/>
              </w:tabs>
              <w:rPr>
                <w:rFonts w:ascii="Arial" w:hAnsi="Arial" w:cs="Arial"/>
              </w:rPr>
            </w:pPr>
            <w:r w:rsidRPr="00D63CE3">
              <w:rPr>
                <w:rFonts w:ascii="Arial" w:hAnsi="Arial" w:cs="Arial"/>
              </w:rPr>
              <w:t>Provide appropriate and timely information to all relevant members of the healthcare team regarding patients’ rehabilitative requirements and changes in progress.</w:t>
            </w:r>
          </w:p>
          <w:p w14:paraId="7849705F" w14:textId="77601391" w:rsidR="009C4741" w:rsidRPr="00D63CE3" w:rsidRDefault="009C4741" w:rsidP="00D63CE3">
            <w:pPr>
              <w:pStyle w:val="Header"/>
              <w:numPr>
                <w:ilvl w:val="0"/>
                <w:numId w:val="30"/>
              </w:numPr>
              <w:tabs>
                <w:tab w:val="clear" w:pos="4513"/>
                <w:tab w:val="clear" w:pos="9026"/>
              </w:tabs>
              <w:rPr>
                <w:rFonts w:ascii="Arial" w:hAnsi="Arial" w:cs="Arial"/>
              </w:rPr>
            </w:pPr>
            <w:r w:rsidRPr="00D63CE3">
              <w:rPr>
                <w:rFonts w:ascii="Arial" w:hAnsi="Arial" w:cs="Arial"/>
              </w:rPr>
              <w:t>Maintain effective communication with SLT colleagues to ensure consistency and seamless transfers of care.</w:t>
            </w:r>
          </w:p>
          <w:p w14:paraId="4E87D1A3" w14:textId="57FB6D8F" w:rsidR="0087013E" w:rsidRPr="009C4741"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11FF7F9" w14:textId="77777777" w:rsidR="00D63CE3" w:rsidRDefault="00D63CE3" w:rsidP="009C4741">
            <w:pPr>
              <w:pStyle w:val="NoSpacing"/>
              <w:ind w:right="34"/>
              <w:rPr>
                <w:rFonts w:ascii="Arial" w:hAnsi="Arial" w:cs="Arial"/>
              </w:rPr>
            </w:pPr>
          </w:p>
          <w:p w14:paraId="4B87D200" w14:textId="6D0C04C5" w:rsidR="009C4741" w:rsidRDefault="009C4741" w:rsidP="00D63CE3">
            <w:pPr>
              <w:pStyle w:val="NoSpacing"/>
              <w:numPr>
                <w:ilvl w:val="0"/>
                <w:numId w:val="31"/>
              </w:numPr>
              <w:ind w:right="34"/>
              <w:rPr>
                <w:rFonts w:ascii="Arial" w:hAnsi="Arial" w:cs="Arial"/>
              </w:rPr>
            </w:pPr>
            <w:r>
              <w:rPr>
                <w:rFonts w:ascii="Arial" w:hAnsi="Arial" w:cs="Arial"/>
              </w:rPr>
              <w:t>Assist as far as possible with routine enquiries.</w:t>
            </w:r>
          </w:p>
          <w:p w14:paraId="3490202B" w14:textId="4EC5306A" w:rsidR="009C4741" w:rsidRDefault="009C4741" w:rsidP="00D63CE3">
            <w:pPr>
              <w:pStyle w:val="NoSpacing"/>
              <w:numPr>
                <w:ilvl w:val="0"/>
                <w:numId w:val="31"/>
              </w:numPr>
              <w:ind w:right="34"/>
              <w:rPr>
                <w:rFonts w:ascii="Arial" w:hAnsi="Arial" w:cs="Arial"/>
              </w:rPr>
            </w:pPr>
            <w:r>
              <w:rPr>
                <w:rFonts w:ascii="Arial" w:hAnsi="Arial" w:cs="Arial"/>
              </w:rPr>
              <w:t>Use judgement to assess urgency of enquiries and responds accordingly.</w:t>
            </w:r>
          </w:p>
          <w:p w14:paraId="34225BB6" w14:textId="77777777" w:rsidR="00D63CE3" w:rsidRDefault="009C4741" w:rsidP="00D63CE3">
            <w:pPr>
              <w:pStyle w:val="NoSpacing"/>
              <w:numPr>
                <w:ilvl w:val="0"/>
                <w:numId w:val="31"/>
              </w:numPr>
              <w:ind w:right="34"/>
              <w:rPr>
                <w:rFonts w:ascii="Arial" w:hAnsi="Arial" w:cs="Arial"/>
              </w:rPr>
            </w:pPr>
            <w:r>
              <w:rPr>
                <w:rFonts w:ascii="Arial" w:hAnsi="Arial" w:cs="Arial"/>
              </w:rPr>
              <w:t>Ensure</w:t>
            </w:r>
            <w:r w:rsidRPr="00F124D7">
              <w:rPr>
                <w:rFonts w:ascii="Arial" w:hAnsi="Arial" w:cs="Arial"/>
              </w:rPr>
              <w:t xml:space="preserve"> that all non-routine enquiries and</w:t>
            </w:r>
            <w:r>
              <w:rPr>
                <w:rFonts w:ascii="Arial" w:hAnsi="Arial" w:cs="Arial"/>
              </w:rPr>
              <w:t xml:space="preserve"> </w:t>
            </w:r>
            <w:r w:rsidRPr="00F124D7">
              <w:rPr>
                <w:rFonts w:ascii="Arial" w:hAnsi="Arial" w:cs="Arial"/>
              </w:rPr>
              <w:t>professional matters are referred promptly to the appropriate person.</w:t>
            </w:r>
          </w:p>
          <w:p w14:paraId="46F51C8F" w14:textId="77777777" w:rsidR="00D63CE3" w:rsidRPr="00D63CE3" w:rsidRDefault="009C4741" w:rsidP="00D63CE3">
            <w:pPr>
              <w:pStyle w:val="NoSpacing"/>
              <w:numPr>
                <w:ilvl w:val="0"/>
                <w:numId w:val="31"/>
              </w:numPr>
              <w:ind w:right="34"/>
              <w:rPr>
                <w:rFonts w:ascii="Arial" w:hAnsi="Arial" w:cs="Arial"/>
              </w:rPr>
            </w:pPr>
            <w:r w:rsidRPr="00D63CE3">
              <w:rPr>
                <w:rFonts w:ascii="Arial" w:hAnsi="Arial" w:cs="Arial"/>
              </w:rPr>
              <w:t>Help to identify those patients who may need alternative support and liaise effectively with the multidisciplinary team.</w:t>
            </w:r>
          </w:p>
          <w:p w14:paraId="75978CDC" w14:textId="0537C109" w:rsidR="009C4741" w:rsidRPr="00D63CE3" w:rsidRDefault="009C4741" w:rsidP="00D63CE3">
            <w:pPr>
              <w:pStyle w:val="NoSpacing"/>
              <w:numPr>
                <w:ilvl w:val="0"/>
                <w:numId w:val="31"/>
              </w:numPr>
              <w:ind w:right="34"/>
              <w:rPr>
                <w:rFonts w:ascii="Arial" w:hAnsi="Arial" w:cs="Arial"/>
              </w:rPr>
            </w:pPr>
            <w:r w:rsidRPr="00D63CE3">
              <w:rPr>
                <w:rFonts w:ascii="Arial" w:hAnsi="Arial" w:cs="Arial"/>
              </w:rPr>
              <w:t xml:space="preserve">Demonstrate competent problem-solving skills and the ability to use innovative ideas to enhance and improve service delivery. </w:t>
            </w:r>
          </w:p>
          <w:p w14:paraId="5D048B78" w14:textId="32C85C40"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AF90F09" w14:textId="77777777" w:rsidR="008C469F" w:rsidRDefault="008C469F" w:rsidP="009C4741">
            <w:pPr>
              <w:pStyle w:val="NoSpacing"/>
              <w:ind w:right="34"/>
              <w:rPr>
                <w:rFonts w:ascii="Arial" w:hAnsi="Arial" w:cs="Arial"/>
              </w:rPr>
            </w:pPr>
          </w:p>
          <w:p w14:paraId="2C97D059" w14:textId="77777777" w:rsidR="008C469F" w:rsidRDefault="009C4741" w:rsidP="008C469F">
            <w:pPr>
              <w:pStyle w:val="NoSpacing"/>
              <w:numPr>
                <w:ilvl w:val="0"/>
                <w:numId w:val="32"/>
              </w:numPr>
              <w:ind w:right="34"/>
              <w:rPr>
                <w:rFonts w:ascii="Arial" w:hAnsi="Arial" w:cs="Arial"/>
              </w:rPr>
            </w:pPr>
            <w:r w:rsidRPr="009C4741">
              <w:rPr>
                <w:rFonts w:ascii="Arial" w:hAnsi="Arial" w:cs="Arial"/>
              </w:rPr>
              <w:t>Organize own workload effectively and efficiently to meet deadlines.</w:t>
            </w:r>
          </w:p>
          <w:p w14:paraId="2D472739" w14:textId="18D132D5" w:rsidR="009C4741" w:rsidRPr="008C469F" w:rsidRDefault="009C4741" w:rsidP="008C469F">
            <w:pPr>
              <w:pStyle w:val="NoSpacing"/>
              <w:numPr>
                <w:ilvl w:val="0"/>
                <w:numId w:val="32"/>
              </w:numPr>
              <w:ind w:right="34"/>
              <w:rPr>
                <w:rFonts w:ascii="Arial" w:hAnsi="Arial" w:cs="Arial"/>
              </w:rPr>
            </w:pPr>
            <w:r w:rsidRPr="008C469F">
              <w:rPr>
                <w:rFonts w:ascii="Arial" w:hAnsi="Arial" w:cs="Arial"/>
              </w:rPr>
              <w:lastRenderedPageBreak/>
              <w:t>Provide appropriate and timely information to all relevant members of the healthcare team regarding patients’ speech and language therapy requirements and changes in progress.</w:t>
            </w:r>
          </w:p>
          <w:p w14:paraId="0C254F3A" w14:textId="58A93AF5"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2E74EF25" w14:textId="77777777" w:rsidR="0066177D" w:rsidRDefault="0066177D" w:rsidP="0066177D">
            <w:pPr>
              <w:contextualSpacing/>
              <w:rPr>
                <w:rFonts w:cs="Arial"/>
              </w:rPr>
            </w:pPr>
          </w:p>
          <w:p w14:paraId="7FDA6F5E" w14:textId="78F6C873" w:rsidR="009C4741" w:rsidRPr="0066177D" w:rsidRDefault="009C4741" w:rsidP="0066177D">
            <w:pPr>
              <w:pStyle w:val="NoSpacing"/>
              <w:numPr>
                <w:ilvl w:val="0"/>
                <w:numId w:val="36"/>
              </w:numPr>
              <w:rPr>
                <w:rFonts w:ascii="Arial" w:hAnsi="Arial" w:cs="Arial"/>
              </w:rPr>
            </w:pPr>
            <w:r w:rsidRPr="0066177D">
              <w:rPr>
                <w:rFonts w:ascii="Arial" w:hAnsi="Arial" w:cs="Arial"/>
              </w:rPr>
              <w:t>With SLT support, negotiate appropriate treatment goals with patients, undertaking regular re-evaluation and using appropriate outcome measures.</w:t>
            </w:r>
          </w:p>
          <w:p w14:paraId="79EF6560" w14:textId="77777777" w:rsidR="009C4741" w:rsidRPr="009C4741" w:rsidRDefault="009C4741" w:rsidP="0066177D">
            <w:pPr>
              <w:pStyle w:val="Header"/>
              <w:numPr>
                <w:ilvl w:val="0"/>
                <w:numId w:val="33"/>
              </w:numPr>
              <w:tabs>
                <w:tab w:val="clear" w:pos="4513"/>
                <w:tab w:val="clear" w:pos="9026"/>
              </w:tabs>
              <w:rPr>
                <w:rFonts w:ascii="Arial" w:hAnsi="Arial" w:cs="Arial"/>
              </w:rPr>
            </w:pPr>
            <w:r w:rsidRPr="009C4741">
              <w:rPr>
                <w:rFonts w:ascii="Arial" w:hAnsi="Arial" w:cs="Arial"/>
              </w:rPr>
              <w:t>Help to identify and develop the communicative competence of patients with acquired communication disability, helping them to improve their communication skills and be actively involved in decision making wherever possible.</w:t>
            </w:r>
          </w:p>
          <w:p w14:paraId="70111A5E" w14:textId="78361154" w:rsidR="009C4741" w:rsidRPr="009C4741" w:rsidRDefault="009C4741" w:rsidP="0066177D">
            <w:pPr>
              <w:pStyle w:val="Header"/>
              <w:numPr>
                <w:ilvl w:val="0"/>
                <w:numId w:val="33"/>
              </w:numPr>
              <w:tabs>
                <w:tab w:val="clear" w:pos="4513"/>
                <w:tab w:val="clear" w:pos="9026"/>
              </w:tabs>
              <w:rPr>
                <w:rFonts w:ascii="Arial" w:hAnsi="Arial" w:cs="Arial"/>
              </w:rPr>
            </w:pPr>
            <w:r w:rsidRPr="009C4741">
              <w:rPr>
                <w:rFonts w:ascii="Arial" w:hAnsi="Arial" w:cs="Arial"/>
              </w:rPr>
              <w:t>Make sure that relatives/carers and other staff are aware of the patient’s communicative competence and help to develop the former’s ability to interact effectively using appropriate strategies.</w:t>
            </w:r>
          </w:p>
          <w:p w14:paraId="5B2D8A26" w14:textId="77777777" w:rsidR="009C4741" w:rsidRPr="009C4741" w:rsidRDefault="009C4741" w:rsidP="0066177D">
            <w:pPr>
              <w:pStyle w:val="Header"/>
              <w:numPr>
                <w:ilvl w:val="0"/>
                <w:numId w:val="33"/>
              </w:numPr>
              <w:tabs>
                <w:tab w:val="clear" w:pos="4513"/>
                <w:tab w:val="clear" w:pos="9026"/>
              </w:tabs>
              <w:rPr>
                <w:rFonts w:ascii="Arial" w:hAnsi="Arial" w:cs="Arial"/>
              </w:rPr>
            </w:pPr>
            <w:r w:rsidRPr="009C4741">
              <w:rPr>
                <w:rFonts w:ascii="Arial" w:hAnsi="Arial" w:cs="Arial"/>
              </w:rPr>
              <w:t>Develop the patient’s ability to use appropriate compensatory strategies.</w:t>
            </w:r>
          </w:p>
          <w:p w14:paraId="771C1194" w14:textId="77777777" w:rsidR="0066177D" w:rsidRDefault="009C4741" w:rsidP="0066177D">
            <w:pPr>
              <w:pStyle w:val="Header"/>
              <w:numPr>
                <w:ilvl w:val="0"/>
                <w:numId w:val="33"/>
              </w:numPr>
              <w:tabs>
                <w:tab w:val="clear" w:pos="4513"/>
                <w:tab w:val="clear" w:pos="9026"/>
              </w:tabs>
              <w:rPr>
                <w:rFonts w:ascii="Arial" w:hAnsi="Arial" w:cs="Arial"/>
              </w:rPr>
            </w:pPr>
            <w:r w:rsidRPr="009C4741">
              <w:rPr>
                <w:rFonts w:ascii="Arial" w:hAnsi="Arial" w:cs="Arial"/>
              </w:rPr>
              <w:t>Facilitate the empowerment of patients in the therapeutic process.</w:t>
            </w:r>
          </w:p>
          <w:p w14:paraId="7D61907E" w14:textId="77777777" w:rsidR="0066177D" w:rsidRDefault="009C4741" w:rsidP="0066177D">
            <w:pPr>
              <w:pStyle w:val="Header"/>
              <w:numPr>
                <w:ilvl w:val="0"/>
                <w:numId w:val="33"/>
              </w:numPr>
              <w:tabs>
                <w:tab w:val="clear" w:pos="4513"/>
                <w:tab w:val="clear" w:pos="9026"/>
              </w:tabs>
              <w:rPr>
                <w:rFonts w:ascii="Arial" w:hAnsi="Arial" w:cs="Arial"/>
              </w:rPr>
            </w:pPr>
            <w:r w:rsidRPr="0066177D">
              <w:rPr>
                <w:rFonts w:ascii="Arial" w:hAnsi="Arial" w:cs="Arial"/>
              </w:rPr>
              <w:t>Communicate effectively with patients and carers to maximise rehabilitation potential, ensure understanding of their condition and a safe and efficient discharge.</w:t>
            </w:r>
          </w:p>
          <w:p w14:paraId="17612DA8" w14:textId="77777777" w:rsidR="0066177D" w:rsidRPr="0066177D" w:rsidRDefault="009C4741" w:rsidP="0066177D">
            <w:pPr>
              <w:pStyle w:val="Header"/>
              <w:numPr>
                <w:ilvl w:val="0"/>
                <w:numId w:val="33"/>
              </w:numPr>
              <w:tabs>
                <w:tab w:val="clear" w:pos="4513"/>
                <w:tab w:val="clear" w:pos="9026"/>
              </w:tabs>
              <w:rPr>
                <w:rFonts w:ascii="Arial" w:hAnsi="Arial" w:cs="Arial"/>
              </w:rPr>
            </w:pPr>
            <w:r w:rsidRPr="0066177D">
              <w:rPr>
                <w:rFonts w:ascii="Arial" w:hAnsi="Arial" w:cs="Arial"/>
              </w:rPr>
              <w:t>Liaise and co-ordinate with other professionals to ensure that SLT interventions are an integral component of the patients’ multidisciplinary care package and actively support and promote the discharge process.</w:t>
            </w:r>
          </w:p>
          <w:p w14:paraId="2D0316FA" w14:textId="3450B5F4" w:rsidR="009C4741" w:rsidRPr="0066177D" w:rsidRDefault="009C4741" w:rsidP="0066177D">
            <w:pPr>
              <w:pStyle w:val="Header"/>
              <w:numPr>
                <w:ilvl w:val="0"/>
                <w:numId w:val="33"/>
              </w:numPr>
              <w:tabs>
                <w:tab w:val="clear" w:pos="4513"/>
                <w:tab w:val="clear" w:pos="9026"/>
              </w:tabs>
              <w:rPr>
                <w:rFonts w:ascii="Arial" w:hAnsi="Arial" w:cs="Arial"/>
              </w:rPr>
            </w:pPr>
            <w:r w:rsidRPr="0066177D">
              <w:rPr>
                <w:rFonts w:ascii="Arial" w:hAnsi="Arial" w:cs="Arial"/>
              </w:rPr>
              <w:t>Ensure patient and staff safety during treatment and be able to take appropriate decisions with regards to risk.</w:t>
            </w:r>
          </w:p>
          <w:p w14:paraId="6A95393A" w14:textId="77777777" w:rsidR="009C4741" w:rsidRPr="0066177D" w:rsidRDefault="009C4741" w:rsidP="0066177D">
            <w:pPr>
              <w:pStyle w:val="NoSpacing"/>
              <w:numPr>
                <w:ilvl w:val="0"/>
                <w:numId w:val="33"/>
              </w:numPr>
              <w:ind w:right="34"/>
              <w:rPr>
                <w:rFonts w:ascii="Arial" w:hAnsi="Arial" w:cs="Arial"/>
              </w:rPr>
            </w:pPr>
            <w:r w:rsidRPr="0066177D">
              <w:rPr>
                <w:rFonts w:ascii="Arial" w:hAnsi="Arial" w:cs="Arial"/>
              </w:rPr>
              <w:t>Make communication and other resources with guidance from SLTs – this might involve researching pictures online, printing, photocopying, laminating etc.</w:t>
            </w:r>
          </w:p>
          <w:p w14:paraId="79C1600D" w14:textId="77777777" w:rsidR="009C4741" w:rsidRPr="009C4741" w:rsidRDefault="009C4741" w:rsidP="0066177D">
            <w:pPr>
              <w:pStyle w:val="NoSpacing"/>
              <w:numPr>
                <w:ilvl w:val="0"/>
                <w:numId w:val="33"/>
              </w:numPr>
              <w:ind w:right="34"/>
              <w:rPr>
                <w:rFonts w:ascii="Arial" w:hAnsi="Arial" w:cs="Arial"/>
              </w:rPr>
            </w:pPr>
            <w:r w:rsidRPr="0066177D">
              <w:rPr>
                <w:rFonts w:ascii="Arial" w:hAnsi="Arial" w:cs="Arial"/>
              </w:rPr>
              <w:t>Undertake clerical and administrative duties as required to support the smooth running of the service</w:t>
            </w:r>
            <w:r w:rsidRPr="009C4741">
              <w:rPr>
                <w:rFonts w:ascii="Arial" w:hAnsi="Arial" w:cs="Arial"/>
              </w:rPr>
              <w:t>.</w:t>
            </w:r>
          </w:p>
          <w:p w14:paraId="7EC93B82" w14:textId="288B376F" w:rsidR="0087013E" w:rsidRPr="009C4741" w:rsidRDefault="0087013E" w:rsidP="009C4741">
            <w:pPr>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C07BFF5" w14:textId="77777777" w:rsidR="0066177D" w:rsidRDefault="0066177D" w:rsidP="0066177D">
            <w:pPr>
              <w:pStyle w:val="NoSpacing"/>
              <w:ind w:left="720" w:right="34"/>
              <w:rPr>
                <w:rFonts w:ascii="Arial" w:hAnsi="Arial" w:cs="Arial"/>
              </w:rPr>
            </w:pPr>
          </w:p>
          <w:p w14:paraId="07BB0494" w14:textId="69A64DE8" w:rsidR="009C4741" w:rsidRPr="009C4741" w:rsidRDefault="009C4741" w:rsidP="0066177D">
            <w:pPr>
              <w:pStyle w:val="NoSpacing"/>
              <w:numPr>
                <w:ilvl w:val="0"/>
                <w:numId w:val="37"/>
              </w:numPr>
              <w:ind w:right="34"/>
              <w:rPr>
                <w:rFonts w:ascii="Arial" w:hAnsi="Arial" w:cs="Arial"/>
              </w:rPr>
            </w:pPr>
            <w:r w:rsidRPr="009C4741">
              <w:rPr>
                <w:rFonts w:ascii="Arial" w:hAnsi="Arial" w:cs="Arial"/>
              </w:rPr>
              <w:t>Adhere to Trust policies.</w:t>
            </w:r>
          </w:p>
          <w:p w14:paraId="58DDC363" w14:textId="77777777" w:rsidR="0066177D" w:rsidRDefault="009C4741" w:rsidP="0066177D">
            <w:pPr>
              <w:pStyle w:val="NoSpacing"/>
              <w:numPr>
                <w:ilvl w:val="0"/>
                <w:numId w:val="37"/>
              </w:numPr>
              <w:ind w:right="34"/>
              <w:rPr>
                <w:rFonts w:ascii="Arial" w:hAnsi="Arial" w:cs="Arial"/>
              </w:rPr>
            </w:pPr>
            <w:r w:rsidRPr="009C4741">
              <w:rPr>
                <w:rFonts w:ascii="Arial" w:hAnsi="Arial" w:cs="Arial"/>
              </w:rPr>
              <w:t>Contribute to the continuous improvement in the efficiency and effectiveness of the service.</w:t>
            </w:r>
          </w:p>
          <w:p w14:paraId="4605C545" w14:textId="6CAD8BEC" w:rsidR="009C4741" w:rsidRPr="0066177D" w:rsidRDefault="009C4741" w:rsidP="0066177D">
            <w:pPr>
              <w:pStyle w:val="NoSpacing"/>
              <w:numPr>
                <w:ilvl w:val="0"/>
                <w:numId w:val="37"/>
              </w:numPr>
              <w:ind w:right="34"/>
              <w:rPr>
                <w:rFonts w:ascii="Arial" w:hAnsi="Arial" w:cs="Arial"/>
              </w:rPr>
            </w:pPr>
            <w:r w:rsidRPr="0066177D">
              <w:rPr>
                <w:rFonts w:ascii="Arial" w:hAnsi="Arial" w:cs="Arial"/>
              </w:rPr>
              <w:t>Participate in team and department audit activity and peer review to ensure best practice.</w:t>
            </w:r>
          </w:p>
          <w:p w14:paraId="666DC653" w14:textId="5567C104" w:rsidR="009C4741" w:rsidRPr="009C4741" w:rsidRDefault="009C4741" w:rsidP="0066177D">
            <w:pPr>
              <w:pStyle w:val="NoSpacing"/>
              <w:numPr>
                <w:ilvl w:val="0"/>
                <w:numId w:val="37"/>
              </w:numPr>
              <w:ind w:right="34"/>
              <w:rPr>
                <w:rFonts w:ascii="Arial" w:hAnsi="Arial" w:cs="Arial"/>
              </w:rPr>
            </w:pPr>
            <w:r w:rsidRPr="009C4741">
              <w:rPr>
                <w:rFonts w:ascii="Arial" w:hAnsi="Arial" w:cs="Arial"/>
              </w:rPr>
              <w:t>Attend and participate in relevant meetings as necessary.</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5CE7827" w14:textId="77777777" w:rsidR="0066177D" w:rsidRDefault="0066177D" w:rsidP="0066177D">
            <w:pPr>
              <w:pStyle w:val="NoSpacing"/>
              <w:ind w:right="34"/>
              <w:rPr>
                <w:rFonts w:ascii="Arial" w:hAnsi="Arial" w:cs="Arial"/>
              </w:rPr>
            </w:pPr>
          </w:p>
          <w:p w14:paraId="6C60C497" w14:textId="7D99869F" w:rsidR="00033E2E" w:rsidRPr="00DA6C15" w:rsidRDefault="00033E2E" w:rsidP="0066177D">
            <w:pPr>
              <w:pStyle w:val="NoSpacing"/>
              <w:numPr>
                <w:ilvl w:val="0"/>
                <w:numId w:val="38"/>
              </w:numPr>
              <w:ind w:right="34"/>
              <w:rPr>
                <w:rFonts w:ascii="Arial" w:hAnsi="Arial" w:cs="Arial"/>
              </w:rPr>
            </w:pPr>
            <w:r>
              <w:rPr>
                <w:rFonts w:ascii="Arial" w:hAnsi="Arial" w:cs="Arial"/>
              </w:rPr>
              <w:t>Help to maintain the</w:t>
            </w:r>
            <w:r w:rsidRPr="00DA6C15">
              <w:rPr>
                <w:rFonts w:ascii="Arial" w:hAnsi="Arial" w:cs="Arial"/>
              </w:rPr>
              <w:t xml:space="preserve"> d</w:t>
            </w:r>
            <w:r>
              <w:rPr>
                <w:rFonts w:ascii="Arial" w:hAnsi="Arial" w:cs="Arial"/>
              </w:rPr>
              <w:t>atabase</w:t>
            </w:r>
            <w:r w:rsidRPr="00DA6C15">
              <w:rPr>
                <w:rFonts w:ascii="Arial" w:hAnsi="Arial" w:cs="Arial"/>
              </w:rPr>
              <w:t xml:space="preserve"> relating to equipment loans. Check equipment is in working order.</w:t>
            </w:r>
          </w:p>
          <w:p w14:paraId="5762C89E" w14:textId="77777777" w:rsidR="00033E2E" w:rsidRDefault="00033E2E" w:rsidP="0066177D">
            <w:pPr>
              <w:pStyle w:val="NoSpacing"/>
              <w:numPr>
                <w:ilvl w:val="0"/>
                <w:numId w:val="38"/>
              </w:numPr>
              <w:ind w:right="34"/>
              <w:rPr>
                <w:rFonts w:ascii="Arial" w:hAnsi="Arial" w:cs="Arial"/>
              </w:rPr>
            </w:pPr>
            <w:r>
              <w:rPr>
                <w:rFonts w:ascii="Arial" w:hAnsi="Arial" w:cs="Arial"/>
              </w:rPr>
              <w:t>Report</w:t>
            </w:r>
            <w:r w:rsidRPr="00DA6C15">
              <w:rPr>
                <w:rFonts w:ascii="Arial" w:hAnsi="Arial" w:cs="Arial"/>
              </w:rPr>
              <w:t xml:space="preserve"> maintenance faults.</w:t>
            </w:r>
          </w:p>
          <w:p w14:paraId="03B747AB" w14:textId="77777777" w:rsidR="00033E2E" w:rsidRDefault="00033E2E" w:rsidP="0066177D">
            <w:pPr>
              <w:pStyle w:val="NoSpacing"/>
              <w:numPr>
                <w:ilvl w:val="0"/>
                <w:numId w:val="38"/>
              </w:numPr>
              <w:ind w:right="34"/>
              <w:rPr>
                <w:rFonts w:ascii="Arial" w:hAnsi="Arial" w:cs="Arial"/>
              </w:rPr>
            </w:pPr>
            <w:r>
              <w:rPr>
                <w:rFonts w:ascii="Arial" w:hAnsi="Arial" w:cs="Arial"/>
              </w:rPr>
              <w:t>Ensure</w:t>
            </w:r>
            <w:r w:rsidRPr="00DA6C15">
              <w:rPr>
                <w:rFonts w:ascii="Arial" w:hAnsi="Arial" w:cs="Arial"/>
              </w:rPr>
              <w:t xml:space="preserve"> the efficient and effective use of all resources used within the course of one’s own duties, maintaining an awareness of the financial implications of inappropriate use.</w:t>
            </w:r>
          </w:p>
          <w:p w14:paraId="7F1F6CFA" w14:textId="5942A27F"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72CC322" w14:textId="77777777" w:rsidR="0066177D" w:rsidRDefault="0066177D" w:rsidP="00033E2E">
            <w:pPr>
              <w:pStyle w:val="NoSpacing"/>
              <w:ind w:right="34"/>
              <w:rPr>
                <w:rFonts w:ascii="Arial" w:hAnsi="Arial" w:cs="Arial"/>
              </w:rPr>
            </w:pPr>
          </w:p>
          <w:p w14:paraId="0BD5ACCB" w14:textId="5CE42358" w:rsidR="00033E2E" w:rsidRDefault="00033E2E" w:rsidP="0066177D">
            <w:pPr>
              <w:pStyle w:val="NoSpacing"/>
              <w:numPr>
                <w:ilvl w:val="0"/>
                <w:numId w:val="39"/>
              </w:numPr>
              <w:ind w:right="34"/>
              <w:rPr>
                <w:rFonts w:ascii="Arial" w:hAnsi="Arial" w:cs="Arial"/>
              </w:rPr>
            </w:pPr>
            <w:r>
              <w:rPr>
                <w:rFonts w:ascii="Arial" w:hAnsi="Arial" w:cs="Arial"/>
              </w:rPr>
              <w:t>Provide on the job training for new staff and work experience students as necessary.</w:t>
            </w:r>
          </w:p>
          <w:p w14:paraId="3014E1A2" w14:textId="041DF1E6"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7136BAD" w14:textId="77777777" w:rsidR="00033E2E" w:rsidRPr="0066177D" w:rsidRDefault="00033E2E" w:rsidP="0066177D">
            <w:pPr>
              <w:pStyle w:val="ListParagraph"/>
              <w:numPr>
                <w:ilvl w:val="0"/>
                <w:numId w:val="39"/>
              </w:numPr>
              <w:contextualSpacing/>
              <w:jc w:val="left"/>
              <w:rPr>
                <w:rFonts w:cs="Arial"/>
              </w:rPr>
            </w:pPr>
            <w:r w:rsidRPr="0066177D">
              <w:rPr>
                <w:rFonts w:cs="Arial"/>
              </w:rPr>
              <w:t>Submit regular data about activity levels as required.</w:t>
            </w:r>
          </w:p>
          <w:p w14:paraId="5F167BA6" w14:textId="37ECA81D" w:rsidR="00033E2E" w:rsidRPr="00033E2E" w:rsidRDefault="00033E2E" w:rsidP="0066177D">
            <w:pPr>
              <w:pStyle w:val="NoSpacing"/>
              <w:numPr>
                <w:ilvl w:val="0"/>
                <w:numId w:val="39"/>
              </w:numPr>
              <w:ind w:right="34"/>
              <w:rPr>
                <w:rFonts w:ascii="Arial" w:hAnsi="Arial" w:cs="Arial"/>
              </w:rPr>
            </w:pPr>
            <w:r w:rsidRPr="00033E2E">
              <w:rPr>
                <w:rFonts w:ascii="Arial" w:hAnsi="Arial" w:cs="Arial"/>
              </w:rPr>
              <w:t xml:space="preserve">Daily use of </w:t>
            </w:r>
            <w:r>
              <w:rPr>
                <w:rFonts w:ascii="Arial" w:hAnsi="Arial" w:cs="Arial"/>
              </w:rPr>
              <w:t xml:space="preserve">Epic and other relevant </w:t>
            </w:r>
            <w:r w:rsidRPr="00033E2E">
              <w:rPr>
                <w:rFonts w:ascii="Arial" w:hAnsi="Arial" w:cs="Arial"/>
              </w:rPr>
              <w:t xml:space="preserve">IT programmes relevant to the area of work. </w:t>
            </w:r>
          </w:p>
          <w:p w14:paraId="1CF18767" w14:textId="4472E441" w:rsidR="00033E2E" w:rsidRPr="00033E2E" w:rsidRDefault="00033E2E" w:rsidP="0066177D">
            <w:pPr>
              <w:pStyle w:val="NoSpacing"/>
              <w:numPr>
                <w:ilvl w:val="0"/>
                <w:numId w:val="39"/>
              </w:numPr>
              <w:ind w:right="34"/>
              <w:rPr>
                <w:rFonts w:ascii="Arial" w:hAnsi="Arial" w:cs="Arial"/>
              </w:rPr>
            </w:pPr>
            <w:r w:rsidRPr="00033E2E">
              <w:rPr>
                <w:rFonts w:ascii="Arial" w:hAnsi="Arial" w:cs="Arial"/>
              </w:rPr>
              <w:t>Data entry</w:t>
            </w:r>
            <w:r>
              <w:rPr>
                <w:rFonts w:ascii="Arial" w:hAnsi="Arial" w:cs="Arial"/>
              </w:rPr>
              <w:t xml:space="preserve"> as required</w:t>
            </w:r>
            <w:r w:rsidRPr="00033E2E">
              <w:rPr>
                <w:rFonts w:ascii="Arial" w:hAnsi="Arial" w:cs="Arial"/>
              </w:rPr>
              <w:t>.</w:t>
            </w:r>
          </w:p>
          <w:p w14:paraId="78E43648" w14:textId="77777777" w:rsidR="00033E2E" w:rsidRPr="00033E2E" w:rsidRDefault="00033E2E" w:rsidP="0066177D">
            <w:pPr>
              <w:pStyle w:val="NoSpacing"/>
              <w:numPr>
                <w:ilvl w:val="0"/>
                <w:numId w:val="39"/>
              </w:numPr>
              <w:ind w:right="34"/>
              <w:rPr>
                <w:rFonts w:ascii="Arial" w:hAnsi="Arial" w:cs="Arial"/>
              </w:rPr>
            </w:pPr>
            <w:r w:rsidRPr="00033E2E">
              <w:rPr>
                <w:rFonts w:ascii="Arial" w:hAnsi="Arial" w:cs="Arial"/>
              </w:rPr>
              <w:t>Must maintain confidentiality at all times.</w:t>
            </w:r>
          </w:p>
          <w:p w14:paraId="3C12A5D0" w14:textId="5737E9DB"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FBCEAF2" w14:textId="77777777" w:rsidR="0066177D" w:rsidRDefault="0066177D" w:rsidP="0066177D">
            <w:pPr>
              <w:pStyle w:val="NoSpacing"/>
              <w:ind w:left="720" w:right="34"/>
              <w:jc w:val="both"/>
              <w:rPr>
                <w:rFonts w:ascii="Arial" w:hAnsi="Arial" w:cs="Arial"/>
              </w:rPr>
            </w:pPr>
          </w:p>
          <w:p w14:paraId="2650619E" w14:textId="06719DBC" w:rsidR="00033E2E" w:rsidRPr="009C296F" w:rsidRDefault="00033E2E" w:rsidP="0066177D">
            <w:pPr>
              <w:pStyle w:val="NoSpacing"/>
              <w:numPr>
                <w:ilvl w:val="0"/>
                <w:numId w:val="40"/>
              </w:numPr>
              <w:ind w:right="34"/>
              <w:jc w:val="both"/>
              <w:rPr>
                <w:rFonts w:ascii="Arial" w:hAnsi="Arial" w:cs="Arial"/>
              </w:rPr>
            </w:pPr>
            <w:r w:rsidRPr="009C296F">
              <w:rPr>
                <w:rFonts w:ascii="Arial" w:hAnsi="Arial" w:cs="Arial"/>
              </w:rPr>
              <w:t>Must comply with Trust’s requirement in respect of research governance.</w:t>
            </w:r>
          </w:p>
          <w:p w14:paraId="5F8D5F18" w14:textId="7726CB41"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072E6820" w14:textId="77777777" w:rsidR="0066177D" w:rsidRDefault="0066177D" w:rsidP="0066177D">
            <w:pPr>
              <w:pStyle w:val="NoSpacing"/>
              <w:ind w:left="720"/>
              <w:rPr>
                <w:rFonts w:ascii="Arial" w:hAnsi="Arial" w:cs="Arial"/>
              </w:rPr>
            </w:pPr>
          </w:p>
          <w:p w14:paraId="2004D5C3" w14:textId="7D8F8D58" w:rsidR="00AA4D4D" w:rsidRPr="00CE0E18" w:rsidRDefault="00AA4D4D" w:rsidP="0066177D">
            <w:pPr>
              <w:pStyle w:val="NoSpacing"/>
              <w:numPr>
                <w:ilvl w:val="0"/>
                <w:numId w:val="40"/>
              </w:numPr>
              <w:rPr>
                <w:rFonts w:ascii="Arial" w:hAnsi="Arial" w:cs="Arial"/>
              </w:rPr>
            </w:pPr>
            <w:r w:rsidRPr="00CE0E18">
              <w:rPr>
                <w:rFonts w:ascii="Arial" w:hAnsi="Arial" w:cs="Arial"/>
              </w:rPr>
              <w:t>Moving and handling in line with Trust policy and procedure, including patients with complex disabilities.</w:t>
            </w:r>
          </w:p>
          <w:p w14:paraId="74896F41" w14:textId="77777777" w:rsidR="00AA4D4D" w:rsidRPr="00CE0E18" w:rsidRDefault="00AA4D4D" w:rsidP="0066177D">
            <w:pPr>
              <w:pStyle w:val="NoSpacing"/>
              <w:numPr>
                <w:ilvl w:val="0"/>
                <w:numId w:val="40"/>
              </w:numPr>
              <w:rPr>
                <w:rFonts w:ascii="Arial" w:hAnsi="Arial" w:cs="Arial"/>
              </w:rPr>
            </w:pPr>
            <w:r w:rsidRPr="00CE0E18">
              <w:rPr>
                <w:rFonts w:ascii="Arial" w:hAnsi="Arial" w:cs="Arial"/>
              </w:rPr>
              <w:t>Skills in the use of equipment and technology for specialist clinical care.</w:t>
            </w:r>
          </w:p>
          <w:p w14:paraId="1B2E2591" w14:textId="226BE389" w:rsidR="007D3A41" w:rsidRPr="00F607B2" w:rsidRDefault="0084654F" w:rsidP="00F607B2">
            <w:pPr>
              <w:jc w:val="both"/>
              <w:rPr>
                <w:rFonts w:ascii="Arial" w:hAnsi="Arial" w:cs="Arial"/>
                <w:color w:val="FF0000"/>
              </w:rPr>
            </w:pPr>
            <w:r w:rsidRPr="00F607B2">
              <w:rPr>
                <w:rFonts w:ascii="Arial" w:hAnsi="Arial" w:cs="Arial"/>
                <w:color w:val="FF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AA4D4D" w:rsidRDefault="00C91114" w:rsidP="00AA4D4D">
            <w:pPr>
              <w:jc w:val="both"/>
              <w:rPr>
                <w:rFonts w:ascii="Arial" w:hAnsi="Arial" w:cs="Arial"/>
                <w:b/>
                <w:bCs/>
                <w:color w:val="FF0000"/>
              </w:rPr>
            </w:pPr>
            <w:r w:rsidRPr="00AA4D4D">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E3D588C" w14:textId="77777777" w:rsidR="0066177D" w:rsidRDefault="0066177D" w:rsidP="0066177D">
            <w:pPr>
              <w:rPr>
                <w:rFonts w:cs="Arial"/>
              </w:rPr>
            </w:pPr>
          </w:p>
          <w:p w14:paraId="5F999FE2" w14:textId="380C62F6" w:rsidR="00AA4D4D" w:rsidRPr="0066177D" w:rsidRDefault="00AA4D4D" w:rsidP="0066177D">
            <w:pPr>
              <w:pStyle w:val="NoSpacing"/>
              <w:numPr>
                <w:ilvl w:val="0"/>
                <w:numId w:val="44"/>
              </w:numPr>
              <w:rPr>
                <w:rFonts w:ascii="Arial" w:hAnsi="Arial" w:cs="Arial"/>
              </w:rPr>
            </w:pPr>
            <w:r w:rsidRPr="0066177D">
              <w:rPr>
                <w:rFonts w:ascii="Arial" w:hAnsi="Arial" w:cs="Arial"/>
              </w:rPr>
              <w:t>Clinical intervention frequently involves sitting or standing in an awkward position.</w:t>
            </w:r>
          </w:p>
          <w:p w14:paraId="4A09771B" w14:textId="689D42B7" w:rsidR="00C91114" w:rsidRPr="0066177D" w:rsidRDefault="00C91114" w:rsidP="00AA4D4D">
            <w:pPr>
              <w:jc w:val="both"/>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7E1BBA5" w14:textId="77777777" w:rsidR="00AA4D4D" w:rsidRPr="00E80807" w:rsidRDefault="00AA4D4D" w:rsidP="00E80807">
            <w:pPr>
              <w:pStyle w:val="ListParagraph"/>
              <w:numPr>
                <w:ilvl w:val="0"/>
                <w:numId w:val="44"/>
              </w:numPr>
              <w:rPr>
                <w:rFonts w:cs="Arial"/>
              </w:rPr>
            </w:pPr>
            <w:r w:rsidRPr="00E80807">
              <w:rPr>
                <w:rFonts w:cs="Arial"/>
              </w:rPr>
              <w:t>Clinical intervention frequently requires intense concentration, including in busy environments with multiple interruptions.</w:t>
            </w:r>
          </w:p>
          <w:p w14:paraId="4973917D" w14:textId="7ED6A91F" w:rsidR="0084654F" w:rsidRPr="00F607B2" w:rsidRDefault="0084654F" w:rsidP="00D63CE3">
            <w:pPr>
              <w:pStyle w:val="NoSpacing"/>
              <w:ind w:right="34"/>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1FCB4EB" w14:textId="77777777" w:rsidR="00E80807" w:rsidRDefault="00E80807" w:rsidP="00E80807">
            <w:pPr>
              <w:pStyle w:val="NoSpacing"/>
              <w:ind w:left="720" w:right="34"/>
              <w:rPr>
                <w:rFonts w:ascii="Arial" w:hAnsi="Arial" w:cs="Arial"/>
              </w:rPr>
            </w:pPr>
          </w:p>
          <w:p w14:paraId="027D7A5D" w14:textId="0E843BF4" w:rsidR="00033E2E" w:rsidRDefault="00033E2E" w:rsidP="00E80807">
            <w:pPr>
              <w:pStyle w:val="NoSpacing"/>
              <w:numPr>
                <w:ilvl w:val="0"/>
                <w:numId w:val="44"/>
              </w:numPr>
              <w:ind w:right="34"/>
              <w:rPr>
                <w:rFonts w:ascii="Arial" w:hAnsi="Arial" w:cs="Arial"/>
              </w:rPr>
            </w:pPr>
            <w:r>
              <w:rPr>
                <w:rFonts w:ascii="Arial" w:hAnsi="Arial" w:cs="Arial"/>
              </w:rPr>
              <w:t xml:space="preserve">May experience difficult situations and challenging behaviour which should be referred to a higher level. </w:t>
            </w:r>
          </w:p>
          <w:p w14:paraId="22CBE933" w14:textId="77777777" w:rsidR="00033E2E" w:rsidRDefault="00033E2E" w:rsidP="00E80807">
            <w:pPr>
              <w:pStyle w:val="NoSpacing"/>
              <w:numPr>
                <w:ilvl w:val="0"/>
                <w:numId w:val="44"/>
              </w:numPr>
              <w:ind w:right="34"/>
              <w:rPr>
                <w:rFonts w:ascii="Arial" w:hAnsi="Arial" w:cs="Arial"/>
              </w:rPr>
            </w:pPr>
            <w:r>
              <w:rPr>
                <w:rFonts w:ascii="Arial" w:hAnsi="Arial" w:cs="Arial"/>
              </w:rPr>
              <w:t>Act in a professional and confidential manner at all times.</w:t>
            </w:r>
          </w:p>
          <w:p w14:paraId="03BE11D7" w14:textId="77777777" w:rsidR="00033E2E" w:rsidRPr="00F501DD" w:rsidRDefault="00033E2E" w:rsidP="00E80807">
            <w:pPr>
              <w:pStyle w:val="NoSpacing"/>
              <w:numPr>
                <w:ilvl w:val="0"/>
                <w:numId w:val="44"/>
              </w:numPr>
              <w:ind w:right="34"/>
              <w:rPr>
                <w:rFonts w:ascii="Arial" w:hAnsi="Arial" w:cs="Arial"/>
              </w:rPr>
            </w:pPr>
            <w:r>
              <w:rPr>
                <w:rFonts w:ascii="Arial" w:hAnsi="Arial" w:cs="Arial"/>
              </w:rPr>
              <w:t>Provide emotional support for patients and carers as appropriate.</w:t>
            </w:r>
          </w:p>
          <w:p w14:paraId="137B11B3" w14:textId="48BC7FBE"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4151822" w14:textId="77777777" w:rsidR="00E80807" w:rsidRDefault="00E80807" w:rsidP="00E80807">
            <w:pPr>
              <w:pStyle w:val="NoSpacing"/>
              <w:ind w:left="720"/>
              <w:rPr>
                <w:rFonts w:ascii="Arial" w:hAnsi="Arial" w:cs="Arial"/>
              </w:rPr>
            </w:pPr>
          </w:p>
          <w:p w14:paraId="04B2C520" w14:textId="2C4311F8" w:rsidR="0012160B" w:rsidRPr="005E0B88" w:rsidRDefault="0012160B" w:rsidP="00E80807">
            <w:pPr>
              <w:pStyle w:val="NoSpacing"/>
              <w:numPr>
                <w:ilvl w:val="0"/>
                <w:numId w:val="45"/>
              </w:numPr>
              <w:rPr>
                <w:rFonts w:ascii="Arial" w:hAnsi="Arial" w:cs="Arial"/>
              </w:rPr>
            </w:pPr>
            <w:r w:rsidRPr="005E0B88">
              <w:rPr>
                <w:rFonts w:ascii="Arial" w:hAnsi="Arial" w:cs="Arial"/>
              </w:rPr>
              <w:t>Exposure to body waste and fluids as part of clinical interventions.</w:t>
            </w:r>
          </w:p>
          <w:p w14:paraId="59411EEF" w14:textId="77777777" w:rsidR="0012160B" w:rsidRPr="005E0B88" w:rsidRDefault="0012160B" w:rsidP="00E80807">
            <w:pPr>
              <w:pStyle w:val="NoSpacing"/>
              <w:numPr>
                <w:ilvl w:val="0"/>
                <w:numId w:val="45"/>
              </w:numPr>
              <w:rPr>
                <w:rFonts w:ascii="Arial" w:hAnsi="Arial" w:cs="Arial"/>
              </w:rPr>
            </w:pPr>
            <w:r w:rsidRPr="005E0B88">
              <w:rPr>
                <w:rFonts w:ascii="Arial" w:hAnsi="Arial" w:cs="Arial"/>
              </w:rPr>
              <w:t>Occasional aggressive behaviour when dealing with face to face complaints.</w:t>
            </w:r>
          </w:p>
          <w:p w14:paraId="4C44760A" w14:textId="7F095257" w:rsidR="00033E2E" w:rsidRPr="00F607B2" w:rsidRDefault="00033E2E" w:rsidP="00033E2E">
            <w:pPr>
              <w:pStyle w:val="NoSpacing"/>
              <w:ind w:right="34"/>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033E2E">
            <w:pPr>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033E2E">
            <w:pPr>
              <w:rPr>
                <w:rFonts w:ascii="Arial" w:hAnsi="Arial" w:cs="Arial"/>
              </w:rPr>
            </w:pPr>
          </w:p>
          <w:p w14:paraId="56CB117C" w14:textId="52E005C6" w:rsidR="003B43F4" w:rsidRPr="00F607B2" w:rsidRDefault="000C1FB8" w:rsidP="00033E2E">
            <w:pPr>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033E2E">
            <w:pPr>
              <w:rPr>
                <w:rFonts w:ascii="Arial" w:hAnsi="Arial" w:cs="Arial"/>
              </w:rPr>
            </w:pPr>
          </w:p>
          <w:p w14:paraId="604720FF" w14:textId="774A51AC" w:rsidR="003B43F4" w:rsidRPr="00F607B2" w:rsidRDefault="000C1FB8" w:rsidP="00033E2E">
            <w:pPr>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033E2E">
            <w:pPr>
              <w:rPr>
                <w:rFonts w:ascii="Arial" w:hAnsi="Arial" w:cs="Arial"/>
                <w:b/>
              </w:rPr>
            </w:pPr>
          </w:p>
          <w:p w14:paraId="0EAEA587" w14:textId="77777777" w:rsidR="003B43F4" w:rsidRPr="00F607B2" w:rsidRDefault="00B735BB" w:rsidP="00033E2E">
            <w:pPr>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033E2E">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77777777" w:rsidR="003B43F4" w:rsidRDefault="003B43F4" w:rsidP="00033E2E">
            <w:pPr>
              <w:tabs>
                <w:tab w:val="left" w:pos="720"/>
                <w:tab w:val="left" w:pos="1440"/>
                <w:tab w:val="left" w:pos="2160"/>
                <w:tab w:val="left" w:pos="2880"/>
                <w:tab w:val="left" w:pos="3600"/>
                <w:tab w:val="left" w:pos="4320"/>
                <w:tab w:val="left" w:pos="5040"/>
                <w:tab w:val="left" w:pos="6480"/>
              </w:tabs>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033E2E">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F73F8D" w:rsidRPr="00F73F8D" w:rsidRDefault="00F73F8D" w:rsidP="00033E2E">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033E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033E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033E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33E2E">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114D0F23"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49830CB0" w14:textId="77777777" w:rsidR="00E80807" w:rsidRDefault="00E80807" w:rsidP="00033E2E">
            <w:pPr>
              <w:rPr>
                <w:rFonts w:ascii="Arial" w:hAnsi="Arial" w:cs="Arial"/>
                <w:lang w:eastAsia="en-GB"/>
              </w:rPr>
            </w:pPr>
          </w:p>
          <w:p w14:paraId="0623D102" w14:textId="28D9E06A" w:rsidR="00B735BB" w:rsidRDefault="00B735BB" w:rsidP="00033E2E">
            <w:pPr>
              <w:rPr>
                <w:rFonts w:ascii="Arial" w:hAnsi="Arial" w:cs="Arial"/>
                <w:lang w:eastAsia="en-GB"/>
              </w:rPr>
            </w:pPr>
            <w:r w:rsidRPr="00033E2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82F357D" w:rsidR="00033E2E" w:rsidRPr="00F607B2" w:rsidRDefault="00033E2E"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3D5D10C8" w14:textId="77777777" w:rsidR="00AD71F6" w:rsidRDefault="00AD71F6" w:rsidP="00033E2E">
            <w:pPr>
              <w:pStyle w:val="BodyText"/>
              <w:jc w:val="left"/>
              <w:rPr>
                <w:rFonts w:ascii="Arial" w:hAnsi="Arial" w:cs="Arial"/>
                <w:b w:val="0"/>
                <w:sz w:val="22"/>
                <w:szCs w:val="22"/>
              </w:rPr>
            </w:pPr>
          </w:p>
          <w:p w14:paraId="61C5FF3B" w14:textId="34019FD2" w:rsidR="008D6EE5" w:rsidRDefault="008D6EE5" w:rsidP="00033E2E">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033E2E">
            <w:pPr>
              <w:pStyle w:val="BodyText"/>
              <w:jc w:val="left"/>
              <w:rPr>
                <w:rFonts w:ascii="Arial" w:hAnsi="Arial" w:cs="Arial"/>
                <w:b w:val="0"/>
                <w:sz w:val="22"/>
                <w:szCs w:val="22"/>
              </w:rPr>
            </w:pPr>
          </w:p>
          <w:p w14:paraId="5F2759E2" w14:textId="77777777" w:rsidR="00B735BB" w:rsidRPr="004E5CAD" w:rsidRDefault="00B735BB" w:rsidP="00033E2E">
            <w:pPr>
              <w:pStyle w:val="ListParagraph"/>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1F736A07" w14:textId="77777777" w:rsidR="001C1FA4" w:rsidRDefault="001C1FA4" w:rsidP="008F7D36">
            <w:pPr>
              <w:jc w:val="both"/>
              <w:rPr>
                <w:rFonts w:ascii="Arial" w:hAnsi="Arial" w:cs="Arial"/>
                <w:b/>
              </w:rPr>
            </w:pPr>
          </w:p>
          <w:p w14:paraId="742F0354" w14:textId="21539B24" w:rsidR="008F7D36" w:rsidRPr="00F607B2" w:rsidRDefault="008F7D36" w:rsidP="008F7D36">
            <w:pPr>
              <w:jc w:val="both"/>
              <w:rPr>
                <w:rFonts w:ascii="Arial" w:hAnsi="Arial" w:cs="Arial"/>
                <w:b/>
              </w:rPr>
            </w:pPr>
            <w:r>
              <w:rPr>
                <w:rFonts w:ascii="Arial" w:hAnsi="Arial" w:cs="Arial"/>
                <w:b/>
              </w:rPr>
              <w:t>Job Title</w:t>
            </w:r>
          </w:p>
        </w:tc>
        <w:tc>
          <w:tcPr>
            <w:tcW w:w="8221" w:type="dxa"/>
          </w:tcPr>
          <w:p w14:paraId="7AEA57C1" w14:textId="77777777" w:rsidR="001C1FA4" w:rsidRDefault="001C1FA4" w:rsidP="00AE0EC0">
            <w:pPr>
              <w:jc w:val="both"/>
              <w:rPr>
                <w:rFonts w:ascii="Arial" w:hAnsi="Arial" w:cs="Arial"/>
              </w:rPr>
            </w:pPr>
          </w:p>
          <w:p w14:paraId="1FB1BEE2" w14:textId="77777777" w:rsidR="008F7D36" w:rsidRDefault="00666DCD" w:rsidP="00AE0EC0">
            <w:pPr>
              <w:jc w:val="both"/>
              <w:rPr>
                <w:rFonts w:ascii="Arial" w:hAnsi="Arial" w:cs="Arial"/>
              </w:rPr>
            </w:pPr>
            <w:r>
              <w:rPr>
                <w:rFonts w:ascii="Arial" w:hAnsi="Arial" w:cs="Arial"/>
              </w:rPr>
              <w:t>Speech &amp; Language Therapy Support Worker</w:t>
            </w:r>
          </w:p>
          <w:p w14:paraId="4A9FAB65" w14:textId="0B358812" w:rsidR="001C1FA4" w:rsidRPr="00F607B2" w:rsidRDefault="001C1FA4" w:rsidP="00AE0EC0">
            <w:pPr>
              <w:jc w:val="both"/>
              <w:rPr>
                <w:rFonts w:ascii="Arial" w:hAnsi="Arial" w:cs="Arial"/>
              </w:rPr>
            </w:pPr>
          </w:p>
        </w:tc>
      </w:tr>
    </w:tbl>
    <w:p w14:paraId="52F37878" w14:textId="7CB87822"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04E27D6" w14:textId="77777777" w:rsidR="00E80807" w:rsidRDefault="00E80807" w:rsidP="00E80807">
            <w:pPr>
              <w:tabs>
                <w:tab w:val="left" w:pos="720"/>
              </w:tabs>
              <w:rPr>
                <w:rFonts w:ascii="Arial" w:hAnsi="Arial" w:cs="Arial"/>
              </w:rPr>
            </w:pPr>
            <w:r>
              <w:rPr>
                <w:rFonts w:ascii="Arial" w:hAnsi="Arial" w:cs="Arial"/>
              </w:rPr>
              <w:t>Good general e</w:t>
            </w:r>
            <w:r w:rsidRPr="009C296F">
              <w:rPr>
                <w:rFonts w:ascii="Arial" w:hAnsi="Arial" w:cs="Arial"/>
              </w:rPr>
              <w:t>ducation</w:t>
            </w:r>
            <w:r>
              <w:rPr>
                <w:rFonts w:ascii="Arial" w:hAnsi="Arial" w:cs="Arial"/>
              </w:rPr>
              <w:t>, including GCSE ‘O’ level Maths &amp; English (or equivalent).</w:t>
            </w:r>
          </w:p>
          <w:p w14:paraId="315B17B5" w14:textId="77777777" w:rsidR="00E80807" w:rsidRPr="009C296F" w:rsidRDefault="00E80807" w:rsidP="00E80807">
            <w:pPr>
              <w:tabs>
                <w:tab w:val="left" w:pos="720"/>
              </w:tabs>
              <w:rPr>
                <w:rFonts w:ascii="Arial" w:hAnsi="Arial" w:cs="Arial"/>
              </w:rPr>
            </w:pPr>
            <w:r>
              <w:rPr>
                <w:rFonts w:ascii="Arial" w:hAnsi="Arial" w:cs="Arial"/>
              </w:rPr>
              <w:t>Relevant NVQ level 3 qualification or equivalent experience.</w:t>
            </w:r>
          </w:p>
          <w:p w14:paraId="15885A2B" w14:textId="0AF53CA9"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F50AA6">
            <w:pPr>
              <w:jc w:val="center"/>
              <w:rPr>
                <w:rFonts w:ascii="Arial" w:hAnsi="Arial" w:cs="Arial"/>
              </w:rPr>
            </w:pPr>
          </w:p>
          <w:p w14:paraId="48E9340B" w14:textId="77777777" w:rsidR="00E80807" w:rsidRDefault="00E80807" w:rsidP="00F50AA6">
            <w:pPr>
              <w:jc w:val="center"/>
              <w:rPr>
                <w:rFonts w:ascii="Arial" w:hAnsi="Arial" w:cs="Arial"/>
              </w:rPr>
            </w:pPr>
          </w:p>
          <w:p w14:paraId="4F937386" w14:textId="77777777" w:rsidR="000C32E3" w:rsidRDefault="00E80807" w:rsidP="00F50AA6">
            <w:pPr>
              <w:jc w:val="center"/>
              <w:rPr>
                <w:rFonts w:ascii="Arial" w:hAnsi="Arial" w:cs="Arial"/>
              </w:rPr>
            </w:pPr>
            <w:r>
              <w:rPr>
                <w:rFonts w:ascii="Arial" w:hAnsi="Arial" w:cs="Arial"/>
              </w:rPr>
              <w:t>E</w:t>
            </w:r>
          </w:p>
          <w:p w14:paraId="2AF7E629" w14:textId="66C3AA34" w:rsidR="004C7FDF" w:rsidRPr="00F607B2" w:rsidRDefault="004C7FDF" w:rsidP="00F50AA6">
            <w:pPr>
              <w:jc w:val="center"/>
              <w:rPr>
                <w:rFonts w:ascii="Arial" w:hAnsi="Arial" w:cs="Arial"/>
              </w:rPr>
            </w:pPr>
            <w:r>
              <w:rPr>
                <w:rFonts w:ascii="Arial" w:hAnsi="Arial" w:cs="Arial"/>
              </w:rPr>
              <w:t>E</w:t>
            </w:r>
          </w:p>
        </w:tc>
        <w:tc>
          <w:tcPr>
            <w:tcW w:w="1275" w:type="dxa"/>
          </w:tcPr>
          <w:p w14:paraId="40E0C78D" w14:textId="77777777" w:rsidR="001D2D93" w:rsidRDefault="001D2D93" w:rsidP="00F50AA6">
            <w:pPr>
              <w:jc w:val="center"/>
              <w:rPr>
                <w:rFonts w:ascii="Arial" w:hAnsi="Arial" w:cs="Arial"/>
              </w:rPr>
            </w:pPr>
          </w:p>
          <w:p w14:paraId="5F89348B" w14:textId="77777777" w:rsidR="00E80807" w:rsidRDefault="00E80807" w:rsidP="00F50AA6">
            <w:pPr>
              <w:jc w:val="center"/>
              <w:rPr>
                <w:rFonts w:ascii="Arial" w:hAnsi="Arial" w:cs="Arial"/>
              </w:rPr>
            </w:pPr>
          </w:p>
          <w:p w14:paraId="0FCC247A" w14:textId="77777777" w:rsidR="00E80807" w:rsidRDefault="00E80807" w:rsidP="00F50AA6">
            <w:pPr>
              <w:jc w:val="center"/>
              <w:rPr>
                <w:rFonts w:ascii="Arial" w:hAnsi="Arial" w:cs="Arial"/>
              </w:rPr>
            </w:pPr>
          </w:p>
          <w:p w14:paraId="034571C3" w14:textId="7B658B84" w:rsidR="00E80807" w:rsidRPr="00F607B2" w:rsidRDefault="00E80807" w:rsidP="00F50AA6">
            <w:pPr>
              <w:jc w:val="center"/>
              <w:rPr>
                <w:rFonts w:ascii="Arial" w:hAnsi="Arial" w:cs="Arial"/>
              </w:rPr>
            </w:pPr>
            <w:bookmarkStart w:id="0" w:name="_GoBack"/>
            <w:bookmarkEnd w:id="0"/>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EC98A7F" w14:textId="77777777" w:rsidR="00E80807" w:rsidRPr="009C296F" w:rsidRDefault="00E80807" w:rsidP="00E80807">
            <w:pPr>
              <w:tabs>
                <w:tab w:val="left" w:pos="720"/>
              </w:tabs>
              <w:rPr>
                <w:rFonts w:ascii="Arial" w:hAnsi="Arial" w:cs="Arial"/>
              </w:rPr>
            </w:pPr>
            <w:r w:rsidRPr="009C296F">
              <w:rPr>
                <w:rFonts w:ascii="Arial" w:hAnsi="Arial" w:cs="Arial"/>
              </w:rPr>
              <w:t>Effective interpersonal, organisational and communication skills</w:t>
            </w:r>
            <w:r>
              <w:rPr>
                <w:rFonts w:ascii="Arial" w:hAnsi="Arial" w:cs="Arial"/>
              </w:rPr>
              <w:t>.</w:t>
            </w:r>
          </w:p>
          <w:p w14:paraId="64D2E960" w14:textId="2AE19A64" w:rsidR="00E80807" w:rsidRDefault="00E80807" w:rsidP="00E80807">
            <w:pPr>
              <w:tabs>
                <w:tab w:val="left" w:pos="720"/>
              </w:tabs>
              <w:rPr>
                <w:rFonts w:ascii="Arial" w:hAnsi="Arial" w:cs="Arial"/>
              </w:rPr>
            </w:pPr>
            <w:r w:rsidRPr="009C296F">
              <w:rPr>
                <w:rFonts w:ascii="Arial" w:hAnsi="Arial" w:cs="Arial"/>
              </w:rPr>
              <w:t>Ab</w:t>
            </w:r>
            <w:r>
              <w:rPr>
                <w:rFonts w:ascii="Arial" w:hAnsi="Arial" w:cs="Arial"/>
              </w:rPr>
              <w:t>le</w:t>
            </w:r>
            <w:r w:rsidRPr="009C296F">
              <w:rPr>
                <w:rFonts w:ascii="Arial" w:hAnsi="Arial" w:cs="Arial"/>
              </w:rPr>
              <w:t xml:space="preserve"> to </w:t>
            </w:r>
            <w:r>
              <w:rPr>
                <w:rFonts w:ascii="Arial" w:hAnsi="Arial" w:cs="Arial"/>
              </w:rPr>
              <w:t xml:space="preserve">prioritize and </w:t>
            </w:r>
            <w:r w:rsidRPr="009C296F">
              <w:rPr>
                <w:rFonts w:ascii="Arial" w:hAnsi="Arial" w:cs="Arial"/>
              </w:rPr>
              <w:t xml:space="preserve">manage own </w:t>
            </w:r>
            <w:r>
              <w:rPr>
                <w:rFonts w:ascii="Arial" w:hAnsi="Arial" w:cs="Arial"/>
              </w:rPr>
              <w:t>workload within busy environment.</w:t>
            </w:r>
          </w:p>
          <w:p w14:paraId="0A4FED68" w14:textId="77777777" w:rsidR="00E80807" w:rsidRPr="009C296F" w:rsidRDefault="00E80807" w:rsidP="00E80807">
            <w:pPr>
              <w:tabs>
                <w:tab w:val="left" w:pos="720"/>
              </w:tabs>
              <w:rPr>
                <w:rFonts w:ascii="Arial" w:hAnsi="Arial" w:cs="Arial"/>
              </w:rPr>
            </w:pPr>
            <w:r>
              <w:rPr>
                <w:rFonts w:ascii="Arial" w:hAnsi="Arial" w:cs="Arial"/>
              </w:rPr>
              <w:t>Good spoken and written communication skills.</w:t>
            </w:r>
          </w:p>
          <w:p w14:paraId="375366FA" w14:textId="51CD7EC0" w:rsidR="00E80807" w:rsidRDefault="00E80807" w:rsidP="00E80807">
            <w:pPr>
              <w:rPr>
                <w:rFonts w:ascii="Arial" w:hAnsi="Arial" w:cs="Arial"/>
              </w:rPr>
            </w:pPr>
            <w:r>
              <w:rPr>
                <w:rFonts w:ascii="Arial" w:hAnsi="Arial" w:cs="Arial"/>
              </w:rPr>
              <w:t>High standard of computer literacy.</w:t>
            </w:r>
          </w:p>
          <w:p w14:paraId="15A26781" w14:textId="77777777" w:rsidR="00E80807" w:rsidRPr="009C296F" w:rsidRDefault="00E80807" w:rsidP="00E80807">
            <w:pPr>
              <w:rPr>
                <w:rFonts w:ascii="Arial" w:hAnsi="Arial" w:cs="Arial"/>
              </w:rPr>
            </w:pPr>
            <w:r>
              <w:rPr>
                <w:rFonts w:ascii="Arial" w:hAnsi="Arial" w:cs="Arial"/>
              </w:rPr>
              <w:t>Knowledge and understanding of the role of SLT in Community Rehabilitation.</w:t>
            </w:r>
          </w:p>
          <w:p w14:paraId="12697BCF" w14:textId="0C5E0B03" w:rsidR="00E80807" w:rsidRDefault="00E80807" w:rsidP="00E80807">
            <w:pPr>
              <w:rPr>
                <w:rFonts w:ascii="Arial" w:hAnsi="Arial" w:cs="Arial"/>
                <w:iCs/>
              </w:rPr>
            </w:pPr>
            <w:r>
              <w:rPr>
                <w:rFonts w:ascii="Arial" w:hAnsi="Arial" w:cs="Arial"/>
                <w:iCs/>
              </w:rPr>
              <w:t>Able</w:t>
            </w:r>
            <w:r w:rsidRPr="00A85492">
              <w:rPr>
                <w:rFonts w:ascii="Arial" w:hAnsi="Arial" w:cs="Arial"/>
                <w:iCs/>
              </w:rPr>
              <w:t xml:space="preserve"> to recognize the limits of own knowledge and skills and seek</w:t>
            </w:r>
            <w:r>
              <w:rPr>
                <w:rFonts w:ascii="Arial" w:hAnsi="Arial" w:cs="Arial"/>
                <w:iCs/>
              </w:rPr>
              <w:t xml:space="preserve"> appropriate</w:t>
            </w:r>
            <w:r w:rsidRPr="00A85492">
              <w:rPr>
                <w:rFonts w:ascii="Arial" w:hAnsi="Arial" w:cs="Arial"/>
                <w:iCs/>
              </w:rPr>
              <w:t xml:space="preserve"> support/guidance. </w:t>
            </w:r>
          </w:p>
          <w:p w14:paraId="73E9D6CA" w14:textId="357E59A5"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41384A2A" w14:textId="77777777" w:rsidR="001D2D93" w:rsidRDefault="001D2D93" w:rsidP="00F50AA6">
            <w:pPr>
              <w:jc w:val="center"/>
              <w:rPr>
                <w:rFonts w:ascii="Arial" w:hAnsi="Arial" w:cs="Arial"/>
              </w:rPr>
            </w:pPr>
          </w:p>
          <w:p w14:paraId="30DB7F98" w14:textId="77777777" w:rsidR="00E80807" w:rsidRDefault="00E80807" w:rsidP="00F50AA6">
            <w:pPr>
              <w:jc w:val="center"/>
              <w:rPr>
                <w:rFonts w:ascii="Arial" w:hAnsi="Arial" w:cs="Arial"/>
              </w:rPr>
            </w:pPr>
            <w:r>
              <w:rPr>
                <w:rFonts w:ascii="Arial" w:hAnsi="Arial" w:cs="Arial"/>
              </w:rPr>
              <w:t>E</w:t>
            </w:r>
          </w:p>
          <w:p w14:paraId="12D0D223" w14:textId="77777777" w:rsidR="00E80807" w:rsidRDefault="00E80807" w:rsidP="00F50AA6">
            <w:pPr>
              <w:jc w:val="center"/>
              <w:rPr>
                <w:rFonts w:ascii="Arial" w:hAnsi="Arial" w:cs="Arial"/>
              </w:rPr>
            </w:pPr>
            <w:r>
              <w:rPr>
                <w:rFonts w:ascii="Arial" w:hAnsi="Arial" w:cs="Arial"/>
              </w:rPr>
              <w:t>E</w:t>
            </w:r>
          </w:p>
          <w:p w14:paraId="5CB7C353" w14:textId="77777777" w:rsidR="00E80807" w:rsidRDefault="00E80807" w:rsidP="00F50AA6">
            <w:pPr>
              <w:jc w:val="center"/>
              <w:rPr>
                <w:rFonts w:ascii="Arial" w:hAnsi="Arial" w:cs="Arial"/>
              </w:rPr>
            </w:pPr>
            <w:r>
              <w:rPr>
                <w:rFonts w:ascii="Arial" w:hAnsi="Arial" w:cs="Arial"/>
              </w:rPr>
              <w:t>E</w:t>
            </w:r>
          </w:p>
          <w:p w14:paraId="0FADDF8B" w14:textId="590464DB" w:rsidR="00E80807" w:rsidRDefault="00E80807" w:rsidP="00F50AA6">
            <w:pPr>
              <w:jc w:val="center"/>
              <w:rPr>
                <w:rFonts w:ascii="Arial" w:hAnsi="Arial" w:cs="Arial"/>
              </w:rPr>
            </w:pPr>
            <w:r>
              <w:rPr>
                <w:rFonts w:ascii="Arial" w:hAnsi="Arial" w:cs="Arial"/>
              </w:rPr>
              <w:t>E</w:t>
            </w:r>
          </w:p>
          <w:p w14:paraId="189E1488" w14:textId="03865943" w:rsidR="004E2E88" w:rsidRDefault="004E2E88" w:rsidP="00F50AA6">
            <w:pPr>
              <w:jc w:val="center"/>
              <w:rPr>
                <w:rFonts w:ascii="Arial" w:hAnsi="Arial" w:cs="Arial"/>
              </w:rPr>
            </w:pPr>
          </w:p>
          <w:p w14:paraId="541B0720" w14:textId="2BED41C6" w:rsidR="004E2E88" w:rsidRDefault="004E2E88" w:rsidP="00F50AA6">
            <w:pPr>
              <w:jc w:val="center"/>
              <w:rPr>
                <w:rFonts w:ascii="Arial" w:hAnsi="Arial" w:cs="Arial"/>
              </w:rPr>
            </w:pPr>
            <w:r>
              <w:rPr>
                <w:rFonts w:ascii="Arial" w:hAnsi="Arial" w:cs="Arial"/>
              </w:rPr>
              <w:t>E</w:t>
            </w:r>
          </w:p>
          <w:p w14:paraId="4E1E5A4E" w14:textId="77777777" w:rsidR="00E80807" w:rsidRDefault="00E80807" w:rsidP="004E2E88">
            <w:pPr>
              <w:rPr>
                <w:rFonts w:ascii="Arial" w:hAnsi="Arial" w:cs="Arial"/>
              </w:rPr>
            </w:pPr>
          </w:p>
          <w:p w14:paraId="6CE1FBB7" w14:textId="7D7B490F" w:rsidR="00E80807" w:rsidRPr="00F607B2" w:rsidRDefault="00E80807" w:rsidP="00F50AA6">
            <w:pPr>
              <w:jc w:val="center"/>
              <w:rPr>
                <w:rFonts w:ascii="Arial" w:hAnsi="Arial" w:cs="Arial"/>
              </w:rPr>
            </w:pPr>
            <w:r>
              <w:rPr>
                <w:rFonts w:ascii="Arial" w:hAnsi="Arial" w:cs="Arial"/>
              </w:rPr>
              <w:t>E</w:t>
            </w:r>
          </w:p>
        </w:tc>
        <w:tc>
          <w:tcPr>
            <w:tcW w:w="1275" w:type="dxa"/>
          </w:tcPr>
          <w:p w14:paraId="46DB183D" w14:textId="77777777" w:rsidR="001D2D93" w:rsidRDefault="001D2D93" w:rsidP="00F50AA6">
            <w:pPr>
              <w:jc w:val="center"/>
              <w:rPr>
                <w:rFonts w:ascii="Arial" w:hAnsi="Arial" w:cs="Arial"/>
              </w:rPr>
            </w:pPr>
          </w:p>
          <w:p w14:paraId="018D0364" w14:textId="77777777" w:rsidR="004E2E88" w:rsidRDefault="004E2E88" w:rsidP="00F50AA6">
            <w:pPr>
              <w:jc w:val="center"/>
              <w:rPr>
                <w:rFonts w:ascii="Arial" w:hAnsi="Arial" w:cs="Arial"/>
              </w:rPr>
            </w:pPr>
          </w:p>
          <w:p w14:paraId="1EE38CDE" w14:textId="77777777" w:rsidR="004E2E88" w:rsidRDefault="004E2E88" w:rsidP="00F50AA6">
            <w:pPr>
              <w:jc w:val="center"/>
              <w:rPr>
                <w:rFonts w:ascii="Arial" w:hAnsi="Arial" w:cs="Arial"/>
              </w:rPr>
            </w:pPr>
          </w:p>
          <w:p w14:paraId="01D18345" w14:textId="77777777" w:rsidR="004E2E88" w:rsidRDefault="004E2E88" w:rsidP="00F50AA6">
            <w:pPr>
              <w:jc w:val="center"/>
              <w:rPr>
                <w:rFonts w:ascii="Arial" w:hAnsi="Arial" w:cs="Arial"/>
              </w:rPr>
            </w:pPr>
          </w:p>
          <w:p w14:paraId="353D5E3B" w14:textId="77777777" w:rsidR="004E2E88" w:rsidRDefault="004E2E88" w:rsidP="00F50AA6">
            <w:pPr>
              <w:jc w:val="center"/>
              <w:rPr>
                <w:rFonts w:ascii="Arial" w:hAnsi="Arial" w:cs="Arial"/>
              </w:rPr>
            </w:pPr>
          </w:p>
          <w:p w14:paraId="63A33A57" w14:textId="77777777" w:rsidR="004E2E88" w:rsidRDefault="004E2E88" w:rsidP="00F50AA6">
            <w:pPr>
              <w:jc w:val="center"/>
              <w:rPr>
                <w:rFonts w:ascii="Arial" w:hAnsi="Arial" w:cs="Arial"/>
              </w:rPr>
            </w:pPr>
          </w:p>
          <w:p w14:paraId="348290E5" w14:textId="4E854456" w:rsidR="004E2E88" w:rsidRPr="00F607B2" w:rsidRDefault="004E2E88" w:rsidP="00F50AA6">
            <w:pPr>
              <w:jc w:val="center"/>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C9BA29B" w14:textId="77777777" w:rsidR="00E80807" w:rsidRDefault="00E80807" w:rsidP="00F50AA6">
            <w:pPr>
              <w:rPr>
                <w:rFonts w:ascii="Arial" w:hAnsi="Arial" w:cs="Arial"/>
              </w:rPr>
            </w:pPr>
            <w:r>
              <w:rPr>
                <w:rFonts w:ascii="Arial" w:hAnsi="Arial" w:cs="Arial"/>
              </w:rPr>
              <w:t>Experience of working with people in a health or social care setting.</w:t>
            </w:r>
          </w:p>
          <w:p w14:paraId="29BA14AA" w14:textId="77777777" w:rsidR="00E80807" w:rsidRDefault="00E80807" w:rsidP="00F50AA6">
            <w:pPr>
              <w:rPr>
                <w:rFonts w:ascii="Arial" w:hAnsi="Arial" w:cs="Arial"/>
              </w:rPr>
            </w:pPr>
            <w:r>
              <w:rPr>
                <w:rFonts w:ascii="Arial" w:hAnsi="Arial" w:cs="Arial"/>
              </w:rPr>
              <w:t>Experience of working in a therapy role.</w:t>
            </w:r>
          </w:p>
          <w:p w14:paraId="0F357F43" w14:textId="53846CA2" w:rsidR="000E5016" w:rsidRPr="00F607B2" w:rsidRDefault="000E5016" w:rsidP="00884334">
            <w:pPr>
              <w:jc w:val="both"/>
              <w:rPr>
                <w:rFonts w:ascii="Arial" w:hAnsi="Arial" w:cs="Arial"/>
                <w:color w:val="FF0000"/>
              </w:rPr>
            </w:pPr>
          </w:p>
        </w:tc>
        <w:tc>
          <w:tcPr>
            <w:tcW w:w="1398" w:type="dxa"/>
          </w:tcPr>
          <w:p w14:paraId="33601262" w14:textId="77777777" w:rsidR="001D2D93" w:rsidRDefault="001D2D93" w:rsidP="00F50AA6">
            <w:pPr>
              <w:jc w:val="center"/>
              <w:rPr>
                <w:rFonts w:ascii="Arial" w:hAnsi="Arial" w:cs="Arial"/>
              </w:rPr>
            </w:pPr>
          </w:p>
          <w:p w14:paraId="71288376" w14:textId="77777777" w:rsidR="00E80807" w:rsidRDefault="00E80807" w:rsidP="00F50AA6">
            <w:pPr>
              <w:jc w:val="center"/>
              <w:rPr>
                <w:rFonts w:ascii="Arial" w:hAnsi="Arial" w:cs="Arial"/>
              </w:rPr>
            </w:pPr>
            <w:r>
              <w:rPr>
                <w:rFonts w:ascii="Arial" w:hAnsi="Arial" w:cs="Arial"/>
              </w:rPr>
              <w:t>E</w:t>
            </w:r>
          </w:p>
          <w:p w14:paraId="125FF640" w14:textId="76EE246D" w:rsidR="00E80807" w:rsidRPr="00F607B2" w:rsidRDefault="00E80807" w:rsidP="00F50AA6">
            <w:pPr>
              <w:jc w:val="center"/>
              <w:rPr>
                <w:rFonts w:ascii="Arial" w:hAnsi="Arial" w:cs="Arial"/>
              </w:rPr>
            </w:pPr>
          </w:p>
        </w:tc>
        <w:tc>
          <w:tcPr>
            <w:tcW w:w="1275" w:type="dxa"/>
          </w:tcPr>
          <w:p w14:paraId="59C99435" w14:textId="77777777" w:rsidR="001D2D93" w:rsidRDefault="001D2D93" w:rsidP="00F50AA6">
            <w:pPr>
              <w:jc w:val="center"/>
              <w:rPr>
                <w:rFonts w:ascii="Arial" w:hAnsi="Arial" w:cs="Arial"/>
              </w:rPr>
            </w:pPr>
          </w:p>
          <w:p w14:paraId="44AB4481" w14:textId="77777777" w:rsidR="00F50AA6" w:rsidRDefault="00F50AA6" w:rsidP="00F50AA6">
            <w:pPr>
              <w:jc w:val="center"/>
              <w:rPr>
                <w:rFonts w:ascii="Arial" w:hAnsi="Arial" w:cs="Arial"/>
              </w:rPr>
            </w:pPr>
          </w:p>
          <w:p w14:paraId="06769E9D" w14:textId="685CA2FC" w:rsidR="00F50AA6" w:rsidRPr="00F607B2" w:rsidRDefault="00F50AA6" w:rsidP="00F50AA6">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6AB424E2" w14:textId="77777777" w:rsidR="00E80807" w:rsidRPr="009C296F" w:rsidRDefault="00E80807" w:rsidP="00E80807">
            <w:pPr>
              <w:pStyle w:val="Header"/>
              <w:tabs>
                <w:tab w:val="left" w:pos="720"/>
              </w:tabs>
              <w:rPr>
                <w:rFonts w:ascii="Arial" w:hAnsi="Arial" w:cs="Arial"/>
              </w:rPr>
            </w:pPr>
            <w:r w:rsidRPr="009C296F">
              <w:rPr>
                <w:rFonts w:ascii="Arial" w:hAnsi="Arial" w:cs="Arial"/>
              </w:rPr>
              <w:t>Reliability and flexibility, able to contribute to changing demands of the service.</w:t>
            </w:r>
          </w:p>
          <w:p w14:paraId="1BF7F514" w14:textId="77777777" w:rsidR="00E80807" w:rsidRPr="009C296F" w:rsidRDefault="00E80807" w:rsidP="00E80807">
            <w:pPr>
              <w:pStyle w:val="Header"/>
              <w:tabs>
                <w:tab w:val="left" w:pos="720"/>
              </w:tabs>
              <w:rPr>
                <w:rFonts w:ascii="Arial" w:hAnsi="Arial" w:cs="Arial"/>
              </w:rPr>
            </w:pPr>
            <w:r w:rsidRPr="009C296F">
              <w:rPr>
                <w:rFonts w:ascii="Arial" w:hAnsi="Arial" w:cs="Arial"/>
              </w:rPr>
              <w:t>Willing to undertake training relevant to the post.</w:t>
            </w:r>
          </w:p>
          <w:p w14:paraId="1281C73A" w14:textId="38E58FDF" w:rsidR="00E80807" w:rsidRPr="009C296F" w:rsidRDefault="00E80807" w:rsidP="00E80807">
            <w:pPr>
              <w:pStyle w:val="Header"/>
              <w:tabs>
                <w:tab w:val="left" w:pos="720"/>
              </w:tabs>
              <w:rPr>
                <w:rFonts w:ascii="Arial" w:hAnsi="Arial" w:cs="Arial"/>
              </w:rPr>
            </w:pPr>
            <w:r>
              <w:rPr>
                <w:rFonts w:ascii="Arial" w:hAnsi="Arial" w:cs="Arial"/>
              </w:rPr>
              <w:t>Able to work well as part of a team</w:t>
            </w:r>
            <w:r w:rsidRPr="009C296F">
              <w:rPr>
                <w:rFonts w:ascii="Arial" w:hAnsi="Arial" w:cs="Arial"/>
              </w:rPr>
              <w:t>.</w:t>
            </w:r>
          </w:p>
          <w:p w14:paraId="17C4B013" w14:textId="38E4EDF6" w:rsidR="00E80807" w:rsidRDefault="00E80807" w:rsidP="00E80807">
            <w:pPr>
              <w:pStyle w:val="Header"/>
              <w:tabs>
                <w:tab w:val="left" w:pos="720"/>
              </w:tabs>
              <w:rPr>
                <w:rFonts w:ascii="Arial" w:hAnsi="Arial" w:cs="Arial"/>
              </w:rPr>
            </w:pPr>
            <w:r w:rsidRPr="009C296F">
              <w:rPr>
                <w:rFonts w:ascii="Arial" w:hAnsi="Arial" w:cs="Arial"/>
              </w:rPr>
              <w:t>Ab</w:t>
            </w:r>
            <w:r>
              <w:rPr>
                <w:rFonts w:ascii="Arial" w:hAnsi="Arial" w:cs="Arial"/>
              </w:rPr>
              <w:t>le</w:t>
            </w:r>
            <w:r w:rsidRPr="009C296F">
              <w:rPr>
                <w:rFonts w:ascii="Arial" w:hAnsi="Arial" w:cs="Arial"/>
              </w:rPr>
              <w:t xml:space="preserve"> to demonstrate a diplomatic caring attitude whilst maintaining confidentiality.</w:t>
            </w:r>
          </w:p>
          <w:p w14:paraId="6FA37EA0" w14:textId="27D66C35" w:rsidR="00E80807" w:rsidRPr="009C296F" w:rsidRDefault="00E80807" w:rsidP="00E80807">
            <w:pPr>
              <w:pStyle w:val="Header"/>
              <w:tabs>
                <w:tab w:val="left" w:pos="720"/>
              </w:tabs>
              <w:rPr>
                <w:rFonts w:ascii="Arial" w:hAnsi="Arial" w:cs="Arial"/>
              </w:rPr>
            </w:pPr>
            <w:r>
              <w:rPr>
                <w:rFonts w:ascii="Arial" w:hAnsi="Arial" w:cs="Arial"/>
              </w:rPr>
              <w:t>Able to deal with challenging behaviour.</w:t>
            </w:r>
          </w:p>
          <w:p w14:paraId="2F314D8F" w14:textId="003C6328"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4DA43AC1" w14:textId="77777777" w:rsidR="001D2D93" w:rsidRDefault="001D2D93" w:rsidP="00F50AA6">
            <w:pPr>
              <w:jc w:val="center"/>
              <w:rPr>
                <w:rFonts w:ascii="Arial" w:hAnsi="Arial" w:cs="Arial"/>
              </w:rPr>
            </w:pPr>
          </w:p>
          <w:p w14:paraId="2753FDD5" w14:textId="77777777" w:rsidR="00E80807" w:rsidRDefault="00E80807" w:rsidP="00F50AA6">
            <w:pPr>
              <w:jc w:val="center"/>
              <w:rPr>
                <w:rFonts w:ascii="Arial" w:hAnsi="Arial" w:cs="Arial"/>
              </w:rPr>
            </w:pPr>
          </w:p>
          <w:p w14:paraId="01B26B6E" w14:textId="77777777" w:rsidR="00E80807" w:rsidRDefault="00E80807" w:rsidP="00F50AA6">
            <w:pPr>
              <w:jc w:val="center"/>
              <w:rPr>
                <w:rFonts w:ascii="Arial" w:hAnsi="Arial" w:cs="Arial"/>
              </w:rPr>
            </w:pPr>
            <w:r>
              <w:rPr>
                <w:rFonts w:ascii="Arial" w:hAnsi="Arial" w:cs="Arial"/>
              </w:rPr>
              <w:t>E</w:t>
            </w:r>
          </w:p>
          <w:p w14:paraId="696D93BB" w14:textId="77777777" w:rsidR="00E80807" w:rsidRDefault="00E80807" w:rsidP="00F50AA6">
            <w:pPr>
              <w:jc w:val="center"/>
              <w:rPr>
                <w:rFonts w:ascii="Arial" w:hAnsi="Arial" w:cs="Arial"/>
              </w:rPr>
            </w:pPr>
            <w:r>
              <w:rPr>
                <w:rFonts w:ascii="Arial" w:hAnsi="Arial" w:cs="Arial"/>
              </w:rPr>
              <w:t>E</w:t>
            </w:r>
          </w:p>
          <w:p w14:paraId="6DAD4423" w14:textId="77777777" w:rsidR="00E80807" w:rsidRDefault="00E80807" w:rsidP="00F50AA6">
            <w:pPr>
              <w:jc w:val="center"/>
              <w:rPr>
                <w:rFonts w:ascii="Arial" w:hAnsi="Arial" w:cs="Arial"/>
              </w:rPr>
            </w:pPr>
            <w:r>
              <w:rPr>
                <w:rFonts w:ascii="Arial" w:hAnsi="Arial" w:cs="Arial"/>
              </w:rPr>
              <w:t>E</w:t>
            </w:r>
          </w:p>
          <w:p w14:paraId="686B8853" w14:textId="77777777" w:rsidR="00E80807" w:rsidRDefault="00E80807" w:rsidP="00F50AA6">
            <w:pPr>
              <w:jc w:val="center"/>
              <w:rPr>
                <w:rFonts w:ascii="Arial" w:hAnsi="Arial" w:cs="Arial"/>
              </w:rPr>
            </w:pPr>
          </w:p>
          <w:p w14:paraId="3004853E" w14:textId="77777777" w:rsidR="00E80807" w:rsidRDefault="00E80807" w:rsidP="00F50AA6">
            <w:pPr>
              <w:jc w:val="center"/>
              <w:rPr>
                <w:rFonts w:ascii="Arial" w:hAnsi="Arial" w:cs="Arial"/>
              </w:rPr>
            </w:pPr>
            <w:r>
              <w:rPr>
                <w:rFonts w:ascii="Arial" w:hAnsi="Arial" w:cs="Arial"/>
              </w:rPr>
              <w:t>E</w:t>
            </w:r>
          </w:p>
          <w:p w14:paraId="11793A0C" w14:textId="387875A5" w:rsidR="00E80807" w:rsidRPr="00F607B2" w:rsidRDefault="00E80807" w:rsidP="00F50AA6">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F50AA6">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ECE1107" w14:textId="1E335D74" w:rsidR="00E80807" w:rsidRDefault="00E80807" w:rsidP="00E80807">
            <w:pPr>
              <w:jc w:val="both"/>
              <w:rPr>
                <w:rFonts w:ascii="Arial" w:hAnsi="Arial" w:cs="Arial"/>
                <w:iCs/>
              </w:rPr>
            </w:pPr>
            <w:r>
              <w:rPr>
                <w:rFonts w:ascii="Arial" w:hAnsi="Arial" w:cs="Arial"/>
                <w:iCs/>
              </w:rPr>
              <w:t>Ab</w:t>
            </w:r>
            <w:r w:rsidR="00F50AA6">
              <w:rPr>
                <w:rFonts w:ascii="Arial" w:hAnsi="Arial" w:cs="Arial"/>
                <w:iCs/>
              </w:rPr>
              <w:t>le</w:t>
            </w:r>
            <w:r w:rsidRPr="00DC0E82">
              <w:rPr>
                <w:rFonts w:ascii="Arial" w:hAnsi="Arial" w:cs="Arial"/>
                <w:iCs/>
              </w:rPr>
              <w:t xml:space="preserve"> to meet the travelling needs of the post.</w:t>
            </w:r>
          </w:p>
          <w:p w14:paraId="327001ED" w14:textId="77777777" w:rsidR="00E80807" w:rsidRPr="00E53205" w:rsidRDefault="00E80807" w:rsidP="00E80807">
            <w:pPr>
              <w:tabs>
                <w:tab w:val="left" w:pos="720"/>
              </w:tabs>
              <w:rPr>
                <w:rFonts w:ascii="Arial" w:hAnsi="Arial" w:cs="Arial"/>
              </w:rPr>
            </w:pPr>
            <w:r w:rsidRPr="009C296F">
              <w:rPr>
                <w:rFonts w:ascii="Arial" w:hAnsi="Arial" w:cs="Arial"/>
              </w:rPr>
              <w:t xml:space="preserve">Willing to travel </w:t>
            </w:r>
            <w:r>
              <w:rPr>
                <w:rFonts w:ascii="Arial" w:hAnsi="Arial" w:cs="Arial"/>
              </w:rPr>
              <w:t xml:space="preserve">and work in </w:t>
            </w:r>
            <w:r w:rsidRPr="009C296F">
              <w:rPr>
                <w:rFonts w:ascii="Arial" w:hAnsi="Arial" w:cs="Arial"/>
              </w:rPr>
              <w:t>other locations as required</w:t>
            </w:r>
            <w:r>
              <w:rPr>
                <w:rFonts w:ascii="Arial" w:hAnsi="Arial" w:cs="Arial"/>
              </w:rPr>
              <w:t>.</w:t>
            </w:r>
          </w:p>
          <w:p w14:paraId="0E06A669" w14:textId="77777777" w:rsidR="00E80807" w:rsidRDefault="00E80807" w:rsidP="00E80807">
            <w:pPr>
              <w:jc w:val="both"/>
              <w:rPr>
                <w:rFonts w:ascii="Arial" w:hAnsi="Arial" w:cs="Arial"/>
                <w:iCs/>
              </w:rPr>
            </w:pPr>
            <w:r>
              <w:rPr>
                <w:rFonts w:ascii="Arial" w:hAnsi="Arial" w:cs="Arial"/>
                <w:iCs/>
              </w:rPr>
              <w:t>Willing to work flexibly over 7 days if required.</w:t>
            </w:r>
          </w:p>
          <w:p w14:paraId="15FEE045" w14:textId="522AF3DE" w:rsidR="003A310F" w:rsidRPr="00F607B2" w:rsidRDefault="003A310F" w:rsidP="00E80807">
            <w:pPr>
              <w:jc w:val="both"/>
              <w:rPr>
                <w:rFonts w:ascii="Arial" w:hAnsi="Arial" w:cs="Arial"/>
              </w:rPr>
            </w:pPr>
          </w:p>
        </w:tc>
        <w:tc>
          <w:tcPr>
            <w:tcW w:w="1398" w:type="dxa"/>
          </w:tcPr>
          <w:p w14:paraId="1469BBF4" w14:textId="375C403B" w:rsidR="001D2D93" w:rsidRDefault="001D2D93" w:rsidP="00F50AA6">
            <w:pPr>
              <w:jc w:val="center"/>
              <w:rPr>
                <w:rFonts w:ascii="Arial" w:hAnsi="Arial" w:cs="Arial"/>
              </w:rPr>
            </w:pPr>
          </w:p>
          <w:p w14:paraId="6918E0F0" w14:textId="3DCE7EAC" w:rsidR="00F50AA6" w:rsidRDefault="00F50AA6" w:rsidP="00F50AA6">
            <w:pPr>
              <w:jc w:val="center"/>
              <w:rPr>
                <w:rFonts w:ascii="Arial" w:hAnsi="Arial" w:cs="Arial"/>
              </w:rPr>
            </w:pPr>
            <w:r>
              <w:rPr>
                <w:rFonts w:ascii="Arial" w:hAnsi="Arial" w:cs="Arial"/>
              </w:rPr>
              <w:t>E</w:t>
            </w:r>
          </w:p>
          <w:p w14:paraId="35DE55D7" w14:textId="05682B1A" w:rsidR="00F50AA6" w:rsidRDefault="00F50AA6" w:rsidP="00F50AA6">
            <w:pPr>
              <w:jc w:val="center"/>
              <w:rPr>
                <w:rFonts w:ascii="Arial" w:hAnsi="Arial" w:cs="Arial"/>
              </w:rPr>
            </w:pPr>
            <w:r>
              <w:rPr>
                <w:rFonts w:ascii="Arial" w:hAnsi="Arial" w:cs="Arial"/>
              </w:rPr>
              <w:t>E</w:t>
            </w:r>
          </w:p>
          <w:p w14:paraId="084A269E" w14:textId="1FB82848" w:rsidR="00F50AA6" w:rsidRDefault="00F50AA6" w:rsidP="00F50AA6">
            <w:pPr>
              <w:jc w:val="center"/>
              <w:rPr>
                <w:rFonts w:ascii="Arial" w:hAnsi="Arial" w:cs="Arial"/>
              </w:rPr>
            </w:pPr>
            <w:r>
              <w:rPr>
                <w:rFonts w:ascii="Arial" w:hAnsi="Arial" w:cs="Arial"/>
              </w:rPr>
              <w:t>E</w:t>
            </w:r>
          </w:p>
          <w:p w14:paraId="6DEE6C90" w14:textId="2639D9EA" w:rsidR="00F50AA6" w:rsidRPr="00F607B2" w:rsidRDefault="00F50AA6" w:rsidP="00F50AA6">
            <w:pPr>
              <w:jc w:val="center"/>
              <w:rPr>
                <w:rFonts w:ascii="Arial" w:hAnsi="Arial" w:cs="Arial"/>
              </w:rPr>
            </w:pPr>
          </w:p>
        </w:tc>
        <w:tc>
          <w:tcPr>
            <w:tcW w:w="1275" w:type="dxa"/>
          </w:tcPr>
          <w:p w14:paraId="6EC7C4AC" w14:textId="77777777" w:rsidR="001D2D93" w:rsidRPr="00F607B2" w:rsidRDefault="001D2D93" w:rsidP="00F50AA6">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4E57BCF" w:rsidR="00431F44" w:rsidRPr="00F607B2" w:rsidRDefault="00431F44" w:rsidP="00F50AA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589E46DE" w14:textId="77777777" w:rsidTr="008C469F">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3A23C79" w:rsidR="00F607B2" w:rsidRPr="00F607B2" w:rsidRDefault="00F607B2" w:rsidP="008C469F">
            <w:pPr>
              <w:jc w:val="center"/>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F607B2" w:rsidRDefault="00F607B2" w:rsidP="008C469F">
            <w:pPr>
              <w:jc w:val="center"/>
              <w:rPr>
                <w:rFonts w:ascii="Arial" w:hAnsi="Arial" w:cs="Arial"/>
              </w:rPr>
            </w:pPr>
          </w:p>
        </w:tc>
        <w:tc>
          <w:tcPr>
            <w:tcW w:w="789" w:type="dxa"/>
            <w:shd w:val="clear" w:color="auto" w:fill="auto"/>
          </w:tcPr>
          <w:p w14:paraId="4268A789" w14:textId="77777777" w:rsidR="00F607B2" w:rsidRPr="00F607B2" w:rsidRDefault="00F607B2" w:rsidP="008C469F">
            <w:pPr>
              <w:jc w:val="center"/>
              <w:rPr>
                <w:rFonts w:ascii="Arial" w:hAnsi="Arial" w:cs="Arial"/>
              </w:rPr>
            </w:pPr>
          </w:p>
        </w:tc>
        <w:tc>
          <w:tcPr>
            <w:tcW w:w="709" w:type="dxa"/>
            <w:shd w:val="clear" w:color="auto" w:fill="auto"/>
          </w:tcPr>
          <w:p w14:paraId="43F01D64" w14:textId="77777777" w:rsidR="00F607B2" w:rsidRPr="00F607B2" w:rsidRDefault="00F607B2" w:rsidP="008C469F">
            <w:pPr>
              <w:jc w:val="center"/>
              <w:rPr>
                <w:rFonts w:ascii="Arial" w:hAnsi="Arial" w:cs="Arial"/>
              </w:rPr>
            </w:pPr>
          </w:p>
        </w:tc>
        <w:tc>
          <w:tcPr>
            <w:tcW w:w="708" w:type="dxa"/>
            <w:shd w:val="clear" w:color="auto" w:fill="auto"/>
          </w:tcPr>
          <w:p w14:paraId="6DA4715F" w14:textId="31F6F308" w:rsidR="00F607B2" w:rsidRPr="00F607B2" w:rsidRDefault="008C469F" w:rsidP="008C469F">
            <w:pPr>
              <w:jc w:val="center"/>
              <w:rPr>
                <w:rFonts w:ascii="Arial" w:hAnsi="Arial" w:cs="Arial"/>
              </w:rPr>
            </w:pPr>
            <w:r>
              <w:rPr>
                <w:rFonts w:ascii="Arial" w:hAnsi="Arial" w:cs="Arial"/>
              </w:rPr>
              <w:sym w:font="Wingdings" w:char="F0FC"/>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C01B2F5" w:rsidR="00F607B2" w:rsidRPr="00F607B2" w:rsidRDefault="00F607B2" w:rsidP="008C469F">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8C469F">
            <w:pPr>
              <w:jc w:val="center"/>
              <w:rPr>
                <w:rFonts w:ascii="Arial" w:hAnsi="Arial" w:cs="Arial"/>
              </w:rPr>
            </w:pPr>
          </w:p>
        </w:tc>
        <w:tc>
          <w:tcPr>
            <w:tcW w:w="789" w:type="dxa"/>
          </w:tcPr>
          <w:p w14:paraId="6B03765B" w14:textId="5B2B45C5" w:rsidR="00F607B2" w:rsidRPr="00F607B2" w:rsidRDefault="00F607B2" w:rsidP="008C469F">
            <w:pPr>
              <w:jc w:val="center"/>
              <w:rPr>
                <w:rFonts w:ascii="Arial" w:hAnsi="Arial" w:cs="Arial"/>
              </w:rPr>
            </w:pPr>
          </w:p>
        </w:tc>
        <w:tc>
          <w:tcPr>
            <w:tcW w:w="709" w:type="dxa"/>
          </w:tcPr>
          <w:p w14:paraId="7EE06037" w14:textId="77777777" w:rsidR="00F607B2" w:rsidRPr="00F607B2" w:rsidRDefault="00F607B2" w:rsidP="008C469F">
            <w:pPr>
              <w:jc w:val="center"/>
              <w:rPr>
                <w:rFonts w:ascii="Arial" w:hAnsi="Arial" w:cs="Arial"/>
              </w:rPr>
            </w:pPr>
          </w:p>
        </w:tc>
        <w:tc>
          <w:tcPr>
            <w:tcW w:w="708" w:type="dxa"/>
          </w:tcPr>
          <w:p w14:paraId="00D81D96" w14:textId="77777777" w:rsidR="00F607B2" w:rsidRPr="00F607B2" w:rsidRDefault="00F607B2" w:rsidP="008C469F">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535EC28" w:rsidR="00F607B2" w:rsidRPr="00F607B2" w:rsidRDefault="00F607B2" w:rsidP="008C469F">
            <w:pPr>
              <w:jc w:val="center"/>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8C469F">
            <w:pPr>
              <w:jc w:val="center"/>
              <w:rPr>
                <w:rFonts w:ascii="Arial" w:hAnsi="Arial" w:cs="Arial"/>
              </w:rPr>
            </w:pPr>
          </w:p>
        </w:tc>
        <w:tc>
          <w:tcPr>
            <w:tcW w:w="789" w:type="dxa"/>
          </w:tcPr>
          <w:p w14:paraId="6856DDCB" w14:textId="26207D12" w:rsidR="00F607B2" w:rsidRPr="00F607B2" w:rsidRDefault="008C469F" w:rsidP="008C469F">
            <w:pPr>
              <w:jc w:val="center"/>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8C469F">
            <w:pPr>
              <w:jc w:val="center"/>
              <w:rPr>
                <w:rFonts w:ascii="Arial" w:hAnsi="Arial" w:cs="Arial"/>
              </w:rPr>
            </w:pPr>
          </w:p>
        </w:tc>
        <w:tc>
          <w:tcPr>
            <w:tcW w:w="708" w:type="dxa"/>
          </w:tcPr>
          <w:p w14:paraId="5AD40FDB" w14:textId="77777777" w:rsidR="00F607B2" w:rsidRPr="00F607B2" w:rsidRDefault="00F607B2" w:rsidP="008C469F">
            <w:pPr>
              <w:jc w:val="center"/>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A5D7E0D" w:rsidR="00F607B2" w:rsidRPr="00F607B2" w:rsidRDefault="00F607B2" w:rsidP="008C469F">
            <w:pPr>
              <w:jc w:val="center"/>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8C469F">
            <w:pPr>
              <w:jc w:val="center"/>
              <w:rPr>
                <w:rFonts w:ascii="Arial" w:hAnsi="Arial" w:cs="Arial"/>
              </w:rPr>
            </w:pPr>
          </w:p>
        </w:tc>
        <w:tc>
          <w:tcPr>
            <w:tcW w:w="789" w:type="dxa"/>
            <w:tcBorders>
              <w:bottom w:val="single" w:sz="4" w:space="0" w:color="auto"/>
            </w:tcBorders>
          </w:tcPr>
          <w:p w14:paraId="0E5FD10E" w14:textId="77777777" w:rsidR="00F607B2" w:rsidRPr="00F607B2" w:rsidRDefault="00F607B2" w:rsidP="008C469F">
            <w:pPr>
              <w:jc w:val="center"/>
              <w:rPr>
                <w:rFonts w:ascii="Arial" w:hAnsi="Arial" w:cs="Arial"/>
              </w:rPr>
            </w:pPr>
          </w:p>
        </w:tc>
        <w:tc>
          <w:tcPr>
            <w:tcW w:w="709" w:type="dxa"/>
            <w:tcBorders>
              <w:bottom w:val="single" w:sz="4" w:space="0" w:color="auto"/>
            </w:tcBorders>
          </w:tcPr>
          <w:p w14:paraId="0CE3CCAC" w14:textId="77777777" w:rsidR="00F607B2" w:rsidRPr="00F607B2" w:rsidRDefault="00F607B2" w:rsidP="008C469F">
            <w:pPr>
              <w:jc w:val="center"/>
              <w:rPr>
                <w:rFonts w:ascii="Arial" w:hAnsi="Arial" w:cs="Arial"/>
              </w:rPr>
            </w:pPr>
          </w:p>
        </w:tc>
        <w:tc>
          <w:tcPr>
            <w:tcW w:w="708" w:type="dxa"/>
            <w:tcBorders>
              <w:bottom w:val="single" w:sz="4" w:space="0" w:color="auto"/>
            </w:tcBorders>
          </w:tcPr>
          <w:p w14:paraId="1A2F9A02" w14:textId="77777777" w:rsidR="00F607B2" w:rsidRPr="00F607B2" w:rsidRDefault="00F607B2" w:rsidP="008C469F">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F3818F7" w:rsidR="00F607B2" w:rsidRPr="00F607B2" w:rsidRDefault="00F607B2" w:rsidP="008C469F">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70D5C81" w:rsidR="00F607B2" w:rsidRPr="00F607B2" w:rsidRDefault="00F607B2" w:rsidP="008C469F">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8C4E9AB" w:rsidR="00F607B2" w:rsidRPr="00F607B2" w:rsidRDefault="00F607B2" w:rsidP="008C469F">
            <w:pPr>
              <w:jc w:val="center"/>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149DF88" w:rsidR="00F607B2" w:rsidRPr="00F607B2" w:rsidRDefault="00F607B2" w:rsidP="008C469F">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11C4919D" w:rsidR="00F607B2" w:rsidRPr="00F607B2" w:rsidRDefault="00F607B2" w:rsidP="008C469F">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300075" w:rsidRPr="00F607B2" w14:paraId="56545E00" w14:textId="77777777" w:rsidTr="000C32E3">
        <w:tc>
          <w:tcPr>
            <w:tcW w:w="6629" w:type="dxa"/>
          </w:tcPr>
          <w:p w14:paraId="089344CB" w14:textId="77777777" w:rsidR="00300075" w:rsidRPr="00F607B2" w:rsidRDefault="00300075" w:rsidP="00300075">
            <w:pPr>
              <w:jc w:val="both"/>
              <w:rPr>
                <w:rFonts w:ascii="Arial" w:hAnsi="Arial" w:cs="Arial"/>
              </w:rPr>
            </w:pPr>
            <w:r w:rsidRPr="00F607B2">
              <w:rPr>
                <w:rFonts w:ascii="Arial" w:hAnsi="Arial" w:cs="Arial"/>
              </w:rPr>
              <w:t>Radiation (&gt;6mSv)</w:t>
            </w:r>
          </w:p>
        </w:tc>
        <w:tc>
          <w:tcPr>
            <w:tcW w:w="709" w:type="dxa"/>
          </w:tcPr>
          <w:p w14:paraId="14C2DAAE" w14:textId="2E64C510" w:rsidR="00300075" w:rsidRPr="00F607B2" w:rsidRDefault="00300075" w:rsidP="00300075">
            <w:pPr>
              <w:jc w:val="center"/>
              <w:rPr>
                <w:rFonts w:ascii="Arial" w:hAnsi="Arial" w:cs="Arial"/>
              </w:rPr>
            </w:pPr>
            <w:r w:rsidRPr="00F607B2">
              <w:rPr>
                <w:rFonts w:ascii="Arial" w:hAnsi="Arial" w:cs="Arial"/>
              </w:rPr>
              <w:t>N</w:t>
            </w:r>
          </w:p>
        </w:tc>
        <w:tc>
          <w:tcPr>
            <w:tcW w:w="770" w:type="dxa"/>
          </w:tcPr>
          <w:p w14:paraId="124C0684" w14:textId="77777777" w:rsidR="00300075" w:rsidRPr="00F607B2" w:rsidRDefault="00300075" w:rsidP="00300075">
            <w:pPr>
              <w:jc w:val="both"/>
              <w:rPr>
                <w:rFonts w:ascii="Arial" w:hAnsi="Arial" w:cs="Arial"/>
              </w:rPr>
            </w:pPr>
          </w:p>
        </w:tc>
        <w:tc>
          <w:tcPr>
            <w:tcW w:w="789" w:type="dxa"/>
          </w:tcPr>
          <w:p w14:paraId="09A2A1C1" w14:textId="77777777" w:rsidR="00300075" w:rsidRPr="00F607B2" w:rsidRDefault="00300075" w:rsidP="00300075">
            <w:pPr>
              <w:jc w:val="both"/>
              <w:rPr>
                <w:rFonts w:ascii="Arial" w:hAnsi="Arial" w:cs="Arial"/>
              </w:rPr>
            </w:pPr>
          </w:p>
        </w:tc>
        <w:tc>
          <w:tcPr>
            <w:tcW w:w="709" w:type="dxa"/>
          </w:tcPr>
          <w:p w14:paraId="3F240FE4" w14:textId="77777777" w:rsidR="00300075" w:rsidRPr="00F607B2" w:rsidRDefault="00300075" w:rsidP="00300075">
            <w:pPr>
              <w:jc w:val="both"/>
              <w:rPr>
                <w:rFonts w:ascii="Arial" w:hAnsi="Arial" w:cs="Arial"/>
              </w:rPr>
            </w:pPr>
          </w:p>
        </w:tc>
        <w:tc>
          <w:tcPr>
            <w:tcW w:w="708" w:type="dxa"/>
          </w:tcPr>
          <w:p w14:paraId="65826472" w14:textId="77777777" w:rsidR="00300075" w:rsidRPr="00F607B2" w:rsidRDefault="00300075" w:rsidP="00300075">
            <w:pPr>
              <w:jc w:val="both"/>
              <w:rPr>
                <w:rFonts w:ascii="Arial" w:hAnsi="Arial" w:cs="Arial"/>
              </w:rPr>
            </w:pPr>
          </w:p>
        </w:tc>
      </w:tr>
      <w:tr w:rsidR="00300075" w:rsidRPr="00F607B2" w14:paraId="0FC568CF" w14:textId="77777777" w:rsidTr="000C32E3">
        <w:tc>
          <w:tcPr>
            <w:tcW w:w="6629" w:type="dxa"/>
            <w:vAlign w:val="bottom"/>
          </w:tcPr>
          <w:p w14:paraId="7DA7181D" w14:textId="77777777" w:rsidR="00300075" w:rsidRPr="00F607B2" w:rsidRDefault="00300075" w:rsidP="00300075">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D88ABA4" w:rsidR="00300075" w:rsidRPr="00F607B2" w:rsidRDefault="00300075" w:rsidP="00300075">
            <w:pPr>
              <w:jc w:val="center"/>
              <w:rPr>
                <w:rFonts w:ascii="Arial" w:hAnsi="Arial" w:cs="Arial"/>
              </w:rPr>
            </w:pPr>
            <w:r w:rsidRPr="00F607B2">
              <w:rPr>
                <w:rFonts w:ascii="Arial" w:hAnsi="Arial" w:cs="Arial"/>
              </w:rPr>
              <w:t>N</w:t>
            </w:r>
          </w:p>
        </w:tc>
        <w:tc>
          <w:tcPr>
            <w:tcW w:w="770" w:type="dxa"/>
          </w:tcPr>
          <w:p w14:paraId="6E5C2C68" w14:textId="77777777" w:rsidR="00300075" w:rsidRPr="00F607B2" w:rsidRDefault="00300075" w:rsidP="00300075">
            <w:pPr>
              <w:jc w:val="both"/>
              <w:rPr>
                <w:rFonts w:ascii="Arial" w:hAnsi="Arial" w:cs="Arial"/>
              </w:rPr>
            </w:pPr>
          </w:p>
        </w:tc>
        <w:tc>
          <w:tcPr>
            <w:tcW w:w="789" w:type="dxa"/>
          </w:tcPr>
          <w:p w14:paraId="6120743C" w14:textId="77777777" w:rsidR="00300075" w:rsidRPr="00F607B2" w:rsidRDefault="00300075" w:rsidP="00300075">
            <w:pPr>
              <w:jc w:val="both"/>
              <w:rPr>
                <w:rFonts w:ascii="Arial" w:hAnsi="Arial" w:cs="Arial"/>
              </w:rPr>
            </w:pPr>
          </w:p>
        </w:tc>
        <w:tc>
          <w:tcPr>
            <w:tcW w:w="709" w:type="dxa"/>
          </w:tcPr>
          <w:p w14:paraId="351815B6" w14:textId="77777777" w:rsidR="00300075" w:rsidRPr="00F607B2" w:rsidRDefault="00300075" w:rsidP="00300075">
            <w:pPr>
              <w:jc w:val="both"/>
              <w:rPr>
                <w:rFonts w:ascii="Arial" w:hAnsi="Arial" w:cs="Arial"/>
              </w:rPr>
            </w:pPr>
          </w:p>
        </w:tc>
        <w:tc>
          <w:tcPr>
            <w:tcW w:w="708" w:type="dxa"/>
          </w:tcPr>
          <w:p w14:paraId="7805C0E1" w14:textId="77777777" w:rsidR="00300075" w:rsidRPr="00F607B2" w:rsidRDefault="00300075" w:rsidP="00300075">
            <w:pPr>
              <w:jc w:val="both"/>
              <w:rPr>
                <w:rFonts w:ascii="Arial" w:hAnsi="Arial" w:cs="Arial"/>
              </w:rPr>
            </w:pPr>
          </w:p>
        </w:tc>
      </w:tr>
      <w:tr w:rsidR="00300075" w:rsidRPr="00F607B2" w14:paraId="675CB0DC" w14:textId="77777777" w:rsidTr="000C32E3">
        <w:tc>
          <w:tcPr>
            <w:tcW w:w="6629" w:type="dxa"/>
            <w:vAlign w:val="bottom"/>
          </w:tcPr>
          <w:p w14:paraId="2352846C" w14:textId="77777777" w:rsidR="00300075" w:rsidRPr="00F607B2" w:rsidRDefault="00300075" w:rsidP="00300075">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9021F74" w:rsidR="00300075" w:rsidRPr="00F607B2" w:rsidRDefault="00300075" w:rsidP="00300075">
            <w:pPr>
              <w:jc w:val="center"/>
              <w:rPr>
                <w:rFonts w:ascii="Arial" w:hAnsi="Arial" w:cs="Arial"/>
              </w:rPr>
            </w:pPr>
            <w:r w:rsidRPr="00F607B2">
              <w:rPr>
                <w:rFonts w:ascii="Arial" w:hAnsi="Arial" w:cs="Arial"/>
              </w:rPr>
              <w:t>N</w:t>
            </w:r>
          </w:p>
        </w:tc>
        <w:tc>
          <w:tcPr>
            <w:tcW w:w="770" w:type="dxa"/>
          </w:tcPr>
          <w:p w14:paraId="666EFC3D" w14:textId="77777777" w:rsidR="00300075" w:rsidRPr="00F607B2" w:rsidRDefault="00300075" w:rsidP="00300075">
            <w:pPr>
              <w:jc w:val="both"/>
              <w:rPr>
                <w:rFonts w:ascii="Arial" w:hAnsi="Arial" w:cs="Arial"/>
              </w:rPr>
            </w:pPr>
          </w:p>
        </w:tc>
        <w:tc>
          <w:tcPr>
            <w:tcW w:w="789" w:type="dxa"/>
          </w:tcPr>
          <w:p w14:paraId="4ACF911E" w14:textId="77777777" w:rsidR="00300075" w:rsidRPr="00F607B2" w:rsidRDefault="00300075" w:rsidP="00300075">
            <w:pPr>
              <w:jc w:val="both"/>
              <w:rPr>
                <w:rFonts w:ascii="Arial" w:hAnsi="Arial" w:cs="Arial"/>
              </w:rPr>
            </w:pPr>
          </w:p>
        </w:tc>
        <w:tc>
          <w:tcPr>
            <w:tcW w:w="709" w:type="dxa"/>
          </w:tcPr>
          <w:p w14:paraId="17FF0763" w14:textId="77777777" w:rsidR="00300075" w:rsidRPr="00F607B2" w:rsidRDefault="00300075" w:rsidP="00300075">
            <w:pPr>
              <w:jc w:val="both"/>
              <w:rPr>
                <w:rFonts w:ascii="Arial" w:hAnsi="Arial" w:cs="Arial"/>
              </w:rPr>
            </w:pPr>
          </w:p>
        </w:tc>
        <w:tc>
          <w:tcPr>
            <w:tcW w:w="708" w:type="dxa"/>
          </w:tcPr>
          <w:p w14:paraId="2DCB327D" w14:textId="77777777" w:rsidR="00300075" w:rsidRPr="00F607B2" w:rsidRDefault="00300075" w:rsidP="00300075">
            <w:pPr>
              <w:jc w:val="both"/>
              <w:rPr>
                <w:rFonts w:ascii="Arial" w:hAnsi="Arial" w:cs="Arial"/>
              </w:rPr>
            </w:pPr>
          </w:p>
        </w:tc>
      </w:tr>
      <w:tr w:rsidR="00300075" w:rsidRPr="00F607B2" w14:paraId="7615564F" w14:textId="77777777" w:rsidTr="000C32E3">
        <w:tc>
          <w:tcPr>
            <w:tcW w:w="6629" w:type="dxa"/>
          </w:tcPr>
          <w:p w14:paraId="69F9E4C0" w14:textId="77777777" w:rsidR="00300075" w:rsidRPr="00F607B2" w:rsidRDefault="00300075" w:rsidP="00300075">
            <w:pPr>
              <w:jc w:val="both"/>
              <w:rPr>
                <w:rFonts w:ascii="Arial" w:hAnsi="Arial" w:cs="Arial"/>
              </w:rPr>
            </w:pPr>
            <w:r w:rsidRPr="00F607B2">
              <w:rPr>
                <w:rFonts w:ascii="Arial" w:hAnsi="Arial" w:cs="Arial"/>
              </w:rPr>
              <w:t>Noise (over 80dBA)</w:t>
            </w:r>
          </w:p>
        </w:tc>
        <w:tc>
          <w:tcPr>
            <w:tcW w:w="709" w:type="dxa"/>
          </w:tcPr>
          <w:p w14:paraId="32C98B1E" w14:textId="452A041E" w:rsidR="00300075" w:rsidRPr="00F607B2" w:rsidRDefault="00300075" w:rsidP="00300075">
            <w:pPr>
              <w:jc w:val="center"/>
              <w:rPr>
                <w:rFonts w:ascii="Arial" w:hAnsi="Arial" w:cs="Arial"/>
              </w:rPr>
            </w:pPr>
            <w:r w:rsidRPr="00F607B2">
              <w:rPr>
                <w:rFonts w:ascii="Arial" w:hAnsi="Arial" w:cs="Arial"/>
              </w:rPr>
              <w:t>N</w:t>
            </w:r>
          </w:p>
        </w:tc>
        <w:tc>
          <w:tcPr>
            <w:tcW w:w="770" w:type="dxa"/>
          </w:tcPr>
          <w:p w14:paraId="78EAD0EA" w14:textId="77777777" w:rsidR="00300075" w:rsidRPr="00F607B2" w:rsidRDefault="00300075" w:rsidP="00300075">
            <w:pPr>
              <w:jc w:val="both"/>
              <w:rPr>
                <w:rFonts w:ascii="Arial" w:hAnsi="Arial" w:cs="Arial"/>
              </w:rPr>
            </w:pPr>
          </w:p>
        </w:tc>
        <w:tc>
          <w:tcPr>
            <w:tcW w:w="789" w:type="dxa"/>
          </w:tcPr>
          <w:p w14:paraId="635DAB19" w14:textId="77777777" w:rsidR="00300075" w:rsidRPr="00F607B2" w:rsidRDefault="00300075" w:rsidP="00300075">
            <w:pPr>
              <w:jc w:val="both"/>
              <w:rPr>
                <w:rFonts w:ascii="Arial" w:hAnsi="Arial" w:cs="Arial"/>
              </w:rPr>
            </w:pPr>
          </w:p>
        </w:tc>
        <w:tc>
          <w:tcPr>
            <w:tcW w:w="709" w:type="dxa"/>
          </w:tcPr>
          <w:p w14:paraId="1B79D54C" w14:textId="77777777" w:rsidR="00300075" w:rsidRPr="00F607B2" w:rsidRDefault="00300075" w:rsidP="00300075">
            <w:pPr>
              <w:jc w:val="both"/>
              <w:rPr>
                <w:rFonts w:ascii="Arial" w:hAnsi="Arial" w:cs="Arial"/>
              </w:rPr>
            </w:pPr>
          </w:p>
        </w:tc>
        <w:tc>
          <w:tcPr>
            <w:tcW w:w="708" w:type="dxa"/>
          </w:tcPr>
          <w:p w14:paraId="2BF877B6" w14:textId="77777777" w:rsidR="00300075" w:rsidRPr="00F607B2" w:rsidRDefault="00300075" w:rsidP="00300075">
            <w:pPr>
              <w:jc w:val="both"/>
              <w:rPr>
                <w:rFonts w:ascii="Arial" w:hAnsi="Arial" w:cs="Arial"/>
              </w:rPr>
            </w:pPr>
          </w:p>
        </w:tc>
      </w:tr>
      <w:tr w:rsidR="00300075" w:rsidRPr="00F607B2" w14:paraId="18BCC72A" w14:textId="77777777" w:rsidTr="000C32E3">
        <w:tc>
          <w:tcPr>
            <w:tcW w:w="6629" w:type="dxa"/>
            <w:tcBorders>
              <w:bottom w:val="single" w:sz="4" w:space="0" w:color="auto"/>
            </w:tcBorders>
          </w:tcPr>
          <w:p w14:paraId="2B9D02B2" w14:textId="77777777" w:rsidR="00300075" w:rsidRPr="00F607B2" w:rsidRDefault="00300075" w:rsidP="00300075">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088E20A" w:rsidR="00300075" w:rsidRPr="00F607B2" w:rsidRDefault="00300075" w:rsidP="00300075">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300075" w:rsidRPr="00F607B2" w:rsidRDefault="00300075" w:rsidP="00300075">
            <w:pPr>
              <w:jc w:val="both"/>
              <w:rPr>
                <w:rFonts w:ascii="Arial" w:hAnsi="Arial" w:cs="Arial"/>
              </w:rPr>
            </w:pPr>
          </w:p>
        </w:tc>
        <w:tc>
          <w:tcPr>
            <w:tcW w:w="789" w:type="dxa"/>
            <w:tcBorders>
              <w:bottom w:val="single" w:sz="4" w:space="0" w:color="auto"/>
            </w:tcBorders>
          </w:tcPr>
          <w:p w14:paraId="5587FAD7" w14:textId="77777777" w:rsidR="00300075" w:rsidRPr="00F607B2" w:rsidRDefault="00300075" w:rsidP="00300075">
            <w:pPr>
              <w:jc w:val="both"/>
              <w:rPr>
                <w:rFonts w:ascii="Arial" w:hAnsi="Arial" w:cs="Arial"/>
              </w:rPr>
            </w:pPr>
          </w:p>
        </w:tc>
        <w:tc>
          <w:tcPr>
            <w:tcW w:w="709" w:type="dxa"/>
            <w:tcBorders>
              <w:bottom w:val="single" w:sz="4" w:space="0" w:color="auto"/>
            </w:tcBorders>
          </w:tcPr>
          <w:p w14:paraId="5CAEE1B2" w14:textId="77777777" w:rsidR="00300075" w:rsidRPr="00F607B2" w:rsidRDefault="00300075" w:rsidP="00300075">
            <w:pPr>
              <w:jc w:val="both"/>
              <w:rPr>
                <w:rFonts w:ascii="Arial" w:hAnsi="Arial" w:cs="Arial"/>
              </w:rPr>
            </w:pPr>
          </w:p>
        </w:tc>
        <w:tc>
          <w:tcPr>
            <w:tcW w:w="708" w:type="dxa"/>
            <w:tcBorders>
              <w:bottom w:val="single" w:sz="4" w:space="0" w:color="auto"/>
            </w:tcBorders>
          </w:tcPr>
          <w:p w14:paraId="3C155077" w14:textId="77777777" w:rsidR="00300075" w:rsidRPr="00F607B2" w:rsidRDefault="00300075" w:rsidP="00300075">
            <w:pPr>
              <w:jc w:val="both"/>
              <w:rPr>
                <w:rFonts w:ascii="Arial" w:hAnsi="Arial" w:cs="Arial"/>
              </w:rPr>
            </w:pPr>
          </w:p>
        </w:tc>
      </w:tr>
      <w:tr w:rsidR="00300075" w:rsidRPr="00F607B2" w14:paraId="09398834" w14:textId="77777777" w:rsidTr="000C32E3">
        <w:tc>
          <w:tcPr>
            <w:tcW w:w="10314" w:type="dxa"/>
            <w:gridSpan w:val="6"/>
            <w:shd w:val="clear" w:color="auto" w:fill="auto"/>
          </w:tcPr>
          <w:p w14:paraId="1D31593F" w14:textId="77777777" w:rsidR="00300075" w:rsidRPr="00F607B2" w:rsidRDefault="00300075" w:rsidP="00300075">
            <w:pPr>
              <w:jc w:val="both"/>
              <w:rPr>
                <w:rFonts w:ascii="Arial" w:hAnsi="Arial" w:cs="Arial"/>
                <w:b/>
                <w:color w:val="FFFFFF" w:themeColor="background1"/>
              </w:rPr>
            </w:pPr>
          </w:p>
        </w:tc>
      </w:tr>
      <w:tr w:rsidR="00300075" w:rsidRPr="00F607B2" w14:paraId="23B56131" w14:textId="77777777" w:rsidTr="000C32E3">
        <w:tc>
          <w:tcPr>
            <w:tcW w:w="7338" w:type="dxa"/>
            <w:gridSpan w:val="2"/>
            <w:shd w:val="clear" w:color="auto" w:fill="002060"/>
          </w:tcPr>
          <w:p w14:paraId="7F2ADCD9" w14:textId="77777777" w:rsidR="00300075" w:rsidRPr="00F607B2" w:rsidRDefault="00300075" w:rsidP="00300075">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300075" w:rsidRPr="00F607B2" w:rsidRDefault="00300075" w:rsidP="00300075">
            <w:pPr>
              <w:jc w:val="both"/>
              <w:rPr>
                <w:rFonts w:ascii="Arial" w:hAnsi="Arial" w:cs="Arial"/>
                <w:b/>
                <w:color w:val="FFFFFF" w:themeColor="background1"/>
              </w:rPr>
            </w:pPr>
          </w:p>
        </w:tc>
        <w:tc>
          <w:tcPr>
            <w:tcW w:w="789" w:type="dxa"/>
            <w:shd w:val="clear" w:color="auto" w:fill="002060"/>
          </w:tcPr>
          <w:p w14:paraId="5BCA4AA3" w14:textId="77777777" w:rsidR="00300075" w:rsidRPr="00F607B2" w:rsidRDefault="00300075" w:rsidP="00300075">
            <w:pPr>
              <w:jc w:val="both"/>
              <w:rPr>
                <w:rFonts w:ascii="Arial" w:hAnsi="Arial" w:cs="Arial"/>
                <w:b/>
                <w:color w:val="FFFFFF" w:themeColor="background1"/>
              </w:rPr>
            </w:pPr>
          </w:p>
        </w:tc>
        <w:tc>
          <w:tcPr>
            <w:tcW w:w="709" w:type="dxa"/>
            <w:shd w:val="clear" w:color="auto" w:fill="002060"/>
          </w:tcPr>
          <w:p w14:paraId="7A9E418D" w14:textId="77777777" w:rsidR="00300075" w:rsidRPr="00F607B2" w:rsidRDefault="00300075" w:rsidP="00300075">
            <w:pPr>
              <w:jc w:val="both"/>
              <w:rPr>
                <w:rFonts w:ascii="Arial" w:hAnsi="Arial" w:cs="Arial"/>
                <w:b/>
                <w:color w:val="FFFFFF" w:themeColor="background1"/>
              </w:rPr>
            </w:pPr>
          </w:p>
        </w:tc>
        <w:tc>
          <w:tcPr>
            <w:tcW w:w="708" w:type="dxa"/>
            <w:shd w:val="clear" w:color="auto" w:fill="002060"/>
          </w:tcPr>
          <w:p w14:paraId="2445C578" w14:textId="77777777" w:rsidR="00300075" w:rsidRPr="00F607B2" w:rsidRDefault="00300075" w:rsidP="00300075">
            <w:pPr>
              <w:jc w:val="both"/>
              <w:rPr>
                <w:rFonts w:ascii="Arial" w:hAnsi="Arial" w:cs="Arial"/>
                <w:b/>
                <w:color w:val="FFFFFF" w:themeColor="background1"/>
              </w:rPr>
            </w:pPr>
          </w:p>
        </w:tc>
      </w:tr>
      <w:tr w:rsidR="00300075" w:rsidRPr="00F607B2" w14:paraId="22271DB8" w14:textId="77777777" w:rsidTr="000C32E3">
        <w:tc>
          <w:tcPr>
            <w:tcW w:w="6629" w:type="dxa"/>
          </w:tcPr>
          <w:p w14:paraId="005E4B0E" w14:textId="77777777" w:rsidR="00300075" w:rsidRPr="00F607B2" w:rsidRDefault="00300075" w:rsidP="00300075">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A5A298E" w:rsidR="00300075" w:rsidRPr="00F607B2" w:rsidRDefault="00300075" w:rsidP="00300075">
            <w:pPr>
              <w:jc w:val="center"/>
              <w:rPr>
                <w:rFonts w:ascii="Arial" w:hAnsi="Arial" w:cs="Arial"/>
              </w:rPr>
            </w:pPr>
            <w:r w:rsidRPr="00F607B2">
              <w:rPr>
                <w:rFonts w:ascii="Arial" w:hAnsi="Arial" w:cs="Arial"/>
              </w:rPr>
              <w:t>Y</w:t>
            </w:r>
          </w:p>
        </w:tc>
        <w:tc>
          <w:tcPr>
            <w:tcW w:w="770" w:type="dxa"/>
          </w:tcPr>
          <w:p w14:paraId="7B5E0593" w14:textId="77777777" w:rsidR="00300075" w:rsidRPr="00F607B2" w:rsidRDefault="00300075" w:rsidP="00300075">
            <w:pPr>
              <w:jc w:val="center"/>
              <w:rPr>
                <w:rFonts w:ascii="Arial" w:hAnsi="Arial" w:cs="Arial"/>
              </w:rPr>
            </w:pPr>
          </w:p>
        </w:tc>
        <w:tc>
          <w:tcPr>
            <w:tcW w:w="789" w:type="dxa"/>
          </w:tcPr>
          <w:p w14:paraId="6108C2E0" w14:textId="77777777" w:rsidR="00300075" w:rsidRPr="00F607B2" w:rsidRDefault="00300075" w:rsidP="00300075">
            <w:pPr>
              <w:jc w:val="center"/>
              <w:rPr>
                <w:rFonts w:ascii="Arial" w:hAnsi="Arial" w:cs="Arial"/>
              </w:rPr>
            </w:pPr>
          </w:p>
        </w:tc>
        <w:tc>
          <w:tcPr>
            <w:tcW w:w="709" w:type="dxa"/>
          </w:tcPr>
          <w:p w14:paraId="2828E990" w14:textId="77777777" w:rsidR="00300075" w:rsidRPr="00F607B2" w:rsidRDefault="00300075" w:rsidP="00300075">
            <w:pPr>
              <w:jc w:val="center"/>
              <w:rPr>
                <w:rFonts w:ascii="Arial" w:hAnsi="Arial" w:cs="Arial"/>
              </w:rPr>
            </w:pPr>
          </w:p>
        </w:tc>
        <w:tc>
          <w:tcPr>
            <w:tcW w:w="708" w:type="dxa"/>
          </w:tcPr>
          <w:p w14:paraId="4494F927" w14:textId="6C149CEF" w:rsidR="00300075" w:rsidRPr="00F607B2" w:rsidRDefault="00300075" w:rsidP="00300075">
            <w:pPr>
              <w:jc w:val="center"/>
              <w:rPr>
                <w:rFonts w:ascii="Arial" w:hAnsi="Arial" w:cs="Arial"/>
              </w:rPr>
            </w:pPr>
            <w:r>
              <w:rPr>
                <w:rFonts w:ascii="Arial" w:hAnsi="Arial" w:cs="Arial"/>
              </w:rPr>
              <w:sym w:font="Wingdings" w:char="F0FC"/>
            </w:r>
          </w:p>
        </w:tc>
      </w:tr>
      <w:tr w:rsidR="00300075" w:rsidRPr="00F607B2" w14:paraId="33983C1B" w14:textId="77777777" w:rsidTr="000C32E3">
        <w:tc>
          <w:tcPr>
            <w:tcW w:w="6629" w:type="dxa"/>
          </w:tcPr>
          <w:p w14:paraId="51ABD96F" w14:textId="77777777" w:rsidR="00300075" w:rsidRPr="00F607B2" w:rsidRDefault="00300075" w:rsidP="00300075">
            <w:pPr>
              <w:jc w:val="both"/>
              <w:rPr>
                <w:rFonts w:ascii="Arial" w:hAnsi="Arial" w:cs="Arial"/>
              </w:rPr>
            </w:pPr>
            <w:r w:rsidRPr="00F607B2">
              <w:rPr>
                <w:rFonts w:ascii="Arial" w:hAnsi="Arial" w:cs="Arial"/>
              </w:rPr>
              <w:t>Heavy manual handling (&gt;10kg)</w:t>
            </w:r>
          </w:p>
        </w:tc>
        <w:tc>
          <w:tcPr>
            <w:tcW w:w="709" w:type="dxa"/>
          </w:tcPr>
          <w:p w14:paraId="48C15D00" w14:textId="1A11059B" w:rsidR="00300075" w:rsidRPr="00F607B2" w:rsidRDefault="00300075" w:rsidP="00300075">
            <w:pPr>
              <w:jc w:val="center"/>
              <w:rPr>
                <w:rFonts w:ascii="Arial" w:hAnsi="Arial" w:cs="Arial"/>
              </w:rPr>
            </w:pPr>
            <w:r w:rsidRPr="00F607B2">
              <w:rPr>
                <w:rFonts w:ascii="Arial" w:hAnsi="Arial" w:cs="Arial"/>
              </w:rPr>
              <w:t>N</w:t>
            </w:r>
          </w:p>
        </w:tc>
        <w:tc>
          <w:tcPr>
            <w:tcW w:w="770" w:type="dxa"/>
          </w:tcPr>
          <w:p w14:paraId="3D19B57F" w14:textId="77777777" w:rsidR="00300075" w:rsidRPr="00F607B2" w:rsidRDefault="00300075" w:rsidP="00300075">
            <w:pPr>
              <w:jc w:val="center"/>
              <w:rPr>
                <w:rFonts w:ascii="Arial" w:hAnsi="Arial" w:cs="Arial"/>
              </w:rPr>
            </w:pPr>
          </w:p>
        </w:tc>
        <w:tc>
          <w:tcPr>
            <w:tcW w:w="789" w:type="dxa"/>
          </w:tcPr>
          <w:p w14:paraId="1E54A394" w14:textId="77777777" w:rsidR="00300075" w:rsidRPr="00F607B2" w:rsidRDefault="00300075" w:rsidP="00300075">
            <w:pPr>
              <w:jc w:val="center"/>
              <w:rPr>
                <w:rFonts w:ascii="Arial" w:hAnsi="Arial" w:cs="Arial"/>
              </w:rPr>
            </w:pPr>
          </w:p>
        </w:tc>
        <w:tc>
          <w:tcPr>
            <w:tcW w:w="709" w:type="dxa"/>
          </w:tcPr>
          <w:p w14:paraId="30142175" w14:textId="77777777" w:rsidR="00300075" w:rsidRPr="00F607B2" w:rsidRDefault="00300075" w:rsidP="00300075">
            <w:pPr>
              <w:jc w:val="center"/>
              <w:rPr>
                <w:rFonts w:ascii="Arial" w:hAnsi="Arial" w:cs="Arial"/>
              </w:rPr>
            </w:pPr>
          </w:p>
        </w:tc>
        <w:tc>
          <w:tcPr>
            <w:tcW w:w="708" w:type="dxa"/>
          </w:tcPr>
          <w:p w14:paraId="0F54644B" w14:textId="77777777" w:rsidR="00300075" w:rsidRPr="00F607B2" w:rsidRDefault="00300075" w:rsidP="00300075">
            <w:pPr>
              <w:jc w:val="center"/>
              <w:rPr>
                <w:rFonts w:ascii="Arial" w:hAnsi="Arial" w:cs="Arial"/>
              </w:rPr>
            </w:pPr>
          </w:p>
        </w:tc>
      </w:tr>
      <w:tr w:rsidR="00300075" w:rsidRPr="00F607B2" w14:paraId="6559E829" w14:textId="77777777" w:rsidTr="000C32E3">
        <w:tc>
          <w:tcPr>
            <w:tcW w:w="6629" w:type="dxa"/>
            <w:vAlign w:val="bottom"/>
          </w:tcPr>
          <w:p w14:paraId="7246ADC0" w14:textId="77777777" w:rsidR="00300075" w:rsidRPr="00F607B2" w:rsidRDefault="00300075" w:rsidP="00300075">
            <w:pPr>
              <w:jc w:val="both"/>
              <w:rPr>
                <w:rFonts w:ascii="Arial" w:hAnsi="Arial" w:cs="Arial"/>
                <w:color w:val="000000"/>
              </w:rPr>
            </w:pPr>
            <w:r w:rsidRPr="00F607B2">
              <w:rPr>
                <w:rFonts w:ascii="Arial" w:hAnsi="Arial" w:cs="Arial"/>
                <w:color w:val="000000"/>
              </w:rPr>
              <w:t>Driving</w:t>
            </w:r>
          </w:p>
        </w:tc>
        <w:tc>
          <w:tcPr>
            <w:tcW w:w="709" w:type="dxa"/>
          </w:tcPr>
          <w:p w14:paraId="1C8485B4" w14:textId="137BE844" w:rsidR="00300075" w:rsidRPr="00F607B2" w:rsidRDefault="00300075" w:rsidP="00300075">
            <w:pPr>
              <w:jc w:val="center"/>
              <w:rPr>
                <w:rFonts w:ascii="Arial" w:hAnsi="Arial" w:cs="Arial"/>
              </w:rPr>
            </w:pPr>
            <w:r w:rsidRPr="00F607B2">
              <w:rPr>
                <w:rFonts w:ascii="Arial" w:hAnsi="Arial" w:cs="Arial"/>
              </w:rPr>
              <w:t>Y</w:t>
            </w:r>
          </w:p>
        </w:tc>
        <w:tc>
          <w:tcPr>
            <w:tcW w:w="770" w:type="dxa"/>
          </w:tcPr>
          <w:p w14:paraId="230A140C" w14:textId="77777777" w:rsidR="00300075" w:rsidRPr="00F607B2" w:rsidRDefault="00300075" w:rsidP="00300075">
            <w:pPr>
              <w:jc w:val="center"/>
              <w:rPr>
                <w:rFonts w:ascii="Arial" w:hAnsi="Arial" w:cs="Arial"/>
              </w:rPr>
            </w:pPr>
          </w:p>
        </w:tc>
        <w:tc>
          <w:tcPr>
            <w:tcW w:w="789" w:type="dxa"/>
          </w:tcPr>
          <w:p w14:paraId="54AFD90A" w14:textId="77777777" w:rsidR="00300075" w:rsidRPr="00F607B2" w:rsidRDefault="00300075" w:rsidP="00300075">
            <w:pPr>
              <w:jc w:val="center"/>
              <w:rPr>
                <w:rFonts w:ascii="Arial" w:hAnsi="Arial" w:cs="Arial"/>
              </w:rPr>
            </w:pPr>
          </w:p>
        </w:tc>
        <w:tc>
          <w:tcPr>
            <w:tcW w:w="709" w:type="dxa"/>
          </w:tcPr>
          <w:p w14:paraId="792635D0" w14:textId="77777777" w:rsidR="00300075" w:rsidRPr="00F607B2" w:rsidRDefault="00300075" w:rsidP="00300075">
            <w:pPr>
              <w:jc w:val="center"/>
              <w:rPr>
                <w:rFonts w:ascii="Arial" w:hAnsi="Arial" w:cs="Arial"/>
              </w:rPr>
            </w:pPr>
          </w:p>
        </w:tc>
        <w:tc>
          <w:tcPr>
            <w:tcW w:w="708" w:type="dxa"/>
          </w:tcPr>
          <w:p w14:paraId="49EB5CF4" w14:textId="6DD58079" w:rsidR="00300075" w:rsidRPr="00F607B2" w:rsidRDefault="00300075" w:rsidP="00300075">
            <w:pPr>
              <w:jc w:val="center"/>
              <w:rPr>
                <w:rFonts w:ascii="Arial" w:hAnsi="Arial" w:cs="Arial"/>
              </w:rPr>
            </w:pPr>
            <w:r>
              <w:rPr>
                <w:rFonts w:ascii="Arial" w:hAnsi="Arial" w:cs="Arial"/>
              </w:rPr>
              <w:sym w:font="Wingdings" w:char="F0FC"/>
            </w:r>
          </w:p>
        </w:tc>
      </w:tr>
      <w:tr w:rsidR="00300075" w:rsidRPr="00F607B2" w14:paraId="0672246D" w14:textId="77777777" w:rsidTr="000C32E3">
        <w:tc>
          <w:tcPr>
            <w:tcW w:w="6629" w:type="dxa"/>
            <w:vAlign w:val="bottom"/>
          </w:tcPr>
          <w:p w14:paraId="452C5FD6" w14:textId="77777777" w:rsidR="00300075" w:rsidRPr="00F607B2" w:rsidRDefault="00300075" w:rsidP="00300075">
            <w:pPr>
              <w:jc w:val="both"/>
              <w:rPr>
                <w:rFonts w:ascii="Arial" w:hAnsi="Arial" w:cs="Arial"/>
                <w:color w:val="000000"/>
              </w:rPr>
            </w:pPr>
            <w:r w:rsidRPr="00F607B2">
              <w:rPr>
                <w:rFonts w:ascii="Arial" w:hAnsi="Arial" w:cs="Arial"/>
                <w:color w:val="000000"/>
              </w:rPr>
              <w:t>Food handling</w:t>
            </w:r>
          </w:p>
        </w:tc>
        <w:tc>
          <w:tcPr>
            <w:tcW w:w="709" w:type="dxa"/>
          </w:tcPr>
          <w:p w14:paraId="526560A5" w14:textId="393D7652" w:rsidR="00300075" w:rsidRPr="00F607B2" w:rsidRDefault="00300075" w:rsidP="00300075">
            <w:pPr>
              <w:jc w:val="center"/>
              <w:rPr>
                <w:rFonts w:ascii="Arial" w:hAnsi="Arial" w:cs="Arial"/>
              </w:rPr>
            </w:pPr>
            <w:r w:rsidRPr="00F607B2">
              <w:rPr>
                <w:rFonts w:ascii="Arial" w:hAnsi="Arial" w:cs="Arial"/>
              </w:rPr>
              <w:t>Y</w:t>
            </w:r>
          </w:p>
        </w:tc>
        <w:tc>
          <w:tcPr>
            <w:tcW w:w="770" w:type="dxa"/>
          </w:tcPr>
          <w:p w14:paraId="163973DC" w14:textId="77777777" w:rsidR="00300075" w:rsidRPr="00F607B2" w:rsidRDefault="00300075" w:rsidP="00300075">
            <w:pPr>
              <w:jc w:val="center"/>
              <w:rPr>
                <w:rFonts w:ascii="Arial" w:hAnsi="Arial" w:cs="Arial"/>
              </w:rPr>
            </w:pPr>
          </w:p>
        </w:tc>
        <w:tc>
          <w:tcPr>
            <w:tcW w:w="789" w:type="dxa"/>
          </w:tcPr>
          <w:p w14:paraId="351E7133" w14:textId="77777777" w:rsidR="00300075" w:rsidRPr="00F607B2" w:rsidRDefault="00300075" w:rsidP="00300075">
            <w:pPr>
              <w:jc w:val="center"/>
              <w:rPr>
                <w:rFonts w:ascii="Arial" w:hAnsi="Arial" w:cs="Arial"/>
              </w:rPr>
            </w:pPr>
          </w:p>
        </w:tc>
        <w:tc>
          <w:tcPr>
            <w:tcW w:w="709" w:type="dxa"/>
          </w:tcPr>
          <w:p w14:paraId="6BE986CB" w14:textId="32AE8158" w:rsidR="00300075" w:rsidRPr="00F607B2" w:rsidRDefault="00300075" w:rsidP="00300075">
            <w:pPr>
              <w:jc w:val="center"/>
              <w:rPr>
                <w:rFonts w:ascii="Arial" w:hAnsi="Arial" w:cs="Arial"/>
              </w:rPr>
            </w:pPr>
            <w:r>
              <w:rPr>
                <w:rFonts w:ascii="Arial" w:hAnsi="Arial" w:cs="Arial"/>
              </w:rPr>
              <w:sym w:font="Wingdings" w:char="F0FC"/>
            </w:r>
          </w:p>
        </w:tc>
        <w:tc>
          <w:tcPr>
            <w:tcW w:w="708" w:type="dxa"/>
          </w:tcPr>
          <w:p w14:paraId="78E50EB5" w14:textId="77777777" w:rsidR="00300075" w:rsidRPr="00F607B2" w:rsidRDefault="00300075" w:rsidP="00300075">
            <w:pPr>
              <w:jc w:val="center"/>
              <w:rPr>
                <w:rFonts w:ascii="Arial" w:hAnsi="Arial" w:cs="Arial"/>
              </w:rPr>
            </w:pPr>
          </w:p>
        </w:tc>
      </w:tr>
      <w:tr w:rsidR="00300075" w:rsidRPr="00F607B2" w14:paraId="3987F5AC" w14:textId="77777777" w:rsidTr="000C32E3">
        <w:tc>
          <w:tcPr>
            <w:tcW w:w="6629" w:type="dxa"/>
            <w:vAlign w:val="bottom"/>
          </w:tcPr>
          <w:p w14:paraId="63EC2803" w14:textId="77777777" w:rsidR="00300075" w:rsidRPr="00F607B2" w:rsidRDefault="00300075" w:rsidP="00300075">
            <w:pPr>
              <w:jc w:val="both"/>
              <w:rPr>
                <w:rFonts w:ascii="Arial" w:hAnsi="Arial" w:cs="Arial"/>
                <w:color w:val="000000"/>
              </w:rPr>
            </w:pPr>
            <w:r w:rsidRPr="00F607B2">
              <w:rPr>
                <w:rFonts w:ascii="Arial" w:hAnsi="Arial" w:cs="Arial"/>
                <w:color w:val="000000"/>
              </w:rPr>
              <w:t>Night working</w:t>
            </w:r>
          </w:p>
        </w:tc>
        <w:tc>
          <w:tcPr>
            <w:tcW w:w="709" w:type="dxa"/>
          </w:tcPr>
          <w:p w14:paraId="75C7E0B1" w14:textId="07FE0481" w:rsidR="00300075" w:rsidRPr="00F607B2" w:rsidRDefault="00300075" w:rsidP="00300075">
            <w:pPr>
              <w:jc w:val="center"/>
              <w:rPr>
                <w:rFonts w:ascii="Arial" w:hAnsi="Arial" w:cs="Arial"/>
              </w:rPr>
            </w:pPr>
            <w:r w:rsidRPr="00F607B2">
              <w:rPr>
                <w:rFonts w:ascii="Arial" w:hAnsi="Arial" w:cs="Arial"/>
              </w:rPr>
              <w:t>N</w:t>
            </w:r>
          </w:p>
        </w:tc>
        <w:tc>
          <w:tcPr>
            <w:tcW w:w="770" w:type="dxa"/>
          </w:tcPr>
          <w:p w14:paraId="1003CBD5" w14:textId="77777777" w:rsidR="00300075" w:rsidRPr="00F607B2" w:rsidRDefault="00300075" w:rsidP="00300075">
            <w:pPr>
              <w:jc w:val="center"/>
              <w:rPr>
                <w:rFonts w:ascii="Arial" w:hAnsi="Arial" w:cs="Arial"/>
              </w:rPr>
            </w:pPr>
          </w:p>
        </w:tc>
        <w:tc>
          <w:tcPr>
            <w:tcW w:w="789" w:type="dxa"/>
          </w:tcPr>
          <w:p w14:paraId="7CAF62A6" w14:textId="77777777" w:rsidR="00300075" w:rsidRPr="00F607B2" w:rsidRDefault="00300075" w:rsidP="00300075">
            <w:pPr>
              <w:jc w:val="center"/>
              <w:rPr>
                <w:rFonts w:ascii="Arial" w:hAnsi="Arial" w:cs="Arial"/>
              </w:rPr>
            </w:pPr>
          </w:p>
        </w:tc>
        <w:tc>
          <w:tcPr>
            <w:tcW w:w="709" w:type="dxa"/>
          </w:tcPr>
          <w:p w14:paraId="6F6863F3" w14:textId="77777777" w:rsidR="00300075" w:rsidRPr="00F607B2" w:rsidRDefault="00300075" w:rsidP="00300075">
            <w:pPr>
              <w:jc w:val="center"/>
              <w:rPr>
                <w:rFonts w:ascii="Arial" w:hAnsi="Arial" w:cs="Arial"/>
              </w:rPr>
            </w:pPr>
          </w:p>
        </w:tc>
        <w:tc>
          <w:tcPr>
            <w:tcW w:w="708" w:type="dxa"/>
          </w:tcPr>
          <w:p w14:paraId="12CF65FA" w14:textId="77777777" w:rsidR="00300075" w:rsidRPr="00F607B2" w:rsidRDefault="00300075" w:rsidP="00300075">
            <w:pPr>
              <w:jc w:val="center"/>
              <w:rPr>
                <w:rFonts w:ascii="Arial" w:hAnsi="Arial" w:cs="Arial"/>
              </w:rPr>
            </w:pPr>
          </w:p>
        </w:tc>
      </w:tr>
      <w:tr w:rsidR="00300075" w:rsidRPr="00F607B2" w14:paraId="7495CD76" w14:textId="77777777" w:rsidTr="000C32E3">
        <w:tc>
          <w:tcPr>
            <w:tcW w:w="6629" w:type="dxa"/>
            <w:vAlign w:val="bottom"/>
          </w:tcPr>
          <w:p w14:paraId="2FE896C3" w14:textId="77777777" w:rsidR="00300075" w:rsidRPr="00F607B2" w:rsidRDefault="00300075" w:rsidP="00300075">
            <w:pPr>
              <w:jc w:val="both"/>
              <w:rPr>
                <w:rFonts w:ascii="Arial" w:hAnsi="Arial" w:cs="Arial"/>
                <w:color w:val="000000"/>
              </w:rPr>
            </w:pPr>
            <w:r w:rsidRPr="00F607B2">
              <w:rPr>
                <w:rFonts w:ascii="Arial" w:hAnsi="Arial" w:cs="Arial"/>
                <w:color w:val="000000"/>
              </w:rPr>
              <w:t>Electrical work</w:t>
            </w:r>
          </w:p>
        </w:tc>
        <w:tc>
          <w:tcPr>
            <w:tcW w:w="709" w:type="dxa"/>
          </w:tcPr>
          <w:p w14:paraId="08EC7110" w14:textId="00AB5A4B" w:rsidR="00300075" w:rsidRPr="00F607B2" w:rsidRDefault="00300075" w:rsidP="00300075">
            <w:pPr>
              <w:jc w:val="center"/>
              <w:rPr>
                <w:rFonts w:ascii="Arial" w:hAnsi="Arial" w:cs="Arial"/>
              </w:rPr>
            </w:pPr>
            <w:r w:rsidRPr="00F607B2">
              <w:rPr>
                <w:rFonts w:ascii="Arial" w:hAnsi="Arial" w:cs="Arial"/>
              </w:rPr>
              <w:t>N</w:t>
            </w:r>
          </w:p>
        </w:tc>
        <w:tc>
          <w:tcPr>
            <w:tcW w:w="770" w:type="dxa"/>
          </w:tcPr>
          <w:p w14:paraId="71BA2B75" w14:textId="77777777" w:rsidR="00300075" w:rsidRPr="00F607B2" w:rsidRDefault="00300075" w:rsidP="00300075">
            <w:pPr>
              <w:jc w:val="center"/>
              <w:rPr>
                <w:rFonts w:ascii="Arial" w:hAnsi="Arial" w:cs="Arial"/>
              </w:rPr>
            </w:pPr>
          </w:p>
        </w:tc>
        <w:tc>
          <w:tcPr>
            <w:tcW w:w="789" w:type="dxa"/>
          </w:tcPr>
          <w:p w14:paraId="0E220DA2" w14:textId="77777777" w:rsidR="00300075" w:rsidRPr="00F607B2" w:rsidRDefault="00300075" w:rsidP="00300075">
            <w:pPr>
              <w:jc w:val="center"/>
              <w:rPr>
                <w:rFonts w:ascii="Arial" w:hAnsi="Arial" w:cs="Arial"/>
              </w:rPr>
            </w:pPr>
          </w:p>
        </w:tc>
        <w:tc>
          <w:tcPr>
            <w:tcW w:w="709" w:type="dxa"/>
          </w:tcPr>
          <w:p w14:paraId="4B71C981" w14:textId="77777777" w:rsidR="00300075" w:rsidRPr="00F607B2" w:rsidRDefault="00300075" w:rsidP="00300075">
            <w:pPr>
              <w:jc w:val="center"/>
              <w:rPr>
                <w:rFonts w:ascii="Arial" w:hAnsi="Arial" w:cs="Arial"/>
              </w:rPr>
            </w:pPr>
          </w:p>
        </w:tc>
        <w:tc>
          <w:tcPr>
            <w:tcW w:w="708" w:type="dxa"/>
          </w:tcPr>
          <w:p w14:paraId="674C48E8" w14:textId="77777777" w:rsidR="00300075" w:rsidRPr="00F607B2" w:rsidRDefault="00300075" w:rsidP="00300075">
            <w:pPr>
              <w:jc w:val="center"/>
              <w:rPr>
                <w:rFonts w:ascii="Arial" w:hAnsi="Arial" w:cs="Arial"/>
              </w:rPr>
            </w:pPr>
          </w:p>
        </w:tc>
      </w:tr>
      <w:tr w:rsidR="00300075" w:rsidRPr="00F607B2" w14:paraId="64DD3169" w14:textId="77777777" w:rsidTr="000C32E3">
        <w:tc>
          <w:tcPr>
            <w:tcW w:w="6629" w:type="dxa"/>
          </w:tcPr>
          <w:p w14:paraId="31F81843" w14:textId="77777777" w:rsidR="00300075" w:rsidRPr="00F607B2" w:rsidRDefault="00300075" w:rsidP="00300075">
            <w:pPr>
              <w:jc w:val="both"/>
              <w:rPr>
                <w:rFonts w:ascii="Arial" w:hAnsi="Arial" w:cs="Arial"/>
              </w:rPr>
            </w:pPr>
            <w:r>
              <w:rPr>
                <w:rFonts w:ascii="Arial" w:hAnsi="Arial" w:cs="Arial"/>
              </w:rPr>
              <w:t xml:space="preserve">Physical Effort </w:t>
            </w:r>
          </w:p>
        </w:tc>
        <w:tc>
          <w:tcPr>
            <w:tcW w:w="709" w:type="dxa"/>
          </w:tcPr>
          <w:p w14:paraId="15C78780" w14:textId="2D31937F" w:rsidR="00300075" w:rsidRDefault="00300075" w:rsidP="00300075">
            <w:pPr>
              <w:jc w:val="center"/>
            </w:pPr>
            <w:r w:rsidRPr="00A52C35">
              <w:rPr>
                <w:rFonts w:ascii="Arial" w:hAnsi="Arial" w:cs="Arial"/>
              </w:rPr>
              <w:t>Y</w:t>
            </w:r>
          </w:p>
        </w:tc>
        <w:tc>
          <w:tcPr>
            <w:tcW w:w="770" w:type="dxa"/>
          </w:tcPr>
          <w:p w14:paraId="22A60614" w14:textId="77777777" w:rsidR="00300075" w:rsidRPr="00F607B2" w:rsidRDefault="00300075" w:rsidP="00300075">
            <w:pPr>
              <w:jc w:val="center"/>
              <w:rPr>
                <w:rFonts w:ascii="Arial" w:hAnsi="Arial" w:cs="Arial"/>
              </w:rPr>
            </w:pPr>
          </w:p>
        </w:tc>
        <w:tc>
          <w:tcPr>
            <w:tcW w:w="789" w:type="dxa"/>
          </w:tcPr>
          <w:p w14:paraId="5643F92B" w14:textId="6BA4C949" w:rsidR="00300075" w:rsidRPr="00F607B2" w:rsidRDefault="00300075" w:rsidP="00300075">
            <w:pPr>
              <w:jc w:val="center"/>
              <w:rPr>
                <w:rFonts w:ascii="Arial" w:hAnsi="Arial" w:cs="Arial"/>
              </w:rPr>
            </w:pPr>
            <w:r>
              <w:rPr>
                <w:rFonts w:ascii="Arial" w:hAnsi="Arial" w:cs="Arial"/>
              </w:rPr>
              <w:sym w:font="Wingdings" w:char="F0FC"/>
            </w:r>
          </w:p>
        </w:tc>
        <w:tc>
          <w:tcPr>
            <w:tcW w:w="709" w:type="dxa"/>
          </w:tcPr>
          <w:p w14:paraId="08BAC08A" w14:textId="77777777" w:rsidR="00300075" w:rsidRPr="00F607B2" w:rsidRDefault="00300075" w:rsidP="00300075">
            <w:pPr>
              <w:jc w:val="center"/>
              <w:rPr>
                <w:rFonts w:ascii="Arial" w:hAnsi="Arial" w:cs="Arial"/>
              </w:rPr>
            </w:pPr>
          </w:p>
        </w:tc>
        <w:tc>
          <w:tcPr>
            <w:tcW w:w="708" w:type="dxa"/>
          </w:tcPr>
          <w:p w14:paraId="7F792068" w14:textId="77777777" w:rsidR="00300075" w:rsidRPr="00F607B2" w:rsidRDefault="00300075" w:rsidP="00300075">
            <w:pPr>
              <w:jc w:val="center"/>
              <w:rPr>
                <w:rFonts w:ascii="Arial" w:hAnsi="Arial" w:cs="Arial"/>
              </w:rPr>
            </w:pPr>
          </w:p>
        </w:tc>
      </w:tr>
      <w:tr w:rsidR="00300075" w:rsidRPr="00F607B2" w14:paraId="549E2360" w14:textId="77777777" w:rsidTr="000C32E3">
        <w:tc>
          <w:tcPr>
            <w:tcW w:w="6629" w:type="dxa"/>
          </w:tcPr>
          <w:p w14:paraId="14BD7E43" w14:textId="77777777" w:rsidR="00300075" w:rsidRPr="00F607B2" w:rsidRDefault="00300075" w:rsidP="00300075">
            <w:pPr>
              <w:jc w:val="both"/>
              <w:rPr>
                <w:rFonts w:ascii="Arial" w:hAnsi="Arial" w:cs="Arial"/>
              </w:rPr>
            </w:pPr>
            <w:r>
              <w:rPr>
                <w:rFonts w:ascii="Arial" w:hAnsi="Arial" w:cs="Arial"/>
              </w:rPr>
              <w:t xml:space="preserve">Mental Effort </w:t>
            </w:r>
          </w:p>
        </w:tc>
        <w:tc>
          <w:tcPr>
            <w:tcW w:w="709" w:type="dxa"/>
          </w:tcPr>
          <w:p w14:paraId="44A18025" w14:textId="70535683" w:rsidR="00300075" w:rsidRDefault="00300075" w:rsidP="00300075">
            <w:pPr>
              <w:jc w:val="center"/>
            </w:pPr>
            <w:r w:rsidRPr="00A52C35">
              <w:rPr>
                <w:rFonts w:ascii="Arial" w:hAnsi="Arial" w:cs="Arial"/>
              </w:rPr>
              <w:t>Y</w:t>
            </w:r>
          </w:p>
        </w:tc>
        <w:tc>
          <w:tcPr>
            <w:tcW w:w="770" w:type="dxa"/>
          </w:tcPr>
          <w:p w14:paraId="02BDE0F0" w14:textId="77777777" w:rsidR="00300075" w:rsidRPr="00F607B2" w:rsidRDefault="00300075" w:rsidP="00300075">
            <w:pPr>
              <w:jc w:val="center"/>
              <w:rPr>
                <w:rFonts w:ascii="Arial" w:hAnsi="Arial" w:cs="Arial"/>
              </w:rPr>
            </w:pPr>
          </w:p>
        </w:tc>
        <w:tc>
          <w:tcPr>
            <w:tcW w:w="789" w:type="dxa"/>
          </w:tcPr>
          <w:p w14:paraId="496B1454" w14:textId="77777777" w:rsidR="00300075" w:rsidRPr="00F607B2" w:rsidRDefault="00300075" w:rsidP="00300075">
            <w:pPr>
              <w:jc w:val="center"/>
              <w:rPr>
                <w:rFonts w:ascii="Arial" w:hAnsi="Arial" w:cs="Arial"/>
              </w:rPr>
            </w:pPr>
          </w:p>
        </w:tc>
        <w:tc>
          <w:tcPr>
            <w:tcW w:w="709" w:type="dxa"/>
          </w:tcPr>
          <w:p w14:paraId="2BF7BCC0" w14:textId="2BCAD7D4" w:rsidR="00300075" w:rsidRPr="00F607B2" w:rsidRDefault="00300075" w:rsidP="00300075">
            <w:pPr>
              <w:jc w:val="center"/>
              <w:rPr>
                <w:rFonts w:ascii="Arial" w:hAnsi="Arial" w:cs="Arial"/>
              </w:rPr>
            </w:pPr>
            <w:r>
              <w:rPr>
                <w:rFonts w:ascii="Arial" w:hAnsi="Arial" w:cs="Arial"/>
              </w:rPr>
              <w:sym w:font="Wingdings" w:char="F0FC"/>
            </w:r>
          </w:p>
        </w:tc>
        <w:tc>
          <w:tcPr>
            <w:tcW w:w="708" w:type="dxa"/>
          </w:tcPr>
          <w:p w14:paraId="5A10E13F" w14:textId="77777777" w:rsidR="00300075" w:rsidRPr="00F607B2" w:rsidRDefault="00300075" w:rsidP="00300075">
            <w:pPr>
              <w:jc w:val="center"/>
              <w:rPr>
                <w:rFonts w:ascii="Arial" w:hAnsi="Arial" w:cs="Arial"/>
              </w:rPr>
            </w:pPr>
          </w:p>
        </w:tc>
      </w:tr>
      <w:tr w:rsidR="00300075" w:rsidRPr="00F607B2" w14:paraId="67E17649" w14:textId="77777777" w:rsidTr="000C32E3">
        <w:tc>
          <w:tcPr>
            <w:tcW w:w="6629" w:type="dxa"/>
          </w:tcPr>
          <w:p w14:paraId="51BFEC85" w14:textId="77777777" w:rsidR="00300075" w:rsidRPr="00F607B2" w:rsidRDefault="00300075" w:rsidP="00300075">
            <w:pPr>
              <w:jc w:val="both"/>
              <w:rPr>
                <w:rFonts w:ascii="Arial" w:hAnsi="Arial" w:cs="Arial"/>
              </w:rPr>
            </w:pPr>
            <w:r>
              <w:rPr>
                <w:rFonts w:ascii="Arial" w:hAnsi="Arial" w:cs="Arial"/>
              </w:rPr>
              <w:t xml:space="preserve">Emotional Effort </w:t>
            </w:r>
          </w:p>
        </w:tc>
        <w:tc>
          <w:tcPr>
            <w:tcW w:w="709" w:type="dxa"/>
          </w:tcPr>
          <w:p w14:paraId="4AE19191" w14:textId="2D5FDCF2" w:rsidR="00300075" w:rsidRDefault="00300075" w:rsidP="00300075">
            <w:pPr>
              <w:jc w:val="center"/>
            </w:pPr>
            <w:r w:rsidRPr="00A52C35">
              <w:rPr>
                <w:rFonts w:ascii="Arial" w:hAnsi="Arial" w:cs="Arial"/>
              </w:rPr>
              <w:t>Y</w:t>
            </w:r>
          </w:p>
        </w:tc>
        <w:tc>
          <w:tcPr>
            <w:tcW w:w="770" w:type="dxa"/>
          </w:tcPr>
          <w:p w14:paraId="4A9A4D0E" w14:textId="77777777" w:rsidR="00300075" w:rsidRPr="00F607B2" w:rsidRDefault="00300075" w:rsidP="00300075">
            <w:pPr>
              <w:jc w:val="center"/>
              <w:rPr>
                <w:rFonts w:ascii="Arial" w:hAnsi="Arial" w:cs="Arial"/>
              </w:rPr>
            </w:pPr>
          </w:p>
        </w:tc>
        <w:tc>
          <w:tcPr>
            <w:tcW w:w="789" w:type="dxa"/>
          </w:tcPr>
          <w:p w14:paraId="1C8AE2B6" w14:textId="77777777" w:rsidR="00300075" w:rsidRPr="00F607B2" w:rsidRDefault="00300075" w:rsidP="00300075">
            <w:pPr>
              <w:jc w:val="center"/>
              <w:rPr>
                <w:rFonts w:ascii="Arial" w:hAnsi="Arial" w:cs="Arial"/>
              </w:rPr>
            </w:pPr>
          </w:p>
        </w:tc>
        <w:tc>
          <w:tcPr>
            <w:tcW w:w="709" w:type="dxa"/>
          </w:tcPr>
          <w:p w14:paraId="172824AE" w14:textId="1FC69F7B" w:rsidR="00300075" w:rsidRPr="00F607B2" w:rsidRDefault="00300075" w:rsidP="00300075">
            <w:pPr>
              <w:jc w:val="center"/>
              <w:rPr>
                <w:rFonts w:ascii="Arial" w:hAnsi="Arial" w:cs="Arial"/>
              </w:rPr>
            </w:pPr>
            <w:r>
              <w:rPr>
                <w:rFonts w:ascii="Arial" w:hAnsi="Arial" w:cs="Arial"/>
              </w:rPr>
              <w:sym w:font="Wingdings" w:char="F0FC"/>
            </w:r>
          </w:p>
        </w:tc>
        <w:tc>
          <w:tcPr>
            <w:tcW w:w="708" w:type="dxa"/>
          </w:tcPr>
          <w:p w14:paraId="7A13E267" w14:textId="77777777" w:rsidR="00300075" w:rsidRPr="00F607B2" w:rsidRDefault="00300075" w:rsidP="00300075">
            <w:pPr>
              <w:jc w:val="center"/>
              <w:rPr>
                <w:rFonts w:ascii="Arial" w:hAnsi="Arial" w:cs="Arial"/>
              </w:rPr>
            </w:pPr>
          </w:p>
        </w:tc>
      </w:tr>
      <w:tr w:rsidR="00300075" w:rsidRPr="00F607B2" w14:paraId="14B3E251" w14:textId="77777777" w:rsidTr="000C32E3">
        <w:tc>
          <w:tcPr>
            <w:tcW w:w="6629" w:type="dxa"/>
          </w:tcPr>
          <w:p w14:paraId="4F83CBE0" w14:textId="77777777" w:rsidR="00300075" w:rsidRPr="00F607B2" w:rsidRDefault="00300075" w:rsidP="00300075">
            <w:pPr>
              <w:jc w:val="both"/>
              <w:rPr>
                <w:rFonts w:ascii="Arial" w:hAnsi="Arial" w:cs="Arial"/>
              </w:rPr>
            </w:pPr>
            <w:r w:rsidRPr="00F607B2">
              <w:rPr>
                <w:rFonts w:ascii="Arial" w:hAnsi="Arial" w:cs="Arial"/>
              </w:rPr>
              <w:t>Working in isolation</w:t>
            </w:r>
          </w:p>
        </w:tc>
        <w:tc>
          <w:tcPr>
            <w:tcW w:w="709" w:type="dxa"/>
          </w:tcPr>
          <w:p w14:paraId="0E3125CC" w14:textId="4EDCAFD9" w:rsidR="00300075" w:rsidRPr="00F607B2" w:rsidRDefault="00300075" w:rsidP="00300075">
            <w:pPr>
              <w:jc w:val="center"/>
              <w:rPr>
                <w:rFonts w:ascii="Arial" w:hAnsi="Arial" w:cs="Arial"/>
              </w:rPr>
            </w:pPr>
            <w:r w:rsidRPr="00F607B2">
              <w:rPr>
                <w:rFonts w:ascii="Arial" w:hAnsi="Arial" w:cs="Arial"/>
              </w:rPr>
              <w:t>Y</w:t>
            </w:r>
          </w:p>
        </w:tc>
        <w:tc>
          <w:tcPr>
            <w:tcW w:w="770" w:type="dxa"/>
          </w:tcPr>
          <w:p w14:paraId="0E83B949" w14:textId="77777777" w:rsidR="00300075" w:rsidRPr="00F607B2" w:rsidRDefault="00300075" w:rsidP="00300075">
            <w:pPr>
              <w:jc w:val="center"/>
              <w:rPr>
                <w:rFonts w:ascii="Arial" w:hAnsi="Arial" w:cs="Arial"/>
              </w:rPr>
            </w:pPr>
          </w:p>
        </w:tc>
        <w:tc>
          <w:tcPr>
            <w:tcW w:w="789" w:type="dxa"/>
          </w:tcPr>
          <w:p w14:paraId="6E67E581" w14:textId="77777777" w:rsidR="00300075" w:rsidRPr="00F607B2" w:rsidRDefault="00300075" w:rsidP="00300075">
            <w:pPr>
              <w:jc w:val="center"/>
              <w:rPr>
                <w:rFonts w:ascii="Arial" w:hAnsi="Arial" w:cs="Arial"/>
              </w:rPr>
            </w:pPr>
          </w:p>
        </w:tc>
        <w:tc>
          <w:tcPr>
            <w:tcW w:w="709" w:type="dxa"/>
          </w:tcPr>
          <w:p w14:paraId="22DC8AB7" w14:textId="50A68F4F" w:rsidR="00300075" w:rsidRPr="00F607B2" w:rsidRDefault="00300075" w:rsidP="00300075">
            <w:pPr>
              <w:jc w:val="center"/>
              <w:rPr>
                <w:rFonts w:ascii="Arial" w:hAnsi="Arial" w:cs="Arial"/>
              </w:rPr>
            </w:pPr>
            <w:r>
              <w:rPr>
                <w:rFonts w:ascii="Arial" w:hAnsi="Arial" w:cs="Arial"/>
              </w:rPr>
              <w:sym w:font="Wingdings" w:char="F0FC"/>
            </w:r>
          </w:p>
        </w:tc>
        <w:tc>
          <w:tcPr>
            <w:tcW w:w="708" w:type="dxa"/>
          </w:tcPr>
          <w:p w14:paraId="01C243E9" w14:textId="77777777" w:rsidR="00300075" w:rsidRPr="00F607B2" w:rsidRDefault="00300075" w:rsidP="00300075">
            <w:pPr>
              <w:jc w:val="center"/>
              <w:rPr>
                <w:rFonts w:ascii="Arial" w:hAnsi="Arial" w:cs="Arial"/>
              </w:rPr>
            </w:pPr>
          </w:p>
        </w:tc>
      </w:tr>
      <w:tr w:rsidR="00300075" w:rsidRPr="00F607B2" w14:paraId="561B8A87" w14:textId="77777777" w:rsidTr="000C32E3">
        <w:tc>
          <w:tcPr>
            <w:tcW w:w="6629" w:type="dxa"/>
          </w:tcPr>
          <w:p w14:paraId="53FDF865" w14:textId="77777777" w:rsidR="00300075" w:rsidRPr="00F607B2" w:rsidRDefault="00300075" w:rsidP="00300075">
            <w:pPr>
              <w:jc w:val="both"/>
              <w:rPr>
                <w:rFonts w:ascii="Arial" w:hAnsi="Arial" w:cs="Arial"/>
              </w:rPr>
            </w:pPr>
            <w:r w:rsidRPr="00F607B2">
              <w:rPr>
                <w:rFonts w:ascii="Arial" w:hAnsi="Arial" w:cs="Arial"/>
              </w:rPr>
              <w:t>Challenging behaviour</w:t>
            </w:r>
          </w:p>
        </w:tc>
        <w:tc>
          <w:tcPr>
            <w:tcW w:w="709" w:type="dxa"/>
          </w:tcPr>
          <w:p w14:paraId="512F29A9" w14:textId="1F1F8FE5" w:rsidR="00300075" w:rsidRPr="00F607B2" w:rsidRDefault="00300075" w:rsidP="00300075">
            <w:pPr>
              <w:jc w:val="center"/>
              <w:rPr>
                <w:rFonts w:ascii="Arial" w:hAnsi="Arial" w:cs="Arial"/>
              </w:rPr>
            </w:pPr>
            <w:r w:rsidRPr="00F607B2">
              <w:rPr>
                <w:rFonts w:ascii="Arial" w:hAnsi="Arial" w:cs="Arial"/>
              </w:rPr>
              <w:t>Y</w:t>
            </w:r>
          </w:p>
        </w:tc>
        <w:tc>
          <w:tcPr>
            <w:tcW w:w="770" w:type="dxa"/>
          </w:tcPr>
          <w:p w14:paraId="195E129C" w14:textId="77777777" w:rsidR="00300075" w:rsidRPr="00F607B2" w:rsidRDefault="00300075" w:rsidP="00300075">
            <w:pPr>
              <w:jc w:val="center"/>
              <w:rPr>
                <w:rFonts w:ascii="Arial" w:hAnsi="Arial" w:cs="Arial"/>
              </w:rPr>
            </w:pPr>
          </w:p>
        </w:tc>
        <w:tc>
          <w:tcPr>
            <w:tcW w:w="789" w:type="dxa"/>
          </w:tcPr>
          <w:p w14:paraId="48FCB8D2" w14:textId="21E105C1" w:rsidR="00300075" w:rsidRPr="00F607B2" w:rsidRDefault="00300075" w:rsidP="00300075">
            <w:pPr>
              <w:jc w:val="center"/>
              <w:rPr>
                <w:rFonts w:ascii="Arial" w:hAnsi="Arial" w:cs="Arial"/>
              </w:rPr>
            </w:pPr>
            <w:r>
              <w:rPr>
                <w:rFonts w:ascii="Arial" w:hAnsi="Arial" w:cs="Arial"/>
              </w:rPr>
              <w:sym w:font="Wingdings" w:char="F0FC"/>
            </w:r>
          </w:p>
        </w:tc>
        <w:tc>
          <w:tcPr>
            <w:tcW w:w="709" w:type="dxa"/>
          </w:tcPr>
          <w:p w14:paraId="224B3B70" w14:textId="77777777" w:rsidR="00300075" w:rsidRPr="00F607B2" w:rsidRDefault="00300075" w:rsidP="00300075">
            <w:pPr>
              <w:jc w:val="center"/>
              <w:rPr>
                <w:rFonts w:ascii="Arial" w:hAnsi="Arial" w:cs="Arial"/>
              </w:rPr>
            </w:pPr>
          </w:p>
        </w:tc>
        <w:tc>
          <w:tcPr>
            <w:tcW w:w="708" w:type="dxa"/>
          </w:tcPr>
          <w:p w14:paraId="3B3407C9" w14:textId="77777777" w:rsidR="00300075" w:rsidRPr="00F607B2" w:rsidRDefault="00300075" w:rsidP="00300075">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1005511" w:rsidR="000C32E3" w:rsidRDefault="00D81AE4">
    <w:pPr>
      <w:pStyle w:val="Footer"/>
    </w:pPr>
    <w:r>
      <w:t>July 2023</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692"/>
    <w:multiLevelType w:val="hybridMultilevel"/>
    <w:tmpl w:val="228E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84DC9"/>
    <w:multiLevelType w:val="hybridMultilevel"/>
    <w:tmpl w:val="CAC8F1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4450B"/>
    <w:multiLevelType w:val="hybridMultilevel"/>
    <w:tmpl w:val="FB5C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97C89"/>
    <w:multiLevelType w:val="hybridMultilevel"/>
    <w:tmpl w:val="D886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F7C64"/>
    <w:multiLevelType w:val="hybridMultilevel"/>
    <w:tmpl w:val="97AAC2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E06C3"/>
    <w:multiLevelType w:val="hybridMultilevel"/>
    <w:tmpl w:val="AD48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17EC8"/>
    <w:multiLevelType w:val="hybridMultilevel"/>
    <w:tmpl w:val="053E6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06B87"/>
    <w:multiLevelType w:val="hybridMultilevel"/>
    <w:tmpl w:val="CAAA6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96069A"/>
    <w:multiLevelType w:val="hybridMultilevel"/>
    <w:tmpl w:val="7E78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64759"/>
    <w:multiLevelType w:val="hybridMultilevel"/>
    <w:tmpl w:val="AE5C7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996AA1"/>
    <w:multiLevelType w:val="hybridMultilevel"/>
    <w:tmpl w:val="F45C17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D75F8"/>
    <w:multiLevelType w:val="hybridMultilevel"/>
    <w:tmpl w:val="143C8D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064C8"/>
    <w:multiLevelType w:val="hybridMultilevel"/>
    <w:tmpl w:val="0D667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E63BF"/>
    <w:multiLevelType w:val="hybridMultilevel"/>
    <w:tmpl w:val="1FB0F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D339B3"/>
    <w:multiLevelType w:val="hybridMultilevel"/>
    <w:tmpl w:val="925687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E0A21"/>
    <w:multiLevelType w:val="hybridMultilevel"/>
    <w:tmpl w:val="8AD0B0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D2B89"/>
    <w:multiLevelType w:val="hybridMultilevel"/>
    <w:tmpl w:val="A300AB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C22F55"/>
    <w:multiLevelType w:val="hybridMultilevel"/>
    <w:tmpl w:val="30520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82FB9"/>
    <w:multiLevelType w:val="hybridMultilevel"/>
    <w:tmpl w:val="1ED8C3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54818"/>
    <w:multiLevelType w:val="hybridMultilevel"/>
    <w:tmpl w:val="2CD69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DF6740"/>
    <w:multiLevelType w:val="hybridMultilevel"/>
    <w:tmpl w:val="7FD80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76E61"/>
    <w:multiLevelType w:val="hybridMultilevel"/>
    <w:tmpl w:val="9CC27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467247"/>
    <w:multiLevelType w:val="hybridMultilevel"/>
    <w:tmpl w:val="5EF2C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D7CCB"/>
    <w:multiLevelType w:val="hybridMultilevel"/>
    <w:tmpl w:val="40E03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CE249F3"/>
    <w:multiLevelType w:val="hybridMultilevel"/>
    <w:tmpl w:val="7A6888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40576"/>
    <w:multiLevelType w:val="hybridMultilevel"/>
    <w:tmpl w:val="49DAA1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37742"/>
    <w:multiLevelType w:val="hybridMultilevel"/>
    <w:tmpl w:val="C2301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24C3B0C"/>
    <w:multiLevelType w:val="hybridMultilevel"/>
    <w:tmpl w:val="D41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4445A8"/>
    <w:multiLevelType w:val="hybridMultilevel"/>
    <w:tmpl w:val="EA80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0032E4"/>
    <w:multiLevelType w:val="hybridMultilevel"/>
    <w:tmpl w:val="E71C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D0DDF"/>
    <w:multiLevelType w:val="hybridMultilevel"/>
    <w:tmpl w:val="B96855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CD0310"/>
    <w:multiLevelType w:val="hybridMultilevel"/>
    <w:tmpl w:val="B5F04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4AAE"/>
    <w:multiLevelType w:val="hybridMultilevel"/>
    <w:tmpl w:val="80BC2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069D9"/>
    <w:multiLevelType w:val="hybridMultilevel"/>
    <w:tmpl w:val="CC2AF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064360"/>
    <w:multiLevelType w:val="hybridMultilevel"/>
    <w:tmpl w:val="17683A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34CB0"/>
    <w:multiLevelType w:val="hybridMultilevel"/>
    <w:tmpl w:val="6F86C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803AE"/>
    <w:multiLevelType w:val="hybridMultilevel"/>
    <w:tmpl w:val="C8B2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21071E"/>
    <w:multiLevelType w:val="hybridMultilevel"/>
    <w:tmpl w:val="3B1AE1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02429"/>
    <w:multiLevelType w:val="hybridMultilevel"/>
    <w:tmpl w:val="F56CC9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8"/>
  </w:num>
  <w:num w:numId="4">
    <w:abstractNumId w:val="34"/>
  </w:num>
  <w:num w:numId="5">
    <w:abstractNumId w:val="31"/>
  </w:num>
  <w:num w:numId="6">
    <w:abstractNumId w:val="19"/>
  </w:num>
  <w:num w:numId="7">
    <w:abstractNumId w:val="10"/>
  </w:num>
  <w:num w:numId="8">
    <w:abstractNumId w:val="23"/>
  </w:num>
  <w:num w:numId="9">
    <w:abstractNumId w:val="5"/>
  </w:num>
  <w:num w:numId="10">
    <w:abstractNumId w:val="22"/>
  </w:num>
  <w:num w:numId="11">
    <w:abstractNumId w:val="42"/>
  </w:num>
  <w:num w:numId="12">
    <w:abstractNumId w:val="24"/>
  </w:num>
  <w:num w:numId="13">
    <w:abstractNumId w:val="0"/>
  </w:num>
  <w:num w:numId="14">
    <w:abstractNumId w:val="9"/>
  </w:num>
  <w:num w:numId="15">
    <w:abstractNumId w:val="30"/>
  </w:num>
  <w:num w:numId="16">
    <w:abstractNumId w:val="7"/>
  </w:num>
  <w:num w:numId="17">
    <w:abstractNumId w:val="39"/>
  </w:num>
  <w:num w:numId="18">
    <w:abstractNumId w:val="26"/>
  </w:num>
  <w:num w:numId="19">
    <w:abstractNumId w:val="11"/>
  </w:num>
  <w:num w:numId="20">
    <w:abstractNumId w:val="15"/>
  </w:num>
  <w:num w:numId="21">
    <w:abstractNumId w:val="33"/>
  </w:num>
  <w:num w:numId="22">
    <w:abstractNumId w:val="4"/>
  </w:num>
  <w:num w:numId="23">
    <w:abstractNumId w:val="40"/>
  </w:num>
  <w:num w:numId="24">
    <w:abstractNumId w:val="1"/>
  </w:num>
  <w:num w:numId="25">
    <w:abstractNumId w:val="6"/>
  </w:num>
  <w:num w:numId="26">
    <w:abstractNumId w:val="35"/>
  </w:num>
  <w:num w:numId="27">
    <w:abstractNumId w:val="32"/>
  </w:num>
  <w:num w:numId="28">
    <w:abstractNumId w:val="2"/>
  </w:num>
  <w:num w:numId="29">
    <w:abstractNumId w:val="41"/>
  </w:num>
  <w:num w:numId="30">
    <w:abstractNumId w:val="36"/>
  </w:num>
  <w:num w:numId="31">
    <w:abstractNumId w:val="21"/>
  </w:num>
  <w:num w:numId="32">
    <w:abstractNumId w:val="20"/>
  </w:num>
  <w:num w:numId="33">
    <w:abstractNumId w:val="12"/>
  </w:num>
  <w:num w:numId="34">
    <w:abstractNumId w:val="13"/>
  </w:num>
  <w:num w:numId="35">
    <w:abstractNumId w:val="27"/>
  </w:num>
  <w:num w:numId="36">
    <w:abstractNumId w:val="44"/>
  </w:num>
  <w:num w:numId="37">
    <w:abstractNumId w:val="17"/>
  </w:num>
  <w:num w:numId="38">
    <w:abstractNumId w:val="16"/>
  </w:num>
  <w:num w:numId="39">
    <w:abstractNumId w:val="25"/>
  </w:num>
  <w:num w:numId="40">
    <w:abstractNumId w:val="43"/>
  </w:num>
  <w:num w:numId="41">
    <w:abstractNumId w:val="18"/>
  </w:num>
  <w:num w:numId="42">
    <w:abstractNumId w:val="14"/>
  </w:num>
  <w:num w:numId="43">
    <w:abstractNumId w:val="38"/>
  </w:num>
  <w:num w:numId="44">
    <w:abstractNumId w:val="37"/>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3E2E"/>
    <w:rsid w:val="00044290"/>
    <w:rsid w:val="0005796B"/>
    <w:rsid w:val="000818B2"/>
    <w:rsid w:val="000B1833"/>
    <w:rsid w:val="000B254B"/>
    <w:rsid w:val="000C157D"/>
    <w:rsid w:val="000C1FB8"/>
    <w:rsid w:val="000C32E3"/>
    <w:rsid w:val="000D39EE"/>
    <w:rsid w:val="000E5016"/>
    <w:rsid w:val="000F4B28"/>
    <w:rsid w:val="00120D94"/>
    <w:rsid w:val="0012160B"/>
    <w:rsid w:val="001568A8"/>
    <w:rsid w:val="00172534"/>
    <w:rsid w:val="001B750B"/>
    <w:rsid w:val="001C1FA4"/>
    <w:rsid w:val="001D2D93"/>
    <w:rsid w:val="001D629F"/>
    <w:rsid w:val="00213541"/>
    <w:rsid w:val="00244F91"/>
    <w:rsid w:val="00257597"/>
    <w:rsid w:val="00263927"/>
    <w:rsid w:val="0026428B"/>
    <w:rsid w:val="0026716D"/>
    <w:rsid w:val="00273101"/>
    <w:rsid w:val="002B7A29"/>
    <w:rsid w:val="002C2146"/>
    <w:rsid w:val="002D75B4"/>
    <w:rsid w:val="002E3B93"/>
    <w:rsid w:val="00300075"/>
    <w:rsid w:val="0033014F"/>
    <w:rsid w:val="0033046E"/>
    <w:rsid w:val="00384D9D"/>
    <w:rsid w:val="0039279B"/>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C7FDF"/>
    <w:rsid w:val="004E2E88"/>
    <w:rsid w:val="004E5CAD"/>
    <w:rsid w:val="004F7CE0"/>
    <w:rsid w:val="005033D7"/>
    <w:rsid w:val="00531696"/>
    <w:rsid w:val="005776BB"/>
    <w:rsid w:val="00581759"/>
    <w:rsid w:val="00582311"/>
    <w:rsid w:val="005F2B85"/>
    <w:rsid w:val="005F4691"/>
    <w:rsid w:val="005F796C"/>
    <w:rsid w:val="006048C9"/>
    <w:rsid w:val="00615705"/>
    <w:rsid w:val="00655528"/>
    <w:rsid w:val="0066177D"/>
    <w:rsid w:val="00666DCD"/>
    <w:rsid w:val="00681CA2"/>
    <w:rsid w:val="00687901"/>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C469F"/>
    <w:rsid w:val="008D6EE5"/>
    <w:rsid w:val="008E0D89"/>
    <w:rsid w:val="008E27FD"/>
    <w:rsid w:val="008F42C4"/>
    <w:rsid w:val="008F7D36"/>
    <w:rsid w:val="008F7F1E"/>
    <w:rsid w:val="00903405"/>
    <w:rsid w:val="0091004D"/>
    <w:rsid w:val="00942EF3"/>
    <w:rsid w:val="00955DBC"/>
    <w:rsid w:val="00987B17"/>
    <w:rsid w:val="009A2853"/>
    <w:rsid w:val="009C4741"/>
    <w:rsid w:val="009D0DEA"/>
    <w:rsid w:val="009E7256"/>
    <w:rsid w:val="009F37F8"/>
    <w:rsid w:val="00A1395C"/>
    <w:rsid w:val="00A14A3C"/>
    <w:rsid w:val="00A37038"/>
    <w:rsid w:val="00A400B0"/>
    <w:rsid w:val="00A430A2"/>
    <w:rsid w:val="00A66A97"/>
    <w:rsid w:val="00A95BA6"/>
    <w:rsid w:val="00AA4D4D"/>
    <w:rsid w:val="00AC177C"/>
    <w:rsid w:val="00AD71F6"/>
    <w:rsid w:val="00AE43BA"/>
    <w:rsid w:val="00B35774"/>
    <w:rsid w:val="00B41A6D"/>
    <w:rsid w:val="00B62B9F"/>
    <w:rsid w:val="00B735BB"/>
    <w:rsid w:val="00B95A94"/>
    <w:rsid w:val="00BA280B"/>
    <w:rsid w:val="00BB0F99"/>
    <w:rsid w:val="00BB3FE0"/>
    <w:rsid w:val="00BD7483"/>
    <w:rsid w:val="00BE60E7"/>
    <w:rsid w:val="00BF126B"/>
    <w:rsid w:val="00C22C30"/>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3CE3"/>
    <w:rsid w:val="00D81AE4"/>
    <w:rsid w:val="00D85E27"/>
    <w:rsid w:val="00D92B92"/>
    <w:rsid w:val="00D95962"/>
    <w:rsid w:val="00DA2099"/>
    <w:rsid w:val="00DC08BE"/>
    <w:rsid w:val="00DC1A0F"/>
    <w:rsid w:val="00DF2EEB"/>
    <w:rsid w:val="00DF348A"/>
    <w:rsid w:val="00E06039"/>
    <w:rsid w:val="00E31407"/>
    <w:rsid w:val="00E34ED3"/>
    <w:rsid w:val="00E35E30"/>
    <w:rsid w:val="00E41A10"/>
    <w:rsid w:val="00E559B5"/>
    <w:rsid w:val="00E77653"/>
    <w:rsid w:val="00E80807"/>
    <w:rsid w:val="00E84EBF"/>
    <w:rsid w:val="00EB350B"/>
    <w:rsid w:val="00ED356C"/>
    <w:rsid w:val="00ED47B0"/>
    <w:rsid w:val="00F27783"/>
    <w:rsid w:val="00F36D24"/>
    <w:rsid w:val="00F50AA6"/>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FF3405-03E2-4BAF-8A02-F79F94F3787C}"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530605F-794B-4F74-B894-A766CD0A3F8C}">
      <dgm:prSet/>
      <dgm:spPr/>
      <dgm:t>
        <a:bodyPr/>
        <a:lstStyle/>
        <a:p>
          <a:pPr marR="0" algn="ctr" rtl="0"/>
          <a:r>
            <a:rPr lang="en-GB" b="0" i="0" u="none" strike="noStrike" baseline="0">
              <a:latin typeface="Arial"/>
            </a:rPr>
            <a:t>Head of Speech &amp; Language Therapy</a:t>
          </a:r>
        </a:p>
        <a:p>
          <a:pPr marR="0" algn="ctr" rtl="0"/>
          <a:r>
            <a:rPr lang="en-GB" b="0" i="0" u="none" strike="noStrike" baseline="0">
              <a:latin typeface="Arial"/>
            </a:rPr>
            <a:t>0.8 b8a</a:t>
          </a:r>
        </a:p>
      </dgm:t>
    </dgm:pt>
    <dgm:pt modelId="{D074756C-A54C-4DDC-A032-23D4FB67F0E1}" type="parTrans" cxnId="{2B261C6C-7F05-46BE-8483-74BAD9B27F16}">
      <dgm:prSet/>
      <dgm:spPr/>
      <dgm:t>
        <a:bodyPr/>
        <a:lstStyle/>
        <a:p>
          <a:endParaRPr lang="en-GB"/>
        </a:p>
      </dgm:t>
    </dgm:pt>
    <dgm:pt modelId="{78981014-EE13-4A35-940B-7F1FFCC72177}" type="sibTrans" cxnId="{2B261C6C-7F05-46BE-8483-74BAD9B27F16}">
      <dgm:prSet/>
      <dgm:spPr/>
      <dgm:t>
        <a:bodyPr/>
        <a:lstStyle/>
        <a:p>
          <a:endParaRPr lang="en-GB"/>
        </a:p>
      </dgm:t>
    </dgm:pt>
    <dgm:pt modelId="{5079EC38-E3EF-4B3F-B023-2267C38294E1}">
      <dgm:prSet/>
      <dgm:spPr/>
      <dgm:t>
        <a:bodyPr/>
        <a:lstStyle/>
        <a:p>
          <a:pPr marR="0" algn="ctr" rtl="0"/>
          <a:r>
            <a:rPr lang="en-GB" b="0" i="0" u="none" strike="noStrike" baseline="0">
              <a:solidFill>
                <a:sysClr val="windowText" lastClr="000000"/>
              </a:solidFill>
              <a:latin typeface="Arial"/>
            </a:rPr>
            <a:t>Lead SLT:  Community </a:t>
          </a:r>
        </a:p>
        <a:p>
          <a:pPr marR="0" algn="ctr" rtl="0"/>
          <a:r>
            <a:rPr lang="en-GB" b="0" i="0" u="none" strike="noStrike" baseline="0">
              <a:solidFill>
                <a:sysClr val="windowText" lastClr="000000"/>
              </a:solidFill>
              <a:latin typeface="Arial"/>
            </a:rPr>
            <a:t>1.8 b7</a:t>
          </a:r>
          <a:endParaRPr lang="en-GB" b="0">
            <a:solidFill>
              <a:sysClr val="windowText" lastClr="000000"/>
            </a:solidFill>
          </a:endParaRPr>
        </a:p>
      </dgm:t>
    </dgm:pt>
    <dgm:pt modelId="{3CB91CDF-7AAC-42D2-9DCF-4D9E6111A762}" type="parTrans" cxnId="{1C349BF9-ECB6-4602-984A-52BE8C0C22D7}">
      <dgm:prSet/>
      <dgm:spPr/>
      <dgm:t>
        <a:bodyPr/>
        <a:lstStyle/>
        <a:p>
          <a:endParaRPr lang="en-GB"/>
        </a:p>
      </dgm:t>
    </dgm:pt>
    <dgm:pt modelId="{47B4D757-E731-4D98-97FE-DD5352540BD9}" type="sibTrans" cxnId="{1C349BF9-ECB6-4602-984A-52BE8C0C22D7}">
      <dgm:prSet/>
      <dgm:spPr/>
      <dgm:t>
        <a:bodyPr/>
        <a:lstStyle/>
        <a:p>
          <a:endParaRPr lang="en-GB"/>
        </a:p>
      </dgm:t>
    </dgm:pt>
    <dgm:pt modelId="{CC955DBF-4D3E-43C7-87C4-0D0EFA8A2C09}">
      <dgm:prSet/>
      <dgm:spPr/>
      <dgm:t>
        <a:bodyPr/>
        <a:lstStyle/>
        <a:p>
          <a:pPr marR="0" algn="ctr" rtl="0"/>
          <a:r>
            <a:rPr lang="en-GB" b="0" i="0" u="none" strike="noStrike" baseline="0">
              <a:latin typeface="Arial"/>
            </a:rPr>
            <a:t>5.2 b6</a:t>
          </a:r>
        </a:p>
        <a:p>
          <a:pPr marR="0" algn="ctr" rtl="0"/>
          <a:r>
            <a:rPr lang="en-GB" b="0" i="0" u="none" strike="noStrike" baseline="0">
              <a:latin typeface="Arial"/>
            </a:rPr>
            <a:t>2.0 b5</a:t>
          </a:r>
        </a:p>
        <a:p>
          <a:pPr marR="0" algn="ctr" rtl="0"/>
          <a:r>
            <a:rPr lang="en-GB" b="0" i="0" u="none" strike="noStrike" baseline="0">
              <a:latin typeface="Arial"/>
            </a:rPr>
            <a:t>0.6 b4</a:t>
          </a:r>
        </a:p>
        <a:p>
          <a:pPr marR="0" algn="ctr" rtl="0"/>
          <a:r>
            <a:rPr lang="en-GB" b="0" i="0" u="none" strike="noStrike" baseline="0">
              <a:latin typeface="Arial"/>
            </a:rPr>
            <a:t>1.0 b3</a:t>
          </a:r>
          <a:endParaRPr lang="en-GB"/>
        </a:p>
      </dgm:t>
    </dgm:pt>
    <dgm:pt modelId="{7C63DBFA-5283-437C-A6A0-3D2B958CC0DA}" type="parTrans" cxnId="{EF433003-FC1A-449C-BA94-FC9F9034D833}">
      <dgm:prSet/>
      <dgm:spPr/>
      <dgm:t>
        <a:bodyPr/>
        <a:lstStyle/>
        <a:p>
          <a:endParaRPr lang="en-GB"/>
        </a:p>
      </dgm:t>
    </dgm:pt>
    <dgm:pt modelId="{AE83902F-DE65-4F4B-88AE-9278D7D63793}" type="sibTrans" cxnId="{EF433003-FC1A-449C-BA94-FC9F9034D833}">
      <dgm:prSet/>
      <dgm:spPr/>
      <dgm:t>
        <a:bodyPr/>
        <a:lstStyle/>
        <a:p>
          <a:endParaRPr lang="en-GB"/>
        </a:p>
      </dgm:t>
    </dgm:pt>
    <dgm:pt modelId="{98197719-94A6-4B02-A7F8-257D1B60CB65}">
      <dgm:prSet/>
      <dgm:spPr/>
      <dgm:t>
        <a:bodyPr/>
        <a:lstStyle/>
        <a:p>
          <a:pPr marR="0" algn="ctr" rtl="0"/>
          <a:r>
            <a:rPr lang="en-GB" b="0" i="0" u="none" strike="noStrike" baseline="0">
              <a:latin typeface="Arial"/>
            </a:rPr>
            <a:t>Lead SLT: Learning Disabilities</a:t>
          </a:r>
        </a:p>
        <a:p>
          <a:pPr marR="0" algn="ctr" rtl="0"/>
          <a:r>
            <a:rPr lang="en-GB" b="0" i="0" u="none" strike="noStrike" baseline="0">
              <a:latin typeface="Arial"/>
            </a:rPr>
            <a:t>1.0 b7</a:t>
          </a:r>
          <a:endParaRPr lang="en-GB"/>
        </a:p>
      </dgm:t>
    </dgm:pt>
    <dgm:pt modelId="{D8E0D00E-23FC-4C90-841F-6AE86BB36D2E}" type="parTrans" cxnId="{C344D399-2EA1-41FB-90FC-F00EB6F83F86}">
      <dgm:prSet/>
      <dgm:spPr/>
      <dgm:t>
        <a:bodyPr/>
        <a:lstStyle/>
        <a:p>
          <a:endParaRPr lang="en-GB"/>
        </a:p>
      </dgm:t>
    </dgm:pt>
    <dgm:pt modelId="{C207F7B0-7830-4E62-92D3-64CB111378F9}" type="sibTrans" cxnId="{C344D399-2EA1-41FB-90FC-F00EB6F83F86}">
      <dgm:prSet/>
      <dgm:spPr/>
      <dgm:t>
        <a:bodyPr/>
        <a:lstStyle/>
        <a:p>
          <a:endParaRPr lang="en-GB"/>
        </a:p>
      </dgm:t>
    </dgm:pt>
    <dgm:pt modelId="{81D8141D-E377-4500-B232-60A3EA8AE4E1}">
      <dgm:prSet/>
      <dgm:spPr/>
      <dgm:t>
        <a:bodyPr/>
        <a:lstStyle/>
        <a:p>
          <a:pPr marR="0" algn="ctr" rtl="0"/>
          <a:endParaRPr lang="en-GB" b="0" i="0" u="none" strike="noStrike" baseline="0">
            <a:latin typeface="Arial"/>
          </a:endParaRPr>
        </a:p>
        <a:p>
          <a:pPr marR="0" algn="ctr" rtl="0"/>
          <a:r>
            <a:rPr lang="en-GB" b="0" i="0" u="none" strike="noStrike" baseline="0">
              <a:latin typeface="Arial"/>
            </a:rPr>
            <a:t>2.0 b6</a:t>
          </a:r>
        </a:p>
        <a:p>
          <a:pPr marR="0" algn="ctr" rtl="0"/>
          <a:r>
            <a:rPr lang="en-GB" b="0" i="0" u="none" strike="noStrike" baseline="0">
              <a:latin typeface="Arial"/>
            </a:rPr>
            <a:t>0.4 b5</a:t>
          </a:r>
        </a:p>
        <a:p>
          <a:pPr marR="0" algn="ctr" rtl="0"/>
          <a:r>
            <a:rPr lang="en-GB" b="0" i="0" u="none" strike="noStrike" baseline="0">
              <a:latin typeface="Arial"/>
            </a:rPr>
            <a:t>1.0 b3</a:t>
          </a:r>
        </a:p>
        <a:p>
          <a:pPr marR="0" algn="ctr" rtl="0"/>
          <a:endParaRPr lang="en-GB">
            <a:latin typeface="Arial" pitchFamily="34" charset="0"/>
            <a:cs typeface="Arial" pitchFamily="34" charset="0"/>
          </a:endParaRPr>
        </a:p>
      </dgm:t>
    </dgm:pt>
    <dgm:pt modelId="{ADFA0660-AE1C-4E67-B067-D60152786FA7}" type="parTrans" cxnId="{0B963B8C-0BCD-4874-851D-144BE655BD89}">
      <dgm:prSet/>
      <dgm:spPr/>
      <dgm:t>
        <a:bodyPr/>
        <a:lstStyle/>
        <a:p>
          <a:endParaRPr lang="en-GB"/>
        </a:p>
      </dgm:t>
    </dgm:pt>
    <dgm:pt modelId="{21D332BB-E6B0-45D9-93EE-7DF290B8402C}" type="sibTrans" cxnId="{0B963B8C-0BCD-4874-851D-144BE655BD89}">
      <dgm:prSet/>
      <dgm:spPr/>
      <dgm:t>
        <a:bodyPr/>
        <a:lstStyle/>
        <a:p>
          <a:endParaRPr lang="en-GB"/>
        </a:p>
      </dgm:t>
    </dgm:pt>
    <dgm:pt modelId="{9C166735-860E-4BC9-BD95-658A757C669B}">
      <dgm:prSet/>
      <dgm:spPr/>
      <dgm:t>
        <a:bodyPr/>
        <a:lstStyle/>
        <a:p>
          <a:pPr marR="0" algn="ctr" rtl="0"/>
          <a:r>
            <a:rPr lang="en-GB" b="0" i="0" u="none" strike="noStrike" baseline="0">
              <a:latin typeface="Arial"/>
            </a:rPr>
            <a:t>Lead SLT: ENT</a:t>
          </a:r>
        </a:p>
        <a:p>
          <a:pPr marR="0" algn="ctr" rtl="0"/>
          <a:r>
            <a:rPr lang="en-GB" b="0" i="0" u="none" strike="noStrike" baseline="0">
              <a:latin typeface="Arial"/>
            </a:rPr>
            <a:t>0.68 b7</a:t>
          </a:r>
          <a:endParaRPr lang="en-GB"/>
        </a:p>
      </dgm:t>
    </dgm:pt>
    <dgm:pt modelId="{5541B62C-645A-490D-82FF-F40A622C7239}" type="parTrans" cxnId="{FC9BE27C-3EA7-4739-AEA6-B46C7ABFFB22}">
      <dgm:prSet/>
      <dgm:spPr/>
      <dgm:t>
        <a:bodyPr/>
        <a:lstStyle/>
        <a:p>
          <a:endParaRPr lang="en-GB"/>
        </a:p>
      </dgm:t>
    </dgm:pt>
    <dgm:pt modelId="{A5439171-61A5-4C14-9B49-81A37B82AF9F}" type="sibTrans" cxnId="{FC9BE27C-3EA7-4739-AEA6-B46C7ABFFB22}">
      <dgm:prSet/>
      <dgm:spPr/>
      <dgm:t>
        <a:bodyPr/>
        <a:lstStyle/>
        <a:p>
          <a:endParaRPr lang="en-GB"/>
        </a:p>
      </dgm:t>
    </dgm:pt>
    <dgm:pt modelId="{DB3E24E6-8777-45E8-862D-2DC02CC178AC}">
      <dgm:prSet/>
      <dgm:spPr/>
      <dgm:t>
        <a:bodyPr/>
        <a:lstStyle/>
        <a:p>
          <a:pPr marR="0" algn="ctr" rtl="0"/>
          <a:r>
            <a:rPr lang="en-GB" b="0" i="0" u="none" strike="noStrike" baseline="0">
              <a:latin typeface="Arial"/>
            </a:rPr>
            <a:t>0.8 b7 H&amp;N</a:t>
          </a:r>
        </a:p>
        <a:p>
          <a:pPr marR="0" algn="ctr" rtl="0"/>
          <a:r>
            <a:rPr lang="en-GB" b="0" i="0" u="none" strike="noStrike" baseline="0">
              <a:latin typeface="Arial"/>
            </a:rPr>
            <a:t>2.6 b6 voice/H&amp;N</a:t>
          </a:r>
        </a:p>
        <a:p>
          <a:pPr marR="0" algn="ctr" rtl="0"/>
          <a:r>
            <a:rPr lang="en-GB" b="0" i="0" u="none" strike="noStrike" baseline="0">
              <a:latin typeface="Arial"/>
            </a:rPr>
            <a:t>1.0 b6 voice FTC</a:t>
          </a:r>
          <a:endParaRPr lang="en-GB" b="0"/>
        </a:p>
      </dgm:t>
    </dgm:pt>
    <dgm:pt modelId="{25466DC7-DA76-4C62-BE78-3FB90337E3D5}" type="parTrans" cxnId="{F72B8625-2DD0-41E1-A1F2-00D398F5E538}">
      <dgm:prSet/>
      <dgm:spPr/>
      <dgm:t>
        <a:bodyPr/>
        <a:lstStyle/>
        <a:p>
          <a:endParaRPr lang="en-GB"/>
        </a:p>
      </dgm:t>
    </dgm:pt>
    <dgm:pt modelId="{3E1C1069-D988-4116-A849-4D30012B9514}" type="sibTrans" cxnId="{F72B8625-2DD0-41E1-A1F2-00D398F5E538}">
      <dgm:prSet/>
      <dgm:spPr/>
      <dgm:t>
        <a:bodyPr/>
        <a:lstStyle/>
        <a:p>
          <a:endParaRPr lang="en-GB"/>
        </a:p>
      </dgm:t>
    </dgm:pt>
    <dgm:pt modelId="{F0F0AA58-E2D2-43BD-8643-0A131C0698EB}">
      <dgm:prSet/>
      <dgm:spPr/>
      <dgm:t>
        <a:bodyPr/>
        <a:lstStyle/>
        <a:p>
          <a:pPr marR="0" algn="ctr" rtl="0"/>
          <a:r>
            <a:rPr lang="en-GB" b="0" i="0" u="none" strike="noStrike" baseline="0">
              <a:solidFill>
                <a:sysClr val="windowText" lastClr="000000"/>
              </a:solidFill>
              <a:latin typeface="Arial"/>
            </a:rPr>
            <a:t>Lead SLT: Neurology</a:t>
          </a:r>
        </a:p>
        <a:p>
          <a:pPr marR="0" algn="ctr" rtl="0"/>
          <a:r>
            <a:rPr lang="en-GB" b="0" i="0" u="none" strike="noStrike" baseline="0">
              <a:solidFill>
                <a:sysClr val="windowText" lastClr="000000"/>
              </a:solidFill>
              <a:latin typeface="Arial"/>
            </a:rPr>
            <a:t>0.6 b7</a:t>
          </a:r>
          <a:endParaRPr lang="en-GB" b="0">
            <a:solidFill>
              <a:sysClr val="windowText" lastClr="000000"/>
            </a:solidFill>
          </a:endParaRPr>
        </a:p>
      </dgm:t>
    </dgm:pt>
    <dgm:pt modelId="{AAB6D13B-6F90-4C80-AD10-2D0A016B982D}" type="parTrans" cxnId="{8FE47554-55D7-4997-82D6-837656093C5F}">
      <dgm:prSet/>
      <dgm:spPr/>
      <dgm:t>
        <a:bodyPr/>
        <a:lstStyle/>
        <a:p>
          <a:endParaRPr lang="en-GB"/>
        </a:p>
      </dgm:t>
    </dgm:pt>
    <dgm:pt modelId="{AAD0CAC5-3FC9-4611-90A1-E485EE1CD054}" type="sibTrans" cxnId="{8FE47554-55D7-4997-82D6-837656093C5F}">
      <dgm:prSet/>
      <dgm:spPr/>
      <dgm:t>
        <a:bodyPr/>
        <a:lstStyle/>
        <a:p>
          <a:endParaRPr lang="en-GB"/>
        </a:p>
      </dgm:t>
    </dgm:pt>
    <dgm:pt modelId="{E40093C2-B948-4A31-8959-C91CE988FEEC}">
      <dgm:prSet/>
      <dgm:spPr/>
      <dgm:t>
        <a:bodyPr/>
        <a:lstStyle/>
        <a:p>
          <a:pPr marR="0" algn="ctr" rtl="0"/>
          <a:r>
            <a:rPr lang="en-GB" b="0" i="0" u="none" strike="noStrike" baseline="0">
              <a:latin typeface="Arial"/>
            </a:rPr>
            <a:t>Lead SLT: Dysphagia</a:t>
          </a:r>
        </a:p>
        <a:p>
          <a:pPr marR="0" algn="ctr" rtl="0"/>
          <a:r>
            <a:rPr lang="en-GB" b="0" i="0" u="none" strike="noStrike" baseline="0">
              <a:latin typeface="Arial"/>
            </a:rPr>
            <a:t>Specialist Wards</a:t>
          </a:r>
        </a:p>
        <a:p>
          <a:pPr marR="0" algn="ctr" rtl="0"/>
          <a:r>
            <a:rPr lang="en-GB" b="0" i="0" u="none" strike="noStrike" baseline="0">
              <a:latin typeface="Arial"/>
            </a:rPr>
            <a:t>1.08 b7</a:t>
          </a:r>
          <a:endParaRPr lang="en-GB"/>
        </a:p>
      </dgm:t>
    </dgm:pt>
    <dgm:pt modelId="{612D92CF-9592-41E1-9A76-BF2827C788F7}" type="parTrans" cxnId="{0360AA82-4765-4D3D-95D0-A3E422B4424A}">
      <dgm:prSet/>
      <dgm:spPr/>
      <dgm:t>
        <a:bodyPr/>
        <a:lstStyle/>
        <a:p>
          <a:endParaRPr lang="en-GB"/>
        </a:p>
      </dgm:t>
    </dgm:pt>
    <dgm:pt modelId="{36EF94A8-A7EA-40CC-8066-C4A788B51CA9}" type="sibTrans" cxnId="{0360AA82-4765-4D3D-95D0-A3E422B4424A}">
      <dgm:prSet/>
      <dgm:spPr/>
      <dgm:t>
        <a:bodyPr/>
        <a:lstStyle/>
        <a:p>
          <a:endParaRPr lang="en-GB"/>
        </a:p>
      </dgm:t>
    </dgm:pt>
    <dgm:pt modelId="{F7D28794-1DA2-4439-9822-E3C8E1574A14}">
      <dgm:prSet/>
      <dgm:spPr/>
      <dgm:t>
        <a:bodyPr/>
        <a:lstStyle/>
        <a:p>
          <a:r>
            <a:rPr lang="en-GB">
              <a:latin typeface="Arial" pitchFamily="34" charset="0"/>
              <a:cs typeface="Arial" pitchFamily="34" charset="0"/>
            </a:rPr>
            <a:t>Head of Acute Therapy Services</a:t>
          </a:r>
        </a:p>
      </dgm:t>
    </dgm:pt>
    <dgm:pt modelId="{B76B5063-97B3-42A5-9902-23AF8BC105F5}" type="parTrans" cxnId="{41CAF4B6-5587-4FF3-A493-EA826B5D68E3}">
      <dgm:prSet/>
      <dgm:spPr/>
      <dgm:t>
        <a:bodyPr/>
        <a:lstStyle/>
        <a:p>
          <a:endParaRPr lang="en-GB"/>
        </a:p>
      </dgm:t>
    </dgm:pt>
    <dgm:pt modelId="{678BDF64-0A99-4880-8097-0E27615209F9}" type="sibTrans" cxnId="{41CAF4B6-5587-4FF3-A493-EA826B5D68E3}">
      <dgm:prSet/>
      <dgm:spPr/>
      <dgm:t>
        <a:bodyPr/>
        <a:lstStyle/>
        <a:p>
          <a:endParaRPr lang="en-GB"/>
        </a:p>
      </dgm:t>
    </dgm:pt>
    <dgm:pt modelId="{136635DA-ED28-4B2E-BD83-5A8C4E1C1F89}">
      <dgm:prSet/>
      <dgm:spPr/>
      <dgm:t>
        <a:bodyPr/>
        <a:lstStyle/>
        <a:p>
          <a:r>
            <a:rPr lang="en-GB" b="0">
              <a:latin typeface="Arial" pitchFamily="34" charset="0"/>
              <a:cs typeface="Arial" pitchFamily="34" charset="0"/>
            </a:rPr>
            <a:t>0.6 b7 Stroke</a:t>
          </a:r>
        </a:p>
        <a:p>
          <a:r>
            <a:rPr lang="en-GB" b="0">
              <a:latin typeface="Arial" pitchFamily="34" charset="0"/>
              <a:cs typeface="Arial" pitchFamily="34" charset="0"/>
            </a:rPr>
            <a:t>2.0  b6 Stroke</a:t>
          </a:r>
        </a:p>
        <a:p>
          <a:r>
            <a:rPr lang="en-GB" b="0">
              <a:latin typeface="Arial" pitchFamily="34" charset="0"/>
              <a:cs typeface="Arial" pitchFamily="34" charset="0"/>
            </a:rPr>
            <a:t>1.9 B6 Neuro</a:t>
          </a:r>
        </a:p>
        <a:p>
          <a:r>
            <a:rPr lang="en-GB" b="0">
              <a:latin typeface="Arial" pitchFamily="34" charset="0"/>
              <a:cs typeface="Arial" pitchFamily="34" charset="0"/>
            </a:rPr>
            <a:t>1.0 b5 Stroke</a:t>
          </a:r>
        </a:p>
        <a:p>
          <a:r>
            <a:rPr lang="en-GB" b="0">
              <a:latin typeface="Arial" pitchFamily="34" charset="0"/>
              <a:cs typeface="Arial" pitchFamily="34" charset="0"/>
            </a:rPr>
            <a:t>0.6 b4 Neuro</a:t>
          </a:r>
        </a:p>
      </dgm:t>
    </dgm:pt>
    <dgm:pt modelId="{D40E0972-8F8D-43B0-89BB-AD819D5C25DB}" type="parTrans" cxnId="{AB966F5D-81CF-42EF-88C3-931DFFBB4725}">
      <dgm:prSet/>
      <dgm:spPr/>
      <dgm:t>
        <a:bodyPr/>
        <a:lstStyle/>
        <a:p>
          <a:endParaRPr lang="en-GB"/>
        </a:p>
      </dgm:t>
    </dgm:pt>
    <dgm:pt modelId="{A3B9A2B4-1ACE-471A-A00B-7746E36C1895}" type="sibTrans" cxnId="{AB966F5D-81CF-42EF-88C3-931DFFBB4725}">
      <dgm:prSet/>
      <dgm:spPr/>
      <dgm:t>
        <a:bodyPr/>
        <a:lstStyle/>
        <a:p>
          <a:endParaRPr lang="en-GB"/>
        </a:p>
      </dgm:t>
    </dgm:pt>
    <dgm:pt modelId="{FFB829B2-9890-4D77-945D-7F9173CFF72A}">
      <dgm:prSet/>
      <dgm:spPr/>
      <dgm:t>
        <a:bodyPr/>
        <a:lstStyle/>
        <a:p>
          <a:pPr marR="0" algn="ctr" rtl="0"/>
          <a:endParaRPr lang="en-GB" b="0" i="0" u="none" strike="noStrike" baseline="0">
            <a:latin typeface="Arial"/>
          </a:endParaRPr>
        </a:p>
        <a:p>
          <a:pPr marR="0" algn="ctr" rtl="0"/>
          <a:endParaRPr lang="en-GB" b="0" i="0" u="none" strike="noStrike" baseline="0">
            <a:latin typeface="Arial"/>
          </a:endParaRPr>
        </a:p>
        <a:p>
          <a:pPr marR="0" algn="ctr" rtl="0"/>
          <a:r>
            <a:rPr lang="en-GB" b="0" i="0" u="none" strike="noStrike" baseline="0">
              <a:latin typeface="Arial"/>
            </a:rPr>
            <a:t>3.0 b6</a:t>
          </a:r>
        </a:p>
        <a:p>
          <a:pPr marR="0" algn="ctr" rtl="0"/>
          <a:r>
            <a:rPr lang="en-GB" b="0" i="0" u="none" strike="noStrike" baseline="0">
              <a:latin typeface="Arial"/>
            </a:rPr>
            <a:t>1.0 b5</a:t>
          </a:r>
        </a:p>
        <a:p>
          <a:pPr marR="0" algn="ctr" rtl="0"/>
          <a:endParaRPr lang="en-GB" b="0" i="0" u="none" strike="noStrike" baseline="0">
            <a:latin typeface="Arial"/>
          </a:endParaRPr>
        </a:p>
        <a:p>
          <a:pPr marR="0" algn="ctr" rtl="0"/>
          <a:endParaRPr lang="en-GB" b="0" i="0" u="none" strike="noStrike" baseline="0">
            <a:latin typeface="Arial"/>
          </a:endParaRPr>
        </a:p>
      </dgm:t>
    </dgm:pt>
    <dgm:pt modelId="{929EF8F6-5D1B-4BA8-B7F1-059E33CD8B01}" type="sibTrans" cxnId="{6033C8E8-85F9-4C82-98D7-AFC0EE4E1050}">
      <dgm:prSet/>
      <dgm:spPr/>
      <dgm:t>
        <a:bodyPr/>
        <a:lstStyle/>
        <a:p>
          <a:endParaRPr lang="en-GB"/>
        </a:p>
      </dgm:t>
    </dgm:pt>
    <dgm:pt modelId="{7A7415C1-A985-47D9-9B3E-B3DD1C886A56}" type="parTrans" cxnId="{6033C8E8-85F9-4C82-98D7-AFC0EE4E1050}">
      <dgm:prSet/>
      <dgm:spPr/>
      <dgm:t>
        <a:bodyPr/>
        <a:lstStyle/>
        <a:p>
          <a:endParaRPr lang="en-GB"/>
        </a:p>
      </dgm:t>
    </dgm:pt>
    <dgm:pt modelId="{1BF89210-B716-466D-B08A-E9B4698EE9FF}">
      <dgm:prSet/>
      <dgm:spPr/>
      <dgm:t>
        <a:bodyPr/>
        <a:lstStyle/>
        <a:p>
          <a:r>
            <a:rPr lang="en-GB"/>
            <a:t>Advanced SLT: Paediatric Dysphagia</a:t>
          </a:r>
        </a:p>
        <a:p>
          <a:r>
            <a:rPr lang="en-GB"/>
            <a:t>0.5 B7</a:t>
          </a:r>
        </a:p>
      </dgm:t>
    </dgm:pt>
    <dgm:pt modelId="{E8D8B549-A572-4886-B922-B04E525A0070}" type="parTrans" cxnId="{3A2B29C1-250B-460C-ADF6-881E09146D76}">
      <dgm:prSet/>
      <dgm:spPr/>
      <dgm:t>
        <a:bodyPr/>
        <a:lstStyle/>
        <a:p>
          <a:endParaRPr lang="en-GB"/>
        </a:p>
      </dgm:t>
    </dgm:pt>
    <dgm:pt modelId="{9F5B72BE-41D4-40E2-B20E-E478A880AD31}" type="sibTrans" cxnId="{3A2B29C1-250B-460C-ADF6-881E09146D76}">
      <dgm:prSet/>
      <dgm:spPr/>
      <dgm:t>
        <a:bodyPr/>
        <a:lstStyle/>
        <a:p>
          <a:endParaRPr lang="en-GB"/>
        </a:p>
      </dgm:t>
    </dgm:pt>
    <dgm:pt modelId="{40041C08-787B-4F68-BCAE-CE32A84D8A58}" type="pres">
      <dgm:prSet presAssocID="{C7FF3405-03E2-4BAF-8A02-F79F94F3787C}" presName="hierChild1" presStyleCnt="0">
        <dgm:presLayoutVars>
          <dgm:orgChart val="1"/>
          <dgm:chPref val="1"/>
          <dgm:dir/>
          <dgm:animOne val="branch"/>
          <dgm:animLvl val="lvl"/>
          <dgm:resizeHandles/>
        </dgm:presLayoutVars>
      </dgm:prSet>
      <dgm:spPr/>
    </dgm:pt>
    <dgm:pt modelId="{A6C36234-ED4B-43C3-9165-26363CAA43EE}" type="pres">
      <dgm:prSet presAssocID="{F7D28794-1DA2-4439-9822-E3C8E1574A14}" presName="hierRoot1" presStyleCnt="0">
        <dgm:presLayoutVars>
          <dgm:hierBranch val="init"/>
        </dgm:presLayoutVars>
      </dgm:prSet>
      <dgm:spPr/>
    </dgm:pt>
    <dgm:pt modelId="{442D4324-395E-4CD0-8644-7E3EF9470AD2}" type="pres">
      <dgm:prSet presAssocID="{F7D28794-1DA2-4439-9822-E3C8E1574A14}" presName="rootComposite1" presStyleCnt="0"/>
      <dgm:spPr/>
    </dgm:pt>
    <dgm:pt modelId="{6E3CBF9F-C548-4E30-BF15-0F353735E895}" type="pres">
      <dgm:prSet presAssocID="{F7D28794-1DA2-4439-9822-E3C8E1574A14}" presName="rootText1" presStyleLbl="node0" presStyleIdx="0" presStyleCnt="1" custScaleX="95326" custScaleY="59687" custLinFactNeighborX="3147" custLinFactNeighborY="-50347">
        <dgm:presLayoutVars>
          <dgm:chPref val="3"/>
        </dgm:presLayoutVars>
      </dgm:prSet>
      <dgm:spPr/>
    </dgm:pt>
    <dgm:pt modelId="{A4A3A462-7651-4ABC-9733-04B34F0DB118}" type="pres">
      <dgm:prSet presAssocID="{F7D28794-1DA2-4439-9822-E3C8E1574A14}" presName="rootConnector1" presStyleLbl="node1" presStyleIdx="0" presStyleCnt="0"/>
      <dgm:spPr/>
    </dgm:pt>
    <dgm:pt modelId="{9F3CC434-4AEE-4561-8494-08E5C22150C5}" type="pres">
      <dgm:prSet presAssocID="{F7D28794-1DA2-4439-9822-E3C8E1574A14}" presName="hierChild2" presStyleCnt="0"/>
      <dgm:spPr/>
    </dgm:pt>
    <dgm:pt modelId="{5295E69E-B5FE-48FE-B1C0-721D56F6FFBD}" type="pres">
      <dgm:prSet presAssocID="{D074756C-A54C-4DDC-A032-23D4FB67F0E1}" presName="Name37" presStyleLbl="parChTrans1D2" presStyleIdx="0" presStyleCnt="1"/>
      <dgm:spPr/>
    </dgm:pt>
    <dgm:pt modelId="{C168D3B0-5023-4F8F-9252-F222A6A9A6E0}" type="pres">
      <dgm:prSet presAssocID="{5530605F-794B-4F74-B894-A766CD0A3F8C}" presName="hierRoot2" presStyleCnt="0">
        <dgm:presLayoutVars>
          <dgm:hierBranch val="init"/>
        </dgm:presLayoutVars>
      </dgm:prSet>
      <dgm:spPr/>
    </dgm:pt>
    <dgm:pt modelId="{8154E308-FDEB-4B84-BA90-BCD6D4D864DD}" type="pres">
      <dgm:prSet presAssocID="{5530605F-794B-4F74-B894-A766CD0A3F8C}" presName="rootComposite" presStyleCnt="0"/>
      <dgm:spPr/>
    </dgm:pt>
    <dgm:pt modelId="{BF963BC3-75AB-47BC-901F-DA9B282B87C6}" type="pres">
      <dgm:prSet presAssocID="{5530605F-794B-4F74-B894-A766CD0A3F8C}" presName="rootText" presStyleLbl="node2" presStyleIdx="0" presStyleCnt="1" custLinFactNeighborX="3147" custLinFactNeighborY="-37760">
        <dgm:presLayoutVars>
          <dgm:chPref val="3"/>
        </dgm:presLayoutVars>
      </dgm:prSet>
      <dgm:spPr/>
    </dgm:pt>
    <dgm:pt modelId="{FD04B4FD-EA4E-4061-A293-9093F4A55109}" type="pres">
      <dgm:prSet presAssocID="{5530605F-794B-4F74-B894-A766CD0A3F8C}" presName="rootConnector" presStyleLbl="node2" presStyleIdx="0" presStyleCnt="1"/>
      <dgm:spPr/>
    </dgm:pt>
    <dgm:pt modelId="{ED457B5E-299B-4C9E-9C3F-8B02B0E4EC2B}" type="pres">
      <dgm:prSet presAssocID="{5530605F-794B-4F74-B894-A766CD0A3F8C}" presName="hierChild4" presStyleCnt="0"/>
      <dgm:spPr/>
    </dgm:pt>
    <dgm:pt modelId="{6136908A-044C-4CF4-83F5-F09AF749EE3B}" type="pres">
      <dgm:prSet presAssocID="{3CB91CDF-7AAC-42D2-9DCF-4D9E6111A762}" presName="Name37" presStyleLbl="parChTrans1D3" presStyleIdx="0" presStyleCnt="6"/>
      <dgm:spPr/>
    </dgm:pt>
    <dgm:pt modelId="{6A18B7D4-7DC3-42F9-9A6D-168026E4621F}" type="pres">
      <dgm:prSet presAssocID="{5079EC38-E3EF-4B3F-B023-2267C38294E1}" presName="hierRoot2" presStyleCnt="0">
        <dgm:presLayoutVars>
          <dgm:hierBranch/>
        </dgm:presLayoutVars>
      </dgm:prSet>
      <dgm:spPr/>
    </dgm:pt>
    <dgm:pt modelId="{E8D5DAC2-7F15-449A-BF54-99431A853A62}" type="pres">
      <dgm:prSet presAssocID="{5079EC38-E3EF-4B3F-B023-2267C38294E1}" presName="rootComposite" presStyleCnt="0"/>
      <dgm:spPr/>
    </dgm:pt>
    <dgm:pt modelId="{6E6B73B0-007C-447F-836E-BCF78F25B8E7}" type="pres">
      <dgm:prSet presAssocID="{5079EC38-E3EF-4B3F-B023-2267C38294E1}" presName="rootText" presStyleLbl="node3" presStyleIdx="0" presStyleCnt="6">
        <dgm:presLayoutVars>
          <dgm:chPref val="3"/>
        </dgm:presLayoutVars>
      </dgm:prSet>
      <dgm:spPr/>
    </dgm:pt>
    <dgm:pt modelId="{210A27BC-7360-492F-874B-8BC80A62BDE3}" type="pres">
      <dgm:prSet presAssocID="{5079EC38-E3EF-4B3F-B023-2267C38294E1}" presName="rootConnector" presStyleLbl="node3" presStyleIdx="0" presStyleCnt="6"/>
      <dgm:spPr/>
    </dgm:pt>
    <dgm:pt modelId="{5AB90036-D01B-4314-8365-4E85CA6564BC}" type="pres">
      <dgm:prSet presAssocID="{5079EC38-E3EF-4B3F-B023-2267C38294E1}" presName="hierChild4" presStyleCnt="0"/>
      <dgm:spPr/>
    </dgm:pt>
    <dgm:pt modelId="{77B49200-E9AC-4A90-AB1D-2C0CD114D4EC}" type="pres">
      <dgm:prSet presAssocID="{7C63DBFA-5283-437C-A6A0-3D2B958CC0DA}" presName="Name35" presStyleLbl="parChTrans1D4" presStyleIdx="0" presStyleCnt="5"/>
      <dgm:spPr/>
    </dgm:pt>
    <dgm:pt modelId="{CF50458C-6411-4807-A6A4-8C863B29CC3F}" type="pres">
      <dgm:prSet presAssocID="{CC955DBF-4D3E-43C7-87C4-0D0EFA8A2C09}" presName="hierRoot2" presStyleCnt="0">
        <dgm:presLayoutVars>
          <dgm:hierBranch val="r"/>
        </dgm:presLayoutVars>
      </dgm:prSet>
      <dgm:spPr/>
    </dgm:pt>
    <dgm:pt modelId="{80AC18F3-D360-454E-83DB-42B70835429B}" type="pres">
      <dgm:prSet presAssocID="{CC955DBF-4D3E-43C7-87C4-0D0EFA8A2C09}" presName="rootComposite" presStyleCnt="0"/>
      <dgm:spPr/>
    </dgm:pt>
    <dgm:pt modelId="{70EBBCAB-79B6-4215-AEB0-72402ED715A1}" type="pres">
      <dgm:prSet presAssocID="{CC955DBF-4D3E-43C7-87C4-0D0EFA8A2C09}" presName="rootText" presStyleLbl="node4" presStyleIdx="0" presStyleCnt="5" custScaleY="142250">
        <dgm:presLayoutVars>
          <dgm:chPref val="3"/>
        </dgm:presLayoutVars>
      </dgm:prSet>
      <dgm:spPr/>
    </dgm:pt>
    <dgm:pt modelId="{64989B0E-9944-40CB-AF1F-CD5B34441EA0}" type="pres">
      <dgm:prSet presAssocID="{CC955DBF-4D3E-43C7-87C4-0D0EFA8A2C09}" presName="rootConnector" presStyleLbl="node4" presStyleIdx="0" presStyleCnt="5"/>
      <dgm:spPr/>
    </dgm:pt>
    <dgm:pt modelId="{9DE8B413-3F78-4EDB-831D-B3633BAC4E68}" type="pres">
      <dgm:prSet presAssocID="{CC955DBF-4D3E-43C7-87C4-0D0EFA8A2C09}" presName="hierChild4" presStyleCnt="0"/>
      <dgm:spPr/>
    </dgm:pt>
    <dgm:pt modelId="{4860A5D2-B76B-4C10-B7AE-24A480A1344A}" type="pres">
      <dgm:prSet presAssocID="{CC955DBF-4D3E-43C7-87C4-0D0EFA8A2C09}" presName="hierChild5" presStyleCnt="0"/>
      <dgm:spPr/>
    </dgm:pt>
    <dgm:pt modelId="{73BD864E-86DB-457A-88AA-13085E7D4C57}" type="pres">
      <dgm:prSet presAssocID="{5079EC38-E3EF-4B3F-B023-2267C38294E1}" presName="hierChild5" presStyleCnt="0"/>
      <dgm:spPr/>
    </dgm:pt>
    <dgm:pt modelId="{CEE37E82-1A61-4DA4-81FF-ECF7925CF8AB}" type="pres">
      <dgm:prSet presAssocID="{D8E0D00E-23FC-4C90-841F-6AE86BB36D2E}" presName="Name37" presStyleLbl="parChTrans1D3" presStyleIdx="1" presStyleCnt="6"/>
      <dgm:spPr/>
    </dgm:pt>
    <dgm:pt modelId="{0666403E-25EF-4DC0-B914-61A9400F22F5}" type="pres">
      <dgm:prSet presAssocID="{98197719-94A6-4B02-A7F8-257D1B60CB65}" presName="hierRoot2" presStyleCnt="0">
        <dgm:presLayoutVars>
          <dgm:hierBranch/>
        </dgm:presLayoutVars>
      </dgm:prSet>
      <dgm:spPr/>
    </dgm:pt>
    <dgm:pt modelId="{4A493541-E79A-4943-8861-6E5F7659A500}" type="pres">
      <dgm:prSet presAssocID="{98197719-94A6-4B02-A7F8-257D1B60CB65}" presName="rootComposite" presStyleCnt="0"/>
      <dgm:spPr/>
    </dgm:pt>
    <dgm:pt modelId="{4B28DF52-AA85-46EF-99AD-E1F6646BFD91}" type="pres">
      <dgm:prSet presAssocID="{98197719-94A6-4B02-A7F8-257D1B60CB65}" presName="rootText" presStyleLbl="node3" presStyleIdx="1" presStyleCnt="6">
        <dgm:presLayoutVars>
          <dgm:chPref val="3"/>
        </dgm:presLayoutVars>
      </dgm:prSet>
      <dgm:spPr/>
    </dgm:pt>
    <dgm:pt modelId="{6F99948A-2DC7-44EF-B028-33AF47D9824A}" type="pres">
      <dgm:prSet presAssocID="{98197719-94A6-4B02-A7F8-257D1B60CB65}" presName="rootConnector" presStyleLbl="node3" presStyleIdx="1" presStyleCnt="6"/>
      <dgm:spPr/>
    </dgm:pt>
    <dgm:pt modelId="{78370920-0B0A-4D67-87F7-A6345F0041EA}" type="pres">
      <dgm:prSet presAssocID="{98197719-94A6-4B02-A7F8-257D1B60CB65}" presName="hierChild4" presStyleCnt="0"/>
      <dgm:spPr/>
    </dgm:pt>
    <dgm:pt modelId="{7DDC61A2-43E4-4857-A44F-E2D5D28833BB}" type="pres">
      <dgm:prSet presAssocID="{ADFA0660-AE1C-4E67-B067-D60152786FA7}" presName="Name35" presStyleLbl="parChTrans1D4" presStyleIdx="1" presStyleCnt="5"/>
      <dgm:spPr/>
    </dgm:pt>
    <dgm:pt modelId="{6590DDA0-227D-473F-8584-8EC9474B10C2}" type="pres">
      <dgm:prSet presAssocID="{81D8141D-E377-4500-B232-60A3EA8AE4E1}" presName="hierRoot2" presStyleCnt="0">
        <dgm:presLayoutVars>
          <dgm:hierBranch val="r"/>
        </dgm:presLayoutVars>
      </dgm:prSet>
      <dgm:spPr/>
    </dgm:pt>
    <dgm:pt modelId="{AFA5FCA5-9A62-4154-A792-3EF22D6DDDDC}" type="pres">
      <dgm:prSet presAssocID="{81D8141D-E377-4500-B232-60A3EA8AE4E1}" presName="rootComposite" presStyleCnt="0"/>
      <dgm:spPr/>
    </dgm:pt>
    <dgm:pt modelId="{4AFB0E65-7203-4F39-B51D-C0E537E7B468}" type="pres">
      <dgm:prSet presAssocID="{81D8141D-E377-4500-B232-60A3EA8AE4E1}" presName="rootText" presStyleLbl="node4" presStyleIdx="1" presStyleCnt="5" custScaleY="144824">
        <dgm:presLayoutVars>
          <dgm:chPref val="3"/>
        </dgm:presLayoutVars>
      </dgm:prSet>
      <dgm:spPr/>
    </dgm:pt>
    <dgm:pt modelId="{DFFE9D79-7DA3-44F8-B20A-44CE7135CAC4}" type="pres">
      <dgm:prSet presAssocID="{81D8141D-E377-4500-B232-60A3EA8AE4E1}" presName="rootConnector" presStyleLbl="node4" presStyleIdx="1" presStyleCnt="5"/>
      <dgm:spPr/>
    </dgm:pt>
    <dgm:pt modelId="{F6D11005-94B3-4BDE-ABDD-FC776E1652D6}" type="pres">
      <dgm:prSet presAssocID="{81D8141D-E377-4500-B232-60A3EA8AE4E1}" presName="hierChild4" presStyleCnt="0"/>
      <dgm:spPr/>
    </dgm:pt>
    <dgm:pt modelId="{5BC4CADA-9087-4458-A72C-950812570B9B}" type="pres">
      <dgm:prSet presAssocID="{81D8141D-E377-4500-B232-60A3EA8AE4E1}" presName="hierChild5" presStyleCnt="0"/>
      <dgm:spPr/>
    </dgm:pt>
    <dgm:pt modelId="{7657AD3C-8C79-498A-A9AA-EAA5B37C26D1}" type="pres">
      <dgm:prSet presAssocID="{98197719-94A6-4B02-A7F8-257D1B60CB65}" presName="hierChild5" presStyleCnt="0"/>
      <dgm:spPr/>
    </dgm:pt>
    <dgm:pt modelId="{CE1080A8-AF51-44CD-B88A-7FE4ECD0A760}" type="pres">
      <dgm:prSet presAssocID="{5541B62C-645A-490D-82FF-F40A622C7239}" presName="Name37" presStyleLbl="parChTrans1D3" presStyleIdx="2" presStyleCnt="6"/>
      <dgm:spPr/>
    </dgm:pt>
    <dgm:pt modelId="{D554C0CE-F5E7-45DF-80BE-332DEB674F7C}" type="pres">
      <dgm:prSet presAssocID="{9C166735-860E-4BC9-BD95-658A757C669B}" presName="hierRoot2" presStyleCnt="0">
        <dgm:presLayoutVars>
          <dgm:hierBranch/>
        </dgm:presLayoutVars>
      </dgm:prSet>
      <dgm:spPr/>
    </dgm:pt>
    <dgm:pt modelId="{0150A0DA-D7B0-46B3-8D64-758A673A9CFB}" type="pres">
      <dgm:prSet presAssocID="{9C166735-860E-4BC9-BD95-658A757C669B}" presName="rootComposite" presStyleCnt="0"/>
      <dgm:spPr/>
    </dgm:pt>
    <dgm:pt modelId="{E991851B-AF0F-4BA4-BD9F-80A2674C938F}" type="pres">
      <dgm:prSet presAssocID="{9C166735-860E-4BC9-BD95-658A757C669B}" presName="rootText" presStyleLbl="node3" presStyleIdx="2" presStyleCnt="6">
        <dgm:presLayoutVars>
          <dgm:chPref val="3"/>
        </dgm:presLayoutVars>
      </dgm:prSet>
      <dgm:spPr/>
    </dgm:pt>
    <dgm:pt modelId="{D9F08B55-C6C5-4E7B-AE1B-DED5A6448CFB}" type="pres">
      <dgm:prSet presAssocID="{9C166735-860E-4BC9-BD95-658A757C669B}" presName="rootConnector" presStyleLbl="node3" presStyleIdx="2" presStyleCnt="6"/>
      <dgm:spPr/>
    </dgm:pt>
    <dgm:pt modelId="{67D8998B-24A4-41A4-BEED-D8B0CE9BB296}" type="pres">
      <dgm:prSet presAssocID="{9C166735-860E-4BC9-BD95-658A757C669B}" presName="hierChild4" presStyleCnt="0"/>
      <dgm:spPr/>
    </dgm:pt>
    <dgm:pt modelId="{0BC657B3-4690-4F6F-A7F9-D20E6351571D}" type="pres">
      <dgm:prSet presAssocID="{25466DC7-DA76-4C62-BE78-3FB90337E3D5}" presName="Name35" presStyleLbl="parChTrans1D4" presStyleIdx="2" presStyleCnt="5"/>
      <dgm:spPr/>
    </dgm:pt>
    <dgm:pt modelId="{53BFE7BB-46B4-4035-9D71-54B3276820D5}" type="pres">
      <dgm:prSet presAssocID="{DB3E24E6-8777-45E8-862D-2DC02CC178AC}" presName="hierRoot2" presStyleCnt="0">
        <dgm:presLayoutVars>
          <dgm:hierBranch val="r"/>
        </dgm:presLayoutVars>
      </dgm:prSet>
      <dgm:spPr/>
    </dgm:pt>
    <dgm:pt modelId="{72CE754B-5A7A-49B0-AA1B-4C12DF08CF1A}" type="pres">
      <dgm:prSet presAssocID="{DB3E24E6-8777-45E8-862D-2DC02CC178AC}" presName="rootComposite" presStyleCnt="0"/>
      <dgm:spPr/>
    </dgm:pt>
    <dgm:pt modelId="{9D31576B-4ED1-4102-BB34-5498BE23506D}" type="pres">
      <dgm:prSet presAssocID="{DB3E24E6-8777-45E8-862D-2DC02CC178AC}" presName="rootText" presStyleLbl="node4" presStyleIdx="2" presStyleCnt="5" custScaleY="131017">
        <dgm:presLayoutVars>
          <dgm:chPref val="3"/>
        </dgm:presLayoutVars>
      </dgm:prSet>
      <dgm:spPr/>
    </dgm:pt>
    <dgm:pt modelId="{D039A52D-B2DA-4FCD-B963-5DB60EC8CD72}" type="pres">
      <dgm:prSet presAssocID="{DB3E24E6-8777-45E8-862D-2DC02CC178AC}" presName="rootConnector" presStyleLbl="node4" presStyleIdx="2" presStyleCnt="5"/>
      <dgm:spPr/>
    </dgm:pt>
    <dgm:pt modelId="{16F669AD-FE39-4F69-B0E4-4956AAAEEE4C}" type="pres">
      <dgm:prSet presAssocID="{DB3E24E6-8777-45E8-862D-2DC02CC178AC}" presName="hierChild4" presStyleCnt="0"/>
      <dgm:spPr/>
    </dgm:pt>
    <dgm:pt modelId="{9601C932-E180-4F99-928B-E71287CF5688}" type="pres">
      <dgm:prSet presAssocID="{DB3E24E6-8777-45E8-862D-2DC02CC178AC}" presName="hierChild5" presStyleCnt="0"/>
      <dgm:spPr/>
    </dgm:pt>
    <dgm:pt modelId="{DDFB9701-EF2E-42F3-9F8D-7BD5126658CE}" type="pres">
      <dgm:prSet presAssocID="{9C166735-860E-4BC9-BD95-658A757C669B}" presName="hierChild5" presStyleCnt="0"/>
      <dgm:spPr/>
    </dgm:pt>
    <dgm:pt modelId="{3AF41BE0-52F2-41CE-80FE-2B7AA6015F2E}" type="pres">
      <dgm:prSet presAssocID="{AAB6D13B-6F90-4C80-AD10-2D0A016B982D}" presName="Name37" presStyleLbl="parChTrans1D3" presStyleIdx="3" presStyleCnt="6"/>
      <dgm:spPr/>
    </dgm:pt>
    <dgm:pt modelId="{7E293D8C-1423-4B09-BE29-34B8CDB3DACE}" type="pres">
      <dgm:prSet presAssocID="{F0F0AA58-E2D2-43BD-8643-0A131C0698EB}" presName="hierRoot2" presStyleCnt="0">
        <dgm:presLayoutVars>
          <dgm:hierBranch/>
        </dgm:presLayoutVars>
      </dgm:prSet>
      <dgm:spPr/>
    </dgm:pt>
    <dgm:pt modelId="{5CAB86E6-C808-464F-8CFA-B83F9A364164}" type="pres">
      <dgm:prSet presAssocID="{F0F0AA58-E2D2-43BD-8643-0A131C0698EB}" presName="rootComposite" presStyleCnt="0"/>
      <dgm:spPr/>
    </dgm:pt>
    <dgm:pt modelId="{FC15B152-0D78-4A31-81A3-B88918F40ADD}" type="pres">
      <dgm:prSet presAssocID="{F0F0AA58-E2D2-43BD-8643-0A131C0698EB}" presName="rootText" presStyleLbl="node3" presStyleIdx="3" presStyleCnt="6">
        <dgm:presLayoutVars>
          <dgm:chPref val="3"/>
        </dgm:presLayoutVars>
      </dgm:prSet>
      <dgm:spPr/>
    </dgm:pt>
    <dgm:pt modelId="{F4F44285-40BA-4AC7-9B16-B5AA84356D69}" type="pres">
      <dgm:prSet presAssocID="{F0F0AA58-E2D2-43BD-8643-0A131C0698EB}" presName="rootConnector" presStyleLbl="node3" presStyleIdx="3" presStyleCnt="6"/>
      <dgm:spPr/>
    </dgm:pt>
    <dgm:pt modelId="{76B1A7CE-137A-4601-8B75-C52389FDBB76}" type="pres">
      <dgm:prSet presAssocID="{F0F0AA58-E2D2-43BD-8643-0A131C0698EB}" presName="hierChild4" presStyleCnt="0"/>
      <dgm:spPr/>
    </dgm:pt>
    <dgm:pt modelId="{41C355D4-0C8A-43FC-B751-92ED18E51764}" type="pres">
      <dgm:prSet presAssocID="{D40E0972-8F8D-43B0-89BB-AD819D5C25DB}" presName="Name35" presStyleLbl="parChTrans1D4" presStyleIdx="3" presStyleCnt="5"/>
      <dgm:spPr/>
    </dgm:pt>
    <dgm:pt modelId="{111B72DF-73DF-4172-8155-D32B3FACC119}" type="pres">
      <dgm:prSet presAssocID="{136635DA-ED28-4B2E-BD83-5A8C4E1C1F89}" presName="hierRoot2" presStyleCnt="0">
        <dgm:presLayoutVars>
          <dgm:hierBranch val="init"/>
        </dgm:presLayoutVars>
      </dgm:prSet>
      <dgm:spPr/>
    </dgm:pt>
    <dgm:pt modelId="{3EB98515-F28D-44CA-9DB2-287C2CB8E39F}" type="pres">
      <dgm:prSet presAssocID="{136635DA-ED28-4B2E-BD83-5A8C4E1C1F89}" presName="rootComposite" presStyleCnt="0"/>
      <dgm:spPr/>
    </dgm:pt>
    <dgm:pt modelId="{0DCB6B31-2385-4782-8DCA-A807AEA937EA}" type="pres">
      <dgm:prSet presAssocID="{136635DA-ED28-4B2E-BD83-5A8C4E1C1F89}" presName="rootText" presStyleLbl="node4" presStyleIdx="3" presStyleCnt="5" custScaleY="138505">
        <dgm:presLayoutVars>
          <dgm:chPref val="3"/>
        </dgm:presLayoutVars>
      </dgm:prSet>
      <dgm:spPr/>
    </dgm:pt>
    <dgm:pt modelId="{28D48E0D-CD20-488E-962C-BBC3D609910D}" type="pres">
      <dgm:prSet presAssocID="{136635DA-ED28-4B2E-BD83-5A8C4E1C1F89}" presName="rootConnector" presStyleLbl="node4" presStyleIdx="3" presStyleCnt="5"/>
      <dgm:spPr/>
    </dgm:pt>
    <dgm:pt modelId="{DF19DE95-1A2E-4625-8EC7-F67CC92713B6}" type="pres">
      <dgm:prSet presAssocID="{136635DA-ED28-4B2E-BD83-5A8C4E1C1F89}" presName="hierChild4" presStyleCnt="0"/>
      <dgm:spPr/>
    </dgm:pt>
    <dgm:pt modelId="{D7777520-6663-424C-BEEF-1126B4542496}" type="pres">
      <dgm:prSet presAssocID="{136635DA-ED28-4B2E-BD83-5A8C4E1C1F89}" presName="hierChild5" presStyleCnt="0"/>
      <dgm:spPr/>
    </dgm:pt>
    <dgm:pt modelId="{01B602C7-68E9-48C2-A26F-1F9518ACDE31}" type="pres">
      <dgm:prSet presAssocID="{F0F0AA58-E2D2-43BD-8643-0A131C0698EB}" presName="hierChild5" presStyleCnt="0"/>
      <dgm:spPr/>
    </dgm:pt>
    <dgm:pt modelId="{AD69E793-EDED-47A7-8CDA-BAF60A6A071E}" type="pres">
      <dgm:prSet presAssocID="{612D92CF-9592-41E1-9A76-BF2827C788F7}" presName="Name37" presStyleLbl="parChTrans1D3" presStyleIdx="4" presStyleCnt="6"/>
      <dgm:spPr/>
    </dgm:pt>
    <dgm:pt modelId="{209DACB3-24CC-4D3B-BCB0-5F28D7B1E521}" type="pres">
      <dgm:prSet presAssocID="{E40093C2-B948-4A31-8959-C91CE988FEEC}" presName="hierRoot2" presStyleCnt="0">
        <dgm:presLayoutVars>
          <dgm:hierBranch/>
        </dgm:presLayoutVars>
      </dgm:prSet>
      <dgm:spPr/>
    </dgm:pt>
    <dgm:pt modelId="{9B534B06-CB85-434C-A439-192BF6E7CF43}" type="pres">
      <dgm:prSet presAssocID="{E40093C2-B948-4A31-8959-C91CE988FEEC}" presName="rootComposite" presStyleCnt="0"/>
      <dgm:spPr/>
    </dgm:pt>
    <dgm:pt modelId="{A44879BF-4C24-4E1C-A526-CD6CF31C4FD6}" type="pres">
      <dgm:prSet presAssocID="{E40093C2-B948-4A31-8959-C91CE988FEEC}" presName="rootText" presStyleLbl="node3" presStyleIdx="4" presStyleCnt="6">
        <dgm:presLayoutVars>
          <dgm:chPref val="3"/>
        </dgm:presLayoutVars>
      </dgm:prSet>
      <dgm:spPr/>
    </dgm:pt>
    <dgm:pt modelId="{1DB2267E-BA72-4C62-B842-1AB1FCEDDB16}" type="pres">
      <dgm:prSet presAssocID="{E40093C2-B948-4A31-8959-C91CE988FEEC}" presName="rootConnector" presStyleLbl="node3" presStyleIdx="4" presStyleCnt="6"/>
      <dgm:spPr/>
    </dgm:pt>
    <dgm:pt modelId="{B5A0F18D-E4BD-4722-A9B3-A9664C5D2715}" type="pres">
      <dgm:prSet presAssocID="{E40093C2-B948-4A31-8959-C91CE988FEEC}" presName="hierChild4" presStyleCnt="0"/>
      <dgm:spPr/>
    </dgm:pt>
    <dgm:pt modelId="{DCEF35FD-3B24-45B3-8858-696CF99F5229}" type="pres">
      <dgm:prSet presAssocID="{7A7415C1-A985-47D9-9B3E-B3DD1C886A56}" presName="Name35" presStyleLbl="parChTrans1D4" presStyleIdx="4" presStyleCnt="5"/>
      <dgm:spPr/>
    </dgm:pt>
    <dgm:pt modelId="{DF92EAB4-E668-4895-9C51-2F3847E2995E}" type="pres">
      <dgm:prSet presAssocID="{FFB829B2-9890-4D77-945D-7F9173CFF72A}" presName="hierRoot2" presStyleCnt="0">
        <dgm:presLayoutVars>
          <dgm:hierBranch val="r"/>
        </dgm:presLayoutVars>
      </dgm:prSet>
      <dgm:spPr/>
    </dgm:pt>
    <dgm:pt modelId="{59F65DE6-6330-4321-9206-819F6F9F9156}" type="pres">
      <dgm:prSet presAssocID="{FFB829B2-9890-4D77-945D-7F9173CFF72A}" presName="rootComposite" presStyleCnt="0"/>
      <dgm:spPr/>
    </dgm:pt>
    <dgm:pt modelId="{B933B94D-EB31-465E-B7FA-D24648CF6FEA}" type="pres">
      <dgm:prSet presAssocID="{FFB829B2-9890-4D77-945D-7F9173CFF72A}" presName="rootText" presStyleLbl="node4" presStyleIdx="4" presStyleCnt="5" custScaleY="139242">
        <dgm:presLayoutVars>
          <dgm:chPref val="3"/>
        </dgm:presLayoutVars>
      </dgm:prSet>
      <dgm:spPr/>
    </dgm:pt>
    <dgm:pt modelId="{1C43CF50-75FA-48D6-A7C7-EA41408B6CC5}" type="pres">
      <dgm:prSet presAssocID="{FFB829B2-9890-4D77-945D-7F9173CFF72A}" presName="rootConnector" presStyleLbl="node4" presStyleIdx="4" presStyleCnt="5"/>
      <dgm:spPr/>
    </dgm:pt>
    <dgm:pt modelId="{B1675C20-3D30-41F3-BBA4-02997A2113F0}" type="pres">
      <dgm:prSet presAssocID="{FFB829B2-9890-4D77-945D-7F9173CFF72A}" presName="hierChild4" presStyleCnt="0"/>
      <dgm:spPr/>
    </dgm:pt>
    <dgm:pt modelId="{0F9E5B83-868F-4E81-BB85-4D61F25415F0}" type="pres">
      <dgm:prSet presAssocID="{FFB829B2-9890-4D77-945D-7F9173CFF72A}" presName="hierChild5" presStyleCnt="0"/>
      <dgm:spPr/>
    </dgm:pt>
    <dgm:pt modelId="{EA849391-FFAD-4ED7-8D62-9596BCA80A31}" type="pres">
      <dgm:prSet presAssocID="{E40093C2-B948-4A31-8959-C91CE988FEEC}" presName="hierChild5" presStyleCnt="0"/>
      <dgm:spPr/>
    </dgm:pt>
    <dgm:pt modelId="{1C69873B-9137-4501-9406-18B09C419F70}" type="pres">
      <dgm:prSet presAssocID="{E8D8B549-A572-4886-B922-B04E525A0070}" presName="Name37" presStyleLbl="parChTrans1D3" presStyleIdx="5" presStyleCnt="6"/>
      <dgm:spPr/>
    </dgm:pt>
    <dgm:pt modelId="{C81AB7D4-35CE-438B-B86F-E72146CEAB83}" type="pres">
      <dgm:prSet presAssocID="{1BF89210-B716-466D-B08A-E9B4698EE9FF}" presName="hierRoot2" presStyleCnt="0">
        <dgm:presLayoutVars>
          <dgm:hierBranch val="init"/>
        </dgm:presLayoutVars>
      </dgm:prSet>
      <dgm:spPr/>
    </dgm:pt>
    <dgm:pt modelId="{E6D67D14-9F81-4785-8D39-16D69BFD9888}" type="pres">
      <dgm:prSet presAssocID="{1BF89210-B716-466D-B08A-E9B4698EE9FF}" presName="rootComposite" presStyleCnt="0"/>
      <dgm:spPr/>
    </dgm:pt>
    <dgm:pt modelId="{39BC8C9D-FD27-475F-B56C-0A55FD9F7839}" type="pres">
      <dgm:prSet presAssocID="{1BF89210-B716-466D-B08A-E9B4698EE9FF}" presName="rootText" presStyleLbl="node3" presStyleIdx="5" presStyleCnt="6">
        <dgm:presLayoutVars>
          <dgm:chPref val="3"/>
        </dgm:presLayoutVars>
      </dgm:prSet>
      <dgm:spPr/>
    </dgm:pt>
    <dgm:pt modelId="{0C214EBA-52BF-4153-BE49-B2F4AFB50FE0}" type="pres">
      <dgm:prSet presAssocID="{1BF89210-B716-466D-B08A-E9B4698EE9FF}" presName="rootConnector" presStyleLbl="node3" presStyleIdx="5" presStyleCnt="6"/>
      <dgm:spPr/>
    </dgm:pt>
    <dgm:pt modelId="{EF2FA9BE-6C12-4E32-A220-4A3536EE084D}" type="pres">
      <dgm:prSet presAssocID="{1BF89210-B716-466D-B08A-E9B4698EE9FF}" presName="hierChild4" presStyleCnt="0"/>
      <dgm:spPr/>
    </dgm:pt>
    <dgm:pt modelId="{C00A43B9-13B7-42D8-8CE0-14405A2032E3}" type="pres">
      <dgm:prSet presAssocID="{1BF89210-B716-466D-B08A-E9B4698EE9FF}" presName="hierChild5" presStyleCnt="0"/>
      <dgm:spPr/>
    </dgm:pt>
    <dgm:pt modelId="{4C60A640-1613-4B29-97D0-28295F5EF670}" type="pres">
      <dgm:prSet presAssocID="{5530605F-794B-4F74-B894-A766CD0A3F8C}" presName="hierChild5" presStyleCnt="0"/>
      <dgm:spPr/>
    </dgm:pt>
    <dgm:pt modelId="{5931165F-491D-4E68-BF98-A8C223B5A6D8}" type="pres">
      <dgm:prSet presAssocID="{F7D28794-1DA2-4439-9822-E3C8E1574A14}" presName="hierChild3" presStyleCnt="0"/>
      <dgm:spPr/>
    </dgm:pt>
  </dgm:ptLst>
  <dgm:cxnLst>
    <dgm:cxn modelId="{67636D02-76ED-424B-AF82-ED2BD7D0A281}" type="presOf" srcId="{136635DA-ED28-4B2E-BD83-5A8C4E1C1F89}" destId="{0DCB6B31-2385-4782-8DCA-A807AEA937EA}" srcOrd="0" destOrd="0" presId="urn:microsoft.com/office/officeart/2005/8/layout/orgChart1"/>
    <dgm:cxn modelId="{EF433003-FC1A-449C-BA94-FC9F9034D833}" srcId="{5079EC38-E3EF-4B3F-B023-2267C38294E1}" destId="{CC955DBF-4D3E-43C7-87C4-0D0EFA8A2C09}" srcOrd="0" destOrd="0" parTransId="{7C63DBFA-5283-437C-A6A0-3D2B958CC0DA}" sibTransId="{AE83902F-DE65-4F4B-88AE-9278D7D63793}"/>
    <dgm:cxn modelId="{3AF4DA04-0739-4AFF-A754-416783197F8B}" type="presOf" srcId="{98197719-94A6-4B02-A7F8-257D1B60CB65}" destId="{6F99948A-2DC7-44EF-B028-33AF47D9824A}" srcOrd="1" destOrd="0" presId="urn:microsoft.com/office/officeart/2005/8/layout/orgChart1"/>
    <dgm:cxn modelId="{BC04D406-24D2-4E35-BABE-27CA70BACC76}" type="presOf" srcId="{FFB829B2-9890-4D77-945D-7F9173CFF72A}" destId="{1C43CF50-75FA-48D6-A7C7-EA41408B6CC5}" srcOrd="1" destOrd="0" presId="urn:microsoft.com/office/officeart/2005/8/layout/orgChart1"/>
    <dgm:cxn modelId="{C4D17C0E-1DC6-488B-9CC7-BE7130E6A42A}" type="presOf" srcId="{612D92CF-9592-41E1-9A76-BF2827C788F7}" destId="{AD69E793-EDED-47A7-8CDA-BAF60A6A071E}" srcOrd="0" destOrd="0" presId="urn:microsoft.com/office/officeart/2005/8/layout/orgChart1"/>
    <dgm:cxn modelId="{C3994317-071B-41F5-B735-ED44C3D0E942}" type="presOf" srcId="{DB3E24E6-8777-45E8-862D-2DC02CC178AC}" destId="{D039A52D-B2DA-4FCD-B963-5DB60EC8CD72}" srcOrd="1" destOrd="0" presId="urn:microsoft.com/office/officeart/2005/8/layout/orgChart1"/>
    <dgm:cxn modelId="{600EB917-D328-410F-A585-2F8E3B1C0843}" type="presOf" srcId="{81D8141D-E377-4500-B232-60A3EA8AE4E1}" destId="{DFFE9D79-7DA3-44F8-B20A-44CE7135CAC4}" srcOrd="1" destOrd="0" presId="urn:microsoft.com/office/officeart/2005/8/layout/orgChart1"/>
    <dgm:cxn modelId="{D62B5F23-0063-4C50-BC74-333E1AB42FFA}" type="presOf" srcId="{E40093C2-B948-4A31-8959-C91CE988FEEC}" destId="{1DB2267E-BA72-4C62-B842-1AB1FCEDDB16}" srcOrd="1" destOrd="0" presId="urn:microsoft.com/office/officeart/2005/8/layout/orgChart1"/>
    <dgm:cxn modelId="{2BD26425-CC6A-4622-BEFE-995908A12D49}" type="presOf" srcId="{5079EC38-E3EF-4B3F-B023-2267C38294E1}" destId="{6E6B73B0-007C-447F-836E-BCF78F25B8E7}" srcOrd="0" destOrd="0" presId="urn:microsoft.com/office/officeart/2005/8/layout/orgChart1"/>
    <dgm:cxn modelId="{F72B8625-2DD0-41E1-A1F2-00D398F5E538}" srcId="{9C166735-860E-4BC9-BD95-658A757C669B}" destId="{DB3E24E6-8777-45E8-862D-2DC02CC178AC}" srcOrd="0" destOrd="0" parTransId="{25466DC7-DA76-4C62-BE78-3FB90337E3D5}" sibTransId="{3E1C1069-D988-4116-A849-4D30012B9514}"/>
    <dgm:cxn modelId="{64B7B427-AC9E-43B4-82FB-5B322FAD2662}" type="presOf" srcId="{5530605F-794B-4F74-B894-A766CD0A3F8C}" destId="{FD04B4FD-EA4E-4061-A293-9093F4A55109}" srcOrd="1" destOrd="0" presId="urn:microsoft.com/office/officeart/2005/8/layout/orgChart1"/>
    <dgm:cxn modelId="{ED6E5D28-DA3A-4D76-AD12-C4BB693FD119}" type="presOf" srcId="{7C63DBFA-5283-437C-A6A0-3D2B958CC0DA}" destId="{77B49200-E9AC-4A90-AB1D-2C0CD114D4EC}" srcOrd="0" destOrd="0" presId="urn:microsoft.com/office/officeart/2005/8/layout/orgChart1"/>
    <dgm:cxn modelId="{535FF238-1F37-482D-9336-9A190D80A9AA}" type="presOf" srcId="{E40093C2-B948-4A31-8959-C91CE988FEEC}" destId="{A44879BF-4C24-4E1C-A526-CD6CF31C4FD6}" srcOrd="0" destOrd="0" presId="urn:microsoft.com/office/officeart/2005/8/layout/orgChart1"/>
    <dgm:cxn modelId="{C26A983C-DFBC-4C07-B13F-74DE5FD62DFE}" type="presOf" srcId="{9C166735-860E-4BC9-BD95-658A757C669B}" destId="{D9F08B55-C6C5-4E7B-AE1B-DED5A6448CFB}" srcOrd="1" destOrd="0" presId="urn:microsoft.com/office/officeart/2005/8/layout/orgChart1"/>
    <dgm:cxn modelId="{AB966F5D-81CF-42EF-88C3-931DFFBB4725}" srcId="{F0F0AA58-E2D2-43BD-8643-0A131C0698EB}" destId="{136635DA-ED28-4B2E-BD83-5A8C4E1C1F89}" srcOrd="0" destOrd="0" parTransId="{D40E0972-8F8D-43B0-89BB-AD819D5C25DB}" sibTransId="{A3B9A2B4-1ACE-471A-A00B-7746E36C1895}"/>
    <dgm:cxn modelId="{84E91765-A7A5-43E2-9A28-5D64D88ABFBA}" type="presOf" srcId="{F7D28794-1DA2-4439-9822-E3C8E1574A14}" destId="{A4A3A462-7651-4ABC-9733-04B34F0DB118}" srcOrd="1" destOrd="0" presId="urn:microsoft.com/office/officeart/2005/8/layout/orgChart1"/>
    <dgm:cxn modelId="{BB57B565-9FB1-4801-B1C4-070945C3BDD4}" type="presOf" srcId="{F0F0AA58-E2D2-43BD-8643-0A131C0698EB}" destId="{FC15B152-0D78-4A31-81A3-B88918F40ADD}" srcOrd="0" destOrd="0" presId="urn:microsoft.com/office/officeart/2005/8/layout/orgChart1"/>
    <dgm:cxn modelId="{F6E4FC4B-EAB3-47A2-B1F8-CC26D21A5DEC}" type="presOf" srcId="{D074756C-A54C-4DDC-A032-23D4FB67F0E1}" destId="{5295E69E-B5FE-48FE-B1C0-721D56F6FFBD}" srcOrd="0" destOrd="0" presId="urn:microsoft.com/office/officeart/2005/8/layout/orgChart1"/>
    <dgm:cxn modelId="{2B261C6C-7F05-46BE-8483-74BAD9B27F16}" srcId="{F7D28794-1DA2-4439-9822-E3C8E1574A14}" destId="{5530605F-794B-4F74-B894-A766CD0A3F8C}" srcOrd="0" destOrd="0" parTransId="{D074756C-A54C-4DDC-A032-23D4FB67F0E1}" sibTransId="{78981014-EE13-4A35-940B-7F1FFCC72177}"/>
    <dgm:cxn modelId="{C5030673-C9B3-4D10-81B5-5A41712F3299}" type="presOf" srcId="{AAB6D13B-6F90-4C80-AD10-2D0A016B982D}" destId="{3AF41BE0-52F2-41CE-80FE-2B7AA6015F2E}" srcOrd="0" destOrd="0" presId="urn:microsoft.com/office/officeart/2005/8/layout/orgChart1"/>
    <dgm:cxn modelId="{8FE47554-55D7-4997-82D6-837656093C5F}" srcId="{5530605F-794B-4F74-B894-A766CD0A3F8C}" destId="{F0F0AA58-E2D2-43BD-8643-0A131C0698EB}" srcOrd="3" destOrd="0" parTransId="{AAB6D13B-6F90-4C80-AD10-2D0A016B982D}" sibTransId="{AAD0CAC5-3FC9-4611-90A1-E485EE1CD054}"/>
    <dgm:cxn modelId="{5E100A55-EEC1-4146-933F-7AAFB8AF8047}" type="presOf" srcId="{5079EC38-E3EF-4B3F-B023-2267C38294E1}" destId="{210A27BC-7360-492F-874B-8BC80A62BDE3}" srcOrd="1" destOrd="0" presId="urn:microsoft.com/office/officeart/2005/8/layout/orgChart1"/>
    <dgm:cxn modelId="{16AC9459-42FF-4472-8547-8574E14A809E}" type="presOf" srcId="{FFB829B2-9890-4D77-945D-7F9173CFF72A}" destId="{B933B94D-EB31-465E-B7FA-D24648CF6FEA}" srcOrd="0" destOrd="0" presId="urn:microsoft.com/office/officeart/2005/8/layout/orgChart1"/>
    <dgm:cxn modelId="{FC9BE27C-3EA7-4739-AEA6-B46C7ABFFB22}" srcId="{5530605F-794B-4F74-B894-A766CD0A3F8C}" destId="{9C166735-860E-4BC9-BD95-658A757C669B}" srcOrd="2" destOrd="0" parTransId="{5541B62C-645A-490D-82FF-F40A622C7239}" sibTransId="{A5439171-61A5-4C14-9B49-81A37B82AF9F}"/>
    <dgm:cxn modelId="{8553A77E-3CAD-4178-B5F6-085BF247C007}" type="presOf" srcId="{ADFA0660-AE1C-4E67-B067-D60152786FA7}" destId="{7DDC61A2-43E4-4857-A44F-E2D5D28833BB}" srcOrd="0" destOrd="0" presId="urn:microsoft.com/office/officeart/2005/8/layout/orgChart1"/>
    <dgm:cxn modelId="{0360AA82-4765-4D3D-95D0-A3E422B4424A}" srcId="{5530605F-794B-4F74-B894-A766CD0A3F8C}" destId="{E40093C2-B948-4A31-8959-C91CE988FEEC}" srcOrd="4" destOrd="0" parTransId="{612D92CF-9592-41E1-9A76-BF2827C788F7}" sibTransId="{36EF94A8-A7EA-40CC-8066-C4A788B51CA9}"/>
    <dgm:cxn modelId="{0B963B8C-0BCD-4874-851D-144BE655BD89}" srcId="{98197719-94A6-4B02-A7F8-257D1B60CB65}" destId="{81D8141D-E377-4500-B232-60A3EA8AE4E1}" srcOrd="0" destOrd="0" parTransId="{ADFA0660-AE1C-4E67-B067-D60152786FA7}" sibTransId="{21D332BB-E6B0-45D9-93EE-7DF290B8402C}"/>
    <dgm:cxn modelId="{10AC9E8E-8B5C-419E-B803-13A34571F826}" type="presOf" srcId="{7A7415C1-A985-47D9-9B3E-B3DD1C886A56}" destId="{DCEF35FD-3B24-45B3-8858-696CF99F5229}" srcOrd="0" destOrd="0" presId="urn:microsoft.com/office/officeart/2005/8/layout/orgChart1"/>
    <dgm:cxn modelId="{62E37395-0ECC-4F56-AD0D-F69189F12D99}" type="presOf" srcId="{1BF89210-B716-466D-B08A-E9B4698EE9FF}" destId="{39BC8C9D-FD27-475F-B56C-0A55FD9F7839}" srcOrd="0" destOrd="0" presId="urn:microsoft.com/office/officeart/2005/8/layout/orgChart1"/>
    <dgm:cxn modelId="{7E7B4397-4060-4ACB-AB79-0020CCDEC7AC}" type="presOf" srcId="{DB3E24E6-8777-45E8-862D-2DC02CC178AC}" destId="{9D31576B-4ED1-4102-BB34-5498BE23506D}" srcOrd="0" destOrd="0" presId="urn:microsoft.com/office/officeart/2005/8/layout/orgChart1"/>
    <dgm:cxn modelId="{C344D399-2EA1-41FB-90FC-F00EB6F83F86}" srcId="{5530605F-794B-4F74-B894-A766CD0A3F8C}" destId="{98197719-94A6-4B02-A7F8-257D1B60CB65}" srcOrd="1" destOrd="0" parTransId="{D8E0D00E-23FC-4C90-841F-6AE86BB36D2E}" sibTransId="{C207F7B0-7830-4E62-92D3-64CB111378F9}"/>
    <dgm:cxn modelId="{95A02FA0-4276-4236-9821-E48971EADB9A}" type="presOf" srcId="{1BF89210-B716-466D-B08A-E9B4698EE9FF}" destId="{0C214EBA-52BF-4153-BE49-B2F4AFB50FE0}" srcOrd="1" destOrd="0" presId="urn:microsoft.com/office/officeart/2005/8/layout/orgChart1"/>
    <dgm:cxn modelId="{5DB560AF-6ED0-4454-8244-D0E6E9659DB1}" type="presOf" srcId="{F7D28794-1DA2-4439-9822-E3C8E1574A14}" destId="{6E3CBF9F-C548-4E30-BF15-0F353735E895}" srcOrd="0" destOrd="0" presId="urn:microsoft.com/office/officeart/2005/8/layout/orgChart1"/>
    <dgm:cxn modelId="{CFDE43B0-039B-4092-ABA7-13142E2914EE}" type="presOf" srcId="{25466DC7-DA76-4C62-BE78-3FB90337E3D5}" destId="{0BC657B3-4690-4F6F-A7F9-D20E6351571D}" srcOrd="0" destOrd="0" presId="urn:microsoft.com/office/officeart/2005/8/layout/orgChart1"/>
    <dgm:cxn modelId="{C755EBB0-8807-4203-86C2-23F23152C901}" type="presOf" srcId="{CC955DBF-4D3E-43C7-87C4-0D0EFA8A2C09}" destId="{64989B0E-9944-40CB-AF1F-CD5B34441EA0}" srcOrd="1" destOrd="0" presId="urn:microsoft.com/office/officeart/2005/8/layout/orgChart1"/>
    <dgm:cxn modelId="{31A51DB5-45F6-4457-A3E2-3C9E33F5BA61}" type="presOf" srcId="{5541B62C-645A-490D-82FF-F40A622C7239}" destId="{CE1080A8-AF51-44CD-B88A-7FE4ECD0A760}" srcOrd="0" destOrd="0" presId="urn:microsoft.com/office/officeart/2005/8/layout/orgChart1"/>
    <dgm:cxn modelId="{D7AFE9B6-AEAD-4E79-A413-95839244FAA6}" type="presOf" srcId="{3CB91CDF-7AAC-42D2-9DCF-4D9E6111A762}" destId="{6136908A-044C-4CF4-83F5-F09AF749EE3B}" srcOrd="0" destOrd="0" presId="urn:microsoft.com/office/officeart/2005/8/layout/orgChart1"/>
    <dgm:cxn modelId="{41CAF4B6-5587-4FF3-A493-EA826B5D68E3}" srcId="{C7FF3405-03E2-4BAF-8A02-F79F94F3787C}" destId="{F7D28794-1DA2-4439-9822-E3C8E1574A14}" srcOrd="0" destOrd="0" parTransId="{B76B5063-97B3-42A5-9902-23AF8BC105F5}" sibTransId="{678BDF64-0A99-4880-8097-0E27615209F9}"/>
    <dgm:cxn modelId="{8AAE7AB7-4D52-4AD9-946B-DD98B1D4B762}" type="presOf" srcId="{D40E0972-8F8D-43B0-89BB-AD819D5C25DB}" destId="{41C355D4-0C8A-43FC-B751-92ED18E51764}" srcOrd="0" destOrd="0" presId="urn:microsoft.com/office/officeart/2005/8/layout/orgChart1"/>
    <dgm:cxn modelId="{3A2B29C1-250B-460C-ADF6-881E09146D76}" srcId="{5530605F-794B-4F74-B894-A766CD0A3F8C}" destId="{1BF89210-B716-466D-B08A-E9B4698EE9FF}" srcOrd="5" destOrd="0" parTransId="{E8D8B549-A572-4886-B922-B04E525A0070}" sibTransId="{9F5B72BE-41D4-40E2-B20E-E478A880AD31}"/>
    <dgm:cxn modelId="{63CD5EC1-D28B-4867-A24B-7BC1033239AF}" type="presOf" srcId="{F0F0AA58-E2D2-43BD-8643-0A131C0698EB}" destId="{F4F44285-40BA-4AC7-9B16-B5AA84356D69}" srcOrd="1" destOrd="0" presId="urn:microsoft.com/office/officeart/2005/8/layout/orgChart1"/>
    <dgm:cxn modelId="{D6B148C6-8D74-4805-B01A-BD2C21272DEC}" type="presOf" srcId="{136635DA-ED28-4B2E-BD83-5A8C4E1C1F89}" destId="{28D48E0D-CD20-488E-962C-BBC3D609910D}" srcOrd="1" destOrd="0" presId="urn:microsoft.com/office/officeart/2005/8/layout/orgChart1"/>
    <dgm:cxn modelId="{8D6948CB-7048-4FB4-A573-CAA6402E15DF}" type="presOf" srcId="{D8E0D00E-23FC-4C90-841F-6AE86BB36D2E}" destId="{CEE37E82-1A61-4DA4-81FF-ECF7925CF8AB}" srcOrd="0" destOrd="0" presId="urn:microsoft.com/office/officeart/2005/8/layout/orgChart1"/>
    <dgm:cxn modelId="{16D347D4-2ABE-4D8F-B701-0BD2A11CCD91}" type="presOf" srcId="{C7FF3405-03E2-4BAF-8A02-F79F94F3787C}" destId="{40041C08-787B-4F68-BCAE-CE32A84D8A58}" srcOrd="0" destOrd="0" presId="urn:microsoft.com/office/officeart/2005/8/layout/orgChart1"/>
    <dgm:cxn modelId="{3B0D42DC-5D02-4FEB-9613-6E7DCB17911D}" type="presOf" srcId="{5530605F-794B-4F74-B894-A766CD0A3F8C}" destId="{BF963BC3-75AB-47BC-901F-DA9B282B87C6}" srcOrd="0" destOrd="0" presId="urn:microsoft.com/office/officeart/2005/8/layout/orgChart1"/>
    <dgm:cxn modelId="{AEDDB2DD-2B7D-47C4-8824-0CB11468E650}" type="presOf" srcId="{98197719-94A6-4B02-A7F8-257D1B60CB65}" destId="{4B28DF52-AA85-46EF-99AD-E1F6646BFD91}" srcOrd="0" destOrd="0" presId="urn:microsoft.com/office/officeart/2005/8/layout/orgChart1"/>
    <dgm:cxn modelId="{4B2B0DE0-9488-4E29-8D13-9787F2154D5D}" type="presOf" srcId="{9C166735-860E-4BC9-BD95-658A757C669B}" destId="{E991851B-AF0F-4BA4-BD9F-80A2674C938F}" srcOrd="0" destOrd="0" presId="urn:microsoft.com/office/officeart/2005/8/layout/orgChart1"/>
    <dgm:cxn modelId="{C0B5D6E5-3A2F-44C4-9C6C-AF7EB06100B6}" type="presOf" srcId="{81D8141D-E377-4500-B232-60A3EA8AE4E1}" destId="{4AFB0E65-7203-4F39-B51D-C0E537E7B468}" srcOrd="0" destOrd="0" presId="urn:microsoft.com/office/officeart/2005/8/layout/orgChart1"/>
    <dgm:cxn modelId="{6033C8E8-85F9-4C82-98D7-AFC0EE4E1050}" srcId="{E40093C2-B948-4A31-8959-C91CE988FEEC}" destId="{FFB829B2-9890-4D77-945D-7F9173CFF72A}" srcOrd="0" destOrd="0" parTransId="{7A7415C1-A985-47D9-9B3E-B3DD1C886A56}" sibTransId="{929EF8F6-5D1B-4BA8-B7F1-059E33CD8B01}"/>
    <dgm:cxn modelId="{B0A9A6EB-DA4C-4BB1-B908-A9ADD75F7DC3}" type="presOf" srcId="{CC955DBF-4D3E-43C7-87C4-0D0EFA8A2C09}" destId="{70EBBCAB-79B6-4215-AEB0-72402ED715A1}" srcOrd="0" destOrd="0" presId="urn:microsoft.com/office/officeart/2005/8/layout/orgChart1"/>
    <dgm:cxn modelId="{1C349BF9-ECB6-4602-984A-52BE8C0C22D7}" srcId="{5530605F-794B-4F74-B894-A766CD0A3F8C}" destId="{5079EC38-E3EF-4B3F-B023-2267C38294E1}" srcOrd="0" destOrd="0" parTransId="{3CB91CDF-7AAC-42D2-9DCF-4D9E6111A762}" sibTransId="{47B4D757-E731-4D98-97FE-DD5352540BD9}"/>
    <dgm:cxn modelId="{1BC38FFF-97AC-4556-A3B6-684974BD4B43}" type="presOf" srcId="{E8D8B549-A572-4886-B922-B04E525A0070}" destId="{1C69873B-9137-4501-9406-18B09C419F70}" srcOrd="0" destOrd="0" presId="urn:microsoft.com/office/officeart/2005/8/layout/orgChart1"/>
    <dgm:cxn modelId="{5555073D-4096-4FA4-A864-C11C69906F50}" type="presParOf" srcId="{40041C08-787B-4F68-BCAE-CE32A84D8A58}" destId="{A6C36234-ED4B-43C3-9165-26363CAA43EE}" srcOrd="0" destOrd="0" presId="urn:microsoft.com/office/officeart/2005/8/layout/orgChart1"/>
    <dgm:cxn modelId="{B88C9236-0CC8-46FC-BCFE-94FD38506C40}" type="presParOf" srcId="{A6C36234-ED4B-43C3-9165-26363CAA43EE}" destId="{442D4324-395E-4CD0-8644-7E3EF9470AD2}" srcOrd="0" destOrd="0" presId="urn:microsoft.com/office/officeart/2005/8/layout/orgChart1"/>
    <dgm:cxn modelId="{87E6B008-6A35-4098-89F9-0FA63642DE34}" type="presParOf" srcId="{442D4324-395E-4CD0-8644-7E3EF9470AD2}" destId="{6E3CBF9F-C548-4E30-BF15-0F353735E895}" srcOrd="0" destOrd="0" presId="urn:microsoft.com/office/officeart/2005/8/layout/orgChart1"/>
    <dgm:cxn modelId="{A52918C2-8268-43BA-91B2-EF37C300E5D6}" type="presParOf" srcId="{442D4324-395E-4CD0-8644-7E3EF9470AD2}" destId="{A4A3A462-7651-4ABC-9733-04B34F0DB118}" srcOrd="1" destOrd="0" presId="urn:microsoft.com/office/officeart/2005/8/layout/orgChart1"/>
    <dgm:cxn modelId="{2B512D24-173C-46D6-823C-2BD34561750C}" type="presParOf" srcId="{A6C36234-ED4B-43C3-9165-26363CAA43EE}" destId="{9F3CC434-4AEE-4561-8494-08E5C22150C5}" srcOrd="1" destOrd="0" presId="urn:microsoft.com/office/officeart/2005/8/layout/orgChart1"/>
    <dgm:cxn modelId="{E61BEBFF-A588-4A53-8226-C2380FB53407}" type="presParOf" srcId="{9F3CC434-4AEE-4561-8494-08E5C22150C5}" destId="{5295E69E-B5FE-48FE-B1C0-721D56F6FFBD}" srcOrd="0" destOrd="0" presId="urn:microsoft.com/office/officeart/2005/8/layout/orgChart1"/>
    <dgm:cxn modelId="{06ABE8EC-512F-4497-B356-C3AAFCA62F79}" type="presParOf" srcId="{9F3CC434-4AEE-4561-8494-08E5C22150C5}" destId="{C168D3B0-5023-4F8F-9252-F222A6A9A6E0}" srcOrd="1" destOrd="0" presId="urn:microsoft.com/office/officeart/2005/8/layout/orgChart1"/>
    <dgm:cxn modelId="{C836E60F-72EF-44BB-9A65-392A3D05502B}" type="presParOf" srcId="{C168D3B0-5023-4F8F-9252-F222A6A9A6E0}" destId="{8154E308-FDEB-4B84-BA90-BCD6D4D864DD}" srcOrd="0" destOrd="0" presId="urn:microsoft.com/office/officeart/2005/8/layout/orgChart1"/>
    <dgm:cxn modelId="{32BBF106-0687-4347-A96D-D2696D9E0887}" type="presParOf" srcId="{8154E308-FDEB-4B84-BA90-BCD6D4D864DD}" destId="{BF963BC3-75AB-47BC-901F-DA9B282B87C6}" srcOrd="0" destOrd="0" presId="urn:microsoft.com/office/officeart/2005/8/layout/orgChart1"/>
    <dgm:cxn modelId="{B62C9430-074C-4F97-9AB3-72CC4251EE33}" type="presParOf" srcId="{8154E308-FDEB-4B84-BA90-BCD6D4D864DD}" destId="{FD04B4FD-EA4E-4061-A293-9093F4A55109}" srcOrd="1" destOrd="0" presId="urn:microsoft.com/office/officeart/2005/8/layout/orgChart1"/>
    <dgm:cxn modelId="{AC291DB7-C20C-40E9-A7A6-AB5737E4661D}" type="presParOf" srcId="{C168D3B0-5023-4F8F-9252-F222A6A9A6E0}" destId="{ED457B5E-299B-4C9E-9C3F-8B02B0E4EC2B}" srcOrd="1" destOrd="0" presId="urn:microsoft.com/office/officeart/2005/8/layout/orgChart1"/>
    <dgm:cxn modelId="{828724EC-E81D-4A56-BE2F-1BB410C4E4D7}" type="presParOf" srcId="{ED457B5E-299B-4C9E-9C3F-8B02B0E4EC2B}" destId="{6136908A-044C-4CF4-83F5-F09AF749EE3B}" srcOrd="0" destOrd="0" presId="urn:microsoft.com/office/officeart/2005/8/layout/orgChart1"/>
    <dgm:cxn modelId="{E6B2171C-C6F8-4508-B439-C282F905F241}" type="presParOf" srcId="{ED457B5E-299B-4C9E-9C3F-8B02B0E4EC2B}" destId="{6A18B7D4-7DC3-42F9-9A6D-168026E4621F}" srcOrd="1" destOrd="0" presId="urn:microsoft.com/office/officeart/2005/8/layout/orgChart1"/>
    <dgm:cxn modelId="{757F4D39-D53B-4E6E-B191-ECE09F20A23F}" type="presParOf" srcId="{6A18B7D4-7DC3-42F9-9A6D-168026E4621F}" destId="{E8D5DAC2-7F15-449A-BF54-99431A853A62}" srcOrd="0" destOrd="0" presId="urn:microsoft.com/office/officeart/2005/8/layout/orgChart1"/>
    <dgm:cxn modelId="{25C5AAB6-CA02-44FA-9592-8D67FF07F8F9}" type="presParOf" srcId="{E8D5DAC2-7F15-449A-BF54-99431A853A62}" destId="{6E6B73B0-007C-447F-836E-BCF78F25B8E7}" srcOrd="0" destOrd="0" presId="urn:microsoft.com/office/officeart/2005/8/layout/orgChart1"/>
    <dgm:cxn modelId="{D307078A-B564-451D-81B3-96254CDBFA69}" type="presParOf" srcId="{E8D5DAC2-7F15-449A-BF54-99431A853A62}" destId="{210A27BC-7360-492F-874B-8BC80A62BDE3}" srcOrd="1" destOrd="0" presId="urn:microsoft.com/office/officeart/2005/8/layout/orgChart1"/>
    <dgm:cxn modelId="{F8D35722-E32A-477A-8B13-5D2A6CE6DC3C}" type="presParOf" srcId="{6A18B7D4-7DC3-42F9-9A6D-168026E4621F}" destId="{5AB90036-D01B-4314-8365-4E85CA6564BC}" srcOrd="1" destOrd="0" presId="urn:microsoft.com/office/officeart/2005/8/layout/orgChart1"/>
    <dgm:cxn modelId="{61D4AE54-3B2C-4A5A-8274-B646210CB7FE}" type="presParOf" srcId="{5AB90036-D01B-4314-8365-4E85CA6564BC}" destId="{77B49200-E9AC-4A90-AB1D-2C0CD114D4EC}" srcOrd="0" destOrd="0" presId="urn:microsoft.com/office/officeart/2005/8/layout/orgChart1"/>
    <dgm:cxn modelId="{0F4EBBDF-6688-44ED-B345-8D741B84E27B}" type="presParOf" srcId="{5AB90036-D01B-4314-8365-4E85CA6564BC}" destId="{CF50458C-6411-4807-A6A4-8C863B29CC3F}" srcOrd="1" destOrd="0" presId="urn:microsoft.com/office/officeart/2005/8/layout/orgChart1"/>
    <dgm:cxn modelId="{393A6954-A4E9-40BC-BF27-DB350B03ABA5}" type="presParOf" srcId="{CF50458C-6411-4807-A6A4-8C863B29CC3F}" destId="{80AC18F3-D360-454E-83DB-42B70835429B}" srcOrd="0" destOrd="0" presId="urn:microsoft.com/office/officeart/2005/8/layout/orgChart1"/>
    <dgm:cxn modelId="{628C60B3-5D1F-4AF1-9419-9B13853FB9CF}" type="presParOf" srcId="{80AC18F3-D360-454E-83DB-42B70835429B}" destId="{70EBBCAB-79B6-4215-AEB0-72402ED715A1}" srcOrd="0" destOrd="0" presId="urn:microsoft.com/office/officeart/2005/8/layout/orgChart1"/>
    <dgm:cxn modelId="{2812C288-9F30-4AA0-95CA-360462DEE009}" type="presParOf" srcId="{80AC18F3-D360-454E-83DB-42B70835429B}" destId="{64989B0E-9944-40CB-AF1F-CD5B34441EA0}" srcOrd="1" destOrd="0" presId="urn:microsoft.com/office/officeart/2005/8/layout/orgChart1"/>
    <dgm:cxn modelId="{465AF113-3F08-4AFD-8025-B4E6586AF47B}" type="presParOf" srcId="{CF50458C-6411-4807-A6A4-8C863B29CC3F}" destId="{9DE8B413-3F78-4EDB-831D-B3633BAC4E68}" srcOrd="1" destOrd="0" presId="urn:microsoft.com/office/officeart/2005/8/layout/orgChart1"/>
    <dgm:cxn modelId="{7E926F51-EEC7-4F9A-B541-3CEFCDCB03EF}" type="presParOf" srcId="{CF50458C-6411-4807-A6A4-8C863B29CC3F}" destId="{4860A5D2-B76B-4C10-B7AE-24A480A1344A}" srcOrd="2" destOrd="0" presId="urn:microsoft.com/office/officeart/2005/8/layout/orgChart1"/>
    <dgm:cxn modelId="{63271334-F96A-4C86-BB42-E6227ED207A8}" type="presParOf" srcId="{6A18B7D4-7DC3-42F9-9A6D-168026E4621F}" destId="{73BD864E-86DB-457A-88AA-13085E7D4C57}" srcOrd="2" destOrd="0" presId="urn:microsoft.com/office/officeart/2005/8/layout/orgChart1"/>
    <dgm:cxn modelId="{702958E8-587A-48BC-9ADD-EDAFBF39F4E4}" type="presParOf" srcId="{ED457B5E-299B-4C9E-9C3F-8B02B0E4EC2B}" destId="{CEE37E82-1A61-4DA4-81FF-ECF7925CF8AB}" srcOrd="2" destOrd="0" presId="urn:microsoft.com/office/officeart/2005/8/layout/orgChart1"/>
    <dgm:cxn modelId="{32A30434-AC90-4B19-BAE4-477F7DE8375C}" type="presParOf" srcId="{ED457B5E-299B-4C9E-9C3F-8B02B0E4EC2B}" destId="{0666403E-25EF-4DC0-B914-61A9400F22F5}" srcOrd="3" destOrd="0" presId="urn:microsoft.com/office/officeart/2005/8/layout/orgChart1"/>
    <dgm:cxn modelId="{0B074E06-E885-4777-AE5D-121582143D9A}" type="presParOf" srcId="{0666403E-25EF-4DC0-B914-61A9400F22F5}" destId="{4A493541-E79A-4943-8861-6E5F7659A500}" srcOrd="0" destOrd="0" presId="urn:microsoft.com/office/officeart/2005/8/layout/orgChart1"/>
    <dgm:cxn modelId="{DDB0855B-F810-4777-A053-96D815C3340E}" type="presParOf" srcId="{4A493541-E79A-4943-8861-6E5F7659A500}" destId="{4B28DF52-AA85-46EF-99AD-E1F6646BFD91}" srcOrd="0" destOrd="0" presId="urn:microsoft.com/office/officeart/2005/8/layout/orgChart1"/>
    <dgm:cxn modelId="{FE66BC67-AA34-41EB-9AE5-1675AB14EACE}" type="presParOf" srcId="{4A493541-E79A-4943-8861-6E5F7659A500}" destId="{6F99948A-2DC7-44EF-B028-33AF47D9824A}" srcOrd="1" destOrd="0" presId="urn:microsoft.com/office/officeart/2005/8/layout/orgChart1"/>
    <dgm:cxn modelId="{91F7D868-8269-45E5-B0C1-E59C2866BC6A}" type="presParOf" srcId="{0666403E-25EF-4DC0-B914-61A9400F22F5}" destId="{78370920-0B0A-4D67-87F7-A6345F0041EA}" srcOrd="1" destOrd="0" presId="urn:microsoft.com/office/officeart/2005/8/layout/orgChart1"/>
    <dgm:cxn modelId="{A2098EC9-2820-40BB-96C3-FCE19172F024}" type="presParOf" srcId="{78370920-0B0A-4D67-87F7-A6345F0041EA}" destId="{7DDC61A2-43E4-4857-A44F-E2D5D28833BB}" srcOrd="0" destOrd="0" presId="urn:microsoft.com/office/officeart/2005/8/layout/orgChart1"/>
    <dgm:cxn modelId="{DD5DD5AD-2E4B-4AD7-9C33-4D7194E9DC89}" type="presParOf" srcId="{78370920-0B0A-4D67-87F7-A6345F0041EA}" destId="{6590DDA0-227D-473F-8584-8EC9474B10C2}" srcOrd="1" destOrd="0" presId="urn:microsoft.com/office/officeart/2005/8/layout/orgChart1"/>
    <dgm:cxn modelId="{FC93EB2E-27DB-406A-B946-306698220ADE}" type="presParOf" srcId="{6590DDA0-227D-473F-8584-8EC9474B10C2}" destId="{AFA5FCA5-9A62-4154-A792-3EF22D6DDDDC}" srcOrd="0" destOrd="0" presId="urn:microsoft.com/office/officeart/2005/8/layout/orgChart1"/>
    <dgm:cxn modelId="{A1C79FA1-BA49-4D4B-85F3-81896077C35C}" type="presParOf" srcId="{AFA5FCA5-9A62-4154-A792-3EF22D6DDDDC}" destId="{4AFB0E65-7203-4F39-B51D-C0E537E7B468}" srcOrd="0" destOrd="0" presId="urn:microsoft.com/office/officeart/2005/8/layout/orgChart1"/>
    <dgm:cxn modelId="{C2F31412-320E-4B46-B757-357417611D3C}" type="presParOf" srcId="{AFA5FCA5-9A62-4154-A792-3EF22D6DDDDC}" destId="{DFFE9D79-7DA3-44F8-B20A-44CE7135CAC4}" srcOrd="1" destOrd="0" presId="urn:microsoft.com/office/officeart/2005/8/layout/orgChart1"/>
    <dgm:cxn modelId="{B0446295-976F-41C0-A35D-88D7D02A75D8}" type="presParOf" srcId="{6590DDA0-227D-473F-8584-8EC9474B10C2}" destId="{F6D11005-94B3-4BDE-ABDD-FC776E1652D6}" srcOrd="1" destOrd="0" presId="urn:microsoft.com/office/officeart/2005/8/layout/orgChart1"/>
    <dgm:cxn modelId="{9FEB574B-DCFF-48CC-AC9C-36786885CF38}" type="presParOf" srcId="{6590DDA0-227D-473F-8584-8EC9474B10C2}" destId="{5BC4CADA-9087-4458-A72C-950812570B9B}" srcOrd="2" destOrd="0" presId="urn:microsoft.com/office/officeart/2005/8/layout/orgChart1"/>
    <dgm:cxn modelId="{3A2A9DB7-F548-44FC-99DA-69F883FAE94A}" type="presParOf" srcId="{0666403E-25EF-4DC0-B914-61A9400F22F5}" destId="{7657AD3C-8C79-498A-A9AA-EAA5B37C26D1}" srcOrd="2" destOrd="0" presId="urn:microsoft.com/office/officeart/2005/8/layout/orgChart1"/>
    <dgm:cxn modelId="{7225AB90-5D2A-4D38-B1F6-31B359882858}" type="presParOf" srcId="{ED457B5E-299B-4C9E-9C3F-8B02B0E4EC2B}" destId="{CE1080A8-AF51-44CD-B88A-7FE4ECD0A760}" srcOrd="4" destOrd="0" presId="urn:microsoft.com/office/officeart/2005/8/layout/orgChart1"/>
    <dgm:cxn modelId="{5CACEFF8-C878-4C3F-8BF3-98D6BE740516}" type="presParOf" srcId="{ED457B5E-299B-4C9E-9C3F-8B02B0E4EC2B}" destId="{D554C0CE-F5E7-45DF-80BE-332DEB674F7C}" srcOrd="5" destOrd="0" presId="urn:microsoft.com/office/officeart/2005/8/layout/orgChart1"/>
    <dgm:cxn modelId="{C064F93E-1D6C-441F-9F15-3F4D5C849ADC}" type="presParOf" srcId="{D554C0CE-F5E7-45DF-80BE-332DEB674F7C}" destId="{0150A0DA-D7B0-46B3-8D64-758A673A9CFB}" srcOrd="0" destOrd="0" presId="urn:microsoft.com/office/officeart/2005/8/layout/orgChart1"/>
    <dgm:cxn modelId="{81B38651-1982-48EB-B987-08BF9B4DD41E}" type="presParOf" srcId="{0150A0DA-D7B0-46B3-8D64-758A673A9CFB}" destId="{E991851B-AF0F-4BA4-BD9F-80A2674C938F}" srcOrd="0" destOrd="0" presId="urn:microsoft.com/office/officeart/2005/8/layout/orgChart1"/>
    <dgm:cxn modelId="{A6321A11-3234-4C3A-BD27-A2A146836EE3}" type="presParOf" srcId="{0150A0DA-D7B0-46B3-8D64-758A673A9CFB}" destId="{D9F08B55-C6C5-4E7B-AE1B-DED5A6448CFB}" srcOrd="1" destOrd="0" presId="urn:microsoft.com/office/officeart/2005/8/layout/orgChart1"/>
    <dgm:cxn modelId="{55D6F32B-7E4C-45CE-B497-874B1E139D0E}" type="presParOf" srcId="{D554C0CE-F5E7-45DF-80BE-332DEB674F7C}" destId="{67D8998B-24A4-41A4-BEED-D8B0CE9BB296}" srcOrd="1" destOrd="0" presId="urn:microsoft.com/office/officeart/2005/8/layout/orgChart1"/>
    <dgm:cxn modelId="{252D6507-BB58-4704-8DB4-416969809BDE}" type="presParOf" srcId="{67D8998B-24A4-41A4-BEED-D8B0CE9BB296}" destId="{0BC657B3-4690-4F6F-A7F9-D20E6351571D}" srcOrd="0" destOrd="0" presId="urn:microsoft.com/office/officeart/2005/8/layout/orgChart1"/>
    <dgm:cxn modelId="{934007E3-8D03-4B89-95E7-78C470DD6455}" type="presParOf" srcId="{67D8998B-24A4-41A4-BEED-D8B0CE9BB296}" destId="{53BFE7BB-46B4-4035-9D71-54B3276820D5}" srcOrd="1" destOrd="0" presId="urn:microsoft.com/office/officeart/2005/8/layout/orgChart1"/>
    <dgm:cxn modelId="{0B91DB9F-AD8C-4D31-9C3D-6AD62692DC93}" type="presParOf" srcId="{53BFE7BB-46B4-4035-9D71-54B3276820D5}" destId="{72CE754B-5A7A-49B0-AA1B-4C12DF08CF1A}" srcOrd="0" destOrd="0" presId="urn:microsoft.com/office/officeart/2005/8/layout/orgChart1"/>
    <dgm:cxn modelId="{BB640945-F65C-4411-911A-41B31D6436F2}" type="presParOf" srcId="{72CE754B-5A7A-49B0-AA1B-4C12DF08CF1A}" destId="{9D31576B-4ED1-4102-BB34-5498BE23506D}" srcOrd="0" destOrd="0" presId="urn:microsoft.com/office/officeart/2005/8/layout/orgChart1"/>
    <dgm:cxn modelId="{C2BA44F1-3DCF-494E-B3FE-8E1B299DAFFD}" type="presParOf" srcId="{72CE754B-5A7A-49B0-AA1B-4C12DF08CF1A}" destId="{D039A52D-B2DA-4FCD-B963-5DB60EC8CD72}" srcOrd="1" destOrd="0" presId="urn:microsoft.com/office/officeart/2005/8/layout/orgChart1"/>
    <dgm:cxn modelId="{5FE90FB6-8BB1-4310-A002-D8C04B699561}" type="presParOf" srcId="{53BFE7BB-46B4-4035-9D71-54B3276820D5}" destId="{16F669AD-FE39-4F69-B0E4-4956AAAEEE4C}" srcOrd="1" destOrd="0" presId="urn:microsoft.com/office/officeart/2005/8/layout/orgChart1"/>
    <dgm:cxn modelId="{DB20C8C2-4FE1-49FD-8B43-D68BE634401A}" type="presParOf" srcId="{53BFE7BB-46B4-4035-9D71-54B3276820D5}" destId="{9601C932-E180-4F99-928B-E71287CF5688}" srcOrd="2" destOrd="0" presId="urn:microsoft.com/office/officeart/2005/8/layout/orgChart1"/>
    <dgm:cxn modelId="{716ABFF1-77A7-4524-935B-31A4243C5496}" type="presParOf" srcId="{D554C0CE-F5E7-45DF-80BE-332DEB674F7C}" destId="{DDFB9701-EF2E-42F3-9F8D-7BD5126658CE}" srcOrd="2" destOrd="0" presId="urn:microsoft.com/office/officeart/2005/8/layout/orgChart1"/>
    <dgm:cxn modelId="{4B215A6C-0269-4532-8294-0FC1FB56072F}" type="presParOf" srcId="{ED457B5E-299B-4C9E-9C3F-8B02B0E4EC2B}" destId="{3AF41BE0-52F2-41CE-80FE-2B7AA6015F2E}" srcOrd="6" destOrd="0" presId="urn:microsoft.com/office/officeart/2005/8/layout/orgChart1"/>
    <dgm:cxn modelId="{96EFE7C3-FD85-4567-8EAC-44B9CEDDA13E}" type="presParOf" srcId="{ED457B5E-299B-4C9E-9C3F-8B02B0E4EC2B}" destId="{7E293D8C-1423-4B09-BE29-34B8CDB3DACE}" srcOrd="7" destOrd="0" presId="urn:microsoft.com/office/officeart/2005/8/layout/orgChart1"/>
    <dgm:cxn modelId="{86EFA181-99D8-4AE4-BC14-42E15F8B8BE4}" type="presParOf" srcId="{7E293D8C-1423-4B09-BE29-34B8CDB3DACE}" destId="{5CAB86E6-C808-464F-8CFA-B83F9A364164}" srcOrd="0" destOrd="0" presId="urn:microsoft.com/office/officeart/2005/8/layout/orgChart1"/>
    <dgm:cxn modelId="{13ABF7C2-C0A6-407E-BCC3-7D569B734A91}" type="presParOf" srcId="{5CAB86E6-C808-464F-8CFA-B83F9A364164}" destId="{FC15B152-0D78-4A31-81A3-B88918F40ADD}" srcOrd="0" destOrd="0" presId="urn:microsoft.com/office/officeart/2005/8/layout/orgChart1"/>
    <dgm:cxn modelId="{8B6A3FD3-CC72-495A-BADE-849947107F5B}" type="presParOf" srcId="{5CAB86E6-C808-464F-8CFA-B83F9A364164}" destId="{F4F44285-40BA-4AC7-9B16-B5AA84356D69}" srcOrd="1" destOrd="0" presId="urn:microsoft.com/office/officeart/2005/8/layout/orgChart1"/>
    <dgm:cxn modelId="{6DDFC40D-CE17-49DD-8CC7-B6338FF592B3}" type="presParOf" srcId="{7E293D8C-1423-4B09-BE29-34B8CDB3DACE}" destId="{76B1A7CE-137A-4601-8B75-C52389FDBB76}" srcOrd="1" destOrd="0" presId="urn:microsoft.com/office/officeart/2005/8/layout/orgChart1"/>
    <dgm:cxn modelId="{40F532F6-F84F-47D9-AF04-D748FF8BE08A}" type="presParOf" srcId="{76B1A7CE-137A-4601-8B75-C52389FDBB76}" destId="{41C355D4-0C8A-43FC-B751-92ED18E51764}" srcOrd="0" destOrd="0" presId="urn:microsoft.com/office/officeart/2005/8/layout/orgChart1"/>
    <dgm:cxn modelId="{75D8D3D2-1434-4BF5-8E07-04A2639B10F2}" type="presParOf" srcId="{76B1A7CE-137A-4601-8B75-C52389FDBB76}" destId="{111B72DF-73DF-4172-8155-D32B3FACC119}" srcOrd="1" destOrd="0" presId="urn:microsoft.com/office/officeart/2005/8/layout/orgChart1"/>
    <dgm:cxn modelId="{2D922030-84AB-4D28-88EB-2B5002A5F893}" type="presParOf" srcId="{111B72DF-73DF-4172-8155-D32B3FACC119}" destId="{3EB98515-F28D-44CA-9DB2-287C2CB8E39F}" srcOrd="0" destOrd="0" presId="urn:microsoft.com/office/officeart/2005/8/layout/orgChart1"/>
    <dgm:cxn modelId="{33E0DF3F-A281-4ED0-AD76-0B37D28D03BB}" type="presParOf" srcId="{3EB98515-F28D-44CA-9DB2-287C2CB8E39F}" destId="{0DCB6B31-2385-4782-8DCA-A807AEA937EA}" srcOrd="0" destOrd="0" presId="urn:microsoft.com/office/officeart/2005/8/layout/orgChart1"/>
    <dgm:cxn modelId="{DE3F3822-1AC3-437B-894E-33EC7A5CDC81}" type="presParOf" srcId="{3EB98515-F28D-44CA-9DB2-287C2CB8E39F}" destId="{28D48E0D-CD20-488E-962C-BBC3D609910D}" srcOrd="1" destOrd="0" presId="urn:microsoft.com/office/officeart/2005/8/layout/orgChart1"/>
    <dgm:cxn modelId="{26161804-8BB2-46D2-B631-0EB9EA993D75}" type="presParOf" srcId="{111B72DF-73DF-4172-8155-D32B3FACC119}" destId="{DF19DE95-1A2E-4625-8EC7-F67CC92713B6}" srcOrd="1" destOrd="0" presId="urn:microsoft.com/office/officeart/2005/8/layout/orgChart1"/>
    <dgm:cxn modelId="{D332C5C6-9602-4631-81DA-B841397DCA02}" type="presParOf" srcId="{111B72DF-73DF-4172-8155-D32B3FACC119}" destId="{D7777520-6663-424C-BEEF-1126B4542496}" srcOrd="2" destOrd="0" presId="urn:microsoft.com/office/officeart/2005/8/layout/orgChart1"/>
    <dgm:cxn modelId="{94E12D4E-444B-4C0C-B667-75364CC72363}" type="presParOf" srcId="{7E293D8C-1423-4B09-BE29-34B8CDB3DACE}" destId="{01B602C7-68E9-48C2-A26F-1F9518ACDE31}" srcOrd="2" destOrd="0" presId="urn:microsoft.com/office/officeart/2005/8/layout/orgChart1"/>
    <dgm:cxn modelId="{A58F9E37-B6FB-4D4D-B70A-5484BDE968BD}" type="presParOf" srcId="{ED457B5E-299B-4C9E-9C3F-8B02B0E4EC2B}" destId="{AD69E793-EDED-47A7-8CDA-BAF60A6A071E}" srcOrd="8" destOrd="0" presId="urn:microsoft.com/office/officeart/2005/8/layout/orgChart1"/>
    <dgm:cxn modelId="{A6D74694-F78E-4FF3-BB7B-A11064F44892}" type="presParOf" srcId="{ED457B5E-299B-4C9E-9C3F-8B02B0E4EC2B}" destId="{209DACB3-24CC-4D3B-BCB0-5F28D7B1E521}" srcOrd="9" destOrd="0" presId="urn:microsoft.com/office/officeart/2005/8/layout/orgChart1"/>
    <dgm:cxn modelId="{C7871D94-EC74-47C0-A183-F717FD689287}" type="presParOf" srcId="{209DACB3-24CC-4D3B-BCB0-5F28D7B1E521}" destId="{9B534B06-CB85-434C-A439-192BF6E7CF43}" srcOrd="0" destOrd="0" presId="urn:microsoft.com/office/officeart/2005/8/layout/orgChart1"/>
    <dgm:cxn modelId="{9A4BBAE6-21A5-41AA-AC73-B9052A153B19}" type="presParOf" srcId="{9B534B06-CB85-434C-A439-192BF6E7CF43}" destId="{A44879BF-4C24-4E1C-A526-CD6CF31C4FD6}" srcOrd="0" destOrd="0" presId="urn:microsoft.com/office/officeart/2005/8/layout/orgChart1"/>
    <dgm:cxn modelId="{D9ECB55A-185A-4B07-AF5D-CE51182A0685}" type="presParOf" srcId="{9B534B06-CB85-434C-A439-192BF6E7CF43}" destId="{1DB2267E-BA72-4C62-B842-1AB1FCEDDB16}" srcOrd="1" destOrd="0" presId="urn:microsoft.com/office/officeart/2005/8/layout/orgChart1"/>
    <dgm:cxn modelId="{A20BC3EF-AFE6-4BAA-B7A7-0D5F0FB8177C}" type="presParOf" srcId="{209DACB3-24CC-4D3B-BCB0-5F28D7B1E521}" destId="{B5A0F18D-E4BD-4722-A9B3-A9664C5D2715}" srcOrd="1" destOrd="0" presId="urn:microsoft.com/office/officeart/2005/8/layout/orgChart1"/>
    <dgm:cxn modelId="{41A43708-D60A-421C-9485-89ED72CB084E}" type="presParOf" srcId="{B5A0F18D-E4BD-4722-A9B3-A9664C5D2715}" destId="{DCEF35FD-3B24-45B3-8858-696CF99F5229}" srcOrd="0" destOrd="0" presId="urn:microsoft.com/office/officeart/2005/8/layout/orgChart1"/>
    <dgm:cxn modelId="{A68C9ED0-78B6-4180-8112-6B1969486A08}" type="presParOf" srcId="{B5A0F18D-E4BD-4722-A9B3-A9664C5D2715}" destId="{DF92EAB4-E668-4895-9C51-2F3847E2995E}" srcOrd="1" destOrd="0" presId="urn:microsoft.com/office/officeart/2005/8/layout/orgChart1"/>
    <dgm:cxn modelId="{6B6F2769-ACF6-422A-9EA6-948F5E05EC95}" type="presParOf" srcId="{DF92EAB4-E668-4895-9C51-2F3847E2995E}" destId="{59F65DE6-6330-4321-9206-819F6F9F9156}" srcOrd="0" destOrd="0" presId="urn:microsoft.com/office/officeart/2005/8/layout/orgChart1"/>
    <dgm:cxn modelId="{388113CF-E5EC-48B4-9D5F-AE23466369AC}" type="presParOf" srcId="{59F65DE6-6330-4321-9206-819F6F9F9156}" destId="{B933B94D-EB31-465E-B7FA-D24648CF6FEA}" srcOrd="0" destOrd="0" presId="urn:microsoft.com/office/officeart/2005/8/layout/orgChart1"/>
    <dgm:cxn modelId="{F8A9DB26-D74A-485A-9FB3-C3DC838F2BBA}" type="presParOf" srcId="{59F65DE6-6330-4321-9206-819F6F9F9156}" destId="{1C43CF50-75FA-48D6-A7C7-EA41408B6CC5}" srcOrd="1" destOrd="0" presId="urn:microsoft.com/office/officeart/2005/8/layout/orgChart1"/>
    <dgm:cxn modelId="{2C8DCDE6-ACBF-4F00-9B51-7FEA4F34758B}" type="presParOf" srcId="{DF92EAB4-E668-4895-9C51-2F3847E2995E}" destId="{B1675C20-3D30-41F3-BBA4-02997A2113F0}" srcOrd="1" destOrd="0" presId="urn:microsoft.com/office/officeart/2005/8/layout/orgChart1"/>
    <dgm:cxn modelId="{3EFA3B16-75B5-40C3-8009-D2773760CDAA}" type="presParOf" srcId="{DF92EAB4-E668-4895-9C51-2F3847E2995E}" destId="{0F9E5B83-868F-4E81-BB85-4D61F25415F0}" srcOrd="2" destOrd="0" presId="urn:microsoft.com/office/officeart/2005/8/layout/orgChart1"/>
    <dgm:cxn modelId="{00266F08-313B-4EB7-9E75-01B6133EF00D}" type="presParOf" srcId="{209DACB3-24CC-4D3B-BCB0-5F28D7B1E521}" destId="{EA849391-FFAD-4ED7-8D62-9596BCA80A31}" srcOrd="2" destOrd="0" presId="urn:microsoft.com/office/officeart/2005/8/layout/orgChart1"/>
    <dgm:cxn modelId="{CCD30D6D-7F33-41B2-96D1-4467CCE7A1AC}" type="presParOf" srcId="{ED457B5E-299B-4C9E-9C3F-8B02B0E4EC2B}" destId="{1C69873B-9137-4501-9406-18B09C419F70}" srcOrd="10" destOrd="0" presId="urn:microsoft.com/office/officeart/2005/8/layout/orgChart1"/>
    <dgm:cxn modelId="{CE15DC5F-6AF9-479D-A682-859FCD9C4EAE}" type="presParOf" srcId="{ED457B5E-299B-4C9E-9C3F-8B02B0E4EC2B}" destId="{C81AB7D4-35CE-438B-B86F-E72146CEAB83}" srcOrd="11" destOrd="0" presId="urn:microsoft.com/office/officeart/2005/8/layout/orgChart1"/>
    <dgm:cxn modelId="{0AB62983-EEC4-4D9B-ACB8-02838BF2F2B2}" type="presParOf" srcId="{C81AB7D4-35CE-438B-B86F-E72146CEAB83}" destId="{E6D67D14-9F81-4785-8D39-16D69BFD9888}" srcOrd="0" destOrd="0" presId="urn:microsoft.com/office/officeart/2005/8/layout/orgChart1"/>
    <dgm:cxn modelId="{386003C0-F383-46C8-8E77-AC3AB49B8E44}" type="presParOf" srcId="{E6D67D14-9F81-4785-8D39-16D69BFD9888}" destId="{39BC8C9D-FD27-475F-B56C-0A55FD9F7839}" srcOrd="0" destOrd="0" presId="urn:microsoft.com/office/officeart/2005/8/layout/orgChart1"/>
    <dgm:cxn modelId="{9A3AF529-A80F-48F3-A1E2-36C44D24CF96}" type="presParOf" srcId="{E6D67D14-9F81-4785-8D39-16D69BFD9888}" destId="{0C214EBA-52BF-4153-BE49-B2F4AFB50FE0}" srcOrd="1" destOrd="0" presId="urn:microsoft.com/office/officeart/2005/8/layout/orgChart1"/>
    <dgm:cxn modelId="{DA9562D8-B51D-4890-80A7-6F71EC4059A3}" type="presParOf" srcId="{C81AB7D4-35CE-438B-B86F-E72146CEAB83}" destId="{EF2FA9BE-6C12-4E32-A220-4A3536EE084D}" srcOrd="1" destOrd="0" presId="urn:microsoft.com/office/officeart/2005/8/layout/orgChart1"/>
    <dgm:cxn modelId="{7785ED4C-5F5A-470B-A964-2B248FE6A287}" type="presParOf" srcId="{C81AB7D4-35CE-438B-B86F-E72146CEAB83}" destId="{C00A43B9-13B7-42D8-8CE0-14405A2032E3}" srcOrd="2" destOrd="0" presId="urn:microsoft.com/office/officeart/2005/8/layout/orgChart1"/>
    <dgm:cxn modelId="{3C868F74-3259-46CF-AD55-1FD061CD28B1}" type="presParOf" srcId="{C168D3B0-5023-4F8F-9252-F222A6A9A6E0}" destId="{4C60A640-1613-4B29-97D0-28295F5EF670}" srcOrd="2" destOrd="0" presId="urn:microsoft.com/office/officeart/2005/8/layout/orgChart1"/>
    <dgm:cxn modelId="{ACF41456-D586-46E7-B3F9-A9C31AA8C877}" type="presParOf" srcId="{A6C36234-ED4B-43C3-9165-26363CAA43EE}" destId="{5931165F-491D-4E68-BF98-A8C223B5A6D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69873B-9137-4501-9406-18B09C419F70}">
      <dsp:nvSpPr>
        <dsp:cNvPr id="0" name=""/>
        <dsp:cNvSpPr/>
      </dsp:nvSpPr>
      <dsp:spPr>
        <a:xfrm>
          <a:off x="2998314" y="841868"/>
          <a:ext cx="2522138" cy="336000"/>
        </a:xfrm>
        <a:custGeom>
          <a:avLst/>
          <a:gdLst/>
          <a:ahLst/>
          <a:cxnLst/>
          <a:rect l="0" t="0" r="0" b="0"/>
          <a:pathLst>
            <a:path>
              <a:moveTo>
                <a:pt x="0" y="0"/>
              </a:moveTo>
              <a:lnTo>
                <a:pt x="0" y="247535"/>
              </a:lnTo>
              <a:lnTo>
                <a:pt x="2522138" y="247535"/>
              </a:lnTo>
              <a:lnTo>
                <a:pt x="2522138"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EF35FD-3B24-45B3-8858-696CF99F5229}">
      <dsp:nvSpPr>
        <dsp:cNvPr id="0" name=""/>
        <dsp:cNvSpPr/>
      </dsp:nvSpPr>
      <dsp:spPr>
        <a:xfrm>
          <a:off x="4455271"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69E793-EDED-47A7-8CDA-BAF60A6A071E}">
      <dsp:nvSpPr>
        <dsp:cNvPr id="0" name=""/>
        <dsp:cNvSpPr/>
      </dsp:nvSpPr>
      <dsp:spPr>
        <a:xfrm>
          <a:off x="2998314" y="841868"/>
          <a:ext cx="1502677" cy="336000"/>
        </a:xfrm>
        <a:custGeom>
          <a:avLst/>
          <a:gdLst/>
          <a:ahLst/>
          <a:cxnLst/>
          <a:rect l="0" t="0" r="0" b="0"/>
          <a:pathLst>
            <a:path>
              <a:moveTo>
                <a:pt x="0" y="0"/>
              </a:moveTo>
              <a:lnTo>
                <a:pt x="0" y="247535"/>
              </a:lnTo>
              <a:lnTo>
                <a:pt x="1502677" y="247535"/>
              </a:lnTo>
              <a:lnTo>
                <a:pt x="1502677"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C355D4-0C8A-43FC-B751-92ED18E51764}">
      <dsp:nvSpPr>
        <dsp:cNvPr id="0" name=""/>
        <dsp:cNvSpPr/>
      </dsp:nvSpPr>
      <dsp:spPr>
        <a:xfrm>
          <a:off x="3435810"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F41BE0-52F2-41CE-80FE-2B7AA6015F2E}">
      <dsp:nvSpPr>
        <dsp:cNvPr id="0" name=""/>
        <dsp:cNvSpPr/>
      </dsp:nvSpPr>
      <dsp:spPr>
        <a:xfrm>
          <a:off x="2998314" y="841868"/>
          <a:ext cx="483216" cy="336000"/>
        </a:xfrm>
        <a:custGeom>
          <a:avLst/>
          <a:gdLst/>
          <a:ahLst/>
          <a:cxnLst/>
          <a:rect l="0" t="0" r="0" b="0"/>
          <a:pathLst>
            <a:path>
              <a:moveTo>
                <a:pt x="0" y="0"/>
              </a:moveTo>
              <a:lnTo>
                <a:pt x="0" y="247535"/>
              </a:lnTo>
              <a:lnTo>
                <a:pt x="483216" y="247535"/>
              </a:lnTo>
              <a:lnTo>
                <a:pt x="483216"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C657B3-4690-4F6F-A7F9-D20E6351571D}">
      <dsp:nvSpPr>
        <dsp:cNvPr id="0" name=""/>
        <dsp:cNvSpPr/>
      </dsp:nvSpPr>
      <dsp:spPr>
        <a:xfrm>
          <a:off x="2416349"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080A8-AF51-44CD-B88A-7FE4ECD0A760}">
      <dsp:nvSpPr>
        <dsp:cNvPr id="0" name=""/>
        <dsp:cNvSpPr/>
      </dsp:nvSpPr>
      <dsp:spPr>
        <a:xfrm>
          <a:off x="2462069" y="841868"/>
          <a:ext cx="536245" cy="336000"/>
        </a:xfrm>
        <a:custGeom>
          <a:avLst/>
          <a:gdLst/>
          <a:ahLst/>
          <a:cxnLst/>
          <a:rect l="0" t="0" r="0" b="0"/>
          <a:pathLst>
            <a:path>
              <a:moveTo>
                <a:pt x="536245" y="0"/>
              </a:moveTo>
              <a:lnTo>
                <a:pt x="536245" y="247535"/>
              </a:lnTo>
              <a:lnTo>
                <a:pt x="0" y="247535"/>
              </a:lnTo>
              <a:lnTo>
                <a:pt x="0"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DC61A2-43E4-4857-A44F-E2D5D28833BB}">
      <dsp:nvSpPr>
        <dsp:cNvPr id="0" name=""/>
        <dsp:cNvSpPr/>
      </dsp:nvSpPr>
      <dsp:spPr>
        <a:xfrm>
          <a:off x="1396888"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37E82-1A61-4DA4-81FF-ECF7925CF8AB}">
      <dsp:nvSpPr>
        <dsp:cNvPr id="0" name=""/>
        <dsp:cNvSpPr/>
      </dsp:nvSpPr>
      <dsp:spPr>
        <a:xfrm>
          <a:off x="1442608" y="841868"/>
          <a:ext cx="1555706" cy="336000"/>
        </a:xfrm>
        <a:custGeom>
          <a:avLst/>
          <a:gdLst/>
          <a:ahLst/>
          <a:cxnLst/>
          <a:rect l="0" t="0" r="0" b="0"/>
          <a:pathLst>
            <a:path>
              <a:moveTo>
                <a:pt x="1555706" y="0"/>
              </a:moveTo>
              <a:lnTo>
                <a:pt x="1555706" y="247535"/>
              </a:lnTo>
              <a:lnTo>
                <a:pt x="0" y="247535"/>
              </a:lnTo>
              <a:lnTo>
                <a:pt x="0"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B49200-E9AC-4A90-AB1D-2C0CD114D4EC}">
      <dsp:nvSpPr>
        <dsp:cNvPr id="0" name=""/>
        <dsp:cNvSpPr/>
      </dsp:nvSpPr>
      <dsp:spPr>
        <a:xfrm>
          <a:off x="377426"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36908A-044C-4CF4-83F5-F09AF749EE3B}">
      <dsp:nvSpPr>
        <dsp:cNvPr id="0" name=""/>
        <dsp:cNvSpPr/>
      </dsp:nvSpPr>
      <dsp:spPr>
        <a:xfrm>
          <a:off x="423146" y="841868"/>
          <a:ext cx="2575167" cy="336000"/>
        </a:xfrm>
        <a:custGeom>
          <a:avLst/>
          <a:gdLst/>
          <a:ahLst/>
          <a:cxnLst/>
          <a:rect l="0" t="0" r="0" b="0"/>
          <a:pathLst>
            <a:path>
              <a:moveTo>
                <a:pt x="2575167" y="0"/>
              </a:moveTo>
              <a:lnTo>
                <a:pt x="2575167" y="247535"/>
              </a:lnTo>
              <a:lnTo>
                <a:pt x="0" y="247535"/>
              </a:lnTo>
              <a:lnTo>
                <a:pt x="0"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95E69E-B5FE-48FE-B1C0-721D56F6FFBD}">
      <dsp:nvSpPr>
        <dsp:cNvPr id="0" name=""/>
        <dsp:cNvSpPr/>
      </dsp:nvSpPr>
      <dsp:spPr>
        <a:xfrm>
          <a:off x="2952594" y="251440"/>
          <a:ext cx="91440" cy="169163"/>
        </a:xfrm>
        <a:custGeom>
          <a:avLst/>
          <a:gdLst/>
          <a:ahLst/>
          <a:cxnLst/>
          <a:rect l="0" t="0" r="0" b="0"/>
          <a:pathLst>
            <a:path>
              <a:moveTo>
                <a:pt x="45720" y="0"/>
              </a:moveTo>
              <a:lnTo>
                <a:pt x="45720" y="1691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3CBF9F-C548-4E30-BF15-0F353735E895}">
      <dsp:nvSpPr>
        <dsp:cNvPr id="0" name=""/>
        <dsp:cNvSpPr/>
      </dsp:nvSpPr>
      <dsp:spPr>
        <a:xfrm>
          <a:off x="2596739" y="0"/>
          <a:ext cx="803150" cy="25144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pitchFamily="34" charset="0"/>
              <a:cs typeface="Arial" pitchFamily="34" charset="0"/>
            </a:rPr>
            <a:t>Head of Acute Therapy Services</a:t>
          </a:r>
        </a:p>
      </dsp:txBody>
      <dsp:txXfrm>
        <a:off x="2596739" y="0"/>
        <a:ext cx="803150" cy="251440"/>
      </dsp:txXfrm>
    </dsp:sp>
    <dsp:sp modelId="{BF963BC3-75AB-47BC-901F-DA9B282B87C6}">
      <dsp:nvSpPr>
        <dsp:cNvPr id="0" name=""/>
        <dsp:cNvSpPr/>
      </dsp:nvSpPr>
      <dsp:spPr>
        <a:xfrm>
          <a:off x="2577049" y="420603"/>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Head of Speech &amp; Language Therapy</a:t>
          </a:r>
        </a:p>
        <a:p>
          <a:pPr marL="0" marR="0" lvl="0" indent="0" algn="ctr" defTabSz="222250" rtl="0">
            <a:lnSpc>
              <a:spcPct val="90000"/>
            </a:lnSpc>
            <a:spcBef>
              <a:spcPct val="0"/>
            </a:spcBef>
            <a:spcAft>
              <a:spcPct val="35000"/>
            </a:spcAft>
            <a:buNone/>
          </a:pPr>
          <a:r>
            <a:rPr lang="en-GB" sz="500" b="0" i="0" u="none" strike="noStrike" kern="1200" baseline="0">
              <a:latin typeface="Arial"/>
            </a:rPr>
            <a:t>0.8 b8a</a:t>
          </a:r>
        </a:p>
      </dsp:txBody>
      <dsp:txXfrm>
        <a:off x="2577049" y="420603"/>
        <a:ext cx="842529" cy="421264"/>
      </dsp:txXfrm>
    </dsp:sp>
    <dsp:sp modelId="{6E6B73B0-007C-447F-836E-BCF78F25B8E7}">
      <dsp:nvSpPr>
        <dsp:cNvPr id="0" name=""/>
        <dsp:cNvSpPr/>
      </dsp:nvSpPr>
      <dsp:spPr>
        <a:xfrm>
          <a:off x="1881"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Lead SLT:  Community </a:t>
          </a:r>
        </a:p>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1.8 b7</a:t>
          </a:r>
          <a:endParaRPr lang="en-GB" sz="500" b="0" kern="1200">
            <a:solidFill>
              <a:sysClr val="windowText" lastClr="000000"/>
            </a:solidFill>
          </a:endParaRPr>
        </a:p>
      </dsp:txBody>
      <dsp:txXfrm>
        <a:off x="1881" y="1177869"/>
        <a:ext cx="842529" cy="421264"/>
      </dsp:txXfrm>
    </dsp:sp>
    <dsp:sp modelId="{70EBBCAB-79B6-4215-AEB0-72402ED715A1}">
      <dsp:nvSpPr>
        <dsp:cNvPr id="0" name=""/>
        <dsp:cNvSpPr/>
      </dsp:nvSpPr>
      <dsp:spPr>
        <a:xfrm>
          <a:off x="1881" y="1776065"/>
          <a:ext cx="842529" cy="5992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5.2 b6</a:t>
          </a:r>
        </a:p>
        <a:p>
          <a:pPr marL="0" marR="0" lvl="0" indent="0" algn="ctr" defTabSz="222250" rtl="0">
            <a:lnSpc>
              <a:spcPct val="90000"/>
            </a:lnSpc>
            <a:spcBef>
              <a:spcPct val="0"/>
            </a:spcBef>
            <a:spcAft>
              <a:spcPct val="35000"/>
            </a:spcAft>
            <a:buNone/>
          </a:pPr>
          <a:r>
            <a:rPr lang="en-GB" sz="500" b="0" i="0" u="none" strike="noStrike" kern="1200" baseline="0">
              <a:latin typeface="Arial"/>
            </a:rPr>
            <a:t>2.0 b5</a:t>
          </a:r>
        </a:p>
        <a:p>
          <a:pPr marL="0" marR="0" lvl="0" indent="0" algn="ctr" defTabSz="222250" rtl="0">
            <a:lnSpc>
              <a:spcPct val="90000"/>
            </a:lnSpc>
            <a:spcBef>
              <a:spcPct val="0"/>
            </a:spcBef>
            <a:spcAft>
              <a:spcPct val="35000"/>
            </a:spcAft>
            <a:buNone/>
          </a:pPr>
          <a:r>
            <a:rPr lang="en-GB" sz="500" b="0" i="0" u="none" strike="noStrike" kern="1200" baseline="0">
              <a:latin typeface="Arial"/>
            </a:rPr>
            <a:t>0.6 b4</a:t>
          </a:r>
        </a:p>
        <a:p>
          <a:pPr marL="0" marR="0" lvl="0" indent="0" algn="ctr" defTabSz="222250" rtl="0">
            <a:lnSpc>
              <a:spcPct val="90000"/>
            </a:lnSpc>
            <a:spcBef>
              <a:spcPct val="0"/>
            </a:spcBef>
            <a:spcAft>
              <a:spcPct val="35000"/>
            </a:spcAft>
            <a:buNone/>
          </a:pPr>
          <a:r>
            <a:rPr lang="en-GB" sz="500" b="0" i="0" u="none" strike="noStrike" kern="1200" baseline="0">
              <a:latin typeface="Arial"/>
            </a:rPr>
            <a:t>1.0 b3</a:t>
          </a:r>
          <a:endParaRPr lang="en-GB" sz="500" kern="1200"/>
        </a:p>
      </dsp:txBody>
      <dsp:txXfrm>
        <a:off x="1881" y="1776065"/>
        <a:ext cx="842529" cy="599249"/>
      </dsp:txXfrm>
    </dsp:sp>
    <dsp:sp modelId="{4B28DF52-AA85-46EF-99AD-E1F6646BFD91}">
      <dsp:nvSpPr>
        <dsp:cNvPr id="0" name=""/>
        <dsp:cNvSpPr/>
      </dsp:nvSpPr>
      <dsp:spPr>
        <a:xfrm>
          <a:off x="1021343"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Lead SLT: Learning Disabilities</a:t>
          </a:r>
        </a:p>
        <a:p>
          <a:pPr marL="0" marR="0" lvl="0" indent="0" algn="ctr" defTabSz="222250" rtl="0">
            <a:lnSpc>
              <a:spcPct val="90000"/>
            </a:lnSpc>
            <a:spcBef>
              <a:spcPct val="0"/>
            </a:spcBef>
            <a:spcAft>
              <a:spcPct val="35000"/>
            </a:spcAft>
            <a:buNone/>
          </a:pPr>
          <a:r>
            <a:rPr lang="en-GB" sz="500" b="0" i="0" u="none" strike="noStrike" kern="1200" baseline="0">
              <a:latin typeface="Arial"/>
            </a:rPr>
            <a:t>1.0 b7</a:t>
          </a:r>
          <a:endParaRPr lang="en-GB" sz="500" kern="1200"/>
        </a:p>
      </dsp:txBody>
      <dsp:txXfrm>
        <a:off x="1021343" y="1177869"/>
        <a:ext cx="842529" cy="421264"/>
      </dsp:txXfrm>
    </dsp:sp>
    <dsp:sp modelId="{4AFB0E65-7203-4F39-B51D-C0E537E7B468}">
      <dsp:nvSpPr>
        <dsp:cNvPr id="0" name=""/>
        <dsp:cNvSpPr/>
      </dsp:nvSpPr>
      <dsp:spPr>
        <a:xfrm>
          <a:off x="1021343" y="1776065"/>
          <a:ext cx="842529" cy="61009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r>
            <a:rPr lang="en-GB" sz="500" b="0" i="0" u="none" strike="noStrike" kern="1200" baseline="0">
              <a:latin typeface="Arial"/>
            </a:rPr>
            <a:t>2.0 b6</a:t>
          </a:r>
        </a:p>
        <a:p>
          <a:pPr marL="0" marR="0" lvl="0" indent="0" algn="ctr" defTabSz="222250" rtl="0">
            <a:lnSpc>
              <a:spcPct val="90000"/>
            </a:lnSpc>
            <a:spcBef>
              <a:spcPct val="0"/>
            </a:spcBef>
            <a:spcAft>
              <a:spcPct val="35000"/>
            </a:spcAft>
            <a:buNone/>
          </a:pPr>
          <a:r>
            <a:rPr lang="en-GB" sz="500" b="0" i="0" u="none" strike="noStrike" kern="1200" baseline="0">
              <a:latin typeface="Arial"/>
            </a:rPr>
            <a:t>0.4 b5</a:t>
          </a:r>
        </a:p>
        <a:p>
          <a:pPr marL="0" marR="0" lvl="0" indent="0" algn="ctr" defTabSz="222250" rtl="0">
            <a:lnSpc>
              <a:spcPct val="90000"/>
            </a:lnSpc>
            <a:spcBef>
              <a:spcPct val="0"/>
            </a:spcBef>
            <a:spcAft>
              <a:spcPct val="35000"/>
            </a:spcAft>
            <a:buNone/>
          </a:pPr>
          <a:r>
            <a:rPr lang="en-GB" sz="500" b="0" i="0" u="none" strike="noStrike" kern="1200" baseline="0">
              <a:latin typeface="Arial"/>
            </a:rPr>
            <a:t>1.0 b3</a:t>
          </a:r>
        </a:p>
        <a:p>
          <a:pPr marL="0" marR="0" lvl="0" indent="0" algn="ctr" defTabSz="222250" rtl="0">
            <a:lnSpc>
              <a:spcPct val="90000"/>
            </a:lnSpc>
            <a:spcBef>
              <a:spcPct val="0"/>
            </a:spcBef>
            <a:spcAft>
              <a:spcPct val="35000"/>
            </a:spcAft>
            <a:buNone/>
          </a:pPr>
          <a:endParaRPr lang="en-GB" sz="500" kern="1200">
            <a:latin typeface="Arial" pitchFamily="34" charset="0"/>
            <a:cs typeface="Arial" pitchFamily="34" charset="0"/>
          </a:endParaRPr>
        </a:p>
      </dsp:txBody>
      <dsp:txXfrm>
        <a:off x="1021343" y="1776065"/>
        <a:ext cx="842529" cy="610092"/>
      </dsp:txXfrm>
    </dsp:sp>
    <dsp:sp modelId="{E991851B-AF0F-4BA4-BD9F-80A2674C938F}">
      <dsp:nvSpPr>
        <dsp:cNvPr id="0" name=""/>
        <dsp:cNvSpPr/>
      </dsp:nvSpPr>
      <dsp:spPr>
        <a:xfrm>
          <a:off x="2040804"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Lead SLT: ENT</a:t>
          </a:r>
        </a:p>
        <a:p>
          <a:pPr marL="0" marR="0" lvl="0" indent="0" algn="ctr" defTabSz="222250" rtl="0">
            <a:lnSpc>
              <a:spcPct val="90000"/>
            </a:lnSpc>
            <a:spcBef>
              <a:spcPct val="0"/>
            </a:spcBef>
            <a:spcAft>
              <a:spcPct val="35000"/>
            </a:spcAft>
            <a:buNone/>
          </a:pPr>
          <a:r>
            <a:rPr lang="en-GB" sz="500" b="0" i="0" u="none" strike="noStrike" kern="1200" baseline="0">
              <a:latin typeface="Arial"/>
            </a:rPr>
            <a:t>0.68 b7</a:t>
          </a:r>
          <a:endParaRPr lang="en-GB" sz="500" kern="1200"/>
        </a:p>
      </dsp:txBody>
      <dsp:txXfrm>
        <a:off x="2040804" y="1177869"/>
        <a:ext cx="842529" cy="421264"/>
      </dsp:txXfrm>
    </dsp:sp>
    <dsp:sp modelId="{9D31576B-4ED1-4102-BB34-5498BE23506D}">
      <dsp:nvSpPr>
        <dsp:cNvPr id="0" name=""/>
        <dsp:cNvSpPr/>
      </dsp:nvSpPr>
      <dsp:spPr>
        <a:xfrm>
          <a:off x="2040804" y="1776065"/>
          <a:ext cx="842529" cy="55192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0.8 b7 H&amp;N</a:t>
          </a:r>
        </a:p>
        <a:p>
          <a:pPr marL="0" marR="0" lvl="0" indent="0" algn="ctr" defTabSz="222250" rtl="0">
            <a:lnSpc>
              <a:spcPct val="90000"/>
            </a:lnSpc>
            <a:spcBef>
              <a:spcPct val="0"/>
            </a:spcBef>
            <a:spcAft>
              <a:spcPct val="35000"/>
            </a:spcAft>
            <a:buNone/>
          </a:pPr>
          <a:r>
            <a:rPr lang="en-GB" sz="500" b="0" i="0" u="none" strike="noStrike" kern="1200" baseline="0">
              <a:latin typeface="Arial"/>
            </a:rPr>
            <a:t>2.6 b6 voice/H&amp;N</a:t>
          </a:r>
        </a:p>
        <a:p>
          <a:pPr marL="0" marR="0" lvl="0" indent="0" algn="ctr" defTabSz="222250" rtl="0">
            <a:lnSpc>
              <a:spcPct val="90000"/>
            </a:lnSpc>
            <a:spcBef>
              <a:spcPct val="0"/>
            </a:spcBef>
            <a:spcAft>
              <a:spcPct val="35000"/>
            </a:spcAft>
            <a:buNone/>
          </a:pPr>
          <a:r>
            <a:rPr lang="en-GB" sz="500" b="0" i="0" u="none" strike="noStrike" kern="1200" baseline="0">
              <a:latin typeface="Arial"/>
            </a:rPr>
            <a:t>1.0 b6 voice FTC</a:t>
          </a:r>
          <a:endParaRPr lang="en-GB" sz="500" b="0" kern="1200"/>
        </a:p>
      </dsp:txBody>
      <dsp:txXfrm>
        <a:off x="2040804" y="1776065"/>
        <a:ext cx="842529" cy="551928"/>
      </dsp:txXfrm>
    </dsp:sp>
    <dsp:sp modelId="{FC15B152-0D78-4A31-81A3-B88918F40ADD}">
      <dsp:nvSpPr>
        <dsp:cNvPr id="0" name=""/>
        <dsp:cNvSpPr/>
      </dsp:nvSpPr>
      <dsp:spPr>
        <a:xfrm>
          <a:off x="3060265"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Lead SLT: Neurology</a:t>
          </a:r>
        </a:p>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0.6 b7</a:t>
          </a:r>
          <a:endParaRPr lang="en-GB" sz="500" b="0" kern="1200">
            <a:solidFill>
              <a:sysClr val="windowText" lastClr="000000"/>
            </a:solidFill>
          </a:endParaRPr>
        </a:p>
      </dsp:txBody>
      <dsp:txXfrm>
        <a:off x="3060265" y="1177869"/>
        <a:ext cx="842529" cy="421264"/>
      </dsp:txXfrm>
    </dsp:sp>
    <dsp:sp modelId="{0DCB6B31-2385-4782-8DCA-A807AEA937EA}">
      <dsp:nvSpPr>
        <dsp:cNvPr id="0" name=""/>
        <dsp:cNvSpPr/>
      </dsp:nvSpPr>
      <dsp:spPr>
        <a:xfrm>
          <a:off x="3060265" y="1776065"/>
          <a:ext cx="842529" cy="58347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0.6 b7 Stroke</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2.0  b6 Stroke</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1.9 B6 Neuro</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1.0 b5 Stroke</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0.6 b4 Neuro</a:t>
          </a:r>
        </a:p>
      </dsp:txBody>
      <dsp:txXfrm>
        <a:off x="3060265" y="1776065"/>
        <a:ext cx="842529" cy="583473"/>
      </dsp:txXfrm>
    </dsp:sp>
    <dsp:sp modelId="{A44879BF-4C24-4E1C-A526-CD6CF31C4FD6}">
      <dsp:nvSpPr>
        <dsp:cNvPr id="0" name=""/>
        <dsp:cNvSpPr/>
      </dsp:nvSpPr>
      <dsp:spPr>
        <a:xfrm>
          <a:off x="4079726"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Lead SLT: Dysphagia</a:t>
          </a:r>
        </a:p>
        <a:p>
          <a:pPr marL="0" marR="0" lvl="0" indent="0" algn="ctr" defTabSz="222250" rtl="0">
            <a:lnSpc>
              <a:spcPct val="90000"/>
            </a:lnSpc>
            <a:spcBef>
              <a:spcPct val="0"/>
            </a:spcBef>
            <a:spcAft>
              <a:spcPct val="35000"/>
            </a:spcAft>
            <a:buNone/>
          </a:pPr>
          <a:r>
            <a:rPr lang="en-GB" sz="500" b="0" i="0" u="none" strike="noStrike" kern="1200" baseline="0">
              <a:latin typeface="Arial"/>
            </a:rPr>
            <a:t>Specialist Wards</a:t>
          </a:r>
        </a:p>
        <a:p>
          <a:pPr marL="0" marR="0" lvl="0" indent="0" algn="ctr" defTabSz="222250" rtl="0">
            <a:lnSpc>
              <a:spcPct val="90000"/>
            </a:lnSpc>
            <a:spcBef>
              <a:spcPct val="0"/>
            </a:spcBef>
            <a:spcAft>
              <a:spcPct val="35000"/>
            </a:spcAft>
            <a:buNone/>
          </a:pPr>
          <a:r>
            <a:rPr lang="en-GB" sz="500" b="0" i="0" u="none" strike="noStrike" kern="1200" baseline="0">
              <a:latin typeface="Arial"/>
            </a:rPr>
            <a:t>1.08 b7</a:t>
          </a:r>
          <a:endParaRPr lang="en-GB" sz="500" kern="1200"/>
        </a:p>
      </dsp:txBody>
      <dsp:txXfrm>
        <a:off x="4079726" y="1177869"/>
        <a:ext cx="842529" cy="421264"/>
      </dsp:txXfrm>
    </dsp:sp>
    <dsp:sp modelId="{B933B94D-EB31-465E-B7FA-D24648CF6FEA}">
      <dsp:nvSpPr>
        <dsp:cNvPr id="0" name=""/>
        <dsp:cNvSpPr/>
      </dsp:nvSpPr>
      <dsp:spPr>
        <a:xfrm>
          <a:off x="4079726" y="1776065"/>
          <a:ext cx="842529" cy="58657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r>
            <a:rPr lang="en-GB" sz="500" b="0" i="0" u="none" strike="noStrike" kern="1200" baseline="0">
              <a:latin typeface="Arial"/>
            </a:rPr>
            <a:t>3.0 b6</a:t>
          </a:r>
        </a:p>
        <a:p>
          <a:pPr marL="0" marR="0" lvl="0" indent="0" algn="ctr" defTabSz="222250" rtl="0">
            <a:lnSpc>
              <a:spcPct val="90000"/>
            </a:lnSpc>
            <a:spcBef>
              <a:spcPct val="0"/>
            </a:spcBef>
            <a:spcAft>
              <a:spcPct val="35000"/>
            </a:spcAft>
            <a:buNone/>
          </a:pPr>
          <a:r>
            <a:rPr lang="en-GB" sz="500" b="0" i="0" u="none" strike="noStrike" kern="1200" baseline="0">
              <a:latin typeface="Arial"/>
            </a:rPr>
            <a:t>1.0 b5</a:t>
          </a:r>
        </a:p>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endParaRPr lang="en-GB" sz="500" b="0" i="0" u="none" strike="noStrike" kern="1200" baseline="0">
            <a:latin typeface="Arial"/>
          </a:endParaRPr>
        </a:p>
      </dsp:txBody>
      <dsp:txXfrm>
        <a:off x="4079726" y="1776065"/>
        <a:ext cx="842529" cy="586577"/>
      </dsp:txXfrm>
    </dsp:sp>
    <dsp:sp modelId="{39BC8C9D-FD27-475F-B56C-0A55FD9F7839}">
      <dsp:nvSpPr>
        <dsp:cNvPr id="0" name=""/>
        <dsp:cNvSpPr/>
      </dsp:nvSpPr>
      <dsp:spPr>
        <a:xfrm>
          <a:off x="5099188"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Advanced SLT: Paediatric Dysphagia</a:t>
          </a:r>
        </a:p>
        <a:p>
          <a:pPr marL="0" lvl="0" indent="0" algn="ctr" defTabSz="222250">
            <a:lnSpc>
              <a:spcPct val="90000"/>
            </a:lnSpc>
            <a:spcBef>
              <a:spcPct val="0"/>
            </a:spcBef>
            <a:spcAft>
              <a:spcPct val="35000"/>
            </a:spcAft>
            <a:buNone/>
          </a:pPr>
          <a:r>
            <a:rPr lang="en-GB" sz="500" kern="1200"/>
            <a:t>0.5 B7</a:t>
          </a:r>
        </a:p>
      </dsp:txBody>
      <dsp:txXfrm>
        <a:off x="5099188" y="1177869"/>
        <a:ext cx="842529" cy="4212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37673930-7667-4b51-a54b-ef6b2eeb39b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2B546B0-83B8-46A0-B8A8-AD0FBB74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HARDING, Nicola (ROYAL DEVON UNIVERSITY HEALTHCARE NHS FOUNDATION TRUST)</cp:lastModifiedBy>
  <cp:revision>14</cp:revision>
  <cp:lastPrinted>2019-07-04T08:11:00Z</cp:lastPrinted>
  <dcterms:created xsi:type="dcterms:W3CDTF">2023-07-31T08:31:00Z</dcterms:created>
  <dcterms:modified xsi:type="dcterms:W3CDTF">2023-08-08T14:23:00Z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