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5E2" w:rsidRPr="00F645E2" w:rsidRDefault="00F645E2" w:rsidP="00F645E2">
      <w:pPr>
        <w:ind w:left="2880" w:firstLine="720"/>
        <w:rPr>
          <w:szCs w:val="20"/>
          <w:lang w:eastAsia="en-US"/>
        </w:rPr>
      </w:pPr>
      <w:r>
        <w:rPr>
          <w:noProof/>
        </w:rPr>
        <w:drawing>
          <wp:anchor distT="0" distB="0" distL="114300" distR="114300" simplePos="0" relativeHeight="251660288" behindDoc="0" locked="0" layoutInCell="1" allowOverlap="1">
            <wp:simplePos x="0" y="0"/>
            <wp:positionH relativeFrom="column">
              <wp:posOffset>3095625</wp:posOffset>
            </wp:positionH>
            <wp:positionV relativeFrom="paragraph">
              <wp:posOffset>1270</wp:posOffset>
            </wp:positionV>
            <wp:extent cx="3237865" cy="1352550"/>
            <wp:effectExtent l="0" t="0" r="0" b="0"/>
            <wp:wrapTopAndBottom/>
            <wp:docPr id="1" name="Picture 1" descr="P:\RDUHRECRUITMENT\Stage 1\New Starter\Job Descriptio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DUHRECRUITMENT\Stage 1\New Starter\Job Descriptions\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786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5FD9" w:rsidRPr="00655F03" w:rsidRDefault="00A01EA4" w:rsidP="00655F03">
      <w:pPr>
        <w:ind w:left="2880" w:firstLine="720"/>
        <w:rPr>
          <w:rFonts w:ascii="Arial" w:hAnsi="Arial" w:cs="Arial"/>
          <w:b/>
          <w:sz w:val="22"/>
          <w:szCs w:val="22"/>
          <w:lang w:eastAsia="en-US"/>
        </w:rPr>
      </w:pPr>
      <w:r>
        <w:rPr>
          <w:noProof/>
        </w:rPr>
        <mc:AlternateContent>
          <mc:Choice Requires="wps">
            <w:drawing>
              <wp:anchor distT="0" distB="0" distL="114300" distR="114300" simplePos="0" relativeHeight="251658240" behindDoc="0" locked="0" layoutInCell="0" allowOverlap="1">
                <wp:simplePos x="0" y="0"/>
                <wp:positionH relativeFrom="column">
                  <wp:posOffset>3931920</wp:posOffset>
                </wp:positionH>
                <wp:positionV relativeFrom="paragraph">
                  <wp:posOffset>121920</wp:posOffset>
                </wp:positionV>
                <wp:extent cx="2103120" cy="3657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FD9" w:rsidRDefault="00985FD9" w:rsidP="00655F03">
                            <w:pPr>
                              <w:pStyle w:val="Heading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09.6pt;margin-top:9.6pt;width:165.6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" o:allowincell="f" filled="f" stroked="f">
                <v:textbox>
                  <w:txbxContent>
                    <w:p w:rsidR="00985FD9" w:rsidRDefault="00985FD9" w:rsidP="00655F03">
                      <w:pPr>
                        <w:pStyle w:val="Heading3"/>
                      </w:pPr>
                    </w:p>
                  </w:txbxContent>
                </v:textbox>
              </v:shape>
            </w:pict>
          </mc:Fallback>
        </mc:AlternateContent>
      </w:r>
    </w:p>
    <w:p w:rsidR="00985FD9" w:rsidRPr="00655F03" w:rsidRDefault="00985FD9" w:rsidP="00655F03">
      <w:pPr>
        <w:jc w:val="center"/>
        <w:rPr>
          <w:rFonts w:ascii="Arial" w:hAnsi="Arial" w:cs="Arial"/>
          <w:b/>
          <w:sz w:val="22"/>
          <w:szCs w:val="22"/>
          <w:lang w:eastAsia="en-US"/>
        </w:rPr>
      </w:pPr>
      <w:r w:rsidRPr="00655F03">
        <w:rPr>
          <w:rFonts w:ascii="Arial" w:hAnsi="Arial" w:cs="Arial"/>
          <w:b/>
          <w:sz w:val="22"/>
          <w:szCs w:val="22"/>
          <w:lang w:eastAsia="en-US"/>
        </w:rPr>
        <w:t xml:space="preserve">JOB DESCRIPTION </w:t>
      </w:r>
    </w:p>
    <w:p w:rsidR="00985FD9" w:rsidRDefault="00985FD9" w:rsidP="00655F03">
      <w:pPr>
        <w:tabs>
          <w:tab w:val="left" w:pos="648"/>
          <w:tab w:val="left" w:pos="3978"/>
        </w:tabs>
        <w:rPr>
          <w:rFonts w:ascii="Arial" w:hAnsi="Arial" w:cs="Arial"/>
          <w:b/>
          <w:sz w:val="22"/>
          <w:szCs w:val="22"/>
          <w:lang w:eastAsia="en-US"/>
        </w:rPr>
      </w:pPr>
    </w:p>
    <w:p w:rsidR="00985FD9" w:rsidRPr="00655F03" w:rsidRDefault="00985FD9" w:rsidP="00655F03">
      <w:pPr>
        <w:tabs>
          <w:tab w:val="left" w:pos="648"/>
          <w:tab w:val="left" w:pos="3978"/>
        </w:tabs>
        <w:rPr>
          <w:rFonts w:ascii="Arial" w:hAnsi="Arial" w:cs="Arial"/>
          <w:b/>
          <w:sz w:val="22"/>
          <w:szCs w:val="22"/>
          <w:lang w:eastAsia="en-US"/>
        </w:rPr>
      </w:pPr>
    </w:p>
    <w:p w:rsidR="00985FD9" w:rsidRPr="00655F03" w:rsidRDefault="00985FD9" w:rsidP="00655F03">
      <w:pPr>
        <w:numPr>
          <w:ilvl w:val="0"/>
          <w:numId w:val="7"/>
        </w:numPr>
        <w:tabs>
          <w:tab w:val="left" w:pos="709"/>
          <w:tab w:val="left" w:pos="3978"/>
        </w:tabs>
        <w:ind w:hanging="720"/>
        <w:contextualSpacing/>
        <w:rPr>
          <w:rFonts w:ascii="Arial" w:hAnsi="Arial" w:cs="Arial"/>
          <w:b/>
          <w:sz w:val="22"/>
          <w:szCs w:val="22"/>
          <w:lang w:eastAsia="en-US"/>
        </w:rPr>
      </w:pPr>
      <w:r w:rsidRPr="00655F03">
        <w:rPr>
          <w:rFonts w:ascii="Arial" w:hAnsi="Arial" w:cs="Arial"/>
          <w:b/>
          <w:sz w:val="22"/>
          <w:szCs w:val="22"/>
          <w:lang w:eastAsia="en-US"/>
        </w:rPr>
        <w:t>JOB DETAILS</w:t>
      </w:r>
      <w:r w:rsidRPr="00655F03">
        <w:rPr>
          <w:rFonts w:ascii="Arial" w:hAnsi="Arial" w:cs="Arial"/>
          <w:b/>
          <w:sz w:val="22"/>
          <w:szCs w:val="22"/>
          <w:lang w:eastAsia="en-US"/>
        </w:rPr>
        <w:tab/>
      </w:r>
    </w:p>
    <w:p w:rsidR="00985FD9" w:rsidRPr="00655F03" w:rsidRDefault="00985FD9" w:rsidP="00655F03">
      <w:pPr>
        <w:rPr>
          <w:rFonts w:ascii="Arial" w:hAnsi="Arial" w:cs="Arial"/>
          <w:b/>
          <w:sz w:val="22"/>
          <w:szCs w:val="22"/>
          <w:lang w:eastAsia="en-US"/>
        </w:rPr>
      </w:pPr>
    </w:p>
    <w:p w:rsidR="00347AC3" w:rsidRDefault="00985FD9" w:rsidP="00413081">
      <w:pPr>
        <w:ind w:left="2880" w:hanging="2880"/>
        <w:rPr>
          <w:rFonts w:ascii="Arial" w:hAnsi="Arial" w:cs="Arial"/>
          <w:b/>
          <w:sz w:val="22"/>
          <w:szCs w:val="22"/>
          <w:lang w:eastAsia="en-US"/>
        </w:rPr>
      </w:pPr>
      <w:r w:rsidRPr="00655F03">
        <w:rPr>
          <w:rFonts w:ascii="Arial" w:hAnsi="Arial" w:cs="Arial"/>
          <w:b/>
          <w:sz w:val="22"/>
          <w:szCs w:val="22"/>
          <w:lang w:eastAsia="en-US"/>
        </w:rPr>
        <w:t xml:space="preserve">Job Title: </w:t>
      </w:r>
      <w:r w:rsidRPr="00655F03">
        <w:rPr>
          <w:rFonts w:ascii="Arial" w:hAnsi="Arial" w:cs="Arial"/>
          <w:b/>
          <w:sz w:val="22"/>
          <w:szCs w:val="22"/>
          <w:lang w:eastAsia="en-US"/>
        </w:rPr>
        <w:tab/>
      </w:r>
      <w:r w:rsidR="00347AC3">
        <w:rPr>
          <w:rFonts w:ascii="Arial" w:hAnsi="Arial" w:cs="Arial"/>
          <w:b/>
          <w:sz w:val="22"/>
          <w:szCs w:val="22"/>
          <w:lang w:eastAsia="en-US"/>
        </w:rPr>
        <w:t xml:space="preserve">Clinical Medical Secretary </w:t>
      </w:r>
    </w:p>
    <w:p w:rsidR="00985FD9" w:rsidRPr="00655F03" w:rsidRDefault="00985FD9" w:rsidP="009D6415">
      <w:pPr>
        <w:rPr>
          <w:rFonts w:ascii="Arial" w:hAnsi="Arial" w:cs="Arial"/>
          <w:b/>
          <w:sz w:val="22"/>
          <w:szCs w:val="22"/>
          <w:lang w:eastAsia="en-US"/>
        </w:rPr>
      </w:pPr>
    </w:p>
    <w:p w:rsidR="00985FD9" w:rsidRPr="00655F03" w:rsidRDefault="00985FD9" w:rsidP="00655F03">
      <w:pPr>
        <w:ind w:left="2835" w:hanging="2835"/>
        <w:rPr>
          <w:rFonts w:ascii="Arial" w:hAnsi="Arial" w:cs="Arial"/>
          <w:b/>
          <w:sz w:val="22"/>
          <w:szCs w:val="22"/>
          <w:lang w:eastAsia="en-US"/>
        </w:rPr>
      </w:pPr>
      <w:r w:rsidRPr="00655F03">
        <w:rPr>
          <w:rFonts w:ascii="Arial" w:hAnsi="Arial" w:cs="Arial"/>
          <w:b/>
          <w:sz w:val="22"/>
          <w:szCs w:val="22"/>
          <w:lang w:eastAsia="en-US"/>
        </w:rPr>
        <w:t xml:space="preserve">Band:         </w:t>
      </w:r>
      <w:r w:rsidRPr="00655F03">
        <w:rPr>
          <w:rFonts w:ascii="Arial" w:hAnsi="Arial" w:cs="Arial"/>
          <w:b/>
          <w:sz w:val="22"/>
          <w:szCs w:val="22"/>
          <w:lang w:eastAsia="en-US"/>
        </w:rPr>
        <w:tab/>
      </w:r>
      <w:r w:rsidRPr="00655F03">
        <w:rPr>
          <w:rFonts w:ascii="Arial" w:hAnsi="Arial" w:cs="Arial"/>
          <w:b/>
          <w:sz w:val="22"/>
          <w:szCs w:val="22"/>
          <w:lang w:eastAsia="en-US"/>
        </w:rPr>
        <w:tab/>
      </w:r>
      <w:r w:rsidR="00B1155C">
        <w:rPr>
          <w:rFonts w:ascii="Arial" w:hAnsi="Arial" w:cs="Arial"/>
          <w:b/>
          <w:sz w:val="22"/>
          <w:szCs w:val="22"/>
          <w:lang w:eastAsia="en-US"/>
        </w:rPr>
        <w:t xml:space="preserve">Band </w:t>
      </w:r>
      <w:r w:rsidR="009D6415">
        <w:rPr>
          <w:rFonts w:ascii="Arial" w:hAnsi="Arial" w:cs="Arial"/>
          <w:b/>
          <w:sz w:val="22"/>
          <w:szCs w:val="22"/>
          <w:lang w:eastAsia="en-US"/>
        </w:rPr>
        <w:t>3</w:t>
      </w:r>
      <w:r w:rsidRPr="00655F03">
        <w:rPr>
          <w:rFonts w:ascii="Arial" w:hAnsi="Arial" w:cs="Arial"/>
          <w:b/>
          <w:sz w:val="22"/>
          <w:szCs w:val="22"/>
          <w:lang w:eastAsia="en-US"/>
        </w:rPr>
        <w:tab/>
      </w:r>
      <w:r w:rsidRPr="00655F03">
        <w:rPr>
          <w:rFonts w:ascii="Arial" w:hAnsi="Arial" w:cs="Arial"/>
          <w:b/>
          <w:sz w:val="22"/>
          <w:szCs w:val="22"/>
          <w:lang w:eastAsia="en-US"/>
        </w:rPr>
        <w:tab/>
        <w:t xml:space="preserve"> </w:t>
      </w:r>
    </w:p>
    <w:p w:rsidR="00985FD9" w:rsidRPr="00655F03" w:rsidRDefault="00985FD9" w:rsidP="00655F03">
      <w:pPr>
        <w:rPr>
          <w:rFonts w:ascii="Arial" w:hAnsi="Arial" w:cs="Arial"/>
          <w:b/>
          <w:sz w:val="22"/>
          <w:szCs w:val="22"/>
          <w:lang w:eastAsia="en-US"/>
        </w:rPr>
      </w:pPr>
    </w:p>
    <w:p w:rsidR="00985FD9" w:rsidRPr="009E15C4" w:rsidRDefault="00985FD9" w:rsidP="00655F03">
      <w:pPr>
        <w:ind w:left="1440" w:hanging="1440"/>
        <w:rPr>
          <w:rFonts w:ascii="Arial" w:hAnsi="Arial" w:cs="Arial"/>
          <w:b/>
          <w:sz w:val="22"/>
          <w:szCs w:val="22"/>
          <w:lang w:eastAsia="en-US"/>
        </w:rPr>
      </w:pPr>
      <w:r w:rsidRPr="009E15C4">
        <w:rPr>
          <w:rFonts w:ascii="Arial" w:hAnsi="Arial" w:cs="Arial"/>
          <w:b/>
          <w:sz w:val="22"/>
          <w:szCs w:val="22"/>
        </w:rPr>
        <w:t>Responsible To:</w:t>
      </w:r>
      <w:r w:rsidRPr="009E15C4">
        <w:rPr>
          <w:rFonts w:ascii="Arial" w:hAnsi="Arial" w:cs="Arial"/>
          <w:b/>
          <w:sz w:val="22"/>
          <w:szCs w:val="22"/>
          <w:lang w:eastAsia="en-US"/>
        </w:rPr>
        <w:tab/>
      </w:r>
      <w:r w:rsidRPr="009E15C4">
        <w:rPr>
          <w:rFonts w:ascii="Arial" w:hAnsi="Arial" w:cs="Arial"/>
          <w:b/>
          <w:sz w:val="22"/>
          <w:szCs w:val="22"/>
          <w:lang w:eastAsia="en-US"/>
        </w:rPr>
        <w:tab/>
        <w:t>Administrative Line Manager</w:t>
      </w:r>
      <w:r w:rsidRPr="009E15C4">
        <w:rPr>
          <w:rFonts w:ascii="Arial" w:hAnsi="Arial" w:cs="Arial"/>
          <w:b/>
          <w:sz w:val="22"/>
          <w:szCs w:val="22"/>
          <w:lang w:eastAsia="en-US"/>
        </w:rPr>
        <w:tab/>
      </w:r>
    </w:p>
    <w:p w:rsidR="00985FD9" w:rsidRPr="009E15C4" w:rsidRDefault="00985FD9" w:rsidP="009E15C4">
      <w:pPr>
        <w:rPr>
          <w:rFonts w:ascii="Arial" w:hAnsi="Arial" w:cs="Arial"/>
          <w:b/>
          <w:sz w:val="22"/>
          <w:szCs w:val="22"/>
        </w:rPr>
      </w:pPr>
    </w:p>
    <w:p w:rsidR="00985FD9" w:rsidRPr="009E15C4" w:rsidRDefault="00985FD9" w:rsidP="009E15C4">
      <w:pPr>
        <w:rPr>
          <w:rFonts w:ascii="Arial" w:hAnsi="Arial" w:cs="Arial"/>
          <w:b/>
          <w:sz w:val="22"/>
          <w:szCs w:val="22"/>
        </w:rPr>
      </w:pPr>
      <w:r w:rsidRPr="009E15C4">
        <w:rPr>
          <w:rFonts w:ascii="Arial" w:hAnsi="Arial" w:cs="Arial"/>
          <w:b/>
          <w:sz w:val="22"/>
          <w:szCs w:val="22"/>
        </w:rPr>
        <w:t>Accountable To:</w:t>
      </w:r>
      <w:r w:rsidRPr="009E15C4">
        <w:rPr>
          <w:rFonts w:ascii="Arial" w:hAnsi="Arial" w:cs="Arial"/>
          <w:b/>
          <w:sz w:val="22"/>
          <w:szCs w:val="22"/>
        </w:rPr>
        <w:tab/>
      </w:r>
      <w:r w:rsidRPr="009E15C4">
        <w:rPr>
          <w:rFonts w:ascii="Arial" w:hAnsi="Arial" w:cs="Arial"/>
          <w:b/>
          <w:sz w:val="22"/>
          <w:szCs w:val="22"/>
        </w:rPr>
        <w:tab/>
      </w:r>
      <w:r w:rsidR="00B1155C">
        <w:rPr>
          <w:rFonts w:ascii="Arial" w:hAnsi="Arial" w:cs="Arial"/>
          <w:b/>
          <w:sz w:val="22"/>
          <w:szCs w:val="22"/>
        </w:rPr>
        <w:t xml:space="preserve">Clinical Lead for SHOs (Consultant) </w:t>
      </w:r>
    </w:p>
    <w:p w:rsidR="00985FD9" w:rsidRPr="009E15C4" w:rsidRDefault="00985FD9" w:rsidP="009E15C4">
      <w:pPr>
        <w:rPr>
          <w:rFonts w:ascii="Arial" w:hAnsi="Arial" w:cs="Arial"/>
          <w:b/>
          <w:sz w:val="22"/>
          <w:szCs w:val="22"/>
        </w:rPr>
      </w:pPr>
    </w:p>
    <w:p w:rsidR="00985FD9" w:rsidRPr="009E15C4" w:rsidRDefault="00985FD9" w:rsidP="009E15C4">
      <w:pPr>
        <w:rPr>
          <w:rFonts w:ascii="Arial" w:hAnsi="Arial" w:cs="Arial"/>
          <w:b/>
          <w:sz w:val="22"/>
          <w:szCs w:val="22"/>
        </w:rPr>
      </w:pPr>
      <w:r w:rsidRPr="009E15C4">
        <w:rPr>
          <w:rFonts w:ascii="Arial" w:hAnsi="Arial" w:cs="Arial"/>
          <w:b/>
          <w:sz w:val="22"/>
          <w:szCs w:val="22"/>
        </w:rPr>
        <w:t>Department/Directorate:</w:t>
      </w:r>
      <w:r w:rsidRPr="009E15C4">
        <w:rPr>
          <w:rFonts w:ascii="Arial" w:hAnsi="Arial" w:cs="Arial"/>
          <w:b/>
          <w:sz w:val="22"/>
          <w:szCs w:val="22"/>
        </w:rPr>
        <w:tab/>
      </w:r>
      <w:r w:rsidR="00B1155C">
        <w:rPr>
          <w:rFonts w:ascii="Arial" w:hAnsi="Arial" w:cs="Arial"/>
          <w:b/>
          <w:sz w:val="22"/>
          <w:szCs w:val="22"/>
        </w:rPr>
        <w:t xml:space="preserve">Surgical Services </w:t>
      </w:r>
    </w:p>
    <w:p w:rsidR="00985FD9" w:rsidRPr="00655F03" w:rsidRDefault="00985FD9" w:rsidP="00655F03">
      <w:pPr>
        <w:ind w:left="1440" w:hanging="1440"/>
        <w:rPr>
          <w:rFonts w:ascii="Arial" w:hAnsi="Arial" w:cs="Arial"/>
          <w:b/>
          <w:sz w:val="22"/>
          <w:szCs w:val="22"/>
          <w:lang w:eastAsia="en-US"/>
        </w:rPr>
      </w:pPr>
      <w:r w:rsidRPr="00655F03">
        <w:rPr>
          <w:rFonts w:ascii="Arial" w:hAnsi="Arial" w:cs="Arial"/>
          <w:b/>
          <w:sz w:val="22"/>
          <w:szCs w:val="22"/>
          <w:lang w:eastAsia="en-US"/>
        </w:rPr>
        <w:tab/>
      </w:r>
      <w:r w:rsidRPr="00655F03">
        <w:rPr>
          <w:rFonts w:ascii="Arial" w:hAnsi="Arial" w:cs="Arial"/>
          <w:b/>
          <w:sz w:val="22"/>
          <w:szCs w:val="22"/>
          <w:lang w:eastAsia="en-US"/>
        </w:rPr>
        <w:tab/>
      </w:r>
    </w:p>
    <w:p w:rsidR="00985FD9" w:rsidRPr="00655F03" w:rsidRDefault="00985FD9" w:rsidP="00655F03">
      <w:pPr>
        <w:rPr>
          <w:rFonts w:ascii="Arial" w:hAnsi="Arial" w:cs="Arial"/>
          <w:b/>
          <w:sz w:val="22"/>
          <w:szCs w:val="22"/>
          <w:lang w:eastAsia="en-US"/>
        </w:rPr>
      </w:pPr>
    </w:p>
    <w:p w:rsidR="00985FD9" w:rsidRPr="00655F03" w:rsidRDefault="00985FD9" w:rsidP="00655F03">
      <w:pPr>
        <w:rPr>
          <w:rFonts w:ascii="Arial" w:hAnsi="Arial" w:cs="Arial"/>
          <w:b/>
          <w:sz w:val="22"/>
          <w:szCs w:val="22"/>
          <w:lang w:eastAsia="en-US"/>
        </w:rPr>
      </w:pPr>
      <w:r w:rsidRPr="00655F03">
        <w:rPr>
          <w:rFonts w:ascii="Arial" w:hAnsi="Arial" w:cs="Arial"/>
          <w:b/>
          <w:sz w:val="22"/>
          <w:szCs w:val="22"/>
          <w:lang w:eastAsia="en-US"/>
        </w:rPr>
        <w:t>2.</w:t>
      </w:r>
      <w:r w:rsidRPr="00655F03">
        <w:rPr>
          <w:rFonts w:ascii="Arial" w:hAnsi="Arial" w:cs="Arial"/>
          <w:b/>
          <w:sz w:val="22"/>
          <w:szCs w:val="22"/>
          <w:lang w:eastAsia="en-US"/>
        </w:rPr>
        <w:tab/>
        <w:t>JOB PURPOSE</w:t>
      </w:r>
    </w:p>
    <w:p w:rsidR="00985FD9" w:rsidRPr="00655F03" w:rsidRDefault="00985FD9" w:rsidP="00655F03">
      <w:pPr>
        <w:jc w:val="both"/>
        <w:rPr>
          <w:rFonts w:ascii="Arial" w:hAnsi="Arial" w:cs="Arial"/>
          <w:sz w:val="22"/>
          <w:szCs w:val="22"/>
          <w:lang w:eastAsia="en-US"/>
        </w:rPr>
      </w:pPr>
    </w:p>
    <w:p w:rsidR="00985FD9" w:rsidRPr="002E24FA" w:rsidRDefault="00985FD9" w:rsidP="002E24FA">
      <w:pPr>
        <w:pStyle w:val="ListParagraph"/>
        <w:numPr>
          <w:ilvl w:val="0"/>
          <w:numId w:val="14"/>
        </w:numPr>
        <w:rPr>
          <w:rFonts w:ascii="Arial" w:hAnsi="Arial" w:cs="Arial"/>
          <w:sz w:val="22"/>
          <w:szCs w:val="22"/>
          <w:lang w:eastAsia="en-US"/>
        </w:rPr>
      </w:pPr>
      <w:r w:rsidRPr="002E24FA">
        <w:rPr>
          <w:rFonts w:ascii="Arial" w:hAnsi="Arial" w:cs="Arial"/>
          <w:sz w:val="22"/>
          <w:szCs w:val="22"/>
          <w:lang w:eastAsia="en-US"/>
        </w:rPr>
        <w:t xml:space="preserve">To provide a comprehensive secretarial and administrative service to </w:t>
      </w:r>
      <w:r w:rsidR="00B52350" w:rsidRPr="002E24FA">
        <w:rPr>
          <w:rFonts w:ascii="Arial" w:hAnsi="Arial" w:cs="Arial"/>
          <w:sz w:val="22"/>
          <w:szCs w:val="22"/>
          <w:lang w:eastAsia="en-US"/>
        </w:rPr>
        <w:t>the junior medical workforce</w:t>
      </w:r>
      <w:r w:rsidR="00B1155C" w:rsidRPr="002E24FA">
        <w:rPr>
          <w:rFonts w:ascii="Arial" w:hAnsi="Arial" w:cs="Arial"/>
          <w:sz w:val="22"/>
          <w:szCs w:val="22"/>
          <w:lang w:eastAsia="en-US"/>
        </w:rPr>
        <w:t xml:space="preserve"> </w:t>
      </w:r>
      <w:r w:rsidRPr="002E24FA">
        <w:rPr>
          <w:rFonts w:ascii="Arial" w:hAnsi="Arial" w:cs="Arial"/>
          <w:sz w:val="22"/>
          <w:szCs w:val="22"/>
          <w:lang w:eastAsia="en-US"/>
        </w:rPr>
        <w:t>in order to support the work of the clinical area</w:t>
      </w:r>
      <w:r w:rsidR="002E24FA" w:rsidRPr="002E24FA">
        <w:rPr>
          <w:rFonts w:ascii="Arial" w:hAnsi="Arial" w:cs="Arial"/>
          <w:sz w:val="22"/>
          <w:szCs w:val="22"/>
          <w:lang w:eastAsia="en-US"/>
        </w:rPr>
        <w:t xml:space="preserve"> including being present at ward rounds and board rounds taking responsibility for any follow up actions</w:t>
      </w:r>
      <w:r w:rsidR="002E24FA">
        <w:rPr>
          <w:rFonts w:ascii="Arial" w:hAnsi="Arial" w:cs="Arial"/>
          <w:sz w:val="22"/>
          <w:szCs w:val="22"/>
          <w:lang w:eastAsia="en-US"/>
        </w:rPr>
        <w:t>, as appropriate</w:t>
      </w:r>
    </w:p>
    <w:p w:rsidR="00587A4B" w:rsidRPr="00587A4B" w:rsidRDefault="00B1155C" w:rsidP="00587A4B">
      <w:pPr>
        <w:pStyle w:val="ListParagraph"/>
        <w:numPr>
          <w:ilvl w:val="0"/>
          <w:numId w:val="14"/>
        </w:numPr>
        <w:rPr>
          <w:rFonts w:ascii="Arial" w:hAnsi="Arial" w:cs="Arial"/>
          <w:sz w:val="22"/>
          <w:szCs w:val="22"/>
          <w:lang w:eastAsia="en-US"/>
        </w:rPr>
      </w:pPr>
      <w:r>
        <w:rPr>
          <w:rFonts w:ascii="Arial" w:hAnsi="Arial" w:cs="Arial"/>
          <w:sz w:val="22"/>
          <w:szCs w:val="22"/>
          <w:lang w:eastAsia="en-US"/>
        </w:rPr>
        <w:t xml:space="preserve">To facilitate the smooth flow of patients through the department by implementing administrative systems to discharge processes. </w:t>
      </w:r>
    </w:p>
    <w:p w:rsidR="00DD02AC" w:rsidRPr="00B1155C" w:rsidRDefault="00DD02AC" w:rsidP="00B1155C">
      <w:pPr>
        <w:pStyle w:val="ListParagraph"/>
        <w:numPr>
          <w:ilvl w:val="0"/>
          <w:numId w:val="14"/>
        </w:numPr>
        <w:rPr>
          <w:rFonts w:ascii="Arial" w:hAnsi="Arial" w:cs="Arial"/>
          <w:sz w:val="22"/>
          <w:szCs w:val="22"/>
          <w:lang w:eastAsia="en-US"/>
        </w:rPr>
      </w:pPr>
      <w:r>
        <w:rPr>
          <w:rFonts w:ascii="Arial" w:hAnsi="Arial" w:cs="Arial"/>
          <w:sz w:val="22"/>
          <w:szCs w:val="22"/>
          <w:lang w:eastAsia="en-US"/>
        </w:rPr>
        <w:t>As this is an emerging role, work with managers to support the development of this role and job description.</w:t>
      </w:r>
    </w:p>
    <w:p w:rsidR="00347AC3" w:rsidRPr="00795CD3" w:rsidRDefault="00347AC3" w:rsidP="00655F03">
      <w:pPr>
        <w:rPr>
          <w:rFonts w:ascii="Arial" w:hAnsi="Arial" w:cs="Arial"/>
          <w:sz w:val="22"/>
          <w:szCs w:val="22"/>
          <w:lang w:eastAsia="en-US"/>
        </w:rPr>
      </w:pPr>
    </w:p>
    <w:p w:rsidR="00985FD9" w:rsidRPr="00795CD3" w:rsidRDefault="00985FD9" w:rsidP="00655F03">
      <w:pPr>
        <w:rPr>
          <w:rFonts w:ascii="Arial" w:hAnsi="Arial" w:cs="Arial"/>
          <w:sz w:val="22"/>
          <w:szCs w:val="22"/>
          <w:lang w:eastAsia="en-US"/>
        </w:rPr>
      </w:pPr>
    </w:p>
    <w:p w:rsidR="00985FD9" w:rsidRPr="00795CD3" w:rsidRDefault="00985FD9" w:rsidP="008E5563">
      <w:pPr>
        <w:pStyle w:val="ListParagraph"/>
        <w:keepNext/>
        <w:numPr>
          <w:ilvl w:val="0"/>
          <w:numId w:val="9"/>
        </w:numPr>
        <w:ind w:hanging="720"/>
        <w:outlineLvl w:val="0"/>
        <w:rPr>
          <w:rFonts w:ascii="Arial" w:hAnsi="Arial" w:cs="Arial"/>
          <w:b/>
          <w:sz w:val="22"/>
          <w:szCs w:val="22"/>
          <w:lang w:eastAsia="en-US"/>
        </w:rPr>
      </w:pPr>
      <w:r w:rsidRPr="00795CD3">
        <w:rPr>
          <w:rFonts w:ascii="Arial" w:hAnsi="Arial" w:cs="Arial"/>
          <w:b/>
          <w:sz w:val="22"/>
          <w:szCs w:val="22"/>
          <w:lang w:eastAsia="en-US"/>
        </w:rPr>
        <w:t>KEY WORKING RELATIONSHIPS</w:t>
      </w:r>
    </w:p>
    <w:p w:rsidR="00B1155C" w:rsidRPr="00B1155C" w:rsidRDefault="00B1155C" w:rsidP="00B1155C">
      <w:pPr>
        <w:rPr>
          <w:rFonts w:ascii="Arial" w:hAnsi="Arial" w:cs="Arial"/>
          <w:sz w:val="22"/>
          <w:szCs w:val="22"/>
          <w:lang w:eastAsia="en-US"/>
        </w:rPr>
      </w:pPr>
    </w:p>
    <w:p w:rsidR="00B1155C" w:rsidRDefault="00B1155C" w:rsidP="00B1155C">
      <w:pPr>
        <w:numPr>
          <w:ilvl w:val="0"/>
          <w:numId w:val="8"/>
        </w:numPr>
        <w:jc w:val="both"/>
        <w:rPr>
          <w:rFonts w:ascii="Arial" w:hAnsi="Arial" w:cs="Arial"/>
          <w:sz w:val="22"/>
          <w:szCs w:val="22"/>
          <w:lang w:eastAsia="en-US"/>
        </w:rPr>
      </w:pPr>
      <w:r w:rsidRPr="00795CD3">
        <w:rPr>
          <w:rFonts w:ascii="Arial" w:hAnsi="Arial" w:cs="Arial"/>
          <w:sz w:val="22"/>
          <w:szCs w:val="22"/>
          <w:lang w:eastAsia="en-US"/>
        </w:rPr>
        <w:t xml:space="preserve">Clinical Director/Lead Clinicians/Consultants, Trust </w:t>
      </w:r>
      <w:r w:rsidR="00734BC1">
        <w:rPr>
          <w:rFonts w:ascii="Arial" w:hAnsi="Arial" w:cs="Arial"/>
          <w:sz w:val="22"/>
          <w:szCs w:val="22"/>
          <w:lang w:eastAsia="en-US"/>
        </w:rPr>
        <w:t>Doctors and Doctors in training</w:t>
      </w:r>
    </w:p>
    <w:p w:rsidR="00734BC1" w:rsidRDefault="00734BC1" w:rsidP="00B1155C">
      <w:pPr>
        <w:numPr>
          <w:ilvl w:val="0"/>
          <w:numId w:val="8"/>
        </w:numPr>
        <w:jc w:val="both"/>
        <w:rPr>
          <w:rFonts w:ascii="Arial" w:hAnsi="Arial" w:cs="Arial"/>
          <w:sz w:val="22"/>
          <w:szCs w:val="22"/>
          <w:lang w:eastAsia="en-US"/>
        </w:rPr>
      </w:pPr>
      <w:r>
        <w:rPr>
          <w:rFonts w:ascii="Arial" w:hAnsi="Arial" w:cs="Arial"/>
          <w:sz w:val="22"/>
          <w:szCs w:val="22"/>
          <w:lang w:eastAsia="en-US"/>
        </w:rPr>
        <w:t>Senior matrons on the ward</w:t>
      </w:r>
    </w:p>
    <w:p w:rsidR="009B4EE8" w:rsidRDefault="009B4EE8" w:rsidP="00B1155C">
      <w:pPr>
        <w:numPr>
          <w:ilvl w:val="0"/>
          <w:numId w:val="8"/>
        </w:numPr>
        <w:jc w:val="both"/>
        <w:rPr>
          <w:rFonts w:ascii="Arial" w:hAnsi="Arial" w:cs="Arial"/>
          <w:sz w:val="22"/>
          <w:szCs w:val="22"/>
          <w:lang w:eastAsia="en-US"/>
        </w:rPr>
      </w:pPr>
      <w:r>
        <w:rPr>
          <w:rFonts w:ascii="Arial" w:hAnsi="Arial" w:cs="Arial"/>
          <w:sz w:val="22"/>
          <w:szCs w:val="22"/>
          <w:lang w:eastAsia="en-US"/>
        </w:rPr>
        <w:t xml:space="preserve">Pharmacists </w:t>
      </w:r>
    </w:p>
    <w:p w:rsidR="009B4EE8" w:rsidRPr="00B1155C" w:rsidRDefault="009B4EE8" w:rsidP="00B1155C">
      <w:pPr>
        <w:numPr>
          <w:ilvl w:val="0"/>
          <w:numId w:val="8"/>
        </w:numPr>
        <w:jc w:val="both"/>
        <w:rPr>
          <w:rFonts w:ascii="Arial" w:hAnsi="Arial" w:cs="Arial"/>
          <w:sz w:val="22"/>
          <w:szCs w:val="22"/>
          <w:lang w:eastAsia="en-US"/>
        </w:rPr>
      </w:pPr>
      <w:r>
        <w:rPr>
          <w:rFonts w:ascii="Arial" w:hAnsi="Arial" w:cs="Arial"/>
          <w:sz w:val="22"/>
          <w:szCs w:val="22"/>
          <w:lang w:eastAsia="en-US"/>
        </w:rPr>
        <w:t xml:space="preserve">Radiology department </w:t>
      </w:r>
    </w:p>
    <w:p w:rsidR="00985FD9" w:rsidRPr="00795CD3" w:rsidRDefault="00985FD9" w:rsidP="00655F03">
      <w:pPr>
        <w:numPr>
          <w:ilvl w:val="0"/>
          <w:numId w:val="8"/>
        </w:numPr>
        <w:jc w:val="both"/>
        <w:rPr>
          <w:rFonts w:ascii="Arial" w:hAnsi="Arial" w:cs="Arial"/>
          <w:sz w:val="22"/>
          <w:szCs w:val="22"/>
          <w:lang w:eastAsia="en-US"/>
        </w:rPr>
      </w:pPr>
      <w:r w:rsidRPr="00795CD3">
        <w:rPr>
          <w:rFonts w:ascii="Arial" w:hAnsi="Arial" w:cs="Arial"/>
          <w:sz w:val="22"/>
          <w:szCs w:val="22"/>
          <w:lang w:eastAsia="en-US"/>
        </w:rPr>
        <w:t xml:space="preserve">Medical Secretaries </w:t>
      </w:r>
    </w:p>
    <w:p w:rsidR="00985FD9" w:rsidRPr="00795CD3" w:rsidRDefault="00985FD9" w:rsidP="00655F03">
      <w:pPr>
        <w:numPr>
          <w:ilvl w:val="0"/>
          <w:numId w:val="8"/>
        </w:numPr>
        <w:jc w:val="both"/>
        <w:rPr>
          <w:rFonts w:ascii="Arial" w:hAnsi="Arial" w:cs="Arial"/>
          <w:sz w:val="22"/>
          <w:szCs w:val="22"/>
          <w:lang w:eastAsia="en-US"/>
        </w:rPr>
      </w:pPr>
      <w:r w:rsidRPr="00795CD3">
        <w:rPr>
          <w:rFonts w:ascii="Arial" w:hAnsi="Arial" w:cs="Arial"/>
          <w:sz w:val="22"/>
          <w:szCs w:val="22"/>
          <w:lang w:eastAsia="en-US"/>
        </w:rPr>
        <w:t>Administrative Services Manager</w:t>
      </w:r>
    </w:p>
    <w:p w:rsidR="00985FD9" w:rsidRPr="00795CD3" w:rsidRDefault="00985FD9" w:rsidP="00655F03">
      <w:pPr>
        <w:numPr>
          <w:ilvl w:val="0"/>
          <w:numId w:val="8"/>
        </w:numPr>
        <w:jc w:val="both"/>
        <w:rPr>
          <w:rFonts w:ascii="Arial" w:hAnsi="Arial" w:cs="Arial"/>
          <w:sz w:val="22"/>
          <w:szCs w:val="22"/>
          <w:lang w:eastAsia="en-US"/>
        </w:rPr>
      </w:pPr>
      <w:r w:rsidRPr="00795CD3">
        <w:rPr>
          <w:rFonts w:ascii="Arial" w:hAnsi="Arial" w:cs="Arial"/>
          <w:sz w:val="22"/>
          <w:szCs w:val="22"/>
          <w:lang w:eastAsia="en-US"/>
        </w:rPr>
        <w:t>Other clinical staff</w:t>
      </w:r>
    </w:p>
    <w:p w:rsidR="00985FD9" w:rsidRPr="00795CD3" w:rsidRDefault="00985FD9" w:rsidP="00655F03">
      <w:pPr>
        <w:numPr>
          <w:ilvl w:val="0"/>
          <w:numId w:val="8"/>
        </w:numPr>
        <w:jc w:val="both"/>
        <w:rPr>
          <w:rFonts w:ascii="Arial" w:hAnsi="Arial" w:cs="Arial"/>
          <w:sz w:val="22"/>
          <w:szCs w:val="22"/>
          <w:lang w:eastAsia="en-US"/>
        </w:rPr>
      </w:pPr>
      <w:r w:rsidRPr="00795CD3">
        <w:rPr>
          <w:rFonts w:ascii="Arial" w:hAnsi="Arial" w:cs="Arial"/>
          <w:sz w:val="22"/>
          <w:szCs w:val="22"/>
          <w:lang w:eastAsia="en-US"/>
        </w:rPr>
        <w:t>Patients and their relatives</w:t>
      </w:r>
    </w:p>
    <w:p w:rsidR="00985FD9" w:rsidRPr="00795CD3" w:rsidRDefault="00985FD9" w:rsidP="00655F03">
      <w:pPr>
        <w:numPr>
          <w:ilvl w:val="0"/>
          <w:numId w:val="8"/>
        </w:numPr>
        <w:jc w:val="both"/>
        <w:rPr>
          <w:rFonts w:ascii="Arial" w:hAnsi="Arial" w:cs="Arial"/>
          <w:sz w:val="22"/>
          <w:szCs w:val="22"/>
          <w:lang w:eastAsia="en-US"/>
        </w:rPr>
      </w:pPr>
      <w:r w:rsidRPr="00795CD3">
        <w:rPr>
          <w:rFonts w:ascii="Arial" w:hAnsi="Arial" w:cs="Arial"/>
          <w:sz w:val="22"/>
          <w:szCs w:val="22"/>
          <w:lang w:eastAsia="en-US"/>
        </w:rPr>
        <w:t>GPs</w:t>
      </w:r>
    </w:p>
    <w:p w:rsidR="00985FD9" w:rsidRPr="00795CD3" w:rsidRDefault="00985FD9" w:rsidP="00655F03">
      <w:pPr>
        <w:numPr>
          <w:ilvl w:val="0"/>
          <w:numId w:val="8"/>
        </w:numPr>
        <w:jc w:val="both"/>
        <w:rPr>
          <w:rFonts w:ascii="Arial" w:hAnsi="Arial" w:cs="Arial"/>
          <w:sz w:val="22"/>
          <w:szCs w:val="22"/>
          <w:lang w:eastAsia="en-US"/>
        </w:rPr>
      </w:pPr>
      <w:r w:rsidRPr="00795CD3">
        <w:rPr>
          <w:rFonts w:ascii="Arial" w:hAnsi="Arial" w:cs="Arial"/>
          <w:sz w:val="22"/>
          <w:szCs w:val="22"/>
          <w:lang w:eastAsia="en-US"/>
        </w:rPr>
        <w:t>Directorate Management team</w:t>
      </w:r>
    </w:p>
    <w:p w:rsidR="00985FD9" w:rsidRPr="00795CD3" w:rsidRDefault="00985FD9" w:rsidP="00655F03">
      <w:pPr>
        <w:numPr>
          <w:ilvl w:val="0"/>
          <w:numId w:val="8"/>
        </w:numPr>
        <w:jc w:val="both"/>
        <w:rPr>
          <w:rFonts w:ascii="Arial" w:hAnsi="Arial" w:cs="Arial"/>
          <w:sz w:val="22"/>
          <w:szCs w:val="22"/>
          <w:lang w:eastAsia="en-US"/>
        </w:rPr>
      </w:pPr>
      <w:r w:rsidRPr="00795CD3">
        <w:rPr>
          <w:rFonts w:ascii="Arial" w:hAnsi="Arial" w:cs="Arial"/>
          <w:sz w:val="22"/>
          <w:szCs w:val="22"/>
          <w:lang w:eastAsia="en-US"/>
        </w:rPr>
        <w:t>Clerical and other secretarial staff</w:t>
      </w:r>
    </w:p>
    <w:p w:rsidR="00985FD9" w:rsidRPr="00795CD3" w:rsidRDefault="00985FD9" w:rsidP="00655F03">
      <w:pPr>
        <w:numPr>
          <w:ilvl w:val="0"/>
          <w:numId w:val="8"/>
        </w:numPr>
        <w:jc w:val="both"/>
        <w:rPr>
          <w:rFonts w:ascii="Arial" w:hAnsi="Arial" w:cs="Arial"/>
          <w:sz w:val="22"/>
          <w:szCs w:val="22"/>
          <w:lang w:eastAsia="en-US"/>
        </w:rPr>
      </w:pPr>
      <w:r w:rsidRPr="00795CD3">
        <w:rPr>
          <w:rFonts w:ascii="Arial" w:hAnsi="Arial" w:cs="Arial"/>
          <w:sz w:val="22"/>
          <w:szCs w:val="22"/>
          <w:lang w:eastAsia="en-US"/>
        </w:rPr>
        <w:t>Specialist nurses</w:t>
      </w:r>
    </w:p>
    <w:p w:rsidR="00985FD9" w:rsidRPr="00795CD3" w:rsidRDefault="00985FD9" w:rsidP="00655F03">
      <w:pPr>
        <w:numPr>
          <w:ilvl w:val="0"/>
          <w:numId w:val="8"/>
        </w:numPr>
        <w:jc w:val="both"/>
        <w:rPr>
          <w:rFonts w:ascii="Arial" w:hAnsi="Arial" w:cs="Arial"/>
          <w:sz w:val="22"/>
          <w:szCs w:val="22"/>
          <w:lang w:eastAsia="en-US"/>
        </w:rPr>
      </w:pPr>
      <w:r w:rsidRPr="00795CD3">
        <w:rPr>
          <w:rFonts w:ascii="Arial" w:hAnsi="Arial" w:cs="Arial"/>
          <w:sz w:val="22"/>
          <w:szCs w:val="22"/>
          <w:lang w:eastAsia="en-US"/>
        </w:rPr>
        <w:t>Nursing staff and other ward staff</w:t>
      </w:r>
    </w:p>
    <w:p w:rsidR="00985FD9" w:rsidRPr="00795CD3" w:rsidRDefault="00985FD9" w:rsidP="00655F03">
      <w:pPr>
        <w:numPr>
          <w:ilvl w:val="0"/>
          <w:numId w:val="8"/>
        </w:numPr>
        <w:jc w:val="both"/>
        <w:rPr>
          <w:rFonts w:ascii="Arial" w:hAnsi="Arial" w:cs="Arial"/>
          <w:sz w:val="22"/>
          <w:szCs w:val="22"/>
          <w:lang w:eastAsia="en-US"/>
        </w:rPr>
      </w:pPr>
      <w:r w:rsidRPr="00795CD3">
        <w:rPr>
          <w:rFonts w:ascii="Arial" w:hAnsi="Arial" w:cs="Arial"/>
          <w:sz w:val="22"/>
          <w:szCs w:val="22"/>
          <w:lang w:eastAsia="en-US"/>
        </w:rPr>
        <w:t>Other members of the multi-professional clinical team</w:t>
      </w:r>
    </w:p>
    <w:p w:rsidR="00985FD9" w:rsidRPr="00795CD3" w:rsidRDefault="00985FD9" w:rsidP="00655F03">
      <w:pPr>
        <w:numPr>
          <w:ilvl w:val="0"/>
          <w:numId w:val="8"/>
        </w:numPr>
        <w:jc w:val="both"/>
        <w:rPr>
          <w:rFonts w:ascii="Arial" w:hAnsi="Arial" w:cs="Arial"/>
          <w:sz w:val="22"/>
          <w:szCs w:val="22"/>
          <w:lang w:eastAsia="en-US"/>
        </w:rPr>
      </w:pPr>
      <w:r w:rsidRPr="00795CD3">
        <w:rPr>
          <w:rFonts w:ascii="Arial" w:hAnsi="Arial" w:cs="Arial"/>
          <w:sz w:val="22"/>
          <w:szCs w:val="22"/>
          <w:lang w:eastAsia="en-US"/>
        </w:rPr>
        <w:t>Health Records &amp; IM&amp;T Departments</w:t>
      </w:r>
    </w:p>
    <w:p w:rsidR="00985FD9" w:rsidRPr="00655F03" w:rsidRDefault="00985FD9" w:rsidP="00655F03">
      <w:pPr>
        <w:rPr>
          <w:rFonts w:ascii="Arial" w:hAnsi="Arial" w:cs="Arial"/>
          <w:sz w:val="22"/>
          <w:szCs w:val="22"/>
          <w:lang w:eastAsia="en-US"/>
        </w:rPr>
      </w:pPr>
    </w:p>
    <w:p w:rsidR="00C849E3" w:rsidRPr="00355D45" w:rsidRDefault="00C849E3" w:rsidP="00C849E3">
      <w:pPr>
        <w:jc w:val="both"/>
        <w:rPr>
          <w:rFonts w:ascii="Arial" w:hAnsi="Arial" w:cs="Arial"/>
          <w:b/>
          <w:sz w:val="22"/>
          <w:szCs w:val="22"/>
          <w:lang w:eastAsia="en-US"/>
        </w:rPr>
      </w:pPr>
      <w:r>
        <w:rPr>
          <w:rFonts w:ascii="Arial" w:hAnsi="Arial" w:cs="Arial"/>
          <w:b/>
          <w:sz w:val="22"/>
          <w:szCs w:val="22"/>
          <w:lang w:eastAsia="en-US"/>
        </w:rPr>
        <w:br w:type="column"/>
      </w:r>
      <w:r>
        <w:rPr>
          <w:rFonts w:ascii="Arial" w:hAnsi="Arial" w:cs="Arial"/>
          <w:b/>
          <w:sz w:val="22"/>
          <w:szCs w:val="22"/>
          <w:lang w:eastAsia="en-US"/>
        </w:rPr>
        <w:lastRenderedPageBreak/>
        <w:t>4</w:t>
      </w:r>
      <w:r w:rsidRPr="00355D45">
        <w:rPr>
          <w:rFonts w:ascii="Arial" w:hAnsi="Arial" w:cs="Arial"/>
          <w:b/>
          <w:sz w:val="22"/>
          <w:szCs w:val="22"/>
          <w:lang w:eastAsia="en-US"/>
        </w:rPr>
        <w:t>.</w:t>
      </w:r>
      <w:r w:rsidRPr="00355D45">
        <w:rPr>
          <w:rFonts w:ascii="Arial" w:hAnsi="Arial" w:cs="Arial"/>
          <w:b/>
          <w:sz w:val="22"/>
          <w:szCs w:val="22"/>
          <w:lang w:eastAsia="en-US"/>
        </w:rPr>
        <w:tab/>
        <w:t>ORGANISATIONAL CHART</w:t>
      </w:r>
    </w:p>
    <w:p w:rsidR="00C849E3" w:rsidRDefault="00C849E3" w:rsidP="00C849E3">
      <w:pPr>
        <w:rPr>
          <w:rFonts w:ascii="Arial" w:hAnsi="Arial" w:cs="Arial"/>
          <w:b/>
          <w:sz w:val="22"/>
          <w:szCs w:val="22"/>
        </w:rPr>
      </w:pPr>
    </w:p>
    <w:p w:rsidR="00351FC7" w:rsidRDefault="00351FC7" w:rsidP="00C849E3">
      <w:pPr>
        <w:rPr>
          <w:rFonts w:ascii="Arial" w:hAnsi="Arial" w:cs="Arial"/>
          <w:b/>
          <w:sz w:val="22"/>
          <w:szCs w:val="22"/>
        </w:rPr>
      </w:pPr>
    </w:p>
    <w:p w:rsidR="00351FC7" w:rsidRDefault="00351FC7" w:rsidP="00C849E3">
      <w:pPr>
        <w:rPr>
          <w:rFonts w:ascii="Arial" w:hAnsi="Arial" w:cs="Arial"/>
          <w:b/>
          <w:sz w:val="22"/>
          <w:szCs w:val="22"/>
        </w:rPr>
      </w:pPr>
      <w:r>
        <w:rPr>
          <w:rFonts w:ascii="Arial" w:hAnsi="Arial" w:cs="Arial"/>
          <w:b/>
          <w:noProof/>
          <w:sz w:val="22"/>
          <w:szCs w:val="22"/>
        </w:rPr>
        <w:drawing>
          <wp:inline distT="0" distB="0" distL="0" distR="0" wp14:anchorId="2583C89E">
            <wp:extent cx="5982516" cy="1847348"/>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7264" cy="1848814"/>
                    </a:xfrm>
                    <a:prstGeom prst="rect">
                      <a:avLst/>
                    </a:prstGeom>
                    <a:noFill/>
                  </pic:spPr>
                </pic:pic>
              </a:graphicData>
            </a:graphic>
          </wp:inline>
        </w:drawing>
      </w:r>
    </w:p>
    <w:p w:rsidR="00351FC7" w:rsidRDefault="00351FC7" w:rsidP="00C849E3">
      <w:pPr>
        <w:rPr>
          <w:rFonts w:ascii="Arial" w:hAnsi="Arial" w:cs="Arial"/>
          <w:b/>
          <w:sz w:val="22"/>
          <w:szCs w:val="22"/>
        </w:rPr>
      </w:pPr>
    </w:p>
    <w:p w:rsidR="00351FC7" w:rsidRDefault="00351FC7" w:rsidP="00C849E3">
      <w:pPr>
        <w:rPr>
          <w:rFonts w:ascii="Arial" w:hAnsi="Arial" w:cs="Arial"/>
          <w:b/>
          <w:sz w:val="22"/>
          <w:szCs w:val="22"/>
        </w:rPr>
      </w:pPr>
    </w:p>
    <w:p w:rsidR="00985FD9" w:rsidRPr="00655F03" w:rsidRDefault="00C849E3" w:rsidP="00655F03">
      <w:pPr>
        <w:rPr>
          <w:rFonts w:ascii="Arial" w:hAnsi="Arial" w:cs="Arial"/>
          <w:b/>
          <w:sz w:val="22"/>
          <w:szCs w:val="22"/>
          <w:lang w:eastAsia="en-US"/>
        </w:rPr>
      </w:pPr>
      <w:r>
        <w:rPr>
          <w:rFonts w:ascii="Arial" w:hAnsi="Arial" w:cs="Arial"/>
          <w:b/>
          <w:sz w:val="22"/>
          <w:szCs w:val="22"/>
          <w:lang w:eastAsia="en-US"/>
        </w:rPr>
        <w:t>5</w:t>
      </w:r>
      <w:r w:rsidR="00985FD9" w:rsidRPr="00655F03">
        <w:rPr>
          <w:rFonts w:ascii="Arial" w:hAnsi="Arial" w:cs="Arial"/>
          <w:b/>
          <w:sz w:val="22"/>
          <w:szCs w:val="22"/>
          <w:lang w:eastAsia="en-US"/>
        </w:rPr>
        <w:t>.</w:t>
      </w:r>
      <w:r w:rsidR="00985FD9" w:rsidRPr="00655F03">
        <w:rPr>
          <w:rFonts w:ascii="Arial" w:hAnsi="Arial" w:cs="Arial"/>
          <w:b/>
          <w:sz w:val="22"/>
          <w:szCs w:val="22"/>
          <w:lang w:eastAsia="en-US"/>
        </w:rPr>
        <w:tab/>
        <w:t>KEY RESULT AREAS/PRINCIPAL DUTIES AND RESPONSIBILITIES</w:t>
      </w:r>
    </w:p>
    <w:p w:rsidR="00985FD9" w:rsidRPr="00795CD3" w:rsidRDefault="00985FD9" w:rsidP="00655F03">
      <w:pPr>
        <w:rPr>
          <w:rFonts w:ascii="Arial" w:hAnsi="Arial" w:cs="Arial"/>
          <w:b/>
          <w:sz w:val="22"/>
          <w:szCs w:val="22"/>
          <w:lang w:eastAsia="en-US"/>
        </w:rPr>
      </w:pPr>
    </w:p>
    <w:p w:rsidR="00985FD9" w:rsidRDefault="00985FD9" w:rsidP="00655F03">
      <w:pPr>
        <w:keepNext/>
        <w:outlineLvl w:val="0"/>
        <w:rPr>
          <w:rFonts w:ascii="Arial" w:hAnsi="Arial" w:cs="Arial"/>
          <w:b/>
          <w:sz w:val="22"/>
          <w:szCs w:val="22"/>
          <w:lang w:eastAsia="en-US"/>
        </w:rPr>
      </w:pPr>
      <w:r w:rsidRPr="00795CD3">
        <w:rPr>
          <w:rFonts w:ascii="Arial" w:hAnsi="Arial" w:cs="Arial"/>
          <w:b/>
          <w:sz w:val="22"/>
          <w:szCs w:val="22"/>
          <w:lang w:eastAsia="en-US"/>
        </w:rPr>
        <w:t>Service delivery and improvement</w:t>
      </w:r>
    </w:p>
    <w:p w:rsidR="00985FD9" w:rsidRPr="00795CD3" w:rsidRDefault="00985FD9" w:rsidP="00655F03">
      <w:pPr>
        <w:numPr>
          <w:ilvl w:val="0"/>
          <w:numId w:val="4"/>
        </w:numPr>
        <w:jc w:val="both"/>
        <w:rPr>
          <w:rFonts w:ascii="Arial" w:hAnsi="Arial" w:cs="Arial"/>
          <w:sz w:val="22"/>
          <w:szCs w:val="22"/>
          <w:lang w:eastAsia="en-US"/>
        </w:rPr>
      </w:pPr>
      <w:r w:rsidRPr="00795CD3">
        <w:rPr>
          <w:rFonts w:ascii="Arial" w:hAnsi="Arial" w:cs="Arial"/>
          <w:sz w:val="22"/>
          <w:szCs w:val="22"/>
          <w:lang w:eastAsia="en-US"/>
        </w:rPr>
        <w:t xml:space="preserve">To ensure a full and efficient secretarial service is provided to the </w:t>
      </w:r>
      <w:r w:rsidR="00B52350">
        <w:rPr>
          <w:rFonts w:ascii="Arial" w:hAnsi="Arial" w:cs="Arial"/>
          <w:sz w:val="22"/>
          <w:szCs w:val="22"/>
          <w:lang w:eastAsia="en-US"/>
        </w:rPr>
        <w:t>junior doctor</w:t>
      </w:r>
      <w:r w:rsidR="00A1437A">
        <w:rPr>
          <w:rFonts w:ascii="Arial" w:hAnsi="Arial" w:cs="Arial"/>
          <w:sz w:val="22"/>
          <w:szCs w:val="22"/>
          <w:lang w:eastAsia="en-US"/>
        </w:rPr>
        <w:t xml:space="preserve"> </w:t>
      </w:r>
      <w:r w:rsidRPr="00795CD3">
        <w:rPr>
          <w:rFonts w:ascii="Arial" w:hAnsi="Arial" w:cs="Arial"/>
          <w:sz w:val="22"/>
          <w:szCs w:val="22"/>
          <w:lang w:eastAsia="en-US"/>
        </w:rPr>
        <w:t>team</w:t>
      </w:r>
      <w:r w:rsidR="00347AC3">
        <w:rPr>
          <w:rFonts w:ascii="Arial" w:hAnsi="Arial" w:cs="Arial"/>
          <w:sz w:val="22"/>
          <w:szCs w:val="22"/>
          <w:lang w:eastAsia="en-US"/>
        </w:rPr>
        <w:t>s</w:t>
      </w:r>
      <w:r w:rsidRPr="00795CD3">
        <w:rPr>
          <w:rFonts w:ascii="Arial" w:hAnsi="Arial" w:cs="Arial"/>
          <w:sz w:val="22"/>
          <w:szCs w:val="22"/>
          <w:lang w:eastAsia="en-US"/>
        </w:rPr>
        <w:t>.  This will include audio typing and ensuring that all documentation (for example discharge summaries,</w:t>
      </w:r>
      <w:r w:rsidR="00347AC3">
        <w:rPr>
          <w:rFonts w:ascii="Arial" w:hAnsi="Arial" w:cs="Arial"/>
          <w:sz w:val="22"/>
          <w:szCs w:val="22"/>
          <w:lang w:eastAsia="en-US"/>
        </w:rPr>
        <w:t xml:space="preserve"> ward rounds and TTOs</w:t>
      </w:r>
      <w:r w:rsidRPr="00795CD3">
        <w:rPr>
          <w:rFonts w:ascii="Arial" w:hAnsi="Arial" w:cs="Arial"/>
          <w:sz w:val="22"/>
          <w:szCs w:val="22"/>
          <w:lang w:eastAsia="en-US"/>
        </w:rPr>
        <w:t xml:space="preserve">) </w:t>
      </w:r>
      <w:r w:rsidR="00347AC3">
        <w:rPr>
          <w:rFonts w:ascii="Arial" w:hAnsi="Arial" w:cs="Arial"/>
          <w:sz w:val="22"/>
          <w:szCs w:val="22"/>
          <w:lang w:eastAsia="en-US"/>
        </w:rPr>
        <w:t>are</w:t>
      </w:r>
      <w:r w:rsidRPr="00795CD3">
        <w:rPr>
          <w:rFonts w:ascii="Arial" w:hAnsi="Arial" w:cs="Arial"/>
          <w:sz w:val="22"/>
          <w:szCs w:val="22"/>
          <w:lang w:eastAsia="en-US"/>
        </w:rPr>
        <w:t xml:space="preserve"> produced </w:t>
      </w:r>
      <w:r w:rsidR="00314192">
        <w:rPr>
          <w:rFonts w:ascii="Arial" w:hAnsi="Arial" w:cs="Arial"/>
          <w:sz w:val="22"/>
          <w:szCs w:val="22"/>
          <w:lang w:eastAsia="en-US"/>
        </w:rPr>
        <w:t>accurately and in a timely manner</w:t>
      </w:r>
      <w:r w:rsidRPr="00795CD3">
        <w:rPr>
          <w:rFonts w:ascii="Arial" w:hAnsi="Arial" w:cs="Arial"/>
          <w:sz w:val="22"/>
          <w:szCs w:val="22"/>
          <w:lang w:eastAsia="en-US"/>
        </w:rPr>
        <w:t>.</w:t>
      </w:r>
    </w:p>
    <w:p w:rsidR="005C7A79" w:rsidRDefault="005C7A79" w:rsidP="005C7A79">
      <w:pPr>
        <w:pStyle w:val="ListParagraph"/>
        <w:numPr>
          <w:ilvl w:val="0"/>
          <w:numId w:val="4"/>
        </w:numPr>
        <w:jc w:val="both"/>
        <w:rPr>
          <w:rFonts w:ascii="Arial" w:hAnsi="Arial" w:cs="Arial"/>
          <w:sz w:val="22"/>
          <w:szCs w:val="22"/>
          <w:lang w:eastAsia="en-US"/>
        </w:rPr>
      </w:pPr>
      <w:r w:rsidRPr="006F2111">
        <w:rPr>
          <w:rFonts w:ascii="Arial" w:hAnsi="Arial" w:cs="Arial"/>
          <w:sz w:val="22"/>
          <w:szCs w:val="22"/>
          <w:lang w:eastAsia="en-US"/>
        </w:rPr>
        <w:t>To be present at ward rounds and board rounds and take any appropriate actions</w:t>
      </w:r>
      <w:r>
        <w:rPr>
          <w:rFonts w:ascii="Arial" w:hAnsi="Arial" w:cs="Arial"/>
          <w:sz w:val="22"/>
          <w:szCs w:val="22"/>
          <w:lang w:eastAsia="en-US"/>
        </w:rPr>
        <w:t xml:space="preserve">, including updating investigations. </w:t>
      </w:r>
    </w:p>
    <w:p w:rsidR="005C7A79" w:rsidRPr="005C7A79" w:rsidRDefault="005C7A79" w:rsidP="005C7A79">
      <w:pPr>
        <w:pStyle w:val="ListParagraph"/>
        <w:numPr>
          <w:ilvl w:val="0"/>
          <w:numId w:val="4"/>
        </w:numPr>
        <w:jc w:val="both"/>
        <w:rPr>
          <w:rFonts w:ascii="Arial" w:hAnsi="Arial" w:cs="Arial"/>
          <w:sz w:val="22"/>
          <w:szCs w:val="22"/>
          <w:lang w:eastAsia="en-US"/>
        </w:rPr>
      </w:pPr>
      <w:r w:rsidRPr="005C7A79">
        <w:rPr>
          <w:rFonts w:ascii="Arial" w:hAnsi="Arial" w:cs="Arial"/>
          <w:sz w:val="22"/>
          <w:szCs w:val="22"/>
          <w:lang w:eastAsia="en-US"/>
        </w:rPr>
        <w:t>To request and follow up on results as appropriat</w:t>
      </w:r>
      <w:r w:rsidR="0054700B">
        <w:rPr>
          <w:rFonts w:ascii="Arial" w:hAnsi="Arial" w:cs="Arial"/>
          <w:sz w:val="22"/>
          <w:szCs w:val="22"/>
          <w:lang w:eastAsia="en-US"/>
        </w:rPr>
        <w:t>e using relevant IT programmes and l</w:t>
      </w:r>
      <w:r w:rsidRPr="005C7A79">
        <w:rPr>
          <w:rFonts w:ascii="Arial" w:hAnsi="Arial" w:cs="Arial"/>
          <w:sz w:val="22"/>
          <w:szCs w:val="22"/>
          <w:lang w:eastAsia="en-US"/>
        </w:rPr>
        <w:t>iaise with other depar</w:t>
      </w:r>
      <w:r w:rsidR="00E91310">
        <w:rPr>
          <w:rFonts w:ascii="Arial" w:hAnsi="Arial" w:cs="Arial"/>
          <w:sz w:val="22"/>
          <w:szCs w:val="22"/>
          <w:lang w:eastAsia="en-US"/>
        </w:rPr>
        <w:t>tments in order to achieve this.</w:t>
      </w:r>
    </w:p>
    <w:p w:rsidR="00985FD9" w:rsidRPr="00FF3DD7" w:rsidRDefault="00985FD9" w:rsidP="00655F03">
      <w:pPr>
        <w:numPr>
          <w:ilvl w:val="0"/>
          <w:numId w:val="4"/>
        </w:numPr>
        <w:jc w:val="both"/>
        <w:rPr>
          <w:rFonts w:ascii="Arial" w:hAnsi="Arial" w:cs="Arial"/>
          <w:sz w:val="22"/>
          <w:szCs w:val="22"/>
          <w:lang w:eastAsia="en-US"/>
        </w:rPr>
      </w:pPr>
      <w:r w:rsidRPr="00FF3DD7">
        <w:rPr>
          <w:rFonts w:ascii="Arial" w:hAnsi="Arial" w:cs="Arial"/>
          <w:sz w:val="22"/>
          <w:szCs w:val="22"/>
          <w:lang w:eastAsia="en-US"/>
        </w:rPr>
        <w:t xml:space="preserve">To maintain </w:t>
      </w:r>
      <w:r w:rsidR="00314192" w:rsidRPr="00FF3DD7">
        <w:rPr>
          <w:rFonts w:ascii="Arial" w:hAnsi="Arial" w:cs="Arial"/>
          <w:sz w:val="22"/>
          <w:szCs w:val="22"/>
          <w:lang w:eastAsia="en-US"/>
        </w:rPr>
        <w:t xml:space="preserve">accurate </w:t>
      </w:r>
      <w:r w:rsidRPr="00FF3DD7">
        <w:rPr>
          <w:rFonts w:ascii="Arial" w:hAnsi="Arial" w:cs="Arial"/>
          <w:sz w:val="22"/>
          <w:szCs w:val="22"/>
          <w:lang w:eastAsia="en-US"/>
        </w:rPr>
        <w:t>medical records and files in line with Trust policies.</w:t>
      </w:r>
      <w:r w:rsidR="00FF3DD7" w:rsidRPr="00FF3DD7">
        <w:rPr>
          <w:rFonts w:ascii="Arial" w:hAnsi="Arial" w:cs="Arial"/>
          <w:sz w:val="22"/>
          <w:szCs w:val="22"/>
          <w:lang w:eastAsia="en-US"/>
        </w:rPr>
        <w:t xml:space="preserve"> </w:t>
      </w:r>
    </w:p>
    <w:p w:rsidR="005C7A79" w:rsidRPr="005C7A79" w:rsidRDefault="005C7A79" w:rsidP="005C7A79">
      <w:pPr>
        <w:numPr>
          <w:ilvl w:val="0"/>
          <w:numId w:val="4"/>
        </w:numPr>
        <w:jc w:val="both"/>
        <w:rPr>
          <w:rFonts w:ascii="Arial" w:hAnsi="Arial" w:cs="Arial"/>
          <w:sz w:val="22"/>
          <w:szCs w:val="22"/>
          <w:lang w:eastAsia="en-US"/>
        </w:rPr>
      </w:pPr>
      <w:r w:rsidRPr="00FF3DD7">
        <w:rPr>
          <w:rFonts w:ascii="Arial" w:hAnsi="Arial" w:cs="Arial"/>
          <w:sz w:val="22"/>
          <w:szCs w:val="22"/>
          <w:lang w:eastAsia="en-US"/>
        </w:rPr>
        <w:t xml:space="preserve">To monitor white card referrals and ensure they are actioned. </w:t>
      </w:r>
    </w:p>
    <w:p w:rsidR="005C7A79" w:rsidRDefault="005C7A79" w:rsidP="005C7A79">
      <w:pPr>
        <w:numPr>
          <w:ilvl w:val="0"/>
          <w:numId w:val="4"/>
        </w:numPr>
        <w:jc w:val="both"/>
        <w:rPr>
          <w:rFonts w:ascii="Arial" w:hAnsi="Arial" w:cs="Arial"/>
          <w:sz w:val="22"/>
          <w:szCs w:val="22"/>
          <w:lang w:eastAsia="en-US"/>
        </w:rPr>
      </w:pPr>
      <w:r>
        <w:rPr>
          <w:rFonts w:ascii="Arial" w:hAnsi="Arial" w:cs="Arial"/>
          <w:sz w:val="22"/>
          <w:szCs w:val="22"/>
          <w:lang w:eastAsia="en-US"/>
        </w:rPr>
        <w:t xml:space="preserve">To monitor the white board and start the TTO process in advance of patient discharge.  </w:t>
      </w:r>
    </w:p>
    <w:p w:rsidR="005C7A79" w:rsidRPr="009B4EE8" w:rsidRDefault="005C7A79" w:rsidP="005C7A79">
      <w:pPr>
        <w:numPr>
          <w:ilvl w:val="0"/>
          <w:numId w:val="4"/>
        </w:numPr>
        <w:jc w:val="both"/>
        <w:rPr>
          <w:rFonts w:ascii="Arial" w:hAnsi="Arial" w:cs="Arial"/>
          <w:sz w:val="22"/>
          <w:szCs w:val="22"/>
          <w:lang w:eastAsia="en-US"/>
        </w:rPr>
      </w:pPr>
      <w:r w:rsidRPr="009B4EE8">
        <w:rPr>
          <w:rFonts w:ascii="Arial" w:hAnsi="Arial" w:cs="Arial"/>
          <w:sz w:val="22"/>
          <w:szCs w:val="22"/>
          <w:lang w:eastAsia="en-US"/>
        </w:rPr>
        <w:t>To monitor the care of outliers</w:t>
      </w:r>
      <w:r>
        <w:rPr>
          <w:rFonts w:ascii="Arial" w:hAnsi="Arial" w:cs="Arial"/>
          <w:sz w:val="22"/>
          <w:szCs w:val="22"/>
          <w:lang w:eastAsia="en-US"/>
        </w:rPr>
        <w:t xml:space="preserve"> under the care of the junior doctor team. </w:t>
      </w:r>
    </w:p>
    <w:p w:rsidR="005C7A79" w:rsidRDefault="005C7A79" w:rsidP="005C7A79">
      <w:pPr>
        <w:numPr>
          <w:ilvl w:val="0"/>
          <w:numId w:val="4"/>
        </w:numPr>
        <w:jc w:val="both"/>
        <w:rPr>
          <w:rFonts w:ascii="Arial" w:hAnsi="Arial" w:cs="Arial"/>
          <w:sz w:val="22"/>
          <w:szCs w:val="22"/>
          <w:lang w:eastAsia="en-US"/>
        </w:rPr>
      </w:pPr>
      <w:r>
        <w:rPr>
          <w:rFonts w:ascii="Arial" w:hAnsi="Arial" w:cs="Arial"/>
          <w:sz w:val="22"/>
          <w:szCs w:val="22"/>
          <w:lang w:eastAsia="en-US"/>
        </w:rPr>
        <w:t xml:space="preserve">To liaise with clinicians and other departments, both within and outside the Trust, to facilitate timely, safe discharge or transfer of patients. </w:t>
      </w:r>
    </w:p>
    <w:p w:rsidR="005C7A79" w:rsidRDefault="00985FD9" w:rsidP="005C7A79">
      <w:pPr>
        <w:numPr>
          <w:ilvl w:val="0"/>
          <w:numId w:val="4"/>
        </w:numPr>
        <w:jc w:val="both"/>
        <w:rPr>
          <w:rFonts w:ascii="Arial" w:hAnsi="Arial" w:cs="Arial"/>
          <w:sz w:val="22"/>
          <w:szCs w:val="22"/>
          <w:lang w:eastAsia="en-US"/>
        </w:rPr>
      </w:pPr>
      <w:r w:rsidRPr="00795CD3">
        <w:rPr>
          <w:rFonts w:ascii="Arial" w:hAnsi="Arial" w:cs="Arial"/>
          <w:sz w:val="22"/>
          <w:szCs w:val="22"/>
          <w:lang w:eastAsia="en-US"/>
        </w:rPr>
        <w:t xml:space="preserve">To contribute to the NHS service improvement by participating fully in new projects and developments such as service redesign work, proposing </w:t>
      </w:r>
      <w:r w:rsidR="00314192">
        <w:rPr>
          <w:rFonts w:ascii="Arial" w:hAnsi="Arial" w:cs="Arial"/>
          <w:sz w:val="22"/>
          <w:szCs w:val="22"/>
          <w:lang w:eastAsia="en-US"/>
        </w:rPr>
        <w:t xml:space="preserve">beneficial </w:t>
      </w:r>
      <w:r w:rsidRPr="00795CD3">
        <w:rPr>
          <w:rFonts w:ascii="Arial" w:hAnsi="Arial" w:cs="Arial"/>
          <w:sz w:val="22"/>
          <w:szCs w:val="22"/>
          <w:lang w:eastAsia="en-US"/>
        </w:rPr>
        <w:t>changes to working practices and procedures.</w:t>
      </w:r>
      <w:r w:rsidR="005C7A79" w:rsidRPr="005C7A79">
        <w:rPr>
          <w:rFonts w:ascii="Arial" w:hAnsi="Arial" w:cs="Arial"/>
          <w:sz w:val="22"/>
          <w:szCs w:val="22"/>
          <w:lang w:eastAsia="en-US"/>
        </w:rPr>
        <w:t xml:space="preserve"> </w:t>
      </w:r>
    </w:p>
    <w:p w:rsidR="005C7A79" w:rsidRDefault="005C7A79" w:rsidP="005C7A79">
      <w:pPr>
        <w:numPr>
          <w:ilvl w:val="0"/>
          <w:numId w:val="4"/>
        </w:numPr>
        <w:jc w:val="both"/>
        <w:rPr>
          <w:rFonts w:ascii="Arial" w:hAnsi="Arial" w:cs="Arial"/>
          <w:sz w:val="22"/>
          <w:szCs w:val="22"/>
          <w:lang w:eastAsia="en-US"/>
        </w:rPr>
      </w:pPr>
      <w:r w:rsidRPr="00795CD3">
        <w:rPr>
          <w:rFonts w:ascii="Arial" w:hAnsi="Arial" w:cs="Arial"/>
          <w:sz w:val="22"/>
          <w:szCs w:val="22"/>
          <w:lang w:eastAsia="en-US"/>
        </w:rPr>
        <w:t>To assist other secretaries and members of the admin team in the a</w:t>
      </w:r>
      <w:r>
        <w:rPr>
          <w:rFonts w:ascii="Arial" w:hAnsi="Arial" w:cs="Arial"/>
          <w:sz w:val="22"/>
          <w:szCs w:val="22"/>
          <w:lang w:eastAsia="en-US"/>
        </w:rPr>
        <w:t>chievement of a quality service in line with best practice guidelines</w:t>
      </w:r>
      <w:r w:rsidR="00E91310">
        <w:rPr>
          <w:rFonts w:ascii="Arial" w:hAnsi="Arial" w:cs="Arial"/>
          <w:sz w:val="22"/>
          <w:szCs w:val="22"/>
          <w:lang w:eastAsia="en-US"/>
        </w:rPr>
        <w:t>.</w:t>
      </w:r>
    </w:p>
    <w:p w:rsidR="00347AC3" w:rsidRDefault="00347AC3" w:rsidP="00655F03">
      <w:pPr>
        <w:jc w:val="both"/>
        <w:rPr>
          <w:rFonts w:ascii="Arial" w:hAnsi="Arial" w:cs="Arial"/>
          <w:b/>
          <w:sz w:val="22"/>
          <w:szCs w:val="22"/>
          <w:lang w:eastAsia="en-US"/>
        </w:rPr>
      </w:pPr>
    </w:p>
    <w:p w:rsidR="00985FD9" w:rsidRPr="00795CD3" w:rsidRDefault="00985FD9" w:rsidP="00655F03">
      <w:pPr>
        <w:jc w:val="both"/>
        <w:rPr>
          <w:rFonts w:ascii="Arial" w:hAnsi="Arial" w:cs="Arial"/>
          <w:b/>
          <w:sz w:val="22"/>
          <w:szCs w:val="22"/>
          <w:lang w:eastAsia="en-US"/>
        </w:rPr>
      </w:pPr>
      <w:r w:rsidRPr="00795CD3">
        <w:rPr>
          <w:rFonts w:ascii="Arial" w:hAnsi="Arial" w:cs="Arial"/>
          <w:b/>
          <w:sz w:val="22"/>
          <w:szCs w:val="22"/>
          <w:lang w:eastAsia="en-US"/>
        </w:rPr>
        <w:t>Communication</w:t>
      </w:r>
    </w:p>
    <w:p w:rsidR="00985FD9" w:rsidRPr="000F71AF" w:rsidRDefault="00985FD9" w:rsidP="00347AC3">
      <w:pPr>
        <w:numPr>
          <w:ilvl w:val="0"/>
          <w:numId w:val="5"/>
        </w:numPr>
        <w:jc w:val="both"/>
        <w:rPr>
          <w:rFonts w:ascii="Arial" w:hAnsi="Arial" w:cs="Arial"/>
          <w:sz w:val="22"/>
          <w:szCs w:val="22"/>
          <w:lang w:eastAsia="en-US"/>
        </w:rPr>
      </w:pPr>
      <w:r w:rsidRPr="000F71AF">
        <w:rPr>
          <w:rFonts w:ascii="Arial" w:hAnsi="Arial" w:cs="Arial"/>
          <w:sz w:val="22"/>
          <w:szCs w:val="22"/>
          <w:lang w:eastAsia="en-US"/>
        </w:rPr>
        <w:t>T</w:t>
      </w:r>
      <w:r w:rsidR="005C7A79" w:rsidRPr="000F71AF">
        <w:rPr>
          <w:rFonts w:ascii="Arial" w:hAnsi="Arial" w:cs="Arial"/>
          <w:sz w:val="22"/>
          <w:szCs w:val="22"/>
          <w:lang w:eastAsia="en-US"/>
        </w:rPr>
        <w:t xml:space="preserve">o communicate with patients </w:t>
      </w:r>
      <w:r w:rsidRPr="000F71AF">
        <w:rPr>
          <w:rFonts w:ascii="Arial" w:hAnsi="Arial" w:cs="Arial"/>
          <w:sz w:val="22"/>
          <w:szCs w:val="22"/>
          <w:lang w:eastAsia="en-US"/>
        </w:rPr>
        <w:t>in a courteous, professional</w:t>
      </w:r>
      <w:r w:rsidR="005C7A79" w:rsidRPr="000F71AF">
        <w:rPr>
          <w:rFonts w:ascii="Arial" w:hAnsi="Arial" w:cs="Arial"/>
          <w:sz w:val="22"/>
          <w:szCs w:val="22"/>
          <w:lang w:eastAsia="en-US"/>
        </w:rPr>
        <w:t xml:space="preserve"> and timely manner at all times</w:t>
      </w:r>
    </w:p>
    <w:p w:rsidR="00985FD9" w:rsidRPr="000F71AF" w:rsidRDefault="00985FD9" w:rsidP="00655F03">
      <w:pPr>
        <w:numPr>
          <w:ilvl w:val="0"/>
          <w:numId w:val="5"/>
        </w:numPr>
        <w:jc w:val="both"/>
        <w:rPr>
          <w:rFonts w:ascii="Arial" w:hAnsi="Arial" w:cs="Arial"/>
          <w:sz w:val="22"/>
          <w:szCs w:val="22"/>
          <w:lang w:eastAsia="en-US"/>
        </w:rPr>
      </w:pPr>
      <w:r w:rsidRPr="000F71AF">
        <w:rPr>
          <w:rFonts w:ascii="Arial" w:hAnsi="Arial" w:cs="Arial"/>
          <w:sz w:val="22"/>
          <w:szCs w:val="22"/>
          <w:lang w:eastAsia="en-US"/>
        </w:rPr>
        <w:t>To receive telephone calls and accept messages on behalf of members of the clinical team and taking appropriate action where necessary.</w:t>
      </w:r>
      <w:r w:rsidR="00734BC1" w:rsidRPr="000F71AF">
        <w:rPr>
          <w:rFonts w:ascii="Arial" w:hAnsi="Arial" w:cs="Arial"/>
          <w:sz w:val="22"/>
          <w:szCs w:val="22"/>
          <w:lang w:eastAsia="en-US"/>
        </w:rPr>
        <w:t xml:space="preserve"> </w:t>
      </w:r>
      <w:r w:rsidR="00CB699D" w:rsidRPr="000F71AF">
        <w:rPr>
          <w:rFonts w:ascii="Arial" w:hAnsi="Arial" w:cs="Arial"/>
          <w:sz w:val="22"/>
          <w:szCs w:val="22"/>
          <w:lang w:eastAsia="en-US"/>
        </w:rPr>
        <w:t xml:space="preserve"> </w:t>
      </w:r>
    </w:p>
    <w:p w:rsidR="00985FD9" w:rsidRPr="000F71AF" w:rsidRDefault="00985FD9" w:rsidP="00655F03">
      <w:pPr>
        <w:numPr>
          <w:ilvl w:val="0"/>
          <w:numId w:val="5"/>
        </w:numPr>
        <w:jc w:val="both"/>
        <w:rPr>
          <w:rFonts w:ascii="Arial" w:hAnsi="Arial" w:cs="Arial"/>
          <w:sz w:val="22"/>
          <w:szCs w:val="22"/>
          <w:lang w:eastAsia="en-US"/>
        </w:rPr>
      </w:pPr>
      <w:r w:rsidRPr="000F71AF">
        <w:rPr>
          <w:rFonts w:ascii="Arial" w:hAnsi="Arial" w:cs="Arial"/>
          <w:sz w:val="22"/>
          <w:szCs w:val="22"/>
          <w:lang w:eastAsia="en-US"/>
        </w:rPr>
        <w:t>To manage email communication in a timely way and in line with the RD&amp;E’s Email Best Practice guidance.</w:t>
      </w:r>
    </w:p>
    <w:p w:rsidR="00985FD9" w:rsidRPr="00795CD3" w:rsidRDefault="00985FD9" w:rsidP="00655F03">
      <w:pPr>
        <w:numPr>
          <w:ilvl w:val="0"/>
          <w:numId w:val="5"/>
        </w:numPr>
        <w:jc w:val="both"/>
        <w:rPr>
          <w:rFonts w:ascii="Arial" w:hAnsi="Arial" w:cs="Arial"/>
          <w:sz w:val="22"/>
          <w:szCs w:val="22"/>
          <w:lang w:eastAsia="en-US"/>
        </w:rPr>
      </w:pPr>
      <w:r w:rsidRPr="00795CD3">
        <w:rPr>
          <w:rFonts w:ascii="Arial" w:hAnsi="Arial" w:cs="Arial"/>
          <w:sz w:val="22"/>
          <w:szCs w:val="22"/>
          <w:lang w:eastAsia="en-US"/>
        </w:rPr>
        <w:t>To liaise with appropriate personnel in the multidisciplinary team to gather and co</w:t>
      </w:r>
      <w:r w:rsidR="005C7A79">
        <w:rPr>
          <w:rFonts w:ascii="Arial" w:hAnsi="Arial" w:cs="Arial"/>
          <w:sz w:val="22"/>
          <w:szCs w:val="22"/>
          <w:lang w:eastAsia="en-US"/>
        </w:rPr>
        <w:t>-</w:t>
      </w:r>
      <w:r w:rsidRPr="00795CD3">
        <w:rPr>
          <w:rFonts w:ascii="Arial" w:hAnsi="Arial" w:cs="Arial"/>
          <w:sz w:val="22"/>
          <w:szCs w:val="22"/>
          <w:lang w:eastAsia="en-US"/>
        </w:rPr>
        <w:t>ordinate patient information so that it is accessible in a timely manner.</w:t>
      </w:r>
    </w:p>
    <w:p w:rsidR="00347AC3" w:rsidRPr="00795CD3" w:rsidRDefault="00347AC3" w:rsidP="00A1437A">
      <w:pPr>
        <w:jc w:val="both"/>
        <w:rPr>
          <w:rFonts w:ascii="Arial" w:hAnsi="Arial" w:cs="Arial"/>
          <w:bCs/>
          <w:sz w:val="22"/>
          <w:szCs w:val="22"/>
          <w:lang w:eastAsia="en-US"/>
        </w:rPr>
      </w:pPr>
    </w:p>
    <w:p w:rsidR="00985FD9" w:rsidRPr="00795CD3" w:rsidRDefault="00985FD9" w:rsidP="00655F03">
      <w:pPr>
        <w:jc w:val="both"/>
        <w:rPr>
          <w:rFonts w:ascii="Arial" w:hAnsi="Arial" w:cs="Arial"/>
          <w:b/>
          <w:sz w:val="22"/>
          <w:szCs w:val="22"/>
          <w:lang w:eastAsia="en-US"/>
        </w:rPr>
      </w:pPr>
      <w:r w:rsidRPr="00795CD3">
        <w:rPr>
          <w:rFonts w:ascii="Arial" w:hAnsi="Arial" w:cs="Arial"/>
          <w:b/>
          <w:sz w:val="22"/>
          <w:szCs w:val="22"/>
          <w:lang w:eastAsia="en-US"/>
        </w:rPr>
        <w:t>Governance</w:t>
      </w:r>
    </w:p>
    <w:p w:rsidR="00985FD9" w:rsidRPr="00795CD3" w:rsidRDefault="00985FD9" w:rsidP="00655F03">
      <w:pPr>
        <w:numPr>
          <w:ilvl w:val="0"/>
          <w:numId w:val="2"/>
        </w:numPr>
        <w:jc w:val="both"/>
        <w:rPr>
          <w:rFonts w:ascii="Arial" w:hAnsi="Arial" w:cs="Arial"/>
          <w:sz w:val="22"/>
          <w:szCs w:val="22"/>
          <w:lang w:eastAsia="en-US"/>
        </w:rPr>
      </w:pPr>
      <w:r w:rsidRPr="00795CD3">
        <w:rPr>
          <w:rFonts w:ascii="Arial" w:hAnsi="Arial" w:cs="Arial"/>
          <w:sz w:val="22"/>
          <w:szCs w:val="22"/>
          <w:lang w:eastAsia="en-US"/>
        </w:rPr>
        <w:t>To undertake training as required to maintain competency/comply with Trust policies</w:t>
      </w:r>
      <w:r w:rsidR="00314192">
        <w:rPr>
          <w:rFonts w:ascii="Arial" w:hAnsi="Arial" w:cs="Arial"/>
          <w:sz w:val="22"/>
          <w:szCs w:val="22"/>
          <w:lang w:eastAsia="en-US"/>
        </w:rPr>
        <w:t>.</w:t>
      </w:r>
    </w:p>
    <w:p w:rsidR="00985FD9" w:rsidRPr="00795CD3" w:rsidRDefault="00985FD9" w:rsidP="00655F03">
      <w:pPr>
        <w:numPr>
          <w:ilvl w:val="0"/>
          <w:numId w:val="2"/>
        </w:numPr>
        <w:jc w:val="both"/>
        <w:rPr>
          <w:rFonts w:ascii="Arial" w:hAnsi="Arial" w:cs="Arial"/>
          <w:sz w:val="22"/>
          <w:szCs w:val="22"/>
          <w:lang w:eastAsia="en-US"/>
        </w:rPr>
      </w:pPr>
      <w:r w:rsidRPr="00795CD3">
        <w:rPr>
          <w:rFonts w:ascii="Arial" w:hAnsi="Arial" w:cs="Arial"/>
          <w:sz w:val="22"/>
          <w:szCs w:val="22"/>
          <w:lang w:eastAsia="en-US"/>
        </w:rPr>
        <w:t>To work within Trust policies – including those for confidentiality, data protection, health and safety fire protection, and annual appraisal</w:t>
      </w:r>
      <w:r w:rsidR="00314192">
        <w:rPr>
          <w:rFonts w:ascii="Arial" w:hAnsi="Arial" w:cs="Arial"/>
          <w:sz w:val="22"/>
          <w:szCs w:val="22"/>
          <w:lang w:eastAsia="en-US"/>
        </w:rPr>
        <w:t>.</w:t>
      </w:r>
    </w:p>
    <w:p w:rsidR="00985FD9" w:rsidRPr="00795CD3" w:rsidRDefault="00985FD9" w:rsidP="00655F03">
      <w:pPr>
        <w:numPr>
          <w:ilvl w:val="0"/>
          <w:numId w:val="2"/>
        </w:numPr>
        <w:jc w:val="both"/>
        <w:rPr>
          <w:rFonts w:ascii="Arial" w:hAnsi="Arial" w:cs="Arial"/>
          <w:sz w:val="22"/>
          <w:szCs w:val="22"/>
          <w:lang w:eastAsia="en-US"/>
        </w:rPr>
      </w:pPr>
      <w:r w:rsidRPr="00795CD3">
        <w:rPr>
          <w:rFonts w:ascii="Arial" w:hAnsi="Arial" w:cs="Arial"/>
          <w:sz w:val="22"/>
          <w:szCs w:val="22"/>
          <w:lang w:eastAsia="en-US"/>
        </w:rPr>
        <w:t>To comply with HR policies particularly in relation to mandatory (essential) training</w:t>
      </w:r>
      <w:r w:rsidR="00A1437A">
        <w:rPr>
          <w:rFonts w:ascii="Arial" w:hAnsi="Arial" w:cs="Arial"/>
          <w:sz w:val="22"/>
          <w:szCs w:val="22"/>
          <w:lang w:eastAsia="en-US"/>
        </w:rPr>
        <w:t xml:space="preserve">. </w:t>
      </w:r>
    </w:p>
    <w:p w:rsidR="00314192" w:rsidRPr="00A1437A" w:rsidRDefault="00314192" w:rsidP="00314192">
      <w:pPr>
        <w:numPr>
          <w:ilvl w:val="0"/>
          <w:numId w:val="2"/>
        </w:numPr>
        <w:jc w:val="both"/>
        <w:rPr>
          <w:rFonts w:ascii="Arial" w:hAnsi="Arial" w:cs="Arial"/>
          <w:b/>
          <w:bCs/>
          <w:sz w:val="22"/>
          <w:szCs w:val="22"/>
          <w:lang w:eastAsia="en-US"/>
        </w:rPr>
      </w:pPr>
      <w:r>
        <w:rPr>
          <w:rFonts w:ascii="Arial" w:hAnsi="Arial" w:cs="Arial"/>
          <w:sz w:val="22"/>
          <w:szCs w:val="22"/>
          <w:lang w:eastAsia="en-US"/>
        </w:rPr>
        <w:t>To monitor any ov</w:t>
      </w:r>
      <w:r w:rsidR="005C7A79">
        <w:rPr>
          <w:rFonts w:ascii="Arial" w:hAnsi="Arial" w:cs="Arial"/>
          <w:sz w:val="22"/>
          <w:szCs w:val="22"/>
          <w:lang w:eastAsia="en-US"/>
        </w:rPr>
        <w:t>erdue CDM documents and ensure d</w:t>
      </w:r>
      <w:r>
        <w:rPr>
          <w:rFonts w:ascii="Arial" w:hAnsi="Arial" w:cs="Arial"/>
          <w:sz w:val="22"/>
          <w:szCs w:val="22"/>
          <w:lang w:eastAsia="en-US"/>
        </w:rPr>
        <w:t>octors validate in a timely fashion.</w:t>
      </w:r>
    </w:p>
    <w:p w:rsidR="00985FD9" w:rsidRPr="00795CD3" w:rsidRDefault="00985FD9" w:rsidP="00655F03">
      <w:pPr>
        <w:jc w:val="both"/>
        <w:rPr>
          <w:rFonts w:ascii="Arial" w:hAnsi="Arial" w:cs="Arial"/>
          <w:sz w:val="22"/>
          <w:szCs w:val="22"/>
          <w:lang w:eastAsia="en-US"/>
        </w:rPr>
      </w:pPr>
    </w:p>
    <w:p w:rsidR="00347AC3" w:rsidRPr="00795CD3" w:rsidRDefault="00347AC3" w:rsidP="00347AC3">
      <w:pPr>
        <w:ind w:left="720"/>
        <w:jc w:val="both"/>
        <w:rPr>
          <w:rFonts w:ascii="Arial" w:hAnsi="Arial" w:cs="Arial"/>
          <w:b/>
          <w:bCs/>
          <w:sz w:val="22"/>
          <w:szCs w:val="22"/>
          <w:lang w:eastAsia="en-US"/>
        </w:rPr>
      </w:pPr>
    </w:p>
    <w:p w:rsidR="00711D46" w:rsidRDefault="00711D46" w:rsidP="00711D46">
      <w:pPr>
        <w:jc w:val="both"/>
        <w:rPr>
          <w:rFonts w:ascii="Arial" w:hAnsi="Arial" w:cs="Arial"/>
          <w:b/>
          <w:sz w:val="22"/>
          <w:szCs w:val="22"/>
        </w:rPr>
      </w:pPr>
      <w:r>
        <w:rPr>
          <w:rFonts w:ascii="Arial" w:hAnsi="Arial" w:cs="Arial"/>
          <w:b/>
          <w:sz w:val="22"/>
          <w:szCs w:val="22"/>
        </w:rPr>
        <w:t>Other Responsibilities:</w:t>
      </w:r>
    </w:p>
    <w:p w:rsidR="00711D46" w:rsidRDefault="00711D46" w:rsidP="00711D46">
      <w:pPr>
        <w:numPr>
          <w:ilvl w:val="0"/>
          <w:numId w:val="10"/>
        </w:numPr>
        <w:jc w:val="both"/>
        <w:rPr>
          <w:rFonts w:ascii="Arial" w:hAnsi="Arial" w:cs="Arial"/>
          <w:sz w:val="22"/>
          <w:szCs w:val="22"/>
        </w:rPr>
      </w:pPr>
      <w:r>
        <w:rPr>
          <w:rFonts w:ascii="Arial" w:hAnsi="Arial" w:cs="Arial"/>
          <w:sz w:val="22"/>
          <w:szCs w:val="22"/>
        </w:rPr>
        <w:t>To take part in regular performance appraisal</w:t>
      </w:r>
    </w:p>
    <w:p w:rsidR="00711D46" w:rsidRDefault="00711D46" w:rsidP="00711D46">
      <w:pPr>
        <w:numPr>
          <w:ilvl w:val="0"/>
          <w:numId w:val="10"/>
        </w:numPr>
        <w:jc w:val="both"/>
        <w:rPr>
          <w:rFonts w:ascii="Arial" w:hAnsi="Arial" w:cs="Arial"/>
          <w:sz w:val="22"/>
          <w:szCs w:val="22"/>
        </w:rPr>
      </w:pPr>
      <w:r>
        <w:rPr>
          <w:rFonts w:ascii="Arial" w:hAnsi="Arial" w:cs="Arial"/>
          <w:sz w:val="22"/>
          <w:szCs w:val="22"/>
        </w:rPr>
        <w:lastRenderedPageBreak/>
        <w:t>To undertake any training required in order to maintain competency including mandatory training, e.g. Manual Handling</w:t>
      </w:r>
    </w:p>
    <w:p w:rsidR="00711D46" w:rsidRDefault="00711D46" w:rsidP="00711D46">
      <w:pPr>
        <w:numPr>
          <w:ilvl w:val="0"/>
          <w:numId w:val="10"/>
        </w:numPr>
        <w:jc w:val="both"/>
        <w:rPr>
          <w:rFonts w:ascii="Arial" w:hAnsi="Arial" w:cs="Arial"/>
          <w:b/>
          <w:sz w:val="22"/>
          <w:szCs w:val="22"/>
        </w:rPr>
      </w:pPr>
      <w:r>
        <w:rPr>
          <w:rFonts w:ascii="Arial" w:hAnsi="Arial" w:cs="Arial"/>
          <w:sz w:val="22"/>
          <w:szCs w:val="22"/>
        </w:rPr>
        <w:t xml:space="preserve">To contribute to and work within a safe working environment </w:t>
      </w:r>
    </w:p>
    <w:p w:rsidR="00314192" w:rsidRPr="009B4EE8" w:rsidRDefault="00314192" w:rsidP="00314192">
      <w:pPr>
        <w:numPr>
          <w:ilvl w:val="0"/>
          <w:numId w:val="10"/>
        </w:numPr>
        <w:jc w:val="both"/>
        <w:rPr>
          <w:rFonts w:ascii="Arial" w:hAnsi="Arial" w:cs="Arial"/>
          <w:b/>
          <w:bCs/>
          <w:sz w:val="22"/>
          <w:szCs w:val="22"/>
          <w:lang w:eastAsia="en-US"/>
        </w:rPr>
      </w:pPr>
      <w:r w:rsidRPr="00795CD3">
        <w:rPr>
          <w:rFonts w:ascii="Arial" w:hAnsi="Arial" w:cs="Arial"/>
          <w:sz w:val="22"/>
          <w:szCs w:val="22"/>
          <w:lang w:eastAsia="en-US"/>
        </w:rPr>
        <w:t xml:space="preserve">In addition the post holder will be expected </w:t>
      </w:r>
      <w:r>
        <w:rPr>
          <w:rFonts w:ascii="Arial" w:hAnsi="Arial" w:cs="Arial"/>
          <w:sz w:val="22"/>
          <w:szCs w:val="22"/>
          <w:lang w:eastAsia="en-US"/>
        </w:rPr>
        <w:t xml:space="preserve">to be flexible and </w:t>
      </w:r>
      <w:r w:rsidRPr="00795CD3">
        <w:rPr>
          <w:rFonts w:ascii="Arial" w:hAnsi="Arial" w:cs="Arial"/>
          <w:sz w:val="22"/>
          <w:szCs w:val="22"/>
          <w:lang w:eastAsia="en-US"/>
        </w:rPr>
        <w:t>to carry out any other duties as required</w:t>
      </w:r>
      <w:r>
        <w:rPr>
          <w:rFonts w:ascii="Arial" w:hAnsi="Arial" w:cs="Arial"/>
          <w:sz w:val="22"/>
          <w:szCs w:val="22"/>
          <w:lang w:eastAsia="en-US"/>
        </w:rPr>
        <w:t xml:space="preserve"> commensurate with the role responsibilities. </w:t>
      </w:r>
    </w:p>
    <w:p w:rsidR="00C849E3" w:rsidRDefault="00C849E3" w:rsidP="00711D46">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C849E3" w:rsidRDefault="00C849E3" w:rsidP="00711D46">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711D46" w:rsidRDefault="00711D46" w:rsidP="00711D46">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711D46" w:rsidRDefault="00711D46" w:rsidP="00711D46">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711D46" w:rsidRDefault="00711D46" w:rsidP="00711D46">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Pr>
          <w:rFonts w:ascii="Arial" w:hAnsi="Arial" w:cs="Arial"/>
          <w:sz w:val="22"/>
          <w:szCs w:val="22"/>
        </w:rPr>
        <w:t>The post holder is expected to comply with Trust Infection Control Policies and conduct him/her at all times in such a manner as to minimise the risk of healthcare associated infection.</w:t>
      </w:r>
    </w:p>
    <w:p w:rsidR="00711D46" w:rsidRDefault="00711D46" w:rsidP="00711D46">
      <w:pPr>
        <w:jc w:val="both"/>
        <w:rPr>
          <w:rFonts w:ascii="Arial" w:hAnsi="Arial" w:cs="Arial"/>
          <w:sz w:val="22"/>
          <w:szCs w:val="22"/>
        </w:rPr>
      </w:pPr>
    </w:p>
    <w:p w:rsidR="00711D46" w:rsidRDefault="00711D46" w:rsidP="00711D46">
      <w:pPr>
        <w:rPr>
          <w:rFonts w:ascii="Arial" w:hAnsi="Arial" w:cs="Arial"/>
          <w:b/>
          <w:sz w:val="22"/>
          <w:szCs w:val="22"/>
          <w:u w:val="single"/>
        </w:rPr>
      </w:pPr>
    </w:p>
    <w:p w:rsidR="00711D46" w:rsidRDefault="00711D46" w:rsidP="00711D46">
      <w:pPr>
        <w:rPr>
          <w:rFonts w:ascii="Arial" w:hAnsi="Arial" w:cs="Arial"/>
          <w:b/>
          <w:sz w:val="22"/>
          <w:szCs w:val="22"/>
        </w:rPr>
      </w:pPr>
      <w:r>
        <w:rPr>
          <w:rFonts w:ascii="Arial" w:hAnsi="Arial" w:cs="Arial"/>
          <w:b/>
          <w:sz w:val="22"/>
          <w:szCs w:val="22"/>
        </w:rPr>
        <w:t>THE TRUST – Vision and Values</w:t>
      </w:r>
    </w:p>
    <w:p w:rsidR="00711D46" w:rsidRDefault="00711D46" w:rsidP="00711D46">
      <w:pPr>
        <w:pStyle w:val="BodyText"/>
        <w:rPr>
          <w:rFonts w:ascii="Arial" w:hAnsi="Arial" w:cs="Arial"/>
          <w:sz w:val="22"/>
          <w:szCs w:val="22"/>
        </w:rPr>
      </w:pPr>
    </w:p>
    <w:p w:rsidR="00711D46" w:rsidRDefault="00711D46" w:rsidP="00711D46">
      <w:pPr>
        <w:rPr>
          <w:rFonts w:ascii="Arial" w:hAnsi="Arial" w:cs="Arial"/>
          <w:sz w:val="22"/>
          <w:szCs w:val="22"/>
        </w:rPr>
      </w:pPr>
      <w:r>
        <w:rPr>
          <w:rFonts w:ascii="Arial" w:hAnsi="Arial" w:cs="Arial"/>
          <w:sz w:val="22"/>
          <w:szCs w:val="22"/>
        </w:rPr>
        <w:t>Our vision is to provide safe, high quality seamless services delivered with courtesy and respect. To achieve our vision we expect all our staff to uphold our Trust values. Our Trust values are:</w:t>
      </w:r>
    </w:p>
    <w:p w:rsidR="00711D46" w:rsidRDefault="00711D46" w:rsidP="00711D46">
      <w:pPr>
        <w:rPr>
          <w:rFonts w:ascii="Arial" w:hAnsi="Arial" w:cs="Arial"/>
          <w:sz w:val="22"/>
          <w:szCs w:val="22"/>
        </w:rPr>
      </w:pPr>
    </w:p>
    <w:p w:rsidR="00711D46" w:rsidRDefault="00711D46" w:rsidP="00711D46">
      <w:pPr>
        <w:rPr>
          <w:rFonts w:ascii="Arial" w:hAnsi="Arial" w:cs="Arial"/>
          <w:sz w:val="22"/>
          <w:szCs w:val="22"/>
        </w:rPr>
      </w:pPr>
      <w:r>
        <w:rPr>
          <w:rFonts w:ascii="Arial" w:hAnsi="Arial" w:cs="Arial"/>
          <w:sz w:val="22"/>
          <w:szCs w:val="22"/>
        </w:rPr>
        <w:t>Honesty, Openness &amp; Integrity</w:t>
      </w:r>
    </w:p>
    <w:p w:rsidR="00711D46" w:rsidRDefault="00711D46" w:rsidP="00711D46">
      <w:pPr>
        <w:rPr>
          <w:rFonts w:ascii="Arial" w:hAnsi="Arial" w:cs="Arial"/>
          <w:sz w:val="22"/>
          <w:szCs w:val="22"/>
        </w:rPr>
      </w:pPr>
      <w:r>
        <w:rPr>
          <w:rFonts w:ascii="Arial" w:hAnsi="Arial" w:cs="Arial"/>
          <w:sz w:val="22"/>
          <w:szCs w:val="22"/>
        </w:rPr>
        <w:t>Fairness,</w:t>
      </w:r>
    </w:p>
    <w:p w:rsidR="00711D46" w:rsidRDefault="00711D46" w:rsidP="00711D46">
      <w:pPr>
        <w:rPr>
          <w:rFonts w:ascii="Arial" w:hAnsi="Arial" w:cs="Arial"/>
          <w:sz w:val="22"/>
          <w:szCs w:val="22"/>
        </w:rPr>
      </w:pPr>
      <w:r>
        <w:rPr>
          <w:rFonts w:ascii="Arial" w:hAnsi="Arial" w:cs="Arial"/>
          <w:sz w:val="22"/>
          <w:szCs w:val="22"/>
        </w:rPr>
        <w:t>Inclusion &amp; Collaboration</w:t>
      </w:r>
    </w:p>
    <w:p w:rsidR="00711D46" w:rsidRDefault="00711D46" w:rsidP="00711D46">
      <w:pPr>
        <w:rPr>
          <w:rFonts w:ascii="Arial" w:hAnsi="Arial" w:cs="Arial"/>
          <w:sz w:val="22"/>
          <w:szCs w:val="22"/>
        </w:rPr>
      </w:pPr>
      <w:r>
        <w:rPr>
          <w:rFonts w:ascii="Arial" w:hAnsi="Arial" w:cs="Arial"/>
          <w:sz w:val="22"/>
          <w:szCs w:val="22"/>
        </w:rPr>
        <w:t>Respect &amp; Dignity</w:t>
      </w:r>
    </w:p>
    <w:p w:rsidR="00711D46" w:rsidRDefault="00711D46" w:rsidP="00711D46">
      <w:pPr>
        <w:rPr>
          <w:rFonts w:ascii="Arial" w:hAnsi="Arial" w:cs="Arial"/>
          <w:sz w:val="22"/>
          <w:szCs w:val="22"/>
        </w:rPr>
      </w:pPr>
    </w:p>
    <w:p w:rsidR="00711D46" w:rsidRDefault="00711D46" w:rsidP="00711D46">
      <w:pPr>
        <w:pStyle w:val="BodyText"/>
        <w:rPr>
          <w:rFonts w:ascii="Arial" w:hAnsi="Arial" w:cs="Arial"/>
          <w:sz w:val="22"/>
          <w:szCs w:val="22"/>
        </w:rPr>
      </w:pPr>
      <w:r>
        <w:rPr>
          <w:rFonts w:ascii="Arial" w:hAnsi="Arial" w:cs="Arial"/>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711D46" w:rsidRDefault="00711D46" w:rsidP="00711D46">
      <w:pPr>
        <w:pStyle w:val="BodyText"/>
        <w:rPr>
          <w:rFonts w:ascii="Arial" w:hAnsi="Arial" w:cs="Arial"/>
          <w:sz w:val="22"/>
          <w:szCs w:val="22"/>
        </w:rPr>
      </w:pPr>
    </w:p>
    <w:p w:rsidR="00711D46" w:rsidRDefault="00711D46" w:rsidP="00711D46">
      <w:pPr>
        <w:jc w:val="both"/>
        <w:rPr>
          <w:rFonts w:ascii="Arial" w:hAnsi="Arial" w:cs="Arial"/>
          <w:sz w:val="22"/>
          <w:szCs w:val="22"/>
        </w:rPr>
      </w:pPr>
      <w:r>
        <w:rPr>
          <w:rFonts w:ascii="Arial" w:hAnsi="Arial" w:cs="Arial"/>
          <w:sz w:val="22"/>
          <w:szCs w:val="22"/>
        </w:rPr>
        <w:t xml:space="preserve">We are committed to equal opportunity for all and encourage flexible working arrangements including job sharing. </w:t>
      </w:r>
    </w:p>
    <w:p w:rsidR="00711D46" w:rsidRDefault="00711D46" w:rsidP="00711D46">
      <w:pPr>
        <w:jc w:val="both"/>
        <w:rPr>
          <w:rFonts w:ascii="Arial" w:hAnsi="Arial" w:cs="Arial"/>
          <w:sz w:val="22"/>
          <w:szCs w:val="22"/>
        </w:rPr>
      </w:pPr>
    </w:p>
    <w:p w:rsidR="00711D46" w:rsidRDefault="00711D46" w:rsidP="00711D46">
      <w:pPr>
        <w:jc w:val="both"/>
        <w:rPr>
          <w:rFonts w:ascii="Arial" w:hAnsi="Arial" w:cs="Arial"/>
          <w:sz w:val="22"/>
          <w:szCs w:val="22"/>
        </w:rPr>
      </w:pPr>
      <w:r>
        <w:rPr>
          <w:rFonts w:ascii="Arial" w:hAnsi="Arial" w:cs="Arial"/>
          <w:sz w:val="22"/>
          <w:szCs w:val="22"/>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711D46" w:rsidRDefault="00711D46" w:rsidP="00711D46">
      <w:pPr>
        <w:pStyle w:val="BodyText"/>
        <w:rPr>
          <w:rFonts w:ascii="Arial" w:hAnsi="Arial" w:cs="Arial"/>
          <w:sz w:val="22"/>
          <w:szCs w:val="22"/>
        </w:rPr>
      </w:pPr>
    </w:p>
    <w:p w:rsidR="00711D46" w:rsidRPr="00711D46" w:rsidRDefault="00711D46" w:rsidP="00711D46">
      <w:pPr>
        <w:pStyle w:val="Heading3"/>
        <w:tabs>
          <w:tab w:val="left" w:pos="720"/>
        </w:tabs>
        <w:rPr>
          <w:rFonts w:ascii="Arial" w:hAnsi="Arial" w:cs="Arial"/>
          <w:color w:val="auto"/>
          <w:sz w:val="22"/>
          <w:szCs w:val="22"/>
        </w:rPr>
      </w:pPr>
      <w:r w:rsidRPr="00711D46">
        <w:rPr>
          <w:rFonts w:ascii="Arial" w:hAnsi="Arial" w:cs="Arial"/>
          <w:color w:val="auto"/>
          <w:sz w:val="22"/>
          <w:szCs w:val="22"/>
        </w:rPr>
        <w:t>GENERAL</w:t>
      </w:r>
    </w:p>
    <w:p w:rsidR="00711D46" w:rsidRDefault="00711D46" w:rsidP="00711D46">
      <w:pPr>
        <w:pStyle w:val="BodyText"/>
        <w:rPr>
          <w:rFonts w:ascii="Arial" w:hAnsi="Arial" w:cs="Arial"/>
          <w:sz w:val="22"/>
          <w:szCs w:val="22"/>
        </w:rPr>
      </w:pPr>
    </w:p>
    <w:p w:rsidR="00C849E3" w:rsidRDefault="00711D46" w:rsidP="002B442D">
      <w:pPr>
        <w:jc w:val="both"/>
        <w:rPr>
          <w:rFonts w:ascii="Arial" w:hAnsi="Arial" w:cs="Arial"/>
          <w:sz w:val="22"/>
          <w:szCs w:val="22"/>
        </w:rPr>
      </w:pPr>
      <w:r>
        <w:rPr>
          <w:rFonts w:ascii="Arial" w:hAnsi="Arial" w:cs="Arial"/>
          <w:sz w:val="22"/>
          <w:szCs w:val="22"/>
        </w:rPr>
        <w:t>This is a description of the job as it is now</w:t>
      </w:r>
      <w:r w:rsidR="00C849E3">
        <w:rPr>
          <w:rFonts w:ascii="Arial" w:hAnsi="Arial" w:cs="Arial"/>
          <w:sz w:val="22"/>
          <w:szCs w:val="22"/>
        </w:rPr>
        <w:t xml:space="preserve"> but note that this is currently an emerging new role</w:t>
      </w:r>
      <w:r>
        <w:rPr>
          <w:rFonts w:ascii="Arial" w:hAnsi="Arial" w:cs="Arial"/>
          <w:sz w:val="22"/>
          <w:szCs w:val="22"/>
        </w:rPr>
        <w:t xml:space="preserve">.  We </w:t>
      </w:r>
      <w:r w:rsidR="00C849E3">
        <w:rPr>
          <w:rFonts w:ascii="Arial" w:hAnsi="Arial" w:cs="Arial"/>
          <w:sz w:val="22"/>
          <w:szCs w:val="22"/>
        </w:rPr>
        <w:t xml:space="preserve">will </w:t>
      </w:r>
      <w:r>
        <w:rPr>
          <w:rFonts w:ascii="Arial" w:hAnsi="Arial" w:cs="Arial"/>
          <w:sz w:val="22"/>
          <w:szCs w:val="22"/>
        </w:rPr>
        <w:t xml:space="preserve">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w:t>
      </w:r>
      <w:r w:rsidR="009E4A4E">
        <w:rPr>
          <w:rFonts w:ascii="Arial" w:hAnsi="Arial" w:cs="Arial"/>
          <w:sz w:val="22"/>
          <w:szCs w:val="22"/>
        </w:rPr>
        <w:t>reserve</w:t>
      </w:r>
      <w:r>
        <w:rPr>
          <w:rFonts w:ascii="Arial" w:hAnsi="Arial" w:cs="Arial"/>
          <w:sz w:val="22"/>
          <w:szCs w:val="22"/>
        </w:rPr>
        <w:t xml:space="preserve"> the right to insist on changes to your job description after consultation with you.</w:t>
      </w:r>
      <w:r w:rsidR="00C849E3">
        <w:rPr>
          <w:rFonts w:ascii="Arial" w:hAnsi="Arial" w:cs="Arial"/>
          <w:sz w:val="22"/>
          <w:szCs w:val="22"/>
        </w:rPr>
        <w:t xml:space="preserve"> </w:t>
      </w:r>
      <w:r w:rsidR="00C849E3" w:rsidRPr="00C849E3">
        <w:rPr>
          <w:rFonts w:ascii="Arial" w:hAnsi="Arial" w:cs="Arial"/>
          <w:sz w:val="22"/>
          <w:szCs w:val="22"/>
        </w:rPr>
        <w:t xml:space="preserve"> </w:t>
      </w:r>
    </w:p>
    <w:p w:rsidR="00711D46" w:rsidRDefault="00711D46" w:rsidP="00711D46">
      <w:pPr>
        <w:pStyle w:val="BodyText"/>
        <w:rPr>
          <w:rFonts w:ascii="Arial" w:hAnsi="Arial" w:cs="Arial"/>
          <w:sz w:val="22"/>
          <w:szCs w:val="22"/>
        </w:rPr>
      </w:pPr>
    </w:p>
    <w:p w:rsidR="00711D46" w:rsidRDefault="00711D46" w:rsidP="00711D46">
      <w:pPr>
        <w:rPr>
          <w:rFonts w:ascii="Arial" w:hAnsi="Arial" w:cs="Arial"/>
          <w:sz w:val="22"/>
          <w:szCs w:val="22"/>
        </w:rPr>
      </w:pPr>
    </w:p>
    <w:p w:rsidR="00711D46" w:rsidRDefault="00711D46" w:rsidP="00711D46">
      <w:p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The RD&amp;E is a totally smoke-free Trust.  Smoking is not permitted anywhere on Trust property, including all buildings, grounds and car parks.  For help to quit call: 01392 207462.</w:t>
      </w:r>
    </w:p>
    <w:p w:rsidR="00985FD9" w:rsidRDefault="00985FD9" w:rsidP="00655F03">
      <w:pPr>
        <w:jc w:val="center"/>
        <w:rPr>
          <w:rFonts w:ascii="Arial" w:hAnsi="Arial" w:cs="Arial"/>
          <w:b/>
          <w:sz w:val="22"/>
          <w:szCs w:val="22"/>
          <w:lang w:eastAsia="en-US"/>
        </w:rPr>
      </w:pPr>
      <w:r w:rsidRPr="00655F03">
        <w:rPr>
          <w:rFonts w:ascii="Arial" w:hAnsi="Arial" w:cs="Arial"/>
          <w:b/>
          <w:sz w:val="22"/>
          <w:szCs w:val="22"/>
          <w:lang w:eastAsia="en-US"/>
        </w:rPr>
        <w:br w:type="page"/>
      </w:r>
    </w:p>
    <w:p w:rsidR="00985FD9" w:rsidRDefault="00F645E2" w:rsidP="00655F03">
      <w:pPr>
        <w:jc w:val="center"/>
        <w:rPr>
          <w:rFonts w:ascii="Arial" w:hAnsi="Arial" w:cs="Arial"/>
          <w:b/>
          <w:sz w:val="22"/>
          <w:szCs w:val="22"/>
          <w:lang w:eastAsia="en-US"/>
        </w:rPr>
      </w:pPr>
      <w:r>
        <w:rPr>
          <w:noProof/>
        </w:rPr>
        <w:lastRenderedPageBreak/>
        <w:drawing>
          <wp:anchor distT="0" distB="0" distL="114300" distR="114300" simplePos="0" relativeHeight="251662336" behindDoc="0" locked="0" layoutInCell="1" allowOverlap="1" wp14:anchorId="434C3FAE" wp14:editId="5F33D452">
            <wp:simplePos x="0" y="0"/>
            <wp:positionH relativeFrom="column">
              <wp:posOffset>4019550</wp:posOffset>
            </wp:positionH>
            <wp:positionV relativeFrom="paragraph">
              <wp:posOffset>1270</wp:posOffset>
            </wp:positionV>
            <wp:extent cx="2361565" cy="986155"/>
            <wp:effectExtent l="0" t="0" r="635" b="4445"/>
            <wp:wrapTopAndBottom/>
            <wp:docPr id="2" name="Picture 2" descr="P:\RDUHRECRUITMENT\Stage 1\New Starter\Job Descriptio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DUHRECRUITMENT\Stage 1\New Starter\Job Descriptions\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1565" cy="986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5FD9" w:rsidRPr="00655F03" w:rsidRDefault="00985FD9" w:rsidP="00655F03">
      <w:pPr>
        <w:jc w:val="center"/>
        <w:rPr>
          <w:rFonts w:ascii="Arial" w:hAnsi="Arial" w:cs="Arial"/>
          <w:sz w:val="22"/>
          <w:szCs w:val="22"/>
          <w:lang w:eastAsia="en-US"/>
        </w:rPr>
      </w:pPr>
      <w:r w:rsidRPr="00655F03">
        <w:rPr>
          <w:rFonts w:ascii="Arial" w:hAnsi="Arial" w:cs="Arial"/>
          <w:b/>
          <w:sz w:val="22"/>
          <w:szCs w:val="22"/>
          <w:lang w:eastAsia="en-US"/>
        </w:rPr>
        <w:t>PERSON SPECIFICATION</w:t>
      </w:r>
    </w:p>
    <w:p w:rsidR="00985FD9" w:rsidRDefault="00985FD9" w:rsidP="00655F03">
      <w:pPr>
        <w:rPr>
          <w:rFonts w:ascii="Arial" w:hAnsi="Arial" w:cs="Arial"/>
          <w:b/>
          <w:sz w:val="22"/>
          <w:szCs w:val="22"/>
          <w:lang w:eastAsia="en-US"/>
        </w:rPr>
      </w:pPr>
    </w:p>
    <w:p w:rsidR="00985FD9" w:rsidRDefault="00985FD9" w:rsidP="00347AC3">
      <w:pPr>
        <w:rPr>
          <w:rFonts w:ascii="Arial" w:hAnsi="Arial" w:cs="Arial"/>
          <w:b/>
          <w:sz w:val="22"/>
          <w:szCs w:val="22"/>
          <w:lang w:eastAsia="en-US"/>
        </w:rPr>
      </w:pPr>
      <w:r w:rsidRPr="00655F03">
        <w:rPr>
          <w:rFonts w:ascii="Arial" w:hAnsi="Arial" w:cs="Arial"/>
          <w:b/>
          <w:sz w:val="22"/>
          <w:szCs w:val="22"/>
          <w:lang w:eastAsia="en-US"/>
        </w:rPr>
        <w:t xml:space="preserve">POST:  </w:t>
      </w:r>
      <w:r w:rsidRPr="00655F03">
        <w:rPr>
          <w:rFonts w:ascii="Arial" w:hAnsi="Arial" w:cs="Arial"/>
          <w:b/>
          <w:sz w:val="22"/>
          <w:szCs w:val="22"/>
          <w:lang w:eastAsia="en-US"/>
        </w:rPr>
        <w:tab/>
      </w:r>
      <w:r w:rsidR="00347AC3">
        <w:rPr>
          <w:rFonts w:ascii="Arial" w:hAnsi="Arial" w:cs="Arial"/>
          <w:b/>
          <w:sz w:val="22"/>
          <w:szCs w:val="22"/>
          <w:lang w:eastAsia="en-US"/>
        </w:rPr>
        <w:t xml:space="preserve">Clinical Medical Secretary </w:t>
      </w:r>
      <w:bookmarkStart w:id="0" w:name="_GoBack"/>
      <w:bookmarkEnd w:id="0"/>
    </w:p>
    <w:p w:rsidR="00347AC3" w:rsidRDefault="00347AC3" w:rsidP="00347AC3">
      <w:pPr>
        <w:rPr>
          <w:rFonts w:ascii="Arial" w:hAnsi="Arial" w:cs="Arial"/>
          <w:b/>
          <w:sz w:val="22"/>
          <w:szCs w:val="22"/>
          <w:lang w:eastAsia="en-US"/>
        </w:rPr>
      </w:pPr>
      <w:r>
        <w:rPr>
          <w:rFonts w:ascii="Arial" w:hAnsi="Arial" w:cs="Arial"/>
          <w:b/>
          <w:sz w:val="22"/>
          <w:szCs w:val="22"/>
          <w:lang w:eastAsia="en-US"/>
        </w:rPr>
        <w:t>BAND:</w:t>
      </w:r>
      <w:r w:rsidR="009B4EE8">
        <w:rPr>
          <w:rFonts w:ascii="Arial" w:hAnsi="Arial" w:cs="Arial"/>
          <w:b/>
          <w:sz w:val="22"/>
          <w:szCs w:val="22"/>
          <w:lang w:eastAsia="en-US"/>
        </w:rPr>
        <w:tab/>
      </w:r>
      <w:r w:rsidR="009B4EE8">
        <w:rPr>
          <w:rFonts w:ascii="Arial" w:hAnsi="Arial" w:cs="Arial"/>
          <w:b/>
          <w:sz w:val="22"/>
          <w:szCs w:val="22"/>
          <w:lang w:eastAsia="en-US"/>
        </w:rPr>
        <w:tab/>
        <w:t xml:space="preserve">3 </w:t>
      </w:r>
    </w:p>
    <w:p w:rsidR="00355D45" w:rsidRDefault="00355D45" w:rsidP="00347AC3">
      <w:pPr>
        <w:rPr>
          <w:rFonts w:ascii="Arial" w:hAnsi="Arial" w:cs="Arial"/>
          <w:b/>
          <w:sz w:val="22"/>
          <w:szCs w:val="22"/>
          <w:lang w:eastAsia="en-US"/>
        </w:rPr>
      </w:pPr>
    </w:p>
    <w:tbl>
      <w:tblPr>
        <w:tblW w:w="9639"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8"/>
        <w:gridCol w:w="1417"/>
        <w:gridCol w:w="1134"/>
      </w:tblGrid>
      <w:tr w:rsidR="00355D45" w:rsidRPr="00980366" w:rsidTr="00CA0133">
        <w:tc>
          <w:tcPr>
            <w:tcW w:w="7088" w:type="dxa"/>
            <w:tcBorders>
              <w:bottom w:val="nil"/>
            </w:tcBorders>
          </w:tcPr>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REQUIREMENTS</w:t>
            </w:r>
          </w:p>
        </w:tc>
        <w:tc>
          <w:tcPr>
            <w:tcW w:w="1417" w:type="dxa"/>
            <w:tcBorders>
              <w:bottom w:val="nil"/>
            </w:tcBorders>
          </w:tcPr>
          <w:p w:rsidR="00355D45" w:rsidRPr="00980366" w:rsidRDefault="00355D45" w:rsidP="00CA0133">
            <w:pPr>
              <w:spacing w:before="240" w:after="60"/>
              <w:jc w:val="center"/>
              <w:outlineLvl w:val="5"/>
              <w:rPr>
                <w:rFonts w:ascii="Arial" w:hAnsi="Arial" w:cs="Arial"/>
                <w:b/>
                <w:bCs/>
                <w:sz w:val="22"/>
                <w:szCs w:val="22"/>
              </w:rPr>
            </w:pPr>
            <w:r w:rsidRPr="00B52350">
              <w:rPr>
                <w:rFonts w:ascii="Arial" w:hAnsi="Arial" w:cs="Arial"/>
                <w:b/>
                <w:bCs/>
                <w:sz w:val="20"/>
                <w:szCs w:val="22"/>
              </w:rPr>
              <w:t>At Recruitment</w:t>
            </w:r>
          </w:p>
        </w:tc>
        <w:tc>
          <w:tcPr>
            <w:tcW w:w="1134" w:type="dxa"/>
            <w:tcBorders>
              <w:bottom w:val="nil"/>
            </w:tcBorders>
          </w:tcPr>
          <w:p w:rsidR="00355D45" w:rsidRPr="00980366" w:rsidRDefault="00355D45" w:rsidP="00CA0133">
            <w:pPr>
              <w:spacing w:before="240" w:after="60"/>
              <w:jc w:val="center"/>
              <w:outlineLvl w:val="5"/>
              <w:rPr>
                <w:rFonts w:ascii="Arial" w:hAnsi="Arial" w:cs="Arial"/>
                <w:b/>
                <w:bCs/>
                <w:sz w:val="22"/>
                <w:szCs w:val="22"/>
              </w:rPr>
            </w:pPr>
            <w:r w:rsidRPr="00980366">
              <w:rPr>
                <w:rFonts w:ascii="Arial" w:hAnsi="Arial" w:cs="Arial"/>
                <w:b/>
                <w:bCs/>
                <w:sz w:val="22"/>
                <w:szCs w:val="22"/>
              </w:rPr>
              <w:t>2</w:t>
            </w:r>
            <w:r w:rsidRPr="00980366">
              <w:rPr>
                <w:rFonts w:ascii="Arial" w:hAnsi="Arial" w:cs="Arial"/>
                <w:b/>
                <w:bCs/>
                <w:sz w:val="22"/>
                <w:szCs w:val="22"/>
                <w:vertAlign w:val="superscript"/>
              </w:rPr>
              <w:t>nd</w:t>
            </w:r>
            <w:r w:rsidRPr="00980366">
              <w:rPr>
                <w:rFonts w:ascii="Arial" w:hAnsi="Arial" w:cs="Arial"/>
                <w:b/>
                <w:bCs/>
                <w:sz w:val="22"/>
                <w:szCs w:val="22"/>
              </w:rPr>
              <w:t xml:space="preserve"> Gateway</w:t>
            </w:r>
          </w:p>
        </w:tc>
      </w:tr>
      <w:tr w:rsidR="00355D45" w:rsidRPr="00980366" w:rsidTr="00CA0133">
        <w:tc>
          <w:tcPr>
            <w:tcW w:w="7088" w:type="dxa"/>
            <w:tcBorders>
              <w:bottom w:val="nil"/>
            </w:tcBorders>
          </w:tcPr>
          <w:p w:rsidR="00355D45" w:rsidRPr="00980366" w:rsidRDefault="00355D45" w:rsidP="00CA0133">
            <w:pPr>
              <w:rPr>
                <w:rFonts w:ascii="Arial" w:hAnsi="Arial" w:cs="Arial"/>
                <w:sz w:val="22"/>
                <w:szCs w:val="22"/>
              </w:rPr>
            </w:pPr>
            <w:r w:rsidRPr="00980366">
              <w:rPr>
                <w:rFonts w:ascii="Arial" w:hAnsi="Arial" w:cs="Arial"/>
                <w:b/>
                <w:bCs/>
                <w:sz w:val="22"/>
                <w:szCs w:val="22"/>
                <w:u w:val="single"/>
              </w:rPr>
              <w:t>QUALIFICATION</w:t>
            </w:r>
          </w:p>
        </w:tc>
        <w:tc>
          <w:tcPr>
            <w:tcW w:w="1417" w:type="dxa"/>
            <w:tcBorders>
              <w:bottom w:val="nil"/>
            </w:tcBorders>
          </w:tcPr>
          <w:p w:rsidR="00355D45" w:rsidRPr="00980366" w:rsidRDefault="00355D45" w:rsidP="00CA0133">
            <w:pPr>
              <w:jc w:val="center"/>
              <w:rPr>
                <w:rFonts w:ascii="Arial" w:hAnsi="Arial" w:cs="Arial"/>
                <w:b/>
                <w:bCs/>
                <w:sz w:val="22"/>
                <w:szCs w:val="22"/>
              </w:rPr>
            </w:pPr>
          </w:p>
        </w:tc>
        <w:tc>
          <w:tcPr>
            <w:tcW w:w="1134" w:type="dxa"/>
            <w:tcBorders>
              <w:bottom w:val="nil"/>
            </w:tcBorders>
          </w:tcPr>
          <w:p w:rsidR="00355D45" w:rsidRPr="00980366" w:rsidRDefault="00355D45" w:rsidP="00CA0133">
            <w:pPr>
              <w:jc w:val="center"/>
              <w:rPr>
                <w:rFonts w:ascii="Arial" w:hAnsi="Arial" w:cs="Arial"/>
                <w:b/>
                <w:bCs/>
                <w:sz w:val="22"/>
                <w:szCs w:val="22"/>
              </w:rPr>
            </w:pPr>
          </w:p>
        </w:tc>
      </w:tr>
      <w:tr w:rsidR="00355D45" w:rsidRPr="00980366" w:rsidTr="00CA0133">
        <w:tc>
          <w:tcPr>
            <w:tcW w:w="7088" w:type="dxa"/>
            <w:tcBorders>
              <w:top w:val="nil"/>
              <w:bottom w:val="nil"/>
            </w:tcBorders>
          </w:tcPr>
          <w:p w:rsidR="00355D45" w:rsidRPr="00980366" w:rsidRDefault="00355D45" w:rsidP="00CA0133">
            <w:pPr>
              <w:rPr>
                <w:rFonts w:ascii="Arial" w:hAnsi="Arial" w:cs="Arial"/>
                <w:sz w:val="22"/>
                <w:szCs w:val="22"/>
              </w:rPr>
            </w:pPr>
            <w:r w:rsidRPr="00980366">
              <w:rPr>
                <w:rFonts w:ascii="Arial" w:hAnsi="Arial" w:cs="Arial"/>
                <w:sz w:val="22"/>
                <w:szCs w:val="22"/>
              </w:rPr>
              <w:t>Minimum GCSE or equivalent in English and Mathematics</w:t>
            </w:r>
          </w:p>
        </w:tc>
        <w:tc>
          <w:tcPr>
            <w:tcW w:w="1417" w:type="dxa"/>
            <w:tcBorders>
              <w:top w:val="nil"/>
              <w:left w:val="nil"/>
              <w:bottom w:val="nil"/>
            </w:tcBorders>
          </w:tcPr>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E</w:t>
            </w:r>
          </w:p>
        </w:tc>
        <w:tc>
          <w:tcPr>
            <w:tcW w:w="1134" w:type="dxa"/>
            <w:tcBorders>
              <w:top w:val="nil"/>
              <w:bottom w:val="nil"/>
            </w:tcBorders>
          </w:tcPr>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E</w:t>
            </w:r>
          </w:p>
        </w:tc>
      </w:tr>
      <w:tr w:rsidR="00355D45" w:rsidRPr="00980366" w:rsidTr="00CA0133">
        <w:tc>
          <w:tcPr>
            <w:tcW w:w="7088" w:type="dxa"/>
            <w:tcBorders>
              <w:top w:val="nil"/>
              <w:bottom w:val="nil"/>
            </w:tcBorders>
          </w:tcPr>
          <w:p w:rsidR="00355D45" w:rsidRPr="00980366" w:rsidRDefault="00355D45" w:rsidP="00CA0133">
            <w:pPr>
              <w:rPr>
                <w:rFonts w:ascii="Arial" w:hAnsi="Arial" w:cs="Arial"/>
                <w:sz w:val="22"/>
                <w:szCs w:val="22"/>
              </w:rPr>
            </w:pPr>
            <w:r w:rsidRPr="00980366">
              <w:rPr>
                <w:rFonts w:ascii="Arial" w:hAnsi="Arial" w:cs="Arial"/>
                <w:sz w:val="22"/>
                <w:szCs w:val="22"/>
              </w:rPr>
              <w:t>RSA III Typing or equivalent</w:t>
            </w:r>
          </w:p>
          <w:p w:rsidR="00355D45" w:rsidRPr="00980366" w:rsidRDefault="00355D45" w:rsidP="00CA0133">
            <w:pPr>
              <w:rPr>
                <w:rFonts w:ascii="Arial" w:hAnsi="Arial" w:cs="Arial"/>
                <w:sz w:val="22"/>
                <w:szCs w:val="22"/>
              </w:rPr>
            </w:pPr>
            <w:r w:rsidRPr="00980366">
              <w:rPr>
                <w:rFonts w:ascii="Arial" w:hAnsi="Arial" w:cs="Arial"/>
                <w:sz w:val="22"/>
                <w:szCs w:val="22"/>
              </w:rPr>
              <w:t xml:space="preserve">Audio Typing qualification or equivalent </w:t>
            </w:r>
          </w:p>
          <w:p w:rsidR="00355D45" w:rsidRPr="00980366" w:rsidRDefault="00355D45" w:rsidP="00CA0133">
            <w:pPr>
              <w:rPr>
                <w:rFonts w:ascii="Arial" w:hAnsi="Arial" w:cs="Arial"/>
                <w:sz w:val="22"/>
                <w:szCs w:val="22"/>
              </w:rPr>
            </w:pPr>
            <w:r w:rsidRPr="00980366">
              <w:rPr>
                <w:rFonts w:ascii="Arial" w:hAnsi="Arial" w:cs="Arial"/>
                <w:sz w:val="22"/>
                <w:szCs w:val="22"/>
              </w:rPr>
              <w:t>NVQ Level 3 in business administration or equivalent</w:t>
            </w:r>
            <w:r w:rsidR="00C849E3">
              <w:rPr>
                <w:rFonts w:ascii="Arial" w:hAnsi="Arial" w:cs="Arial"/>
                <w:sz w:val="22"/>
                <w:szCs w:val="22"/>
              </w:rPr>
              <w:t xml:space="preserve"> qualification or demonstrated equivalent experience</w:t>
            </w:r>
          </w:p>
        </w:tc>
        <w:tc>
          <w:tcPr>
            <w:tcW w:w="1417" w:type="dxa"/>
            <w:tcBorders>
              <w:top w:val="nil"/>
              <w:left w:val="nil"/>
              <w:bottom w:val="nil"/>
            </w:tcBorders>
          </w:tcPr>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E</w:t>
            </w:r>
          </w:p>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D</w:t>
            </w:r>
          </w:p>
          <w:p w:rsidR="00355D45" w:rsidRPr="00980366" w:rsidRDefault="00C849E3" w:rsidP="00CA0133">
            <w:pPr>
              <w:jc w:val="center"/>
              <w:rPr>
                <w:rFonts w:ascii="Arial" w:hAnsi="Arial" w:cs="Arial"/>
                <w:b/>
                <w:bCs/>
                <w:sz w:val="22"/>
                <w:szCs w:val="22"/>
              </w:rPr>
            </w:pPr>
            <w:r>
              <w:rPr>
                <w:rFonts w:ascii="Arial" w:hAnsi="Arial" w:cs="Arial"/>
                <w:b/>
                <w:bCs/>
                <w:sz w:val="22"/>
                <w:szCs w:val="22"/>
              </w:rPr>
              <w:t>E</w:t>
            </w:r>
          </w:p>
        </w:tc>
        <w:tc>
          <w:tcPr>
            <w:tcW w:w="1134" w:type="dxa"/>
            <w:tcBorders>
              <w:top w:val="nil"/>
              <w:bottom w:val="nil"/>
            </w:tcBorders>
          </w:tcPr>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E</w:t>
            </w:r>
          </w:p>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E</w:t>
            </w:r>
          </w:p>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E</w:t>
            </w:r>
          </w:p>
        </w:tc>
      </w:tr>
      <w:tr w:rsidR="00355D45" w:rsidRPr="00980366" w:rsidTr="00CA0133">
        <w:tc>
          <w:tcPr>
            <w:tcW w:w="7088" w:type="dxa"/>
            <w:tcBorders>
              <w:top w:val="nil"/>
              <w:bottom w:val="nil"/>
            </w:tcBorders>
          </w:tcPr>
          <w:p w:rsidR="00355D45" w:rsidRPr="00980366" w:rsidRDefault="00355D45" w:rsidP="00CA0133">
            <w:pPr>
              <w:rPr>
                <w:rFonts w:ascii="Arial" w:hAnsi="Arial" w:cs="Arial"/>
                <w:sz w:val="22"/>
                <w:szCs w:val="22"/>
              </w:rPr>
            </w:pPr>
          </w:p>
        </w:tc>
        <w:tc>
          <w:tcPr>
            <w:tcW w:w="1417" w:type="dxa"/>
            <w:tcBorders>
              <w:top w:val="nil"/>
              <w:left w:val="nil"/>
              <w:bottom w:val="nil"/>
            </w:tcBorders>
          </w:tcPr>
          <w:p w:rsidR="00355D45" w:rsidRPr="00980366" w:rsidRDefault="00355D45" w:rsidP="00CA0133">
            <w:pPr>
              <w:jc w:val="center"/>
              <w:rPr>
                <w:rFonts w:ascii="Arial" w:hAnsi="Arial" w:cs="Arial"/>
                <w:b/>
                <w:bCs/>
                <w:sz w:val="22"/>
                <w:szCs w:val="22"/>
              </w:rPr>
            </w:pPr>
          </w:p>
        </w:tc>
        <w:tc>
          <w:tcPr>
            <w:tcW w:w="1134" w:type="dxa"/>
            <w:tcBorders>
              <w:top w:val="nil"/>
              <w:bottom w:val="nil"/>
            </w:tcBorders>
          </w:tcPr>
          <w:p w:rsidR="00355D45" w:rsidRPr="00980366" w:rsidRDefault="00355D45" w:rsidP="00CA0133">
            <w:pPr>
              <w:jc w:val="center"/>
              <w:rPr>
                <w:rFonts w:ascii="Arial" w:hAnsi="Arial" w:cs="Arial"/>
                <w:b/>
                <w:bCs/>
                <w:sz w:val="22"/>
                <w:szCs w:val="22"/>
              </w:rPr>
            </w:pPr>
          </w:p>
        </w:tc>
      </w:tr>
      <w:tr w:rsidR="00355D45" w:rsidRPr="00980366" w:rsidTr="00CA0133">
        <w:tc>
          <w:tcPr>
            <w:tcW w:w="7088" w:type="dxa"/>
            <w:tcBorders>
              <w:bottom w:val="nil"/>
            </w:tcBorders>
          </w:tcPr>
          <w:p w:rsidR="00355D45" w:rsidRPr="00980366" w:rsidRDefault="00355D45" w:rsidP="00CA0133">
            <w:pPr>
              <w:rPr>
                <w:rFonts w:ascii="Arial" w:hAnsi="Arial" w:cs="Arial"/>
                <w:b/>
                <w:bCs/>
                <w:sz w:val="22"/>
                <w:szCs w:val="22"/>
              </w:rPr>
            </w:pPr>
            <w:r w:rsidRPr="00980366">
              <w:rPr>
                <w:rFonts w:ascii="Arial" w:hAnsi="Arial" w:cs="Arial"/>
                <w:b/>
                <w:bCs/>
                <w:sz w:val="22"/>
                <w:szCs w:val="22"/>
                <w:u w:val="single"/>
              </w:rPr>
              <w:t>KNOWLEDGE/SKILLS:</w:t>
            </w:r>
          </w:p>
        </w:tc>
        <w:tc>
          <w:tcPr>
            <w:tcW w:w="1417" w:type="dxa"/>
            <w:tcBorders>
              <w:left w:val="nil"/>
              <w:bottom w:val="nil"/>
            </w:tcBorders>
          </w:tcPr>
          <w:p w:rsidR="00355D45" w:rsidRPr="00980366" w:rsidRDefault="00355D45" w:rsidP="00CA0133">
            <w:pPr>
              <w:jc w:val="center"/>
              <w:rPr>
                <w:rFonts w:ascii="Arial" w:hAnsi="Arial" w:cs="Arial"/>
                <w:b/>
                <w:bCs/>
                <w:sz w:val="22"/>
                <w:szCs w:val="22"/>
              </w:rPr>
            </w:pPr>
          </w:p>
        </w:tc>
        <w:tc>
          <w:tcPr>
            <w:tcW w:w="1134" w:type="dxa"/>
            <w:tcBorders>
              <w:left w:val="nil"/>
              <w:bottom w:val="nil"/>
              <w:right w:val="single" w:sz="4" w:space="0" w:color="auto"/>
            </w:tcBorders>
          </w:tcPr>
          <w:p w:rsidR="00355D45" w:rsidRPr="00980366" w:rsidRDefault="00355D45" w:rsidP="00CA0133">
            <w:pPr>
              <w:jc w:val="center"/>
              <w:rPr>
                <w:rFonts w:ascii="Arial" w:hAnsi="Arial" w:cs="Arial"/>
                <w:b/>
                <w:bCs/>
                <w:sz w:val="22"/>
                <w:szCs w:val="22"/>
              </w:rPr>
            </w:pPr>
          </w:p>
        </w:tc>
      </w:tr>
      <w:tr w:rsidR="00355D45" w:rsidRPr="00980366" w:rsidTr="00CA0133">
        <w:tc>
          <w:tcPr>
            <w:tcW w:w="7088" w:type="dxa"/>
            <w:tcBorders>
              <w:top w:val="nil"/>
              <w:bottom w:val="nil"/>
            </w:tcBorders>
          </w:tcPr>
          <w:p w:rsidR="00355D45" w:rsidRPr="00980366" w:rsidRDefault="00355D45" w:rsidP="00CA0133">
            <w:pPr>
              <w:rPr>
                <w:rFonts w:ascii="Arial" w:hAnsi="Arial" w:cs="Arial"/>
                <w:sz w:val="22"/>
                <w:szCs w:val="22"/>
              </w:rPr>
            </w:pPr>
            <w:r w:rsidRPr="00980366">
              <w:rPr>
                <w:rFonts w:ascii="Arial" w:hAnsi="Arial" w:cs="Arial"/>
                <w:sz w:val="22"/>
                <w:szCs w:val="22"/>
              </w:rPr>
              <w:t xml:space="preserve">Accurate audio typing </w:t>
            </w:r>
          </w:p>
        </w:tc>
        <w:tc>
          <w:tcPr>
            <w:tcW w:w="1417" w:type="dxa"/>
            <w:tcBorders>
              <w:top w:val="nil"/>
              <w:left w:val="nil"/>
              <w:bottom w:val="nil"/>
            </w:tcBorders>
          </w:tcPr>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E</w:t>
            </w:r>
          </w:p>
        </w:tc>
        <w:tc>
          <w:tcPr>
            <w:tcW w:w="1134" w:type="dxa"/>
            <w:tcBorders>
              <w:top w:val="nil"/>
              <w:left w:val="nil"/>
              <w:bottom w:val="nil"/>
              <w:right w:val="single" w:sz="4" w:space="0" w:color="auto"/>
            </w:tcBorders>
          </w:tcPr>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E</w:t>
            </w:r>
          </w:p>
        </w:tc>
      </w:tr>
      <w:tr w:rsidR="00355D45" w:rsidRPr="00980366" w:rsidTr="00CA0133">
        <w:tc>
          <w:tcPr>
            <w:tcW w:w="7088" w:type="dxa"/>
            <w:tcBorders>
              <w:top w:val="nil"/>
              <w:bottom w:val="nil"/>
            </w:tcBorders>
          </w:tcPr>
          <w:p w:rsidR="00355D45" w:rsidRPr="00980366" w:rsidRDefault="00355D45" w:rsidP="00CA0133">
            <w:pPr>
              <w:rPr>
                <w:rFonts w:ascii="Arial" w:hAnsi="Arial" w:cs="Arial"/>
                <w:sz w:val="22"/>
                <w:szCs w:val="22"/>
              </w:rPr>
            </w:pPr>
            <w:r w:rsidRPr="00980366">
              <w:rPr>
                <w:rFonts w:ascii="Arial" w:hAnsi="Arial" w:cs="Arial"/>
                <w:sz w:val="22"/>
                <w:szCs w:val="22"/>
              </w:rPr>
              <w:t>PAS computer system</w:t>
            </w:r>
            <w:r w:rsidR="00FF3DD7">
              <w:rPr>
                <w:rFonts w:ascii="Arial" w:hAnsi="Arial" w:cs="Arial"/>
                <w:sz w:val="22"/>
                <w:szCs w:val="22"/>
              </w:rPr>
              <w:t xml:space="preserve"> </w:t>
            </w:r>
          </w:p>
        </w:tc>
        <w:tc>
          <w:tcPr>
            <w:tcW w:w="1417" w:type="dxa"/>
            <w:tcBorders>
              <w:top w:val="nil"/>
              <w:left w:val="nil"/>
              <w:bottom w:val="nil"/>
            </w:tcBorders>
          </w:tcPr>
          <w:p w:rsidR="00355D45" w:rsidRPr="00980366" w:rsidRDefault="00E91310" w:rsidP="00CA0133">
            <w:pPr>
              <w:jc w:val="center"/>
              <w:rPr>
                <w:rFonts w:ascii="Arial" w:hAnsi="Arial" w:cs="Arial"/>
                <w:b/>
                <w:bCs/>
                <w:sz w:val="22"/>
                <w:szCs w:val="22"/>
              </w:rPr>
            </w:pPr>
            <w:r>
              <w:rPr>
                <w:rFonts w:ascii="Arial" w:hAnsi="Arial" w:cs="Arial"/>
                <w:b/>
                <w:bCs/>
                <w:sz w:val="22"/>
                <w:szCs w:val="22"/>
              </w:rPr>
              <w:t>E</w:t>
            </w:r>
          </w:p>
        </w:tc>
        <w:tc>
          <w:tcPr>
            <w:tcW w:w="1134" w:type="dxa"/>
            <w:tcBorders>
              <w:top w:val="nil"/>
              <w:left w:val="nil"/>
              <w:bottom w:val="nil"/>
              <w:right w:val="single" w:sz="4" w:space="0" w:color="auto"/>
            </w:tcBorders>
          </w:tcPr>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E</w:t>
            </w:r>
          </w:p>
        </w:tc>
      </w:tr>
      <w:tr w:rsidR="00355D45" w:rsidRPr="00980366" w:rsidTr="00CA0133">
        <w:tc>
          <w:tcPr>
            <w:tcW w:w="7088" w:type="dxa"/>
            <w:tcBorders>
              <w:top w:val="nil"/>
              <w:bottom w:val="nil"/>
            </w:tcBorders>
          </w:tcPr>
          <w:p w:rsidR="00355D45" w:rsidRPr="00980366" w:rsidRDefault="00355D45" w:rsidP="00CA0133">
            <w:pPr>
              <w:rPr>
                <w:rFonts w:ascii="Arial" w:hAnsi="Arial" w:cs="Arial"/>
                <w:sz w:val="22"/>
                <w:szCs w:val="22"/>
              </w:rPr>
            </w:pPr>
            <w:r w:rsidRPr="00980366">
              <w:rPr>
                <w:rFonts w:ascii="Arial" w:hAnsi="Arial" w:cs="Arial"/>
                <w:sz w:val="22"/>
                <w:szCs w:val="22"/>
              </w:rPr>
              <w:t>Medical terminology or willingness to learn</w:t>
            </w:r>
          </w:p>
        </w:tc>
        <w:tc>
          <w:tcPr>
            <w:tcW w:w="1417" w:type="dxa"/>
            <w:tcBorders>
              <w:top w:val="nil"/>
              <w:left w:val="nil"/>
              <w:bottom w:val="nil"/>
            </w:tcBorders>
          </w:tcPr>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D</w:t>
            </w:r>
          </w:p>
        </w:tc>
        <w:tc>
          <w:tcPr>
            <w:tcW w:w="1134" w:type="dxa"/>
            <w:tcBorders>
              <w:top w:val="nil"/>
              <w:left w:val="nil"/>
              <w:bottom w:val="nil"/>
              <w:right w:val="single" w:sz="4" w:space="0" w:color="auto"/>
            </w:tcBorders>
          </w:tcPr>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E</w:t>
            </w:r>
          </w:p>
        </w:tc>
      </w:tr>
      <w:tr w:rsidR="00355D45" w:rsidRPr="00980366" w:rsidTr="00CA0133">
        <w:tc>
          <w:tcPr>
            <w:tcW w:w="7088" w:type="dxa"/>
            <w:tcBorders>
              <w:top w:val="nil"/>
              <w:bottom w:val="nil"/>
            </w:tcBorders>
          </w:tcPr>
          <w:p w:rsidR="002B442D" w:rsidRDefault="001B2D0D" w:rsidP="00CA0133">
            <w:pPr>
              <w:rPr>
                <w:rFonts w:ascii="Arial" w:hAnsi="Arial" w:cs="Arial"/>
                <w:sz w:val="22"/>
                <w:szCs w:val="22"/>
              </w:rPr>
            </w:pPr>
            <w:r>
              <w:rPr>
                <w:rFonts w:ascii="Arial" w:hAnsi="Arial" w:cs="Arial"/>
                <w:sz w:val="22"/>
                <w:szCs w:val="22"/>
              </w:rPr>
              <w:t>Intermediate</w:t>
            </w:r>
            <w:r w:rsidRPr="00980366">
              <w:rPr>
                <w:rFonts w:ascii="Arial" w:hAnsi="Arial" w:cs="Arial"/>
                <w:sz w:val="22"/>
                <w:szCs w:val="22"/>
              </w:rPr>
              <w:t xml:space="preserve"> </w:t>
            </w:r>
            <w:r w:rsidR="00355D45" w:rsidRPr="00980366">
              <w:rPr>
                <w:rFonts w:ascii="Arial" w:hAnsi="Arial" w:cs="Arial"/>
                <w:sz w:val="22"/>
                <w:szCs w:val="22"/>
              </w:rPr>
              <w:t>PC skills including databases, word-processing and email, including Microsoft Excel</w:t>
            </w:r>
          </w:p>
          <w:p w:rsidR="00355D45" w:rsidRPr="00980366" w:rsidRDefault="001B2D0D" w:rsidP="00CA0133">
            <w:pPr>
              <w:rPr>
                <w:rFonts w:ascii="Arial" w:hAnsi="Arial" w:cs="Arial"/>
                <w:sz w:val="22"/>
                <w:szCs w:val="22"/>
              </w:rPr>
            </w:pPr>
            <w:r>
              <w:rPr>
                <w:rFonts w:ascii="Arial" w:hAnsi="Arial" w:cs="Arial"/>
                <w:sz w:val="22"/>
                <w:szCs w:val="22"/>
              </w:rPr>
              <w:t>Confident</w:t>
            </w:r>
            <w:r w:rsidR="00355D45" w:rsidRPr="00980366">
              <w:rPr>
                <w:rFonts w:ascii="Arial" w:hAnsi="Arial" w:cs="Arial"/>
                <w:sz w:val="22"/>
                <w:szCs w:val="22"/>
              </w:rPr>
              <w:t xml:space="preserve"> telephone manner</w:t>
            </w:r>
          </w:p>
        </w:tc>
        <w:tc>
          <w:tcPr>
            <w:tcW w:w="1417" w:type="dxa"/>
            <w:tcBorders>
              <w:top w:val="nil"/>
              <w:left w:val="nil"/>
              <w:bottom w:val="nil"/>
            </w:tcBorders>
          </w:tcPr>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E</w:t>
            </w:r>
          </w:p>
          <w:p w:rsidR="00355D45" w:rsidRPr="00980366" w:rsidRDefault="00355D45" w:rsidP="00CA0133">
            <w:pPr>
              <w:jc w:val="center"/>
              <w:rPr>
                <w:rFonts w:ascii="Arial" w:hAnsi="Arial" w:cs="Arial"/>
                <w:b/>
                <w:bCs/>
                <w:sz w:val="22"/>
                <w:szCs w:val="22"/>
              </w:rPr>
            </w:pPr>
          </w:p>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E</w:t>
            </w:r>
          </w:p>
        </w:tc>
        <w:tc>
          <w:tcPr>
            <w:tcW w:w="1134" w:type="dxa"/>
            <w:tcBorders>
              <w:top w:val="nil"/>
              <w:left w:val="nil"/>
              <w:bottom w:val="nil"/>
              <w:right w:val="single" w:sz="4" w:space="0" w:color="auto"/>
            </w:tcBorders>
          </w:tcPr>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E</w:t>
            </w:r>
          </w:p>
          <w:p w:rsidR="00355D45" w:rsidRPr="00980366" w:rsidRDefault="00355D45" w:rsidP="00CA0133">
            <w:pPr>
              <w:jc w:val="center"/>
              <w:rPr>
                <w:rFonts w:ascii="Arial" w:hAnsi="Arial" w:cs="Arial"/>
                <w:b/>
                <w:bCs/>
                <w:sz w:val="22"/>
                <w:szCs w:val="22"/>
              </w:rPr>
            </w:pPr>
          </w:p>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E</w:t>
            </w:r>
          </w:p>
        </w:tc>
      </w:tr>
      <w:tr w:rsidR="00355D45" w:rsidRPr="00980366" w:rsidTr="00CA0133">
        <w:tc>
          <w:tcPr>
            <w:tcW w:w="7088" w:type="dxa"/>
            <w:tcBorders>
              <w:top w:val="nil"/>
              <w:bottom w:val="nil"/>
            </w:tcBorders>
          </w:tcPr>
          <w:p w:rsidR="00355D45" w:rsidRPr="00980366" w:rsidRDefault="00355D45" w:rsidP="00CA0133">
            <w:pPr>
              <w:rPr>
                <w:rFonts w:ascii="Arial" w:hAnsi="Arial" w:cs="Arial"/>
                <w:sz w:val="22"/>
                <w:szCs w:val="22"/>
              </w:rPr>
            </w:pPr>
          </w:p>
        </w:tc>
        <w:tc>
          <w:tcPr>
            <w:tcW w:w="1417" w:type="dxa"/>
            <w:tcBorders>
              <w:top w:val="nil"/>
              <w:left w:val="nil"/>
              <w:bottom w:val="nil"/>
            </w:tcBorders>
          </w:tcPr>
          <w:p w:rsidR="00355D45" w:rsidRPr="00980366" w:rsidRDefault="00355D45" w:rsidP="00CA0133">
            <w:pPr>
              <w:jc w:val="center"/>
              <w:rPr>
                <w:rFonts w:ascii="Arial" w:hAnsi="Arial" w:cs="Arial"/>
                <w:b/>
                <w:bCs/>
                <w:sz w:val="22"/>
                <w:szCs w:val="22"/>
              </w:rPr>
            </w:pPr>
          </w:p>
        </w:tc>
        <w:tc>
          <w:tcPr>
            <w:tcW w:w="1134" w:type="dxa"/>
            <w:tcBorders>
              <w:top w:val="nil"/>
              <w:left w:val="nil"/>
              <w:bottom w:val="nil"/>
              <w:right w:val="single" w:sz="4" w:space="0" w:color="auto"/>
            </w:tcBorders>
          </w:tcPr>
          <w:p w:rsidR="00355D45" w:rsidRPr="00980366" w:rsidRDefault="00355D45" w:rsidP="00CA0133">
            <w:pPr>
              <w:jc w:val="center"/>
              <w:rPr>
                <w:rFonts w:ascii="Arial" w:hAnsi="Arial" w:cs="Arial"/>
                <w:b/>
                <w:bCs/>
                <w:sz w:val="22"/>
                <w:szCs w:val="22"/>
              </w:rPr>
            </w:pPr>
          </w:p>
        </w:tc>
      </w:tr>
      <w:tr w:rsidR="00355D45" w:rsidRPr="00980366" w:rsidTr="00CA0133">
        <w:tc>
          <w:tcPr>
            <w:tcW w:w="7088" w:type="dxa"/>
            <w:tcBorders>
              <w:bottom w:val="nil"/>
              <w:right w:val="nil"/>
            </w:tcBorders>
          </w:tcPr>
          <w:p w:rsidR="00355D45" w:rsidRPr="00980366" w:rsidRDefault="00355D45" w:rsidP="00CA0133">
            <w:pPr>
              <w:rPr>
                <w:rFonts w:ascii="Arial" w:hAnsi="Arial" w:cs="Arial"/>
                <w:b/>
                <w:bCs/>
                <w:sz w:val="22"/>
                <w:szCs w:val="22"/>
              </w:rPr>
            </w:pPr>
            <w:r w:rsidRPr="00980366">
              <w:rPr>
                <w:rFonts w:ascii="Arial" w:hAnsi="Arial" w:cs="Arial"/>
                <w:b/>
                <w:bCs/>
                <w:sz w:val="22"/>
                <w:szCs w:val="22"/>
                <w:u w:val="single"/>
              </w:rPr>
              <w:t>EXPERIENCE:</w:t>
            </w:r>
          </w:p>
        </w:tc>
        <w:tc>
          <w:tcPr>
            <w:tcW w:w="1417" w:type="dxa"/>
            <w:tcBorders>
              <w:bottom w:val="nil"/>
            </w:tcBorders>
          </w:tcPr>
          <w:p w:rsidR="00355D45" w:rsidRPr="00980366" w:rsidRDefault="00355D45" w:rsidP="00CA0133">
            <w:pPr>
              <w:jc w:val="center"/>
              <w:rPr>
                <w:rFonts w:ascii="Arial" w:hAnsi="Arial" w:cs="Arial"/>
                <w:b/>
                <w:bCs/>
                <w:sz w:val="22"/>
                <w:szCs w:val="22"/>
              </w:rPr>
            </w:pPr>
          </w:p>
        </w:tc>
        <w:tc>
          <w:tcPr>
            <w:tcW w:w="1134" w:type="dxa"/>
            <w:tcBorders>
              <w:left w:val="nil"/>
              <w:bottom w:val="nil"/>
              <w:right w:val="single" w:sz="4" w:space="0" w:color="auto"/>
            </w:tcBorders>
          </w:tcPr>
          <w:p w:rsidR="00355D45" w:rsidRPr="00980366" w:rsidRDefault="00355D45" w:rsidP="00CA0133">
            <w:pPr>
              <w:jc w:val="center"/>
              <w:rPr>
                <w:rFonts w:ascii="Arial" w:hAnsi="Arial" w:cs="Arial"/>
                <w:b/>
                <w:bCs/>
                <w:sz w:val="22"/>
                <w:szCs w:val="22"/>
              </w:rPr>
            </w:pPr>
          </w:p>
        </w:tc>
      </w:tr>
      <w:tr w:rsidR="00355D45" w:rsidRPr="00980366" w:rsidTr="00CA0133">
        <w:tc>
          <w:tcPr>
            <w:tcW w:w="7088" w:type="dxa"/>
            <w:tcBorders>
              <w:top w:val="nil"/>
              <w:bottom w:val="nil"/>
              <w:right w:val="nil"/>
            </w:tcBorders>
          </w:tcPr>
          <w:p w:rsidR="00355D45" w:rsidRPr="00980366" w:rsidRDefault="001B2D0D" w:rsidP="005C7A79">
            <w:pPr>
              <w:rPr>
                <w:rFonts w:ascii="Arial" w:hAnsi="Arial" w:cs="Arial"/>
                <w:sz w:val="22"/>
                <w:szCs w:val="22"/>
              </w:rPr>
            </w:pPr>
            <w:r>
              <w:rPr>
                <w:rFonts w:ascii="Arial" w:hAnsi="Arial" w:cs="Arial"/>
                <w:sz w:val="22"/>
                <w:szCs w:val="22"/>
              </w:rPr>
              <w:t>Experience of working in an NHS environment</w:t>
            </w:r>
            <w:r w:rsidR="00FF3DD7">
              <w:rPr>
                <w:rFonts w:ascii="Arial" w:hAnsi="Arial" w:cs="Arial"/>
                <w:sz w:val="22"/>
                <w:szCs w:val="22"/>
              </w:rPr>
              <w:t xml:space="preserve"> </w:t>
            </w:r>
          </w:p>
        </w:tc>
        <w:tc>
          <w:tcPr>
            <w:tcW w:w="1417" w:type="dxa"/>
            <w:tcBorders>
              <w:top w:val="nil"/>
              <w:bottom w:val="nil"/>
            </w:tcBorders>
          </w:tcPr>
          <w:p w:rsidR="00355D45" w:rsidRPr="00980366" w:rsidRDefault="005C7A79" w:rsidP="00CA0133">
            <w:pPr>
              <w:jc w:val="center"/>
              <w:rPr>
                <w:rFonts w:ascii="Arial" w:hAnsi="Arial" w:cs="Arial"/>
                <w:b/>
                <w:bCs/>
                <w:sz w:val="22"/>
                <w:szCs w:val="22"/>
              </w:rPr>
            </w:pPr>
            <w:r>
              <w:rPr>
                <w:rFonts w:ascii="Arial" w:hAnsi="Arial" w:cs="Arial"/>
                <w:b/>
                <w:bCs/>
                <w:sz w:val="22"/>
                <w:szCs w:val="22"/>
              </w:rPr>
              <w:t>E</w:t>
            </w:r>
          </w:p>
        </w:tc>
        <w:tc>
          <w:tcPr>
            <w:tcW w:w="1134" w:type="dxa"/>
            <w:tcBorders>
              <w:top w:val="nil"/>
              <w:left w:val="nil"/>
              <w:bottom w:val="nil"/>
              <w:right w:val="single" w:sz="4" w:space="0" w:color="auto"/>
            </w:tcBorders>
          </w:tcPr>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E</w:t>
            </w:r>
          </w:p>
        </w:tc>
      </w:tr>
      <w:tr w:rsidR="00355D45" w:rsidRPr="00980366" w:rsidTr="00CA0133">
        <w:tc>
          <w:tcPr>
            <w:tcW w:w="7088" w:type="dxa"/>
            <w:tcBorders>
              <w:top w:val="nil"/>
              <w:bottom w:val="nil"/>
              <w:right w:val="nil"/>
            </w:tcBorders>
          </w:tcPr>
          <w:p w:rsidR="00355D45" w:rsidRPr="00980366" w:rsidRDefault="00E50C69" w:rsidP="00CA0133">
            <w:pPr>
              <w:rPr>
                <w:rFonts w:ascii="Arial" w:hAnsi="Arial" w:cs="Arial"/>
                <w:sz w:val="22"/>
                <w:szCs w:val="22"/>
              </w:rPr>
            </w:pPr>
            <w:r>
              <w:rPr>
                <w:rFonts w:ascii="Arial" w:hAnsi="Arial" w:cs="Arial"/>
                <w:sz w:val="22"/>
                <w:szCs w:val="22"/>
              </w:rPr>
              <w:t>Previous a</w:t>
            </w:r>
            <w:r w:rsidR="00355D45" w:rsidRPr="00980366">
              <w:rPr>
                <w:rFonts w:ascii="Arial" w:hAnsi="Arial" w:cs="Arial"/>
                <w:sz w:val="22"/>
                <w:szCs w:val="22"/>
              </w:rPr>
              <w:t>dministration experience</w:t>
            </w:r>
          </w:p>
        </w:tc>
        <w:tc>
          <w:tcPr>
            <w:tcW w:w="1417" w:type="dxa"/>
            <w:tcBorders>
              <w:top w:val="nil"/>
              <w:bottom w:val="nil"/>
            </w:tcBorders>
          </w:tcPr>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E</w:t>
            </w:r>
          </w:p>
        </w:tc>
        <w:tc>
          <w:tcPr>
            <w:tcW w:w="1134" w:type="dxa"/>
            <w:tcBorders>
              <w:top w:val="nil"/>
              <w:left w:val="nil"/>
              <w:bottom w:val="nil"/>
              <w:right w:val="single" w:sz="4" w:space="0" w:color="auto"/>
            </w:tcBorders>
          </w:tcPr>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E</w:t>
            </w:r>
          </w:p>
        </w:tc>
      </w:tr>
      <w:tr w:rsidR="00355D45" w:rsidRPr="00980366" w:rsidTr="00CA0133">
        <w:tc>
          <w:tcPr>
            <w:tcW w:w="7088" w:type="dxa"/>
            <w:tcBorders>
              <w:top w:val="nil"/>
              <w:bottom w:val="nil"/>
              <w:right w:val="nil"/>
            </w:tcBorders>
          </w:tcPr>
          <w:p w:rsidR="00355D45" w:rsidRPr="00980366" w:rsidRDefault="001B2D0D" w:rsidP="001B2D0D">
            <w:pPr>
              <w:rPr>
                <w:rFonts w:ascii="Arial" w:hAnsi="Arial" w:cs="Arial"/>
                <w:sz w:val="22"/>
                <w:szCs w:val="22"/>
              </w:rPr>
            </w:pPr>
            <w:r>
              <w:rPr>
                <w:rFonts w:ascii="Arial" w:hAnsi="Arial" w:cs="Arial"/>
                <w:sz w:val="22"/>
                <w:szCs w:val="22"/>
              </w:rPr>
              <w:t>Previous experience of w</w:t>
            </w:r>
            <w:r w:rsidR="00355D45" w:rsidRPr="00980366">
              <w:rPr>
                <w:rFonts w:ascii="Arial" w:hAnsi="Arial" w:cs="Arial"/>
                <w:sz w:val="22"/>
                <w:szCs w:val="22"/>
              </w:rPr>
              <w:t>orking with the public</w:t>
            </w:r>
          </w:p>
        </w:tc>
        <w:tc>
          <w:tcPr>
            <w:tcW w:w="1417" w:type="dxa"/>
            <w:tcBorders>
              <w:top w:val="nil"/>
              <w:bottom w:val="nil"/>
            </w:tcBorders>
          </w:tcPr>
          <w:p w:rsidR="00355D45" w:rsidRPr="00980366" w:rsidRDefault="00C16657" w:rsidP="00CA0133">
            <w:pPr>
              <w:jc w:val="center"/>
              <w:rPr>
                <w:rFonts w:ascii="Arial" w:hAnsi="Arial" w:cs="Arial"/>
                <w:b/>
                <w:bCs/>
                <w:sz w:val="22"/>
                <w:szCs w:val="22"/>
              </w:rPr>
            </w:pPr>
            <w:r>
              <w:rPr>
                <w:rFonts w:ascii="Arial" w:hAnsi="Arial" w:cs="Arial"/>
                <w:b/>
                <w:bCs/>
                <w:sz w:val="22"/>
                <w:szCs w:val="22"/>
              </w:rPr>
              <w:t>D</w:t>
            </w:r>
          </w:p>
        </w:tc>
        <w:tc>
          <w:tcPr>
            <w:tcW w:w="1134" w:type="dxa"/>
            <w:tcBorders>
              <w:top w:val="nil"/>
              <w:left w:val="nil"/>
              <w:bottom w:val="nil"/>
              <w:right w:val="single" w:sz="4" w:space="0" w:color="auto"/>
            </w:tcBorders>
          </w:tcPr>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E</w:t>
            </w:r>
          </w:p>
        </w:tc>
      </w:tr>
      <w:tr w:rsidR="00355D45" w:rsidRPr="00980366" w:rsidTr="00CA0133">
        <w:tc>
          <w:tcPr>
            <w:tcW w:w="7088" w:type="dxa"/>
            <w:tcBorders>
              <w:top w:val="nil"/>
              <w:bottom w:val="nil"/>
              <w:right w:val="nil"/>
            </w:tcBorders>
          </w:tcPr>
          <w:p w:rsidR="00355D45" w:rsidRPr="00980366" w:rsidRDefault="00355D45" w:rsidP="00CA0133">
            <w:pPr>
              <w:rPr>
                <w:rFonts w:ascii="Arial" w:hAnsi="Arial" w:cs="Arial"/>
                <w:sz w:val="22"/>
                <w:szCs w:val="22"/>
              </w:rPr>
            </w:pPr>
            <w:r w:rsidRPr="00980366">
              <w:rPr>
                <w:rFonts w:ascii="Arial" w:hAnsi="Arial" w:cs="Arial"/>
                <w:sz w:val="22"/>
                <w:szCs w:val="22"/>
              </w:rPr>
              <w:t>Previous secretarial experience</w:t>
            </w:r>
          </w:p>
        </w:tc>
        <w:tc>
          <w:tcPr>
            <w:tcW w:w="1417" w:type="dxa"/>
            <w:tcBorders>
              <w:top w:val="nil"/>
              <w:bottom w:val="nil"/>
            </w:tcBorders>
          </w:tcPr>
          <w:p w:rsidR="00355D45" w:rsidRPr="00980366" w:rsidRDefault="00C16657" w:rsidP="00C16657">
            <w:pPr>
              <w:jc w:val="center"/>
              <w:rPr>
                <w:rFonts w:ascii="Arial" w:hAnsi="Arial" w:cs="Arial"/>
                <w:b/>
                <w:bCs/>
                <w:sz w:val="22"/>
                <w:szCs w:val="22"/>
              </w:rPr>
            </w:pPr>
            <w:r>
              <w:rPr>
                <w:rFonts w:ascii="Arial" w:hAnsi="Arial" w:cs="Arial"/>
                <w:b/>
                <w:bCs/>
                <w:sz w:val="22"/>
                <w:szCs w:val="22"/>
              </w:rPr>
              <w:t>E</w:t>
            </w:r>
          </w:p>
        </w:tc>
        <w:tc>
          <w:tcPr>
            <w:tcW w:w="1134" w:type="dxa"/>
            <w:tcBorders>
              <w:top w:val="nil"/>
              <w:left w:val="nil"/>
              <w:bottom w:val="nil"/>
              <w:right w:val="single" w:sz="4" w:space="0" w:color="auto"/>
            </w:tcBorders>
          </w:tcPr>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E</w:t>
            </w:r>
          </w:p>
        </w:tc>
      </w:tr>
      <w:tr w:rsidR="00355D45" w:rsidRPr="00980366" w:rsidTr="00CA0133">
        <w:tc>
          <w:tcPr>
            <w:tcW w:w="7088" w:type="dxa"/>
            <w:tcBorders>
              <w:top w:val="nil"/>
              <w:bottom w:val="nil"/>
              <w:right w:val="nil"/>
            </w:tcBorders>
          </w:tcPr>
          <w:p w:rsidR="00355D45" w:rsidRPr="00980366" w:rsidRDefault="00E50C69" w:rsidP="001B2D0D">
            <w:pPr>
              <w:rPr>
                <w:rFonts w:ascii="Arial" w:hAnsi="Arial" w:cs="Arial"/>
                <w:sz w:val="22"/>
                <w:szCs w:val="22"/>
              </w:rPr>
            </w:pPr>
            <w:r>
              <w:rPr>
                <w:rFonts w:ascii="Arial" w:hAnsi="Arial" w:cs="Arial"/>
                <w:sz w:val="22"/>
                <w:szCs w:val="22"/>
              </w:rPr>
              <w:t xml:space="preserve">Contribution </w:t>
            </w:r>
            <w:r w:rsidR="00355D45" w:rsidRPr="00980366">
              <w:rPr>
                <w:rFonts w:ascii="Arial" w:hAnsi="Arial" w:cs="Arial"/>
                <w:sz w:val="22"/>
                <w:szCs w:val="22"/>
              </w:rPr>
              <w:t xml:space="preserve">to service development </w:t>
            </w:r>
          </w:p>
        </w:tc>
        <w:tc>
          <w:tcPr>
            <w:tcW w:w="1417" w:type="dxa"/>
            <w:tcBorders>
              <w:top w:val="nil"/>
              <w:bottom w:val="nil"/>
            </w:tcBorders>
          </w:tcPr>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D</w:t>
            </w:r>
          </w:p>
        </w:tc>
        <w:tc>
          <w:tcPr>
            <w:tcW w:w="1134" w:type="dxa"/>
            <w:tcBorders>
              <w:top w:val="nil"/>
              <w:left w:val="nil"/>
              <w:bottom w:val="nil"/>
              <w:right w:val="single" w:sz="4" w:space="0" w:color="auto"/>
            </w:tcBorders>
          </w:tcPr>
          <w:p w:rsidR="00355D45" w:rsidRDefault="00355D45" w:rsidP="00CA0133">
            <w:pPr>
              <w:jc w:val="center"/>
              <w:rPr>
                <w:rFonts w:ascii="Arial" w:hAnsi="Arial" w:cs="Arial"/>
                <w:b/>
                <w:bCs/>
                <w:sz w:val="22"/>
                <w:szCs w:val="22"/>
              </w:rPr>
            </w:pPr>
            <w:r w:rsidRPr="00980366">
              <w:rPr>
                <w:rFonts w:ascii="Arial" w:hAnsi="Arial" w:cs="Arial"/>
                <w:b/>
                <w:bCs/>
                <w:sz w:val="22"/>
                <w:szCs w:val="22"/>
              </w:rPr>
              <w:t>E</w:t>
            </w:r>
          </w:p>
          <w:p w:rsidR="00E50C69" w:rsidRPr="00980366" w:rsidRDefault="00E50C69" w:rsidP="00CA0133">
            <w:pPr>
              <w:jc w:val="center"/>
              <w:rPr>
                <w:rFonts w:ascii="Arial" w:hAnsi="Arial" w:cs="Arial"/>
                <w:b/>
                <w:bCs/>
                <w:sz w:val="22"/>
                <w:szCs w:val="22"/>
              </w:rPr>
            </w:pPr>
          </w:p>
        </w:tc>
      </w:tr>
      <w:tr w:rsidR="00355D45" w:rsidRPr="00980366" w:rsidTr="00CA0133">
        <w:tc>
          <w:tcPr>
            <w:tcW w:w="7088" w:type="dxa"/>
            <w:tcBorders>
              <w:bottom w:val="nil"/>
              <w:right w:val="nil"/>
            </w:tcBorders>
          </w:tcPr>
          <w:p w:rsidR="00355D45" w:rsidRPr="00980366" w:rsidRDefault="00355D45" w:rsidP="00CA0133">
            <w:pPr>
              <w:rPr>
                <w:rFonts w:ascii="Arial" w:hAnsi="Arial" w:cs="Arial"/>
                <w:b/>
                <w:bCs/>
                <w:sz w:val="22"/>
                <w:szCs w:val="22"/>
              </w:rPr>
            </w:pPr>
            <w:r w:rsidRPr="00980366">
              <w:rPr>
                <w:rFonts w:ascii="Arial" w:hAnsi="Arial" w:cs="Arial"/>
                <w:b/>
                <w:bCs/>
                <w:sz w:val="22"/>
                <w:szCs w:val="22"/>
                <w:u w:val="single"/>
              </w:rPr>
              <w:t>PERSONAL REQUIREMENTS:</w:t>
            </w:r>
          </w:p>
        </w:tc>
        <w:tc>
          <w:tcPr>
            <w:tcW w:w="1417" w:type="dxa"/>
            <w:tcBorders>
              <w:bottom w:val="nil"/>
            </w:tcBorders>
          </w:tcPr>
          <w:p w:rsidR="00355D45" w:rsidRPr="00980366" w:rsidRDefault="00355D45" w:rsidP="00CA0133">
            <w:pPr>
              <w:jc w:val="center"/>
              <w:rPr>
                <w:rFonts w:ascii="Arial" w:hAnsi="Arial" w:cs="Arial"/>
                <w:b/>
                <w:bCs/>
                <w:sz w:val="22"/>
                <w:szCs w:val="22"/>
              </w:rPr>
            </w:pPr>
          </w:p>
        </w:tc>
        <w:tc>
          <w:tcPr>
            <w:tcW w:w="1134" w:type="dxa"/>
            <w:tcBorders>
              <w:left w:val="nil"/>
              <w:bottom w:val="nil"/>
              <w:right w:val="single" w:sz="4" w:space="0" w:color="auto"/>
            </w:tcBorders>
          </w:tcPr>
          <w:p w:rsidR="00355D45" w:rsidRPr="00980366" w:rsidRDefault="00355D45" w:rsidP="00CA0133">
            <w:pPr>
              <w:jc w:val="center"/>
              <w:rPr>
                <w:rFonts w:ascii="Arial" w:hAnsi="Arial" w:cs="Arial"/>
                <w:b/>
                <w:bCs/>
                <w:sz w:val="22"/>
                <w:szCs w:val="22"/>
              </w:rPr>
            </w:pPr>
          </w:p>
        </w:tc>
      </w:tr>
      <w:tr w:rsidR="00355D45" w:rsidRPr="00980366" w:rsidTr="00CA0133">
        <w:tc>
          <w:tcPr>
            <w:tcW w:w="7088" w:type="dxa"/>
            <w:tcBorders>
              <w:top w:val="nil"/>
              <w:bottom w:val="nil"/>
              <w:right w:val="nil"/>
            </w:tcBorders>
          </w:tcPr>
          <w:p w:rsidR="00C340BA" w:rsidRPr="00980366" w:rsidRDefault="00355D45" w:rsidP="00CA0133">
            <w:pPr>
              <w:rPr>
                <w:rFonts w:ascii="Arial" w:hAnsi="Arial" w:cs="Arial"/>
                <w:sz w:val="22"/>
                <w:szCs w:val="22"/>
              </w:rPr>
            </w:pPr>
            <w:r w:rsidRPr="00980366">
              <w:rPr>
                <w:rFonts w:ascii="Arial" w:hAnsi="Arial" w:cs="Arial"/>
                <w:sz w:val="22"/>
                <w:szCs w:val="22"/>
              </w:rPr>
              <w:t xml:space="preserve">Proven experience of adaptability in the workplace </w:t>
            </w:r>
          </w:p>
        </w:tc>
        <w:tc>
          <w:tcPr>
            <w:tcW w:w="1417" w:type="dxa"/>
            <w:tcBorders>
              <w:top w:val="nil"/>
              <w:bottom w:val="nil"/>
            </w:tcBorders>
          </w:tcPr>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E</w:t>
            </w:r>
          </w:p>
        </w:tc>
        <w:tc>
          <w:tcPr>
            <w:tcW w:w="1134" w:type="dxa"/>
            <w:tcBorders>
              <w:top w:val="nil"/>
              <w:left w:val="nil"/>
              <w:bottom w:val="nil"/>
              <w:right w:val="single" w:sz="4" w:space="0" w:color="auto"/>
            </w:tcBorders>
          </w:tcPr>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E</w:t>
            </w:r>
          </w:p>
        </w:tc>
      </w:tr>
      <w:tr w:rsidR="00355D45" w:rsidRPr="00980366" w:rsidTr="00CA0133">
        <w:tc>
          <w:tcPr>
            <w:tcW w:w="7088" w:type="dxa"/>
            <w:tcBorders>
              <w:top w:val="nil"/>
              <w:bottom w:val="nil"/>
              <w:right w:val="nil"/>
            </w:tcBorders>
          </w:tcPr>
          <w:p w:rsidR="00355D45" w:rsidRPr="00980366" w:rsidRDefault="00355D45" w:rsidP="00CA0133">
            <w:pPr>
              <w:rPr>
                <w:rFonts w:ascii="Arial" w:hAnsi="Arial" w:cs="Arial"/>
                <w:sz w:val="22"/>
                <w:szCs w:val="22"/>
              </w:rPr>
            </w:pPr>
            <w:r w:rsidRPr="00980366">
              <w:rPr>
                <w:rFonts w:ascii="Arial" w:hAnsi="Arial" w:cs="Arial"/>
                <w:sz w:val="22"/>
                <w:szCs w:val="22"/>
              </w:rPr>
              <w:t xml:space="preserve">Excellent interpersonal/Communication skills </w:t>
            </w:r>
          </w:p>
        </w:tc>
        <w:tc>
          <w:tcPr>
            <w:tcW w:w="1417" w:type="dxa"/>
            <w:tcBorders>
              <w:top w:val="nil"/>
              <w:bottom w:val="nil"/>
            </w:tcBorders>
          </w:tcPr>
          <w:p w:rsidR="00355D45" w:rsidRPr="00980366" w:rsidRDefault="003842F0" w:rsidP="00CA0133">
            <w:pPr>
              <w:jc w:val="center"/>
              <w:rPr>
                <w:rFonts w:ascii="Arial" w:hAnsi="Arial" w:cs="Arial"/>
                <w:b/>
                <w:bCs/>
                <w:sz w:val="22"/>
                <w:szCs w:val="22"/>
              </w:rPr>
            </w:pPr>
            <w:r>
              <w:rPr>
                <w:rFonts w:ascii="Arial" w:hAnsi="Arial" w:cs="Arial"/>
                <w:b/>
                <w:bCs/>
                <w:sz w:val="22"/>
                <w:szCs w:val="22"/>
              </w:rPr>
              <w:t>D</w:t>
            </w:r>
          </w:p>
        </w:tc>
        <w:tc>
          <w:tcPr>
            <w:tcW w:w="1134" w:type="dxa"/>
            <w:tcBorders>
              <w:top w:val="nil"/>
              <w:left w:val="nil"/>
              <w:bottom w:val="nil"/>
              <w:right w:val="single" w:sz="4" w:space="0" w:color="auto"/>
            </w:tcBorders>
          </w:tcPr>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E</w:t>
            </w:r>
          </w:p>
        </w:tc>
      </w:tr>
      <w:tr w:rsidR="00355D45" w:rsidRPr="00980366" w:rsidTr="00CA0133">
        <w:tc>
          <w:tcPr>
            <w:tcW w:w="7088" w:type="dxa"/>
            <w:tcBorders>
              <w:top w:val="nil"/>
              <w:bottom w:val="nil"/>
              <w:right w:val="nil"/>
            </w:tcBorders>
          </w:tcPr>
          <w:p w:rsidR="00355D45" w:rsidRPr="00980366" w:rsidRDefault="00355D45" w:rsidP="00CA0133">
            <w:pPr>
              <w:rPr>
                <w:rFonts w:ascii="Arial" w:hAnsi="Arial" w:cs="Arial"/>
                <w:sz w:val="22"/>
                <w:szCs w:val="22"/>
              </w:rPr>
            </w:pPr>
            <w:r w:rsidRPr="00980366">
              <w:rPr>
                <w:rFonts w:ascii="Arial" w:hAnsi="Arial" w:cs="Arial"/>
                <w:sz w:val="22"/>
                <w:szCs w:val="22"/>
              </w:rPr>
              <w:t>A flexible approach to work</w:t>
            </w:r>
          </w:p>
          <w:p w:rsidR="00355D45" w:rsidRPr="00980366" w:rsidRDefault="00355D45" w:rsidP="00CA0133">
            <w:pPr>
              <w:rPr>
                <w:rFonts w:ascii="Arial" w:hAnsi="Arial" w:cs="Arial"/>
                <w:sz w:val="22"/>
                <w:szCs w:val="22"/>
              </w:rPr>
            </w:pPr>
            <w:r w:rsidRPr="00980366">
              <w:rPr>
                <w:rFonts w:ascii="Arial" w:hAnsi="Arial" w:cs="Arial"/>
                <w:sz w:val="22"/>
                <w:szCs w:val="22"/>
              </w:rPr>
              <w:t>Ability to work as part of a team</w:t>
            </w:r>
            <w:r w:rsidR="003842F0">
              <w:rPr>
                <w:rFonts w:ascii="Arial" w:hAnsi="Arial" w:cs="Arial"/>
                <w:sz w:val="22"/>
                <w:szCs w:val="22"/>
              </w:rPr>
              <w:t xml:space="preserve"> and independently</w:t>
            </w:r>
          </w:p>
          <w:p w:rsidR="00355D45" w:rsidRPr="00980366" w:rsidRDefault="00E50C69" w:rsidP="00E50C69">
            <w:pPr>
              <w:rPr>
                <w:rFonts w:ascii="Arial" w:hAnsi="Arial" w:cs="Arial"/>
                <w:sz w:val="22"/>
                <w:szCs w:val="22"/>
              </w:rPr>
            </w:pPr>
            <w:r w:rsidRPr="00980366">
              <w:rPr>
                <w:rFonts w:ascii="Arial" w:hAnsi="Arial" w:cs="Arial"/>
                <w:sz w:val="22"/>
                <w:szCs w:val="22"/>
              </w:rPr>
              <w:t>Able to prioritise o</w:t>
            </w:r>
            <w:r w:rsidR="00351FC7">
              <w:rPr>
                <w:rFonts w:ascii="Arial" w:hAnsi="Arial" w:cs="Arial"/>
                <w:sz w:val="22"/>
                <w:szCs w:val="22"/>
              </w:rPr>
              <w:t>wn work</w:t>
            </w:r>
            <w:r>
              <w:rPr>
                <w:rFonts w:ascii="Arial" w:hAnsi="Arial" w:cs="Arial"/>
                <w:sz w:val="22"/>
                <w:szCs w:val="22"/>
              </w:rPr>
              <w:t>load and meet deadlines</w:t>
            </w:r>
            <w:r w:rsidRPr="00980366">
              <w:rPr>
                <w:rFonts w:ascii="Arial" w:hAnsi="Arial" w:cs="Arial"/>
                <w:sz w:val="22"/>
                <w:szCs w:val="22"/>
              </w:rPr>
              <w:t xml:space="preserve"> </w:t>
            </w:r>
          </w:p>
        </w:tc>
        <w:tc>
          <w:tcPr>
            <w:tcW w:w="1417" w:type="dxa"/>
            <w:tcBorders>
              <w:top w:val="nil"/>
              <w:bottom w:val="nil"/>
            </w:tcBorders>
          </w:tcPr>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E</w:t>
            </w:r>
          </w:p>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E</w:t>
            </w:r>
          </w:p>
          <w:p w:rsidR="00355D45" w:rsidRPr="00980366" w:rsidRDefault="00E50C69" w:rsidP="00CA0133">
            <w:pPr>
              <w:jc w:val="center"/>
              <w:rPr>
                <w:rFonts w:ascii="Arial" w:hAnsi="Arial" w:cs="Arial"/>
                <w:b/>
                <w:bCs/>
                <w:sz w:val="22"/>
                <w:szCs w:val="22"/>
              </w:rPr>
            </w:pPr>
            <w:r>
              <w:rPr>
                <w:rFonts w:ascii="Arial" w:hAnsi="Arial" w:cs="Arial"/>
                <w:b/>
                <w:bCs/>
                <w:sz w:val="22"/>
                <w:szCs w:val="22"/>
              </w:rPr>
              <w:t>E</w:t>
            </w:r>
          </w:p>
        </w:tc>
        <w:tc>
          <w:tcPr>
            <w:tcW w:w="1134" w:type="dxa"/>
            <w:tcBorders>
              <w:top w:val="nil"/>
              <w:left w:val="nil"/>
              <w:bottom w:val="nil"/>
              <w:right w:val="single" w:sz="4" w:space="0" w:color="auto"/>
            </w:tcBorders>
          </w:tcPr>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E</w:t>
            </w:r>
          </w:p>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E</w:t>
            </w:r>
          </w:p>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E</w:t>
            </w:r>
          </w:p>
        </w:tc>
      </w:tr>
      <w:tr w:rsidR="00355D45" w:rsidRPr="00980366" w:rsidTr="00CA0133">
        <w:tc>
          <w:tcPr>
            <w:tcW w:w="7088" w:type="dxa"/>
            <w:tcBorders>
              <w:top w:val="nil"/>
              <w:bottom w:val="nil"/>
              <w:right w:val="nil"/>
            </w:tcBorders>
          </w:tcPr>
          <w:p w:rsidR="00355D45" w:rsidRPr="00980366" w:rsidRDefault="00355D45" w:rsidP="00CA0133">
            <w:pPr>
              <w:rPr>
                <w:rFonts w:ascii="Arial" w:hAnsi="Arial" w:cs="Arial"/>
                <w:sz w:val="22"/>
                <w:szCs w:val="22"/>
              </w:rPr>
            </w:pPr>
            <w:r w:rsidRPr="00980366">
              <w:rPr>
                <w:rFonts w:ascii="Arial" w:hAnsi="Arial" w:cs="Arial"/>
                <w:sz w:val="22"/>
                <w:szCs w:val="22"/>
              </w:rPr>
              <w:t>Remain calm and professional in a busy environment</w:t>
            </w:r>
          </w:p>
          <w:p w:rsidR="00355D45" w:rsidRPr="00980366" w:rsidRDefault="00355D45" w:rsidP="00E50C69">
            <w:pPr>
              <w:rPr>
                <w:rFonts w:ascii="Arial" w:hAnsi="Arial" w:cs="Arial"/>
                <w:sz w:val="22"/>
                <w:szCs w:val="22"/>
              </w:rPr>
            </w:pPr>
            <w:r w:rsidRPr="00980366">
              <w:rPr>
                <w:rFonts w:ascii="Arial" w:hAnsi="Arial" w:cs="Arial"/>
                <w:sz w:val="22"/>
                <w:szCs w:val="22"/>
              </w:rPr>
              <w:t>Adhere to data protection and confidentiality requirements</w:t>
            </w:r>
          </w:p>
        </w:tc>
        <w:tc>
          <w:tcPr>
            <w:tcW w:w="1417" w:type="dxa"/>
            <w:tcBorders>
              <w:top w:val="nil"/>
              <w:bottom w:val="nil"/>
            </w:tcBorders>
          </w:tcPr>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E</w:t>
            </w:r>
          </w:p>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E</w:t>
            </w:r>
          </w:p>
        </w:tc>
        <w:tc>
          <w:tcPr>
            <w:tcW w:w="1134" w:type="dxa"/>
            <w:tcBorders>
              <w:top w:val="nil"/>
              <w:left w:val="nil"/>
              <w:bottom w:val="nil"/>
              <w:right w:val="single" w:sz="4" w:space="0" w:color="auto"/>
            </w:tcBorders>
          </w:tcPr>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E</w:t>
            </w:r>
          </w:p>
          <w:p w:rsidR="00355D45" w:rsidRPr="00980366" w:rsidRDefault="00355D45" w:rsidP="00CA0133">
            <w:pPr>
              <w:jc w:val="center"/>
              <w:rPr>
                <w:rFonts w:ascii="Arial" w:hAnsi="Arial" w:cs="Arial"/>
                <w:b/>
                <w:bCs/>
                <w:sz w:val="22"/>
                <w:szCs w:val="22"/>
              </w:rPr>
            </w:pPr>
            <w:r w:rsidRPr="00980366">
              <w:rPr>
                <w:rFonts w:ascii="Arial" w:hAnsi="Arial" w:cs="Arial"/>
                <w:b/>
                <w:bCs/>
                <w:sz w:val="22"/>
                <w:szCs w:val="22"/>
              </w:rPr>
              <w:t>E</w:t>
            </w:r>
          </w:p>
        </w:tc>
      </w:tr>
      <w:tr w:rsidR="00355D45" w:rsidRPr="00E50C69" w:rsidTr="00CA0133">
        <w:tc>
          <w:tcPr>
            <w:tcW w:w="7088" w:type="dxa"/>
            <w:tcBorders>
              <w:top w:val="nil"/>
              <w:bottom w:val="single" w:sz="4" w:space="0" w:color="auto"/>
              <w:right w:val="nil"/>
            </w:tcBorders>
          </w:tcPr>
          <w:p w:rsidR="00355D45" w:rsidRPr="00E50C69" w:rsidRDefault="00355D45" w:rsidP="00CA0133">
            <w:pPr>
              <w:rPr>
                <w:rFonts w:ascii="Arial" w:hAnsi="Arial" w:cs="Arial"/>
                <w:b/>
                <w:sz w:val="22"/>
                <w:szCs w:val="22"/>
              </w:rPr>
            </w:pPr>
          </w:p>
        </w:tc>
        <w:tc>
          <w:tcPr>
            <w:tcW w:w="1417" w:type="dxa"/>
            <w:tcBorders>
              <w:top w:val="nil"/>
              <w:bottom w:val="single" w:sz="4" w:space="0" w:color="auto"/>
            </w:tcBorders>
          </w:tcPr>
          <w:p w:rsidR="00355D45" w:rsidRPr="00E50C69" w:rsidRDefault="00355D45" w:rsidP="00CA0133">
            <w:pPr>
              <w:jc w:val="center"/>
              <w:rPr>
                <w:rFonts w:ascii="Arial" w:hAnsi="Arial" w:cs="Arial"/>
                <w:b/>
                <w:bCs/>
                <w:sz w:val="22"/>
                <w:szCs w:val="22"/>
              </w:rPr>
            </w:pPr>
          </w:p>
        </w:tc>
        <w:tc>
          <w:tcPr>
            <w:tcW w:w="1134" w:type="dxa"/>
            <w:tcBorders>
              <w:top w:val="nil"/>
              <w:left w:val="nil"/>
              <w:bottom w:val="single" w:sz="4" w:space="0" w:color="auto"/>
              <w:right w:val="single" w:sz="4" w:space="0" w:color="auto"/>
            </w:tcBorders>
          </w:tcPr>
          <w:p w:rsidR="00355D45" w:rsidRPr="00E50C69" w:rsidRDefault="00355D45" w:rsidP="00CA0133">
            <w:pPr>
              <w:jc w:val="center"/>
              <w:rPr>
                <w:rFonts w:ascii="Arial" w:hAnsi="Arial" w:cs="Arial"/>
                <w:b/>
                <w:bCs/>
                <w:sz w:val="22"/>
                <w:szCs w:val="22"/>
              </w:rPr>
            </w:pPr>
          </w:p>
        </w:tc>
      </w:tr>
    </w:tbl>
    <w:p w:rsidR="00985FD9" w:rsidRPr="00413081" w:rsidRDefault="00985FD9" w:rsidP="00655F03">
      <w:pPr>
        <w:jc w:val="both"/>
        <w:rPr>
          <w:rFonts w:ascii="Arial" w:hAnsi="Arial" w:cs="Arial"/>
          <w:sz w:val="20"/>
          <w:szCs w:val="20"/>
          <w:lang w:eastAsia="en-US"/>
        </w:rPr>
      </w:pPr>
      <w:r w:rsidRPr="00413081">
        <w:rPr>
          <w:rFonts w:ascii="Arial" w:hAnsi="Arial" w:cs="Arial"/>
          <w:b/>
          <w:sz w:val="20"/>
          <w:szCs w:val="20"/>
          <w:lang w:eastAsia="en-US"/>
        </w:rPr>
        <w:t>* E</w:t>
      </w:r>
      <w:r w:rsidRPr="00413081">
        <w:rPr>
          <w:rFonts w:ascii="Arial" w:hAnsi="Arial" w:cs="Arial"/>
          <w:sz w:val="20"/>
          <w:szCs w:val="20"/>
          <w:lang w:eastAsia="en-US"/>
        </w:rPr>
        <w:t>ssential/</w:t>
      </w:r>
      <w:r w:rsidRPr="00413081">
        <w:rPr>
          <w:rFonts w:ascii="Arial" w:hAnsi="Arial" w:cs="Arial"/>
          <w:b/>
          <w:sz w:val="20"/>
          <w:szCs w:val="20"/>
          <w:lang w:eastAsia="en-US"/>
        </w:rPr>
        <w:t>D</w:t>
      </w:r>
      <w:r w:rsidRPr="00413081">
        <w:rPr>
          <w:rFonts w:ascii="Arial" w:hAnsi="Arial" w:cs="Arial"/>
          <w:sz w:val="20"/>
          <w:szCs w:val="20"/>
          <w:lang w:eastAsia="en-US"/>
        </w:rPr>
        <w:t>esirable</w:t>
      </w:r>
    </w:p>
    <w:p w:rsidR="00985FD9" w:rsidRPr="00413081" w:rsidRDefault="00985FD9" w:rsidP="00655F03">
      <w:pPr>
        <w:jc w:val="both"/>
        <w:rPr>
          <w:rFonts w:ascii="Arial" w:hAnsi="Arial" w:cs="Arial"/>
          <w:sz w:val="20"/>
          <w:szCs w:val="20"/>
          <w:lang w:eastAsia="en-US"/>
        </w:rPr>
      </w:pPr>
    </w:p>
    <w:tbl>
      <w:tblPr>
        <w:tblW w:w="964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17"/>
        <w:gridCol w:w="608"/>
        <w:gridCol w:w="2328"/>
        <w:gridCol w:w="534"/>
        <w:gridCol w:w="2827"/>
        <w:gridCol w:w="426"/>
      </w:tblGrid>
      <w:tr w:rsidR="00985FD9" w:rsidRPr="00413081" w:rsidTr="00351FC7">
        <w:tc>
          <w:tcPr>
            <w:tcW w:w="9640" w:type="dxa"/>
            <w:gridSpan w:val="6"/>
            <w:shd w:val="pct5" w:color="auto" w:fill="auto"/>
          </w:tcPr>
          <w:p w:rsidR="00985FD9" w:rsidRPr="00413081" w:rsidRDefault="00985FD9" w:rsidP="00655F03">
            <w:pPr>
              <w:jc w:val="center"/>
              <w:rPr>
                <w:rFonts w:ascii="Arial" w:hAnsi="Arial" w:cs="Arial"/>
                <w:sz w:val="20"/>
                <w:szCs w:val="20"/>
                <w:lang w:eastAsia="en-US"/>
              </w:rPr>
            </w:pPr>
            <w:r w:rsidRPr="00413081">
              <w:rPr>
                <w:rFonts w:ascii="Arial" w:hAnsi="Arial" w:cs="Arial"/>
                <w:b/>
                <w:sz w:val="20"/>
                <w:szCs w:val="20"/>
                <w:lang w:eastAsia="en-US"/>
              </w:rPr>
              <w:t>HAZARDS:</w:t>
            </w:r>
          </w:p>
        </w:tc>
      </w:tr>
      <w:tr w:rsidR="00985FD9" w:rsidRPr="00413081" w:rsidTr="00351FC7">
        <w:tc>
          <w:tcPr>
            <w:tcW w:w="2917" w:type="dxa"/>
          </w:tcPr>
          <w:p w:rsidR="00985FD9" w:rsidRPr="00413081" w:rsidRDefault="00985FD9" w:rsidP="00655F03">
            <w:pPr>
              <w:rPr>
                <w:rFonts w:ascii="Arial" w:hAnsi="Arial" w:cs="Arial"/>
                <w:sz w:val="20"/>
                <w:szCs w:val="20"/>
                <w:lang w:eastAsia="en-US"/>
              </w:rPr>
            </w:pPr>
            <w:r w:rsidRPr="00413081">
              <w:rPr>
                <w:rFonts w:ascii="Arial" w:hAnsi="Arial" w:cs="Arial"/>
                <w:sz w:val="20"/>
                <w:szCs w:val="20"/>
                <w:lang w:eastAsia="en-US"/>
              </w:rPr>
              <w:t xml:space="preserve">Laboratory Specimens </w:t>
            </w:r>
            <w:proofErr w:type="spellStart"/>
            <w:r w:rsidRPr="00413081">
              <w:rPr>
                <w:rFonts w:ascii="Arial" w:hAnsi="Arial" w:cs="Arial"/>
                <w:sz w:val="20"/>
                <w:szCs w:val="20"/>
                <w:lang w:eastAsia="en-US"/>
              </w:rPr>
              <w:t>Proteinacious</w:t>
            </w:r>
            <w:proofErr w:type="spellEnd"/>
            <w:r w:rsidRPr="00413081">
              <w:rPr>
                <w:rFonts w:ascii="Arial" w:hAnsi="Arial" w:cs="Arial"/>
                <w:sz w:val="20"/>
                <w:szCs w:val="20"/>
                <w:lang w:eastAsia="en-US"/>
              </w:rPr>
              <w:t xml:space="preserve"> Dusts</w:t>
            </w:r>
          </w:p>
        </w:tc>
        <w:tc>
          <w:tcPr>
            <w:tcW w:w="608" w:type="dxa"/>
          </w:tcPr>
          <w:p w:rsidR="00985FD9" w:rsidRPr="00413081" w:rsidRDefault="00985FD9" w:rsidP="00655F03">
            <w:pPr>
              <w:rPr>
                <w:rFonts w:ascii="Arial" w:hAnsi="Arial" w:cs="Arial"/>
                <w:sz w:val="20"/>
                <w:szCs w:val="20"/>
                <w:lang w:eastAsia="en-US"/>
              </w:rPr>
            </w:pPr>
          </w:p>
        </w:tc>
        <w:tc>
          <w:tcPr>
            <w:tcW w:w="2328" w:type="dxa"/>
          </w:tcPr>
          <w:p w:rsidR="00985FD9" w:rsidRPr="00413081" w:rsidRDefault="00985FD9" w:rsidP="00655F03">
            <w:pPr>
              <w:rPr>
                <w:rFonts w:ascii="Arial" w:hAnsi="Arial" w:cs="Arial"/>
                <w:sz w:val="20"/>
                <w:szCs w:val="20"/>
                <w:lang w:eastAsia="en-US"/>
              </w:rPr>
            </w:pPr>
            <w:r w:rsidRPr="00413081">
              <w:rPr>
                <w:rFonts w:ascii="Arial" w:hAnsi="Arial" w:cs="Arial"/>
                <w:sz w:val="20"/>
                <w:szCs w:val="20"/>
                <w:lang w:eastAsia="en-US"/>
              </w:rPr>
              <w:t>Clinical contact with patients</w:t>
            </w:r>
          </w:p>
        </w:tc>
        <w:tc>
          <w:tcPr>
            <w:tcW w:w="534" w:type="dxa"/>
          </w:tcPr>
          <w:p w:rsidR="00985FD9" w:rsidRPr="00413081" w:rsidRDefault="00985FD9" w:rsidP="00655F03">
            <w:pPr>
              <w:rPr>
                <w:rFonts w:ascii="Arial" w:hAnsi="Arial" w:cs="Arial"/>
                <w:sz w:val="20"/>
                <w:szCs w:val="20"/>
                <w:lang w:eastAsia="en-US"/>
              </w:rPr>
            </w:pPr>
          </w:p>
        </w:tc>
        <w:tc>
          <w:tcPr>
            <w:tcW w:w="2827" w:type="dxa"/>
          </w:tcPr>
          <w:p w:rsidR="00985FD9" w:rsidRPr="00413081" w:rsidRDefault="00985FD9" w:rsidP="00655F03">
            <w:pPr>
              <w:rPr>
                <w:rFonts w:ascii="Arial" w:hAnsi="Arial" w:cs="Arial"/>
                <w:sz w:val="20"/>
                <w:szCs w:val="20"/>
                <w:lang w:eastAsia="en-US"/>
              </w:rPr>
            </w:pPr>
            <w:r w:rsidRPr="00413081">
              <w:rPr>
                <w:rFonts w:ascii="Arial" w:hAnsi="Arial" w:cs="Arial"/>
                <w:sz w:val="20"/>
                <w:szCs w:val="20"/>
                <w:lang w:eastAsia="en-US"/>
              </w:rPr>
              <w:t>Performing Exposure Prone Invasive Procedures</w:t>
            </w:r>
          </w:p>
        </w:tc>
        <w:tc>
          <w:tcPr>
            <w:tcW w:w="426" w:type="dxa"/>
          </w:tcPr>
          <w:p w:rsidR="00985FD9" w:rsidRPr="00413081" w:rsidRDefault="00985FD9" w:rsidP="00655F03">
            <w:pPr>
              <w:rPr>
                <w:rFonts w:ascii="Arial" w:hAnsi="Arial" w:cs="Arial"/>
                <w:sz w:val="20"/>
                <w:szCs w:val="20"/>
                <w:lang w:eastAsia="en-US"/>
              </w:rPr>
            </w:pPr>
          </w:p>
        </w:tc>
      </w:tr>
      <w:tr w:rsidR="00985FD9" w:rsidRPr="00413081" w:rsidTr="00351FC7">
        <w:tc>
          <w:tcPr>
            <w:tcW w:w="2917" w:type="dxa"/>
          </w:tcPr>
          <w:p w:rsidR="00985FD9" w:rsidRPr="00413081" w:rsidRDefault="00985FD9" w:rsidP="00655F03">
            <w:pPr>
              <w:rPr>
                <w:rFonts w:ascii="Arial" w:hAnsi="Arial" w:cs="Arial"/>
                <w:sz w:val="20"/>
                <w:szCs w:val="20"/>
                <w:lang w:eastAsia="en-US"/>
              </w:rPr>
            </w:pPr>
            <w:r w:rsidRPr="00413081">
              <w:rPr>
                <w:rFonts w:ascii="Arial" w:hAnsi="Arial" w:cs="Arial"/>
                <w:sz w:val="20"/>
                <w:szCs w:val="20"/>
                <w:lang w:eastAsia="en-US"/>
              </w:rPr>
              <w:t>Blood / Body Fluids</w:t>
            </w:r>
          </w:p>
        </w:tc>
        <w:tc>
          <w:tcPr>
            <w:tcW w:w="608" w:type="dxa"/>
          </w:tcPr>
          <w:p w:rsidR="00985FD9" w:rsidRPr="00413081" w:rsidRDefault="00985FD9" w:rsidP="00655F03">
            <w:pPr>
              <w:rPr>
                <w:rFonts w:ascii="Arial" w:hAnsi="Arial" w:cs="Arial"/>
                <w:sz w:val="20"/>
                <w:szCs w:val="20"/>
                <w:lang w:eastAsia="en-US"/>
              </w:rPr>
            </w:pPr>
          </w:p>
        </w:tc>
        <w:tc>
          <w:tcPr>
            <w:tcW w:w="2328" w:type="dxa"/>
          </w:tcPr>
          <w:p w:rsidR="00985FD9" w:rsidRPr="00413081" w:rsidRDefault="00985FD9" w:rsidP="00655F03">
            <w:pPr>
              <w:rPr>
                <w:rFonts w:ascii="Arial" w:hAnsi="Arial" w:cs="Arial"/>
                <w:sz w:val="20"/>
                <w:szCs w:val="20"/>
                <w:lang w:eastAsia="en-US"/>
              </w:rPr>
            </w:pPr>
            <w:r w:rsidRPr="00413081">
              <w:rPr>
                <w:rFonts w:ascii="Arial" w:hAnsi="Arial" w:cs="Arial"/>
                <w:sz w:val="20"/>
                <w:szCs w:val="20"/>
                <w:lang w:eastAsia="en-US"/>
              </w:rPr>
              <w:t>Dusty environment</w:t>
            </w:r>
          </w:p>
        </w:tc>
        <w:tc>
          <w:tcPr>
            <w:tcW w:w="534" w:type="dxa"/>
          </w:tcPr>
          <w:p w:rsidR="00985FD9" w:rsidRPr="00413081" w:rsidRDefault="00985FD9" w:rsidP="00655F03">
            <w:pPr>
              <w:rPr>
                <w:rFonts w:ascii="Arial" w:hAnsi="Arial" w:cs="Arial"/>
                <w:sz w:val="20"/>
                <w:szCs w:val="20"/>
                <w:lang w:eastAsia="en-US"/>
              </w:rPr>
            </w:pPr>
          </w:p>
        </w:tc>
        <w:tc>
          <w:tcPr>
            <w:tcW w:w="2827" w:type="dxa"/>
          </w:tcPr>
          <w:p w:rsidR="00985FD9" w:rsidRPr="00413081" w:rsidRDefault="00985FD9" w:rsidP="00655F03">
            <w:pPr>
              <w:rPr>
                <w:rFonts w:ascii="Arial" w:hAnsi="Arial" w:cs="Arial"/>
                <w:sz w:val="20"/>
                <w:szCs w:val="20"/>
                <w:lang w:eastAsia="en-US"/>
              </w:rPr>
            </w:pPr>
            <w:r w:rsidRPr="00413081">
              <w:rPr>
                <w:rFonts w:ascii="Arial" w:hAnsi="Arial" w:cs="Arial"/>
                <w:sz w:val="20"/>
                <w:szCs w:val="20"/>
                <w:lang w:eastAsia="en-US"/>
              </w:rPr>
              <w:t>VDU Use</w:t>
            </w:r>
          </w:p>
        </w:tc>
        <w:tc>
          <w:tcPr>
            <w:tcW w:w="426" w:type="dxa"/>
          </w:tcPr>
          <w:p w:rsidR="00985FD9" w:rsidRPr="00413081" w:rsidRDefault="00985FD9" w:rsidP="00655F03">
            <w:pPr>
              <w:rPr>
                <w:rFonts w:ascii="Arial" w:hAnsi="Arial" w:cs="Arial"/>
                <w:sz w:val="20"/>
                <w:szCs w:val="20"/>
                <w:lang w:eastAsia="en-US"/>
              </w:rPr>
            </w:pPr>
            <w:r w:rsidRPr="00413081">
              <w:rPr>
                <w:rFonts w:ascii="Arial" w:hAnsi="Arial" w:cs="Arial"/>
                <w:sz w:val="20"/>
                <w:szCs w:val="20"/>
                <w:lang w:eastAsia="en-US"/>
              </w:rPr>
              <w:t>X</w:t>
            </w:r>
          </w:p>
        </w:tc>
      </w:tr>
      <w:tr w:rsidR="00985FD9" w:rsidRPr="00413081" w:rsidTr="00351FC7">
        <w:tc>
          <w:tcPr>
            <w:tcW w:w="2917" w:type="dxa"/>
          </w:tcPr>
          <w:p w:rsidR="00985FD9" w:rsidRPr="00413081" w:rsidRDefault="00985FD9" w:rsidP="00655F03">
            <w:pPr>
              <w:rPr>
                <w:rFonts w:ascii="Arial" w:hAnsi="Arial" w:cs="Arial"/>
                <w:sz w:val="20"/>
                <w:szCs w:val="20"/>
                <w:lang w:eastAsia="en-US"/>
              </w:rPr>
            </w:pPr>
            <w:r w:rsidRPr="00413081">
              <w:rPr>
                <w:rFonts w:ascii="Arial" w:hAnsi="Arial" w:cs="Arial"/>
                <w:sz w:val="20"/>
                <w:szCs w:val="20"/>
                <w:lang w:eastAsia="en-US"/>
              </w:rPr>
              <w:t>Radiation</w:t>
            </w:r>
          </w:p>
        </w:tc>
        <w:tc>
          <w:tcPr>
            <w:tcW w:w="608" w:type="dxa"/>
          </w:tcPr>
          <w:p w:rsidR="00985FD9" w:rsidRPr="00413081" w:rsidRDefault="00985FD9" w:rsidP="00655F03">
            <w:pPr>
              <w:rPr>
                <w:rFonts w:ascii="Arial" w:hAnsi="Arial" w:cs="Arial"/>
                <w:sz w:val="20"/>
                <w:szCs w:val="20"/>
                <w:lang w:eastAsia="en-US"/>
              </w:rPr>
            </w:pPr>
          </w:p>
        </w:tc>
        <w:tc>
          <w:tcPr>
            <w:tcW w:w="2328" w:type="dxa"/>
          </w:tcPr>
          <w:p w:rsidR="00985FD9" w:rsidRPr="00413081" w:rsidRDefault="00985FD9" w:rsidP="00655F03">
            <w:pPr>
              <w:rPr>
                <w:rFonts w:ascii="Arial" w:hAnsi="Arial" w:cs="Arial"/>
                <w:sz w:val="20"/>
                <w:szCs w:val="20"/>
                <w:lang w:eastAsia="en-US"/>
              </w:rPr>
            </w:pPr>
            <w:r w:rsidRPr="00413081">
              <w:rPr>
                <w:rFonts w:ascii="Arial" w:hAnsi="Arial" w:cs="Arial"/>
                <w:sz w:val="20"/>
                <w:szCs w:val="20"/>
                <w:lang w:eastAsia="en-US"/>
              </w:rPr>
              <w:t>Challenging Behaviour</w:t>
            </w:r>
          </w:p>
        </w:tc>
        <w:tc>
          <w:tcPr>
            <w:tcW w:w="534" w:type="dxa"/>
          </w:tcPr>
          <w:p w:rsidR="00985FD9" w:rsidRPr="00413081" w:rsidRDefault="003842F0" w:rsidP="00655F03">
            <w:pPr>
              <w:rPr>
                <w:rFonts w:ascii="Arial" w:hAnsi="Arial" w:cs="Arial"/>
                <w:sz w:val="20"/>
                <w:szCs w:val="20"/>
                <w:lang w:eastAsia="en-US"/>
              </w:rPr>
            </w:pPr>
            <w:r>
              <w:rPr>
                <w:rFonts w:ascii="Arial" w:hAnsi="Arial" w:cs="Arial"/>
                <w:sz w:val="20"/>
                <w:szCs w:val="20"/>
                <w:lang w:eastAsia="en-US"/>
              </w:rPr>
              <w:t>X</w:t>
            </w:r>
          </w:p>
        </w:tc>
        <w:tc>
          <w:tcPr>
            <w:tcW w:w="2827" w:type="dxa"/>
          </w:tcPr>
          <w:p w:rsidR="00985FD9" w:rsidRPr="00413081" w:rsidRDefault="00985FD9" w:rsidP="00655F03">
            <w:pPr>
              <w:rPr>
                <w:rFonts w:ascii="Arial" w:hAnsi="Arial" w:cs="Arial"/>
                <w:sz w:val="20"/>
                <w:szCs w:val="20"/>
                <w:lang w:eastAsia="en-US"/>
              </w:rPr>
            </w:pPr>
            <w:r w:rsidRPr="00413081">
              <w:rPr>
                <w:rFonts w:ascii="Arial" w:hAnsi="Arial" w:cs="Arial"/>
                <w:sz w:val="20"/>
                <w:szCs w:val="20"/>
                <w:lang w:eastAsia="en-US"/>
              </w:rPr>
              <w:t>Manual Handling</w:t>
            </w:r>
          </w:p>
        </w:tc>
        <w:tc>
          <w:tcPr>
            <w:tcW w:w="426" w:type="dxa"/>
          </w:tcPr>
          <w:p w:rsidR="00985FD9" w:rsidRPr="00413081" w:rsidRDefault="003842F0" w:rsidP="00655F03">
            <w:pPr>
              <w:rPr>
                <w:rFonts w:ascii="Arial" w:hAnsi="Arial" w:cs="Arial"/>
                <w:sz w:val="20"/>
                <w:szCs w:val="20"/>
                <w:lang w:eastAsia="en-US"/>
              </w:rPr>
            </w:pPr>
            <w:r>
              <w:rPr>
                <w:rFonts w:ascii="Arial" w:hAnsi="Arial" w:cs="Arial"/>
                <w:sz w:val="20"/>
                <w:szCs w:val="20"/>
                <w:lang w:eastAsia="en-US"/>
              </w:rPr>
              <w:t>X</w:t>
            </w:r>
          </w:p>
        </w:tc>
      </w:tr>
      <w:tr w:rsidR="00985FD9" w:rsidRPr="00413081" w:rsidTr="00351FC7">
        <w:tc>
          <w:tcPr>
            <w:tcW w:w="2917" w:type="dxa"/>
          </w:tcPr>
          <w:p w:rsidR="00985FD9" w:rsidRPr="00413081" w:rsidRDefault="00985FD9" w:rsidP="00655F03">
            <w:pPr>
              <w:rPr>
                <w:rFonts w:ascii="Arial" w:hAnsi="Arial" w:cs="Arial"/>
                <w:sz w:val="20"/>
                <w:szCs w:val="20"/>
                <w:lang w:eastAsia="en-US"/>
              </w:rPr>
            </w:pPr>
            <w:r w:rsidRPr="00413081">
              <w:rPr>
                <w:rFonts w:ascii="Arial" w:hAnsi="Arial" w:cs="Arial"/>
                <w:sz w:val="20"/>
                <w:szCs w:val="20"/>
                <w:lang w:eastAsia="en-US"/>
              </w:rPr>
              <w:t>Solvents</w:t>
            </w:r>
          </w:p>
        </w:tc>
        <w:tc>
          <w:tcPr>
            <w:tcW w:w="608" w:type="dxa"/>
          </w:tcPr>
          <w:p w:rsidR="00985FD9" w:rsidRPr="00413081" w:rsidRDefault="00985FD9" w:rsidP="00655F03">
            <w:pPr>
              <w:rPr>
                <w:rFonts w:ascii="Arial" w:hAnsi="Arial" w:cs="Arial"/>
                <w:sz w:val="20"/>
                <w:szCs w:val="20"/>
                <w:lang w:eastAsia="en-US"/>
              </w:rPr>
            </w:pPr>
          </w:p>
        </w:tc>
        <w:tc>
          <w:tcPr>
            <w:tcW w:w="2328" w:type="dxa"/>
          </w:tcPr>
          <w:p w:rsidR="00985FD9" w:rsidRPr="00413081" w:rsidRDefault="00985FD9" w:rsidP="00655F03">
            <w:pPr>
              <w:rPr>
                <w:rFonts w:ascii="Arial" w:hAnsi="Arial" w:cs="Arial"/>
                <w:sz w:val="20"/>
                <w:szCs w:val="20"/>
                <w:lang w:eastAsia="en-US"/>
              </w:rPr>
            </w:pPr>
            <w:r w:rsidRPr="00413081">
              <w:rPr>
                <w:rFonts w:ascii="Arial" w:hAnsi="Arial" w:cs="Arial"/>
                <w:sz w:val="20"/>
                <w:szCs w:val="20"/>
                <w:lang w:eastAsia="en-US"/>
              </w:rPr>
              <w:t>Driving</w:t>
            </w:r>
          </w:p>
        </w:tc>
        <w:tc>
          <w:tcPr>
            <w:tcW w:w="534" w:type="dxa"/>
          </w:tcPr>
          <w:p w:rsidR="00985FD9" w:rsidRPr="00413081" w:rsidRDefault="00985FD9" w:rsidP="00655F03">
            <w:pPr>
              <w:rPr>
                <w:rFonts w:ascii="Arial" w:hAnsi="Arial" w:cs="Arial"/>
                <w:sz w:val="20"/>
                <w:szCs w:val="20"/>
                <w:lang w:eastAsia="en-US"/>
              </w:rPr>
            </w:pPr>
          </w:p>
        </w:tc>
        <w:tc>
          <w:tcPr>
            <w:tcW w:w="2827" w:type="dxa"/>
          </w:tcPr>
          <w:p w:rsidR="00985FD9" w:rsidRPr="00413081" w:rsidRDefault="00985FD9" w:rsidP="00655F03">
            <w:pPr>
              <w:rPr>
                <w:rFonts w:ascii="Arial" w:hAnsi="Arial" w:cs="Arial"/>
                <w:sz w:val="20"/>
                <w:szCs w:val="20"/>
                <w:lang w:eastAsia="en-US"/>
              </w:rPr>
            </w:pPr>
            <w:r w:rsidRPr="00413081">
              <w:rPr>
                <w:rFonts w:ascii="Arial" w:hAnsi="Arial" w:cs="Arial"/>
                <w:sz w:val="20"/>
                <w:szCs w:val="20"/>
                <w:lang w:eastAsia="en-US"/>
              </w:rPr>
              <w:t>Noise</w:t>
            </w:r>
          </w:p>
        </w:tc>
        <w:tc>
          <w:tcPr>
            <w:tcW w:w="426" w:type="dxa"/>
          </w:tcPr>
          <w:p w:rsidR="00985FD9" w:rsidRPr="00413081" w:rsidRDefault="00985FD9" w:rsidP="00655F03">
            <w:pPr>
              <w:rPr>
                <w:rFonts w:ascii="Arial" w:hAnsi="Arial" w:cs="Arial"/>
                <w:sz w:val="20"/>
                <w:szCs w:val="20"/>
                <w:lang w:eastAsia="en-US"/>
              </w:rPr>
            </w:pPr>
          </w:p>
        </w:tc>
      </w:tr>
      <w:tr w:rsidR="00985FD9" w:rsidRPr="00413081" w:rsidTr="00351FC7">
        <w:tc>
          <w:tcPr>
            <w:tcW w:w="2917" w:type="dxa"/>
          </w:tcPr>
          <w:p w:rsidR="00985FD9" w:rsidRPr="00413081" w:rsidRDefault="00985FD9" w:rsidP="00655F03">
            <w:pPr>
              <w:rPr>
                <w:rFonts w:ascii="Arial" w:hAnsi="Arial" w:cs="Arial"/>
                <w:sz w:val="20"/>
                <w:szCs w:val="20"/>
                <w:lang w:eastAsia="en-US"/>
              </w:rPr>
            </w:pPr>
            <w:r w:rsidRPr="00413081">
              <w:rPr>
                <w:rFonts w:ascii="Arial" w:hAnsi="Arial" w:cs="Arial"/>
                <w:sz w:val="20"/>
                <w:szCs w:val="20"/>
                <w:lang w:eastAsia="en-US"/>
              </w:rPr>
              <w:t xml:space="preserve">Respiratory </w:t>
            </w:r>
            <w:proofErr w:type="spellStart"/>
            <w:r w:rsidRPr="00413081">
              <w:rPr>
                <w:rFonts w:ascii="Arial" w:hAnsi="Arial" w:cs="Arial"/>
                <w:sz w:val="20"/>
                <w:szCs w:val="20"/>
                <w:lang w:eastAsia="en-US"/>
              </w:rPr>
              <w:t>Sensitisers</w:t>
            </w:r>
            <w:proofErr w:type="spellEnd"/>
          </w:p>
        </w:tc>
        <w:tc>
          <w:tcPr>
            <w:tcW w:w="608" w:type="dxa"/>
          </w:tcPr>
          <w:p w:rsidR="00985FD9" w:rsidRPr="00413081" w:rsidRDefault="00985FD9" w:rsidP="00655F03">
            <w:pPr>
              <w:rPr>
                <w:rFonts w:ascii="Arial" w:hAnsi="Arial" w:cs="Arial"/>
                <w:sz w:val="20"/>
                <w:szCs w:val="20"/>
                <w:lang w:eastAsia="en-US"/>
              </w:rPr>
            </w:pPr>
          </w:p>
        </w:tc>
        <w:tc>
          <w:tcPr>
            <w:tcW w:w="2328" w:type="dxa"/>
          </w:tcPr>
          <w:p w:rsidR="00985FD9" w:rsidRPr="00413081" w:rsidRDefault="00985FD9" w:rsidP="00655F03">
            <w:pPr>
              <w:rPr>
                <w:rFonts w:ascii="Arial" w:hAnsi="Arial" w:cs="Arial"/>
                <w:sz w:val="20"/>
                <w:szCs w:val="20"/>
                <w:lang w:eastAsia="en-US"/>
              </w:rPr>
            </w:pPr>
            <w:r w:rsidRPr="00413081">
              <w:rPr>
                <w:rFonts w:ascii="Arial" w:hAnsi="Arial" w:cs="Arial"/>
                <w:sz w:val="20"/>
                <w:szCs w:val="20"/>
                <w:lang w:eastAsia="en-US"/>
              </w:rPr>
              <w:t>Food Handling</w:t>
            </w:r>
          </w:p>
        </w:tc>
        <w:tc>
          <w:tcPr>
            <w:tcW w:w="534" w:type="dxa"/>
          </w:tcPr>
          <w:p w:rsidR="00985FD9" w:rsidRPr="00413081" w:rsidRDefault="00985FD9" w:rsidP="00655F03">
            <w:pPr>
              <w:rPr>
                <w:rFonts w:ascii="Arial" w:hAnsi="Arial" w:cs="Arial"/>
                <w:sz w:val="20"/>
                <w:szCs w:val="20"/>
                <w:lang w:eastAsia="en-US"/>
              </w:rPr>
            </w:pPr>
          </w:p>
        </w:tc>
        <w:tc>
          <w:tcPr>
            <w:tcW w:w="2827" w:type="dxa"/>
          </w:tcPr>
          <w:p w:rsidR="00985FD9" w:rsidRPr="003842F0" w:rsidRDefault="00985FD9" w:rsidP="00655F03">
            <w:pPr>
              <w:rPr>
                <w:rFonts w:ascii="Arial" w:hAnsi="Arial" w:cs="Arial"/>
                <w:sz w:val="20"/>
                <w:szCs w:val="20"/>
                <w:lang w:eastAsia="en-US"/>
              </w:rPr>
            </w:pPr>
            <w:r w:rsidRPr="003842F0">
              <w:rPr>
                <w:rFonts w:ascii="Arial" w:hAnsi="Arial" w:cs="Arial"/>
                <w:sz w:val="20"/>
                <w:szCs w:val="20"/>
                <w:lang w:eastAsia="en-US"/>
              </w:rPr>
              <w:t>Working in isolation</w:t>
            </w:r>
          </w:p>
        </w:tc>
        <w:tc>
          <w:tcPr>
            <w:tcW w:w="426" w:type="dxa"/>
          </w:tcPr>
          <w:p w:rsidR="00985FD9" w:rsidRPr="003842F0" w:rsidRDefault="00A731CE" w:rsidP="00655F03">
            <w:pPr>
              <w:rPr>
                <w:rFonts w:ascii="Arial" w:hAnsi="Arial" w:cs="Arial"/>
                <w:sz w:val="20"/>
                <w:szCs w:val="20"/>
                <w:lang w:eastAsia="en-US"/>
              </w:rPr>
            </w:pPr>
            <w:r w:rsidRPr="003842F0">
              <w:rPr>
                <w:rFonts w:ascii="Arial" w:hAnsi="Arial" w:cs="Arial"/>
                <w:sz w:val="20"/>
                <w:szCs w:val="20"/>
                <w:lang w:eastAsia="en-US"/>
              </w:rPr>
              <w:t>X</w:t>
            </w:r>
          </w:p>
        </w:tc>
      </w:tr>
    </w:tbl>
    <w:p w:rsidR="00985FD9" w:rsidRPr="003A366E" w:rsidRDefault="00985FD9" w:rsidP="003A366E">
      <w:pPr>
        <w:tabs>
          <w:tab w:val="left" w:pos="6990"/>
        </w:tabs>
        <w:rPr>
          <w:rFonts w:ascii="Arial" w:hAnsi="Arial" w:cs="Arial"/>
          <w:sz w:val="22"/>
          <w:szCs w:val="22"/>
          <w:lang w:eastAsia="en-US"/>
        </w:rPr>
      </w:pPr>
    </w:p>
    <w:sectPr w:rsidR="00985FD9" w:rsidRPr="003A366E" w:rsidSect="001B11A2">
      <w:footerReference w:type="default" r:id="rId9"/>
      <w:pgSz w:w="11906" w:h="16838"/>
      <w:pgMar w:top="568" w:right="1274"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1C9" w:rsidRDefault="00DE01C9" w:rsidP="00655F03">
      <w:r>
        <w:separator/>
      </w:r>
    </w:p>
  </w:endnote>
  <w:endnote w:type="continuationSeparator" w:id="0">
    <w:p w:rsidR="00DE01C9" w:rsidRDefault="00DE01C9" w:rsidP="0065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FD9" w:rsidRPr="0026253D" w:rsidRDefault="00985FD9" w:rsidP="007A3B6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1C9" w:rsidRDefault="00DE01C9" w:rsidP="00655F03">
      <w:r>
        <w:separator/>
      </w:r>
    </w:p>
  </w:footnote>
  <w:footnote w:type="continuationSeparator" w:id="0">
    <w:p w:rsidR="00DE01C9" w:rsidRDefault="00DE01C9" w:rsidP="00655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F3085"/>
    <w:multiLevelType w:val="hybridMultilevel"/>
    <w:tmpl w:val="17209E2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FD320AB"/>
    <w:multiLevelType w:val="hybridMultilevel"/>
    <w:tmpl w:val="27682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1876D5"/>
    <w:multiLevelType w:val="hybridMultilevel"/>
    <w:tmpl w:val="B014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6C6060"/>
    <w:multiLevelType w:val="hybridMultilevel"/>
    <w:tmpl w:val="0BE23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21330A"/>
    <w:multiLevelType w:val="hybridMultilevel"/>
    <w:tmpl w:val="B0484F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9C0B91"/>
    <w:multiLevelType w:val="hybridMultilevel"/>
    <w:tmpl w:val="D3143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DBB4DF1"/>
    <w:multiLevelType w:val="hybridMultilevel"/>
    <w:tmpl w:val="D5D29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5F1802"/>
    <w:multiLevelType w:val="hybridMultilevel"/>
    <w:tmpl w:val="3FF05D70"/>
    <w:lvl w:ilvl="0" w:tplc="0809000F">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63241CD5"/>
    <w:multiLevelType w:val="hybridMultilevel"/>
    <w:tmpl w:val="90B04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7750F9"/>
    <w:multiLevelType w:val="hybridMultilevel"/>
    <w:tmpl w:val="29A64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184DE5"/>
    <w:multiLevelType w:val="hybridMultilevel"/>
    <w:tmpl w:val="24F4F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2233FA"/>
    <w:multiLevelType w:val="hybridMultilevel"/>
    <w:tmpl w:val="67BCFB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4"/>
  </w:num>
  <w:num w:numId="6">
    <w:abstractNumId w:val="13"/>
  </w:num>
  <w:num w:numId="7">
    <w:abstractNumId w:val="0"/>
  </w:num>
  <w:num w:numId="8">
    <w:abstractNumId w:val="7"/>
  </w:num>
  <w:num w:numId="9">
    <w:abstractNumId w:val="9"/>
  </w:num>
  <w:num w:numId="10">
    <w:abstractNumId w:val="8"/>
  </w:num>
  <w:num w:numId="11">
    <w:abstractNumId w:val="12"/>
  </w:num>
  <w:num w:numId="12">
    <w:abstractNumId w:val="6"/>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F03"/>
    <w:rsid w:val="00007BCE"/>
    <w:rsid w:val="0003436C"/>
    <w:rsid w:val="000468AA"/>
    <w:rsid w:val="00077918"/>
    <w:rsid w:val="000A785C"/>
    <w:rsid w:val="000B24D9"/>
    <w:rsid w:val="000D7F1E"/>
    <w:rsid w:val="000F71AF"/>
    <w:rsid w:val="00130852"/>
    <w:rsid w:val="001B11A2"/>
    <w:rsid w:val="001B2D0D"/>
    <w:rsid w:val="002073AD"/>
    <w:rsid w:val="00210755"/>
    <w:rsid w:val="00212C5D"/>
    <w:rsid w:val="00232CC5"/>
    <w:rsid w:val="00240021"/>
    <w:rsid w:val="0026253D"/>
    <w:rsid w:val="0028269C"/>
    <w:rsid w:val="002B442D"/>
    <w:rsid w:val="002E24FA"/>
    <w:rsid w:val="00314192"/>
    <w:rsid w:val="00347AC3"/>
    <w:rsid w:val="00351FC7"/>
    <w:rsid w:val="00355D45"/>
    <w:rsid w:val="00361293"/>
    <w:rsid w:val="00373B41"/>
    <w:rsid w:val="00375175"/>
    <w:rsid w:val="00380049"/>
    <w:rsid w:val="003842F0"/>
    <w:rsid w:val="003A366E"/>
    <w:rsid w:val="003A50F5"/>
    <w:rsid w:val="00413081"/>
    <w:rsid w:val="004549E1"/>
    <w:rsid w:val="0045762D"/>
    <w:rsid w:val="004A3955"/>
    <w:rsid w:val="004F47DC"/>
    <w:rsid w:val="00516750"/>
    <w:rsid w:val="005418B9"/>
    <w:rsid w:val="0054700B"/>
    <w:rsid w:val="005755CB"/>
    <w:rsid w:val="00587A4B"/>
    <w:rsid w:val="005C7A79"/>
    <w:rsid w:val="00621BAF"/>
    <w:rsid w:val="00643DDB"/>
    <w:rsid w:val="0065146D"/>
    <w:rsid w:val="00655F03"/>
    <w:rsid w:val="00657EAC"/>
    <w:rsid w:val="006B0C3B"/>
    <w:rsid w:val="006C5CB7"/>
    <w:rsid w:val="006F2111"/>
    <w:rsid w:val="00711D46"/>
    <w:rsid w:val="00730104"/>
    <w:rsid w:val="00734BC1"/>
    <w:rsid w:val="00740BCC"/>
    <w:rsid w:val="00795CD3"/>
    <w:rsid w:val="007A3B63"/>
    <w:rsid w:val="007C6DD7"/>
    <w:rsid w:val="008106E6"/>
    <w:rsid w:val="00817760"/>
    <w:rsid w:val="008A1EF5"/>
    <w:rsid w:val="008C2E3F"/>
    <w:rsid w:val="008C5674"/>
    <w:rsid w:val="008E5563"/>
    <w:rsid w:val="008F6A42"/>
    <w:rsid w:val="00985FD9"/>
    <w:rsid w:val="00993EF2"/>
    <w:rsid w:val="009A6E28"/>
    <w:rsid w:val="009B4EE8"/>
    <w:rsid w:val="009D6415"/>
    <w:rsid w:val="009E15C4"/>
    <w:rsid w:val="009E4A4E"/>
    <w:rsid w:val="009F4841"/>
    <w:rsid w:val="00A01EA4"/>
    <w:rsid w:val="00A1437A"/>
    <w:rsid w:val="00A731CE"/>
    <w:rsid w:val="00AA110E"/>
    <w:rsid w:val="00AE36E9"/>
    <w:rsid w:val="00B1155C"/>
    <w:rsid w:val="00B52350"/>
    <w:rsid w:val="00B93B50"/>
    <w:rsid w:val="00B9755E"/>
    <w:rsid w:val="00C16657"/>
    <w:rsid w:val="00C32AD6"/>
    <w:rsid w:val="00C340BA"/>
    <w:rsid w:val="00C75C54"/>
    <w:rsid w:val="00C849E3"/>
    <w:rsid w:val="00C85221"/>
    <w:rsid w:val="00CB699D"/>
    <w:rsid w:val="00CE5771"/>
    <w:rsid w:val="00D23F3A"/>
    <w:rsid w:val="00D563E1"/>
    <w:rsid w:val="00D95121"/>
    <w:rsid w:val="00DD02AC"/>
    <w:rsid w:val="00DE01C9"/>
    <w:rsid w:val="00DE69F7"/>
    <w:rsid w:val="00E224A0"/>
    <w:rsid w:val="00E22C52"/>
    <w:rsid w:val="00E50C69"/>
    <w:rsid w:val="00E91310"/>
    <w:rsid w:val="00EF24FE"/>
    <w:rsid w:val="00F14977"/>
    <w:rsid w:val="00F361E1"/>
    <w:rsid w:val="00F546AD"/>
    <w:rsid w:val="00F645E2"/>
    <w:rsid w:val="00F64729"/>
    <w:rsid w:val="00F74E72"/>
    <w:rsid w:val="00FC2E00"/>
    <w:rsid w:val="00FF3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4825BA4"/>
  <w15:docId w15:val="{95B87C93-DADA-429D-ADAF-237ED36C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6750"/>
    <w:rPr>
      <w:sz w:val="24"/>
      <w:szCs w:val="24"/>
    </w:rPr>
  </w:style>
  <w:style w:type="paragraph" w:styleId="Heading3">
    <w:name w:val="heading 3"/>
    <w:basedOn w:val="Normal"/>
    <w:next w:val="Normal"/>
    <w:link w:val="Heading3Char"/>
    <w:uiPriority w:val="99"/>
    <w:qFormat/>
    <w:rsid w:val="00655F03"/>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locked/>
    <w:rsid w:val="00355D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655F03"/>
    <w:rPr>
      <w:rFonts w:ascii="Cambria" w:hAnsi="Cambria" w:cs="Times New Roman"/>
      <w:b/>
      <w:bCs/>
      <w:color w:val="4F81BD"/>
      <w:sz w:val="24"/>
      <w:szCs w:val="24"/>
    </w:rPr>
  </w:style>
  <w:style w:type="paragraph" w:styleId="Footer">
    <w:name w:val="footer"/>
    <w:basedOn w:val="Normal"/>
    <w:link w:val="FooterChar"/>
    <w:uiPriority w:val="99"/>
    <w:rsid w:val="00655F03"/>
    <w:pPr>
      <w:tabs>
        <w:tab w:val="center" w:pos="4513"/>
        <w:tab w:val="right" w:pos="9026"/>
      </w:tabs>
    </w:pPr>
  </w:style>
  <w:style w:type="character" w:customStyle="1" w:styleId="FooterChar">
    <w:name w:val="Footer Char"/>
    <w:basedOn w:val="DefaultParagraphFont"/>
    <w:link w:val="Footer"/>
    <w:uiPriority w:val="99"/>
    <w:locked/>
    <w:rsid w:val="00655F03"/>
    <w:rPr>
      <w:rFonts w:cs="Times New Roman"/>
      <w:sz w:val="24"/>
      <w:szCs w:val="24"/>
    </w:rPr>
  </w:style>
  <w:style w:type="paragraph" w:styleId="Header">
    <w:name w:val="header"/>
    <w:basedOn w:val="Normal"/>
    <w:link w:val="HeaderChar"/>
    <w:uiPriority w:val="99"/>
    <w:rsid w:val="00655F03"/>
    <w:pPr>
      <w:tabs>
        <w:tab w:val="center" w:pos="4513"/>
        <w:tab w:val="right" w:pos="9026"/>
      </w:tabs>
    </w:pPr>
  </w:style>
  <w:style w:type="character" w:customStyle="1" w:styleId="HeaderChar">
    <w:name w:val="Header Char"/>
    <w:basedOn w:val="DefaultParagraphFont"/>
    <w:link w:val="Header"/>
    <w:uiPriority w:val="99"/>
    <w:locked/>
    <w:rsid w:val="00655F03"/>
    <w:rPr>
      <w:rFonts w:cs="Times New Roman"/>
      <w:sz w:val="24"/>
      <w:szCs w:val="24"/>
    </w:rPr>
  </w:style>
  <w:style w:type="paragraph" w:styleId="ListParagraph">
    <w:name w:val="List Paragraph"/>
    <w:basedOn w:val="Normal"/>
    <w:uiPriority w:val="99"/>
    <w:qFormat/>
    <w:rsid w:val="008E5563"/>
    <w:pPr>
      <w:ind w:left="720"/>
      <w:contextualSpacing/>
    </w:pPr>
  </w:style>
  <w:style w:type="paragraph" w:styleId="BalloonText">
    <w:name w:val="Balloon Text"/>
    <w:basedOn w:val="Normal"/>
    <w:link w:val="BalloonTextChar"/>
    <w:uiPriority w:val="99"/>
    <w:rsid w:val="00413081"/>
    <w:rPr>
      <w:rFonts w:ascii="Tahoma" w:hAnsi="Tahoma" w:cs="Tahoma"/>
      <w:sz w:val="16"/>
      <w:szCs w:val="16"/>
    </w:rPr>
  </w:style>
  <w:style w:type="character" w:customStyle="1" w:styleId="BalloonTextChar">
    <w:name w:val="Balloon Text Char"/>
    <w:basedOn w:val="DefaultParagraphFont"/>
    <w:link w:val="BalloonText"/>
    <w:uiPriority w:val="99"/>
    <w:locked/>
    <w:rsid w:val="00413081"/>
    <w:rPr>
      <w:rFonts w:ascii="Tahoma" w:hAnsi="Tahoma" w:cs="Tahoma"/>
      <w:sz w:val="16"/>
      <w:szCs w:val="16"/>
    </w:rPr>
  </w:style>
  <w:style w:type="character" w:styleId="CommentReference">
    <w:name w:val="annotation reference"/>
    <w:basedOn w:val="DefaultParagraphFont"/>
    <w:uiPriority w:val="99"/>
    <w:semiHidden/>
    <w:rsid w:val="00B93B50"/>
    <w:rPr>
      <w:rFonts w:cs="Times New Roman"/>
      <w:sz w:val="16"/>
      <w:szCs w:val="16"/>
    </w:rPr>
  </w:style>
  <w:style w:type="paragraph" w:styleId="CommentText">
    <w:name w:val="annotation text"/>
    <w:basedOn w:val="Normal"/>
    <w:link w:val="CommentTextChar"/>
    <w:uiPriority w:val="99"/>
    <w:semiHidden/>
    <w:rsid w:val="00B93B50"/>
    <w:rPr>
      <w:sz w:val="20"/>
      <w:szCs w:val="20"/>
    </w:rPr>
  </w:style>
  <w:style w:type="character" w:customStyle="1" w:styleId="CommentTextChar">
    <w:name w:val="Comment Text Char"/>
    <w:basedOn w:val="DefaultParagraphFont"/>
    <w:link w:val="CommentText"/>
    <w:uiPriority w:val="99"/>
    <w:semiHidden/>
    <w:locked/>
    <w:rsid w:val="00212C5D"/>
    <w:rPr>
      <w:rFonts w:cs="Times New Roman"/>
      <w:sz w:val="20"/>
      <w:szCs w:val="20"/>
    </w:rPr>
  </w:style>
  <w:style w:type="paragraph" w:styleId="CommentSubject">
    <w:name w:val="annotation subject"/>
    <w:basedOn w:val="CommentText"/>
    <w:next w:val="CommentText"/>
    <w:link w:val="CommentSubjectChar"/>
    <w:uiPriority w:val="99"/>
    <w:semiHidden/>
    <w:rsid w:val="00B93B50"/>
    <w:rPr>
      <w:b/>
      <w:bCs/>
    </w:rPr>
  </w:style>
  <w:style w:type="character" w:customStyle="1" w:styleId="CommentSubjectChar">
    <w:name w:val="Comment Subject Char"/>
    <w:basedOn w:val="CommentTextChar"/>
    <w:link w:val="CommentSubject"/>
    <w:uiPriority w:val="99"/>
    <w:semiHidden/>
    <w:locked/>
    <w:rsid w:val="00212C5D"/>
    <w:rPr>
      <w:rFonts w:cs="Times New Roman"/>
      <w:b/>
      <w:bCs/>
      <w:sz w:val="20"/>
      <w:szCs w:val="20"/>
    </w:rPr>
  </w:style>
  <w:style w:type="paragraph" w:styleId="BodyText">
    <w:name w:val="Body Text"/>
    <w:basedOn w:val="Normal"/>
    <w:link w:val="BodyTextChar"/>
    <w:uiPriority w:val="99"/>
    <w:semiHidden/>
    <w:unhideWhenUsed/>
    <w:rsid w:val="00711D46"/>
    <w:pPr>
      <w:jc w:val="both"/>
    </w:pPr>
    <w:rPr>
      <w:rFonts w:ascii="Courier" w:hAnsi="Courier"/>
      <w:sz w:val="20"/>
      <w:szCs w:val="20"/>
      <w:lang w:eastAsia="en-US"/>
    </w:rPr>
  </w:style>
  <w:style w:type="character" w:customStyle="1" w:styleId="BodyTextChar">
    <w:name w:val="Body Text Char"/>
    <w:basedOn w:val="DefaultParagraphFont"/>
    <w:link w:val="BodyText"/>
    <w:uiPriority w:val="99"/>
    <w:semiHidden/>
    <w:rsid w:val="00711D46"/>
    <w:rPr>
      <w:rFonts w:ascii="Courier" w:hAnsi="Courier"/>
      <w:sz w:val="20"/>
      <w:szCs w:val="20"/>
      <w:lang w:eastAsia="en-US"/>
    </w:rPr>
  </w:style>
  <w:style w:type="character" w:customStyle="1" w:styleId="Heading4Char">
    <w:name w:val="Heading 4 Char"/>
    <w:basedOn w:val="DefaultParagraphFont"/>
    <w:link w:val="Heading4"/>
    <w:semiHidden/>
    <w:rsid w:val="00355D45"/>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semiHidden/>
    <w:unhideWhenUsed/>
    <w:rsid w:val="00F645E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21269">
      <w:bodyDiv w:val="1"/>
      <w:marLeft w:val="0"/>
      <w:marRight w:val="0"/>
      <w:marTop w:val="0"/>
      <w:marBottom w:val="0"/>
      <w:divBdr>
        <w:top w:val="none" w:sz="0" w:space="0" w:color="auto"/>
        <w:left w:val="none" w:sz="0" w:space="0" w:color="auto"/>
        <w:bottom w:val="none" w:sz="0" w:space="0" w:color="auto"/>
        <w:right w:val="none" w:sz="0" w:space="0" w:color="auto"/>
      </w:divBdr>
    </w:div>
    <w:div w:id="273488407">
      <w:bodyDiv w:val="1"/>
      <w:marLeft w:val="0"/>
      <w:marRight w:val="0"/>
      <w:marTop w:val="0"/>
      <w:marBottom w:val="0"/>
      <w:divBdr>
        <w:top w:val="none" w:sz="0" w:space="0" w:color="auto"/>
        <w:left w:val="none" w:sz="0" w:space="0" w:color="auto"/>
        <w:bottom w:val="none" w:sz="0" w:space="0" w:color="auto"/>
        <w:right w:val="none" w:sz="0" w:space="0" w:color="auto"/>
      </w:divBdr>
    </w:div>
    <w:div w:id="937367139">
      <w:bodyDiv w:val="1"/>
      <w:marLeft w:val="0"/>
      <w:marRight w:val="0"/>
      <w:marTop w:val="0"/>
      <w:marBottom w:val="0"/>
      <w:divBdr>
        <w:top w:val="none" w:sz="0" w:space="0" w:color="auto"/>
        <w:left w:val="none" w:sz="0" w:space="0" w:color="auto"/>
        <w:bottom w:val="none" w:sz="0" w:space="0" w:color="auto"/>
        <w:right w:val="none" w:sz="0" w:space="0" w:color="auto"/>
      </w:divBdr>
    </w:div>
    <w:div w:id="1159617805">
      <w:bodyDiv w:val="1"/>
      <w:marLeft w:val="0"/>
      <w:marRight w:val="0"/>
      <w:marTop w:val="0"/>
      <w:marBottom w:val="0"/>
      <w:divBdr>
        <w:top w:val="none" w:sz="0" w:space="0" w:color="auto"/>
        <w:left w:val="none" w:sz="0" w:space="0" w:color="auto"/>
        <w:bottom w:val="none" w:sz="0" w:space="0" w:color="auto"/>
        <w:right w:val="none" w:sz="0" w:space="0" w:color="auto"/>
      </w:divBdr>
    </w:div>
    <w:div w:id="17615597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1193</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NHS TRUST</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Bloor Kate (Royal Devon and Exeter Foundation Trust)</dc:creator>
  <cp:lastModifiedBy>COCKING, Lily (ROYAL DEVON UNIVERSITY HEALTHCARE NHS FOUNDATION TRUST)</cp:lastModifiedBy>
  <cp:revision>2</cp:revision>
  <cp:lastPrinted>2012-01-04T14:19:00Z</cp:lastPrinted>
  <dcterms:created xsi:type="dcterms:W3CDTF">2026-03-20T15:08:00Z</dcterms:created>
  <dcterms:modified xsi:type="dcterms:W3CDTF">2026-03-20T15:08:00Z</dcterms:modified>
</cp:coreProperties>
</file>