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6CED37F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2A7D70">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4866C910" w:rsidR="00213541" w:rsidRPr="003F1DBB" w:rsidRDefault="00213541" w:rsidP="00F607B2">
            <w:pPr>
              <w:jc w:val="both"/>
              <w:rPr>
                <w:rFonts w:ascii="Arial" w:hAnsi="Arial" w:cs="Arial"/>
              </w:rPr>
            </w:pPr>
            <w:r w:rsidRPr="00F607B2">
              <w:rPr>
                <w:rFonts w:ascii="Arial" w:hAnsi="Arial" w:cs="Arial"/>
                <w:b/>
              </w:rPr>
              <w:t xml:space="preserve">Job Title </w:t>
            </w:r>
          </w:p>
        </w:tc>
        <w:tc>
          <w:tcPr>
            <w:tcW w:w="4706" w:type="dxa"/>
          </w:tcPr>
          <w:p w14:paraId="44846914" w14:textId="564BC2D2" w:rsidR="00213541" w:rsidRPr="00691B5D" w:rsidRDefault="003F1DBB" w:rsidP="003F1DBB">
            <w:pPr>
              <w:jc w:val="both"/>
              <w:rPr>
                <w:rFonts w:ascii="Arial" w:hAnsi="Arial" w:cs="Arial"/>
              </w:rPr>
            </w:pPr>
            <w:r>
              <w:rPr>
                <w:rFonts w:ascii="Arial" w:hAnsi="Arial" w:cs="Arial"/>
              </w:rPr>
              <w:t xml:space="preserve">Mental Capacity Act/Liberty Protection Safeguards (MCA/LPS) </w:t>
            </w:r>
            <w:r w:rsidR="002A4742">
              <w:rPr>
                <w:rFonts w:ascii="Arial" w:hAnsi="Arial" w:cs="Arial"/>
              </w:rPr>
              <w:t xml:space="preserve">Senior </w:t>
            </w:r>
            <w:r>
              <w:rPr>
                <w:rFonts w:ascii="Arial" w:hAnsi="Arial" w:cs="Arial"/>
              </w:rPr>
              <w:t>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4343FF7" w:rsidR="00213541" w:rsidRPr="00F607B2" w:rsidRDefault="00691B5D" w:rsidP="00F607B2">
            <w:pPr>
              <w:jc w:val="both"/>
              <w:rPr>
                <w:rFonts w:ascii="Arial" w:hAnsi="Arial" w:cs="Arial"/>
                <w:color w:val="FF0000"/>
              </w:rPr>
            </w:pPr>
            <w:r>
              <w:rPr>
                <w:rFonts w:ascii="Arial" w:hAnsi="Arial" w:cs="Arial"/>
              </w:rPr>
              <w:t>Peter Deadman MCA/LPS Lead</w:t>
            </w:r>
            <w:r w:rsidR="005033D7" w:rsidRPr="00F607B2">
              <w:rPr>
                <w:rFonts w:ascii="Arial" w:hAnsi="Arial" w:cs="Arial"/>
                <w:color w:val="FF0000"/>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173EDCF" w:rsidR="00213541" w:rsidRPr="00F607B2" w:rsidRDefault="005033D7" w:rsidP="00F607B2">
            <w:pPr>
              <w:jc w:val="both"/>
              <w:rPr>
                <w:rFonts w:ascii="Arial" w:hAnsi="Arial" w:cs="Arial"/>
                <w:color w:val="FF0000"/>
              </w:rPr>
            </w:pPr>
            <w:proofErr w:type="spellStart"/>
            <w:r w:rsidRPr="00691B5D">
              <w:rPr>
                <w:rFonts w:ascii="Arial" w:hAnsi="Arial" w:cs="Arial"/>
              </w:rPr>
              <w:t>AfC</w:t>
            </w:r>
            <w:proofErr w:type="spellEnd"/>
            <w:r w:rsidRPr="00691B5D">
              <w:rPr>
                <w:rFonts w:ascii="Arial" w:hAnsi="Arial" w:cs="Arial"/>
              </w:rPr>
              <w:t xml:space="preserve"> Pay scale </w:t>
            </w:r>
            <w:r w:rsidR="003F1DBB">
              <w:rPr>
                <w:rFonts w:ascii="Arial" w:hAnsi="Arial" w:cs="Arial"/>
              </w:rPr>
              <w:t xml:space="preserve">Band </w:t>
            </w:r>
            <w:r w:rsidR="00691B5D" w:rsidRPr="00691B5D">
              <w:rPr>
                <w:rFonts w:ascii="Arial" w:hAnsi="Arial" w:cs="Arial"/>
              </w:rPr>
              <w:t xml:space="preserve">6 </w:t>
            </w:r>
            <w:r w:rsidRPr="00691B5D">
              <w:rPr>
                <w:rFonts w:ascii="Arial" w:hAnsi="Arial" w:cs="Arial"/>
              </w:rPr>
              <w:t xml:space="preserve">(Subject to </w:t>
            </w:r>
            <w:r w:rsidR="003F1DBB">
              <w:rPr>
                <w:rFonts w:ascii="Arial" w:hAnsi="Arial" w:cs="Arial"/>
              </w:rPr>
              <w:t xml:space="preserve">banding and </w:t>
            </w:r>
            <w:r w:rsidRPr="00691B5D">
              <w:rPr>
                <w:rFonts w:ascii="Arial" w:hAnsi="Arial" w:cs="Arial"/>
              </w:rPr>
              <w:t>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46AFB9D" w:rsidR="00213541" w:rsidRPr="00F607B2" w:rsidRDefault="003F1DBB" w:rsidP="00F607B2">
            <w:pPr>
              <w:jc w:val="both"/>
              <w:rPr>
                <w:rFonts w:ascii="Arial" w:hAnsi="Arial" w:cs="Arial"/>
                <w:color w:val="FF0000"/>
              </w:rPr>
            </w:pPr>
            <w:r>
              <w:rPr>
                <w:rFonts w:ascii="Arial" w:hAnsi="Arial" w:cs="Arial"/>
              </w:rPr>
              <w:t>MCA/LPS Team/Specialist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3EBED78" w14:textId="77777777" w:rsidR="003F1DBB" w:rsidRPr="00E00FD1" w:rsidRDefault="003F1DBB" w:rsidP="00387662">
            <w:pPr>
              <w:spacing w:before="200"/>
              <w:ind w:right="33"/>
              <w:jc w:val="both"/>
              <w:rPr>
                <w:rFonts w:ascii="Arial" w:eastAsia="Times New Roman" w:hAnsi="Arial" w:cs="Arial"/>
                <w:color w:val="000000" w:themeColor="text1"/>
                <w:sz w:val="24"/>
                <w:szCs w:val="24"/>
                <w:lang w:eastAsia="en-GB"/>
              </w:rPr>
            </w:pPr>
            <w:r w:rsidRPr="00E00FD1">
              <w:rPr>
                <w:rFonts w:ascii="Arial" w:eastAsia="Times New Roman" w:hAnsi="Arial" w:cs="Arial"/>
                <w:color w:val="000000" w:themeColor="text1"/>
                <w:sz w:val="24"/>
                <w:szCs w:val="24"/>
                <w:lang w:eastAsia="en-GB"/>
              </w:rPr>
              <w:t xml:space="preserve">To be part of the team who are responsible for overseeing the operational delivery of the Mental Capacity Act (2005) within the </w:t>
            </w:r>
            <w:r>
              <w:rPr>
                <w:rFonts w:ascii="Arial" w:eastAsia="Times New Roman" w:hAnsi="Arial" w:cs="Arial"/>
                <w:color w:val="000000" w:themeColor="text1"/>
                <w:sz w:val="24"/>
                <w:szCs w:val="24"/>
                <w:lang w:eastAsia="en-GB"/>
              </w:rPr>
              <w:t>T</w:t>
            </w:r>
            <w:r w:rsidRPr="00E00FD1">
              <w:rPr>
                <w:rFonts w:ascii="Arial" w:eastAsia="Times New Roman" w:hAnsi="Arial" w:cs="Arial"/>
                <w:color w:val="000000" w:themeColor="text1"/>
                <w:sz w:val="24"/>
                <w:szCs w:val="24"/>
                <w:lang w:eastAsia="en-GB"/>
              </w:rPr>
              <w:t xml:space="preserve">rust. </w:t>
            </w:r>
          </w:p>
          <w:p w14:paraId="7D01E450" w14:textId="218F1370" w:rsidR="003F1DBB" w:rsidRPr="00E00FD1" w:rsidRDefault="003F1DBB" w:rsidP="00387662">
            <w:pPr>
              <w:spacing w:before="200"/>
              <w:ind w:right="33"/>
              <w:jc w:val="both"/>
              <w:rPr>
                <w:rFonts w:ascii="Arial" w:hAnsi="Arial" w:cs="Arial"/>
                <w:color w:val="000000" w:themeColor="text1"/>
                <w:sz w:val="24"/>
                <w:szCs w:val="24"/>
              </w:rPr>
            </w:pPr>
            <w:r w:rsidRPr="00E00FD1">
              <w:rPr>
                <w:rFonts w:ascii="Arial" w:eastAsia="Times New Roman" w:hAnsi="Arial" w:cs="Arial"/>
                <w:color w:val="000000" w:themeColor="text1"/>
                <w:sz w:val="24"/>
                <w:szCs w:val="24"/>
                <w:lang w:eastAsia="en-GB"/>
              </w:rPr>
              <w:t>To support staff to demonstrate and improve compliance with the Mental Capacity Act (2005).</w:t>
            </w:r>
            <w:r w:rsidRPr="00E00FD1">
              <w:rPr>
                <w:rFonts w:ascii="Arial" w:hAnsi="Arial" w:cs="Arial"/>
                <w:color w:val="000000" w:themeColor="text1"/>
                <w:sz w:val="24"/>
                <w:szCs w:val="24"/>
              </w:rPr>
              <w:t xml:space="preserve"> </w:t>
            </w:r>
            <w:r w:rsidRPr="00E00FD1">
              <w:rPr>
                <w:rFonts w:ascii="Arial" w:hAnsi="Arial" w:cs="Arial"/>
                <w:sz w:val="24"/>
                <w:szCs w:val="24"/>
              </w:rPr>
              <w:t xml:space="preserve">To provide effective clinical expertise for the implementation </w:t>
            </w:r>
            <w:r w:rsidR="00C80482">
              <w:rPr>
                <w:rFonts w:ascii="Arial" w:hAnsi="Arial" w:cs="Arial"/>
                <w:sz w:val="24"/>
                <w:szCs w:val="24"/>
              </w:rPr>
              <w:t xml:space="preserve">of Liberty Protection Safeguards (LPS) </w:t>
            </w:r>
            <w:r w:rsidRPr="00E00FD1">
              <w:rPr>
                <w:rFonts w:ascii="Arial" w:hAnsi="Arial" w:cs="Arial"/>
                <w:sz w:val="24"/>
                <w:szCs w:val="24"/>
              </w:rPr>
              <w:t>an</w:t>
            </w:r>
            <w:r>
              <w:rPr>
                <w:rFonts w:ascii="Arial" w:hAnsi="Arial" w:cs="Arial"/>
                <w:sz w:val="24"/>
                <w:szCs w:val="24"/>
              </w:rPr>
              <w:t>d management of Deprivation of L</w:t>
            </w:r>
            <w:r w:rsidRPr="00E00FD1">
              <w:rPr>
                <w:rFonts w:ascii="Arial" w:hAnsi="Arial" w:cs="Arial"/>
                <w:sz w:val="24"/>
                <w:szCs w:val="24"/>
              </w:rPr>
              <w:t xml:space="preserve">iberty </w:t>
            </w:r>
            <w:r>
              <w:rPr>
                <w:rFonts w:ascii="Arial" w:hAnsi="Arial" w:cs="Arial"/>
                <w:sz w:val="24"/>
                <w:szCs w:val="24"/>
              </w:rPr>
              <w:t>S</w:t>
            </w:r>
            <w:r w:rsidRPr="00E00FD1">
              <w:rPr>
                <w:rFonts w:ascii="Arial" w:hAnsi="Arial" w:cs="Arial"/>
                <w:sz w:val="24"/>
                <w:szCs w:val="24"/>
              </w:rPr>
              <w:t>afeguards (DoLS) across the acute Trust</w:t>
            </w:r>
            <w:r w:rsidR="00B401D6">
              <w:rPr>
                <w:rFonts w:ascii="Arial" w:hAnsi="Arial" w:cs="Arial"/>
                <w:sz w:val="24"/>
                <w:szCs w:val="24"/>
              </w:rPr>
              <w:t>.</w:t>
            </w:r>
          </w:p>
          <w:p w14:paraId="4CA0DB74" w14:textId="08E96B1C" w:rsidR="003F1DBB" w:rsidRPr="00E00FD1" w:rsidRDefault="003F1DBB" w:rsidP="003F1DBB">
            <w:pPr>
              <w:numPr>
                <w:ilvl w:val="0"/>
                <w:numId w:val="24"/>
              </w:numPr>
              <w:spacing w:before="200" w:after="200"/>
              <w:jc w:val="both"/>
              <w:rPr>
                <w:rFonts w:ascii="Arial" w:eastAsia="Times New Roman" w:hAnsi="Arial" w:cs="Arial"/>
                <w:b/>
                <w:color w:val="000000" w:themeColor="text1"/>
                <w:sz w:val="24"/>
                <w:szCs w:val="24"/>
                <w:lang w:eastAsia="en-GB"/>
              </w:rPr>
            </w:pPr>
            <w:r w:rsidRPr="00E00FD1">
              <w:rPr>
                <w:rFonts w:ascii="Arial" w:eastAsia="Times New Roman" w:hAnsi="Arial" w:cs="Arial"/>
                <w:color w:val="000000" w:themeColor="text1"/>
                <w:sz w:val="24"/>
                <w:szCs w:val="24"/>
                <w:lang w:eastAsia="en-GB"/>
              </w:rPr>
              <w:t xml:space="preserve">The post holder will work as part of the MCA/LPS team </w:t>
            </w:r>
            <w:r>
              <w:rPr>
                <w:rFonts w:ascii="Arial" w:eastAsia="Times New Roman" w:hAnsi="Arial" w:cs="Arial"/>
                <w:color w:val="000000" w:themeColor="text1"/>
                <w:sz w:val="24"/>
                <w:szCs w:val="24"/>
                <w:lang w:eastAsia="en-GB"/>
              </w:rPr>
              <w:t>(</w:t>
            </w:r>
            <w:r w:rsidRPr="00E00FD1">
              <w:rPr>
                <w:rFonts w:ascii="Arial" w:eastAsia="Times New Roman" w:hAnsi="Arial" w:cs="Arial"/>
                <w:color w:val="000000" w:themeColor="text1"/>
                <w:sz w:val="24"/>
                <w:szCs w:val="24"/>
                <w:lang w:eastAsia="en-GB"/>
              </w:rPr>
              <w:t>which will be closely affiliated to</w:t>
            </w:r>
            <w:r w:rsidRPr="00E00FD1">
              <w:rPr>
                <w:rFonts w:ascii="Arial" w:eastAsia="Times New Roman" w:hAnsi="Arial" w:cs="Arial"/>
                <w:color w:val="212B32"/>
                <w:sz w:val="24"/>
                <w:szCs w:val="24"/>
                <w:lang w:eastAsia="en-GB"/>
              </w:rPr>
              <w:t xml:space="preserve"> the wider safeguarding team</w:t>
            </w:r>
            <w:r>
              <w:rPr>
                <w:rFonts w:ascii="Arial" w:eastAsia="Times New Roman" w:hAnsi="Arial" w:cs="Arial"/>
                <w:color w:val="212B32"/>
                <w:sz w:val="24"/>
                <w:szCs w:val="24"/>
                <w:lang w:eastAsia="en-GB"/>
              </w:rPr>
              <w:t>)</w:t>
            </w:r>
            <w:r w:rsidRPr="00E00FD1">
              <w:rPr>
                <w:rFonts w:ascii="Arial" w:eastAsia="Times New Roman" w:hAnsi="Arial" w:cs="Arial"/>
                <w:color w:val="212B32"/>
                <w:sz w:val="24"/>
                <w:szCs w:val="24"/>
                <w:lang w:eastAsia="en-GB"/>
              </w:rPr>
              <w:t xml:space="preserve"> to ensure patients with complex vulnerabilities due to capacity issues are protected from harm, receive the correct support and have appropriate adjustments made to ensure their journey is individualised, safe and therapeutic.</w:t>
            </w:r>
          </w:p>
          <w:p w14:paraId="285875A5" w14:textId="0FB5D221" w:rsidR="00213541" w:rsidRPr="002A4742" w:rsidRDefault="003F1DBB" w:rsidP="002A4742">
            <w:pPr>
              <w:numPr>
                <w:ilvl w:val="0"/>
                <w:numId w:val="24"/>
              </w:numPr>
              <w:spacing w:before="200" w:after="200"/>
              <w:jc w:val="both"/>
              <w:rPr>
                <w:rFonts w:ascii="Arial" w:hAnsi="Arial" w:cs="Arial"/>
                <w:sz w:val="24"/>
                <w:szCs w:val="24"/>
              </w:rPr>
            </w:pPr>
            <w:r w:rsidRPr="00E00FD1">
              <w:rPr>
                <w:rFonts w:ascii="Arial" w:hAnsi="Arial" w:cs="Arial"/>
                <w:sz w:val="24"/>
                <w:szCs w:val="24"/>
              </w:rPr>
              <w:t xml:space="preserve">Acting under the direction of the Trust’s MCA/LPS Lead, as local clinical experts for all aspects around </w:t>
            </w:r>
            <w:r w:rsidR="00C80482">
              <w:rPr>
                <w:rFonts w:ascii="Arial" w:hAnsi="Arial" w:cs="Arial"/>
                <w:sz w:val="24"/>
                <w:szCs w:val="24"/>
              </w:rPr>
              <w:t xml:space="preserve">DoLS and subsequently </w:t>
            </w:r>
            <w:r w:rsidRPr="00E00FD1">
              <w:rPr>
                <w:rFonts w:ascii="Arial" w:hAnsi="Arial" w:cs="Arial"/>
                <w:sz w:val="24"/>
                <w:szCs w:val="24"/>
              </w:rPr>
              <w:t xml:space="preserve">LPS </w:t>
            </w:r>
            <w:r w:rsidR="00B401D6">
              <w:rPr>
                <w:rFonts w:ascii="Arial" w:hAnsi="Arial" w:cs="Arial"/>
                <w:sz w:val="24"/>
                <w:szCs w:val="24"/>
              </w:rPr>
              <w:t>you will</w:t>
            </w:r>
            <w:r w:rsidRPr="00E00FD1">
              <w:rPr>
                <w:rFonts w:ascii="Arial" w:hAnsi="Arial" w:cs="Arial"/>
                <w:sz w:val="24"/>
                <w:szCs w:val="24"/>
              </w:rPr>
              <w:t xml:space="preserve"> provide leadership, training and support to staff in implementing the transition from Deprivation of Liberty Safeguards (DoLS) to LPS as outlined in the MCA Amendment Act (2019).  </w:t>
            </w:r>
          </w:p>
        </w:tc>
      </w:tr>
      <w:tr w:rsidR="00884334" w:rsidRPr="00F607B2" w14:paraId="0979D453" w14:textId="77777777" w:rsidTr="00017AA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1791C36" w14:textId="52238DE8" w:rsidR="003C56B7" w:rsidRPr="00FC36B3" w:rsidRDefault="003C56B7" w:rsidP="00FC36B3">
            <w:pPr>
              <w:pStyle w:val="ListParagraph"/>
              <w:numPr>
                <w:ilvl w:val="0"/>
                <w:numId w:val="27"/>
              </w:numPr>
              <w:ind w:right="33"/>
              <w:rPr>
                <w:rFonts w:cs="Arial"/>
                <w:color w:val="000000" w:themeColor="text1"/>
                <w:sz w:val="24"/>
              </w:rPr>
            </w:pPr>
            <w:r w:rsidRPr="00FC36B3">
              <w:rPr>
                <w:rFonts w:cs="Arial"/>
                <w:color w:val="000000" w:themeColor="text1"/>
                <w:sz w:val="24"/>
              </w:rPr>
              <w:t xml:space="preserve">To be responsible for overseeing the operational delivery of the </w:t>
            </w:r>
            <w:r w:rsidR="00B37BD3" w:rsidRPr="00FC36B3">
              <w:rPr>
                <w:rFonts w:cs="Arial"/>
                <w:color w:val="000000" w:themeColor="text1"/>
                <w:sz w:val="24"/>
              </w:rPr>
              <w:t>Mental Capacity Act (MCA)</w:t>
            </w:r>
            <w:r w:rsidR="00FC36B3" w:rsidRPr="00FC36B3">
              <w:rPr>
                <w:rFonts w:cs="Arial"/>
                <w:color w:val="000000" w:themeColor="text1"/>
                <w:sz w:val="24"/>
              </w:rPr>
              <w:t xml:space="preserve"> DOLS (Deprivation of Liberty Safeguards) </w:t>
            </w:r>
            <w:r w:rsidR="00B37BD3" w:rsidRPr="00FC36B3">
              <w:rPr>
                <w:rFonts w:cs="Arial"/>
                <w:color w:val="000000" w:themeColor="text1"/>
                <w:sz w:val="24"/>
              </w:rPr>
              <w:t>and</w:t>
            </w:r>
            <w:r w:rsidRPr="00FC36B3">
              <w:rPr>
                <w:rFonts w:cs="Arial"/>
                <w:color w:val="000000" w:themeColor="text1"/>
                <w:sz w:val="24"/>
              </w:rPr>
              <w:t xml:space="preserve"> the Liberty Protection Safeguards (LPS)</w:t>
            </w:r>
            <w:r w:rsidR="00FC36B3" w:rsidRPr="00FC36B3">
              <w:rPr>
                <w:rFonts w:cs="Arial"/>
                <w:color w:val="000000" w:themeColor="text1"/>
                <w:sz w:val="24"/>
              </w:rPr>
              <w:t xml:space="preserve"> when they are </w:t>
            </w:r>
            <w:proofErr w:type="gramStart"/>
            <w:r w:rsidR="00FC36B3" w:rsidRPr="00FC36B3">
              <w:rPr>
                <w:rFonts w:cs="Arial"/>
                <w:color w:val="000000" w:themeColor="text1"/>
                <w:sz w:val="24"/>
              </w:rPr>
              <w:t xml:space="preserve">introduced </w:t>
            </w:r>
            <w:r w:rsidRPr="00FC36B3">
              <w:rPr>
                <w:rFonts w:cs="Arial"/>
                <w:color w:val="000000" w:themeColor="text1"/>
                <w:sz w:val="24"/>
              </w:rPr>
              <w:t>,</w:t>
            </w:r>
            <w:proofErr w:type="gramEnd"/>
            <w:r w:rsidRPr="00FC36B3">
              <w:rPr>
                <w:rFonts w:cs="Arial"/>
                <w:color w:val="000000" w:themeColor="text1"/>
                <w:sz w:val="24"/>
              </w:rPr>
              <w:t xml:space="preserve"> ensuring that records are maintained and disseminated to the Care Quality Commission or other Body as required by Law. </w:t>
            </w:r>
          </w:p>
          <w:p w14:paraId="7A7A7CC8" w14:textId="5319B980" w:rsidR="00FC36B3" w:rsidRPr="00FC36B3" w:rsidRDefault="00FC36B3" w:rsidP="00FC36B3">
            <w:pPr>
              <w:pStyle w:val="ListParagraph"/>
              <w:numPr>
                <w:ilvl w:val="0"/>
                <w:numId w:val="27"/>
              </w:numPr>
              <w:ind w:right="33"/>
              <w:rPr>
                <w:rFonts w:cs="Arial"/>
                <w:color w:val="000000" w:themeColor="text1"/>
                <w:sz w:val="24"/>
              </w:rPr>
            </w:pPr>
            <w:r w:rsidRPr="00FC36B3">
              <w:rPr>
                <w:rFonts w:cs="Arial"/>
                <w:sz w:val="24"/>
              </w:rPr>
              <w:t>To provide effective clinical expertise for the management of Deprivation of Liberty Safeguards (</w:t>
            </w:r>
            <w:proofErr w:type="spellStart"/>
            <w:r w:rsidRPr="00FC36B3">
              <w:rPr>
                <w:rFonts w:cs="Arial"/>
                <w:sz w:val="24"/>
              </w:rPr>
              <w:t>DoLS</w:t>
            </w:r>
            <w:proofErr w:type="spellEnd"/>
            <w:r w:rsidRPr="00FC36B3">
              <w:rPr>
                <w:rFonts w:cs="Arial"/>
                <w:sz w:val="24"/>
              </w:rPr>
              <w:t>) across the acute Trust and support the implementation of Liberty Protection Safeguards (LPS).</w:t>
            </w:r>
          </w:p>
          <w:p w14:paraId="3907CF2E" w14:textId="77777777" w:rsidR="00FC36B3" w:rsidRPr="00FC36B3" w:rsidRDefault="00FC36B3" w:rsidP="00FC36B3">
            <w:pPr>
              <w:pStyle w:val="ListParagraph"/>
              <w:ind w:right="33"/>
              <w:rPr>
                <w:rFonts w:cs="Arial"/>
                <w:color w:val="000000" w:themeColor="text1"/>
                <w:sz w:val="24"/>
              </w:rPr>
            </w:pPr>
          </w:p>
          <w:p w14:paraId="7D73E413" w14:textId="4D14FFAD" w:rsidR="00FC36B3" w:rsidRPr="00FC36B3" w:rsidRDefault="00FC36B3" w:rsidP="00FC36B3">
            <w:pPr>
              <w:pStyle w:val="ListParagraph"/>
              <w:numPr>
                <w:ilvl w:val="0"/>
                <w:numId w:val="27"/>
              </w:numPr>
              <w:tabs>
                <w:tab w:val="left" w:pos="360"/>
                <w:tab w:val="left" w:pos="8505"/>
              </w:tabs>
              <w:spacing w:before="0"/>
              <w:ind w:right="65"/>
              <w:contextualSpacing/>
              <w:rPr>
                <w:rFonts w:cs="Arial"/>
                <w:sz w:val="24"/>
              </w:rPr>
            </w:pPr>
            <w:r w:rsidRPr="00FC36B3">
              <w:rPr>
                <w:rFonts w:cs="Arial"/>
                <w:sz w:val="24"/>
              </w:rPr>
              <w:t xml:space="preserve">To provide professional advice, training and support to all relevant Royal Devon staff regarding MCA, </w:t>
            </w:r>
            <w:proofErr w:type="spellStart"/>
            <w:r w:rsidRPr="00FC36B3">
              <w:rPr>
                <w:rFonts w:cs="Arial"/>
                <w:sz w:val="24"/>
              </w:rPr>
              <w:t>DoLS</w:t>
            </w:r>
            <w:proofErr w:type="spellEnd"/>
            <w:r w:rsidRPr="00FC36B3">
              <w:rPr>
                <w:rFonts w:cs="Arial"/>
                <w:sz w:val="24"/>
              </w:rPr>
              <w:t xml:space="preserve"> and LPS. </w:t>
            </w:r>
          </w:p>
          <w:p w14:paraId="39A17201" w14:textId="77777777" w:rsidR="00FC36B3" w:rsidRPr="00FC36B3" w:rsidRDefault="00FC36B3" w:rsidP="00FC36B3">
            <w:pPr>
              <w:tabs>
                <w:tab w:val="left" w:pos="360"/>
                <w:tab w:val="left" w:pos="8505"/>
              </w:tabs>
              <w:ind w:right="65"/>
              <w:contextualSpacing/>
              <w:rPr>
                <w:rFonts w:cs="Arial"/>
                <w:sz w:val="24"/>
                <w:szCs w:val="24"/>
              </w:rPr>
            </w:pPr>
          </w:p>
          <w:p w14:paraId="6201A6A9" w14:textId="77777777" w:rsidR="00FC36B3" w:rsidRPr="00FC36B3" w:rsidRDefault="00FC36B3" w:rsidP="00FC36B3">
            <w:pPr>
              <w:pStyle w:val="ListParagraph"/>
              <w:numPr>
                <w:ilvl w:val="0"/>
                <w:numId w:val="27"/>
              </w:numPr>
              <w:tabs>
                <w:tab w:val="left" w:pos="360"/>
                <w:tab w:val="left" w:pos="8505"/>
              </w:tabs>
              <w:ind w:right="65"/>
              <w:contextualSpacing/>
              <w:rPr>
                <w:rFonts w:cs="Arial"/>
                <w:sz w:val="24"/>
              </w:rPr>
            </w:pPr>
            <w:r w:rsidRPr="00FC36B3">
              <w:rPr>
                <w:rFonts w:cs="Arial"/>
                <w:sz w:val="24"/>
              </w:rPr>
              <w:t xml:space="preserve">Work with the MCA/LPS Lead Officer to ensure a smooth transition from </w:t>
            </w:r>
            <w:proofErr w:type="spellStart"/>
            <w:r w:rsidRPr="00FC36B3">
              <w:rPr>
                <w:rFonts w:cs="Arial"/>
                <w:sz w:val="24"/>
              </w:rPr>
              <w:t>DoLS</w:t>
            </w:r>
            <w:proofErr w:type="spellEnd"/>
            <w:r w:rsidRPr="00FC36B3">
              <w:rPr>
                <w:rFonts w:cs="Arial"/>
                <w:sz w:val="24"/>
              </w:rPr>
              <w:t xml:space="preserve"> to LPS.</w:t>
            </w:r>
          </w:p>
          <w:p w14:paraId="552E023D" w14:textId="77777777" w:rsidR="00B37BD3" w:rsidRPr="00FC36B3" w:rsidRDefault="00B37BD3" w:rsidP="00FC36B3">
            <w:pPr>
              <w:ind w:left="360" w:right="601"/>
              <w:rPr>
                <w:rFonts w:cs="Arial"/>
                <w:color w:val="000000" w:themeColor="text1"/>
                <w:sz w:val="24"/>
                <w:szCs w:val="24"/>
              </w:rPr>
            </w:pPr>
          </w:p>
          <w:p w14:paraId="04593AEC" w14:textId="77777777" w:rsidR="00E90908" w:rsidRPr="00FC36B3" w:rsidRDefault="003C56B7" w:rsidP="00FC36B3">
            <w:pPr>
              <w:pStyle w:val="ListParagraph"/>
              <w:numPr>
                <w:ilvl w:val="0"/>
                <w:numId w:val="27"/>
              </w:numPr>
              <w:tabs>
                <w:tab w:val="left" w:pos="360"/>
                <w:tab w:val="left" w:pos="8505"/>
              </w:tabs>
              <w:spacing w:before="0"/>
              <w:ind w:right="65"/>
              <w:contextualSpacing/>
              <w:rPr>
                <w:rFonts w:cs="Arial"/>
                <w:strike/>
                <w:sz w:val="24"/>
              </w:rPr>
            </w:pPr>
            <w:r w:rsidRPr="00FC36B3">
              <w:rPr>
                <w:rFonts w:cs="Arial"/>
                <w:color w:val="000000" w:themeColor="text1"/>
                <w:sz w:val="24"/>
              </w:rPr>
              <w:t>To be responsible as a “Pre-authorisation Reviewer” of LPS applications, as part of the MCA/LPS Team within a Trust with responsible body status for LPS.</w:t>
            </w:r>
            <w:r w:rsidR="00E90908" w:rsidRPr="00FC36B3">
              <w:rPr>
                <w:rFonts w:cs="Arial"/>
                <w:strike/>
                <w:sz w:val="24"/>
              </w:rPr>
              <w:t xml:space="preserve"> </w:t>
            </w:r>
          </w:p>
          <w:p w14:paraId="00093976" w14:textId="77777777" w:rsidR="00B37BD3" w:rsidRPr="00B37BD3" w:rsidRDefault="00B37BD3" w:rsidP="00B37BD3">
            <w:pPr>
              <w:tabs>
                <w:tab w:val="left" w:pos="360"/>
                <w:tab w:val="left" w:pos="8505"/>
              </w:tabs>
              <w:ind w:right="65"/>
              <w:contextualSpacing/>
              <w:rPr>
                <w:rFonts w:cs="Arial"/>
              </w:rPr>
            </w:pPr>
          </w:p>
          <w:p w14:paraId="76B1443C" w14:textId="07E0C68F" w:rsidR="00B37BD3" w:rsidRPr="00B37BD3" w:rsidRDefault="00B37BD3" w:rsidP="00FC36B3">
            <w:pPr>
              <w:pStyle w:val="ListParagraph"/>
              <w:numPr>
                <w:ilvl w:val="0"/>
                <w:numId w:val="27"/>
              </w:numPr>
              <w:tabs>
                <w:tab w:val="left" w:pos="360"/>
                <w:tab w:val="left" w:pos="8505"/>
              </w:tabs>
              <w:ind w:right="65"/>
              <w:contextualSpacing/>
              <w:rPr>
                <w:rFonts w:cs="Arial"/>
                <w:szCs w:val="22"/>
              </w:rPr>
            </w:pPr>
            <w:r w:rsidRPr="00B37BD3">
              <w:rPr>
                <w:rFonts w:cs="Arial"/>
                <w:szCs w:val="22"/>
              </w:rPr>
              <w:t xml:space="preserve">To ensure that patients are promptly and correctly referred and </w:t>
            </w:r>
            <w:r>
              <w:rPr>
                <w:rFonts w:cs="Arial"/>
                <w:szCs w:val="22"/>
              </w:rPr>
              <w:t xml:space="preserve">any </w:t>
            </w:r>
            <w:r w:rsidRPr="00B37BD3">
              <w:rPr>
                <w:rFonts w:cs="Arial"/>
                <w:szCs w:val="22"/>
              </w:rPr>
              <w:t xml:space="preserve">timescales outlined in the proposed LPS Code of Practice are achieved. </w:t>
            </w:r>
          </w:p>
          <w:p w14:paraId="142168CD" w14:textId="77777777" w:rsidR="00B37BD3" w:rsidRPr="00E90908" w:rsidRDefault="00B37BD3" w:rsidP="00B37BD3">
            <w:pPr>
              <w:pStyle w:val="ListParagraph"/>
              <w:tabs>
                <w:tab w:val="left" w:pos="360"/>
                <w:tab w:val="left" w:pos="8505"/>
              </w:tabs>
              <w:spacing w:before="0"/>
              <w:ind w:right="65"/>
              <w:contextualSpacing/>
              <w:rPr>
                <w:rFonts w:cs="Arial"/>
                <w:szCs w:val="22"/>
              </w:rPr>
            </w:pPr>
          </w:p>
          <w:p w14:paraId="5108AC8C" w14:textId="2DC73B35" w:rsidR="00E90908" w:rsidRPr="00E90908" w:rsidRDefault="00E90908" w:rsidP="00E90908">
            <w:pPr>
              <w:rPr>
                <w:rFonts w:cs="Arial"/>
              </w:rPr>
            </w:pPr>
          </w:p>
        </w:tc>
      </w:tr>
      <w:tr w:rsidR="00884334" w:rsidRPr="00F607B2" w14:paraId="0FEB8BFD" w14:textId="77777777" w:rsidTr="00017AA0">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1FF89672" w:rsidR="0026716D" w:rsidRPr="002A4742" w:rsidRDefault="001A0D9A" w:rsidP="0026716D">
            <w:pPr>
              <w:pStyle w:val="paragraph"/>
              <w:spacing w:before="0" w:beforeAutospacing="0" w:after="0" w:afterAutospacing="0"/>
              <w:ind w:right="225"/>
              <w:textAlignment w:val="baseline"/>
              <w:rPr>
                <w:rFonts w:ascii="Segoe UI" w:hAnsi="Segoe UI" w:cs="Segoe UI"/>
                <w:b/>
                <w:bCs/>
                <w:color w:val="FF0000"/>
                <w:sz w:val="18"/>
                <w:szCs w:val="18"/>
              </w:rPr>
            </w:pPr>
            <w:r w:rsidRPr="002A4742">
              <w:rPr>
                <w:rStyle w:val="normaltextrun"/>
                <w:rFonts w:ascii="Arial" w:hAnsi="Arial" w:cs="Arial"/>
                <w:b/>
                <w:sz w:val="22"/>
                <w:szCs w:val="22"/>
              </w:rPr>
              <w:t>Areas  of  Responsibility:</w:t>
            </w:r>
          </w:p>
          <w:p w14:paraId="35074D62"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Actively participate in a wide range of professional communication groups, networks both internal and external,</w:t>
            </w:r>
          </w:p>
          <w:p w14:paraId="74307EEB" w14:textId="23B25E50"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r>
            <w:r w:rsidR="00FC36B3">
              <w:rPr>
                <w:rStyle w:val="normaltextrun"/>
                <w:rFonts w:ascii="Arial" w:hAnsi="Arial"/>
                <w:sz w:val="22"/>
              </w:rPr>
              <w:t>MCA/</w:t>
            </w:r>
            <w:r w:rsidRPr="00057D00">
              <w:rPr>
                <w:rStyle w:val="normaltextrun"/>
                <w:rFonts w:ascii="Arial" w:hAnsi="Arial"/>
                <w:sz w:val="22"/>
              </w:rPr>
              <w:t>LPS Team</w:t>
            </w:r>
          </w:p>
          <w:p w14:paraId="0381E0CE"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Integrated safeguarding team</w:t>
            </w:r>
          </w:p>
          <w:p w14:paraId="2899F3D0"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Clinical Training Team</w:t>
            </w:r>
          </w:p>
          <w:p w14:paraId="352B3626"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Subject matter leads and specialist teams</w:t>
            </w:r>
          </w:p>
          <w:p w14:paraId="55C92380"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Matrons, Line Managers and clinical staff within the Trust</w:t>
            </w:r>
          </w:p>
          <w:p w14:paraId="2063BB38" w14:textId="77777777"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PALS Team</w:t>
            </w:r>
          </w:p>
          <w:p w14:paraId="2C314333" w14:textId="1042AD84"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ab/>
              <w:t>Operational staff groups</w:t>
            </w:r>
          </w:p>
          <w:p w14:paraId="0591406F" w14:textId="69074F7B"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The post holder is required to deal effectively with staff of all levels throughout the Trust, the wider Healthcare community, external organisations and the public. This will include verbal, written and electronic media.</w:t>
            </w:r>
          </w:p>
          <w:p w14:paraId="2BC51F40" w14:textId="60C9191F"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 xml:space="preserve">No. of Staff reporting to this role: </w:t>
            </w:r>
            <w:r w:rsidR="00FC36B3">
              <w:rPr>
                <w:rStyle w:val="normaltextrun"/>
                <w:rFonts w:ascii="Arial" w:hAnsi="Arial"/>
                <w:sz w:val="22"/>
              </w:rPr>
              <w:t>1</w:t>
            </w:r>
          </w:p>
          <w:p w14:paraId="48812342" w14:textId="65E4D8D2"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 xml:space="preserve">The post holder is required to deal effectively with staff of all levels throughout the Trust as and when they encounter </w:t>
            </w:r>
            <w:r w:rsidR="00B401D6">
              <w:rPr>
                <w:rStyle w:val="normaltextrun"/>
                <w:rFonts w:ascii="Arial" w:hAnsi="Arial"/>
                <w:sz w:val="22"/>
              </w:rPr>
              <w:t xml:space="preserve">them </w:t>
            </w:r>
            <w:r w:rsidRPr="00057D00">
              <w:rPr>
                <w:rStyle w:val="normaltextrun"/>
                <w:rFonts w:ascii="Arial" w:hAnsi="Arial"/>
                <w:sz w:val="22"/>
              </w:rPr>
              <w:t>on a day to day basis.</w:t>
            </w:r>
          </w:p>
          <w:p w14:paraId="34CC3B2F" w14:textId="080BEBA2"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 xml:space="preserve">In </w:t>
            </w:r>
            <w:r w:rsidR="006F55C4" w:rsidRPr="00057D00">
              <w:rPr>
                <w:rStyle w:val="normaltextrun"/>
                <w:rFonts w:ascii="Arial" w:hAnsi="Arial"/>
                <w:sz w:val="22"/>
              </w:rPr>
              <w:t>addition,</w:t>
            </w:r>
            <w:r w:rsidRPr="00057D00">
              <w:rPr>
                <w:rStyle w:val="normaltextrun"/>
                <w:rFonts w:ascii="Arial" w:hAnsi="Arial"/>
                <w:sz w:val="22"/>
              </w:rPr>
              <w:t xml:space="preserve"> the post holder will deal with the wider healthcare community, external organisations and the public. </w:t>
            </w:r>
          </w:p>
          <w:p w14:paraId="244DDF26" w14:textId="219266C3" w:rsidR="00057D00" w:rsidRPr="00057D00" w:rsidRDefault="00057D00" w:rsidP="00057D00">
            <w:pPr>
              <w:pStyle w:val="paragraph"/>
              <w:spacing w:after="0"/>
              <w:jc w:val="both"/>
              <w:textAlignment w:val="baseline"/>
              <w:rPr>
                <w:rStyle w:val="normaltextrun"/>
                <w:rFonts w:ascii="Arial" w:hAnsi="Arial"/>
                <w:sz w:val="22"/>
              </w:rPr>
            </w:pPr>
            <w:r w:rsidRPr="00057D00">
              <w:rPr>
                <w:rStyle w:val="normaltextrun"/>
                <w:rFonts w:ascii="Arial" w:hAnsi="Arial"/>
                <w:sz w:val="22"/>
              </w:rPr>
              <w:t xml:space="preserve">This will include verbal, written and electronic media. </w:t>
            </w:r>
          </w:p>
          <w:p w14:paraId="4CD72EDC" w14:textId="5A7687C0" w:rsidR="00E90908" w:rsidRDefault="00057D00" w:rsidP="00057D00">
            <w:pPr>
              <w:pStyle w:val="paragraph"/>
              <w:spacing w:before="0" w:beforeAutospacing="0" w:after="0" w:afterAutospacing="0"/>
              <w:jc w:val="both"/>
              <w:textAlignment w:val="baseline"/>
              <w:rPr>
                <w:rStyle w:val="normaltextrun"/>
              </w:rPr>
            </w:pPr>
            <w:r w:rsidRPr="00057D00">
              <w:rPr>
                <w:rStyle w:val="normaltextrun"/>
                <w:rFonts w:ascii="Arial" w:hAnsi="Arial"/>
                <w:sz w:val="22"/>
              </w:rPr>
              <w:t xml:space="preserve">Of particular importance are working relationships with: </w:t>
            </w:r>
          </w:p>
          <w:p w14:paraId="762D9133" w14:textId="77777777" w:rsidR="00E90908" w:rsidRDefault="00E90908" w:rsidP="008F7F1E">
            <w:pPr>
              <w:pStyle w:val="paragraph"/>
              <w:spacing w:before="0" w:beforeAutospacing="0" w:after="0" w:afterAutospacing="0"/>
              <w:jc w:val="both"/>
              <w:textAlignment w:val="baseline"/>
              <w:rPr>
                <w:rStyle w:val="normaltextrun"/>
              </w:rPr>
            </w:pPr>
          </w:p>
          <w:tbl>
            <w:tblPr>
              <w:tblW w:w="998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50"/>
              <w:gridCol w:w="5132"/>
            </w:tblGrid>
            <w:tr w:rsidR="00884334" w14:paraId="6D35FAB3" w14:textId="77777777" w:rsidTr="00B67874">
              <w:trPr>
                <w:jc w:val="center"/>
              </w:trPr>
              <w:tc>
                <w:tcPr>
                  <w:tcW w:w="485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017AA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3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017AA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59515E">
              <w:trPr>
                <w:trHeight w:val="2988"/>
                <w:jc w:val="center"/>
              </w:trPr>
              <w:tc>
                <w:tcPr>
                  <w:tcW w:w="4850" w:type="dxa"/>
                  <w:tcBorders>
                    <w:top w:val="nil"/>
                    <w:left w:val="single" w:sz="6" w:space="0" w:color="auto"/>
                    <w:bottom w:val="nil"/>
                    <w:right w:val="single" w:sz="6" w:space="0" w:color="auto"/>
                  </w:tcBorders>
                  <w:shd w:val="clear" w:color="auto" w:fill="auto"/>
                  <w:hideMark/>
                </w:tcPr>
                <w:p w14:paraId="16BEA0AB" w14:textId="07EB5609" w:rsidR="00C80482" w:rsidRPr="00FC36B3" w:rsidRDefault="009D41D9" w:rsidP="00C80482">
                  <w:pPr>
                    <w:pStyle w:val="ListParagraph"/>
                    <w:numPr>
                      <w:ilvl w:val="0"/>
                      <w:numId w:val="26"/>
                    </w:numPr>
                    <w:ind w:right="601"/>
                    <w:rPr>
                      <w:rFonts w:cs="Arial"/>
                      <w:sz w:val="24"/>
                    </w:rPr>
                  </w:pPr>
                  <w:r w:rsidRPr="00FC36B3">
                    <w:rPr>
                      <w:rFonts w:cs="Arial"/>
                      <w:sz w:val="24"/>
                    </w:rPr>
                    <w:lastRenderedPageBreak/>
                    <w:t>Royal Devon University Healthcare NHS Foundation Trust</w:t>
                  </w:r>
                  <w:r w:rsidR="001A0D9A" w:rsidRPr="00FC36B3">
                    <w:rPr>
                      <w:rFonts w:cs="Arial"/>
                      <w:sz w:val="24"/>
                    </w:rPr>
                    <w:t xml:space="preserve"> </w:t>
                  </w:r>
                  <w:r w:rsidR="00C80482" w:rsidRPr="00FC36B3">
                    <w:rPr>
                      <w:rFonts w:cs="Arial"/>
                      <w:sz w:val="24"/>
                    </w:rPr>
                    <w:t>MCA</w:t>
                  </w:r>
                  <w:r w:rsidR="001A0D9A" w:rsidRPr="00FC36B3">
                    <w:rPr>
                      <w:rFonts w:cs="Arial"/>
                      <w:sz w:val="24"/>
                    </w:rPr>
                    <w:t>/LPS</w:t>
                  </w:r>
                  <w:r w:rsidR="00C80482" w:rsidRPr="00FC36B3">
                    <w:rPr>
                      <w:rFonts w:cs="Arial"/>
                      <w:sz w:val="24"/>
                    </w:rPr>
                    <w:t xml:space="preserve"> Lead/team</w:t>
                  </w:r>
                </w:p>
                <w:p w14:paraId="79558E6F" w14:textId="55E15A85" w:rsidR="009D41D9" w:rsidRPr="00FC36B3" w:rsidRDefault="009D41D9" w:rsidP="009D41D9">
                  <w:pPr>
                    <w:pStyle w:val="paragraph"/>
                    <w:numPr>
                      <w:ilvl w:val="0"/>
                      <w:numId w:val="3"/>
                    </w:numPr>
                    <w:spacing w:before="0" w:beforeAutospacing="0" w:after="0" w:afterAutospacing="0"/>
                    <w:jc w:val="both"/>
                    <w:textAlignment w:val="baseline"/>
                    <w:rPr>
                      <w:rFonts w:ascii="Arial" w:hAnsi="Arial" w:cs="Arial"/>
                      <w:color w:val="000000"/>
                    </w:rPr>
                  </w:pPr>
                  <w:r w:rsidRPr="00FC36B3">
                    <w:rPr>
                      <w:rFonts w:ascii="Arial" w:hAnsi="Arial" w:cs="Arial"/>
                    </w:rPr>
                    <w:t xml:space="preserve">Royal Devon </w:t>
                  </w:r>
                  <w:r w:rsidR="00C80482" w:rsidRPr="00FC36B3">
                    <w:rPr>
                      <w:rFonts w:ascii="Arial" w:hAnsi="Arial" w:cs="Arial"/>
                    </w:rPr>
                    <w:t>Safeguarding team</w:t>
                  </w:r>
                  <w:r w:rsidRPr="00FC36B3">
                    <w:rPr>
                      <w:rFonts w:ascii="Arial" w:hAnsi="Arial" w:cs="Arial"/>
                    </w:rPr>
                    <w:t xml:space="preserve"> </w:t>
                  </w:r>
                </w:p>
                <w:p w14:paraId="3C9CD1A6" w14:textId="77777777" w:rsidR="009D41D9" w:rsidRPr="00FC36B3" w:rsidRDefault="009D41D9" w:rsidP="009D41D9">
                  <w:pPr>
                    <w:pStyle w:val="paragraph"/>
                    <w:spacing w:before="0" w:beforeAutospacing="0" w:after="0" w:afterAutospacing="0"/>
                    <w:ind w:left="720"/>
                    <w:jc w:val="both"/>
                    <w:textAlignment w:val="baseline"/>
                    <w:rPr>
                      <w:rFonts w:ascii="Arial" w:hAnsi="Arial" w:cs="Arial"/>
                      <w:color w:val="000000"/>
                    </w:rPr>
                  </w:pPr>
                </w:p>
                <w:p w14:paraId="2A267133" w14:textId="415A768F" w:rsidR="00C80482" w:rsidRPr="00FC36B3" w:rsidRDefault="009D41D9" w:rsidP="009D41D9">
                  <w:pPr>
                    <w:pStyle w:val="paragraph"/>
                    <w:numPr>
                      <w:ilvl w:val="0"/>
                      <w:numId w:val="3"/>
                    </w:numPr>
                    <w:spacing w:before="0" w:beforeAutospacing="0" w:after="0" w:afterAutospacing="0"/>
                    <w:jc w:val="both"/>
                    <w:textAlignment w:val="baseline"/>
                    <w:rPr>
                      <w:rFonts w:ascii="Arial" w:hAnsi="Arial" w:cs="Arial"/>
                      <w:color w:val="000000"/>
                    </w:rPr>
                  </w:pPr>
                  <w:r w:rsidRPr="00FC36B3">
                    <w:rPr>
                      <w:rFonts w:ascii="Arial" w:hAnsi="Arial" w:cs="Arial"/>
                    </w:rPr>
                    <w:t xml:space="preserve">Royal Devon </w:t>
                  </w:r>
                  <w:r w:rsidRPr="00FC36B3">
                    <w:rPr>
                      <w:rFonts w:ascii="Arial" w:hAnsi="Arial" w:cs="Arial"/>
                      <w:color w:val="000000"/>
                    </w:rPr>
                    <w:t>Legal Department</w:t>
                  </w:r>
                </w:p>
                <w:p w14:paraId="44B70880" w14:textId="17922179" w:rsidR="00C80482" w:rsidRPr="00FC36B3" w:rsidRDefault="00C80482" w:rsidP="00C80482">
                  <w:pPr>
                    <w:pStyle w:val="ListParagraph"/>
                    <w:numPr>
                      <w:ilvl w:val="0"/>
                      <w:numId w:val="26"/>
                    </w:numPr>
                    <w:ind w:right="601"/>
                    <w:rPr>
                      <w:rFonts w:cs="Arial"/>
                      <w:sz w:val="24"/>
                    </w:rPr>
                  </w:pPr>
                  <w:r w:rsidRPr="00FC36B3">
                    <w:rPr>
                      <w:rFonts w:cs="Arial"/>
                      <w:sz w:val="24"/>
                    </w:rPr>
                    <w:t>Workforce Development team</w:t>
                  </w:r>
                </w:p>
                <w:p w14:paraId="3CCDFF1A" w14:textId="77777777" w:rsidR="00C80482" w:rsidRPr="00FC36B3" w:rsidRDefault="00C80482" w:rsidP="00C80482">
                  <w:pPr>
                    <w:pStyle w:val="ListParagraph"/>
                    <w:numPr>
                      <w:ilvl w:val="0"/>
                      <w:numId w:val="26"/>
                    </w:numPr>
                    <w:ind w:right="601"/>
                    <w:rPr>
                      <w:rFonts w:cs="Arial"/>
                      <w:sz w:val="24"/>
                    </w:rPr>
                  </w:pPr>
                  <w:r w:rsidRPr="00FC36B3">
                    <w:rPr>
                      <w:rFonts w:cs="Arial"/>
                      <w:sz w:val="24"/>
                    </w:rPr>
                    <w:t>Dementia Specialist Nurse and Admiral Nurses</w:t>
                  </w:r>
                </w:p>
                <w:p w14:paraId="7E0EF8A4" w14:textId="77777777" w:rsidR="00C80482" w:rsidRPr="00FC36B3" w:rsidRDefault="00C80482" w:rsidP="00C80482">
                  <w:pPr>
                    <w:pStyle w:val="ListParagraph"/>
                    <w:numPr>
                      <w:ilvl w:val="0"/>
                      <w:numId w:val="26"/>
                    </w:numPr>
                    <w:ind w:right="601"/>
                    <w:rPr>
                      <w:rFonts w:cs="Arial"/>
                      <w:sz w:val="24"/>
                    </w:rPr>
                  </w:pPr>
                  <w:r w:rsidRPr="00FC36B3">
                    <w:rPr>
                      <w:rFonts w:cs="Arial"/>
                      <w:sz w:val="24"/>
                    </w:rPr>
                    <w:t>Clinical leads and specialist teams</w:t>
                  </w:r>
                </w:p>
                <w:p w14:paraId="1F659D3F" w14:textId="77777777" w:rsidR="00C80482" w:rsidRPr="00FC36B3" w:rsidRDefault="00C80482" w:rsidP="00C80482">
                  <w:pPr>
                    <w:pStyle w:val="ListParagraph"/>
                    <w:numPr>
                      <w:ilvl w:val="0"/>
                      <w:numId w:val="26"/>
                    </w:numPr>
                    <w:ind w:right="601"/>
                    <w:rPr>
                      <w:rFonts w:cs="Arial"/>
                      <w:sz w:val="24"/>
                    </w:rPr>
                  </w:pPr>
                  <w:r w:rsidRPr="00FC36B3">
                    <w:rPr>
                      <w:rFonts w:cs="Arial"/>
                      <w:sz w:val="24"/>
                    </w:rPr>
                    <w:t>Clinical matrons, line managers and clinical staff within the Trust</w:t>
                  </w:r>
                </w:p>
                <w:p w14:paraId="0D59B5FE" w14:textId="77777777" w:rsidR="00C80482" w:rsidRPr="00FC36B3" w:rsidRDefault="00C80482" w:rsidP="00C80482">
                  <w:pPr>
                    <w:pStyle w:val="ListParagraph"/>
                    <w:numPr>
                      <w:ilvl w:val="0"/>
                      <w:numId w:val="26"/>
                    </w:numPr>
                    <w:ind w:right="601"/>
                    <w:rPr>
                      <w:rFonts w:cs="Arial"/>
                      <w:sz w:val="24"/>
                    </w:rPr>
                  </w:pPr>
                  <w:r w:rsidRPr="00FC36B3">
                    <w:rPr>
                      <w:rFonts w:cs="Arial"/>
                      <w:sz w:val="24"/>
                    </w:rPr>
                    <w:t>Clinical Audit and Effectiveness team</w:t>
                  </w:r>
                </w:p>
                <w:p w14:paraId="45A7790F" w14:textId="77777777" w:rsidR="00C80482" w:rsidRPr="00FC36B3" w:rsidRDefault="00C80482" w:rsidP="00C80482">
                  <w:pPr>
                    <w:pStyle w:val="ListParagraph"/>
                    <w:numPr>
                      <w:ilvl w:val="0"/>
                      <w:numId w:val="26"/>
                    </w:numPr>
                    <w:ind w:right="601"/>
                    <w:rPr>
                      <w:rFonts w:cs="Arial"/>
                      <w:sz w:val="24"/>
                    </w:rPr>
                  </w:pPr>
                  <w:r w:rsidRPr="00FC36B3">
                    <w:rPr>
                      <w:rFonts w:cs="Arial"/>
                      <w:sz w:val="24"/>
                    </w:rPr>
                    <w:t>Risk Management Team</w:t>
                  </w:r>
                </w:p>
                <w:p w14:paraId="44DC1F99" w14:textId="77777777" w:rsidR="00C80482" w:rsidRPr="00FC36B3" w:rsidRDefault="00C80482" w:rsidP="00C80482">
                  <w:pPr>
                    <w:pStyle w:val="ListParagraph"/>
                    <w:numPr>
                      <w:ilvl w:val="0"/>
                      <w:numId w:val="26"/>
                    </w:numPr>
                    <w:ind w:right="601"/>
                    <w:rPr>
                      <w:rFonts w:cs="Arial"/>
                      <w:sz w:val="24"/>
                    </w:rPr>
                  </w:pPr>
                  <w:r w:rsidRPr="00FC36B3">
                    <w:rPr>
                      <w:rFonts w:cs="Arial"/>
                      <w:sz w:val="24"/>
                    </w:rPr>
                    <w:t>Governance team</w:t>
                  </w:r>
                </w:p>
                <w:p w14:paraId="469D9C4C" w14:textId="0CDE48A6" w:rsidR="00C80482" w:rsidRPr="00FC36B3" w:rsidRDefault="00C80482" w:rsidP="00C80482">
                  <w:pPr>
                    <w:pStyle w:val="paragraph"/>
                    <w:numPr>
                      <w:ilvl w:val="0"/>
                      <w:numId w:val="26"/>
                    </w:numPr>
                    <w:spacing w:before="0" w:beforeAutospacing="0" w:after="0" w:afterAutospacing="0"/>
                    <w:jc w:val="both"/>
                    <w:textAlignment w:val="baseline"/>
                    <w:rPr>
                      <w:rFonts w:ascii="Arial" w:hAnsi="Arial" w:cs="Arial"/>
                      <w:color w:val="000000"/>
                    </w:rPr>
                  </w:pPr>
                  <w:r w:rsidRPr="00FC36B3">
                    <w:rPr>
                      <w:rFonts w:ascii="Arial" w:hAnsi="Arial" w:cs="Arial"/>
                      <w:color w:val="000000"/>
                    </w:rPr>
                    <w:t xml:space="preserve">Wards &amp; departments within the Trust </w:t>
                  </w:r>
                </w:p>
                <w:p w14:paraId="4695BA48" w14:textId="77777777" w:rsidR="00C80482" w:rsidRPr="00FC36B3" w:rsidRDefault="00C80482" w:rsidP="001A0D9A">
                  <w:pPr>
                    <w:pStyle w:val="paragraph"/>
                    <w:spacing w:before="0" w:beforeAutospacing="0" w:after="0" w:afterAutospacing="0"/>
                    <w:jc w:val="both"/>
                    <w:textAlignment w:val="baseline"/>
                    <w:rPr>
                      <w:rFonts w:ascii="Arial" w:hAnsi="Arial" w:cs="Arial"/>
                      <w:color w:val="000000"/>
                    </w:rPr>
                  </w:pPr>
                </w:p>
                <w:p w14:paraId="2781E481" w14:textId="77777777" w:rsidR="00C80482" w:rsidRPr="00FC36B3" w:rsidRDefault="00C80482" w:rsidP="00C80482">
                  <w:pPr>
                    <w:pStyle w:val="paragraph"/>
                    <w:numPr>
                      <w:ilvl w:val="0"/>
                      <w:numId w:val="26"/>
                    </w:numPr>
                    <w:spacing w:before="0" w:beforeAutospacing="0" w:after="0" w:afterAutospacing="0"/>
                    <w:jc w:val="both"/>
                    <w:textAlignment w:val="baseline"/>
                    <w:rPr>
                      <w:rFonts w:ascii="Arial" w:hAnsi="Arial" w:cs="Arial"/>
                      <w:color w:val="000000"/>
                    </w:rPr>
                  </w:pPr>
                  <w:r w:rsidRPr="00FC36B3">
                    <w:rPr>
                      <w:rFonts w:ascii="Arial" w:hAnsi="Arial" w:cs="Arial"/>
                      <w:color w:val="000000"/>
                    </w:rPr>
                    <w:t>Operational staff groups</w:t>
                  </w:r>
                </w:p>
                <w:p w14:paraId="79183BE9" w14:textId="77777777" w:rsidR="00C80482" w:rsidRPr="00FC36B3" w:rsidRDefault="00C80482" w:rsidP="001A0D9A">
                  <w:pPr>
                    <w:pStyle w:val="paragraph"/>
                    <w:spacing w:before="0" w:beforeAutospacing="0" w:after="0" w:afterAutospacing="0"/>
                    <w:jc w:val="both"/>
                    <w:textAlignment w:val="baseline"/>
                    <w:rPr>
                      <w:rFonts w:ascii="Arial" w:hAnsi="Arial" w:cs="Arial"/>
                      <w:color w:val="000000"/>
                    </w:rPr>
                  </w:pPr>
                </w:p>
                <w:p w14:paraId="3D27FAFC" w14:textId="77777777" w:rsidR="00C80482" w:rsidRPr="00FC36B3" w:rsidRDefault="00C80482" w:rsidP="00C80482">
                  <w:pPr>
                    <w:pStyle w:val="paragraph"/>
                    <w:numPr>
                      <w:ilvl w:val="0"/>
                      <w:numId w:val="26"/>
                    </w:numPr>
                    <w:spacing w:before="0" w:beforeAutospacing="0" w:after="0" w:afterAutospacing="0"/>
                    <w:jc w:val="both"/>
                    <w:textAlignment w:val="baseline"/>
                    <w:rPr>
                      <w:rFonts w:ascii="Arial" w:hAnsi="Arial" w:cs="Arial"/>
                      <w:color w:val="000000"/>
                    </w:rPr>
                  </w:pPr>
                  <w:r w:rsidRPr="00FC36B3">
                    <w:rPr>
                      <w:rFonts w:ascii="Arial" w:hAnsi="Arial" w:cs="Arial"/>
                      <w:color w:val="000000"/>
                    </w:rPr>
                    <w:t>Community teams</w:t>
                  </w:r>
                </w:p>
                <w:p w14:paraId="23C50ACB" w14:textId="77777777" w:rsidR="00E90908" w:rsidRPr="00FC36B3" w:rsidRDefault="00E90908" w:rsidP="00E90908">
                  <w:pPr>
                    <w:pStyle w:val="paragraph"/>
                    <w:spacing w:before="0" w:beforeAutospacing="0" w:after="0" w:afterAutospacing="0"/>
                    <w:jc w:val="both"/>
                    <w:textAlignment w:val="baseline"/>
                    <w:rPr>
                      <w:rFonts w:ascii="Arial" w:hAnsi="Arial" w:cs="Arial"/>
                      <w:color w:val="000000"/>
                    </w:rPr>
                  </w:pPr>
                </w:p>
                <w:p w14:paraId="4BB500AE" w14:textId="5774B2D0" w:rsidR="00C80482" w:rsidRPr="00FC36B3" w:rsidRDefault="00C80482" w:rsidP="001A0D9A">
                  <w:pPr>
                    <w:pStyle w:val="paragraph"/>
                    <w:numPr>
                      <w:ilvl w:val="0"/>
                      <w:numId w:val="26"/>
                    </w:numPr>
                    <w:spacing w:before="0" w:beforeAutospacing="0" w:after="0" w:afterAutospacing="0"/>
                    <w:jc w:val="both"/>
                    <w:textAlignment w:val="baseline"/>
                    <w:rPr>
                      <w:rFonts w:ascii="Arial" w:hAnsi="Arial" w:cs="Arial"/>
                      <w:color w:val="000000"/>
                    </w:rPr>
                  </w:pPr>
                  <w:r w:rsidRPr="00FC36B3">
                    <w:rPr>
                      <w:rFonts w:ascii="Arial" w:hAnsi="Arial" w:cs="Arial"/>
                      <w:color w:val="000000"/>
                    </w:rPr>
                    <w:t>PALS team</w:t>
                  </w:r>
                </w:p>
                <w:p w14:paraId="38CF75C3" w14:textId="77777777" w:rsidR="00C80482" w:rsidRPr="00FC36B3" w:rsidRDefault="00C80482" w:rsidP="00C80482">
                  <w:pPr>
                    <w:pStyle w:val="paragraph"/>
                    <w:spacing w:before="0" w:beforeAutospacing="0" w:after="0" w:afterAutospacing="0"/>
                    <w:ind w:right="225"/>
                    <w:jc w:val="both"/>
                    <w:textAlignment w:val="baseline"/>
                    <w:rPr>
                      <w:rStyle w:val="normaltextrun"/>
                      <w:rFonts w:ascii="Arial" w:hAnsi="Arial" w:cs="Arial"/>
                    </w:rPr>
                  </w:pPr>
                </w:p>
                <w:p w14:paraId="72ADF5E1" w14:textId="77777777" w:rsidR="00C80482" w:rsidRPr="00FC36B3" w:rsidRDefault="00C80482" w:rsidP="001A0D9A">
                  <w:pPr>
                    <w:pStyle w:val="paragraph"/>
                    <w:spacing w:before="0" w:beforeAutospacing="0" w:after="0" w:afterAutospacing="0"/>
                    <w:ind w:left="720"/>
                    <w:jc w:val="both"/>
                    <w:textAlignment w:val="baseline"/>
                    <w:rPr>
                      <w:rFonts w:ascii="Arial" w:hAnsi="Arial" w:cs="Arial"/>
                      <w:color w:val="000000"/>
                    </w:rPr>
                  </w:pPr>
                </w:p>
                <w:p w14:paraId="4ADF8CF4" w14:textId="4274EDA1" w:rsidR="00884334" w:rsidRPr="00FC36B3" w:rsidRDefault="00884334" w:rsidP="0059515E">
                  <w:pPr>
                    <w:pStyle w:val="paragraph"/>
                    <w:spacing w:before="0" w:beforeAutospacing="0" w:after="0" w:afterAutospacing="0"/>
                    <w:ind w:left="360"/>
                    <w:jc w:val="both"/>
                    <w:textAlignment w:val="baseline"/>
                    <w:rPr>
                      <w:rFonts w:ascii="Arial" w:hAnsi="Arial" w:cs="Arial"/>
                      <w:color w:val="000000"/>
                    </w:rPr>
                  </w:pPr>
                </w:p>
              </w:tc>
              <w:tc>
                <w:tcPr>
                  <w:tcW w:w="5132" w:type="dxa"/>
                  <w:tcBorders>
                    <w:top w:val="nil"/>
                    <w:left w:val="nil"/>
                    <w:bottom w:val="nil"/>
                    <w:right w:val="single" w:sz="6" w:space="0" w:color="auto"/>
                  </w:tcBorders>
                  <w:shd w:val="clear" w:color="auto" w:fill="auto"/>
                  <w:hideMark/>
                </w:tcPr>
                <w:p w14:paraId="4EF7264F" w14:textId="77777777" w:rsidR="001A0D9A" w:rsidRPr="00FC36B3" w:rsidRDefault="001A0D9A" w:rsidP="001A0D9A">
                  <w:pPr>
                    <w:pStyle w:val="paragraph"/>
                    <w:spacing w:before="0" w:beforeAutospacing="0" w:after="0" w:afterAutospacing="0"/>
                    <w:ind w:left="720"/>
                    <w:jc w:val="both"/>
                    <w:textAlignment w:val="baseline"/>
                    <w:rPr>
                      <w:rFonts w:ascii="Arial" w:hAnsi="Arial" w:cs="Arial"/>
                      <w:color w:val="000000"/>
                    </w:rPr>
                  </w:pPr>
                </w:p>
                <w:p w14:paraId="469E64F6" w14:textId="2461C578" w:rsidR="00B67874" w:rsidRPr="00FC36B3" w:rsidRDefault="00B67874" w:rsidP="0059515E">
                  <w:pPr>
                    <w:pStyle w:val="ListParagraph"/>
                    <w:numPr>
                      <w:ilvl w:val="0"/>
                      <w:numId w:val="3"/>
                    </w:numPr>
                    <w:spacing w:before="0" w:after="0"/>
                    <w:ind w:right="601"/>
                    <w:rPr>
                      <w:rFonts w:cs="Arial"/>
                      <w:strike/>
                      <w:sz w:val="24"/>
                    </w:rPr>
                  </w:pPr>
                  <w:r w:rsidRPr="00FC36B3">
                    <w:rPr>
                      <w:rFonts w:cs="Arial"/>
                      <w:sz w:val="24"/>
                    </w:rPr>
                    <w:t xml:space="preserve">Devon Partnership Trust Learning Disability and Psychiatric Liaison Teams based within </w:t>
                  </w:r>
                  <w:r w:rsidR="008D28AA" w:rsidRPr="00FC36B3">
                    <w:rPr>
                      <w:rFonts w:cs="Arial"/>
                      <w:sz w:val="24"/>
                    </w:rPr>
                    <w:t>N</w:t>
                  </w:r>
                  <w:r w:rsidR="009D41D9" w:rsidRPr="00FC36B3">
                    <w:rPr>
                      <w:rFonts w:cs="Arial"/>
                      <w:sz w:val="24"/>
                    </w:rPr>
                    <w:t>orthern Services</w:t>
                  </w:r>
                </w:p>
                <w:p w14:paraId="702310FB" w14:textId="77777777" w:rsidR="001A0D9A" w:rsidRPr="00FC36B3" w:rsidRDefault="001A0D9A" w:rsidP="001A0D9A">
                  <w:pPr>
                    <w:spacing w:after="0"/>
                    <w:ind w:right="601"/>
                    <w:rPr>
                      <w:rFonts w:ascii="Arial" w:hAnsi="Arial" w:cs="Arial"/>
                      <w:strike/>
                      <w:sz w:val="24"/>
                      <w:szCs w:val="24"/>
                    </w:rPr>
                  </w:pPr>
                </w:p>
                <w:p w14:paraId="4C73C44C" w14:textId="77777777" w:rsidR="00884334" w:rsidRPr="00FC36B3" w:rsidRDefault="00B67874" w:rsidP="00572151">
                  <w:pPr>
                    <w:pStyle w:val="paragraph"/>
                    <w:numPr>
                      <w:ilvl w:val="0"/>
                      <w:numId w:val="3"/>
                    </w:numPr>
                    <w:spacing w:before="0" w:beforeAutospacing="0" w:after="0" w:afterAutospacing="0"/>
                    <w:jc w:val="both"/>
                    <w:textAlignment w:val="baseline"/>
                    <w:rPr>
                      <w:rFonts w:ascii="Arial" w:hAnsi="Arial" w:cs="Arial"/>
                      <w:color w:val="000000"/>
                    </w:rPr>
                  </w:pPr>
                  <w:r w:rsidRPr="00FC36B3">
                    <w:rPr>
                      <w:rFonts w:ascii="Arial" w:hAnsi="Arial" w:cs="Arial"/>
                      <w:color w:val="000000"/>
                    </w:rPr>
                    <w:t>Torbay &amp; Devon Safeguarding Adults Partnership &amp; MCA subgroups</w:t>
                  </w:r>
                </w:p>
                <w:p w14:paraId="17F31B77" w14:textId="77777777" w:rsidR="001A0D9A" w:rsidRPr="00FC36B3" w:rsidRDefault="001A0D9A" w:rsidP="001A0D9A">
                  <w:pPr>
                    <w:pStyle w:val="paragraph"/>
                    <w:spacing w:before="0" w:beforeAutospacing="0" w:after="0" w:afterAutospacing="0"/>
                    <w:jc w:val="both"/>
                    <w:textAlignment w:val="baseline"/>
                    <w:rPr>
                      <w:rFonts w:ascii="Arial" w:hAnsi="Arial" w:cs="Arial"/>
                      <w:color w:val="000000"/>
                    </w:rPr>
                  </w:pPr>
                </w:p>
                <w:p w14:paraId="724EF680" w14:textId="77777777" w:rsidR="00B67874" w:rsidRPr="00FC36B3" w:rsidRDefault="00B67874" w:rsidP="00572151">
                  <w:pPr>
                    <w:pStyle w:val="paragraph"/>
                    <w:numPr>
                      <w:ilvl w:val="0"/>
                      <w:numId w:val="3"/>
                    </w:numPr>
                    <w:spacing w:before="0" w:beforeAutospacing="0" w:after="0" w:afterAutospacing="0"/>
                    <w:jc w:val="both"/>
                    <w:textAlignment w:val="baseline"/>
                    <w:rPr>
                      <w:rFonts w:ascii="Arial" w:hAnsi="Arial" w:cs="Arial"/>
                      <w:color w:val="000000"/>
                    </w:rPr>
                  </w:pPr>
                  <w:r w:rsidRPr="00FC36B3">
                    <w:rPr>
                      <w:rFonts w:ascii="Arial" w:hAnsi="Arial" w:cs="Arial"/>
                      <w:color w:val="000000"/>
                    </w:rPr>
                    <w:t>South West NHS MCA/LPS teams</w:t>
                  </w:r>
                </w:p>
                <w:p w14:paraId="6F3AFE83" w14:textId="77777777" w:rsidR="001A0D9A" w:rsidRPr="00FC36B3" w:rsidRDefault="001A0D9A" w:rsidP="001A0D9A">
                  <w:pPr>
                    <w:pStyle w:val="paragraph"/>
                    <w:spacing w:before="0" w:beforeAutospacing="0" w:after="0" w:afterAutospacing="0"/>
                    <w:jc w:val="both"/>
                    <w:textAlignment w:val="baseline"/>
                    <w:rPr>
                      <w:rFonts w:ascii="Arial" w:hAnsi="Arial" w:cs="Arial"/>
                      <w:color w:val="000000"/>
                    </w:rPr>
                  </w:pPr>
                </w:p>
                <w:p w14:paraId="5A5375B3" w14:textId="77777777" w:rsidR="00B67874" w:rsidRPr="00FC36B3" w:rsidRDefault="00B67874" w:rsidP="00572151">
                  <w:pPr>
                    <w:pStyle w:val="ListParagraph"/>
                    <w:numPr>
                      <w:ilvl w:val="0"/>
                      <w:numId w:val="3"/>
                    </w:numPr>
                    <w:spacing w:before="0" w:after="0"/>
                    <w:ind w:right="601"/>
                    <w:rPr>
                      <w:rFonts w:cs="Arial"/>
                      <w:sz w:val="24"/>
                    </w:rPr>
                  </w:pPr>
                  <w:r w:rsidRPr="00FC36B3">
                    <w:rPr>
                      <w:rFonts w:cs="Arial"/>
                      <w:sz w:val="24"/>
                    </w:rPr>
                    <w:t>Devon Advocacy Consortium</w:t>
                  </w:r>
                </w:p>
                <w:p w14:paraId="380E60F5" w14:textId="77777777" w:rsidR="001A0D9A" w:rsidRPr="00FC36B3" w:rsidRDefault="001A0D9A" w:rsidP="001A0D9A">
                  <w:pPr>
                    <w:ind w:left="360"/>
                    <w:rPr>
                      <w:rFonts w:ascii="Arial" w:hAnsi="Arial" w:cs="Arial"/>
                      <w:sz w:val="24"/>
                      <w:szCs w:val="24"/>
                    </w:rPr>
                  </w:pPr>
                </w:p>
                <w:p w14:paraId="3E1EA0DF" w14:textId="5263DD9C" w:rsidR="001A0D9A" w:rsidRPr="00FC36B3" w:rsidRDefault="001A0D9A" w:rsidP="00572151">
                  <w:pPr>
                    <w:pStyle w:val="ListParagraph"/>
                    <w:numPr>
                      <w:ilvl w:val="0"/>
                      <w:numId w:val="3"/>
                    </w:numPr>
                    <w:spacing w:before="0" w:after="0"/>
                    <w:ind w:right="601"/>
                    <w:rPr>
                      <w:rFonts w:cs="Arial"/>
                      <w:sz w:val="24"/>
                    </w:rPr>
                  </w:pPr>
                  <w:r w:rsidRPr="00FC36B3">
                    <w:rPr>
                      <w:rFonts w:cs="Arial"/>
                      <w:sz w:val="24"/>
                    </w:rPr>
                    <w:t>Devon County Council DoLS Team</w:t>
                  </w:r>
                </w:p>
                <w:p w14:paraId="31EB921E" w14:textId="77777777" w:rsidR="001A0D9A" w:rsidRPr="00FC36B3" w:rsidRDefault="001A0D9A" w:rsidP="001A0D9A">
                  <w:pPr>
                    <w:spacing w:after="0"/>
                    <w:ind w:right="601"/>
                    <w:rPr>
                      <w:rFonts w:ascii="Arial" w:hAnsi="Arial" w:cs="Arial"/>
                      <w:sz w:val="24"/>
                      <w:szCs w:val="24"/>
                    </w:rPr>
                  </w:pPr>
                </w:p>
                <w:p w14:paraId="4ED72EC4" w14:textId="77777777" w:rsidR="00B67874" w:rsidRPr="00FC36B3" w:rsidRDefault="00B67874" w:rsidP="00572151">
                  <w:pPr>
                    <w:pStyle w:val="ListParagraph"/>
                    <w:numPr>
                      <w:ilvl w:val="0"/>
                      <w:numId w:val="3"/>
                    </w:numPr>
                    <w:spacing w:before="0" w:after="0"/>
                    <w:ind w:right="601"/>
                    <w:rPr>
                      <w:rFonts w:cs="Arial"/>
                      <w:sz w:val="24"/>
                    </w:rPr>
                  </w:pPr>
                  <w:r w:rsidRPr="00FC36B3">
                    <w:rPr>
                      <w:rFonts w:cs="Arial"/>
                      <w:sz w:val="24"/>
                    </w:rPr>
                    <w:t>New Devon Clinical Commissioning group (CCG) MCA/Lead and Safeguarding Team</w:t>
                  </w:r>
                </w:p>
                <w:p w14:paraId="7D2F4414" w14:textId="3029EDC5" w:rsidR="00B67874" w:rsidRPr="00FC36B3" w:rsidRDefault="00B67874" w:rsidP="00E90908">
                  <w:pPr>
                    <w:ind w:left="360" w:right="601"/>
                    <w:rPr>
                      <w:rFonts w:ascii="Arial" w:hAnsi="Arial" w:cs="Arial"/>
                      <w:color w:val="000000"/>
                      <w:sz w:val="24"/>
                      <w:szCs w:val="24"/>
                    </w:rPr>
                  </w:pPr>
                </w:p>
              </w:tc>
            </w:tr>
            <w:tr w:rsidR="00884334" w14:paraId="769A3E16" w14:textId="77777777" w:rsidTr="00B67874">
              <w:trPr>
                <w:jc w:val="center"/>
              </w:trPr>
              <w:tc>
                <w:tcPr>
                  <w:tcW w:w="4850" w:type="dxa"/>
                  <w:tcBorders>
                    <w:top w:val="nil"/>
                    <w:left w:val="single" w:sz="6" w:space="0" w:color="auto"/>
                    <w:bottom w:val="nil"/>
                    <w:right w:val="single" w:sz="6" w:space="0" w:color="auto"/>
                  </w:tcBorders>
                  <w:shd w:val="clear" w:color="auto" w:fill="auto"/>
                </w:tcPr>
                <w:p w14:paraId="3AF37619" w14:textId="1DF1E8DE" w:rsidR="00B67874" w:rsidRDefault="00B67874" w:rsidP="00B67874">
                  <w:pPr>
                    <w:pStyle w:val="paragraph"/>
                    <w:spacing w:before="0" w:beforeAutospacing="0" w:after="0" w:afterAutospacing="0"/>
                    <w:jc w:val="both"/>
                    <w:textAlignment w:val="baseline"/>
                    <w:rPr>
                      <w:rFonts w:ascii="Arial" w:hAnsi="Arial" w:cs="Arial"/>
                      <w:color w:val="000000"/>
                      <w:sz w:val="22"/>
                      <w:szCs w:val="22"/>
                    </w:rPr>
                  </w:pPr>
                </w:p>
              </w:tc>
              <w:tc>
                <w:tcPr>
                  <w:tcW w:w="5132" w:type="dxa"/>
                  <w:tcBorders>
                    <w:top w:val="nil"/>
                    <w:left w:val="nil"/>
                    <w:bottom w:val="nil"/>
                    <w:right w:val="single" w:sz="6" w:space="0" w:color="auto"/>
                  </w:tcBorders>
                  <w:shd w:val="clear" w:color="auto" w:fill="auto"/>
                </w:tcPr>
                <w:p w14:paraId="29066D42" w14:textId="53936CDE" w:rsidR="00B67874" w:rsidRPr="00B67874" w:rsidRDefault="00B67874" w:rsidP="0059515E">
                  <w:pPr>
                    <w:ind w:right="601"/>
                  </w:pPr>
                </w:p>
              </w:tc>
            </w:tr>
            <w:tr w:rsidR="00884334" w14:paraId="54E7D2C5" w14:textId="77777777" w:rsidTr="00B67874">
              <w:trPr>
                <w:jc w:val="center"/>
              </w:trPr>
              <w:tc>
                <w:tcPr>
                  <w:tcW w:w="4850" w:type="dxa"/>
                  <w:tcBorders>
                    <w:top w:val="nil"/>
                    <w:left w:val="single" w:sz="6" w:space="0" w:color="auto"/>
                    <w:bottom w:val="nil"/>
                    <w:right w:val="single" w:sz="6" w:space="0" w:color="auto"/>
                  </w:tcBorders>
                  <w:shd w:val="clear" w:color="auto" w:fill="auto"/>
                </w:tcPr>
                <w:p w14:paraId="164CCC47" w14:textId="5C86B6CA" w:rsidR="00884334" w:rsidRDefault="00884334" w:rsidP="00B67874">
                  <w:pPr>
                    <w:pStyle w:val="paragraph"/>
                    <w:spacing w:before="0" w:beforeAutospacing="0" w:after="0" w:afterAutospacing="0"/>
                    <w:jc w:val="both"/>
                    <w:textAlignment w:val="baseline"/>
                    <w:rPr>
                      <w:rFonts w:ascii="Arial" w:hAnsi="Arial" w:cs="Arial"/>
                      <w:color w:val="000000"/>
                      <w:sz w:val="22"/>
                      <w:szCs w:val="22"/>
                    </w:rPr>
                  </w:pPr>
                </w:p>
              </w:tc>
              <w:tc>
                <w:tcPr>
                  <w:tcW w:w="5132" w:type="dxa"/>
                  <w:tcBorders>
                    <w:top w:val="nil"/>
                    <w:left w:val="nil"/>
                    <w:bottom w:val="nil"/>
                    <w:right w:val="single" w:sz="6" w:space="0" w:color="auto"/>
                  </w:tcBorders>
                  <w:shd w:val="clear" w:color="auto" w:fill="auto"/>
                </w:tcPr>
                <w:p w14:paraId="1B45840E" w14:textId="27EBDECF" w:rsidR="00884334" w:rsidRPr="00B67874" w:rsidRDefault="00884334" w:rsidP="00B67874">
                  <w:pPr>
                    <w:spacing w:after="0"/>
                    <w:ind w:right="601"/>
                    <w:rPr>
                      <w:rFonts w:cs="Arial"/>
                      <w:color w:val="000000"/>
                    </w:rPr>
                  </w:pPr>
                </w:p>
              </w:tc>
            </w:tr>
            <w:tr w:rsidR="00884334" w14:paraId="25449FB0" w14:textId="77777777" w:rsidTr="0059515E">
              <w:trPr>
                <w:trHeight w:val="72"/>
                <w:jc w:val="center"/>
              </w:trPr>
              <w:tc>
                <w:tcPr>
                  <w:tcW w:w="4850" w:type="dxa"/>
                  <w:tcBorders>
                    <w:top w:val="nil"/>
                    <w:left w:val="single" w:sz="6" w:space="0" w:color="auto"/>
                    <w:bottom w:val="single" w:sz="6" w:space="0" w:color="auto"/>
                    <w:right w:val="single" w:sz="6" w:space="0" w:color="auto"/>
                  </w:tcBorders>
                  <w:shd w:val="clear" w:color="auto" w:fill="auto"/>
                </w:tcPr>
                <w:p w14:paraId="5C8DA68F" w14:textId="1FB1C0AB" w:rsidR="00EB4648" w:rsidRDefault="00EB4648" w:rsidP="00B67874">
                  <w:pPr>
                    <w:pStyle w:val="paragraph"/>
                    <w:spacing w:before="0" w:beforeAutospacing="0" w:after="0" w:afterAutospacing="0"/>
                    <w:jc w:val="both"/>
                    <w:textAlignment w:val="baseline"/>
                    <w:rPr>
                      <w:rFonts w:ascii="Arial" w:hAnsi="Arial" w:cs="Arial"/>
                      <w:color w:val="000000"/>
                      <w:sz w:val="22"/>
                      <w:szCs w:val="22"/>
                    </w:rPr>
                  </w:pPr>
                </w:p>
              </w:tc>
              <w:tc>
                <w:tcPr>
                  <w:tcW w:w="5132" w:type="dxa"/>
                  <w:tcBorders>
                    <w:top w:val="nil"/>
                    <w:left w:val="nil"/>
                    <w:bottom w:val="single" w:sz="6" w:space="0" w:color="auto"/>
                    <w:right w:val="single" w:sz="6" w:space="0" w:color="auto"/>
                  </w:tcBorders>
                  <w:shd w:val="clear" w:color="auto" w:fill="auto"/>
                </w:tcPr>
                <w:p w14:paraId="413B915E" w14:textId="6B4E449E" w:rsidR="00884334" w:rsidRPr="000C32E3" w:rsidRDefault="00884334" w:rsidP="00B6787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8471746" w14:textId="77777777" w:rsidR="004D4B97" w:rsidRDefault="004D4B97" w:rsidP="00F607B2">
            <w:pPr>
              <w:jc w:val="both"/>
              <w:rPr>
                <w:rFonts w:ascii="Arial" w:hAnsi="Arial" w:cs="Arial"/>
                <w:color w:val="FF0000"/>
              </w:rPr>
            </w:pPr>
          </w:p>
          <w:tbl>
            <w:tblPr>
              <w:tblW w:w="10490" w:type="dxa"/>
              <w:tblLayout w:type="fixed"/>
              <w:tblLook w:val="0000" w:firstRow="0" w:lastRow="0" w:firstColumn="0" w:lastColumn="0" w:noHBand="0" w:noVBand="0"/>
            </w:tblPr>
            <w:tblGrid>
              <w:gridCol w:w="10490"/>
            </w:tblGrid>
            <w:tr w:rsidR="004D4B97" w:rsidRPr="006D61FE" w14:paraId="7BA45172" w14:textId="77777777" w:rsidTr="00017AA0">
              <w:trPr>
                <w:cantSplit/>
                <w:trHeight w:val="77"/>
              </w:trPr>
              <w:tc>
                <w:tcPr>
                  <w:tcW w:w="10490" w:type="dxa"/>
                </w:tcPr>
                <w:p w14:paraId="68DCDA01" w14:textId="07DF6C36" w:rsidR="004D4B97" w:rsidRPr="006D61FE" w:rsidRDefault="004D4B97" w:rsidP="004D4B97">
                  <w:pPr>
                    <w:pStyle w:val="Heading1"/>
                    <w:ind w:left="432"/>
                    <w:rPr>
                      <w:szCs w:val="22"/>
                    </w:rPr>
                  </w:pPr>
                  <w:r>
                    <w:rPr>
                      <w:noProof/>
                      <w:color w:val="FF0000"/>
                      <w:szCs w:val="22"/>
                      <w:lang w:eastAsia="en-GB"/>
                    </w:rPr>
                    <mc:AlternateContent>
                      <mc:Choice Requires="wps">
                        <w:drawing>
                          <wp:anchor distT="0" distB="0" distL="114300" distR="114300" simplePos="0" relativeHeight="251581952" behindDoc="0" locked="0" layoutInCell="1" allowOverlap="1" wp14:anchorId="226D773D" wp14:editId="41BFBAB0">
                            <wp:simplePos x="0" y="0"/>
                            <wp:positionH relativeFrom="column">
                              <wp:posOffset>2193001</wp:posOffset>
                            </wp:positionH>
                            <wp:positionV relativeFrom="paragraph">
                              <wp:posOffset>260061</wp:posOffset>
                            </wp:positionV>
                            <wp:extent cx="1752600" cy="332509"/>
                            <wp:effectExtent l="0" t="0" r="38100" b="4889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2509"/>
                                    </a:xfrm>
                                    <a:prstGeom prst="roundRect">
                                      <a:avLst>
                                        <a:gd name="adj" fmla="val 16667"/>
                                      </a:avLst>
                                    </a:prstGeom>
                                    <a:solidFill>
                                      <a:schemeClr val="tx2">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1863A006" w14:textId="77777777" w:rsidR="00FC36B3" w:rsidRPr="008D6416" w:rsidRDefault="00FC36B3" w:rsidP="004D4B97">
                                        <w:pPr>
                                          <w:jc w:val="center"/>
                                          <w:rPr>
                                            <w:rFonts w:cs="Arial"/>
                                          </w:rPr>
                                        </w:pPr>
                                        <w:r>
                                          <w:rPr>
                                            <w:rFonts w:cs="Arial"/>
                                          </w:rPr>
                                          <w:t>Chief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D773D" id="Rounded Rectangle 35" o:spid="_x0000_s1026" style="position:absolute;left:0;text-align:left;margin-left:172.7pt;margin-top:20.5pt;width:138pt;height:26.2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uPrwIAAFcFAAAOAAAAZHJzL2Uyb0RvYy54bWysVE1v1DAQvSPxHyzfab72oxs1W5WWIqQC&#10;VQvi7I2dxODYwfZusvx6xpN0SekNkUPkGY/fzHsz9sXl0CpyENZJowuanMWUCF0aLnVd0K9fbt+c&#10;U+I805wpo0VBj8LRy+3rVxd9l4vUNEZxYQmAaJf3XUEb77s8ilzZiJa5M9MJDZuVsS3zYNo64pb1&#10;gN6qKI3jVdQbyztrSuEceG/GTbpF/KoSpf9cVU54ogoKtXn8W/zvwj/aXrC8tqxrZDmVwf6hipZJ&#10;DUlPUDfMM7K38gVUK0trnKn8WWnayFSVLAVyADZJ/Bebx4Z1ArmAOK47yeT+H2z56XBvieQFzZaU&#10;aNZCjx7MXnPByQOox3StBIE9EKrvXA7xj929DVRdd2fKH45oc91AmLiy1vSNYBzKS0J89OxAMBwc&#10;Jbv+o+GQhu29Qc2GyrYBENQgA7bmeGqNGDwpwZmsl+kqhg6WsJdl6TLeYAqWP53urPPvhWlJWBTU&#10;BhKBAaZghzvnsT98Isn4d0qqVkG3D0yRZLVarSfEKThi+RMm0jVK8lupFBphPsW1sgQOF9QPKaZR&#10;+xa4jb5FDF9AZDm4YQpHN5AY3QCPUx5QQCuw5gmUJj2wTtcQ/DK7rXen3Jvl2+zmqfRnGCgBFhC6&#10;8k5zXHsm1biGnEoHcIEXZVLI7L2wjw3vCZdByPQ828Al5hJuTXYer+LNmhKmarjupbeUWOO/Sd/g&#10;rIa2YbXzAtNFdrsa/Ux1DRt1WM51GMNRhVN6tGaV4TSFARoH0Q+7AfiEqdoZfoS5gkJweOA1gkVj&#10;7C9KerjZBXU/98wKStQHDbO5SRaL8BSgsViuUzDsfGc332G6BChoMZDG5bUfn499Z2XdQKYEKWtz&#10;BfNcSQ9FYaljVZMBtxf5TC9NeB7mNkb9eQ+3vwEAAP//AwBQSwMEFAAGAAgAAAAhAPewBEDeAAAA&#10;CQEAAA8AAABkcnMvZG93bnJldi54bWxMj01PwzAMhu9I/IfISNxY2q1MW2k6AdIOHBCig7vXmDZa&#10;Pqom27p/jzmxo+1Hr5+32kzOihON0QSvIJ9lIMi3QRvfKfjabR9WIGJCr9EGTwouFGFT395UWOpw&#10;9p90alInOMTHEhX0KQ2llLHtyWGchYE8337C6DDxOHZSj3jmcGflPMuW0qHx/KHHgV57ag/N0Skw&#10;zWX7YYZ0+F7v3tC+kMa4elfq/m56fgKRaEr/MPzpszrU7LQPR6+jsAoWxWPBqIIi504MLOc5L/YK&#10;1osCZF3J6wb1LwAAAP//AwBQSwECLQAUAAYACAAAACEAtoM4kv4AAADhAQAAEwAAAAAAAAAAAAAA&#10;AAAAAAAAW0NvbnRlbnRfVHlwZXNdLnhtbFBLAQItABQABgAIAAAAIQA4/SH/1gAAAJQBAAALAAAA&#10;AAAAAAAAAAAAAC8BAABfcmVscy8ucmVsc1BLAQItABQABgAIAAAAIQAxOeuPrwIAAFcFAAAOAAAA&#10;AAAAAAAAAAAAAC4CAABkcnMvZTJvRG9jLnhtbFBLAQItABQABgAIAAAAIQD3sARA3gAAAAkBAAAP&#10;AAAAAAAAAAAAAAAAAAkFAABkcnMvZG93bnJldi54bWxQSwUGAAAAAAQABADzAAAAFAYAAAAA&#10;" fillcolor="#8db3e2 [1311]" strokecolor="#95b3d7" strokeweight="1pt">
                            <v:shadow on="t" color="#243f60" opacity=".5" offset="1pt"/>
                            <v:textbox>
                              <w:txbxContent>
                                <w:p w14:paraId="1863A006" w14:textId="77777777" w:rsidR="00FC36B3" w:rsidRPr="008D6416" w:rsidRDefault="00FC36B3" w:rsidP="004D4B97">
                                  <w:pPr>
                                    <w:jc w:val="center"/>
                                    <w:rPr>
                                      <w:rFonts w:cs="Arial"/>
                                    </w:rPr>
                                  </w:pPr>
                                  <w:r>
                                    <w:rPr>
                                      <w:rFonts w:cs="Arial"/>
                                    </w:rPr>
                                    <w:t>Chief Nurse</w:t>
                                  </w:r>
                                </w:p>
                              </w:txbxContent>
                            </v:textbox>
                          </v:roundrect>
                        </w:pict>
                      </mc:Fallback>
                    </mc:AlternateContent>
                  </w:r>
                  <w:r w:rsidRPr="006D61FE">
                    <w:rPr>
                      <w:szCs w:val="22"/>
                    </w:rPr>
                    <w:br w:type="page"/>
                  </w:r>
                </w:p>
              </w:tc>
            </w:tr>
            <w:tr w:rsidR="004D4B97" w:rsidRPr="00E21992" w14:paraId="252548FA" w14:textId="77777777" w:rsidTr="00017AA0">
              <w:trPr>
                <w:cantSplit/>
                <w:trHeight w:val="7406"/>
              </w:trPr>
              <w:tc>
                <w:tcPr>
                  <w:tcW w:w="10490" w:type="dxa"/>
                </w:tcPr>
                <w:p w14:paraId="69D570A2" w14:textId="100E4B39" w:rsidR="004D4B97" w:rsidRPr="006D61FE" w:rsidRDefault="004D4B97" w:rsidP="00017AA0">
                  <w:pPr>
                    <w:rPr>
                      <w:rFonts w:cs="Arial"/>
                      <w:color w:val="FF0000"/>
                    </w:rPr>
                  </w:pPr>
                  <w:r w:rsidRPr="00E21992">
                    <w:rPr>
                      <w:rFonts w:cs="Arial"/>
                      <w:noProof/>
                      <w:lang w:eastAsia="en-GB"/>
                    </w:rPr>
                    <mc:AlternateContent>
                      <mc:Choice Requires="wps">
                        <w:drawing>
                          <wp:anchor distT="0" distB="0" distL="114300" distR="114300" simplePos="0" relativeHeight="251599360" behindDoc="0" locked="0" layoutInCell="1" allowOverlap="1" wp14:anchorId="53BA32A4" wp14:editId="52DAE2E3">
                            <wp:simplePos x="0" y="0"/>
                            <wp:positionH relativeFrom="column">
                              <wp:posOffset>3074612</wp:posOffset>
                            </wp:positionH>
                            <wp:positionV relativeFrom="paragraph">
                              <wp:posOffset>81915</wp:posOffset>
                            </wp:positionV>
                            <wp:extent cx="0" cy="240665"/>
                            <wp:effectExtent l="95250" t="0" r="57150" b="64135"/>
                            <wp:wrapNone/>
                            <wp:docPr id="25" name="Straight Arrow Connector 2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6916F2F" id="_x0000_t32" coordsize="21600,21600" o:spt="32" o:oned="t" path="m,l21600,21600e" filled="f">
                            <v:path arrowok="t" fillok="f" o:connecttype="none"/>
                            <o:lock v:ext="edit" shapetype="t"/>
                          </v:shapetype>
                          <v:shape id="Straight Arrow Connector 25" o:spid="_x0000_s1026" type="#_x0000_t32" style="position:absolute;margin-left:242.1pt;margin-top:6.45pt;width:0;height:18.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Hb2AEAAJ8DAAAOAAAAZHJzL2Uyb0RvYy54bWysU02P0zAQvSPxHyzfadKKrSBqukItywVB&#10;pV1+wKzjJJb8pRnTNP+esRvKAjdEDo7Hk3kz7/lld39xVpw1kgm+letVLYX2KnTGD6389vTw5p0U&#10;lMB3YIPXrZw1yfv961e7KTZ6E8ZgO42CQTw1U2zlmFJsqorUqB3QKkTtOdkHdJA4xKHqECZGd7ba&#10;1PW2mgJ2EYPSRHx6vCblvuD3vVbpa9+TTsK2kmdLZcWyPue12u+gGRDiaNQyBvzDFA6M56Y3qCMk&#10;EN/R/AXljMJAoU8rFVwV+t4oXTgwm3X9B5vHEaIuXFgcijeZ6P/Bqi/nEwrTtXJzJ4UHx3f0mBDM&#10;MCbxATFM4hC8Zx0DCv6E9ZoiNVx28CdcIoonzOQvPbr8ZlriUjSebxrrSxLqeqj4dPO23m4LXPWr&#10;LiKlTzo4kTetpGWO2wDrIjGcP1Pizlz4syA39eHBWFvu03oxtfL9XaakgF3VW0i8dZF5kh+kADuw&#10;XVXCgkjBmi5XZxya6WBRnIEdw0brwvTEs0thgRInmFB5shI8wW+leZwj0HgtLqmrwRIY+9F3Is2R&#10;9YUs61Jvfe6pi1MXWlnfq6J59xy6uQhd5YhdUNoujs02exnz/uV/tf8BAAD//wMAUEsDBBQABgAI&#10;AAAAIQBZjtMs4AAAAAkBAAAPAAAAZHJzL2Rvd25yZXYueG1sTI/BTsMwDIbvSLxD5EncWLoyRtc1&#10;nRACwTggMUDablnjNRWNUzXZVt4eIw5wtP9Pvz8Xy8G14oh9aDwpmIwTEEiVNw3VCt7fHi4zECFq&#10;Mrr1hAq+MMCyPD8rdG78iV7xuI614BIKuVZgY+xyKUNl0ekw9h0SZ3vfOx157Gtpen3ictfKNElm&#10;0umG+ILVHd5ZrD7XB6dgO7lf2Rez/Vg91Ztqf/X4bLqbmVIXo+F2ASLiEP9g+NFndSjZaecPZIJo&#10;FUyzacooB+kcBAO/i52C6yQDWRby/wflNwAAAP//AwBQSwECLQAUAAYACAAAACEAtoM4kv4AAADh&#10;AQAAEwAAAAAAAAAAAAAAAAAAAAAAW0NvbnRlbnRfVHlwZXNdLnhtbFBLAQItABQABgAIAAAAIQA4&#10;/SH/1gAAAJQBAAALAAAAAAAAAAAAAAAAAC8BAABfcmVscy8ucmVsc1BLAQItABQABgAIAAAAIQCY&#10;eXHb2AEAAJ8DAAAOAAAAAAAAAAAAAAAAAC4CAABkcnMvZTJvRG9jLnhtbFBLAQItABQABgAIAAAA&#10;IQBZjtMs4AAAAAkBAAAPAAAAAAAAAAAAAAAAADIEAABkcnMvZG93bnJldi54bWxQSwUGAAAAAAQA&#10;BADzAAAAPwUAAAAA&#10;" strokecolor="windowText">
                            <v:stroke endarrow="open"/>
                          </v:shape>
                        </w:pict>
                      </mc:Fallback>
                    </mc:AlternateContent>
                  </w:r>
                </w:p>
                <w:p w14:paraId="3C4ED82F" w14:textId="6324A657" w:rsidR="004D4B97" w:rsidRPr="006D61FE" w:rsidRDefault="004D4B97" w:rsidP="00017AA0">
                  <w:pPr>
                    <w:rPr>
                      <w:rFonts w:cs="Arial"/>
                      <w:color w:val="FF0000"/>
                    </w:rPr>
                  </w:pPr>
                  <w:r>
                    <w:rPr>
                      <w:rFonts w:cs="Arial"/>
                      <w:noProof/>
                      <w:color w:val="FF0000"/>
                      <w:lang w:eastAsia="en-GB"/>
                    </w:rPr>
                    <mc:AlternateContent>
                      <mc:Choice Requires="wps">
                        <w:drawing>
                          <wp:anchor distT="0" distB="0" distL="114300" distR="114300" simplePos="0" relativeHeight="251582976" behindDoc="0" locked="0" layoutInCell="1" allowOverlap="1" wp14:anchorId="0AEFD3AA" wp14:editId="0F126584">
                            <wp:simplePos x="0" y="0"/>
                            <wp:positionH relativeFrom="column">
                              <wp:posOffset>1902056</wp:posOffset>
                            </wp:positionH>
                            <wp:positionV relativeFrom="paragraph">
                              <wp:posOffset>-1155</wp:posOffset>
                            </wp:positionV>
                            <wp:extent cx="2390775" cy="349135"/>
                            <wp:effectExtent l="0" t="0" r="47625" b="5143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349135"/>
                                    </a:xfrm>
                                    <a:prstGeom prst="roundRect">
                                      <a:avLst>
                                        <a:gd name="adj" fmla="val 16667"/>
                                      </a:avLst>
                                    </a:prstGeom>
                                    <a:solidFill>
                                      <a:schemeClr val="tx2">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063F3E0E" w14:textId="77777777" w:rsidR="00FC36B3" w:rsidRPr="008D6416" w:rsidRDefault="00FC36B3" w:rsidP="004D4B97">
                                        <w:pPr>
                                          <w:jc w:val="center"/>
                                          <w:rPr>
                                            <w:rFonts w:cs="Arial"/>
                                          </w:rPr>
                                        </w:pPr>
                                        <w:r>
                                          <w:rPr>
                                            <w:rFonts w:cs="Arial"/>
                                          </w:rPr>
                                          <w:t xml:space="preserve">Director of Operations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FD3AA" id="Rounded Rectangle 36" o:spid="_x0000_s1027" style="position:absolute;margin-left:149.75pt;margin-top:-.1pt;width:188.25pt;height:2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EzsQIAAF4FAAAOAAAAZHJzL2Uyb0RvYy54bWysVFFv0zAQfkfiP1h+Z0mTNl2jpdPYGEIa&#10;MG0gnt3YaQyObWy3yfj1nC9p6dgbIg+R72x/d/fdd764HDpF9sJ5aXRFZ2cpJULXhku9rejXL7dv&#10;zinxgWnOlNGiok/C08v161cXvS1FZlqjuHAEQLQve1vRNgRbJomvW9Exf2as0LDZGNexAKbbJtyx&#10;HtA7lWRpWiS9cdw6UwvvwXszbtI14jeNqMPnpvEiEFVRyC3g3+F/E//J+oKVW8dsK+spDfYPWXRM&#10;agh6hLphgZGdky+gOlk7400TzmrTJaZpZC2wBqhmlv5VzWPLrMBagBxvjzT5/wdbf9rfOyJ5RfOC&#10;Es066NGD2WkuOHkA9pjeKkFgD4jqrS/h/KO9d7FUb+9M/cMTba5bOCaunDN9KxiH9GbxfPLsQjQ8&#10;XCWb/qPhEIbtgkHOhsZ1ERDYIAO25unYGjEEUoMzy1fpcrmgpIa9fL6a5QsMwcrDbet8eC9MR+Ki&#10;oi4WESvAEGx/5wP2h09FMv6dkqZT0O09U2RWFMVyQpwOJ6w8YGK5Rkl+K5VCI+pTXCtH4HJFw5Bh&#10;GLXroLbRN0/hi4isBDeocHQXBzfAo8ojCnAF1mkApUkPNGZLwHgZ3W03x9irxdv85pD6MwykABOI&#10;XXmnOa4Dk2pcQ0ylI7jAQZkYMrsg3GPLe8JlJDI7z1cwxFzC1OTnaZGulpQwtYVxr4OjxJnwTYYW&#10;tRrbhtmeJpjN89ti9DNlWzbysDjlYTyOLBzDo3WSGaopCmgUYhg2A+oWpRbFtTH8CeQF+aCG4FGC&#10;RWvcL0p6GPCK+p875gQl6oMGia5m83l8EdCYL5YZGO50Z3O6w3QNUNBpqB2X12F8RXbWyW0LkWZY&#10;uTZXIOtGhoP+x6ymYYAhxrKmBye+Eqc2nvrzLK5/AwAA//8DAFBLAwQUAAYACAAAACEAT5nS1d0A&#10;AAAIAQAADwAAAGRycy9kb3ducmV2LnhtbEyPwU7DMBBE70j8g7VI3FqHiIYkjVMBUg8cECKF+zbe&#10;JlZjO4rdNv17lhMcRzOaeVNtZjuIM03BeKfgYZmAINd6bVyn4Gu3XeQgQkSncfCOFFwpwKa+vamw&#10;1P7iPuncxE5wiQslKuhjHEspQ9uTxbD0Izn2Dn6yGFlOndQTXrjcDjJNkkxaNI4Xehzptaf22Jys&#10;AtNctx9mjMfvYveGwwtpDPm7Uvd38/MaRKQ5/oXhF5/RoWamvT85HcSgIC2KFUcVLFIQ7GdPGX/b&#10;K1g95iDrSv4/UP8AAAD//wMAUEsBAi0AFAAGAAgAAAAhALaDOJL+AAAA4QEAABMAAAAAAAAAAAAA&#10;AAAAAAAAAFtDb250ZW50X1R5cGVzXS54bWxQSwECLQAUAAYACAAAACEAOP0h/9YAAACUAQAACwAA&#10;AAAAAAAAAAAAAAAvAQAAX3JlbHMvLnJlbHNQSwECLQAUAAYACAAAACEAd2xBM7ECAABeBQAADgAA&#10;AAAAAAAAAAAAAAAuAgAAZHJzL2Uyb0RvYy54bWxQSwECLQAUAAYACAAAACEAT5nS1d0AAAAIAQAA&#10;DwAAAAAAAAAAAAAAAAALBQAAZHJzL2Rvd25yZXYueG1sUEsFBgAAAAAEAAQA8wAAABUGAAAAAA==&#10;" fillcolor="#8db3e2 [1311]" strokecolor="#95b3d7" strokeweight="1pt">
                            <v:shadow on="t" color="#243f60" opacity=".5" offset="1pt"/>
                            <v:textbox>
                              <w:txbxContent>
                                <w:p w14:paraId="063F3E0E" w14:textId="77777777" w:rsidR="00FC36B3" w:rsidRPr="008D6416" w:rsidRDefault="00FC36B3" w:rsidP="004D4B97">
                                  <w:pPr>
                                    <w:jc w:val="center"/>
                                    <w:rPr>
                                      <w:rFonts w:cs="Arial"/>
                                    </w:rPr>
                                  </w:pPr>
                                  <w:r>
                                    <w:rPr>
                                      <w:rFonts w:cs="Arial"/>
                                    </w:rPr>
                                    <w:t xml:space="preserve">Director of Operations </w:t>
                                  </w:r>
                                </w:p>
                              </w:txbxContent>
                            </v:textbox>
                          </v:roundrect>
                        </w:pict>
                      </mc:Fallback>
                    </mc:AlternateContent>
                  </w:r>
                </w:p>
                <w:p w14:paraId="37C85B0A" w14:textId="785CE987" w:rsidR="004D4B97" w:rsidRPr="006D61FE" w:rsidRDefault="00F95D7E" w:rsidP="00017AA0">
                  <w:pPr>
                    <w:rPr>
                      <w:rFonts w:cs="Arial"/>
                      <w:color w:val="FF0000"/>
                    </w:rPr>
                  </w:pPr>
                  <w:r w:rsidRPr="00E21992">
                    <w:rPr>
                      <w:rFonts w:cs="Arial"/>
                      <w:noProof/>
                      <w:lang w:eastAsia="en-GB"/>
                    </w:rPr>
                    <mc:AlternateContent>
                      <mc:Choice Requires="wps">
                        <w:drawing>
                          <wp:anchor distT="0" distB="0" distL="114300" distR="114300" simplePos="0" relativeHeight="251598336" behindDoc="0" locked="0" layoutInCell="1" allowOverlap="1" wp14:anchorId="33CFDDD1" wp14:editId="59168AE8">
                            <wp:simplePos x="0" y="0"/>
                            <wp:positionH relativeFrom="column">
                              <wp:posOffset>3106997</wp:posOffset>
                            </wp:positionH>
                            <wp:positionV relativeFrom="paragraph">
                              <wp:posOffset>41275</wp:posOffset>
                            </wp:positionV>
                            <wp:extent cx="0" cy="248285"/>
                            <wp:effectExtent l="95250" t="0" r="57150" b="56515"/>
                            <wp:wrapNone/>
                            <wp:docPr id="24" name="Straight Arrow Connector 24"/>
                            <wp:cNvGraphicFramePr/>
                            <a:graphic xmlns:a="http://schemas.openxmlformats.org/drawingml/2006/main">
                              <a:graphicData uri="http://schemas.microsoft.com/office/word/2010/wordprocessingShape">
                                <wps:wsp>
                                  <wps:cNvCnPr/>
                                  <wps:spPr>
                                    <a:xfrm>
                                      <a:off x="0" y="0"/>
                                      <a:ext cx="0" cy="2482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D3A64A" id="Straight Arrow Connector 24" o:spid="_x0000_s1026" type="#_x0000_t32" style="position:absolute;margin-left:244.65pt;margin-top:3.25pt;width:0;height:19.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762QEAAJ8DAAAOAAAAZHJzL2Uyb0RvYy54bWysU02P0zAQvSPxHyzfadpoi0rUdIValguC&#10;Srv8gFnHSSz5SzOmaf89Yzd0F7ghcnA8M37P814m2/uzs+KkkUzwrVwtllJor0Jn/NDK708P7zZS&#10;UALfgQ1et/KiSd7v3r7ZTrHRdRiD7TQKJvHUTLGVY0qxqSpSo3ZAixC152If0EHiEIeqQ5iY3dmq&#10;Xi7fV1PALmJQmoizh2tR7gp/32uVvvU96SRsK7m3VFYs63Neq90WmgEhjkbNbcA/dOHAeL70RnWA&#10;BOIHmr+onFEYKPRpoYKrQt8bpYsGVrNa/qHmcYSoixY2h+LNJvp/tOrr6YjCdK2s76Tw4PgbPSYE&#10;M4xJfEQMk9gH79nHgIKPsF9TpIZhe3/EOaJ4xCz+3KPLb5YlzsXjy81jfU5CXZOKs/Xdpt6sM131&#10;gotI6bMOTuRNK2nu49bAqlgMpy+UrsBfgHypDw/GWs5DY72YWvlhXa+lUMBT1VtIvHWRdZIfpAA7&#10;8LiqhIWRgjVdRmcwXWhvUZyAJ4YHrQvTE/cuhQVKXGBB5Zlb/w2a2zkAjVdwKeVj0CQw9pPvRLpE&#10;9heyrTPe+lzXZVJnWdnfq6N59xy6SzG6yhFPQXFsntg8Zq9j3r/+r3Y/AQAA//8DAFBLAwQUAAYA&#10;CAAAACEA9Zc4Xt8AAAAIAQAADwAAAGRycy9kb3ducmV2LnhtbEyPQU/CQBCF7yb8h82QeJMtIgVL&#10;t8QYjeLBRNBEbkt36DZ0Z5vuAvXfO8aD3ublvbz5Xr7sXSNO2IXak4LxKAGBVHpTU6XgffN4NQcR&#10;oiajG0+o4AsDLIvBRa4z48/0hqd1rASXUMi0Ahtjm0kZSotOh5Fvkdjb+87pyLKrpOn0mctdI6+T&#10;JJVO18QfrG7x3mJ5WB+dgu34YWVfzfZj9Vx9lvvJ04tpZ6lSl8P+bgEiYh//wvCDz+hQMNPOH8kE&#10;0Si4md9OOKognYJg/1fv+JimIItc/h9QfAMAAP//AwBQSwECLQAUAAYACAAAACEAtoM4kv4AAADh&#10;AQAAEwAAAAAAAAAAAAAAAAAAAAAAW0NvbnRlbnRfVHlwZXNdLnhtbFBLAQItABQABgAIAAAAIQA4&#10;/SH/1gAAAJQBAAALAAAAAAAAAAAAAAAAAC8BAABfcmVscy8ucmVsc1BLAQItABQABgAIAAAAIQD9&#10;DQ762QEAAJ8DAAAOAAAAAAAAAAAAAAAAAC4CAABkcnMvZTJvRG9jLnhtbFBLAQItABQABgAIAAAA&#10;IQD1lzhe3wAAAAgBAAAPAAAAAAAAAAAAAAAAADMEAABkcnMvZG93bnJldi54bWxQSwUGAAAAAAQA&#10;BADzAAAAPwUAAAAA&#10;" strokecolor="windowText">
                            <v:stroke endarrow="open"/>
                          </v:shape>
                        </w:pict>
                      </mc:Fallback>
                    </mc:AlternateContent>
                  </w:r>
                  <w:r w:rsidR="004D4B97">
                    <w:rPr>
                      <w:rFonts w:cs="Arial"/>
                      <w:noProof/>
                      <w:color w:val="FF0000"/>
                      <w:lang w:eastAsia="en-GB"/>
                    </w:rPr>
                    <mc:AlternateContent>
                      <mc:Choice Requires="wps">
                        <w:drawing>
                          <wp:anchor distT="0" distB="0" distL="114300" distR="114300" simplePos="0" relativeHeight="251584000" behindDoc="0" locked="0" layoutInCell="1" allowOverlap="1" wp14:anchorId="0D8E308E" wp14:editId="1F77C60F">
                            <wp:simplePos x="0" y="0"/>
                            <wp:positionH relativeFrom="column">
                              <wp:posOffset>1852180</wp:posOffset>
                            </wp:positionH>
                            <wp:positionV relativeFrom="paragraph">
                              <wp:posOffset>290772</wp:posOffset>
                            </wp:positionV>
                            <wp:extent cx="2438400" cy="581891"/>
                            <wp:effectExtent l="0" t="0" r="38100" b="6604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81891"/>
                                    </a:xfrm>
                                    <a:prstGeom prst="roundRect">
                                      <a:avLst>
                                        <a:gd name="adj" fmla="val 16667"/>
                                      </a:avLst>
                                    </a:prstGeom>
                                    <a:solidFill>
                                      <a:schemeClr val="accent4">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79D10BA8" w14:textId="4EC498A1" w:rsidR="00FC36B3" w:rsidRPr="008D6416" w:rsidRDefault="00FC36B3" w:rsidP="004D4B97">
                                        <w:pPr>
                                          <w:jc w:val="center"/>
                                          <w:rPr>
                                            <w:rFonts w:cs="Arial"/>
                                          </w:rPr>
                                        </w:pPr>
                                        <w:r>
                                          <w:rPr>
                                            <w:rFonts w:cs="Arial"/>
                                          </w:rPr>
                                          <w:t>Nurse Consultant Safeguarding Lead - Integrated Safeguarding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E308E" id="Rounded Rectangle 37" o:spid="_x0000_s1028" style="position:absolute;margin-left:145.85pt;margin-top:22.9pt;width:192pt;height:45.8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CJsAIAAGIFAAAOAAAAZHJzL2Uyb0RvYy54bWysVN9v0zAQfkfif7D8zvKjbdZGS6exMYQ0&#10;YNpAPLu2kxgcO9hu0/HXc760JWNviBfLd7bvvu/uO19c7jtNdtJ5ZU1Fs7OUEmm4Fco0Ff365fbN&#10;khIfmBFMWyMr+iQ9vVy/fnUx9KXMbWu1kI5AEOPLoa9oG0JfJonnreyYP7O9NHBYW9exAKZrEuHY&#10;ANE7neRpWiSDdaJ3lkvvwXszHtI1xq9rycPnuvYyEF1RwBZwdbhu4pqsL1jZONa3ih9gsH9A0TFl&#10;IOkp1A0LjGydehGqU9xZb+twxm2X2LpWXCIHYJOlf7F5bFkvkQsUx/enMvn/F5Z/2t07okRFZ+eU&#10;GNZBjx7s1ggpyANUj5lGSwJnUKih9yXcf+zvXaTq+zvLf3hi7HUL1+SVc3ZoJRMAL4v3k2cPouHh&#10;KdkMH62ANGwbLNZsX7suBoRqkD225unUGrkPhIMzn8+W8xQ6yOFsscyWqzEFK4+ve+fDe2k7EjcV&#10;dZFEZIAp2O7OB+yPOJBk4jsldaeh2zumSVYUBZJMWHm4DLtjTKRrtRK3Sms0oj7ltXYEHgMVzqUJ&#10;c0yltx3wG/2AGDCjxsANShzdxdENKVDpMRLUC6xpEm3IAKXMzyHGSwSu2ZzyrxZvZzdH+M9iYBkQ&#10;QOzMOyNwH5jS4x5yahODSxyWQ5XsNkj32IqBCBWLmS9nKxhkoWByZsu0SFcgFqYbGHkeHCXOhm8q&#10;tKjX2DpEOwUI7bstRj/TfcvGOiymdRivYxVO6dGaIENFRRGNYgz7zR61mx/lubHiCSQGeFBH8DHB&#10;prXuFyUDDHlF/c8tc5IS/cGATFfZfB5/BTTmi/McDDc92UxPmOEQqqIBuOP2Oow/ybZ3qmkhU4bM&#10;jb0CadcqHGdgRHUYCBhkpHX4dOJPMbXx1p+vcf0bAAD//wMAUEsDBBQABgAIAAAAIQDmBoiR3QAA&#10;AAoBAAAPAAAAZHJzL2Rvd25yZXYueG1sTI/BTsMwDIbvSLxDZCRuLF3pWihNJ0BC2nWFw45Z6zUV&#10;idM12VbefuYER9uffn9/tZ6dFWecwuBJwXKRgEBqfTdQr+Dr8+PhCUSImjptPaGCHwywrm9vKl12&#10;/kJbPDexFxxCodQKTIxjKWVoDTodFn5E4tvBT05HHqdedpO+cLizMk2SXDo9EH8wesR3g+13c3IK&#10;7DGh4zYa+9b49JDvwib3u0yp+7v59QVExDn+wfCrz+pQs9Pen6gLwipIn5cFowqyFVdgIC9WvNgz&#10;+VhkIOtK/q9QXwEAAP//AwBQSwECLQAUAAYACAAAACEAtoM4kv4AAADhAQAAEwAAAAAAAAAAAAAA&#10;AAAAAAAAW0NvbnRlbnRfVHlwZXNdLnhtbFBLAQItABQABgAIAAAAIQA4/SH/1gAAAJQBAAALAAAA&#10;AAAAAAAAAAAAAC8BAABfcmVscy8ucmVsc1BLAQItABQABgAIAAAAIQBDc4CJsAIAAGIFAAAOAAAA&#10;AAAAAAAAAAAAAC4CAABkcnMvZTJvRG9jLnhtbFBLAQItABQABgAIAAAAIQDmBoiR3QAAAAoBAAAP&#10;AAAAAAAAAAAAAAAAAAoFAABkcnMvZG93bnJldi54bWxQSwUGAAAAAAQABADzAAAAFAYAAAAA&#10;" fillcolor="#ccc0d9 [1303]" strokecolor="#95b3d7" strokeweight="1pt">
                            <v:shadow on="t" color="#243f60" opacity=".5" offset="1pt"/>
                            <v:textbox>
                              <w:txbxContent>
                                <w:p w14:paraId="79D10BA8" w14:textId="4EC498A1" w:rsidR="00FC36B3" w:rsidRPr="008D6416" w:rsidRDefault="00FC36B3" w:rsidP="004D4B97">
                                  <w:pPr>
                                    <w:jc w:val="center"/>
                                    <w:rPr>
                                      <w:rFonts w:cs="Arial"/>
                                    </w:rPr>
                                  </w:pPr>
                                  <w:r>
                                    <w:rPr>
                                      <w:rFonts w:cs="Arial"/>
                                    </w:rPr>
                                    <w:t>Nurse Consultant Safeguarding Lead - Integrated Safeguarding Team</w:t>
                                  </w:r>
                                </w:p>
                              </w:txbxContent>
                            </v:textbox>
                          </v:roundrect>
                        </w:pict>
                      </mc:Fallback>
                    </mc:AlternateContent>
                  </w:r>
                </w:p>
                <w:p w14:paraId="1C5971EA" w14:textId="77777777" w:rsidR="004D4B97" w:rsidRPr="006D61FE" w:rsidRDefault="004D4B97" w:rsidP="00017AA0">
                  <w:pPr>
                    <w:rPr>
                      <w:rFonts w:cs="Arial"/>
                      <w:color w:val="FF0000"/>
                    </w:rPr>
                  </w:pPr>
                </w:p>
                <w:p w14:paraId="2E73EB56" w14:textId="6659B9B3" w:rsidR="004D4B97" w:rsidRPr="006D61FE" w:rsidRDefault="004D4B97" w:rsidP="00017AA0">
                  <w:pPr>
                    <w:rPr>
                      <w:rFonts w:cs="Arial"/>
                      <w:color w:val="FF0000"/>
                    </w:rPr>
                  </w:pPr>
                  <w:r w:rsidRPr="00E21992">
                    <w:rPr>
                      <w:rFonts w:cs="Arial"/>
                      <w:noProof/>
                      <w:lang w:eastAsia="en-GB"/>
                    </w:rPr>
                    <mc:AlternateContent>
                      <mc:Choice Requires="wps">
                        <w:drawing>
                          <wp:anchor distT="0" distB="0" distL="114300" distR="114300" simplePos="0" relativeHeight="251597312" behindDoc="0" locked="0" layoutInCell="1" allowOverlap="1" wp14:anchorId="6E349676" wp14:editId="594DD0AA">
                            <wp:simplePos x="0" y="0"/>
                            <wp:positionH relativeFrom="column">
                              <wp:posOffset>3105785</wp:posOffset>
                            </wp:positionH>
                            <wp:positionV relativeFrom="paragraph">
                              <wp:posOffset>235008</wp:posOffset>
                            </wp:positionV>
                            <wp:extent cx="0" cy="249382"/>
                            <wp:effectExtent l="95250" t="0" r="57150" b="55880"/>
                            <wp:wrapNone/>
                            <wp:docPr id="23" name="Straight Arrow Connector 23"/>
                            <wp:cNvGraphicFramePr/>
                            <a:graphic xmlns:a="http://schemas.openxmlformats.org/drawingml/2006/main">
                              <a:graphicData uri="http://schemas.microsoft.com/office/word/2010/wordprocessingShape">
                                <wps:wsp>
                                  <wps:cNvCnPr/>
                                  <wps:spPr>
                                    <a:xfrm>
                                      <a:off x="0" y="0"/>
                                      <a:ext cx="0" cy="249382"/>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6D8BA6" id="Straight Arrow Connector 23" o:spid="_x0000_s1026" type="#_x0000_t32" style="position:absolute;margin-left:244.55pt;margin-top:18.5pt;width:0;height:19.6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Nk2gEAAJ8DAAAOAAAAZHJzL2Uyb0RvYy54bWysU01v2zAMvQ/YfxB0X5y469AacYoiWXcZ&#10;tgDtfgAry7YAfYHU4uTfj1K8tNtuQ32QRVLvie+ZXt8dnRUHjWSCb+VqsZRCexU644dW/nh6+HAj&#10;BSXwHdjgdStPmuTd5v279RQbXYcx2E6jYBJPzRRbOaYUm6oiNWoHtAhRey72AR0kDnGoOoSJ2Z2t&#10;6uXyUzUF7CIGpYk4uzsX5abw971W6Xvfk07CtpJ7S2XFsj7ntdqsoRkQ4mjU3Ab8RxcOjOdLL1Q7&#10;SCB+ovmHyhmFgUKfFiq4KvS9UbpoYDWr5V9qHkeIumhhcyhebKK3o1XfDnsUpmtlfSWFB8ff6DEh&#10;mGFM4h4xTGIbvGcfAwo+wn5NkRqGbf0e54jiHrP4Y48uv1mWOBaPTxeP9TEJdU4qztYfb69u6kxX&#10;veAiUvqigxN500qa+7g0sCoWw+ErpTPwNyBf6sODsZbz0FgvplbeXtfXUijgqeotJN66yDrJD1KA&#10;HXhcVcLCSMGaLqMzmE60tSgOwBPDg9aF6Yl7l8ICJS6woPLMrf8Bze3sgMYzuJTyMWgSGPvZdyKd&#10;IvsL2dYZb32u6zKps6zs79nRvHsO3akYXeWIp6A4Nk9sHrPXMe9f/1ebXwAAAP//AwBQSwMEFAAG&#10;AAgAAAAhAL8GSrbfAAAACQEAAA8AAABkcnMvZG93bnJldi54bWxMj8FOwzAMhu9IvENkJG4sLUXt&#10;KHUnhECwHZAYILFb1nhNReNUTbaVtyeIAxxtf/r9/dVisr040Og7xwjpLAFB3DjdcYvw9vpwMQfh&#10;g2KteseE8EUeFvXpSaVK7Y78Qod1aEUMYV8qBBPCUErpG0NW+ZkbiONt50arQhzHVupRHWO47eVl&#10;kuTSqo7jB6MGujPUfK73FmGT3i/Ns968L5/aj2aXPa70UOSI52fT7Q2IQFP4g+FHP6pDHZ22bs/a&#10;ix7han6dRhQhK2KnCPwutghFnoGsK/m/Qf0NAAD//wMAUEsBAi0AFAAGAAgAAAAhALaDOJL+AAAA&#10;4QEAABMAAAAAAAAAAAAAAAAAAAAAAFtDb250ZW50X1R5cGVzXS54bWxQSwECLQAUAAYACAAAACEA&#10;OP0h/9YAAACUAQAACwAAAAAAAAAAAAAAAAAvAQAAX3JlbHMvLnJlbHNQSwECLQAUAAYACAAAACEA&#10;YGRTZNoBAACfAwAADgAAAAAAAAAAAAAAAAAuAgAAZHJzL2Uyb0RvYy54bWxQSwECLQAUAAYACAAA&#10;ACEAvwZKtt8AAAAJAQAADwAAAAAAAAAAAAAAAAA0BAAAZHJzL2Rvd25yZXYueG1sUEsFBgAAAAAE&#10;AAQA8wAAAEAFAAAAAA==&#10;" strokecolor="windowText">
                            <v:stroke endarrow="open"/>
                          </v:shape>
                        </w:pict>
                      </mc:Fallback>
                    </mc:AlternateContent>
                  </w:r>
                </w:p>
                <w:p w14:paraId="3018071A" w14:textId="1B153610" w:rsidR="004D4B97" w:rsidRPr="006D61FE" w:rsidRDefault="00F95D7E" w:rsidP="00017AA0">
                  <w:pPr>
                    <w:rPr>
                      <w:rFonts w:cs="Arial"/>
                      <w:color w:val="FF0000"/>
                    </w:rPr>
                  </w:pPr>
                  <w:r w:rsidRPr="00E21992">
                    <w:rPr>
                      <w:rFonts w:cs="Arial"/>
                      <w:noProof/>
                      <w:lang w:eastAsia="en-GB"/>
                    </w:rPr>
                    <mc:AlternateContent>
                      <mc:Choice Requires="wps">
                        <w:drawing>
                          <wp:anchor distT="0" distB="0" distL="114300" distR="114300" simplePos="0" relativeHeight="251619840" behindDoc="0" locked="0" layoutInCell="1" allowOverlap="1" wp14:anchorId="569292A7" wp14:editId="578FEC3C">
                            <wp:simplePos x="0" y="0"/>
                            <wp:positionH relativeFrom="margin">
                              <wp:posOffset>2050992</wp:posOffset>
                            </wp:positionH>
                            <wp:positionV relativeFrom="paragraph">
                              <wp:posOffset>177165</wp:posOffset>
                            </wp:positionV>
                            <wp:extent cx="2143125" cy="407035"/>
                            <wp:effectExtent l="0" t="0" r="47625" b="5016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07035"/>
                                    </a:xfrm>
                                    <a:prstGeom prst="roundRect">
                                      <a:avLst>
                                        <a:gd name="adj" fmla="val 16667"/>
                                      </a:avLst>
                                    </a:prstGeom>
                                    <a:solidFill>
                                      <a:schemeClr val="accent2">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2E631D82" w14:textId="28410E37" w:rsidR="00FC36B3" w:rsidRPr="009B2C35" w:rsidRDefault="00FC36B3" w:rsidP="004D4B97">
                                        <w:pPr>
                                          <w:jc w:val="center"/>
                                          <w:rPr>
                                            <w:rFonts w:cs="Arial"/>
                                          </w:rPr>
                                        </w:pPr>
                                        <w:r>
                                          <w:rPr>
                                            <w:rFonts w:cs="Arial"/>
                                          </w:rPr>
                                          <w:t>MCA/LPS Team Lead</w:t>
                                        </w:r>
                                      </w:p>
                                      <w:p w14:paraId="2B6FDE11" w14:textId="77777777" w:rsidR="00FC36B3" w:rsidRDefault="00FC36B3" w:rsidP="004D4B97">
                                        <w:pPr>
                                          <w:jc w:val="center"/>
                                          <w:rPr>
                                            <w:rFonts w:cs="Arial"/>
                                          </w:rPr>
                                        </w:pPr>
                                      </w:p>
                                      <w:p w14:paraId="7DA703D8" w14:textId="77777777" w:rsidR="00FC36B3" w:rsidRPr="008D6416" w:rsidRDefault="00FC36B3" w:rsidP="004D4B97">
                                        <w:pPr>
                                          <w:jc w:val="center"/>
                                          <w:rPr>
                                            <w:rFonts w:cs="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292A7" id="Rounded Rectangle 20" o:spid="_x0000_s1029" style="position:absolute;margin-left:161.5pt;margin-top:13.95pt;width:168.75pt;height:32.0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fsgIAAGQFAAAOAAAAZHJzL2Uyb0RvYy54bWysVN9v0zAQfkfif7D8zvKz7RotncbGENKA&#10;aQPx7NpOY3DsYLtNx1/P+ZKWjr0h8hD5zvZ3331354vLfafJTjqvrKlpdpZSIg23QplNTb9+uX1z&#10;TokPzAimrZE1fZKeXq5ev7oY+krmtrVaSEcAxPhq6GvahtBXSeJ5Kzvmz2wvDWw21nUsgOk2iXBs&#10;APROJ3mazpPBOtE7y6X34L0ZN+kK8ZtG8vC5abwMRNcUuAX8O/yv4z9ZXbBq41jfKj7RYP/AomPK&#10;QNAj1A0LjGydegHVKe6st00447ZLbNMoLjEHyCZL/8rmsWW9xFxAHN8fZfL/D5Z/2t07okRNc5DH&#10;sA5q9GC3RkhBHkA9ZjZaEtgDoYbeV3D+sb93MVXf31n+wxNjr1s4Jq+cs0MrmQB6WTyfPLsQDQ9X&#10;yXr4aAWEYdtgUbN947oICGqQPZbm6VgauQ+EgzPPyiLLZ5Rw2CvTRVrMMASrDrd758N7aTsSFzV1&#10;MYmYAYZguzsfsD5iSpKJ75Q0nYZq75gm2Xw+X0yI0+GEVQdMTNdqJW6V1mjE/pTX2hG4DKlwLk3I&#10;MZTedpDf6C9T+CIqq8ANnTi65wc3hMBOj0igF1inQbQhA0iZLwDjJQO3WR/jL2dvi5sD/WcYKAMS&#10;iJV5ZwSuA1N6XENMbSK4xGGZVLLbIN1jKwYiVBQzPy+WMMhCweQU5+k8XS4oYXoDI8+Do8TZ8E2F&#10;Fvs1lg7ZnhLMy+J2PvqZ7ls26jA71WE8jiocw6N1wgw7KjbR2Ixhv95j7xZR49hgayueoMWAD/YR&#10;PEywaK37RckAQ15T/3PLnKREfzDQpsusLOOrgEY5W8QZcKc769MdZjhATSmPxnUY35Jt79SmhVgZ&#10;5m7sFTR3owLQQs4jr8mAUcbEpmcnvhWnNp768ziufgMAAP//AwBQSwMEFAAGAAgAAAAhAGzolmne&#10;AAAACQEAAA8AAABkcnMvZG93bnJldi54bWxMj8FOwzAQRO9I/IO1SNyoXVcNJGRTISQOiBNtP8CN&#10;lzhqbKex04R8PeYEx9GMZt6Uu9l27EpDaL1DWK8EMHK1161rEI6Ht4cnYCEqp1XnHSF8U4BddXtT&#10;qkL7yX3SdR8blkpcKBSCibEvOA+1IavCyvfkkvflB6tikkPD9aCmVG47LoXIuFWtSwtG9fRqqD7v&#10;R4vwsbwbbre5PI/L4vX6MJnLZUK8v5tfnoFFmuNfGH7xEzpUienkR6cD6xA2cpO+RAT5mANLgSwT&#10;W2AnhFwK4FXJ/z+ofgAAAP//AwBQSwECLQAUAAYACAAAACEAtoM4kv4AAADhAQAAEwAAAAAAAAAA&#10;AAAAAAAAAAAAW0NvbnRlbnRfVHlwZXNdLnhtbFBLAQItABQABgAIAAAAIQA4/SH/1gAAAJQBAAAL&#10;AAAAAAAAAAAAAAAAAC8BAABfcmVscy8ucmVsc1BLAQItABQABgAIAAAAIQDFX+DfsgIAAGQFAAAO&#10;AAAAAAAAAAAAAAAAAC4CAABkcnMvZTJvRG9jLnhtbFBLAQItABQABgAIAAAAIQBs6JZp3gAAAAkB&#10;AAAPAAAAAAAAAAAAAAAAAAwFAABkcnMvZG93bnJldi54bWxQSwUGAAAAAAQABADzAAAAFwYAAAAA&#10;" fillcolor="#e5b8b7 [1301]" strokecolor="#95b3d7" strokeweight="1pt">
                            <v:shadow on="t" color="#243f60" opacity=".5" offset="1pt"/>
                            <v:textbox>
                              <w:txbxContent>
                                <w:p w14:paraId="2E631D82" w14:textId="28410E37" w:rsidR="00FC36B3" w:rsidRPr="009B2C35" w:rsidRDefault="00FC36B3" w:rsidP="004D4B97">
                                  <w:pPr>
                                    <w:jc w:val="center"/>
                                    <w:rPr>
                                      <w:rFonts w:cs="Arial"/>
                                    </w:rPr>
                                  </w:pPr>
                                  <w:r>
                                    <w:rPr>
                                      <w:rFonts w:cs="Arial"/>
                                    </w:rPr>
                                    <w:t>MCA/LPS Team Lead</w:t>
                                  </w:r>
                                </w:p>
                                <w:p w14:paraId="2B6FDE11" w14:textId="77777777" w:rsidR="00FC36B3" w:rsidRDefault="00FC36B3" w:rsidP="004D4B97">
                                  <w:pPr>
                                    <w:jc w:val="center"/>
                                    <w:rPr>
                                      <w:rFonts w:cs="Arial"/>
                                    </w:rPr>
                                  </w:pPr>
                                </w:p>
                                <w:p w14:paraId="7DA703D8" w14:textId="77777777" w:rsidR="00FC36B3" w:rsidRPr="008D6416" w:rsidRDefault="00FC36B3" w:rsidP="004D4B97">
                                  <w:pPr>
                                    <w:jc w:val="center"/>
                                    <w:rPr>
                                      <w:rFonts w:cs="Arial"/>
                                    </w:rPr>
                                  </w:pPr>
                                </w:p>
                              </w:txbxContent>
                            </v:textbox>
                            <w10:wrap anchorx="margin"/>
                          </v:roundrect>
                        </w:pict>
                      </mc:Fallback>
                    </mc:AlternateContent>
                  </w:r>
                  <w:r w:rsidR="004D4B97" w:rsidRPr="00E21992">
                    <w:rPr>
                      <w:rFonts w:cs="Arial"/>
                      <w:noProof/>
                      <w:lang w:eastAsia="en-GB"/>
                    </w:rPr>
                    <mc:AlternateContent>
                      <mc:Choice Requires="wps">
                        <w:drawing>
                          <wp:anchor distT="0" distB="0" distL="114300" distR="114300" simplePos="0" relativeHeight="251587072" behindDoc="0" locked="0" layoutInCell="1" allowOverlap="1" wp14:anchorId="6F9A9809" wp14:editId="61C1B1E0">
                            <wp:simplePos x="0" y="0"/>
                            <wp:positionH relativeFrom="margin">
                              <wp:posOffset>4620260</wp:posOffset>
                            </wp:positionH>
                            <wp:positionV relativeFrom="paragraph">
                              <wp:posOffset>109162</wp:posOffset>
                            </wp:positionV>
                            <wp:extent cx="1590675" cy="598516"/>
                            <wp:effectExtent l="0" t="0" r="47625" b="4953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598516"/>
                                    </a:xfrm>
                                    <a:prstGeom prst="roundRect">
                                      <a:avLst>
                                        <a:gd name="adj" fmla="val 16667"/>
                                      </a:avLst>
                                    </a:prstGeom>
                                    <a:solidFill>
                                      <a:schemeClr val="accent4">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51C04D18" w14:textId="77777777" w:rsidR="00FC36B3" w:rsidRPr="008D6416" w:rsidRDefault="00FC36B3" w:rsidP="004D4B97">
                                        <w:pPr>
                                          <w:jc w:val="center"/>
                                          <w:rPr>
                                            <w:rFonts w:cs="Arial"/>
                                          </w:rPr>
                                        </w:pPr>
                                        <w:r>
                                          <w:rPr>
                                            <w:rFonts w:cs="Arial"/>
                                          </w:rPr>
                                          <w:t xml:space="preserve">Specialist Nurses Safeguarding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9A9809" id="Rounded Rectangle 17" o:spid="_x0000_s1030" style="position:absolute;margin-left:363.8pt;margin-top:8.6pt;width:125.25pt;height:47.15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sgsgIAAGIFAAAOAAAAZHJzL2Uyb0RvYy54bWysVN9v0zAQfkfif7D8zpL0R9pGS6exMYQ0&#10;YNpAPLu2kxgcO9hu0/LXc760JWNviDxEvrP93X133/nyat9qspPOK2tKml2klEjDrVCmLunXL3dv&#10;lpT4wIxg2hpZ0oP09Gr9+tVl3xVyYhurhXQEQIwv+q6kTQhdkSSeN7Jl/sJ20sBmZV3LApiuToRj&#10;PaC3OpmkaZ701onOWS69B+/tsEnXiF9VkofPVeVlILqkkFvAv8P/Jv6T9SUrase6RvFjGuwfsmiZ&#10;MhD0DHXLAiNbp15AtYo7620VLrhtE1tVikvkAGyy9C82Tw3rJHKB4vjuXCb//2D5p92DI0pA7xaU&#10;GNZCjx7t1ggpyCNUj5laSwJ7UKi+8wWcf+oeXKTqu3vLf3hi7E0Dx+S1c7ZvJBOQXhbPJ88uRMPD&#10;VbLpP1oBYdg2WKzZvnJtBIRqkD225nBujdwHwsGZzVdpvphTwmFvvlrOsxxDsOJ0u3M+vJe2JXFR&#10;UhdJRAYYgu3ufcD+iCNJJr5TUrUaur1jmmR5niPJhBXHw7A6YSJdq5W4U1qjEfUpb7QjcBmocC5N&#10;mGEovW2B3+CfpfANGgM3KHFw5yc3hEClRySoF1jjINqQHphPFoDxMgNXb87xV/O309tT+s8wsAwo&#10;8tiZd0bgOjClhzXE1CaCSxyWY5XsNkj31IieCBWLOVlOVzDIQsHkTJdpnq5ALEzXMPI8OEqcDd9U&#10;aFCvsXWY7TjByWx6lw9+pruGDXWYj+swHMcqnMOjNcoMFRVFNIgx7Dd71O7sJM+NFQeQGOSDOoKH&#10;CRaNdb8o6WHIS+p/bpmTlOgPBmS6ymaz+CqgMZsvJmC48c5mvMMMB6iSBuCOy5swvCTbzqm6gUgZ&#10;Mjf2GqRdqXCagSGr40DAICOt46MTX4qxjaf+PI3r3wAAAP//AwBQSwMEFAAGAAgAAAAhALaPAnrc&#10;AAAACgEAAA8AAABkcnMvZG93bnJldi54bWxMj8FOwzAMhu9IvENkJG4sbQXtKE0nQELiusJhx6zx&#10;morE6ZpsK2+POcHR/j/9/txsFu/EGec4BlKQrzIQSH0wIw0KPj/e7tYgYtJktAuECr4xwqa9vmp0&#10;bcKFtnju0iC4hGKtFdiUplrK2Fv0Oq7ChMTZIcxeJx7nQZpZX7jcO1lkWSm9HokvWD3hq8X+qzt5&#10;Be6Y0XGbrHvpQnEod/G9DLt7pW5vlucnEAmX9AfDrz6rQ8tO+3AiE4VTUBVVySgHVQGCgcdqnYPY&#10;8yLPH0C2jfz/QvsDAAD//wMAUEsBAi0AFAAGAAgAAAAhALaDOJL+AAAA4QEAABMAAAAAAAAAAAAA&#10;AAAAAAAAAFtDb250ZW50X1R5cGVzXS54bWxQSwECLQAUAAYACAAAACEAOP0h/9YAAACUAQAACwAA&#10;AAAAAAAAAAAAAAAvAQAAX3JlbHMvLnJlbHNQSwECLQAUAAYACAAAACEAplsLILICAABiBQAADgAA&#10;AAAAAAAAAAAAAAAuAgAAZHJzL2Uyb0RvYy54bWxQSwECLQAUAAYACAAAACEAto8CetwAAAAKAQAA&#10;DwAAAAAAAAAAAAAAAAAMBQAAZHJzL2Rvd25yZXYueG1sUEsFBgAAAAAEAAQA8wAAABUGAAAAAA==&#10;" fillcolor="#ccc0d9 [1303]" strokecolor="#95b3d7" strokeweight="1pt">
                            <v:shadow on="t" color="#243f60" opacity=".5" offset="1pt"/>
                            <v:textbox>
                              <w:txbxContent>
                                <w:p w14:paraId="51C04D18" w14:textId="77777777" w:rsidR="00FC36B3" w:rsidRPr="008D6416" w:rsidRDefault="00FC36B3" w:rsidP="004D4B97">
                                  <w:pPr>
                                    <w:jc w:val="center"/>
                                    <w:rPr>
                                      <w:rFonts w:cs="Arial"/>
                                    </w:rPr>
                                  </w:pPr>
                                  <w:r>
                                    <w:rPr>
                                      <w:rFonts w:cs="Arial"/>
                                    </w:rPr>
                                    <w:t xml:space="preserve">Specialist Nurses Safeguarding </w:t>
                                  </w:r>
                                </w:p>
                              </w:txbxContent>
                            </v:textbox>
                            <w10:wrap anchorx="margin"/>
                          </v:roundrect>
                        </w:pict>
                      </mc:Fallback>
                    </mc:AlternateContent>
                  </w:r>
                </w:p>
                <w:p w14:paraId="24D54784" w14:textId="502105F8" w:rsidR="004D4B97" w:rsidRPr="00E21992" w:rsidRDefault="00A24127" w:rsidP="00017AA0">
                  <w:pPr>
                    <w:rPr>
                      <w:rFonts w:cs="Arial"/>
                    </w:rPr>
                  </w:pPr>
                  <w:r w:rsidRPr="00E21992">
                    <w:rPr>
                      <w:rFonts w:cs="Arial"/>
                      <w:noProof/>
                      <w:lang w:eastAsia="en-GB"/>
                    </w:rPr>
                    <mc:AlternateContent>
                      <mc:Choice Requires="wps">
                        <w:drawing>
                          <wp:anchor distT="0" distB="0" distL="114300" distR="114300" simplePos="0" relativeHeight="251627008" behindDoc="0" locked="0" layoutInCell="1" allowOverlap="1" wp14:anchorId="5904A202" wp14:editId="203EA411">
                            <wp:simplePos x="0" y="0"/>
                            <wp:positionH relativeFrom="column">
                              <wp:posOffset>3208655</wp:posOffset>
                            </wp:positionH>
                            <wp:positionV relativeFrom="paragraph">
                              <wp:posOffset>1858645</wp:posOffset>
                            </wp:positionV>
                            <wp:extent cx="45719" cy="1438275"/>
                            <wp:effectExtent l="38100" t="0" r="69215" b="66675"/>
                            <wp:wrapNone/>
                            <wp:docPr id="19" name="Straight Arrow Connector 19"/>
                            <wp:cNvGraphicFramePr/>
                            <a:graphic xmlns:a="http://schemas.openxmlformats.org/drawingml/2006/main">
                              <a:graphicData uri="http://schemas.microsoft.com/office/word/2010/wordprocessingShape">
                                <wps:wsp>
                                  <wps:cNvCnPr/>
                                  <wps:spPr>
                                    <a:xfrm>
                                      <a:off x="0" y="0"/>
                                      <a:ext cx="45719" cy="14382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4BE744F" id="_x0000_t32" coordsize="21600,21600" o:spt="32" o:oned="t" path="m,l21600,21600e" filled="f">
                            <v:path arrowok="t" fillok="f" o:connecttype="none"/>
                            <o:lock v:ext="edit" shapetype="t"/>
                          </v:shapetype>
                          <v:shape id="Straight Arrow Connector 19" o:spid="_x0000_s1026" type="#_x0000_t32" style="position:absolute;margin-left:252.65pt;margin-top:146.35pt;width:3.6pt;height:11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vh3wEAAKQDAAAOAAAAZHJzL2Uyb0RvYy54bWysU01v2zAMvQ/YfxB0X5xkzdoacYohWXcZ&#10;tgBtfwAry7YAfYHU4uTfj1LcrNtuQ32QRVGP5Ht+Xt8dnRUHjWSCb+RiNpdCexVa4/tGPj3ef7iR&#10;ghL4FmzwupEnTfJu8/7deoy1XoYh2Faj4CKe6jE2ckgp1lVFatAOaBai9pzsAjpIHGJftQgjV3e2&#10;Ws7nn6oxYBsxKE3Ep7tzUm5K/a7TKv3oOtJJ2EbybKmsWNbnvFabNdQ9QhyMmsaA/5jCgfHc9FJq&#10;BwnETzT/lHJGYaDQpZkKrgpdZ5QuHJjNYv4Xm4cBoi5cWByKF5no7cqq74c9CtPyt7uVwoPjb/SQ&#10;EEw/JPEZMYxiG7xnHQMKvsJ6jZFqhm39HqeI4h4z+WOHLr+ZljgWjU8XjfUxCcWHV6vr3ElxZnH1&#10;8WZ5vco1q9/giJS+6uBE3jSSpmEuUyyKznD4RukMfAHkzj7cG2v5HGrrxdjI29Vyxd2ArdVZSLx1&#10;kcmS76UA27NnVcJSkYI1bUZnMJ1oa1EcgG3DbmvD+MgEpLBAiRPMqjzT6H9A8zg7oOEMLql8DeoE&#10;xn7xrUinyCJD1nbCW5/zuth1opVFPsuad8+hPRW1qxyxFYpik22z117HvH/9c21+AQAA//8DAFBL&#10;AwQUAAYACAAAACEACR8doeMAAAALAQAADwAAAGRycy9kb3ducmV2LnhtbEyPwU7CQBCG7ya+w2ZM&#10;vMm2SwpSuiXGaBQOJKImcFu6Q7exO9t0F6hv73LC20zmyz/fXywG27IT9r5xJCEdJcCQKqcbqiV8&#10;fb4+PALzQZFWrSOU8IseFuXtTaFy7c70gadNqFkMIZ8rCSaELufcVwat8iPXIcXbwfVWhbj2Nde9&#10;Osdw23KRJBNuVUPxg1EdPhusfjZHK2GXvizNWu++l+/1tjqM31a6m06kvL8bnubAAg7hCsNFP6pD&#10;GZ327kjas1ZClmTjiEoQMzEFFoksFRmw/WWYCeBlwf93KP8AAAD//wMAUEsBAi0AFAAGAAgAAAAh&#10;ALaDOJL+AAAA4QEAABMAAAAAAAAAAAAAAAAAAAAAAFtDb250ZW50X1R5cGVzXS54bWxQSwECLQAU&#10;AAYACAAAACEAOP0h/9YAAACUAQAACwAAAAAAAAAAAAAAAAAvAQAAX3JlbHMvLnJlbHNQSwECLQAU&#10;AAYACAAAACEAA0vb4d8BAACkAwAADgAAAAAAAAAAAAAAAAAuAgAAZHJzL2Uyb0RvYy54bWxQSwEC&#10;LQAUAAYACAAAACEACR8doeMAAAALAQAADwAAAAAAAAAAAAAAAAA5BAAAZHJzL2Rvd25yZXYueG1s&#10;UEsFBgAAAAAEAAQA8wAAAEkFAAAAAA==&#10;" strokecolor="windowText">
                            <v:stroke endarrow="open"/>
                          </v:shape>
                        </w:pict>
                      </mc:Fallback>
                    </mc:AlternateContent>
                  </w:r>
                  <w:r w:rsidRPr="00E21992">
                    <w:rPr>
                      <w:rFonts w:cs="Arial"/>
                      <w:noProof/>
                      <w:lang w:eastAsia="en-GB"/>
                    </w:rPr>
                    <mc:AlternateContent>
                      <mc:Choice Requires="wps">
                        <w:drawing>
                          <wp:anchor distT="0" distB="0" distL="114300" distR="114300" simplePos="0" relativeHeight="251636224" behindDoc="0" locked="0" layoutInCell="1" allowOverlap="1" wp14:anchorId="36FD108E" wp14:editId="70EAE148">
                            <wp:simplePos x="0" y="0"/>
                            <wp:positionH relativeFrom="column">
                              <wp:posOffset>4011386</wp:posOffset>
                            </wp:positionH>
                            <wp:positionV relativeFrom="paragraph">
                              <wp:posOffset>370840</wp:posOffset>
                            </wp:positionV>
                            <wp:extent cx="542925" cy="457200"/>
                            <wp:effectExtent l="38100" t="38100" r="47625" b="57150"/>
                            <wp:wrapNone/>
                            <wp:docPr id="18" name="Straight Arrow Connector 18"/>
                            <wp:cNvGraphicFramePr/>
                            <a:graphic xmlns:a="http://schemas.openxmlformats.org/drawingml/2006/main">
                              <a:graphicData uri="http://schemas.microsoft.com/office/word/2010/wordprocessingShape">
                                <wps:wsp>
                                  <wps:cNvCnPr/>
                                  <wps:spPr>
                                    <a:xfrm flipV="1">
                                      <a:off x="0" y="0"/>
                                      <a:ext cx="542925" cy="45720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ECAE66" id="Straight Arrow Connector 18" o:spid="_x0000_s1026" type="#_x0000_t32" style="position:absolute;margin-left:315.85pt;margin-top:29.2pt;width:42.75pt;height:36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BF9wEAAFkEAAAOAAAAZHJzL2Uyb0RvYy54bWysVMlu2zAQvRfoPxC817KNuItgOSicppei&#10;NZImd4YaWgS4Ycha9t93SMlyl6BAi14ILvPevHkz0vr6aA07AEbtXcMXszln4KRvtds3/OHr7au3&#10;nMUkXCuMd9DwE0R+vXn5Yt2HGpa+86YFZETiYt2HhncphbqqouzAijjzARw9Ko9WJDrivmpR9MRu&#10;TbWcz19Xvcc2oJcQI93eDI98U/iVApm+KBUhMdNw0pbKimV9ymu1WYt6jyJ0Wo4yxD+osEI7SjpR&#10;3Ygk2DfUv1FZLdFHr9JMelt5pbSEUgNVs5j/Us19JwKUWsicGCab4v+jlZ8PO2S6pd5Rp5yw1KP7&#10;hELvu8TeI/qebb1z5KNHRiHkVx9iTbCt2+F4imGHufijQsuU0eGR6IodVCA7FrdPk9twTEzS5epq&#10;+W654kzS09XqDXUzs1cDTaYLGNNH8JblTcPjKGvSM6QQh08xDcAzIIONy2v0Rre32phyyEMFW4Ps&#10;IGgc0nExJvwpqgPRfnAtS6dAXohsQQ4TdRLaPPNAgnOuKtsyGFF26WRg0HEHigymgge9ZbQvKoSU&#10;4NJZiXEUnWGKNE/AefHyj8AxPkOhjP3fgCdEyexdmsBWO4/PZb+Yp4b4swND3dmCJ9+eyogUa2h+&#10;S3PHby1/ID+eC/zyR9h8BwAA//8DAFBLAwQUAAYACAAAACEAnJwCuOAAAAAKAQAADwAAAGRycy9k&#10;b3ducmV2LnhtbEyPwU7DMBBE70j8g7VI3KiTtiRViFOhSgWJEy2RytGJt0nU2A6204S/ZznBcTVP&#10;M2/z7ax7dkXnO2sExIsIGJraqs40AsqP/cMGmA/SKNlbgwK+0cO2uL3JZabsZA54PYaGUYnxmRTQ&#10;hjBknPu6RS39wg5oKDtbp2Wg0zVcOTlRue75MooSrmVnaKGVA+5arC/HUQsYP9/Dy27YJ2WJ0+uX&#10;K0+yejsJcX83Pz8BCziHPxh+9UkdCnKq7GiUZ72AZBWnhAp43KyBEZDG6RJYReQqWgMvcv7/heIH&#10;AAD//wMAUEsBAi0AFAAGAAgAAAAhALaDOJL+AAAA4QEAABMAAAAAAAAAAAAAAAAAAAAAAFtDb250&#10;ZW50X1R5cGVzXS54bWxQSwECLQAUAAYACAAAACEAOP0h/9YAAACUAQAACwAAAAAAAAAAAAAAAAAv&#10;AQAAX3JlbHMvLnJlbHNQSwECLQAUAAYACAAAACEA36hQRfcBAABZBAAADgAAAAAAAAAAAAAAAAAu&#10;AgAAZHJzL2Uyb0RvYy54bWxQSwECLQAUAAYACAAAACEAnJwCuOAAAAAKAQAADwAAAAAAAAAAAAAA&#10;AABRBAAAZHJzL2Rvd25yZXYueG1sUEsFBgAAAAAEAAQA8wAAAF4FAAAAAA==&#10;" strokecolor="black [3213]">
                            <v:stroke startarrow="open" endarrow="open"/>
                          </v:shape>
                        </w:pict>
                      </mc:Fallback>
                    </mc:AlternateContent>
                  </w:r>
                  <w:r w:rsidRPr="00E21992">
                    <w:rPr>
                      <w:rFonts w:cs="Arial"/>
                      <w:noProof/>
                      <w:lang w:eastAsia="en-GB"/>
                    </w:rPr>
                    <mc:AlternateContent>
                      <mc:Choice Requires="wps">
                        <w:drawing>
                          <wp:anchor distT="0" distB="0" distL="114300" distR="114300" simplePos="0" relativeHeight="251734528" behindDoc="0" locked="0" layoutInCell="1" allowOverlap="1" wp14:anchorId="440B2419" wp14:editId="36B9E88D">
                            <wp:simplePos x="0" y="0"/>
                            <wp:positionH relativeFrom="column">
                              <wp:posOffset>1961424</wp:posOffset>
                            </wp:positionH>
                            <wp:positionV relativeFrom="paragraph">
                              <wp:posOffset>1169670</wp:posOffset>
                            </wp:positionV>
                            <wp:extent cx="407035" cy="0"/>
                            <wp:effectExtent l="38100" t="76200" r="12065" b="114300"/>
                            <wp:wrapNone/>
                            <wp:docPr id="3" name="Straight Arrow Connector 3"/>
                            <wp:cNvGraphicFramePr/>
                            <a:graphic xmlns:a="http://schemas.openxmlformats.org/drawingml/2006/main">
                              <a:graphicData uri="http://schemas.microsoft.com/office/word/2010/wordprocessingShape">
                                <wps:wsp>
                                  <wps:cNvCnPr/>
                                  <wps:spPr>
                                    <a:xfrm>
                                      <a:off x="0" y="0"/>
                                      <a:ext cx="407035"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96C714" id="Straight Arrow Connector 3" o:spid="_x0000_s1026" type="#_x0000_t32" style="position:absolute;margin-left:154.45pt;margin-top:92.1pt;width:32.05pt;height:0;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LA3wEAALYDAAAOAAAAZHJzL2Uyb0RvYy54bWysU8tu2zAQvBfoPxC815Ltpg/DclDYTS9F&#10;ayDpB2xISiLAF3ZZy/77LmnHTR+nojpQpBY7OzMcrW+P3omDQbIxdHI+a6UwQUVtw9DJbw93r95J&#10;QRmCBheD6eTJkLzdvHyxntLKLOIYnTYoGCTQakqdHHNOq6YhNRoPNIvJBC72ET1kPuLQaISJ0b1r&#10;Fm37ppki6oRRGSL+ujsX5abi971R+Wvfk8nCdZK55bpiXR/L2mzWsBoQ0mjVhQb8AwsPNvDQK9QO&#10;MojvaP+A8lZhpNjnmYq+iX1vlakaWM28/U3N/QjJVC1sDqWrTfT/YNWXwx6F1Z1cShHA8xXdZwQ7&#10;jFl8QIyT2MYQ2MaIYlncmhKtuGkb9ng5UdpjkX7s0Zc3ixLH6vDp6rA5ZqH44+v2bbu8kUI9lZqf&#10;fQkpfzLRi7LpJF1oXOfPq8Fw+EyZJ3PjU0MZGuKdda7epgti6uT7m0WZA5yp3kHmrU+sksIgBbiB&#10;w6oyVkSKzurSXXDoRFuH4gCcF46ZjtMDc5fCAWUusKD6FCeYwS+thc4OaDw319I5XqMB/TFokU+J&#10;7YXi6rmQwbq/FBjYhULG1ABf9Bbjz1aX3WPUp3oDTTlxOCqfS5BL+p6fef/8d9v8AAAA//8DAFBL&#10;AwQUAAYACAAAACEAcYPZBuAAAAALAQAADwAAAGRycy9kb3ducmV2LnhtbEyPQUvDQBCF74L/YRnB&#10;m93YSBtjNkUEEVRE2x48bpIxSc3OprubNPXXO4Kgx3nv48172WoynRjR+daSgstZBAKptFVLtYLt&#10;5v4iAeGDpkp3llDBET2s8tOTTKeVPdAbjutQCw4hn2oFTQh9KqUvGzTaz2yPxN6HdUYHPl0tK6cP&#10;HG46OY+ihTS6Jf7Q6B7vGiw/14NRsN+9Pj2/DMfd+8IV40Npl/uvR6fU+dl0ewMi4BT+YPipz9Uh&#10;506FHajyolMQR8k1o2wkV3MQTMTLmNcVv4rMM/l/Q/4NAAD//wMAUEsBAi0AFAAGAAgAAAAhALaD&#10;OJL+AAAA4QEAABMAAAAAAAAAAAAAAAAAAAAAAFtDb250ZW50X1R5cGVzXS54bWxQSwECLQAUAAYA&#10;CAAAACEAOP0h/9YAAACUAQAACwAAAAAAAAAAAAAAAAAvAQAAX3JlbHMvLnJlbHNQSwECLQAUAAYA&#10;CAAAACEAjaoywN8BAAC2AwAADgAAAAAAAAAAAAAAAAAuAgAAZHJzL2Uyb0RvYy54bWxQSwECLQAU&#10;AAYACAAAACEAcYPZBuAAAAALAQAADwAAAAAAAAAAAAAAAAA5BAAAZHJzL2Rvd25yZXYueG1sUEsF&#10;BgAAAAAEAAQA8wAAAEYFAAAAAA==&#10;" strokecolor="windowText">
                            <v:stroke startarrow="open" endarrow="open"/>
                          </v:shape>
                        </w:pict>
                      </mc:Fallback>
                    </mc:AlternateContent>
                  </w:r>
                  <w:r w:rsidRPr="00F95D7E">
                    <w:rPr>
                      <w:rFonts w:cs="Arial"/>
                      <w:noProof/>
                      <w:lang w:eastAsia="en-GB"/>
                    </w:rPr>
                    <mc:AlternateContent>
                      <mc:Choice Requires="wps">
                        <w:drawing>
                          <wp:anchor distT="0" distB="0" distL="114300" distR="114300" simplePos="0" relativeHeight="251655680" behindDoc="0" locked="0" layoutInCell="1" allowOverlap="1" wp14:anchorId="617FC527" wp14:editId="4177CBA7">
                            <wp:simplePos x="0" y="0"/>
                            <wp:positionH relativeFrom="margin">
                              <wp:posOffset>-3266</wp:posOffset>
                            </wp:positionH>
                            <wp:positionV relativeFrom="paragraph">
                              <wp:posOffset>887095</wp:posOffset>
                            </wp:positionV>
                            <wp:extent cx="1969770" cy="598170"/>
                            <wp:effectExtent l="0" t="0" r="30480" b="4953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598170"/>
                                    </a:xfrm>
                                    <a:prstGeom prst="roundRect">
                                      <a:avLst>
                                        <a:gd name="adj" fmla="val 16667"/>
                                      </a:avLst>
                                    </a:prstGeom>
                                    <a:solidFill>
                                      <a:srgbClr val="C0504D">
                                        <a:lumMod val="40000"/>
                                        <a:lumOff val="60000"/>
                                      </a:srgbClr>
                                    </a:solidFill>
                                    <a:ln w="12700">
                                      <a:solidFill>
                                        <a:srgbClr val="95B3D7"/>
                                      </a:solidFill>
                                      <a:round/>
                                      <a:headEnd/>
                                      <a:tailEnd/>
                                    </a:ln>
                                    <a:effectLst>
                                      <a:outerShdw dist="28398" dir="3806097" algn="ctr" rotWithShape="0">
                                        <a:srgbClr val="243F60">
                                          <a:alpha val="50000"/>
                                        </a:srgbClr>
                                      </a:outerShdw>
                                    </a:effectLst>
                                  </wps:spPr>
                                  <wps:txbx>
                                    <w:txbxContent>
                                      <w:p w14:paraId="4E480E46" w14:textId="70CFF60D" w:rsidR="00FC36B3" w:rsidRPr="00A24127" w:rsidRDefault="00FC36B3" w:rsidP="00F95D7E">
                                        <w:pPr>
                                          <w:spacing w:after="0"/>
                                          <w:jc w:val="center"/>
                                          <w:rPr>
                                            <w:rFonts w:cs="Arial"/>
                                            <w:sz w:val="24"/>
                                          </w:rPr>
                                        </w:pPr>
                                        <w:r>
                                          <w:rPr>
                                            <w:rFonts w:cs="Arial"/>
                                            <w:sz w:val="24"/>
                                          </w:rPr>
                                          <w:t xml:space="preserve">2x </w:t>
                                        </w:r>
                                        <w:r w:rsidRPr="00A24127">
                                          <w:rPr>
                                            <w:rFonts w:cs="Arial"/>
                                            <w:sz w:val="24"/>
                                          </w:rPr>
                                          <w:t>MCA/LPS Senior Practitioners</w:t>
                                        </w:r>
                                        <w:r>
                                          <w:rPr>
                                            <w:rFonts w:cs="Arial"/>
                                            <w:sz w:val="24"/>
                                          </w:rPr>
                                          <w:t xml:space="preserve"> (In post)</w:t>
                                        </w:r>
                                        <w:r w:rsidRPr="00A24127">
                                          <w:rPr>
                                            <w:rFonts w:cs="Arial"/>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FC527" id="Rounded Rectangle 38" o:spid="_x0000_s1031" style="position:absolute;margin-left:-.25pt;margin-top:69.85pt;width:155.1pt;height:47.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y1qgIAAF0FAAAOAAAAZHJzL2Uyb0RvYy54bWysVN9v0zAQfkfif7D8zpL0R9pUS6fRMoQ0&#10;YNpAPLu2kxgc29hO0/HXc3bS0jHBAyIPke9sf3ffd+e7vDq0Eu25dUKrEmcXKUZcUc2Eqkv8+dPN&#10;qyVGzhPFiNSKl/iRO3y1fvnisjcrPtGNloxbBCDKrXpT4sZ7s0oSRxveEnehDVewWWnbEg+mrRNm&#10;SQ/orUwmaZonvbbMWE25c+DdDpt4HfGrilP/saoc90iWGHLz8W/jfxf+yfqSrGpLTCPomAb5hyxa&#10;IhQEPUFtiSeos+IZVCuo1U5X/oLqNtFVJSiPHIBNlv7G5qEhhkcuII4zJ5nc/4OlH/Z3FglW4ilU&#10;SpEWanSvO8U4Q/egHlG15Aj2QKjeuBWcfzB3NlB15lbTbw4pvWngGL+2VvcNJwzSy8L55MmFYDi4&#10;inb9e80gDOm8jpodKtsGQFADHWJpHk+l4QePKDizIi8WC6gghb15scxgHUKQ1fG2sc6/5bpFYVFi&#10;G0gEBjEE2d86H+vDRpKEfcWoaiVUe08kyvI8X4yI42HAPmJGuloKdiOkjIatdxtpEVwt8Sadp7Nt&#10;jCO7FsgN7lkKX4AkK3BDGw7u/OgGfDfARB7uHF8q1APpyQIQ/h68mL+ebo+ZP8GICsTwoShvFItr&#10;T4Qc1hBfqgDO4zsZBdKd5/ahYT1iIug4WU4L6Awm4NFMl2meFguMiKzhtVNvMbLafxG+ia0aqvZM&#10;nclsepMPfiJNQwYV5n9Q4RQ+anKWWWym0D9DH/rD7hDbdh4UDr210+wRugvyiS0EMwkWjbY/MOrh&#10;fZfYfe+I5RjJdwo6tMhmszAQojGbLyZg2POd3fkOURSgSuyBe1xu/DBEOmNF3UCkLDJX+hq6uhIe&#10;kooZD1mNBrzhSGucN2FInNvx1K+puP4JAAD//wMAUEsDBBQABgAIAAAAIQB58vGd3gAAAAkBAAAP&#10;AAAAZHJzL2Rvd25yZXYueG1sTI/BTsMwEETvSPyDtUhcUOuQlLYJcSpAQkKVOFD6AU68xBH2OrLd&#10;Jvw97gluuzuj2Tf1braGndGHwZGA+2UGDKlzaqBewPHzdbEFFqIkJY0jFPCDAXbN9VUtK+Um+sDz&#10;IfYshVCopAAd41hxHjqNVoalG5GS9uW8lTGtvufKyymFW8PzLFtzKwdKH7Qc8UVj9304WQG04iZ/&#10;91v/rPUU3mK5b+9WayFub+anR2AR5/hnhgt+QocmMbXuRCowI2DxkIzpXJQbYEkvssvQCsiLogTe&#10;1Px/g+YXAAD//wMAUEsBAi0AFAAGAAgAAAAhALaDOJL+AAAA4QEAABMAAAAAAAAAAAAAAAAAAAAA&#10;AFtDb250ZW50X1R5cGVzXS54bWxQSwECLQAUAAYACAAAACEAOP0h/9YAAACUAQAACwAAAAAAAAAA&#10;AAAAAAAvAQAAX3JlbHMvLnJlbHNQSwECLQAUAAYACAAAACEAZz3staoCAABdBQAADgAAAAAAAAAA&#10;AAAAAAAuAgAAZHJzL2Uyb0RvYy54bWxQSwECLQAUAAYACAAAACEAefLxnd4AAAAJAQAADwAAAAAA&#10;AAAAAAAAAAAEBQAAZHJzL2Rvd25yZXYueG1sUEsFBgAAAAAEAAQA8wAAAA8GAAAAAA==&#10;" fillcolor="#e6b9b8" strokecolor="#95b3d7" strokeweight="1pt">
                            <v:shadow on="t" color="#243f60" opacity=".5" offset="1pt"/>
                            <v:textbox>
                              <w:txbxContent>
                                <w:p w14:paraId="4E480E46" w14:textId="70CFF60D" w:rsidR="00FC36B3" w:rsidRPr="00A24127" w:rsidRDefault="00FC36B3" w:rsidP="00F95D7E">
                                  <w:pPr>
                                    <w:spacing w:after="0"/>
                                    <w:jc w:val="center"/>
                                    <w:rPr>
                                      <w:rFonts w:cs="Arial"/>
                                      <w:sz w:val="24"/>
                                    </w:rPr>
                                  </w:pPr>
                                  <w:r>
                                    <w:rPr>
                                      <w:rFonts w:cs="Arial"/>
                                      <w:sz w:val="24"/>
                                    </w:rPr>
                                    <w:t xml:space="preserve">2x </w:t>
                                  </w:r>
                                  <w:r w:rsidRPr="00A24127">
                                    <w:rPr>
                                      <w:rFonts w:cs="Arial"/>
                                      <w:sz w:val="24"/>
                                    </w:rPr>
                                    <w:t>MCA/LPS Senior Practitioners</w:t>
                                  </w:r>
                                  <w:r>
                                    <w:rPr>
                                      <w:rFonts w:cs="Arial"/>
                                      <w:sz w:val="24"/>
                                    </w:rPr>
                                    <w:t xml:space="preserve"> (In post)</w:t>
                                  </w:r>
                                  <w:r w:rsidRPr="00A24127">
                                    <w:rPr>
                                      <w:rFonts w:cs="Arial"/>
                                      <w:sz w:val="24"/>
                                    </w:rPr>
                                    <w:t xml:space="preserve"> </w:t>
                                  </w:r>
                                </w:p>
                              </w:txbxContent>
                            </v:textbox>
                            <w10:wrap anchorx="margin"/>
                          </v:roundrect>
                        </w:pict>
                      </mc:Fallback>
                    </mc:AlternateContent>
                  </w:r>
                  <w:r w:rsidRPr="00E21992">
                    <w:rPr>
                      <w:rFonts w:cs="Arial"/>
                      <w:noProof/>
                      <w:lang w:eastAsia="en-GB"/>
                    </w:rPr>
                    <mc:AlternateContent>
                      <mc:Choice Requires="wps">
                        <w:drawing>
                          <wp:anchor distT="0" distB="0" distL="114300" distR="114300" simplePos="0" relativeHeight="251724288" behindDoc="0" locked="0" layoutInCell="1" allowOverlap="1" wp14:anchorId="35DF8F01" wp14:editId="2BAC085D">
                            <wp:simplePos x="0" y="0"/>
                            <wp:positionH relativeFrom="column">
                              <wp:posOffset>4205968</wp:posOffset>
                            </wp:positionH>
                            <wp:positionV relativeFrom="paragraph">
                              <wp:posOffset>69215</wp:posOffset>
                            </wp:positionV>
                            <wp:extent cx="407035" cy="0"/>
                            <wp:effectExtent l="38100" t="76200" r="12065" b="114300"/>
                            <wp:wrapNone/>
                            <wp:docPr id="39" name="Straight Arrow Connector 39"/>
                            <wp:cNvGraphicFramePr/>
                            <a:graphic xmlns:a="http://schemas.openxmlformats.org/drawingml/2006/main">
                              <a:graphicData uri="http://schemas.microsoft.com/office/word/2010/wordprocessingShape">
                                <wps:wsp>
                                  <wps:cNvCnPr/>
                                  <wps:spPr>
                                    <a:xfrm>
                                      <a:off x="0" y="0"/>
                                      <a:ext cx="40703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76F02" id="Straight Arrow Connector 39" o:spid="_x0000_s1026" type="#_x0000_t32" style="position:absolute;margin-left:331.2pt;margin-top:5.45pt;width:32.05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yw6wEAAEoEAAAOAAAAZHJzL2Uyb0RvYy54bWysVNuO0zAQfUfiHyy/06S7XKOmK9RleUFQ&#10;sfABXsduLNkea2ya9O8ZO2nKZYUE4sXxZc7MOcfjbG5GZ9lRYTTgW75e1ZwpL6Ez/tDyr1/unr3m&#10;LCbhO2HBq5afVOQ326dPNkNo1BX0YDuFjJL42Ayh5X1KoamqKHvlRFxBUJ4ONaATiZZ4qDoUA2V3&#10;trqq65fVANgFBKlipN3b6ZBvS36tlUyftI4qMdty4pbKiGV8yGO13YjmgCL0Rs40xD+wcMJ4Krqk&#10;uhVJsG9ofkvljESIoNNKgqtAayNV0UBq1vUvau57EVTRQubEsNgU/19a+fG4R2a6ll+/4cwLR3d0&#10;n1CYQ5/YW0QY2A68Jx8BGYWQX0OIDcF2fo/zKoY9ZvGjRpe/JIuNxePT4rEaE5O0+bx+VV+/4Eye&#10;j6oLLmBM7xU4lictjzOPhcC6WCyOH2KiygQ8A3JR6/MYwZruzlhbFrmL1M4iOwq6/zSuM3/C/RTV&#10;K9G98x1Lp0DiRdY8tUUSxj5yQPhcq8o+TMrLLJ2smnh8VpocJa0T39LLFxZCSuXTmYn1FJ1hmjgv&#10;wLoI/SNwjs9QVfr8b8ALolQGnxawMx7wseoX8/QUf3Zg0p0teIDuVHqiWEMNW7yeH1d+ET+uC/zy&#10;C9h+BwAA//8DAFBLAwQUAAYACAAAACEA90/LytoAAAAJAQAADwAAAGRycy9kb3ducmV2LnhtbEyP&#10;wU7DMAyG70i8Q2QkLhNL6GgHpemEQDwAA3F2W9NWNE7VpFv39hhxYEf7//T7c7Fb3KAONIXes4Xb&#10;tQFFXPum59bCx/vrzT2oEJEbHDyThRMF2JWXFwXmjT/yGx32sVVSwiFHC12MY651qDtyGNZ+JJbs&#10;y08Oo4xTq5sJj1LuBp0Yk2mHPcuFDkd67qj+3s/Owucprbax1S8rnWzS2mxW6N1s7fXV8vQIKtIS&#10;/2H41Rd1KMWp8jM3QQ0Wsiy5E1QC8wBKgG2SpaCqv4UuC33+QfkDAAD//wMAUEsBAi0AFAAGAAgA&#10;AAAhALaDOJL+AAAA4QEAABMAAAAAAAAAAAAAAAAAAAAAAFtDb250ZW50X1R5cGVzXS54bWxQSwEC&#10;LQAUAAYACAAAACEAOP0h/9YAAACUAQAACwAAAAAAAAAAAAAAAAAvAQAAX3JlbHMvLnJlbHNQSwEC&#10;LQAUAAYACAAAACEAXeKcsOsBAABKBAAADgAAAAAAAAAAAAAAAAAuAgAAZHJzL2Uyb0RvYy54bWxQ&#10;SwECLQAUAAYACAAAACEA90/LytoAAAAJAQAADwAAAAAAAAAAAAAAAABFBAAAZHJzL2Rvd25yZXYu&#10;eG1sUEsFBgAAAAAEAAQA8wAAAEwFAAAAAA==&#10;" strokecolor="black [3213]">
                            <v:stroke startarrow="open" endarrow="open"/>
                          </v:shape>
                        </w:pict>
                      </mc:Fallback>
                    </mc:AlternateContent>
                  </w:r>
                  <w:r w:rsidRPr="00E21992">
                    <w:rPr>
                      <w:rFonts w:cs="Arial"/>
                      <w:noProof/>
                      <w:lang w:eastAsia="en-GB"/>
                    </w:rPr>
                    <mc:AlternateContent>
                      <mc:Choice Requires="wps">
                        <w:drawing>
                          <wp:anchor distT="0" distB="0" distL="114300" distR="114300" simplePos="0" relativeHeight="251691520" behindDoc="0" locked="0" layoutInCell="1" allowOverlap="1" wp14:anchorId="3C97BD20" wp14:editId="5FD72198">
                            <wp:simplePos x="0" y="0"/>
                            <wp:positionH relativeFrom="column">
                              <wp:posOffset>1137284</wp:posOffset>
                            </wp:positionH>
                            <wp:positionV relativeFrom="paragraph">
                              <wp:posOffset>1507580</wp:posOffset>
                            </wp:positionV>
                            <wp:extent cx="45719" cy="1534885"/>
                            <wp:effectExtent l="38100" t="0" r="69215" b="65405"/>
                            <wp:wrapNone/>
                            <wp:docPr id="4" name="Straight Arrow Connector 4"/>
                            <wp:cNvGraphicFramePr/>
                            <a:graphic xmlns:a="http://schemas.openxmlformats.org/drawingml/2006/main">
                              <a:graphicData uri="http://schemas.microsoft.com/office/word/2010/wordprocessingShape">
                                <wps:wsp>
                                  <wps:cNvCnPr/>
                                  <wps:spPr>
                                    <a:xfrm>
                                      <a:off x="0" y="0"/>
                                      <a:ext cx="45719" cy="15348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A9EC94" id="Straight Arrow Connector 4" o:spid="_x0000_s1026" type="#_x0000_t32" style="position:absolute;margin-left:89.55pt;margin-top:118.7pt;width:3.6pt;height:120.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jl3gEAAKIDAAAOAAAAZHJzL2Uyb0RvYy54bWysU12P0zAQfEfiP1h+p2lLC72o6Qm1HC8I&#10;Kt3xA/YcJ7HkL+2apv33rN1QDnhD9MH1ejPjnclke392Vpw0kgm+kYvZXArtVWiN7xv57enhzUYK&#10;SuBbsMHrRl40yfvd61fbMdZ6GYZgW42CSTzVY2zkkFKsq4rUoB3QLETtudkFdJC4xL5qEUZmd7Za&#10;zufvqjFgGzEoTcSnh2tT7gp/12mVvnYd6SRsI3m2VFYs63Neq90W6h4hDkZNY8A/TOHAeL70RnWA&#10;BOI7mr+onFEYKHRppoKrQtcZpYsGVrOY/6HmcYCoixY2h+LNJvp/tOrL6YjCtI1cSeHB8St6TAim&#10;H5L4gBhGsQ/es40BxSq7NUaqGbT3R5wqikfM0s8duvzPosS5OHy5OazPSSg+XK3fL+6kUNxZrN+u&#10;Npt15qx+gSNS+qSDE3nTSJpmuQ2xKC7D6TOlK/AnIN/sw4Oxls+htl6MjbxbL9d8G3CwOguJty6y&#10;VPK9FGB7TqxKWBgpWNNmdAbThfYWxQk4NJy1NoxPLEAKC5S4warKbxr9N2ge5wA0XMGllR+DOoGx&#10;H30r0iWyx5CtnfDW574uYZ1kZZOvtubdc2gvxe0qVxyE4tgU2py0lzXvX35aux8AAAD//wMAUEsD&#10;BBQABgAIAAAAIQCmzl8a4QAAAAsBAAAPAAAAZHJzL2Rvd25yZXYueG1sTI/BTsMwEETvSPyDtUjc&#10;qJOmSkoap0IIBO2hEgWk9ubG2zgiXkex24a/xzmV42ieZt8Wy8G07Iy9aywJiCcRMKTKqoZqAV+f&#10;rw9zYM5LUrK1hAJ+0cGyvL0pZK7shT7wvPU1CyPkcilAe9/lnLtKo5FuYjuk0B1tb6QPsa+56uUl&#10;jJuWT6Mo5UY2FC5o2eGzxupnezIC9vHLSm/U/nv1Xu+qY/K2Vl2WCnF/NzwtgHkc/BWGUT+oQxmc&#10;DvZEyrE25OwxDqiAaZLNgI3EPE2AHQTMxoqXBf//Q/kHAAD//wMAUEsBAi0AFAAGAAgAAAAhALaD&#10;OJL+AAAA4QEAABMAAAAAAAAAAAAAAAAAAAAAAFtDb250ZW50X1R5cGVzXS54bWxQSwECLQAUAAYA&#10;CAAAACEAOP0h/9YAAACUAQAACwAAAAAAAAAAAAAAAAAvAQAAX3JlbHMvLnJlbHNQSwECLQAUAAYA&#10;CAAAACEAEUeI5d4BAACiAwAADgAAAAAAAAAAAAAAAAAuAgAAZHJzL2Uyb0RvYy54bWxQSwECLQAU&#10;AAYACAAAACEAps5fGuEAAAALAQAADwAAAAAAAAAAAAAAAAA4BAAAZHJzL2Rvd25yZXYueG1sUEsF&#10;BgAAAAAEAAQA8wAAAEYFAAAAAA==&#10;" strokecolor="windowText">
                            <v:stroke endarrow="open"/>
                          </v:shape>
                        </w:pict>
                      </mc:Fallback>
                    </mc:AlternateContent>
                  </w:r>
                  <w:r w:rsidRPr="00E21992">
                    <w:rPr>
                      <w:rFonts w:cs="Arial"/>
                      <w:noProof/>
                      <w:lang w:eastAsia="en-GB"/>
                    </w:rPr>
                    <mc:AlternateContent>
                      <mc:Choice Requires="wps">
                        <w:drawing>
                          <wp:anchor distT="0" distB="0" distL="114300" distR="114300" simplePos="0" relativeHeight="251616768" behindDoc="0" locked="0" layoutInCell="1" allowOverlap="1" wp14:anchorId="142045F1" wp14:editId="02339289">
                            <wp:simplePos x="0" y="0"/>
                            <wp:positionH relativeFrom="margin">
                              <wp:posOffset>2333534</wp:posOffset>
                            </wp:positionH>
                            <wp:positionV relativeFrom="paragraph">
                              <wp:posOffset>647065</wp:posOffset>
                            </wp:positionV>
                            <wp:extent cx="1609725" cy="1208315"/>
                            <wp:effectExtent l="0" t="0" r="47625" b="4953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08315"/>
                                    </a:xfrm>
                                    <a:prstGeom prst="roundRect">
                                      <a:avLst>
                                        <a:gd name="adj" fmla="val 16667"/>
                                      </a:avLst>
                                    </a:prstGeom>
                                    <a:solidFill>
                                      <a:schemeClr val="accent2">
                                        <a:lumMod val="40000"/>
                                        <a:lumOff val="60000"/>
                                      </a:schemeClr>
                                    </a:solidFill>
                                    <a:ln w="12700">
                                      <a:solidFill>
                                        <a:srgbClr val="95B3D7"/>
                                      </a:solidFill>
                                      <a:round/>
                                      <a:headEnd/>
                                      <a:tailEnd/>
                                    </a:ln>
                                    <a:effectLst>
                                      <a:outerShdw dist="28398" dir="3806097" algn="ctr" rotWithShape="0">
                                        <a:srgbClr val="243F60">
                                          <a:alpha val="50000"/>
                                        </a:srgbClr>
                                      </a:outerShdw>
                                    </a:effectLst>
                                  </wps:spPr>
                                  <wps:txbx>
                                    <w:txbxContent>
                                      <w:p w14:paraId="574EC1F7" w14:textId="5651F49E" w:rsidR="00FC36B3" w:rsidRDefault="00FC36B3" w:rsidP="001A0D9A">
                                        <w:pPr>
                                          <w:jc w:val="center"/>
                                          <w:rPr>
                                            <w:rFonts w:ascii="Arial" w:hAnsi="Arial" w:cs="Arial"/>
                                            <w:b/>
                                          </w:rPr>
                                        </w:pPr>
                                        <w:r>
                                          <w:rPr>
                                            <w:rFonts w:ascii="Arial" w:hAnsi="Arial" w:cs="Arial"/>
                                            <w:b/>
                                          </w:rPr>
                                          <w:t xml:space="preserve">MCA/LPS Senior Practitioner </w:t>
                                        </w:r>
                                      </w:p>
                                      <w:p w14:paraId="2FFFC495" w14:textId="02A53409" w:rsidR="00FC36B3" w:rsidRDefault="00FC36B3" w:rsidP="001A0D9A">
                                        <w:pPr>
                                          <w:jc w:val="center"/>
                                          <w:rPr>
                                            <w:rFonts w:ascii="Arial" w:hAnsi="Arial" w:cs="Arial"/>
                                            <w:b/>
                                          </w:rPr>
                                        </w:pPr>
                                        <w:r>
                                          <w:rPr>
                                            <w:rFonts w:ascii="Arial" w:hAnsi="Arial" w:cs="Arial"/>
                                            <w:b/>
                                          </w:rPr>
                                          <w:t>(1 x 1.0 WTE)</w:t>
                                        </w:r>
                                      </w:p>
                                      <w:p w14:paraId="048FC776" w14:textId="02255310" w:rsidR="00FC36B3" w:rsidRPr="001A0D9A" w:rsidRDefault="00FC36B3" w:rsidP="001A0D9A">
                                        <w:pPr>
                                          <w:jc w:val="center"/>
                                          <w:rPr>
                                            <w:rFonts w:ascii="Arial" w:hAnsi="Arial" w:cs="Arial"/>
                                            <w:b/>
                                          </w:rPr>
                                        </w:pPr>
                                        <w:r w:rsidRPr="00BF476F">
                                          <w:rPr>
                                            <w:rFonts w:cs="Arial"/>
                                            <w:b/>
                                          </w:rPr>
                                          <w:t>THIS POST</w:t>
                                        </w:r>
                                      </w:p>
                                      <w:p w14:paraId="5084FCC5" w14:textId="18E20316" w:rsidR="00FC36B3" w:rsidRPr="00BF476F" w:rsidRDefault="00FC36B3" w:rsidP="004D4B97">
                                        <w:pPr>
                                          <w:jc w:val="center"/>
                                          <w:rPr>
                                            <w:rFonts w:cs="Arial"/>
                                            <w:b/>
                                          </w:rPr>
                                        </w:pPr>
                                        <w:r>
                                          <w:rPr>
                                            <w:rFonts w:cs="Arial"/>
                                            <w:b/>
                                          </w:rPr>
                                          <w:t>(</w:t>
                                        </w:r>
                                      </w:p>
                                      <w:p w14:paraId="1AE3AD0C" w14:textId="77777777" w:rsidR="00FC36B3" w:rsidRDefault="00FC36B3" w:rsidP="004D4B97">
                                        <w:pPr>
                                          <w:jc w:val="center"/>
                                          <w:rPr>
                                            <w:rFonts w:cs="Arial"/>
                                          </w:rPr>
                                        </w:pPr>
                                      </w:p>
                                      <w:p w14:paraId="2B725B29" w14:textId="77777777" w:rsidR="00FC36B3" w:rsidRPr="008D6416" w:rsidRDefault="00FC36B3" w:rsidP="004D4B9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2045F1" id="Rounded Rectangle 40" o:spid="_x0000_s1032" style="position:absolute;margin-left:183.75pt;margin-top:50.95pt;width:126.75pt;height:95.1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E+sgIAAGMFAAAOAAAAZHJzL2Uyb0RvYy54bWysVF1v0zAUfUfiP1h+Z/lom7bR0mlsDCEN&#10;mDYQz67tNAbHDrbbtPx6rm/S0rE3RB4iX3+ce8+5x7682rea7KTzypqKZhcpJdJwK5TZVPTrl7s3&#10;C0p8YEYwbY2s6EF6erV6/eqy70qZ28ZqIR0BEOPLvqtoE0JXJonnjWyZv7CdNLBYW9eyAKHbJMKx&#10;HtBbneRpWiS9daJzlkvvYfZ2WKQrxK9rycPnuvYyEF1RqC3g3+F/Hf/J6pKVG8e6RvGxDPYPVbRM&#10;GUh6grplgZGtUy+gWsWd9bYOF9y2ia1rxSVyADZZ+hebp4Z1ErmAOL47yeT/Hyz/tHtwRImKTkEe&#10;w1ro0aPdGiEFeQT1mNloSWANhOo7X8L+p+7BRaq+u7f8hyfG3jSwTV47Z/tGMgHlZXF/8uxADDwc&#10;Jev+oxWQhm2DRc32tWsjIKhB9tiaw6k1ch8Ih8msSJfzfEYJh7UsTxeTbIY5WHk83jkf3kvbkjio&#10;qIssIgXMwXb3PmCDxMiSie+U1K2Gdu+YJllRFPMRcdycsPKIiXytVuJOaY1BNKi80Y7AYeDCuTQh&#10;x1R62wLBYX6awhdRWQnTYMVhujhOQwq0ekQCwSA6T6IN6SPbOWC8rMBt1qf8y9nbye2x/GcYKAMW&#10;EFvzzggcB6b0MIac2kRwibdlVMlug3RPjeiJUFHMfDFZwk0WCq7OZJHGZlDC9AbuPA+OEmfDNxUa&#10;NGzsHVZ7XmA+ndwVwzzTXcMGHWbnOgzbUYVTeozOKkNLRRcNbgz79R7NW0SNo8PWVhzAY1APGgle&#10;Jhg01v2ipIdbXlH/c8ucpER/MODTZTaNvg8YTGfzHAJ3vrI+X2GGA1RFA3DH4U0YnpJt59SmgUwZ&#10;Mjf2GrxdqwBFYcVDVWMANxlpja9OfCrOY9z1521c/QYAAP//AwBQSwMEFAAGAAgAAAAhAGRu40rg&#10;AAAACwEAAA8AAABkcnMvZG93bnJldi54bWxMj8tOwzAQRfdI/IM1SGwq6sRASkOciodYdElpy9aJ&#10;3STCHkexk4a/Z1jBcnSP7pxbbGZn2WSG0HmUkC4TYAZrrztsJOw/3m4egIWoUCvr0Uj4NgE25eVF&#10;oXLtz/hupl1sGJVgyJWENsY+5zzUrXEqLH1vkLKTH5yKdA4N14M6U7mzXCRJxp3qkD60qjcvram/&#10;dqOTkJ32izs7HY7VcXF4fR63uIr6U8rrq/npEVg0c/yD4Vef1KEkp8qPqAOzEm6z1T2hFCTpGhgR&#10;mUhpXSVBrIUAXhb8/4byBwAA//8DAFBLAQItABQABgAIAAAAIQC2gziS/gAAAOEBAAATAAAAAAAA&#10;AAAAAAAAAAAAAABbQ29udGVudF9UeXBlc10ueG1sUEsBAi0AFAAGAAgAAAAhADj9If/WAAAAlAEA&#10;AAsAAAAAAAAAAAAAAAAALwEAAF9yZWxzLy5yZWxzUEsBAi0AFAAGAAgAAAAhAAYpkT6yAgAAYwUA&#10;AA4AAAAAAAAAAAAAAAAALgIAAGRycy9lMm9Eb2MueG1sUEsBAi0AFAAGAAgAAAAhAGRu40rgAAAA&#10;CwEAAA8AAAAAAAAAAAAAAAAADAUAAGRycy9kb3ducmV2LnhtbFBLBQYAAAAABAAEAPMAAAAZBgAA&#10;AAA=&#10;" fillcolor="#e5b8b7 [1301]" strokecolor="#95b3d7" strokeweight="1pt">
                            <v:shadow on="t" color="#243f60" opacity=".5" offset="1pt"/>
                            <v:textbox>
                              <w:txbxContent>
                                <w:p w14:paraId="574EC1F7" w14:textId="5651F49E" w:rsidR="00FC36B3" w:rsidRDefault="00FC36B3" w:rsidP="001A0D9A">
                                  <w:pPr>
                                    <w:jc w:val="center"/>
                                    <w:rPr>
                                      <w:rFonts w:ascii="Arial" w:hAnsi="Arial" w:cs="Arial"/>
                                      <w:b/>
                                    </w:rPr>
                                  </w:pPr>
                                  <w:r>
                                    <w:rPr>
                                      <w:rFonts w:ascii="Arial" w:hAnsi="Arial" w:cs="Arial"/>
                                      <w:b/>
                                    </w:rPr>
                                    <w:t xml:space="preserve">MCA/LPS Senior Practitioner </w:t>
                                  </w:r>
                                </w:p>
                                <w:p w14:paraId="2FFFC495" w14:textId="02A53409" w:rsidR="00FC36B3" w:rsidRDefault="00FC36B3" w:rsidP="001A0D9A">
                                  <w:pPr>
                                    <w:jc w:val="center"/>
                                    <w:rPr>
                                      <w:rFonts w:ascii="Arial" w:hAnsi="Arial" w:cs="Arial"/>
                                      <w:b/>
                                    </w:rPr>
                                  </w:pPr>
                                  <w:r>
                                    <w:rPr>
                                      <w:rFonts w:ascii="Arial" w:hAnsi="Arial" w:cs="Arial"/>
                                      <w:b/>
                                    </w:rPr>
                                    <w:t>(1 x 1.0 WTE)</w:t>
                                  </w:r>
                                </w:p>
                                <w:p w14:paraId="048FC776" w14:textId="02255310" w:rsidR="00FC36B3" w:rsidRPr="001A0D9A" w:rsidRDefault="00FC36B3" w:rsidP="001A0D9A">
                                  <w:pPr>
                                    <w:jc w:val="center"/>
                                    <w:rPr>
                                      <w:rFonts w:ascii="Arial" w:hAnsi="Arial" w:cs="Arial"/>
                                      <w:b/>
                                    </w:rPr>
                                  </w:pPr>
                                  <w:r w:rsidRPr="00BF476F">
                                    <w:rPr>
                                      <w:rFonts w:cs="Arial"/>
                                      <w:b/>
                                    </w:rPr>
                                    <w:t>THIS POST</w:t>
                                  </w:r>
                                </w:p>
                                <w:p w14:paraId="5084FCC5" w14:textId="18E20316" w:rsidR="00FC36B3" w:rsidRPr="00BF476F" w:rsidRDefault="00FC36B3" w:rsidP="004D4B97">
                                  <w:pPr>
                                    <w:jc w:val="center"/>
                                    <w:rPr>
                                      <w:rFonts w:cs="Arial"/>
                                      <w:b/>
                                    </w:rPr>
                                  </w:pPr>
                                  <w:r>
                                    <w:rPr>
                                      <w:rFonts w:cs="Arial"/>
                                      <w:b/>
                                    </w:rPr>
                                    <w:t>(</w:t>
                                  </w:r>
                                </w:p>
                                <w:p w14:paraId="1AE3AD0C" w14:textId="77777777" w:rsidR="00FC36B3" w:rsidRDefault="00FC36B3" w:rsidP="004D4B97">
                                  <w:pPr>
                                    <w:jc w:val="center"/>
                                    <w:rPr>
                                      <w:rFonts w:cs="Arial"/>
                                    </w:rPr>
                                  </w:pPr>
                                </w:p>
                                <w:p w14:paraId="2B725B29" w14:textId="77777777" w:rsidR="00FC36B3" w:rsidRPr="008D6416" w:rsidRDefault="00FC36B3" w:rsidP="004D4B97">
                                  <w:pPr>
                                    <w:jc w:val="center"/>
                                    <w:rPr>
                                      <w:rFonts w:cs="Arial"/>
                                    </w:rPr>
                                  </w:pPr>
                                </w:p>
                              </w:txbxContent>
                            </v:textbox>
                            <w10:wrap anchorx="margin"/>
                          </v:roundrect>
                        </w:pict>
                      </mc:Fallback>
                    </mc:AlternateContent>
                  </w:r>
                  <w:r w:rsidR="001A0D9A" w:rsidRPr="00F95D7E">
                    <w:rPr>
                      <w:rFonts w:cs="Arial"/>
                      <w:noProof/>
                      <w:lang w:eastAsia="en-GB"/>
                    </w:rPr>
                    <mc:AlternateContent>
                      <mc:Choice Requires="wps">
                        <w:drawing>
                          <wp:anchor distT="0" distB="0" distL="114300" distR="114300" simplePos="0" relativeHeight="251674112" behindDoc="0" locked="0" layoutInCell="1" allowOverlap="1" wp14:anchorId="139121B6" wp14:editId="5E175D14">
                            <wp:simplePos x="0" y="0"/>
                            <wp:positionH relativeFrom="margin">
                              <wp:posOffset>3738245</wp:posOffset>
                            </wp:positionH>
                            <wp:positionV relativeFrom="paragraph">
                              <wp:posOffset>3044190</wp:posOffset>
                            </wp:positionV>
                            <wp:extent cx="2143125" cy="523240"/>
                            <wp:effectExtent l="0" t="0" r="47625" b="4826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523240"/>
                                    </a:xfrm>
                                    <a:prstGeom prst="roundRect">
                                      <a:avLst>
                                        <a:gd name="adj" fmla="val 16667"/>
                                      </a:avLst>
                                    </a:prstGeom>
                                    <a:solidFill>
                                      <a:srgbClr val="8064A2">
                                        <a:lumMod val="40000"/>
                                        <a:lumOff val="60000"/>
                                      </a:srgbClr>
                                    </a:solidFill>
                                    <a:ln w="12700">
                                      <a:solidFill>
                                        <a:srgbClr val="95B3D7"/>
                                      </a:solidFill>
                                      <a:round/>
                                      <a:headEnd/>
                                      <a:tailEnd/>
                                    </a:ln>
                                    <a:effectLst>
                                      <a:outerShdw dist="28398" dir="3806097" algn="ctr" rotWithShape="0">
                                        <a:srgbClr val="243F60">
                                          <a:alpha val="50000"/>
                                        </a:srgbClr>
                                      </a:outerShdw>
                                    </a:effectLst>
                                  </wps:spPr>
                                  <wps:txbx>
                                    <w:txbxContent>
                                      <w:p w14:paraId="33120E6A" w14:textId="77777777" w:rsidR="00FC36B3" w:rsidRPr="009B0E54" w:rsidRDefault="00FC36B3" w:rsidP="00F95D7E">
                                        <w:pPr>
                                          <w:jc w:val="center"/>
                                          <w:rPr>
                                            <w:rFonts w:cs="Arial"/>
                                          </w:rPr>
                                        </w:pPr>
                                        <w:r>
                                          <w:rPr>
                                            <w:rFonts w:cs="Arial"/>
                                          </w:rPr>
                                          <w:t>Integrated Safeguarding Team</w:t>
                                        </w:r>
                                        <w:r w:rsidRPr="009B0E54">
                                          <w:rPr>
                                            <w:rFonts w:cs="Arial"/>
                                          </w:rPr>
                                          <w:t xml:space="preserve"> Administrator</w:t>
                                        </w:r>
                                        <w:r>
                                          <w:rPr>
                                            <w:rFonts w:cs="Arial"/>
                                          </w:rPr>
                                          <w:t>s</w:t>
                                        </w:r>
                                        <w:r w:rsidRPr="009B0E54">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121B6" id="Rounded Rectangle 42" o:spid="_x0000_s1033" style="position:absolute;margin-left:294.35pt;margin-top:239.7pt;width:168.75pt;height:41.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J/qQIAAF0FAAAOAAAAZHJzL2Uyb0RvYy54bWysVF1v0zAUfUfiP1h+Z/lomq7R0mlsDCEN&#10;mDYQz27sJAbHDrbTtPx6rm/a0jHBAyIPkT/Pvefcc31xue0U2QjrpNElTc5iSoSuDJe6KennT7ev&#10;zilxnmnOlNGipDvh6OXq5YuLsS9EalqjuLAEQLQrxr6krfd9EUWuakXH3JnphYbN2tiOeZjaJuKW&#10;jYDeqSiN4zwajeW9NZVwDlZvpk26Qvy6FpX/WNdOeKJKCrl5/Fv8r8M/Wl2worGsb2W1T4P9QxYd&#10;kxqCHqFumGdksPIZVCcra5yp/VllusjUtawEcgA2Sfwbm8eW9QK5gDiuP8rk/h9s9WFzb4nkJc1S&#10;SjTroEYPZtBccPIA6jHdKEFgD4Qae1fA+cf+3gaqrr8z1TdHtLlu4Zi4staMrWAc0kvC+ejJhTBx&#10;cJWsx/eGQxg2eIOabWvbBUBQg2yxNLtjacTWkwoW0ySbJemckgr25ukszbB2ESsOt3vr/FthOhIG&#10;JbWBRGCAIdjmznmsD9+TZPwrJXWnoNobpkiS5/kCk2bF/jBgHzCRrlGS30qlcGKb9bWyBK6W9DzO&#10;s6sU46ihA3LTchbDNxkMlsGG03J+WAZ8N8GAVDA+xVeajKBiugCEvwdfzl/Pbg6ZP8FABdDfoShv&#10;NMexZ1JNY4ipdAAX2Cd7gczghX1s+Ui4DDqm57Ml9DCX0DQzYBovF5Qw1UC3V95SYo3/In2LVg1V&#10;e6ZOms1u82mdqb5lkwrzP6hwDI+anGSGZgr+mXzot+st2hapB2+tDd+BuyAftBC8STBojf1ByQj9&#10;XVL3fWBWUKLeaXDoMsnAQsTjJJsvUpjY05316Q7TFUCV1AN3HF776REZeiubFiIlyFybK3B1Lf3B&#10;/lNW+16AHkZa+/cmPBKnczz161Vc/QQAAP//AwBQSwMEFAAGAAgAAAAhAOiaCuHiAAAACwEAAA8A&#10;AABkcnMvZG93bnJldi54bWxMj8FOwzAQRO9I/IO1SFwQdRpKmoQ4FSBxQqpEW1UcN7FJAvY6sp02&#10;/D3mBMfVPM28rTaz0eyknB8sCVguEmCKWisH6gQc9i+3OTAfkCRqS0rAt/KwqS8vKiylPdObOu1C&#10;x2IJ+RIF9CGMJee+7ZVBv7Cjoph9WGcwxNN1XDo8x3KjeZokGTc4UFzocVTPvWq/dpMRMPHP5lC8&#10;d2Y/3TxtX/HuWGh3FOL6an58ABbUHP5g+NWP6lBHp8ZOJD3TAu7zfB1RAat1sQIWiSLNUmBNjLJl&#10;Dryu+P8f6h8AAAD//wMAUEsBAi0AFAAGAAgAAAAhALaDOJL+AAAA4QEAABMAAAAAAAAAAAAAAAAA&#10;AAAAAFtDb250ZW50X1R5cGVzXS54bWxQSwECLQAUAAYACAAAACEAOP0h/9YAAACUAQAACwAAAAAA&#10;AAAAAAAAAAAvAQAAX3JlbHMvLnJlbHNQSwECLQAUAAYACAAAACEAh7Lyf6kCAABdBQAADgAAAAAA&#10;AAAAAAAAAAAuAgAAZHJzL2Uyb0RvYy54bWxQSwECLQAUAAYACAAAACEA6JoK4eIAAAALAQAADwAA&#10;AAAAAAAAAAAAAAADBQAAZHJzL2Rvd25yZXYueG1sUEsFBgAAAAAEAAQA8wAAABIGAAAAAA==&#10;" fillcolor="#ccc1da" strokecolor="#95b3d7" strokeweight="1pt">
                            <v:shadow on="t" color="#243f60" opacity=".5" offset="1pt"/>
                            <v:textbox>
                              <w:txbxContent>
                                <w:p w14:paraId="33120E6A" w14:textId="77777777" w:rsidR="00FC36B3" w:rsidRPr="009B0E54" w:rsidRDefault="00FC36B3" w:rsidP="00F95D7E">
                                  <w:pPr>
                                    <w:jc w:val="center"/>
                                    <w:rPr>
                                      <w:rFonts w:cs="Arial"/>
                                    </w:rPr>
                                  </w:pPr>
                                  <w:r>
                                    <w:rPr>
                                      <w:rFonts w:cs="Arial"/>
                                    </w:rPr>
                                    <w:t>Integrated Safeguarding Team</w:t>
                                  </w:r>
                                  <w:r w:rsidRPr="009B0E54">
                                    <w:rPr>
                                      <w:rFonts w:cs="Arial"/>
                                    </w:rPr>
                                    <w:t xml:space="preserve"> Administrator</w:t>
                                  </w:r>
                                  <w:r>
                                    <w:rPr>
                                      <w:rFonts w:cs="Arial"/>
                                    </w:rPr>
                                    <w:t>s</w:t>
                                  </w:r>
                                  <w:r w:rsidRPr="009B0E54">
                                    <w:rPr>
                                      <w:rFonts w:cs="Arial"/>
                                    </w:rPr>
                                    <w:t xml:space="preserve"> </w:t>
                                  </w:r>
                                </w:p>
                              </w:txbxContent>
                            </v:textbox>
                            <w10:wrap anchorx="margin"/>
                          </v:roundrect>
                        </w:pict>
                      </mc:Fallback>
                    </mc:AlternateContent>
                  </w:r>
                  <w:r w:rsidR="001A0D9A" w:rsidRPr="00F95D7E">
                    <w:rPr>
                      <w:rFonts w:cs="Arial"/>
                      <w:noProof/>
                      <w:color w:val="FF0000"/>
                      <w:lang w:eastAsia="en-GB"/>
                    </w:rPr>
                    <mc:AlternateContent>
                      <mc:Choice Requires="wps">
                        <w:drawing>
                          <wp:anchor distT="0" distB="0" distL="114300" distR="114300" simplePos="0" relativeHeight="251662848" behindDoc="0" locked="0" layoutInCell="1" allowOverlap="1" wp14:anchorId="01B5B184" wp14:editId="10B814AD">
                            <wp:simplePos x="0" y="0"/>
                            <wp:positionH relativeFrom="margin">
                              <wp:posOffset>535305</wp:posOffset>
                            </wp:positionH>
                            <wp:positionV relativeFrom="paragraph">
                              <wp:posOffset>3095625</wp:posOffset>
                            </wp:positionV>
                            <wp:extent cx="2143125" cy="498475"/>
                            <wp:effectExtent l="0" t="0" r="47625" b="5397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98475"/>
                                    </a:xfrm>
                                    <a:prstGeom prst="roundRect">
                                      <a:avLst>
                                        <a:gd name="adj" fmla="val 16667"/>
                                      </a:avLst>
                                    </a:prstGeom>
                                    <a:solidFill>
                                      <a:srgbClr val="C0504D">
                                        <a:lumMod val="40000"/>
                                        <a:lumOff val="60000"/>
                                      </a:srgbClr>
                                    </a:solidFill>
                                    <a:ln w="12700">
                                      <a:solidFill>
                                        <a:srgbClr val="95B3D7"/>
                                      </a:solidFill>
                                      <a:round/>
                                      <a:headEnd/>
                                      <a:tailEnd/>
                                    </a:ln>
                                    <a:effectLst>
                                      <a:outerShdw dist="28398" dir="3806097" algn="ctr" rotWithShape="0">
                                        <a:srgbClr val="243F60">
                                          <a:alpha val="50000"/>
                                        </a:srgbClr>
                                      </a:outerShdw>
                                    </a:effectLst>
                                  </wps:spPr>
                                  <wps:txbx>
                                    <w:txbxContent>
                                      <w:p w14:paraId="352474CC" w14:textId="07952B53" w:rsidR="00FC36B3" w:rsidRPr="009B0E54" w:rsidRDefault="00FC36B3" w:rsidP="00F95D7E">
                                        <w:pPr>
                                          <w:jc w:val="center"/>
                                          <w:rPr>
                                            <w:rFonts w:cs="Arial"/>
                                          </w:rPr>
                                        </w:pPr>
                                        <w:r>
                                          <w:rPr>
                                            <w:rFonts w:cs="Arial"/>
                                          </w:rPr>
                                          <w:t xml:space="preserve">MCA/LPS/Safeguarding Team </w:t>
                                        </w:r>
                                        <w:r w:rsidRPr="009B0E54">
                                          <w:rPr>
                                            <w:rFonts w:cs="Arial"/>
                                          </w:rPr>
                                          <w:t>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5B184" id="Rounded Rectangle 41" o:spid="_x0000_s1034" style="position:absolute;margin-left:42.15pt;margin-top:243.75pt;width:168.75pt;height:39.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m0qAIAAF0FAAAOAAAAZHJzL2Uyb0RvYy54bWysVF1v0zAUfUfiP1h+Z/lo+qml02gZQhow&#10;bSCeXdtJDI5tbKfp+PVcO2npmOABkYfI99o+957jY19eHVqJ9tw6oVWJs4sUI66oZkLVJf786ebV&#10;AiPniWJEasVL/Mgdvlq/fHHZmxXPdaMl4xYBiHKr3pS48d6sksTRhrfEXWjDFUxW2rbEQ2jrhFnS&#10;A3orkzxNZ0mvLTNWU+4cZLfDJF5H/Kri1H+sKsc9kiWG3nz82/jfhX+yviSr2hLTCDq2Qf6hi5YI&#10;BUVPUFviCeqseAbVCmq105W/oLpNdFUJyiMHYJOlv7F5aIjhkQuI48xJJvf/YOmH/Z1FgpW4yDBS&#10;pIUzutedYpyhe1CPqFpyBHMgVG/cCtY/mDsbqDpzq+k3h5TeNLCMX1ur+4YTBu3F9cmTDSFwsBXt&#10;+veaQRnSeR01O1S2DYCgBjrEo3k8HQ0/eEQhmWfFJMunGFGYK5aLYj4NLSVkddxtrPNvuW5RGJTY&#10;BhKBQSxB9rfOx/NhI0nCvmJUtRJOe08kymaz2XxEHBcD9hEz0tVSsBshZQxsvdtIi2BriTfpNC22&#10;sY7sWiA3pIsUvsFgkAYbDunZMQ34boCJPNw5vlSoBxXzOSD8vfhy+nqyPXb+BCMqEP0dDuWNYnHs&#10;iZDDGOpLFcB5vCejQLrz3D40rEdMBB3zxWQJd5gJuDSTRTpLl3OMiKzhtlNvMbLafxG+iVYNp/ZM&#10;nbyY3MyGPJGmIYMK0z+ocCofNTnrLJop+GfwoT/sDtG2i6Mzd5o9grugn2gheJNg0Gj7A6Me7neJ&#10;3feOWI6RfKfAocusKMKDEINiOs8hsOczu/MZoihAldgD9zjc+OER6YwVdQOVsshc6WtwdSV88GZw&#10;/NDVGMAdjrTG9yY8EudxXPXrVVz/BAAA//8DAFBLAwQUAAYACAAAACEAWsnYp98AAAAKAQAADwAA&#10;AGRycy9kb3ducmV2LnhtbEyPQU7DMBBF90jcwRokNog6DWkaQiYVICGhSiwoPYATmzjCHke224Tb&#10;Y1awHM3T/+83u8UadlY+jI4Q1qsMmKLeyZEGhOPHy20FLERBUhhHCuFbBdi1lxeNqKWb6V2dD3Fg&#10;KYRCLRB0jFPNeei1siKs3KQo/T6dtyKm0w9cejGncGt4nmUlt2Kk1KDFpJ616r8OJ4tABTf5m6/8&#10;k9ZzeI33++6mKBGvr5bHB2BRLfEPhl/9pA5tcurciWRgBqEq7hKJUFTbDbAEFPk6bekQNmWZAW8b&#10;/n9C+wMAAP//AwBQSwECLQAUAAYACAAAACEAtoM4kv4AAADhAQAAEwAAAAAAAAAAAAAAAAAAAAAA&#10;W0NvbnRlbnRfVHlwZXNdLnhtbFBLAQItABQABgAIAAAAIQA4/SH/1gAAAJQBAAALAAAAAAAAAAAA&#10;AAAAAC8BAABfcmVscy8ucmVsc1BLAQItABQABgAIAAAAIQCUnkm0qAIAAF0FAAAOAAAAAAAAAAAA&#10;AAAAAC4CAABkcnMvZTJvRG9jLnhtbFBLAQItABQABgAIAAAAIQBaydin3wAAAAoBAAAPAAAAAAAA&#10;AAAAAAAAAAIFAABkcnMvZG93bnJldi54bWxQSwUGAAAAAAQABADzAAAADgYAAAAA&#10;" fillcolor="#e6b9b8" strokecolor="#95b3d7" strokeweight="1pt">
                            <v:shadow on="t" color="#243f60" opacity=".5" offset="1pt"/>
                            <v:textbox>
                              <w:txbxContent>
                                <w:p w14:paraId="352474CC" w14:textId="07952B53" w:rsidR="00FC36B3" w:rsidRPr="009B0E54" w:rsidRDefault="00FC36B3" w:rsidP="00F95D7E">
                                  <w:pPr>
                                    <w:jc w:val="center"/>
                                    <w:rPr>
                                      <w:rFonts w:cs="Arial"/>
                                    </w:rPr>
                                  </w:pPr>
                                  <w:r>
                                    <w:rPr>
                                      <w:rFonts w:cs="Arial"/>
                                    </w:rPr>
                                    <w:t xml:space="preserve">MCA/LPS/Safeguarding Team </w:t>
                                  </w:r>
                                  <w:r w:rsidRPr="009B0E54">
                                    <w:rPr>
                                      <w:rFonts w:cs="Arial"/>
                                    </w:rPr>
                                    <w:t>Administrator</w:t>
                                  </w:r>
                                </w:p>
                              </w:txbxContent>
                            </v:textbox>
                            <w10:wrap anchorx="margin"/>
                          </v:roundrect>
                        </w:pict>
                      </mc:Fallback>
                    </mc:AlternateContent>
                  </w:r>
                  <w:r w:rsidR="001A0D9A" w:rsidRPr="00E21992">
                    <w:rPr>
                      <w:rFonts w:cs="Arial"/>
                      <w:noProof/>
                      <w:lang w:eastAsia="en-GB"/>
                    </w:rPr>
                    <mc:AlternateContent>
                      <mc:Choice Requires="wps">
                        <w:drawing>
                          <wp:anchor distT="0" distB="0" distL="114300" distR="114300" simplePos="0" relativeHeight="251708928" behindDoc="0" locked="0" layoutInCell="1" allowOverlap="1" wp14:anchorId="46F1CDCD" wp14:editId="40DB3574">
                            <wp:simplePos x="0" y="0"/>
                            <wp:positionH relativeFrom="column">
                              <wp:posOffset>2679700</wp:posOffset>
                            </wp:positionH>
                            <wp:positionV relativeFrom="paragraph">
                              <wp:posOffset>3287395</wp:posOffset>
                            </wp:positionV>
                            <wp:extent cx="1055370" cy="0"/>
                            <wp:effectExtent l="38100" t="76200" r="11430" b="114300"/>
                            <wp:wrapNone/>
                            <wp:docPr id="6" name="Straight Arrow Connector 6"/>
                            <wp:cNvGraphicFramePr/>
                            <a:graphic xmlns:a="http://schemas.openxmlformats.org/drawingml/2006/main">
                              <a:graphicData uri="http://schemas.microsoft.com/office/word/2010/wordprocessingShape">
                                <wps:wsp>
                                  <wps:cNvCnPr/>
                                  <wps:spPr>
                                    <a:xfrm>
                                      <a:off x="0" y="0"/>
                                      <a:ext cx="1055370"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CDF979" id="Straight Arrow Connector 6" o:spid="_x0000_s1026" type="#_x0000_t32" style="position:absolute;margin-left:211pt;margin-top:258.85pt;width:83.1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6+4QEAALcDAAAOAAAAZHJzL2Uyb0RvYy54bWysU8tu2zAQvBfoPxC817Jd2G0Ny0FhN70U&#10;rYGkH7AhKYkAX9hlLfvvu6QdJ32cguhALbXY4cxwtL45eicOBsnG0MrZZCqFCSpqG/pW/ry/ffdR&#10;CsoQNLgYTCtPhuTN5u2b9ZhWZh6H6LRBwSCBVmNq5ZBzWjUNqcF4oElMJnCzi+gh8xb7RiOMjO5d&#10;M59Ol80YUSeMyhDx1925KTcVv+uMyj+6jkwWrpXMLdcV6/pQ1mazhlWPkAarLjTgBSw82MCHXqF2&#10;kEH8QvsPlLcKI8UuT1T0Tew6q0zVwGpm07/U3A2QTNXC5lC62kSvB6u+H/YorG7lUooAnq/oLiPY&#10;fsjiM2IcxTaGwDZGFMvi1phoxUPbsMfLjtIei/Rjh768WZQ4VodPV4fNMQvFH2fTxeL9B74I9dhr&#10;ngYTUv5qohelaCVdeFwJzKrDcPhGmY/mwceBcmqIt9a5ep0uiLGVnxbzBZ8DHKrOQebSJ5ZJoZcC&#10;XM9pVRkrIkVndZkuOHSirUNxAA4M50zH8Z7JS+GAMjdYUX2KFczgj9FCZwc0nIdr65yvwYD+ErTI&#10;p8T+QrH13Mhg3X8aDOxCIWNqgi96i/Nnr0v1EPWpXkFTdpyOyueS5BK/53uun/9vm98AAAD//wMA&#10;UEsDBBQABgAIAAAAIQBSh+aP4QAAAAsBAAAPAAAAZHJzL2Rvd25yZXYueG1sTI9RS8MwFIXfBf9D&#10;uIJvLl1xa6lNxxBEUBE3ffAxba5tt+amS9Ku89cbQZiP557Dud/JV5Pu2IjWtYYEzGcRMKTKqJZq&#10;AR/vDzcpMOclKdkZQgEndLAqLi9ymSlzpA2OW1+zUEIukwIa7/uMc1c1qKWbmR4peF/GaumDtDVX&#10;Vh5Due54HEVLrmVL4UMje7xvsNpvBy3gsHt7fnkdTrvPpS3Hx8okh+8nK8T11bS+A+Zx8ucw/OIH&#10;dCgCU2kGUo51Am7jOGzxAhbzJAEWEos0jYGVfxde5Pz/huIHAAD//wMAUEsBAi0AFAAGAAgAAAAh&#10;ALaDOJL+AAAA4QEAABMAAAAAAAAAAAAAAAAAAAAAAFtDb250ZW50X1R5cGVzXS54bWxQSwECLQAU&#10;AAYACAAAACEAOP0h/9YAAACUAQAACwAAAAAAAAAAAAAAAAAvAQAAX3JlbHMvLnJlbHNQSwECLQAU&#10;AAYACAAAACEAtaPuvuEBAAC3AwAADgAAAAAAAAAAAAAAAAAuAgAAZHJzL2Uyb0RvYy54bWxQSwEC&#10;LQAUAAYACAAAACEAUofmj+EAAAALAQAADwAAAAAAAAAAAAAAAAA7BAAAZHJzL2Rvd25yZXYueG1s&#10;UEsFBgAAAAAEAAQA8wAAAEkFAAAAAA==&#10;" strokecolor="windowText">
                            <v:stroke startarrow="open" endarrow="open"/>
                          </v:shape>
                        </w:pict>
                      </mc:Fallback>
                    </mc:AlternateContent>
                  </w:r>
                  <w:r w:rsidR="00F95D7E" w:rsidRPr="00E21992">
                    <w:rPr>
                      <w:rFonts w:cs="Arial"/>
                      <w:noProof/>
                      <w:lang w:eastAsia="en-GB"/>
                    </w:rPr>
                    <mc:AlternateContent>
                      <mc:Choice Requires="wps">
                        <w:drawing>
                          <wp:anchor distT="0" distB="0" distL="114300" distR="114300" simplePos="0" relativeHeight="251596288" behindDoc="0" locked="0" layoutInCell="1" allowOverlap="1" wp14:anchorId="786F19D4" wp14:editId="77461386">
                            <wp:simplePos x="0" y="0"/>
                            <wp:positionH relativeFrom="column">
                              <wp:posOffset>5401310</wp:posOffset>
                            </wp:positionH>
                            <wp:positionV relativeFrom="paragraph">
                              <wp:posOffset>419735</wp:posOffset>
                            </wp:positionV>
                            <wp:extent cx="0" cy="2277110"/>
                            <wp:effectExtent l="95250" t="0" r="57150" b="66040"/>
                            <wp:wrapNone/>
                            <wp:docPr id="21" name="Straight Arrow Connector 21"/>
                            <wp:cNvGraphicFramePr/>
                            <a:graphic xmlns:a="http://schemas.openxmlformats.org/drawingml/2006/main">
                              <a:graphicData uri="http://schemas.microsoft.com/office/word/2010/wordprocessingShape">
                                <wps:wsp>
                                  <wps:cNvCnPr/>
                                  <wps:spPr>
                                    <a:xfrm>
                                      <a:off x="0" y="0"/>
                                      <a:ext cx="0" cy="22771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070B1C" id="Straight Arrow Connector 21" o:spid="_x0000_s1026" type="#_x0000_t32" style="position:absolute;margin-left:425.3pt;margin-top:33.05pt;width:0;height:179.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W2wEAAKADAAAOAAAAZHJzL2Uyb0RvYy54bWysU02P0zAQvSPxHyzft2kiLQtR09WqZbkg&#10;qLTLD5h1nMSSvzRjmvbfM3ZDWeCGyMHxePJm5j2/bO5PzoqjRjLBd7JeraXQXoXe+LGT354fb95L&#10;QQl8DzZ43cmzJnm/fftmM8dWN2EKttcouIindo6dnFKKbVWRmrQDWoWoPSeHgA4ShzhWPcLM1Z2t&#10;mvX6XTUH7CMGpYn4dH9Jym2pPwxapa/DQDoJ20meLZUVy/qS12q7gXZEiJNRyxjwD1M4MJ6bXkvt&#10;IYH4juavUs4oDBSGtFLBVWEYjNKFA7Op13+weZog6sKFxaF4lYn+X1n15XhAYfpONrUUHhzf0VNC&#10;MOOUxANimMUueM86BhT8Ces1R2oZtvMHXCKKB8zkTwO6/GZa4lQ0Pl811qck1OVQ8WnT3N3VddG/&#10;+gWMSOmTDk7kTSdpGeQ6QV00huNnStyagT8BuasPj8bacqHWi7mTH26bWykUsK0GC4m3LjJR8qMU&#10;YEf2q0pYKlKwps/oXIfOtLMojsCWYaf1YX7m4aWwQIkTzKg8WQqe4DdoHmcPNF3AJXVxWAJjP/pe&#10;pHNkgSHruuCtzz11sepCKwt8kTTvXkJ/LkpXOWIblLaLZbPPXse8f/1jbX8AAAD//wMAUEsDBBQA&#10;BgAIAAAAIQAfGhfQ4AAAAAoBAAAPAAAAZHJzL2Rvd25yZXYueG1sTI/BTsMwDIbvSLxDZCRuLO0Y&#10;2VTqTgiBYByQGCCxW9Z4TUXjVE22lbcniAMcbX/6/f3lcnSdONAQWs8I+SQDQVx703KD8PZ6f7EA&#10;EaJmozvPhPBFAZbV6UmpC+OP/EKHdWxECuFQaAQbY19IGWpLToeJ74nTbecHp2Mah0aaQR9TuOvk&#10;NMuUdLrl9MHqnm4t1Z/rvUPY5Hcr+2w276vH5qPeXT48mX6uEM/PxptrEJHG+AfDj35Shyo5bf2e&#10;TRAdwuIqUwlFUCoHkYDfxRZhNp3NQVal/F+h+gYAAP//AwBQSwECLQAUAAYACAAAACEAtoM4kv4A&#10;AADhAQAAEwAAAAAAAAAAAAAAAAAAAAAAW0NvbnRlbnRfVHlwZXNdLnhtbFBLAQItABQABgAIAAAA&#10;IQA4/SH/1gAAAJQBAAALAAAAAAAAAAAAAAAAAC8BAABfcmVscy8ucmVsc1BLAQItABQABgAIAAAA&#10;IQC11/mW2wEAAKADAAAOAAAAAAAAAAAAAAAAAC4CAABkcnMvZTJvRG9jLnhtbFBLAQItABQABgAI&#10;AAAAIQAfGhfQ4AAAAAoBAAAPAAAAAAAAAAAAAAAAADUEAABkcnMvZG93bnJldi54bWxQSwUGAAAA&#10;AAQABADzAAAAQgUAAAAA&#10;" strokecolor="windowText">
                            <v:stroke endarrow="open"/>
                          </v:shape>
                        </w:pict>
                      </mc:Fallback>
                    </mc:AlternateContent>
                  </w:r>
                </w:p>
              </w:tc>
            </w:tr>
          </w:tbl>
          <w:p w14:paraId="1A54B0D9" w14:textId="77777777" w:rsidR="004D4B97" w:rsidRPr="00F607B2" w:rsidRDefault="004D4B97" w:rsidP="00F607B2">
            <w:pPr>
              <w:jc w:val="both"/>
              <w:rPr>
                <w:rFonts w:ascii="Arial" w:hAnsi="Arial" w:cs="Arial"/>
                <w:color w:val="FF0000"/>
              </w:rPr>
            </w:pPr>
          </w:p>
          <w:p w14:paraId="57A1A7E9" w14:textId="6F932B7B" w:rsidR="005033D7" w:rsidRDefault="005033D7" w:rsidP="00F607B2">
            <w:pPr>
              <w:jc w:val="both"/>
              <w:rPr>
                <w:rFonts w:ascii="Arial" w:hAnsi="Arial" w:cs="Arial"/>
              </w:rPr>
            </w:pPr>
          </w:p>
          <w:p w14:paraId="4051D6D1" w14:textId="6CC401F6" w:rsidR="000C32E3" w:rsidRDefault="000C32E3" w:rsidP="00F607B2">
            <w:pPr>
              <w:jc w:val="both"/>
              <w:rPr>
                <w:rFonts w:ascii="Arial" w:hAnsi="Arial" w:cs="Arial"/>
              </w:rPr>
            </w:pPr>
          </w:p>
          <w:p w14:paraId="1EAADC21" w14:textId="49CD3533"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33A31AB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17647799"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00ABB299" w14:textId="77777777" w:rsidR="000C32E3" w:rsidRDefault="000C32E3" w:rsidP="00F607B2">
            <w:pPr>
              <w:jc w:val="both"/>
              <w:rPr>
                <w:rFonts w:ascii="Arial" w:hAnsi="Arial" w:cs="Arial"/>
              </w:rPr>
            </w:pPr>
          </w:p>
          <w:p w14:paraId="55EF47D6" w14:textId="77777777" w:rsidR="001A0D9A" w:rsidRDefault="001A0D9A" w:rsidP="00F607B2">
            <w:pPr>
              <w:jc w:val="both"/>
              <w:rPr>
                <w:rFonts w:ascii="Arial" w:hAnsi="Arial" w:cs="Arial"/>
              </w:rPr>
            </w:pPr>
          </w:p>
          <w:p w14:paraId="1747DCB3" w14:textId="77777777" w:rsidR="001A0D9A" w:rsidRPr="00F607B2" w:rsidRDefault="001A0D9A"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1C7EB100" w14:textId="77777777" w:rsidR="00131F3C" w:rsidRDefault="00131F3C" w:rsidP="00ED356C">
            <w:pPr>
              <w:rPr>
                <w:rFonts w:ascii="Arial" w:hAnsi="Arial" w:cs="Arial"/>
                <w:color w:val="FF0000"/>
              </w:rPr>
            </w:pPr>
          </w:p>
          <w:p w14:paraId="7113AF49" w14:textId="0E9E6A63" w:rsidR="00131F3C" w:rsidRDefault="00057D00" w:rsidP="00131F3C">
            <w:pPr>
              <w:numPr>
                <w:ilvl w:val="0"/>
                <w:numId w:val="39"/>
              </w:numPr>
              <w:jc w:val="both"/>
              <w:rPr>
                <w:rFonts w:ascii="Arial" w:hAnsi="Arial" w:cs="Arial"/>
              </w:rPr>
            </w:pPr>
            <w:r>
              <w:rPr>
                <w:rFonts w:ascii="Arial" w:hAnsi="Arial" w:cs="Arial"/>
              </w:rPr>
              <w:t>At all times ensure own and others practice is working</w:t>
            </w:r>
            <w:r w:rsidR="00131F3C">
              <w:rPr>
                <w:rFonts w:ascii="Arial" w:hAnsi="Arial" w:cs="Arial"/>
              </w:rPr>
              <w:t xml:space="preserve"> within codes of practice and guidelines (e.g. Scope of Professional Practice and Code of Conduct).</w:t>
            </w:r>
          </w:p>
          <w:p w14:paraId="5C0AACDC" w14:textId="77777777" w:rsidR="002D2BC1" w:rsidRDefault="002D2BC1" w:rsidP="002D2BC1">
            <w:pPr>
              <w:ind w:left="832"/>
              <w:jc w:val="both"/>
              <w:rPr>
                <w:rFonts w:ascii="Arial" w:hAnsi="Arial" w:cs="Arial"/>
              </w:rPr>
            </w:pPr>
          </w:p>
          <w:p w14:paraId="4B93240E" w14:textId="28D625FF" w:rsidR="002D2BC1" w:rsidRDefault="002D2BC1" w:rsidP="00131F3C">
            <w:pPr>
              <w:numPr>
                <w:ilvl w:val="0"/>
                <w:numId w:val="39"/>
              </w:numPr>
              <w:jc w:val="both"/>
              <w:rPr>
                <w:rFonts w:ascii="Arial" w:hAnsi="Arial" w:cs="Arial"/>
              </w:rPr>
            </w:pPr>
            <w:r>
              <w:rPr>
                <w:rFonts w:ascii="Arial" w:hAnsi="Arial" w:cs="Arial"/>
              </w:rPr>
              <w:t xml:space="preserve">Works within </w:t>
            </w:r>
            <w:r w:rsidR="009D41D9">
              <w:rPr>
                <w:rFonts w:ascii="Arial" w:hAnsi="Arial" w:cs="Arial"/>
              </w:rPr>
              <w:t>Royal Devon</w:t>
            </w:r>
            <w:r>
              <w:rPr>
                <w:rFonts w:ascii="Arial" w:hAnsi="Arial" w:cs="Arial"/>
              </w:rPr>
              <w:t xml:space="preserve"> Mental Capacity Act and Deprivation of Liberty Safeguards Policy</w:t>
            </w:r>
          </w:p>
          <w:p w14:paraId="4217F92A" w14:textId="77777777" w:rsidR="002D2BC1" w:rsidRDefault="002D2BC1" w:rsidP="002D2BC1">
            <w:pPr>
              <w:pStyle w:val="ListParagraph"/>
              <w:rPr>
                <w:rFonts w:cs="Arial"/>
              </w:rPr>
            </w:pPr>
          </w:p>
          <w:p w14:paraId="209653C2" w14:textId="4A3CE6C3" w:rsidR="002D2BC1" w:rsidRDefault="002D2BC1" w:rsidP="00131F3C">
            <w:pPr>
              <w:numPr>
                <w:ilvl w:val="0"/>
                <w:numId w:val="39"/>
              </w:numPr>
              <w:jc w:val="both"/>
              <w:rPr>
                <w:rFonts w:ascii="Arial" w:hAnsi="Arial" w:cs="Arial"/>
              </w:rPr>
            </w:pPr>
            <w:r>
              <w:rPr>
                <w:rFonts w:ascii="Arial" w:hAnsi="Arial" w:cs="Arial"/>
              </w:rPr>
              <w:t>Works in reference to Mental Capacity Act (2005), and the Mental Capacity (Amendment) Act (2019)</w:t>
            </w:r>
          </w:p>
          <w:p w14:paraId="1B386E25" w14:textId="77777777" w:rsidR="00131F3C" w:rsidRDefault="00131F3C" w:rsidP="00131F3C">
            <w:pPr>
              <w:ind w:left="832"/>
              <w:jc w:val="both"/>
              <w:rPr>
                <w:rFonts w:ascii="Arial" w:hAnsi="Arial" w:cs="Arial"/>
              </w:rPr>
            </w:pPr>
          </w:p>
          <w:p w14:paraId="5EE64733" w14:textId="2D226D2F" w:rsidR="00131F3C" w:rsidRDefault="00131F3C" w:rsidP="00131F3C">
            <w:pPr>
              <w:numPr>
                <w:ilvl w:val="0"/>
                <w:numId w:val="39"/>
              </w:numPr>
              <w:jc w:val="both"/>
              <w:rPr>
                <w:rFonts w:ascii="Arial" w:hAnsi="Arial" w:cs="Arial"/>
              </w:rPr>
            </w:pPr>
            <w:r>
              <w:rPr>
                <w:rFonts w:ascii="Arial" w:hAnsi="Arial" w:cs="Arial"/>
              </w:rPr>
              <w:t>Accountable for own professional action.</w:t>
            </w:r>
          </w:p>
          <w:p w14:paraId="43464D7D" w14:textId="77777777" w:rsidR="00131F3C" w:rsidRDefault="00131F3C" w:rsidP="00131F3C">
            <w:pPr>
              <w:jc w:val="both"/>
              <w:rPr>
                <w:rFonts w:ascii="Arial" w:hAnsi="Arial" w:cs="Arial"/>
              </w:rPr>
            </w:pPr>
          </w:p>
          <w:p w14:paraId="7B1785B4" w14:textId="6E049CB1" w:rsidR="00131F3C" w:rsidRDefault="00131F3C" w:rsidP="00131F3C">
            <w:pPr>
              <w:numPr>
                <w:ilvl w:val="0"/>
                <w:numId w:val="39"/>
              </w:numPr>
              <w:jc w:val="both"/>
              <w:rPr>
                <w:rFonts w:ascii="Arial" w:hAnsi="Arial" w:cs="Arial"/>
              </w:rPr>
            </w:pPr>
            <w:r w:rsidRPr="00131F3C">
              <w:rPr>
                <w:rFonts w:ascii="Arial" w:hAnsi="Arial" w:cs="Arial"/>
              </w:rPr>
              <w:t>Senior</w:t>
            </w:r>
            <w:r>
              <w:rPr>
                <w:rFonts w:ascii="Arial" w:hAnsi="Arial" w:cs="Arial"/>
              </w:rPr>
              <w:t xml:space="preserve"> Practitioner as part of MCA/LPS team</w:t>
            </w:r>
            <w:r w:rsidR="001672C9">
              <w:rPr>
                <w:rFonts w:ascii="Arial" w:hAnsi="Arial" w:cs="Arial"/>
              </w:rPr>
              <w:t>.</w:t>
            </w:r>
          </w:p>
          <w:p w14:paraId="12B139C4" w14:textId="77777777" w:rsidR="002D2BC1" w:rsidRPr="002D2BC1" w:rsidRDefault="002D2BC1" w:rsidP="002D2BC1">
            <w:pPr>
              <w:rPr>
                <w:rFonts w:cs="Arial"/>
              </w:rPr>
            </w:pPr>
          </w:p>
          <w:p w14:paraId="1D6DA720" w14:textId="41FC1535" w:rsidR="002D2BC1" w:rsidRDefault="002D2BC1" w:rsidP="00131F3C">
            <w:pPr>
              <w:numPr>
                <w:ilvl w:val="0"/>
                <w:numId w:val="39"/>
              </w:numPr>
              <w:jc w:val="both"/>
              <w:rPr>
                <w:rFonts w:ascii="Arial" w:hAnsi="Arial" w:cs="Arial"/>
              </w:rPr>
            </w:pPr>
            <w:r>
              <w:rPr>
                <w:rFonts w:ascii="Arial" w:hAnsi="Arial" w:cs="Arial"/>
              </w:rPr>
              <w:t>Line Management from MCA/LPS Lead</w:t>
            </w:r>
            <w:r w:rsidR="001672C9">
              <w:rPr>
                <w:rFonts w:ascii="Arial" w:hAnsi="Arial" w:cs="Arial"/>
              </w:rPr>
              <w:t>.</w:t>
            </w:r>
          </w:p>
          <w:p w14:paraId="50714DAA" w14:textId="77777777" w:rsidR="00131F3C" w:rsidRDefault="00131F3C" w:rsidP="00131F3C">
            <w:pPr>
              <w:jc w:val="both"/>
              <w:rPr>
                <w:rFonts w:ascii="Arial" w:hAnsi="Arial" w:cs="Arial"/>
              </w:rPr>
            </w:pPr>
          </w:p>
          <w:p w14:paraId="25BD5597" w14:textId="1CC37CCB" w:rsidR="00131F3C" w:rsidRDefault="00131F3C" w:rsidP="00131F3C">
            <w:pPr>
              <w:numPr>
                <w:ilvl w:val="0"/>
                <w:numId w:val="39"/>
              </w:numPr>
              <w:jc w:val="both"/>
              <w:rPr>
                <w:rFonts w:ascii="Arial" w:hAnsi="Arial" w:cs="Arial"/>
              </w:rPr>
            </w:pPr>
            <w:r>
              <w:rPr>
                <w:rFonts w:ascii="Arial" w:hAnsi="Arial" w:cs="Arial"/>
              </w:rPr>
              <w:t>Lead the assessment of staff training needs in MCA and co-ordinate and deliver appropriate training.</w:t>
            </w:r>
          </w:p>
          <w:p w14:paraId="6B894BBC" w14:textId="77777777" w:rsidR="00131F3C" w:rsidRDefault="00131F3C" w:rsidP="00131F3C">
            <w:pPr>
              <w:jc w:val="both"/>
              <w:rPr>
                <w:rFonts w:ascii="Arial" w:hAnsi="Arial" w:cs="Arial"/>
              </w:rPr>
            </w:pPr>
          </w:p>
          <w:p w14:paraId="0D2B48E3" w14:textId="12972D9F" w:rsidR="00131F3C" w:rsidRDefault="00131F3C" w:rsidP="00131F3C">
            <w:pPr>
              <w:numPr>
                <w:ilvl w:val="0"/>
                <w:numId w:val="39"/>
              </w:numPr>
              <w:jc w:val="both"/>
              <w:rPr>
                <w:rFonts w:ascii="Arial" w:hAnsi="Arial" w:cs="Arial"/>
              </w:rPr>
            </w:pPr>
            <w:r>
              <w:rPr>
                <w:rFonts w:ascii="Arial" w:hAnsi="Arial" w:cs="Arial"/>
              </w:rPr>
              <w:t xml:space="preserve">Support the identification of priorities/challenges within MCA/LPS. </w:t>
            </w:r>
          </w:p>
          <w:p w14:paraId="5097DAFF" w14:textId="77777777" w:rsidR="00131F3C" w:rsidRDefault="00131F3C" w:rsidP="00131F3C">
            <w:pPr>
              <w:jc w:val="both"/>
              <w:rPr>
                <w:rFonts w:ascii="Arial" w:hAnsi="Arial" w:cs="Arial"/>
              </w:rPr>
            </w:pPr>
          </w:p>
          <w:p w14:paraId="6CB93AC1" w14:textId="77777777" w:rsidR="00131F3C" w:rsidRDefault="00131F3C" w:rsidP="00131F3C">
            <w:pPr>
              <w:numPr>
                <w:ilvl w:val="0"/>
                <w:numId w:val="39"/>
              </w:numPr>
              <w:jc w:val="both"/>
              <w:rPr>
                <w:rFonts w:ascii="Arial" w:hAnsi="Arial" w:cs="Arial"/>
              </w:rPr>
            </w:pPr>
            <w:r>
              <w:rPr>
                <w:rFonts w:ascii="Arial" w:hAnsi="Arial" w:cs="Arial"/>
              </w:rPr>
              <w:t>Promote a blame free culture in reporting incidents and where appropriate initiating a local investigation in a timely manner.</w:t>
            </w:r>
          </w:p>
          <w:p w14:paraId="19100151" w14:textId="77777777" w:rsidR="00131F3C" w:rsidRDefault="00131F3C" w:rsidP="00131F3C">
            <w:pPr>
              <w:jc w:val="both"/>
              <w:rPr>
                <w:rFonts w:ascii="Arial" w:hAnsi="Arial" w:cs="Arial"/>
              </w:rPr>
            </w:pPr>
          </w:p>
          <w:p w14:paraId="160F3601" w14:textId="68F5E88A" w:rsidR="00131F3C" w:rsidRDefault="00131F3C" w:rsidP="00131F3C">
            <w:pPr>
              <w:numPr>
                <w:ilvl w:val="0"/>
                <w:numId w:val="39"/>
              </w:numPr>
              <w:jc w:val="both"/>
              <w:rPr>
                <w:rFonts w:ascii="Arial" w:hAnsi="Arial" w:cs="Arial"/>
              </w:rPr>
            </w:pPr>
            <w:r>
              <w:rPr>
                <w:rFonts w:ascii="Arial" w:hAnsi="Arial" w:cs="Arial"/>
              </w:rPr>
              <w:t>Resolve relevant complaints and issues at a local level in partnership with patients, carers and their family and other healthcare professionals.</w:t>
            </w:r>
          </w:p>
          <w:p w14:paraId="312DE5BD" w14:textId="77777777" w:rsidR="00C6435F" w:rsidRDefault="00C6435F" w:rsidP="00C6435F">
            <w:pPr>
              <w:ind w:left="832"/>
              <w:jc w:val="both"/>
              <w:rPr>
                <w:rFonts w:ascii="Arial" w:hAnsi="Arial" w:cs="Arial"/>
              </w:rPr>
            </w:pPr>
          </w:p>
          <w:p w14:paraId="3CE6EE51" w14:textId="6CC88AEC" w:rsidR="00057D00" w:rsidRDefault="00057D00" w:rsidP="00131F3C">
            <w:pPr>
              <w:numPr>
                <w:ilvl w:val="0"/>
                <w:numId w:val="39"/>
              </w:numPr>
              <w:jc w:val="both"/>
              <w:rPr>
                <w:rFonts w:ascii="Arial" w:hAnsi="Arial" w:cs="Arial"/>
              </w:rPr>
            </w:pPr>
            <w:r w:rsidRPr="00057D00">
              <w:rPr>
                <w:rFonts w:ascii="Arial" w:hAnsi="Arial" w:cs="Arial"/>
              </w:rPr>
              <w:t>The post holder will be guided by the MCA</w:t>
            </w:r>
            <w:r>
              <w:rPr>
                <w:rFonts w:ascii="Arial" w:hAnsi="Arial" w:cs="Arial"/>
              </w:rPr>
              <w:t>/LPS</w:t>
            </w:r>
            <w:r w:rsidRPr="00057D00">
              <w:rPr>
                <w:rFonts w:ascii="Arial" w:hAnsi="Arial" w:cs="Arial"/>
              </w:rPr>
              <w:t xml:space="preserve"> Team Lead and IST members or Safeguarding </w:t>
            </w:r>
            <w:r w:rsidR="00C6435F">
              <w:rPr>
                <w:rFonts w:ascii="Arial" w:hAnsi="Arial" w:cs="Arial"/>
              </w:rPr>
              <w:t>L</w:t>
            </w:r>
            <w:r w:rsidRPr="00057D00">
              <w:rPr>
                <w:rFonts w:ascii="Arial" w:hAnsi="Arial" w:cs="Arial"/>
              </w:rPr>
              <w:t xml:space="preserve">ead, as well as Trust policies and procedures, using own initiative and seeking advice from manager and team as required.  </w:t>
            </w:r>
          </w:p>
          <w:p w14:paraId="43590C9D" w14:textId="77777777" w:rsidR="00131F3C" w:rsidRPr="00131F3C" w:rsidRDefault="00131F3C" w:rsidP="00ED356C">
            <w:pPr>
              <w:rPr>
                <w:rFonts w:ascii="Arial" w:hAnsi="Arial" w:cs="Arial"/>
              </w:rPr>
            </w:pPr>
          </w:p>
          <w:p w14:paraId="27F6767C" w14:textId="6CB68BDC" w:rsidR="00AC438C" w:rsidRPr="00B37BD3" w:rsidRDefault="00AC438C" w:rsidP="00B37BD3">
            <w:pPr>
              <w:spacing w:before="240" w:after="240"/>
              <w:ind w:right="103"/>
              <w:contextualSpacing/>
              <w:rPr>
                <w:rFonts w:cs="Arial"/>
                <w:color w:val="FF0000"/>
              </w:rPr>
            </w:pPr>
          </w:p>
        </w:tc>
      </w:tr>
      <w:tr w:rsidR="0087013E" w:rsidRPr="00F607B2" w14:paraId="5BFB30B1" w14:textId="77777777" w:rsidTr="00884334">
        <w:tc>
          <w:tcPr>
            <w:tcW w:w="10206" w:type="dxa"/>
            <w:shd w:val="clear" w:color="auto" w:fill="002060"/>
          </w:tcPr>
          <w:p w14:paraId="7DA5C81E" w14:textId="2B981614"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31706E9" w14:textId="77777777" w:rsidR="00057D00" w:rsidRPr="00057D00" w:rsidRDefault="00057D00" w:rsidP="00057D00">
            <w:pPr>
              <w:pStyle w:val="ListParagraph"/>
              <w:numPr>
                <w:ilvl w:val="0"/>
                <w:numId w:val="48"/>
              </w:numPr>
              <w:rPr>
                <w:rFonts w:cs="Arial"/>
                <w:color w:val="000000" w:themeColor="text1"/>
              </w:rPr>
            </w:pPr>
            <w:r w:rsidRPr="00057D00">
              <w:rPr>
                <w:rFonts w:cs="Arial"/>
                <w:color w:val="000000" w:themeColor="text1"/>
              </w:rPr>
              <w:t>The post holder will be required to take responsibility for handling queries and information in a tactful, diplomatic and empathic manner, adhering to the organisations standards of customer care.</w:t>
            </w:r>
          </w:p>
          <w:p w14:paraId="4570D51D" w14:textId="77777777" w:rsidR="00057D00" w:rsidRPr="00057D00" w:rsidRDefault="00057D00" w:rsidP="00057D00">
            <w:pPr>
              <w:jc w:val="both"/>
              <w:rPr>
                <w:rFonts w:ascii="Arial" w:hAnsi="Arial" w:cs="Arial"/>
                <w:color w:val="000000" w:themeColor="text1"/>
              </w:rPr>
            </w:pPr>
          </w:p>
          <w:p w14:paraId="14AC836B" w14:textId="77777777" w:rsidR="00057D00" w:rsidRPr="00057D00" w:rsidRDefault="00057D00" w:rsidP="00057D00">
            <w:pPr>
              <w:pStyle w:val="ListParagraph"/>
              <w:numPr>
                <w:ilvl w:val="0"/>
                <w:numId w:val="48"/>
              </w:numPr>
              <w:rPr>
                <w:rFonts w:cs="Arial"/>
                <w:color w:val="000000" w:themeColor="text1"/>
              </w:rPr>
            </w:pPr>
            <w:r w:rsidRPr="00057D00">
              <w:rPr>
                <w:rFonts w:cs="Arial"/>
                <w:color w:val="000000" w:themeColor="text1"/>
              </w:rPr>
              <w:t>The post holder will be required to deal with complex and sensitive information in a non-judgemental way, sometimes in challenging situations.</w:t>
            </w:r>
          </w:p>
          <w:p w14:paraId="393A5718" w14:textId="77777777" w:rsidR="00057D00" w:rsidRPr="00057D00" w:rsidRDefault="00057D00" w:rsidP="00057D00">
            <w:pPr>
              <w:jc w:val="both"/>
              <w:rPr>
                <w:rFonts w:ascii="Arial" w:hAnsi="Arial" w:cs="Arial"/>
                <w:color w:val="000000" w:themeColor="text1"/>
              </w:rPr>
            </w:pPr>
          </w:p>
          <w:p w14:paraId="0E2C088A" w14:textId="442DEE20" w:rsidR="00057D00" w:rsidRPr="00057D00" w:rsidRDefault="00057D00" w:rsidP="00057D00">
            <w:pPr>
              <w:pStyle w:val="ListParagraph"/>
              <w:numPr>
                <w:ilvl w:val="0"/>
                <w:numId w:val="48"/>
              </w:numPr>
              <w:rPr>
                <w:rFonts w:cs="Arial"/>
                <w:color w:val="000000" w:themeColor="text1"/>
              </w:rPr>
            </w:pPr>
            <w:r w:rsidRPr="00057D00">
              <w:rPr>
                <w:rFonts w:cs="Arial"/>
                <w:color w:val="000000" w:themeColor="text1"/>
              </w:rPr>
              <w:t>The post holder will work alongside the MCA/LPS Lead and members of the Integrated Safeguarding Team to support the development, co-ordination, management and delivery of the Liberty Protection Safeguards and MCA across the Trust.</w:t>
            </w:r>
          </w:p>
          <w:p w14:paraId="4A506149" w14:textId="77777777" w:rsidR="00057D00" w:rsidRPr="00057D00" w:rsidRDefault="00057D00" w:rsidP="00057D00">
            <w:pPr>
              <w:jc w:val="both"/>
              <w:rPr>
                <w:rFonts w:ascii="Arial" w:hAnsi="Arial" w:cs="Arial"/>
                <w:color w:val="000000" w:themeColor="text1"/>
              </w:rPr>
            </w:pPr>
          </w:p>
          <w:p w14:paraId="7DE6F4D1" w14:textId="170C4A2E" w:rsidR="00057D00" w:rsidRDefault="00057D00" w:rsidP="00057D00">
            <w:pPr>
              <w:pStyle w:val="ListParagraph"/>
              <w:numPr>
                <w:ilvl w:val="0"/>
                <w:numId w:val="48"/>
              </w:numPr>
              <w:rPr>
                <w:rFonts w:cs="Arial"/>
                <w:color w:val="000000" w:themeColor="text1"/>
              </w:rPr>
            </w:pPr>
            <w:r w:rsidRPr="00057D00">
              <w:rPr>
                <w:rFonts w:cs="Arial"/>
                <w:color w:val="000000" w:themeColor="text1"/>
              </w:rPr>
              <w:t xml:space="preserve">There will be regular communication with the MCA/LPS </w:t>
            </w:r>
            <w:r w:rsidR="00C6435F">
              <w:rPr>
                <w:rFonts w:cs="Arial"/>
                <w:color w:val="000000" w:themeColor="text1"/>
              </w:rPr>
              <w:t>L</w:t>
            </w:r>
            <w:r w:rsidRPr="00057D00">
              <w:rPr>
                <w:rFonts w:cs="Arial"/>
                <w:color w:val="000000" w:themeColor="text1"/>
              </w:rPr>
              <w:t>ead and members of the Integrated Safeguarding Team to ensure seamless delivery of the Trust responsibilities under the Mental Capacity (Amendment) Act 2019.</w:t>
            </w:r>
          </w:p>
          <w:p w14:paraId="204AE9FE" w14:textId="77777777" w:rsidR="00057D00" w:rsidRPr="00057D00" w:rsidRDefault="00057D00" w:rsidP="00057D00">
            <w:pPr>
              <w:pStyle w:val="ListParagraph"/>
              <w:rPr>
                <w:rFonts w:cs="Arial"/>
                <w:color w:val="000000" w:themeColor="text1"/>
              </w:rPr>
            </w:pPr>
          </w:p>
          <w:p w14:paraId="42D7335E" w14:textId="448EA8A3" w:rsidR="00057D00" w:rsidRPr="00057D00" w:rsidRDefault="00057D00" w:rsidP="00057D00">
            <w:pPr>
              <w:pStyle w:val="ListParagraph"/>
              <w:numPr>
                <w:ilvl w:val="0"/>
                <w:numId w:val="48"/>
              </w:numPr>
              <w:rPr>
                <w:rFonts w:cs="Arial"/>
                <w:color w:val="000000" w:themeColor="text1"/>
              </w:rPr>
            </w:pPr>
            <w:r w:rsidRPr="00057D00">
              <w:rPr>
                <w:rFonts w:cs="Arial"/>
                <w:color w:val="000000" w:themeColor="text1"/>
              </w:rPr>
              <w:lastRenderedPageBreak/>
              <w:t xml:space="preserve">The post holder will be expected to behave in accordance with the Trust's values of demonstrating compassion, </w:t>
            </w:r>
            <w:r w:rsidR="00FC36B3">
              <w:rPr>
                <w:rFonts w:cs="Arial"/>
                <w:color w:val="000000" w:themeColor="text1"/>
              </w:rPr>
              <w:t xml:space="preserve">Integrity, Inclusion and </w:t>
            </w:r>
            <w:r w:rsidR="009C1E0A">
              <w:rPr>
                <w:rFonts w:cs="Arial"/>
                <w:color w:val="000000" w:themeColor="text1"/>
              </w:rPr>
              <w:t xml:space="preserve">Empowerment. </w:t>
            </w:r>
          </w:p>
          <w:p w14:paraId="50275802" w14:textId="29F9D669" w:rsidR="003C56B7" w:rsidRPr="00057D00" w:rsidRDefault="00057D00" w:rsidP="00057D00">
            <w:pPr>
              <w:pStyle w:val="ListParagraph"/>
              <w:numPr>
                <w:ilvl w:val="0"/>
                <w:numId w:val="48"/>
              </w:numPr>
              <w:rPr>
                <w:rFonts w:cs="Arial"/>
                <w:color w:val="000000" w:themeColor="text1"/>
              </w:rPr>
            </w:pPr>
            <w:r w:rsidRPr="00057D00">
              <w:rPr>
                <w:rFonts w:cs="Arial"/>
                <w:color w:val="000000" w:themeColor="text1"/>
              </w:rPr>
              <w:t>Participate in Clinical Governance and incident reporting aligned to Trust Policy.</w:t>
            </w:r>
          </w:p>
          <w:p w14:paraId="1155F25D" w14:textId="37B4AD17" w:rsidR="003C56B7" w:rsidRDefault="003C56B7" w:rsidP="00387662">
            <w:pPr>
              <w:pStyle w:val="ListParagraph"/>
              <w:numPr>
                <w:ilvl w:val="0"/>
                <w:numId w:val="27"/>
              </w:numPr>
              <w:ind w:right="33"/>
              <w:rPr>
                <w:rFonts w:cs="Arial"/>
              </w:rPr>
            </w:pPr>
            <w:r>
              <w:rPr>
                <w:rFonts w:cs="Arial"/>
              </w:rPr>
              <w:t>Promote collaborative working with all clinicians across the Trust and with other providers.</w:t>
            </w:r>
          </w:p>
          <w:p w14:paraId="293FA4A4" w14:textId="77777777" w:rsidR="003C56B7" w:rsidRDefault="003C56B7" w:rsidP="00387662">
            <w:pPr>
              <w:pStyle w:val="ListParagraph"/>
              <w:numPr>
                <w:ilvl w:val="0"/>
                <w:numId w:val="27"/>
              </w:numPr>
              <w:ind w:right="33"/>
              <w:rPr>
                <w:rFonts w:cs="Arial"/>
                <w:color w:val="000000" w:themeColor="text1"/>
              </w:rPr>
            </w:pPr>
            <w:r>
              <w:rPr>
                <w:rFonts w:cs="Arial"/>
                <w:color w:val="000000" w:themeColor="text1"/>
              </w:rPr>
              <w:t xml:space="preserve">To provide advice directly or escalate queries to MCA/LPS Lead, </w:t>
            </w:r>
            <w:r w:rsidRPr="003C56B7">
              <w:rPr>
                <w:rFonts w:cs="Arial"/>
                <w:color w:val="000000" w:themeColor="text1"/>
              </w:rPr>
              <w:t>Legal Services</w:t>
            </w:r>
            <w:r>
              <w:rPr>
                <w:rFonts w:cs="Arial"/>
                <w:color w:val="000000" w:themeColor="text1"/>
              </w:rPr>
              <w:t xml:space="preserve">, Senior Safeguarding Specialists or Head of Safeguarding from clinicians at all levels, in relation to the MCA.  </w:t>
            </w:r>
          </w:p>
          <w:p w14:paraId="099BECAA" w14:textId="77777777" w:rsidR="003C56B7" w:rsidRDefault="003C56B7" w:rsidP="00387662">
            <w:pPr>
              <w:pStyle w:val="ListParagraph"/>
              <w:numPr>
                <w:ilvl w:val="0"/>
                <w:numId w:val="27"/>
              </w:numPr>
              <w:ind w:right="33"/>
              <w:rPr>
                <w:rFonts w:cs="Arial"/>
                <w:color w:val="000000" w:themeColor="text1"/>
              </w:rPr>
            </w:pPr>
            <w:r>
              <w:rPr>
                <w:rFonts w:cs="Arial"/>
                <w:color w:val="000000" w:themeColor="text1"/>
              </w:rPr>
              <w:t xml:space="preserve">To work closely with mental health staff from Devon Partnership Trust (DPT) whilst supporting patients and staff with </w:t>
            </w:r>
            <w:r w:rsidRPr="003C56B7">
              <w:rPr>
                <w:rFonts w:cs="Arial"/>
                <w:color w:val="000000" w:themeColor="text1"/>
              </w:rPr>
              <w:t>the</w:t>
            </w:r>
            <w:r>
              <w:rPr>
                <w:rFonts w:cs="Arial"/>
                <w:color w:val="000000" w:themeColor="text1"/>
              </w:rPr>
              <w:t xml:space="preserve"> MCA.</w:t>
            </w:r>
          </w:p>
          <w:p w14:paraId="3DD2FB5E" w14:textId="77777777" w:rsidR="003C56B7" w:rsidRDefault="003C56B7" w:rsidP="00387662">
            <w:pPr>
              <w:pStyle w:val="ListParagraph"/>
              <w:numPr>
                <w:ilvl w:val="0"/>
                <w:numId w:val="27"/>
              </w:numPr>
              <w:ind w:right="33"/>
              <w:rPr>
                <w:rFonts w:cs="Arial"/>
                <w:color w:val="000000" w:themeColor="text1"/>
              </w:rPr>
            </w:pPr>
            <w:r>
              <w:rPr>
                <w:rFonts w:cs="Arial"/>
                <w:color w:val="000000" w:themeColor="text1"/>
              </w:rPr>
              <w:t>To have an excellent working relationship with Advocacy services.</w:t>
            </w:r>
          </w:p>
          <w:p w14:paraId="6202152C" w14:textId="77777777" w:rsidR="003C56B7" w:rsidRDefault="003C56B7" w:rsidP="00387662">
            <w:pPr>
              <w:pStyle w:val="ListParagraph"/>
              <w:numPr>
                <w:ilvl w:val="0"/>
                <w:numId w:val="27"/>
              </w:numPr>
              <w:ind w:right="33"/>
              <w:rPr>
                <w:rFonts w:cs="Arial"/>
                <w:color w:val="000000" w:themeColor="text1"/>
              </w:rPr>
            </w:pPr>
            <w:r>
              <w:rPr>
                <w:rFonts w:cs="Arial"/>
                <w:color w:val="000000" w:themeColor="text1"/>
              </w:rPr>
              <w:t xml:space="preserve">Participate in and ensure that effective communication takes place between patients, relatives/carers, staff and other agencies. </w:t>
            </w:r>
          </w:p>
          <w:p w14:paraId="04F31287" w14:textId="77777777" w:rsidR="003C56B7" w:rsidRPr="003C56B7" w:rsidRDefault="003C56B7" w:rsidP="00387662">
            <w:pPr>
              <w:pStyle w:val="ListParagraph"/>
              <w:numPr>
                <w:ilvl w:val="0"/>
                <w:numId w:val="27"/>
              </w:numPr>
              <w:ind w:right="33"/>
              <w:rPr>
                <w:rFonts w:cs="Arial"/>
                <w:color w:val="000000" w:themeColor="text1"/>
              </w:rPr>
            </w:pPr>
            <w:r w:rsidRPr="003C56B7">
              <w:rPr>
                <w:rFonts w:cs="Arial"/>
                <w:color w:val="000000" w:themeColor="text1"/>
              </w:rPr>
              <w:t xml:space="preserve">To promote and drive communication excellence with patients and relatives/carers, in line with best practice under the MCA.  </w:t>
            </w:r>
          </w:p>
          <w:p w14:paraId="7C1A7AD7" w14:textId="77777777" w:rsidR="003C56B7" w:rsidRDefault="003C56B7" w:rsidP="00387662">
            <w:pPr>
              <w:pStyle w:val="ListParagraph"/>
              <w:numPr>
                <w:ilvl w:val="0"/>
                <w:numId w:val="27"/>
              </w:numPr>
              <w:ind w:right="33"/>
              <w:rPr>
                <w:rFonts w:cs="Arial"/>
                <w:color w:val="000000" w:themeColor="text1"/>
              </w:rPr>
            </w:pPr>
            <w:r>
              <w:rPr>
                <w:rFonts w:cs="Arial"/>
                <w:color w:val="000000" w:themeColor="text1"/>
              </w:rPr>
              <w:t>Treat all persons encountered during the course of duties with respect and courtesy and maintain a standard of conduct which best represents the Safeguarding team and the Trust.</w:t>
            </w:r>
          </w:p>
          <w:p w14:paraId="1EE773FB" w14:textId="77777777" w:rsidR="003C56B7" w:rsidRPr="003C56B7" w:rsidRDefault="003C56B7" w:rsidP="00387662">
            <w:pPr>
              <w:pStyle w:val="ListParagraph"/>
              <w:numPr>
                <w:ilvl w:val="0"/>
                <w:numId w:val="27"/>
              </w:numPr>
              <w:ind w:right="33"/>
              <w:rPr>
                <w:rFonts w:cs="Arial"/>
                <w:color w:val="000000" w:themeColor="text1"/>
              </w:rPr>
            </w:pPr>
            <w:r w:rsidRPr="003C56B7">
              <w:rPr>
                <w:rFonts w:cs="Arial"/>
                <w:color w:val="000000" w:themeColor="text1"/>
              </w:rPr>
              <w:t>Presenting complex information to groups in the form of MDT training, and support of formal and at times complex best interest meetings.</w:t>
            </w:r>
          </w:p>
          <w:p w14:paraId="2660B874" w14:textId="77777777" w:rsidR="003C56B7" w:rsidRPr="003C56B7" w:rsidRDefault="003C56B7" w:rsidP="00387662">
            <w:pPr>
              <w:pStyle w:val="ListParagraph"/>
              <w:numPr>
                <w:ilvl w:val="0"/>
                <w:numId w:val="27"/>
              </w:numPr>
              <w:ind w:right="33"/>
              <w:rPr>
                <w:rFonts w:cs="Arial"/>
              </w:rPr>
            </w:pPr>
            <w:r w:rsidRPr="003C56B7">
              <w:rPr>
                <w:rFonts w:cs="Arial"/>
                <w:color w:val="000000" w:themeColor="text1"/>
              </w:rPr>
              <w:t>Evaluating complex LPS applications requiring liaison with a range of professionals.</w:t>
            </w:r>
          </w:p>
          <w:p w14:paraId="4E87D1A3" w14:textId="4AB89609" w:rsidR="003C56B7" w:rsidRPr="003C56B7" w:rsidRDefault="003C56B7" w:rsidP="003C56B7">
            <w:pPr>
              <w:pStyle w:val="ListParagraph"/>
              <w:jc w:val="left"/>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DB94505" w14:textId="77777777" w:rsidR="003C56B7" w:rsidRDefault="003C56B7" w:rsidP="00F607B2">
            <w:pPr>
              <w:jc w:val="both"/>
              <w:rPr>
                <w:rFonts w:ascii="Arial" w:hAnsi="Arial" w:cs="Arial"/>
                <w:color w:val="FF0000"/>
              </w:rPr>
            </w:pPr>
          </w:p>
          <w:p w14:paraId="256D7E93" w14:textId="6F8B1445" w:rsidR="003C56B7" w:rsidRDefault="003C56B7" w:rsidP="00387662">
            <w:pPr>
              <w:pStyle w:val="ListParagraph"/>
              <w:numPr>
                <w:ilvl w:val="0"/>
                <w:numId w:val="28"/>
              </w:numPr>
              <w:ind w:right="175"/>
              <w:rPr>
                <w:rFonts w:cs="Arial"/>
                <w:color w:val="000000" w:themeColor="text1"/>
                <w:szCs w:val="22"/>
              </w:rPr>
            </w:pPr>
            <w:r>
              <w:rPr>
                <w:rFonts w:cs="Arial"/>
                <w:color w:val="000000" w:themeColor="text1"/>
                <w:szCs w:val="22"/>
              </w:rPr>
              <w:t>To promote, develop and improve practice in the Trust in relation to MCA/ LPS, including supporting staff to identify appropriate patients, support onward referrals and with completion of appropriate documentation.</w:t>
            </w:r>
          </w:p>
          <w:p w14:paraId="459595E0" w14:textId="457EF609" w:rsidR="00057D00" w:rsidRDefault="00057D00" w:rsidP="00387662">
            <w:pPr>
              <w:pStyle w:val="ListParagraph"/>
              <w:numPr>
                <w:ilvl w:val="0"/>
                <w:numId w:val="28"/>
              </w:numPr>
              <w:ind w:right="175"/>
              <w:rPr>
                <w:rFonts w:cs="Arial"/>
                <w:color w:val="000000" w:themeColor="text1"/>
                <w:szCs w:val="22"/>
              </w:rPr>
            </w:pPr>
            <w:r w:rsidRPr="00057D00">
              <w:rPr>
                <w:rFonts w:cs="Arial"/>
                <w:color w:val="000000" w:themeColor="text1"/>
                <w:szCs w:val="22"/>
              </w:rPr>
              <w:t>Undertaking MCA assessments which may be complex, as well as teaching staff to complete assessments autonomously, with the practitioner and their knowledge available to support them.  To offer advice, guidance and examples with MCA and DOLS assessments.</w:t>
            </w:r>
          </w:p>
          <w:p w14:paraId="32B18904" w14:textId="0E3E88A7" w:rsidR="00C767ED" w:rsidRDefault="00C767ED" w:rsidP="00387662">
            <w:pPr>
              <w:pStyle w:val="ListParagraph"/>
              <w:numPr>
                <w:ilvl w:val="0"/>
                <w:numId w:val="28"/>
              </w:numPr>
              <w:ind w:right="175"/>
              <w:rPr>
                <w:rFonts w:cs="Arial"/>
                <w:color w:val="000000" w:themeColor="text1"/>
                <w:szCs w:val="22"/>
              </w:rPr>
            </w:pPr>
            <w:r w:rsidRPr="00C767ED">
              <w:rPr>
                <w:rFonts w:cs="Arial"/>
                <w:color w:val="000000" w:themeColor="text1"/>
                <w:szCs w:val="22"/>
              </w:rPr>
              <w:t>Ensure all LPS/MCA training is monitored and evaluated for quality and effectiveness.</w:t>
            </w:r>
          </w:p>
          <w:p w14:paraId="749D9242" w14:textId="0B8D4580" w:rsidR="003C56B7" w:rsidRDefault="003C56B7" w:rsidP="00387662">
            <w:pPr>
              <w:pStyle w:val="ListParagraph"/>
              <w:numPr>
                <w:ilvl w:val="0"/>
                <w:numId w:val="28"/>
              </w:numPr>
              <w:ind w:right="175"/>
              <w:rPr>
                <w:rFonts w:cs="Arial"/>
                <w:color w:val="000000" w:themeColor="text1"/>
                <w:szCs w:val="22"/>
              </w:rPr>
            </w:pPr>
            <w:r>
              <w:rPr>
                <w:rFonts w:cs="Arial"/>
                <w:color w:val="000000" w:themeColor="text1"/>
                <w:szCs w:val="22"/>
              </w:rPr>
              <w:t xml:space="preserve">Be responsible for actively identifying areas of problems and risk, reporting incidents and taking immediate action utilising the relevant Trust procedures and working with the clinicians, Safeguarding team and Clinical Governance team. </w:t>
            </w:r>
          </w:p>
          <w:p w14:paraId="5C00EB68" w14:textId="77777777" w:rsidR="003C56B7" w:rsidRDefault="003C56B7" w:rsidP="00387662">
            <w:pPr>
              <w:pStyle w:val="ListParagraph"/>
              <w:numPr>
                <w:ilvl w:val="0"/>
                <w:numId w:val="28"/>
              </w:numPr>
              <w:ind w:right="175"/>
              <w:rPr>
                <w:rFonts w:cs="Arial"/>
                <w:color w:val="000000" w:themeColor="text1"/>
                <w:szCs w:val="22"/>
              </w:rPr>
            </w:pPr>
            <w:r>
              <w:rPr>
                <w:rFonts w:cs="Arial"/>
                <w:color w:val="000000" w:themeColor="text1"/>
                <w:szCs w:val="22"/>
              </w:rPr>
              <w:t xml:space="preserve">To support MCA/LPS Lead to audit the use of the MCA/LPS within the Trust, preparing reports of any findings including highlighting good or poor practice. </w:t>
            </w:r>
          </w:p>
          <w:p w14:paraId="2A53D12B" w14:textId="77777777" w:rsidR="003C56B7" w:rsidRDefault="003C56B7" w:rsidP="00387662">
            <w:pPr>
              <w:pStyle w:val="ListParagraph"/>
              <w:numPr>
                <w:ilvl w:val="0"/>
                <w:numId w:val="28"/>
              </w:numPr>
              <w:ind w:right="175"/>
              <w:rPr>
                <w:rFonts w:cs="Arial"/>
                <w:color w:val="000000" w:themeColor="text1"/>
                <w:szCs w:val="22"/>
              </w:rPr>
            </w:pPr>
            <w:r>
              <w:rPr>
                <w:rFonts w:cs="Arial"/>
                <w:color w:val="000000" w:themeColor="text1"/>
                <w:szCs w:val="22"/>
              </w:rPr>
              <w:t xml:space="preserve">To contribute to investigations related to own area of expertise, and to be an advisor in agreeing Terms of Reference where investigation includes a focus on mental capacity or similar.  </w:t>
            </w:r>
          </w:p>
          <w:p w14:paraId="6C8C3709" w14:textId="042100EC" w:rsidR="003C56B7" w:rsidRPr="003C56B7" w:rsidRDefault="003C56B7" w:rsidP="00387662">
            <w:pPr>
              <w:pStyle w:val="ListParagraph"/>
              <w:numPr>
                <w:ilvl w:val="0"/>
                <w:numId w:val="28"/>
              </w:numPr>
              <w:ind w:right="175"/>
              <w:rPr>
                <w:rFonts w:cs="Arial"/>
                <w:color w:val="000000" w:themeColor="text1"/>
                <w:szCs w:val="22"/>
              </w:rPr>
            </w:pPr>
            <w:r w:rsidRPr="003C56B7">
              <w:rPr>
                <w:rFonts w:cs="Arial"/>
                <w:color w:val="000000" w:themeColor="text1"/>
                <w:szCs w:val="22"/>
              </w:rPr>
              <w:lastRenderedPageBreak/>
              <w:t>To analytically review Liberty Protection Safe</w:t>
            </w:r>
            <w:r w:rsidR="00B22DE0">
              <w:rPr>
                <w:rFonts w:cs="Arial"/>
                <w:color w:val="000000" w:themeColor="text1"/>
                <w:szCs w:val="22"/>
              </w:rPr>
              <w:t>guards applications and Mental C</w:t>
            </w:r>
            <w:r w:rsidRPr="003C56B7">
              <w:rPr>
                <w:rFonts w:cs="Arial"/>
                <w:color w:val="000000" w:themeColor="text1"/>
                <w:szCs w:val="22"/>
              </w:rPr>
              <w:t>apacity assessments within the Trust.</w:t>
            </w:r>
          </w:p>
          <w:p w14:paraId="5A283AFF" w14:textId="567B2AEB" w:rsidR="003C56B7" w:rsidRPr="003C56B7" w:rsidRDefault="003C56B7" w:rsidP="00387662">
            <w:pPr>
              <w:pStyle w:val="ListParagraph"/>
              <w:numPr>
                <w:ilvl w:val="0"/>
                <w:numId w:val="28"/>
              </w:numPr>
              <w:ind w:right="175"/>
              <w:rPr>
                <w:rFonts w:cs="Arial"/>
                <w:color w:val="000000" w:themeColor="text1"/>
                <w:szCs w:val="22"/>
              </w:rPr>
            </w:pPr>
            <w:r w:rsidRPr="003C56B7">
              <w:rPr>
                <w:rFonts w:cs="Arial"/>
                <w:color w:val="000000" w:themeColor="text1"/>
                <w:szCs w:val="22"/>
              </w:rPr>
              <w:t xml:space="preserve">To critique complex cases in relation to mental capacity and deprivations of liberty and determine appropriate multi-disciplinary actions and legal considerations, which require the analysis, interpretation and comparison of a range of options. </w:t>
            </w:r>
          </w:p>
          <w:p w14:paraId="496BA88F" w14:textId="77777777" w:rsidR="00387662" w:rsidRDefault="003C56B7" w:rsidP="00387662">
            <w:pPr>
              <w:pStyle w:val="ListParagraph"/>
              <w:numPr>
                <w:ilvl w:val="0"/>
                <w:numId w:val="28"/>
              </w:numPr>
              <w:ind w:right="175"/>
              <w:rPr>
                <w:rFonts w:cs="Arial"/>
                <w:color w:val="000000" w:themeColor="text1"/>
                <w:szCs w:val="22"/>
              </w:rPr>
            </w:pPr>
            <w:r w:rsidRPr="003C56B7">
              <w:rPr>
                <w:rFonts w:cs="Arial"/>
                <w:color w:val="000000" w:themeColor="text1"/>
                <w:szCs w:val="22"/>
              </w:rPr>
              <w:t>To review and analyse figures in relation to depr</w:t>
            </w:r>
            <w:r>
              <w:rPr>
                <w:rFonts w:cs="Arial"/>
                <w:color w:val="000000" w:themeColor="text1"/>
                <w:szCs w:val="22"/>
              </w:rPr>
              <w:t>ivations of liberty within the T</w:t>
            </w:r>
            <w:r w:rsidRPr="003C56B7">
              <w:rPr>
                <w:rFonts w:cs="Arial"/>
                <w:color w:val="000000" w:themeColor="text1"/>
                <w:szCs w:val="22"/>
              </w:rPr>
              <w:t>rust to inform area of focus for the team and LPS processes.</w:t>
            </w:r>
          </w:p>
          <w:p w14:paraId="5793014A" w14:textId="422E58DB" w:rsidR="00E90908" w:rsidRPr="00387662" w:rsidRDefault="00E90908" w:rsidP="00387662">
            <w:pPr>
              <w:pStyle w:val="ListParagraph"/>
              <w:numPr>
                <w:ilvl w:val="0"/>
                <w:numId w:val="28"/>
              </w:numPr>
              <w:ind w:right="175"/>
              <w:rPr>
                <w:rFonts w:cs="Arial"/>
                <w:color w:val="000000" w:themeColor="text1"/>
                <w:szCs w:val="22"/>
              </w:rPr>
            </w:pPr>
            <w:r w:rsidRPr="00387662">
              <w:rPr>
                <w:rFonts w:cs="Arial"/>
                <w:color w:val="000000" w:themeColor="text1"/>
                <w:szCs w:val="22"/>
              </w:rPr>
              <w:t>To maintain contemporary knowledge of MCA, DoLS &amp; LPS through participation in ongoing education and professional development.</w:t>
            </w:r>
          </w:p>
          <w:p w14:paraId="5D048B78" w14:textId="275D85B7" w:rsidR="003C56B7" w:rsidRPr="003C56B7" w:rsidRDefault="003C56B7"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8C7E849" w14:textId="77777777" w:rsidR="0034771B" w:rsidRDefault="0034771B" w:rsidP="00F607B2">
            <w:pPr>
              <w:jc w:val="both"/>
              <w:rPr>
                <w:rFonts w:ascii="Arial" w:hAnsi="Arial" w:cs="Arial"/>
                <w:color w:val="FF0000"/>
              </w:rPr>
            </w:pPr>
          </w:p>
          <w:p w14:paraId="77CE8033" w14:textId="37778B71" w:rsidR="0034771B" w:rsidRDefault="0034771B" w:rsidP="0034771B">
            <w:pPr>
              <w:pStyle w:val="ListParagraph"/>
              <w:numPr>
                <w:ilvl w:val="0"/>
                <w:numId w:val="29"/>
              </w:numPr>
              <w:rPr>
                <w:rFonts w:cs="Arial"/>
                <w:color w:val="000000" w:themeColor="text1"/>
              </w:rPr>
            </w:pPr>
            <w:r>
              <w:rPr>
                <w:rFonts w:cs="Arial"/>
                <w:color w:val="000000" w:themeColor="text1"/>
              </w:rPr>
              <w:t xml:space="preserve">To represent the Trust at internal meetings as required and to represent the Trust at external meetings to the organisation when required. </w:t>
            </w:r>
          </w:p>
          <w:p w14:paraId="5E54D0CB" w14:textId="6A96DBAC" w:rsidR="00C767ED" w:rsidRPr="00C767ED" w:rsidRDefault="00C767ED" w:rsidP="00C767ED">
            <w:pPr>
              <w:pStyle w:val="ListParagraph"/>
              <w:numPr>
                <w:ilvl w:val="0"/>
                <w:numId w:val="29"/>
              </w:numPr>
              <w:rPr>
                <w:rFonts w:cs="Arial"/>
                <w:color w:val="000000" w:themeColor="text1"/>
              </w:rPr>
            </w:pPr>
            <w:r w:rsidRPr="00C767ED">
              <w:rPr>
                <w:rFonts w:cs="Arial"/>
                <w:color w:val="000000" w:themeColor="text1"/>
              </w:rPr>
              <w:t xml:space="preserve">The post holder will be expected to plan and organise their own programmes of work.  They will be required to support Staff throughout the Trust to identify, assess and manage all LPS applications. </w:t>
            </w:r>
          </w:p>
          <w:p w14:paraId="48543539" w14:textId="0CB99B38" w:rsidR="00C767ED" w:rsidRPr="00C767ED" w:rsidRDefault="00C767ED" w:rsidP="00C767ED">
            <w:pPr>
              <w:pStyle w:val="ListParagraph"/>
              <w:numPr>
                <w:ilvl w:val="0"/>
                <w:numId w:val="29"/>
              </w:numPr>
              <w:rPr>
                <w:rFonts w:cs="Arial"/>
                <w:color w:val="000000" w:themeColor="text1"/>
              </w:rPr>
            </w:pPr>
            <w:r w:rsidRPr="00C767ED">
              <w:rPr>
                <w:rFonts w:cs="Arial"/>
                <w:color w:val="000000" w:themeColor="text1"/>
              </w:rPr>
              <w:t>They will be required to organise and plan training and education programmes and courses and they will be responsible for ensuring that plans are adjusted to meet changing deadlines and shifting priorities.</w:t>
            </w:r>
          </w:p>
          <w:p w14:paraId="002D4306" w14:textId="618A9C41" w:rsidR="00C767ED" w:rsidRDefault="00C767ED" w:rsidP="00C767ED">
            <w:pPr>
              <w:pStyle w:val="ListParagraph"/>
              <w:numPr>
                <w:ilvl w:val="0"/>
                <w:numId w:val="29"/>
              </w:numPr>
              <w:rPr>
                <w:rFonts w:cs="Arial"/>
                <w:color w:val="000000" w:themeColor="text1"/>
              </w:rPr>
            </w:pPr>
            <w:r w:rsidRPr="00C767ED">
              <w:rPr>
                <w:rFonts w:cs="Arial"/>
                <w:color w:val="000000" w:themeColor="text1"/>
              </w:rPr>
              <w:t>The post holder must be able to manage a diverse workload, identify priorities and multi task to ensure delivery of the Trusts responsibilities as a ‘Responsible Body’.</w:t>
            </w:r>
          </w:p>
          <w:p w14:paraId="481909AE" w14:textId="01705953" w:rsidR="0034771B" w:rsidRDefault="0034771B" w:rsidP="0034771B">
            <w:pPr>
              <w:pStyle w:val="ListParagraph"/>
              <w:numPr>
                <w:ilvl w:val="0"/>
                <w:numId w:val="29"/>
              </w:numPr>
              <w:rPr>
                <w:rFonts w:cs="Arial"/>
                <w:color w:val="000000" w:themeColor="text1"/>
              </w:rPr>
            </w:pPr>
            <w:r>
              <w:rPr>
                <w:rFonts w:cs="Arial"/>
                <w:color w:val="000000" w:themeColor="text1"/>
              </w:rPr>
              <w:t>To support and advise on deprivation of liberties in relation to discharge and the transportable nature of an authorisation.</w:t>
            </w:r>
          </w:p>
          <w:p w14:paraId="03953A4C" w14:textId="138DB79B" w:rsidR="0034771B" w:rsidRPr="0034771B" w:rsidRDefault="0034771B" w:rsidP="0034771B">
            <w:pPr>
              <w:pStyle w:val="ListParagraph"/>
              <w:numPr>
                <w:ilvl w:val="0"/>
                <w:numId w:val="29"/>
              </w:numPr>
              <w:rPr>
                <w:rFonts w:cs="Arial"/>
                <w:color w:val="000000" w:themeColor="text1"/>
              </w:rPr>
            </w:pPr>
            <w:r w:rsidRPr="0034771B">
              <w:rPr>
                <w:rFonts w:cs="Arial"/>
                <w:color w:val="000000" w:themeColor="text1"/>
              </w:rPr>
              <w:t xml:space="preserve">To attend, and support clinical staff in relevant Best Interest meetings when specialist support is indicated. </w:t>
            </w:r>
          </w:p>
          <w:p w14:paraId="0EEA202C" w14:textId="76E464B5" w:rsidR="0034771B" w:rsidRPr="0034771B" w:rsidRDefault="0034771B" w:rsidP="0034771B">
            <w:pPr>
              <w:pStyle w:val="ListParagraph"/>
              <w:numPr>
                <w:ilvl w:val="0"/>
                <w:numId w:val="29"/>
              </w:numPr>
              <w:rPr>
                <w:rFonts w:cs="Arial"/>
                <w:color w:val="000000" w:themeColor="text1"/>
              </w:rPr>
            </w:pPr>
            <w:r w:rsidRPr="0034771B">
              <w:rPr>
                <w:rFonts w:cs="Arial"/>
                <w:color w:val="000000" w:themeColor="text1"/>
              </w:rPr>
              <w:t>To critically evaluate, and prioritise deprivations of liberty within the Trust and allocate work accordingly, including the requirement to support the formulation and adjustment of plans or strategies.</w:t>
            </w:r>
          </w:p>
          <w:p w14:paraId="46E0F20E" w14:textId="02905691" w:rsidR="0034771B" w:rsidRDefault="0034771B" w:rsidP="0034771B">
            <w:pPr>
              <w:pStyle w:val="ListParagraph"/>
              <w:numPr>
                <w:ilvl w:val="0"/>
                <w:numId w:val="29"/>
              </w:numPr>
              <w:rPr>
                <w:rFonts w:cs="Arial"/>
                <w:color w:val="000000" w:themeColor="text1"/>
              </w:rPr>
            </w:pPr>
            <w:r>
              <w:rPr>
                <w:rFonts w:cs="Arial"/>
                <w:color w:val="000000" w:themeColor="text1"/>
              </w:rPr>
              <w:t>To expand and maintain professional knowledge and skills in relation to</w:t>
            </w:r>
            <w:r w:rsidR="00C767ED">
              <w:rPr>
                <w:rFonts w:cs="Arial"/>
                <w:color w:val="000000" w:themeColor="text1"/>
              </w:rPr>
              <w:t xml:space="preserve"> DoLS/</w:t>
            </w:r>
            <w:r>
              <w:rPr>
                <w:rFonts w:cs="Arial"/>
                <w:color w:val="000000" w:themeColor="text1"/>
              </w:rPr>
              <w:t xml:space="preserve">LPS and MCA by keeping abreast of current trends/initiatives and related developments. </w:t>
            </w:r>
          </w:p>
          <w:p w14:paraId="3EB2D429" w14:textId="77777777" w:rsidR="0034771B" w:rsidRDefault="0034771B" w:rsidP="0034771B">
            <w:pPr>
              <w:pStyle w:val="ListParagraph"/>
              <w:numPr>
                <w:ilvl w:val="0"/>
                <w:numId w:val="29"/>
              </w:numPr>
              <w:rPr>
                <w:rFonts w:cs="Arial"/>
                <w:color w:val="000000" w:themeColor="text1"/>
              </w:rPr>
            </w:pPr>
            <w:r>
              <w:rPr>
                <w:rFonts w:cs="Arial"/>
                <w:color w:val="000000" w:themeColor="text1"/>
              </w:rPr>
              <w:t>To participate in regular supervision, professional development and appraisal in order to maintain relevant skills and knowledge.</w:t>
            </w:r>
          </w:p>
          <w:p w14:paraId="6D81F0E6" w14:textId="78668976" w:rsidR="0034771B" w:rsidRDefault="0034771B" w:rsidP="0034771B">
            <w:pPr>
              <w:pStyle w:val="ListParagraph"/>
              <w:numPr>
                <w:ilvl w:val="0"/>
                <w:numId w:val="29"/>
              </w:numPr>
              <w:rPr>
                <w:rFonts w:cs="Arial"/>
                <w:color w:val="000000" w:themeColor="text1"/>
              </w:rPr>
            </w:pPr>
            <w:r>
              <w:rPr>
                <w:rFonts w:cs="Arial"/>
                <w:color w:val="000000" w:themeColor="text1"/>
                <w:szCs w:val="22"/>
              </w:rPr>
              <w:t>There will be an expectation of this role initially having a focus on DoLS with gradual increase to focus on LPS as it is implemented.</w:t>
            </w:r>
          </w:p>
          <w:p w14:paraId="2F2C4481" w14:textId="77777777" w:rsidR="0034771B" w:rsidRDefault="0034771B" w:rsidP="00F607B2">
            <w:pPr>
              <w:jc w:val="both"/>
              <w:rPr>
                <w:rFonts w:ascii="Arial" w:hAnsi="Arial" w:cs="Arial"/>
                <w:color w:val="FF0000"/>
              </w:rPr>
            </w:pPr>
          </w:p>
          <w:p w14:paraId="504CCDCC" w14:textId="45AFF466" w:rsidR="00B37BD3" w:rsidRDefault="00B37BD3" w:rsidP="00F607B2">
            <w:pPr>
              <w:jc w:val="both"/>
              <w:rPr>
                <w:rFonts w:ascii="Arial" w:hAnsi="Arial" w:cs="Arial"/>
                <w:color w:val="FF0000"/>
              </w:rPr>
            </w:pPr>
          </w:p>
          <w:p w14:paraId="0A3FD00A" w14:textId="4D1CC116" w:rsidR="00273377" w:rsidRDefault="00273377" w:rsidP="00F607B2">
            <w:pPr>
              <w:jc w:val="both"/>
              <w:rPr>
                <w:rFonts w:ascii="Arial" w:hAnsi="Arial" w:cs="Arial"/>
                <w:color w:val="FF0000"/>
              </w:rPr>
            </w:pPr>
          </w:p>
          <w:p w14:paraId="63283E55" w14:textId="77777777" w:rsidR="00273377" w:rsidRDefault="00273377" w:rsidP="00F607B2">
            <w:pPr>
              <w:jc w:val="both"/>
              <w:rPr>
                <w:rFonts w:ascii="Arial" w:hAnsi="Arial" w:cs="Arial"/>
                <w:color w:val="FF0000"/>
              </w:rPr>
            </w:pPr>
          </w:p>
          <w:p w14:paraId="2D7FE925" w14:textId="77777777" w:rsidR="00B37BD3" w:rsidRDefault="00B37BD3" w:rsidP="00F607B2">
            <w:pPr>
              <w:jc w:val="both"/>
              <w:rPr>
                <w:rFonts w:ascii="Arial" w:hAnsi="Arial" w:cs="Arial"/>
                <w:color w:val="FF0000"/>
              </w:rPr>
            </w:pPr>
          </w:p>
          <w:p w14:paraId="0C254F3A" w14:textId="77777777" w:rsidR="00B37BD3" w:rsidRPr="00F607B2" w:rsidRDefault="00B37BD3"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32F86D83" w14:textId="77777777" w:rsidR="0034771B" w:rsidRDefault="0034771B" w:rsidP="00F607B2">
            <w:pPr>
              <w:jc w:val="both"/>
              <w:rPr>
                <w:rFonts w:ascii="Arial" w:hAnsi="Arial" w:cs="Arial"/>
                <w:color w:val="FF0000"/>
              </w:rPr>
            </w:pPr>
          </w:p>
          <w:p w14:paraId="36663DC2" w14:textId="77777777" w:rsidR="0034771B" w:rsidRDefault="0034771B" w:rsidP="00B22DE0">
            <w:pPr>
              <w:numPr>
                <w:ilvl w:val="0"/>
                <w:numId w:val="30"/>
              </w:numPr>
              <w:spacing w:before="200"/>
              <w:ind w:right="175"/>
              <w:jc w:val="both"/>
              <w:rPr>
                <w:rFonts w:ascii="Arial" w:hAnsi="Arial" w:cs="Arial"/>
              </w:rPr>
            </w:pPr>
            <w:r>
              <w:rPr>
                <w:rFonts w:ascii="Arial" w:hAnsi="Arial" w:cs="Arial"/>
              </w:rPr>
              <w:t>Assist staff in identifying when someone is being deprived of their liberty.</w:t>
            </w:r>
          </w:p>
          <w:p w14:paraId="0B5C09EE" w14:textId="43433FBD" w:rsidR="0034771B" w:rsidRDefault="0034771B" w:rsidP="00B22DE0">
            <w:pPr>
              <w:numPr>
                <w:ilvl w:val="0"/>
                <w:numId w:val="30"/>
              </w:numPr>
              <w:spacing w:before="200"/>
              <w:ind w:right="175"/>
              <w:jc w:val="both"/>
              <w:rPr>
                <w:rFonts w:ascii="Arial" w:hAnsi="Arial" w:cs="Arial"/>
              </w:rPr>
            </w:pPr>
            <w:r>
              <w:rPr>
                <w:rFonts w:ascii="Arial" w:hAnsi="Arial" w:cs="Arial"/>
              </w:rPr>
              <w:t>Undertake and assist staff to undertake Mental Capacity Assessments so that staff are empowered to undertake MCA assessments independently, providing specialist advic</w:t>
            </w:r>
            <w:r w:rsidRPr="0034771B">
              <w:rPr>
                <w:rFonts w:ascii="Arial" w:hAnsi="Arial" w:cs="Arial"/>
              </w:rPr>
              <w:t>e in relation to considerations around MCA and LPS.</w:t>
            </w:r>
          </w:p>
          <w:p w14:paraId="64F5A9C1" w14:textId="12B61E96" w:rsidR="0034771B" w:rsidRDefault="0034771B" w:rsidP="00B22DE0">
            <w:pPr>
              <w:numPr>
                <w:ilvl w:val="0"/>
                <w:numId w:val="30"/>
              </w:numPr>
              <w:spacing w:before="200"/>
              <w:ind w:right="175"/>
              <w:jc w:val="both"/>
              <w:rPr>
                <w:rFonts w:ascii="Arial" w:hAnsi="Arial" w:cs="Arial"/>
              </w:rPr>
            </w:pPr>
            <w:r>
              <w:rPr>
                <w:rFonts w:ascii="Arial" w:hAnsi="Arial" w:cs="Arial"/>
              </w:rPr>
              <w:t>Refer to other specialists as required in order to provide optimal care of the patient.</w:t>
            </w:r>
          </w:p>
          <w:p w14:paraId="6FC01145" w14:textId="4901C2FB" w:rsidR="00C767ED" w:rsidRDefault="00C767ED" w:rsidP="00B22DE0">
            <w:pPr>
              <w:numPr>
                <w:ilvl w:val="0"/>
                <w:numId w:val="30"/>
              </w:numPr>
              <w:spacing w:before="200"/>
              <w:ind w:right="175"/>
              <w:jc w:val="both"/>
              <w:rPr>
                <w:rFonts w:ascii="Arial" w:hAnsi="Arial" w:cs="Arial"/>
              </w:rPr>
            </w:pPr>
            <w:r w:rsidRPr="00C767ED">
              <w:rPr>
                <w:rFonts w:ascii="Arial" w:hAnsi="Arial" w:cs="Arial"/>
              </w:rPr>
              <w:t>The post holder will have regular contact with patients/clients by phone or face to face and will provide information and advice to patients and carers.</w:t>
            </w:r>
          </w:p>
          <w:p w14:paraId="3F7E3717" w14:textId="77777777" w:rsidR="0034771B" w:rsidRDefault="0034771B" w:rsidP="00B22DE0">
            <w:pPr>
              <w:numPr>
                <w:ilvl w:val="0"/>
                <w:numId w:val="30"/>
              </w:numPr>
              <w:spacing w:before="200"/>
              <w:ind w:right="175"/>
              <w:jc w:val="both"/>
              <w:rPr>
                <w:rFonts w:ascii="Arial" w:hAnsi="Arial" w:cs="Arial"/>
              </w:rPr>
            </w:pPr>
            <w:r>
              <w:rPr>
                <w:rFonts w:ascii="Arial" w:hAnsi="Arial" w:cs="Arial"/>
              </w:rPr>
              <w:t>Collate information to ensure that there is an accurate overview of all patients who are deprived of their liberty within the organisation, that applications are processed within timescales and that appropriate review is undertaken.</w:t>
            </w:r>
          </w:p>
          <w:p w14:paraId="68144F5C" w14:textId="2CCD92D6" w:rsidR="0034771B" w:rsidRDefault="0034771B" w:rsidP="00B22DE0">
            <w:pPr>
              <w:numPr>
                <w:ilvl w:val="0"/>
                <w:numId w:val="30"/>
              </w:numPr>
              <w:spacing w:before="200"/>
              <w:ind w:right="175"/>
              <w:jc w:val="both"/>
              <w:rPr>
                <w:rFonts w:ascii="Arial" w:hAnsi="Arial" w:cs="Arial"/>
              </w:rPr>
            </w:pPr>
            <w:r>
              <w:rPr>
                <w:rFonts w:ascii="Arial" w:hAnsi="Arial" w:cs="Arial"/>
              </w:rPr>
              <w:t xml:space="preserve">Act as a reviewer of patients held under </w:t>
            </w:r>
            <w:proofErr w:type="gramStart"/>
            <w:r>
              <w:rPr>
                <w:rFonts w:ascii="Arial" w:hAnsi="Arial" w:cs="Arial"/>
              </w:rPr>
              <w:t>a</w:t>
            </w:r>
            <w:proofErr w:type="gramEnd"/>
            <w:r>
              <w:rPr>
                <w:rFonts w:ascii="Arial" w:hAnsi="Arial" w:cs="Arial"/>
              </w:rPr>
              <w:t xml:space="preserve"> LPS for the Trust, who will be accountable as the Responsible Body for LPS. </w:t>
            </w:r>
          </w:p>
          <w:p w14:paraId="173275AD" w14:textId="77777777" w:rsidR="00C767ED" w:rsidRDefault="0034771B" w:rsidP="00C767ED">
            <w:pPr>
              <w:numPr>
                <w:ilvl w:val="0"/>
                <w:numId w:val="30"/>
              </w:numPr>
              <w:spacing w:before="200"/>
              <w:ind w:right="175"/>
              <w:jc w:val="both"/>
              <w:rPr>
                <w:rFonts w:ascii="Arial" w:hAnsi="Arial" w:cs="Arial"/>
              </w:rPr>
            </w:pPr>
            <w:r>
              <w:rPr>
                <w:rFonts w:ascii="Arial" w:hAnsi="Arial" w:cs="Arial"/>
              </w:rPr>
              <w:t>Support patients to understand the process and assist them to find appropriate advocates/IMCAs to support them</w:t>
            </w:r>
            <w:r w:rsidR="00C767ED">
              <w:rPr>
                <w:rFonts w:ascii="Arial" w:hAnsi="Arial" w:cs="Arial"/>
              </w:rPr>
              <w:t>.</w:t>
            </w:r>
          </w:p>
          <w:p w14:paraId="7EC93B82" w14:textId="19EC3ED0" w:rsidR="00273377" w:rsidRPr="00C767ED" w:rsidRDefault="00273377" w:rsidP="00273377">
            <w:pPr>
              <w:spacing w:before="200"/>
              <w:ind w:left="720" w:right="175"/>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B22DE0">
            <w:pPr>
              <w:ind w:right="175"/>
              <w:jc w:val="both"/>
              <w:rPr>
                <w:rFonts w:ascii="Arial" w:hAnsi="Arial" w:cs="Arial"/>
                <w:color w:val="FF0000"/>
              </w:rPr>
            </w:pPr>
          </w:p>
          <w:p w14:paraId="5A94E9F1" w14:textId="26D840AA" w:rsidR="0034771B" w:rsidRDefault="0034771B" w:rsidP="00B22DE0">
            <w:pPr>
              <w:pStyle w:val="ListParagraph"/>
              <w:numPr>
                <w:ilvl w:val="0"/>
                <w:numId w:val="31"/>
              </w:numPr>
              <w:ind w:right="175"/>
              <w:rPr>
                <w:rFonts w:cs="Arial"/>
                <w:color w:val="000000" w:themeColor="text1"/>
                <w:szCs w:val="22"/>
              </w:rPr>
            </w:pPr>
            <w:r>
              <w:rPr>
                <w:rFonts w:cs="Arial"/>
                <w:color w:val="000000" w:themeColor="text1"/>
                <w:szCs w:val="22"/>
              </w:rPr>
              <w:t>Support the MCA/LPS Lead/line manager to develop and set up systems to administer the new legislation and disseminate information to clinical staff in relation to LPS.</w:t>
            </w:r>
          </w:p>
          <w:p w14:paraId="1DDF9B6B" w14:textId="77777777" w:rsidR="0034771B" w:rsidRDefault="0034771B" w:rsidP="00B22DE0">
            <w:pPr>
              <w:pStyle w:val="ListParagraph"/>
              <w:numPr>
                <w:ilvl w:val="0"/>
                <w:numId w:val="31"/>
              </w:numPr>
              <w:ind w:right="175"/>
              <w:rPr>
                <w:rFonts w:cs="Arial"/>
                <w:color w:val="000000" w:themeColor="text1"/>
                <w:szCs w:val="22"/>
              </w:rPr>
            </w:pPr>
            <w:r>
              <w:rPr>
                <w:rFonts w:cs="Arial"/>
                <w:color w:val="000000" w:themeColor="text1"/>
                <w:szCs w:val="22"/>
              </w:rPr>
              <w:t>Assist staff in undertaking their role in regards to the MCA/LPS as appropriate, with an emphasis on staff development rather than the creation of dependency.</w:t>
            </w:r>
          </w:p>
          <w:p w14:paraId="265A1BAF" w14:textId="1013BB1A" w:rsidR="0034771B" w:rsidRDefault="0034771B" w:rsidP="00B22DE0">
            <w:pPr>
              <w:pStyle w:val="ListParagraph"/>
              <w:numPr>
                <w:ilvl w:val="0"/>
                <w:numId w:val="31"/>
              </w:numPr>
              <w:ind w:right="175"/>
              <w:rPr>
                <w:rFonts w:cs="Arial"/>
                <w:color w:val="000000" w:themeColor="text1"/>
                <w:szCs w:val="22"/>
              </w:rPr>
            </w:pPr>
            <w:r>
              <w:rPr>
                <w:rFonts w:cs="Arial"/>
                <w:color w:val="000000" w:themeColor="text1"/>
                <w:szCs w:val="22"/>
              </w:rPr>
              <w:t>To support the development of advice, training, policy and guidance for staff around MCA and LPS</w:t>
            </w:r>
            <w:r>
              <w:t xml:space="preserve"> </w:t>
            </w:r>
            <w:r>
              <w:rPr>
                <w:rFonts w:cs="Arial"/>
                <w:color w:val="000000" w:themeColor="text1"/>
                <w:szCs w:val="22"/>
              </w:rPr>
              <w:t xml:space="preserve">which impacts across </w:t>
            </w:r>
            <w:r w:rsidR="009D41D9">
              <w:rPr>
                <w:rFonts w:cs="Arial"/>
                <w:color w:val="000000" w:themeColor="text1"/>
                <w:szCs w:val="22"/>
              </w:rPr>
              <w:t>Royal Devon</w:t>
            </w:r>
            <w:r w:rsidR="002D2BC1">
              <w:rPr>
                <w:rFonts w:cs="Arial"/>
                <w:color w:val="000000" w:themeColor="text1"/>
                <w:szCs w:val="22"/>
              </w:rPr>
              <w:t xml:space="preserve"> and contribute to service improvement</w:t>
            </w:r>
            <w:r>
              <w:rPr>
                <w:rFonts w:cs="Arial"/>
                <w:color w:val="000000" w:themeColor="text1"/>
                <w:szCs w:val="22"/>
              </w:rPr>
              <w:t>.</w:t>
            </w:r>
          </w:p>
          <w:p w14:paraId="69E4CACF" w14:textId="77777777" w:rsidR="0034771B" w:rsidRDefault="0034771B" w:rsidP="00B22DE0">
            <w:pPr>
              <w:pStyle w:val="ListParagraph"/>
              <w:numPr>
                <w:ilvl w:val="0"/>
                <w:numId w:val="31"/>
              </w:numPr>
              <w:ind w:right="175"/>
              <w:rPr>
                <w:rFonts w:cs="Arial"/>
                <w:color w:val="000000" w:themeColor="text1"/>
                <w:szCs w:val="22"/>
              </w:rPr>
            </w:pPr>
            <w:r>
              <w:rPr>
                <w:rFonts w:cs="Arial"/>
                <w:color w:val="000000" w:themeColor="text1"/>
                <w:szCs w:val="22"/>
              </w:rPr>
              <w:t xml:space="preserve">To develop and design training materials and deliver remote and face to face training for staff, service users and/or carers around LPS and MCA. </w:t>
            </w:r>
          </w:p>
          <w:p w14:paraId="094556EC" w14:textId="05D92599" w:rsidR="0034771B" w:rsidRPr="0034771B" w:rsidRDefault="0034771B" w:rsidP="00B22DE0">
            <w:pPr>
              <w:pStyle w:val="ListParagraph"/>
              <w:numPr>
                <w:ilvl w:val="0"/>
                <w:numId w:val="31"/>
              </w:numPr>
              <w:ind w:right="175"/>
              <w:rPr>
                <w:rFonts w:cs="Arial"/>
                <w:color w:val="000000" w:themeColor="text1"/>
                <w:szCs w:val="22"/>
              </w:rPr>
            </w:pPr>
            <w:r w:rsidRPr="0034771B">
              <w:rPr>
                <w:rFonts w:cs="Arial"/>
                <w:color w:val="000000" w:themeColor="text1"/>
                <w:szCs w:val="22"/>
              </w:rPr>
              <w:t xml:space="preserve">To consider training needs in respect of MCA/LPS across the Trust and plan delivery across teams and disciplines. </w:t>
            </w:r>
          </w:p>
          <w:p w14:paraId="4424488B" w14:textId="77777777" w:rsidR="0034771B" w:rsidRDefault="0034771B" w:rsidP="00B22DE0">
            <w:pPr>
              <w:pStyle w:val="ListParagraph"/>
              <w:numPr>
                <w:ilvl w:val="0"/>
                <w:numId w:val="31"/>
              </w:numPr>
              <w:ind w:right="175"/>
              <w:rPr>
                <w:rFonts w:cs="Arial"/>
                <w:color w:val="000000" w:themeColor="text1"/>
                <w:szCs w:val="22"/>
              </w:rPr>
            </w:pPr>
            <w:r w:rsidRPr="0034771B">
              <w:rPr>
                <w:rFonts w:cs="Arial"/>
                <w:color w:val="000000" w:themeColor="text1"/>
                <w:szCs w:val="22"/>
              </w:rPr>
              <w:t>With the wider safeguarding team</w:t>
            </w:r>
            <w:r>
              <w:rPr>
                <w:rFonts w:cs="Arial"/>
                <w:color w:val="000000" w:themeColor="text1"/>
                <w:szCs w:val="22"/>
              </w:rPr>
              <w:t xml:space="preserve"> take responsibility in dissemination and implementation of findings and recommendations from investigations and enquiries</w:t>
            </w:r>
          </w:p>
          <w:p w14:paraId="5EDA39C9" w14:textId="77777777" w:rsidR="008F7D36" w:rsidRPr="00F607B2" w:rsidRDefault="008F7D36" w:rsidP="00B22DE0">
            <w:pPr>
              <w:ind w:right="175"/>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A9F9E9D" w14:textId="77777777" w:rsidR="0034771B" w:rsidRDefault="0034771B" w:rsidP="00F607B2">
            <w:pPr>
              <w:jc w:val="both"/>
              <w:rPr>
                <w:rFonts w:ascii="Arial" w:hAnsi="Arial" w:cs="Arial"/>
                <w:color w:val="FF0000"/>
              </w:rPr>
            </w:pPr>
          </w:p>
          <w:p w14:paraId="6E24DC9E" w14:textId="2EDDC358" w:rsidR="0034771B" w:rsidRPr="0034771B" w:rsidRDefault="0034771B" w:rsidP="0034771B">
            <w:pPr>
              <w:pStyle w:val="ListParagraph"/>
              <w:numPr>
                <w:ilvl w:val="0"/>
                <w:numId w:val="32"/>
              </w:numPr>
              <w:rPr>
                <w:rFonts w:cs="Arial"/>
                <w:color w:val="000000" w:themeColor="text1"/>
                <w:szCs w:val="22"/>
              </w:rPr>
            </w:pPr>
            <w:r>
              <w:rPr>
                <w:rFonts w:cs="Arial"/>
                <w:color w:val="000000" w:themeColor="text1"/>
                <w:szCs w:val="22"/>
              </w:rPr>
              <w:t xml:space="preserve">Have an awareness of the available resources in the </w:t>
            </w:r>
            <w:r>
              <w:rPr>
                <w:rFonts w:cs="Arial"/>
                <w:color w:val="000000" w:themeColor="text1"/>
              </w:rPr>
              <w:t>LPS Team budget and assist where possible the MCA/LPS Lead to maintain resources.</w:t>
            </w:r>
          </w:p>
          <w:p w14:paraId="1CCF8BBB" w14:textId="4B0E6324" w:rsidR="0034771B" w:rsidRPr="00C767ED" w:rsidRDefault="0034771B" w:rsidP="0034771B">
            <w:pPr>
              <w:pStyle w:val="ListParagraph"/>
              <w:numPr>
                <w:ilvl w:val="0"/>
                <w:numId w:val="32"/>
              </w:numPr>
              <w:rPr>
                <w:rFonts w:cs="Arial"/>
              </w:rPr>
            </w:pPr>
            <w:r>
              <w:rPr>
                <w:rFonts w:cs="Arial"/>
                <w:color w:val="000000" w:themeColor="text1"/>
              </w:rPr>
              <w:t>Care for and maintain IT and phone equipment.</w:t>
            </w:r>
          </w:p>
          <w:p w14:paraId="1DB91EE1" w14:textId="77777777" w:rsidR="00C767ED" w:rsidRPr="00C767ED" w:rsidRDefault="00C767ED" w:rsidP="00C767ED">
            <w:pPr>
              <w:pStyle w:val="ListParagraph"/>
              <w:numPr>
                <w:ilvl w:val="0"/>
                <w:numId w:val="32"/>
              </w:numPr>
              <w:rPr>
                <w:rFonts w:cs="Arial"/>
              </w:rPr>
            </w:pPr>
            <w:r w:rsidRPr="00C767ED">
              <w:rPr>
                <w:rFonts w:cs="Arial"/>
              </w:rPr>
              <w:t>The post holder will not have a delegated authority for a budget.</w:t>
            </w:r>
          </w:p>
          <w:p w14:paraId="01FE3A6B" w14:textId="61E2527C" w:rsidR="00C767ED" w:rsidRPr="0034771B" w:rsidRDefault="00C767ED" w:rsidP="00C767ED">
            <w:pPr>
              <w:pStyle w:val="ListParagraph"/>
              <w:numPr>
                <w:ilvl w:val="0"/>
                <w:numId w:val="32"/>
              </w:numPr>
              <w:rPr>
                <w:rFonts w:cs="Arial"/>
              </w:rPr>
            </w:pPr>
            <w:r w:rsidRPr="00C767ED">
              <w:rPr>
                <w:rFonts w:cs="Arial"/>
              </w:rPr>
              <w:lastRenderedPageBreak/>
              <w:t>To ensure the efficient and effective use of all resources used within the course of one’s own duties, maintaining an awareness of the financial impact of inappropriate use.</w:t>
            </w:r>
          </w:p>
          <w:p w14:paraId="7F1F6CFA" w14:textId="695FD732" w:rsidR="0034771B" w:rsidRPr="00B37BD3" w:rsidRDefault="0034771B" w:rsidP="00B37BD3">
            <w:pPr>
              <w:ind w:left="36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0E45A589" w14:textId="77777777" w:rsidR="0034771B" w:rsidRDefault="0034771B" w:rsidP="00F607B2">
            <w:pPr>
              <w:jc w:val="both"/>
              <w:rPr>
                <w:rFonts w:ascii="Arial" w:hAnsi="Arial" w:cs="Arial"/>
                <w:color w:val="FF0000"/>
              </w:rPr>
            </w:pPr>
          </w:p>
          <w:p w14:paraId="54EF5CEB" w14:textId="77777777" w:rsidR="00200C69" w:rsidRDefault="00200C69" w:rsidP="00B22DE0">
            <w:pPr>
              <w:pStyle w:val="ListParagraph"/>
              <w:numPr>
                <w:ilvl w:val="0"/>
                <w:numId w:val="33"/>
              </w:numPr>
              <w:tabs>
                <w:tab w:val="left" w:pos="9957"/>
              </w:tabs>
              <w:ind w:right="33"/>
              <w:rPr>
                <w:rFonts w:cs="Arial"/>
                <w:b/>
              </w:rPr>
            </w:pPr>
            <w:r>
              <w:t>To maintain own professional development required for the role.</w:t>
            </w:r>
            <w:r>
              <w:rPr>
                <w:rFonts w:cs="Arial"/>
              </w:rPr>
              <w:t xml:space="preserve"> Take an active part in the development review of own work suggesting areas for learning and development in the coming year.</w:t>
            </w:r>
          </w:p>
          <w:p w14:paraId="4431F433" w14:textId="77777777" w:rsidR="0034771B" w:rsidRPr="00C767ED" w:rsidRDefault="00200C69" w:rsidP="00B22DE0">
            <w:pPr>
              <w:pStyle w:val="ListParagraph"/>
              <w:numPr>
                <w:ilvl w:val="0"/>
                <w:numId w:val="33"/>
              </w:numPr>
              <w:tabs>
                <w:tab w:val="left" w:pos="9957"/>
              </w:tabs>
              <w:ind w:right="33"/>
              <w:rPr>
                <w:rFonts w:cs="Arial"/>
                <w:b/>
              </w:rPr>
            </w:pPr>
            <w:r w:rsidRPr="00F30F69">
              <w:rPr>
                <w:rFonts w:cs="Arial"/>
              </w:rPr>
              <w:t xml:space="preserve">To provide support for the recruitment process and to deliver on the job training for new staff, taking an active part in the review of </w:t>
            </w:r>
            <w:r w:rsidR="00F30F69" w:rsidRPr="00F30F69">
              <w:rPr>
                <w:rFonts w:cs="Arial"/>
              </w:rPr>
              <w:t>the teams</w:t>
            </w:r>
            <w:r w:rsidRPr="00F30F69">
              <w:rPr>
                <w:rFonts w:cs="Arial"/>
              </w:rPr>
              <w:t xml:space="preserve"> work</w:t>
            </w:r>
            <w:r w:rsidR="00F30F69" w:rsidRPr="00F30F69">
              <w:rPr>
                <w:rFonts w:cs="Arial"/>
              </w:rPr>
              <w:t xml:space="preserve"> plan</w:t>
            </w:r>
            <w:r w:rsidRPr="00F30F69">
              <w:rPr>
                <w:rFonts w:cs="Arial"/>
              </w:rPr>
              <w:t>, suggesting areas for learning and development in the coming year.</w:t>
            </w:r>
          </w:p>
          <w:p w14:paraId="0F4CF713" w14:textId="77777777" w:rsidR="00C767ED" w:rsidRPr="00C767ED" w:rsidRDefault="00C767ED" w:rsidP="00C767ED">
            <w:pPr>
              <w:pStyle w:val="ListParagraph"/>
              <w:numPr>
                <w:ilvl w:val="0"/>
                <w:numId w:val="33"/>
              </w:numPr>
              <w:tabs>
                <w:tab w:val="left" w:pos="9957"/>
              </w:tabs>
              <w:ind w:right="33"/>
              <w:rPr>
                <w:rFonts w:cs="Arial"/>
              </w:rPr>
            </w:pPr>
            <w:r w:rsidRPr="00C767ED">
              <w:rPr>
                <w:rFonts w:cs="Arial"/>
              </w:rPr>
              <w:t>To support and encourage Staff to identify, assess and manage all patients that lack capacity and those that may be deprived of their liberty.</w:t>
            </w:r>
          </w:p>
          <w:p w14:paraId="16AF4F40" w14:textId="77777777" w:rsidR="00C767ED" w:rsidRPr="00C767ED" w:rsidRDefault="00C767ED" w:rsidP="00C767ED">
            <w:pPr>
              <w:tabs>
                <w:tab w:val="left" w:pos="9957"/>
              </w:tabs>
              <w:ind w:left="360" w:right="33"/>
              <w:rPr>
                <w:rFonts w:cs="Arial"/>
              </w:rPr>
            </w:pPr>
          </w:p>
          <w:p w14:paraId="6E66A38D" w14:textId="545E982C" w:rsidR="00C767ED" w:rsidRPr="00C767ED" w:rsidRDefault="00C767ED" w:rsidP="00C767ED">
            <w:pPr>
              <w:pStyle w:val="ListParagraph"/>
              <w:numPr>
                <w:ilvl w:val="0"/>
                <w:numId w:val="33"/>
              </w:numPr>
              <w:tabs>
                <w:tab w:val="left" w:pos="9957"/>
              </w:tabs>
              <w:ind w:right="33"/>
              <w:rPr>
                <w:rFonts w:cs="Arial"/>
              </w:rPr>
            </w:pPr>
            <w:r w:rsidRPr="00C767ED">
              <w:rPr>
                <w:rFonts w:cs="Arial"/>
              </w:rPr>
              <w:t>To promote a learning environment through identifying opportunities and seeking resources required for own and others learning.</w:t>
            </w:r>
          </w:p>
          <w:p w14:paraId="17BDF1B6" w14:textId="0DED64F7" w:rsidR="00C767ED" w:rsidRPr="00C767ED" w:rsidRDefault="00C767ED" w:rsidP="00C767ED">
            <w:pPr>
              <w:pStyle w:val="ListParagraph"/>
              <w:numPr>
                <w:ilvl w:val="0"/>
                <w:numId w:val="33"/>
              </w:numPr>
              <w:tabs>
                <w:tab w:val="left" w:pos="9957"/>
              </w:tabs>
              <w:ind w:right="33"/>
              <w:rPr>
                <w:rFonts w:cs="Arial"/>
              </w:rPr>
            </w:pPr>
            <w:r w:rsidRPr="00C767ED">
              <w:rPr>
                <w:rFonts w:cs="Arial"/>
              </w:rPr>
              <w:t>The post holder will take an active part in the development review of own work suggesting areas for learning and development in the coming year.</w:t>
            </w:r>
          </w:p>
          <w:p w14:paraId="1820EAB3" w14:textId="24459CEB" w:rsidR="00C767ED" w:rsidRPr="00C767ED" w:rsidRDefault="00C767ED" w:rsidP="00C767ED">
            <w:pPr>
              <w:pStyle w:val="ListParagraph"/>
              <w:numPr>
                <w:ilvl w:val="0"/>
                <w:numId w:val="33"/>
              </w:numPr>
              <w:tabs>
                <w:tab w:val="left" w:pos="9957"/>
              </w:tabs>
              <w:ind w:right="33"/>
              <w:rPr>
                <w:rFonts w:cs="Arial"/>
              </w:rPr>
            </w:pPr>
            <w:r w:rsidRPr="00C767ED">
              <w:rPr>
                <w:rFonts w:cs="Arial"/>
              </w:rPr>
              <w:t>The post holder will be expected to contribute to the development of a skilled workforce and facilitate a range of education, training and learning opportunities.  This includes support in the delivery of structured training as well as ad hoc teaching opportunities to develop practice around MCA and LPS. This is an on-going job responsibility required for the role.</w:t>
            </w:r>
          </w:p>
          <w:p w14:paraId="2E40E8C6" w14:textId="58DD051A" w:rsidR="00C767ED" w:rsidRPr="00C767ED" w:rsidRDefault="00C767ED" w:rsidP="00C767ED">
            <w:pPr>
              <w:pStyle w:val="ListParagraph"/>
              <w:numPr>
                <w:ilvl w:val="0"/>
                <w:numId w:val="33"/>
              </w:numPr>
              <w:tabs>
                <w:tab w:val="left" w:pos="9957"/>
              </w:tabs>
              <w:ind w:right="33"/>
              <w:rPr>
                <w:rFonts w:cs="Arial"/>
              </w:rPr>
            </w:pPr>
            <w:r w:rsidRPr="00C767ED">
              <w:rPr>
                <w:rFonts w:cs="Arial"/>
              </w:rPr>
              <w:t>The role will facilitate the development of staff and improve skills and competencies to develop the individual, team and organisational performance in line with Trust objective.</w:t>
            </w:r>
          </w:p>
          <w:p w14:paraId="448491CF" w14:textId="77777777" w:rsidR="00C767ED" w:rsidRPr="00273377" w:rsidRDefault="00C767ED" w:rsidP="00C767ED">
            <w:pPr>
              <w:pStyle w:val="ListParagraph"/>
              <w:numPr>
                <w:ilvl w:val="0"/>
                <w:numId w:val="33"/>
              </w:numPr>
              <w:tabs>
                <w:tab w:val="left" w:pos="9957"/>
              </w:tabs>
              <w:ind w:right="33"/>
              <w:rPr>
                <w:rFonts w:cs="Arial"/>
                <w:b/>
              </w:rPr>
            </w:pPr>
            <w:r w:rsidRPr="00C767ED">
              <w:rPr>
                <w:rFonts w:cs="Arial"/>
              </w:rPr>
              <w:t>Number of Staff reporting to this role:  1</w:t>
            </w:r>
          </w:p>
          <w:p w14:paraId="3014E1A2" w14:textId="76841773" w:rsidR="00273377" w:rsidRPr="00B37BD3" w:rsidRDefault="00273377" w:rsidP="00273377">
            <w:pPr>
              <w:pStyle w:val="ListParagraph"/>
              <w:tabs>
                <w:tab w:val="left" w:pos="9957"/>
              </w:tabs>
              <w:ind w:right="33"/>
              <w:rPr>
                <w:rFonts w:cs="Arial"/>
                <w:b/>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782B470" w14:textId="77777777" w:rsidR="00200C69" w:rsidRDefault="00200C69" w:rsidP="00F607B2">
            <w:pPr>
              <w:jc w:val="both"/>
              <w:rPr>
                <w:rFonts w:ascii="Arial" w:hAnsi="Arial" w:cs="Arial"/>
                <w:color w:val="FF0000"/>
              </w:rPr>
            </w:pPr>
          </w:p>
          <w:p w14:paraId="0ACE79F5" w14:textId="1AD7B8DA" w:rsidR="00200C69" w:rsidRDefault="00200C69" w:rsidP="00200C69">
            <w:pPr>
              <w:pStyle w:val="ListParagraph"/>
              <w:numPr>
                <w:ilvl w:val="0"/>
                <w:numId w:val="34"/>
              </w:numPr>
              <w:rPr>
                <w:rFonts w:cs="Arial"/>
                <w:color w:val="000000" w:themeColor="text1"/>
              </w:rPr>
            </w:pPr>
            <w:r>
              <w:rPr>
                <w:rFonts w:cs="Arial"/>
                <w:color w:val="000000" w:themeColor="text1"/>
              </w:rPr>
              <w:t>Ensure clear, accurate and concise records are kept in accordance with all regulatory requirements including the GDPR and Data Protection Act.</w:t>
            </w:r>
          </w:p>
          <w:p w14:paraId="60DB40C9" w14:textId="0E47B593" w:rsidR="00C767ED" w:rsidRDefault="00C767ED" w:rsidP="00200C69">
            <w:pPr>
              <w:pStyle w:val="ListParagraph"/>
              <w:numPr>
                <w:ilvl w:val="0"/>
                <w:numId w:val="34"/>
              </w:numPr>
              <w:rPr>
                <w:rFonts w:cs="Arial"/>
                <w:color w:val="000000" w:themeColor="text1"/>
              </w:rPr>
            </w:pPr>
            <w:r>
              <w:rPr>
                <w:rFonts w:cs="Arial"/>
                <w:color w:val="000000" w:themeColor="text1"/>
              </w:rPr>
              <w:t xml:space="preserve">Occasionally </w:t>
            </w:r>
            <w:r w:rsidRPr="00C767ED">
              <w:rPr>
                <w:rFonts w:cs="Arial"/>
                <w:color w:val="000000" w:themeColor="text1"/>
              </w:rPr>
              <w:t xml:space="preserve">uses a range of computer systems </w:t>
            </w:r>
            <w:r w:rsidR="00273377" w:rsidRPr="00C767ED">
              <w:rPr>
                <w:rFonts w:cs="Arial"/>
                <w:color w:val="000000" w:themeColor="text1"/>
              </w:rPr>
              <w:t>e.g.</w:t>
            </w:r>
            <w:r w:rsidRPr="00C767ED">
              <w:rPr>
                <w:rFonts w:cs="Arial"/>
                <w:color w:val="000000" w:themeColor="text1"/>
              </w:rPr>
              <w:t xml:space="preserve"> Word, Excel and </w:t>
            </w:r>
            <w:r w:rsidR="00273377" w:rsidRPr="00C767ED">
              <w:rPr>
                <w:rFonts w:cs="Arial"/>
                <w:color w:val="000000" w:themeColor="text1"/>
              </w:rPr>
              <w:t>PowerPoint</w:t>
            </w:r>
            <w:r w:rsidRPr="00C767ED">
              <w:rPr>
                <w:rFonts w:cs="Arial"/>
                <w:color w:val="000000" w:themeColor="text1"/>
              </w:rPr>
              <w:t xml:space="preserve"> to create reports, documents and presentations. Taking notes of team meetings and distributing them as required, ensuring that any actions are followed up.</w:t>
            </w:r>
          </w:p>
          <w:p w14:paraId="2E295B6F" w14:textId="56CF9C64" w:rsidR="00200C69" w:rsidRDefault="00200C69" w:rsidP="00200C69">
            <w:pPr>
              <w:pStyle w:val="ListParagraph"/>
              <w:numPr>
                <w:ilvl w:val="0"/>
                <w:numId w:val="34"/>
              </w:numPr>
              <w:rPr>
                <w:rFonts w:cs="Arial"/>
                <w:color w:val="000000" w:themeColor="text1"/>
              </w:rPr>
            </w:pPr>
            <w:r>
              <w:rPr>
                <w:rFonts w:cs="Arial"/>
                <w:color w:val="000000" w:themeColor="text1"/>
              </w:rPr>
              <w:t>Co-operate with external and internal audit, data monitoring and quality assurance.</w:t>
            </w:r>
          </w:p>
          <w:p w14:paraId="03A58A58" w14:textId="77777777" w:rsidR="00200C69" w:rsidRDefault="00200C69" w:rsidP="00200C69">
            <w:pPr>
              <w:ind w:firstLine="60"/>
              <w:jc w:val="both"/>
              <w:rPr>
                <w:rFonts w:ascii="Arial" w:hAnsi="Arial" w:cs="Arial"/>
                <w:color w:val="000000" w:themeColor="text1"/>
              </w:rPr>
            </w:pPr>
          </w:p>
          <w:p w14:paraId="00B8FD5B" w14:textId="12CA7DEF" w:rsidR="00200C69" w:rsidRDefault="00200C69" w:rsidP="00200C69">
            <w:pPr>
              <w:pStyle w:val="ListParagraph"/>
              <w:numPr>
                <w:ilvl w:val="0"/>
                <w:numId w:val="34"/>
              </w:numPr>
              <w:spacing w:before="0"/>
              <w:rPr>
                <w:rFonts w:cs="Arial"/>
                <w:color w:val="000000" w:themeColor="text1"/>
              </w:rPr>
            </w:pPr>
            <w:r>
              <w:rPr>
                <w:rFonts w:cs="Arial"/>
                <w:color w:val="000000" w:themeColor="text1"/>
              </w:rPr>
              <w:t>To assist the MCA/LPS Lead and the Head of Safeguarding in provision of regular reports for the Joint Integrated Safeguarding Committee, MCA/LPS and Safeguarding Operational Groups, particularly around any significant usage of MCA, and to assist them with aspects of the Trust’s Annual MCA report.</w:t>
            </w:r>
          </w:p>
          <w:p w14:paraId="3A76015C" w14:textId="04202B6A" w:rsidR="00200C69" w:rsidRPr="00200C69" w:rsidRDefault="00200C69" w:rsidP="00200C69">
            <w:pPr>
              <w:pStyle w:val="ListParagraph"/>
              <w:numPr>
                <w:ilvl w:val="0"/>
                <w:numId w:val="34"/>
              </w:numPr>
              <w:rPr>
                <w:rFonts w:cs="Arial"/>
                <w:color w:val="000000" w:themeColor="text1"/>
              </w:rPr>
            </w:pPr>
            <w:r>
              <w:rPr>
                <w:rFonts w:cs="Arial"/>
                <w:color w:val="000000" w:themeColor="text1"/>
              </w:rPr>
              <w:t>To sup</w:t>
            </w:r>
            <w:r w:rsidRPr="00200C69">
              <w:rPr>
                <w:rFonts w:cs="Arial"/>
                <w:color w:val="000000" w:themeColor="text1"/>
              </w:rPr>
              <w:t xml:space="preserve">port the review of relevant </w:t>
            </w:r>
            <w:r w:rsidR="009D41D9">
              <w:rPr>
                <w:rFonts w:cs="Arial"/>
                <w:color w:val="000000" w:themeColor="text1"/>
              </w:rPr>
              <w:t>Royal Devon</w:t>
            </w:r>
            <w:r w:rsidRPr="00200C69">
              <w:rPr>
                <w:rFonts w:cs="Arial"/>
                <w:color w:val="000000" w:themeColor="text1"/>
              </w:rPr>
              <w:t xml:space="preserve"> policies, internal processes and procedures</w:t>
            </w:r>
            <w:r>
              <w:rPr>
                <w:rFonts w:cs="Arial"/>
                <w:color w:val="000000" w:themeColor="text1"/>
              </w:rPr>
              <w:t>.</w:t>
            </w:r>
          </w:p>
          <w:p w14:paraId="3C12A5D0" w14:textId="77777777" w:rsidR="00200C69" w:rsidRPr="00F607B2" w:rsidRDefault="00200C69"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16E4E9AC" w14:textId="77777777" w:rsidR="00200C69" w:rsidRDefault="00200C69" w:rsidP="00F607B2">
            <w:pPr>
              <w:jc w:val="both"/>
              <w:rPr>
                <w:rFonts w:ascii="Arial" w:hAnsi="Arial" w:cs="Arial"/>
                <w:color w:val="FF0000"/>
              </w:rPr>
            </w:pPr>
          </w:p>
          <w:p w14:paraId="4DA5B119" w14:textId="77777777" w:rsidR="00B37BD3" w:rsidRDefault="00200C69" w:rsidP="00B37BD3">
            <w:pPr>
              <w:pStyle w:val="ListParagraph"/>
              <w:numPr>
                <w:ilvl w:val="0"/>
                <w:numId w:val="37"/>
              </w:numPr>
              <w:rPr>
                <w:rFonts w:cs="Arial"/>
                <w:color w:val="000000" w:themeColor="text1"/>
              </w:rPr>
            </w:pPr>
            <w:r w:rsidRPr="00B37BD3">
              <w:rPr>
                <w:rFonts w:cs="Arial"/>
                <w:color w:val="000000" w:themeColor="text1"/>
              </w:rPr>
              <w:t xml:space="preserve">To </w:t>
            </w:r>
            <w:r w:rsidR="00B37BD3" w:rsidRPr="00B37BD3">
              <w:rPr>
                <w:rFonts w:cs="Arial"/>
                <w:color w:val="000000" w:themeColor="text1"/>
              </w:rPr>
              <w:t xml:space="preserve">support the </w:t>
            </w:r>
            <w:r w:rsidRPr="00B37BD3">
              <w:rPr>
                <w:rFonts w:cs="Arial"/>
                <w:color w:val="000000" w:themeColor="text1"/>
              </w:rPr>
              <w:t>audit of MCA</w:t>
            </w:r>
            <w:r w:rsidR="00F30F69" w:rsidRPr="00B37BD3">
              <w:rPr>
                <w:rFonts w:cs="Arial"/>
                <w:color w:val="000000" w:themeColor="text1"/>
              </w:rPr>
              <w:t>, DoLS</w:t>
            </w:r>
            <w:r w:rsidRPr="00B37BD3">
              <w:rPr>
                <w:rFonts w:cs="Arial"/>
                <w:color w:val="000000" w:themeColor="text1"/>
              </w:rPr>
              <w:t xml:space="preserve"> </w:t>
            </w:r>
            <w:r w:rsidR="00F30F69" w:rsidRPr="00B37BD3">
              <w:rPr>
                <w:rFonts w:cs="Arial"/>
                <w:color w:val="000000" w:themeColor="text1"/>
              </w:rPr>
              <w:t xml:space="preserve">and LPS </w:t>
            </w:r>
            <w:r w:rsidRPr="00B37BD3">
              <w:rPr>
                <w:rFonts w:cs="Arial"/>
                <w:color w:val="000000" w:themeColor="text1"/>
              </w:rPr>
              <w:t xml:space="preserve">within the Trust, preparing reports of any findings including highlighting good or poor practice. </w:t>
            </w:r>
          </w:p>
          <w:p w14:paraId="66E5386F" w14:textId="4B1CD73D" w:rsidR="00200C69" w:rsidRPr="00B37BD3" w:rsidRDefault="00B37BD3" w:rsidP="00B37BD3">
            <w:pPr>
              <w:pStyle w:val="ListParagraph"/>
              <w:numPr>
                <w:ilvl w:val="0"/>
                <w:numId w:val="37"/>
              </w:numPr>
              <w:rPr>
                <w:rFonts w:cs="Arial"/>
                <w:color w:val="000000" w:themeColor="text1"/>
              </w:rPr>
            </w:pPr>
            <w:r w:rsidRPr="00B37BD3">
              <w:rPr>
                <w:rFonts w:cs="Arial"/>
                <w:color w:val="000000" w:themeColor="text1"/>
              </w:rPr>
              <w:t>Ensure audit</w:t>
            </w:r>
            <w:r>
              <w:rPr>
                <w:rFonts w:cs="Arial"/>
                <w:color w:val="000000" w:themeColor="text1"/>
              </w:rPr>
              <w:t>s are effective</w:t>
            </w:r>
            <w:r w:rsidRPr="00B37BD3">
              <w:rPr>
                <w:rFonts w:cs="Arial"/>
                <w:color w:val="000000" w:themeColor="text1"/>
              </w:rPr>
              <w:t>, al</w:t>
            </w:r>
            <w:r>
              <w:rPr>
                <w:rFonts w:cs="Arial"/>
                <w:color w:val="000000" w:themeColor="text1"/>
              </w:rPr>
              <w:t>lowing close monitoring, analysi</w:t>
            </w:r>
            <w:r w:rsidRPr="00B37BD3">
              <w:rPr>
                <w:rFonts w:cs="Arial"/>
                <w:color w:val="000000" w:themeColor="text1"/>
              </w:rPr>
              <w:t xml:space="preserve">s of information and evidencing of service improvement. </w:t>
            </w:r>
          </w:p>
          <w:p w14:paraId="054B3515" w14:textId="73E6CDE5" w:rsidR="00F30F69" w:rsidRPr="00F30F69" w:rsidRDefault="00F30F69" w:rsidP="00F30F69">
            <w:pPr>
              <w:pStyle w:val="ListParagraph"/>
              <w:numPr>
                <w:ilvl w:val="0"/>
                <w:numId w:val="37"/>
              </w:numPr>
              <w:rPr>
                <w:rFonts w:cs="Arial"/>
              </w:rPr>
            </w:pPr>
            <w:r w:rsidRPr="00F30F69">
              <w:rPr>
                <w:rFonts w:cs="Arial"/>
              </w:rPr>
              <w:t xml:space="preserve">Provides data and analysis of audit data to review trends in areas linked to MCA </w:t>
            </w:r>
            <w:r>
              <w:rPr>
                <w:rFonts w:cs="Arial"/>
              </w:rPr>
              <w:t xml:space="preserve">DoLS </w:t>
            </w:r>
            <w:r w:rsidRPr="00F30F69">
              <w:rPr>
                <w:rFonts w:cs="Arial"/>
              </w:rPr>
              <w:t xml:space="preserve">&amp; LPS to </w:t>
            </w:r>
            <w:r w:rsidR="00B37BD3">
              <w:rPr>
                <w:rFonts w:cs="Arial"/>
              </w:rPr>
              <w:t xml:space="preserve">implements service </w:t>
            </w:r>
            <w:r w:rsidRPr="00F30F69">
              <w:rPr>
                <w:rFonts w:cs="Arial"/>
              </w:rPr>
              <w:t>improvements.</w:t>
            </w:r>
          </w:p>
          <w:p w14:paraId="5F8D5F18" w14:textId="77777777" w:rsidR="00017AA0" w:rsidRPr="00F607B2" w:rsidRDefault="00017AA0" w:rsidP="00F30F69">
            <w:pPr>
              <w:ind w:left="720"/>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3EC309B" w14:textId="77777777" w:rsidR="00200C69" w:rsidRDefault="00200C69" w:rsidP="00F607B2">
            <w:pPr>
              <w:jc w:val="both"/>
              <w:rPr>
                <w:rFonts w:ascii="Arial" w:hAnsi="Arial" w:cs="Arial"/>
                <w:color w:val="FF0000"/>
              </w:rPr>
            </w:pPr>
          </w:p>
          <w:p w14:paraId="2B4749F0" w14:textId="2441C894" w:rsidR="00200C69" w:rsidRDefault="00200C69" w:rsidP="00200C69">
            <w:pPr>
              <w:numPr>
                <w:ilvl w:val="0"/>
                <w:numId w:val="38"/>
              </w:numPr>
              <w:spacing w:before="200"/>
              <w:jc w:val="both"/>
              <w:rPr>
                <w:rFonts w:ascii="Arial" w:eastAsia="Times New Roman" w:hAnsi="Arial" w:cs="Arial"/>
                <w:lang w:eastAsia="en-GB"/>
              </w:rPr>
            </w:pPr>
            <w:r>
              <w:rPr>
                <w:rFonts w:ascii="Arial" w:eastAsia="Times New Roman" w:hAnsi="Arial" w:cs="Arial"/>
                <w:lang w:eastAsia="en-GB"/>
              </w:rPr>
              <w:t>Using keyboard and computer equipment.</w:t>
            </w:r>
          </w:p>
          <w:p w14:paraId="68EC46D0" w14:textId="0AB89383" w:rsidR="00200C69" w:rsidRDefault="00200C69" w:rsidP="00200C69">
            <w:pPr>
              <w:numPr>
                <w:ilvl w:val="0"/>
                <w:numId w:val="38"/>
              </w:numPr>
              <w:spacing w:before="200"/>
              <w:jc w:val="both"/>
              <w:rPr>
                <w:rFonts w:ascii="Arial" w:eastAsia="Times New Roman" w:hAnsi="Arial" w:cs="Arial"/>
                <w:lang w:eastAsia="en-GB"/>
              </w:rPr>
            </w:pPr>
            <w:r>
              <w:rPr>
                <w:rFonts w:ascii="Arial" w:eastAsia="Times New Roman" w:hAnsi="Arial" w:cs="Arial"/>
                <w:lang w:eastAsia="en-GB"/>
              </w:rPr>
              <w:t>Use of telephone and MS Teams.</w:t>
            </w:r>
          </w:p>
          <w:p w14:paraId="4B659678" w14:textId="65FFAF7A" w:rsidR="00200C69" w:rsidRDefault="00200C69" w:rsidP="00200C69">
            <w:pPr>
              <w:numPr>
                <w:ilvl w:val="0"/>
                <w:numId w:val="38"/>
              </w:numPr>
              <w:spacing w:before="200"/>
              <w:jc w:val="both"/>
              <w:rPr>
                <w:rFonts w:ascii="Arial" w:eastAsia="Times New Roman" w:hAnsi="Arial" w:cs="Arial"/>
                <w:lang w:eastAsia="en-GB"/>
              </w:rPr>
            </w:pPr>
            <w:r>
              <w:rPr>
                <w:rFonts w:ascii="Arial" w:eastAsia="Times New Roman" w:hAnsi="Arial" w:cs="Arial"/>
                <w:lang w:eastAsia="en-GB"/>
              </w:rPr>
              <w:t>Accuracy of information.</w:t>
            </w:r>
          </w:p>
          <w:p w14:paraId="134A4B91" w14:textId="3C1A9A6C" w:rsidR="00200C69" w:rsidRDefault="00200C69" w:rsidP="00200C69">
            <w:pPr>
              <w:numPr>
                <w:ilvl w:val="0"/>
                <w:numId w:val="38"/>
              </w:numPr>
              <w:spacing w:before="200"/>
              <w:jc w:val="both"/>
              <w:rPr>
                <w:rFonts w:ascii="Arial" w:eastAsia="Times New Roman" w:hAnsi="Arial" w:cs="Arial"/>
                <w:lang w:eastAsia="en-GB"/>
              </w:rPr>
            </w:pPr>
            <w:r>
              <w:rPr>
                <w:rFonts w:ascii="Arial" w:eastAsia="Times New Roman" w:hAnsi="Arial" w:cs="Arial"/>
                <w:lang w:eastAsia="en-GB"/>
              </w:rPr>
              <w:t>Numerical skills, especially when undertaking audit.</w:t>
            </w:r>
          </w:p>
          <w:p w14:paraId="689DC15B" w14:textId="341958EB" w:rsidR="000C6A17" w:rsidRPr="000C6A17" w:rsidRDefault="000C6A17" w:rsidP="000C6A17">
            <w:pPr>
              <w:numPr>
                <w:ilvl w:val="0"/>
                <w:numId w:val="38"/>
              </w:numPr>
              <w:spacing w:before="200"/>
              <w:jc w:val="both"/>
              <w:rPr>
                <w:rFonts w:ascii="Arial" w:eastAsia="Times New Roman" w:hAnsi="Arial" w:cs="Arial"/>
                <w:lang w:eastAsia="en-GB"/>
              </w:rPr>
            </w:pPr>
            <w:r w:rsidRPr="000C6A17">
              <w:rPr>
                <w:rFonts w:ascii="Arial" w:eastAsia="Times New Roman" w:hAnsi="Arial" w:cs="Arial"/>
                <w:lang w:eastAsia="en-GB"/>
              </w:rPr>
              <w:t>Utilisation of keyboard skills, occasional lifting and moving of documents or education materials within capability.</w:t>
            </w:r>
          </w:p>
          <w:p w14:paraId="63A2FAEC" w14:textId="77C2283D" w:rsidR="000C6A17" w:rsidRDefault="000C6A17" w:rsidP="000C6A17">
            <w:pPr>
              <w:numPr>
                <w:ilvl w:val="0"/>
                <w:numId w:val="38"/>
              </w:numPr>
              <w:spacing w:before="200"/>
              <w:jc w:val="both"/>
              <w:rPr>
                <w:rFonts w:ascii="Arial" w:eastAsia="Times New Roman" w:hAnsi="Arial" w:cs="Arial"/>
                <w:lang w:eastAsia="en-GB"/>
              </w:rPr>
            </w:pPr>
            <w:r w:rsidRPr="000C6A17">
              <w:rPr>
                <w:rFonts w:ascii="Arial" w:eastAsia="Times New Roman" w:hAnsi="Arial" w:cs="Arial"/>
                <w:lang w:eastAsia="en-GB"/>
              </w:rPr>
              <w:t>Transporting and use of training equipment as required such as lap top and projector</w:t>
            </w:r>
            <w:r w:rsidR="009C1E0A">
              <w:rPr>
                <w:rFonts w:ascii="Arial" w:eastAsia="Times New Roman" w:hAnsi="Arial" w:cs="Arial"/>
                <w:lang w:eastAsia="en-GB"/>
              </w:rPr>
              <w:t xml:space="preserve"> etc</w:t>
            </w:r>
          </w:p>
          <w:p w14:paraId="1B2E2591" w14:textId="6B232DCE" w:rsidR="00200C69" w:rsidRPr="00F607B2" w:rsidRDefault="00200C69"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DFF1A37" w14:textId="5E9D81BA" w:rsidR="00C91114" w:rsidRDefault="00F30F69" w:rsidP="00F30F69">
            <w:pPr>
              <w:pStyle w:val="ListParagraph"/>
              <w:numPr>
                <w:ilvl w:val="0"/>
                <w:numId w:val="45"/>
              </w:numPr>
              <w:rPr>
                <w:rFonts w:cs="Arial"/>
              </w:rPr>
            </w:pPr>
            <w:r>
              <w:rPr>
                <w:rFonts w:cs="Arial"/>
              </w:rPr>
              <w:t>Role will include periods of desk work, involving sitting for extensive periods.</w:t>
            </w:r>
          </w:p>
          <w:p w14:paraId="48CA754B" w14:textId="2C3CE75F" w:rsidR="00F30F69" w:rsidRDefault="00F30F69" w:rsidP="00F30F69">
            <w:pPr>
              <w:pStyle w:val="ListParagraph"/>
              <w:numPr>
                <w:ilvl w:val="0"/>
                <w:numId w:val="45"/>
              </w:numPr>
              <w:rPr>
                <w:rFonts w:cs="Arial"/>
              </w:rPr>
            </w:pPr>
            <w:r>
              <w:rPr>
                <w:rFonts w:cs="Arial"/>
              </w:rPr>
              <w:t xml:space="preserve">Role will regularly entail visiting and contributing across multiple acute wards within </w:t>
            </w:r>
            <w:r w:rsidR="009D41D9">
              <w:rPr>
                <w:rFonts w:cs="Arial"/>
              </w:rPr>
              <w:t>Royal Devon</w:t>
            </w:r>
          </w:p>
          <w:p w14:paraId="7C1F4E62" w14:textId="7345EC95" w:rsidR="000C6A17" w:rsidRPr="000C6A17" w:rsidRDefault="000C6A17" w:rsidP="000C6A17">
            <w:pPr>
              <w:pStyle w:val="ListParagraph"/>
              <w:numPr>
                <w:ilvl w:val="0"/>
                <w:numId w:val="45"/>
              </w:numPr>
              <w:rPr>
                <w:rFonts w:cs="Arial"/>
              </w:rPr>
            </w:pPr>
            <w:r w:rsidRPr="000C6A17">
              <w:rPr>
                <w:rFonts w:cs="Arial"/>
              </w:rPr>
              <w:t>Occasional</w:t>
            </w:r>
            <w:r w:rsidR="001B35B3">
              <w:rPr>
                <w:rFonts w:cs="Arial"/>
              </w:rPr>
              <w:t xml:space="preserve"> physical effort</w:t>
            </w:r>
            <w:r w:rsidRPr="000C6A17">
              <w:rPr>
                <w:rFonts w:cs="Arial"/>
              </w:rPr>
              <w:t>.</w:t>
            </w:r>
          </w:p>
          <w:p w14:paraId="3784EA46" w14:textId="580EF47F" w:rsidR="000C6A17" w:rsidRDefault="000C6A17" w:rsidP="000C6A17">
            <w:pPr>
              <w:pStyle w:val="ListParagraph"/>
              <w:numPr>
                <w:ilvl w:val="0"/>
                <w:numId w:val="45"/>
              </w:numPr>
              <w:rPr>
                <w:rFonts w:cs="Arial"/>
              </w:rPr>
            </w:pPr>
            <w:r w:rsidRPr="000C6A17">
              <w:rPr>
                <w:rFonts w:cs="Arial"/>
              </w:rPr>
              <w:t>This role will sometimes be required to travel across the Trust service areas. Office work with a frequent requirement to sit in a restricted position at display screen equipment. Occasional lifting of files, laptops, projectors, conference phones, presentation materials, training equipment and stationery.</w:t>
            </w:r>
          </w:p>
          <w:p w14:paraId="4A09771B" w14:textId="4ED126CD" w:rsidR="00F30F69" w:rsidRPr="00F30F69" w:rsidRDefault="00F30F69" w:rsidP="00F30F69">
            <w:pPr>
              <w:ind w:left="360"/>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30F69" w:rsidRDefault="0084654F" w:rsidP="00F607B2">
            <w:pPr>
              <w:jc w:val="both"/>
              <w:rPr>
                <w:rFonts w:ascii="Arial" w:hAnsi="Arial" w:cs="Arial"/>
                <w:b/>
                <w:bCs/>
              </w:rPr>
            </w:pPr>
            <w:r w:rsidRPr="00F30F69">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6635AA92" w14:textId="3598F7B5" w:rsidR="0084654F" w:rsidRDefault="00AD1C90" w:rsidP="00AD1C90">
            <w:pPr>
              <w:pStyle w:val="ListParagraph"/>
              <w:numPr>
                <w:ilvl w:val="0"/>
                <w:numId w:val="47"/>
              </w:numPr>
              <w:rPr>
                <w:rFonts w:cs="Arial"/>
              </w:rPr>
            </w:pPr>
            <w:r w:rsidRPr="00AD1C90">
              <w:rPr>
                <w:rFonts w:cs="Arial"/>
              </w:rPr>
              <w:t>There is a frequent requirement for concentration</w:t>
            </w:r>
            <w:r>
              <w:rPr>
                <w:rFonts w:cs="Arial"/>
              </w:rPr>
              <w:t>, where the demand of work pattern is at times unpredictable</w:t>
            </w:r>
            <w:r w:rsidR="001B35B3">
              <w:rPr>
                <w:rFonts w:cs="Arial"/>
              </w:rPr>
              <w:t>.</w:t>
            </w:r>
          </w:p>
          <w:p w14:paraId="765BE850" w14:textId="459C5D1C" w:rsidR="001B35B3" w:rsidRPr="001B35B3" w:rsidRDefault="001B35B3" w:rsidP="001B35B3">
            <w:pPr>
              <w:pStyle w:val="ListParagraph"/>
              <w:numPr>
                <w:ilvl w:val="0"/>
                <w:numId w:val="47"/>
              </w:numPr>
              <w:rPr>
                <w:rFonts w:cs="Arial"/>
              </w:rPr>
            </w:pPr>
            <w:r w:rsidRPr="001B35B3">
              <w:rPr>
                <w:rFonts w:cs="Arial"/>
              </w:rPr>
              <w:t>Requirement to regularly concentrate to deliver and manage the varied priorities.</w:t>
            </w:r>
          </w:p>
          <w:p w14:paraId="0932B324" w14:textId="755383FC" w:rsidR="001B35B3" w:rsidRPr="001B35B3" w:rsidRDefault="001B35B3" w:rsidP="001B35B3">
            <w:pPr>
              <w:pStyle w:val="ListParagraph"/>
              <w:numPr>
                <w:ilvl w:val="0"/>
                <w:numId w:val="47"/>
              </w:numPr>
              <w:rPr>
                <w:rFonts w:cs="Arial"/>
              </w:rPr>
            </w:pPr>
            <w:r w:rsidRPr="001B35B3">
              <w:rPr>
                <w:rFonts w:cs="Arial"/>
              </w:rPr>
              <w:t>The post holder will be required to concentrate when delivering training in various clinical and non-clinical areas.</w:t>
            </w:r>
          </w:p>
          <w:p w14:paraId="4863AF46" w14:textId="790F20AD" w:rsidR="001B35B3" w:rsidRDefault="001B35B3" w:rsidP="001B35B3">
            <w:pPr>
              <w:pStyle w:val="ListParagraph"/>
              <w:numPr>
                <w:ilvl w:val="0"/>
                <w:numId w:val="47"/>
              </w:numPr>
              <w:rPr>
                <w:rFonts w:cs="Arial"/>
              </w:rPr>
            </w:pPr>
            <w:r w:rsidRPr="001B35B3">
              <w:rPr>
                <w:rFonts w:cs="Arial"/>
              </w:rPr>
              <w:t>The post holder will need to concentrate when working with staff on the wards to deal with interruptions and either individual or group sessions.</w:t>
            </w:r>
          </w:p>
          <w:p w14:paraId="07FAD354" w14:textId="77777777" w:rsidR="00E90908" w:rsidRDefault="00E90908" w:rsidP="00E90908">
            <w:pPr>
              <w:pStyle w:val="ListParagraph"/>
              <w:rPr>
                <w:rFonts w:cs="Arial"/>
              </w:rPr>
            </w:pPr>
          </w:p>
          <w:p w14:paraId="4973917D" w14:textId="1FFB550F" w:rsidR="001B35B3" w:rsidRPr="00AD1C90" w:rsidRDefault="001B35B3" w:rsidP="00E90908">
            <w:pPr>
              <w:pStyle w:val="ListParagraph"/>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0E29E16A" w14:textId="0678F33D" w:rsidR="00AD1C90" w:rsidRDefault="00AD1C90" w:rsidP="00CD3D91">
            <w:pPr>
              <w:pStyle w:val="ListParagraph"/>
              <w:numPr>
                <w:ilvl w:val="0"/>
                <w:numId w:val="46"/>
              </w:numPr>
              <w:rPr>
                <w:rFonts w:cs="Arial"/>
              </w:rPr>
            </w:pPr>
            <w:r w:rsidRPr="00AD1C90">
              <w:rPr>
                <w:rFonts w:cs="Arial"/>
              </w:rPr>
              <w:t>Occasional exposure to distressing or emotional circumstances</w:t>
            </w:r>
            <w:r>
              <w:rPr>
                <w:rFonts w:cs="Arial"/>
              </w:rPr>
              <w:t xml:space="preserve"> in relation to</w:t>
            </w:r>
            <w:r w:rsidR="00CD3D91">
              <w:rPr>
                <w:rFonts w:cs="Arial"/>
              </w:rPr>
              <w:t xml:space="preserve">; </w:t>
            </w:r>
            <w:r w:rsidRPr="00CD3D91">
              <w:rPr>
                <w:rFonts w:cs="Arial"/>
              </w:rPr>
              <w:t>restraint</w:t>
            </w:r>
            <w:r w:rsidR="00CD3D91">
              <w:rPr>
                <w:rFonts w:cs="Arial"/>
              </w:rPr>
              <w:t>, patient circumstances, and medical conditions</w:t>
            </w:r>
            <w:r w:rsidRPr="00CD3D91">
              <w:rPr>
                <w:rFonts w:cs="Arial"/>
              </w:rPr>
              <w:t xml:space="preserve"> in relation to DoLS/LPS</w:t>
            </w:r>
            <w:r w:rsidR="00CD3D91">
              <w:rPr>
                <w:rFonts w:cs="Arial"/>
              </w:rPr>
              <w:t xml:space="preserve"> reviews</w:t>
            </w:r>
          </w:p>
          <w:p w14:paraId="0A291B5E" w14:textId="5D915C3B" w:rsidR="001B35B3" w:rsidRPr="001B35B3" w:rsidRDefault="001B35B3" w:rsidP="001B35B3">
            <w:pPr>
              <w:pStyle w:val="ListParagraph"/>
              <w:numPr>
                <w:ilvl w:val="0"/>
                <w:numId w:val="46"/>
              </w:numPr>
              <w:rPr>
                <w:rFonts w:cs="Arial"/>
              </w:rPr>
            </w:pPr>
            <w:r w:rsidRPr="001B35B3">
              <w:rPr>
                <w:rFonts w:cs="Arial"/>
              </w:rPr>
              <w:t>Occasionally manage a difficult</w:t>
            </w:r>
            <w:r w:rsidR="00F0256D">
              <w:rPr>
                <w:rFonts w:cs="Arial"/>
              </w:rPr>
              <w:t xml:space="preserve"> </w:t>
            </w:r>
            <w:r w:rsidRPr="001B35B3">
              <w:rPr>
                <w:rFonts w:cs="Arial"/>
              </w:rPr>
              <w:t xml:space="preserve">situation, which may arise with angry/upset patients and family members and telephone callers.  </w:t>
            </w:r>
          </w:p>
          <w:p w14:paraId="660B9121" w14:textId="5D2970D4" w:rsidR="001B35B3" w:rsidRPr="001B35B3" w:rsidRDefault="001B35B3" w:rsidP="001B35B3">
            <w:pPr>
              <w:pStyle w:val="ListParagraph"/>
              <w:numPr>
                <w:ilvl w:val="0"/>
                <w:numId w:val="46"/>
              </w:numPr>
              <w:rPr>
                <w:rFonts w:cs="Arial"/>
              </w:rPr>
            </w:pPr>
            <w:r w:rsidRPr="001B35B3">
              <w:rPr>
                <w:rFonts w:cs="Arial"/>
              </w:rPr>
              <w:t xml:space="preserve">May have to deal </w:t>
            </w:r>
            <w:r w:rsidR="00F0256D">
              <w:rPr>
                <w:rFonts w:cs="Arial"/>
              </w:rPr>
              <w:t xml:space="preserve">with </w:t>
            </w:r>
            <w:r w:rsidRPr="001B35B3">
              <w:rPr>
                <w:rFonts w:cs="Arial"/>
              </w:rPr>
              <w:t>sensitive/disturbing information.</w:t>
            </w:r>
          </w:p>
          <w:p w14:paraId="69181C29" w14:textId="64CB90BA" w:rsidR="001B35B3" w:rsidRPr="00CD3D91" w:rsidRDefault="001B35B3" w:rsidP="001B35B3">
            <w:pPr>
              <w:pStyle w:val="ListParagraph"/>
              <w:numPr>
                <w:ilvl w:val="0"/>
                <w:numId w:val="46"/>
              </w:numPr>
              <w:rPr>
                <w:rFonts w:cs="Arial"/>
              </w:rPr>
            </w:pPr>
            <w:r w:rsidRPr="001B35B3">
              <w:rPr>
                <w:rFonts w:cs="Arial"/>
              </w:rPr>
              <w:t>The post holder will respond to concerns and questions from a wide range of people, who may be anxious about specific issues particularly in relation to MCA and LPS.</w:t>
            </w:r>
          </w:p>
          <w:p w14:paraId="137B11B3" w14:textId="2340D3CD" w:rsidR="00AD1C90" w:rsidRPr="00AD1C90" w:rsidRDefault="00AD1C90"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AD1C90" w:rsidRDefault="0084654F" w:rsidP="00F607B2">
            <w:pPr>
              <w:jc w:val="both"/>
              <w:rPr>
                <w:rFonts w:ascii="Arial" w:hAnsi="Arial" w:cs="Arial"/>
                <w:b/>
                <w:bCs/>
              </w:rPr>
            </w:pPr>
            <w:r w:rsidRPr="00AD1C90">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6F39DCEC" w14:textId="77777777" w:rsidR="00E90908" w:rsidRDefault="00AD1C90" w:rsidP="00CD3D91">
            <w:pPr>
              <w:pStyle w:val="ListParagraph"/>
              <w:numPr>
                <w:ilvl w:val="0"/>
                <w:numId w:val="46"/>
              </w:numPr>
              <w:rPr>
                <w:rFonts w:cs="Arial"/>
              </w:rPr>
            </w:pPr>
            <w:r w:rsidRPr="00CD3D91">
              <w:rPr>
                <w:rFonts w:cs="Arial"/>
              </w:rPr>
              <w:t>Exposure to unpleasant workin</w:t>
            </w:r>
            <w:r w:rsidR="00CD3D91" w:rsidRPr="00CD3D91">
              <w:rPr>
                <w:rFonts w:cs="Arial"/>
              </w:rPr>
              <w:t>g conditions or hazards is rare;</w:t>
            </w:r>
            <w:r w:rsidRPr="00CD3D91">
              <w:rPr>
                <w:rFonts w:cs="Arial"/>
              </w:rPr>
              <w:t xml:space="preserve"> </w:t>
            </w:r>
            <w:r w:rsidR="00CD3D91">
              <w:rPr>
                <w:rFonts w:cs="Arial"/>
              </w:rPr>
              <w:t>t</w:t>
            </w:r>
            <w:r w:rsidR="00CD3D91" w:rsidRPr="00CD3D91">
              <w:rPr>
                <w:rFonts w:cs="Arial"/>
              </w:rPr>
              <w:t xml:space="preserve">his could include </w:t>
            </w:r>
            <w:r w:rsidRPr="00CD3D91">
              <w:rPr>
                <w:rFonts w:cs="Arial"/>
              </w:rPr>
              <w:t>dusty and noisy environments, and witnessing verbal/physical aggression.</w:t>
            </w:r>
          </w:p>
          <w:p w14:paraId="13F2DB04" w14:textId="77777777" w:rsidR="001B35B3" w:rsidRPr="001B35B3" w:rsidRDefault="001B35B3" w:rsidP="001B35B3">
            <w:pPr>
              <w:pStyle w:val="ListParagraph"/>
              <w:numPr>
                <w:ilvl w:val="0"/>
                <w:numId w:val="46"/>
              </w:numPr>
              <w:rPr>
                <w:rFonts w:cs="Arial"/>
              </w:rPr>
            </w:pPr>
            <w:r w:rsidRPr="001B35B3">
              <w:rPr>
                <w:rFonts w:cs="Arial"/>
              </w:rPr>
              <w:t>The post holder will also be required to deliver teaching in various Trust settings and may be required to visit other Trust sites and community areas to deliver programmes to support staff, nurses, therapists etc in community nursing teams and community hospitals.</w:t>
            </w:r>
          </w:p>
          <w:p w14:paraId="67691538" w14:textId="77777777" w:rsidR="001B35B3" w:rsidRDefault="001B35B3" w:rsidP="001B35B3">
            <w:pPr>
              <w:pStyle w:val="ListParagraph"/>
              <w:numPr>
                <w:ilvl w:val="0"/>
                <w:numId w:val="46"/>
              </w:numPr>
              <w:rPr>
                <w:rFonts w:cs="Arial"/>
              </w:rPr>
            </w:pPr>
            <w:r w:rsidRPr="001B35B3">
              <w:rPr>
                <w:rFonts w:cs="Arial"/>
              </w:rPr>
              <w:t>The post holder may occasionally be exposed to body fluids when working on the wards with staff in the provision of personal care.</w:t>
            </w:r>
          </w:p>
          <w:p w14:paraId="4C44760A" w14:textId="19DA512E" w:rsidR="00F0256D" w:rsidRPr="00B37BD3" w:rsidRDefault="00F0256D" w:rsidP="00F0256D">
            <w:pPr>
              <w:pStyle w:val="ListParagraph"/>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66D601C2"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76FC504" w14:textId="77777777" w:rsidR="00200C69" w:rsidRPr="00AD1C90" w:rsidRDefault="00200C69" w:rsidP="00AD1C90">
            <w:pPr>
              <w:pStyle w:val="ListParagraph"/>
              <w:numPr>
                <w:ilvl w:val="0"/>
                <w:numId w:val="46"/>
              </w:numPr>
              <w:tabs>
                <w:tab w:val="left" w:pos="720"/>
                <w:tab w:val="left" w:pos="1440"/>
                <w:tab w:val="left" w:pos="2160"/>
                <w:tab w:val="left" w:pos="2880"/>
                <w:tab w:val="left" w:pos="3600"/>
                <w:tab w:val="left" w:pos="4320"/>
                <w:tab w:val="left" w:pos="5040"/>
                <w:tab w:val="left" w:pos="6480"/>
              </w:tabs>
              <w:rPr>
                <w:rFonts w:cs="Arial"/>
              </w:rPr>
            </w:pPr>
            <w:r w:rsidRPr="00AD1C90">
              <w:rPr>
                <w:rFonts w:cs="Arial"/>
              </w:rPr>
              <w:t>To take part in regular performance appraisal.</w:t>
            </w:r>
          </w:p>
          <w:p w14:paraId="25E6063E"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48A3F8F" w14:textId="3B0E4DA9" w:rsidR="00200C69" w:rsidRPr="00AD1C90" w:rsidRDefault="00200C69" w:rsidP="00AD1C90">
            <w:pPr>
              <w:pStyle w:val="ListParagraph"/>
              <w:numPr>
                <w:ilvl w:val="0"/>
                <w:numId w:val="46"/>
              </w:numPr>
              <w:tabs>
                <w:tab w:val="left" w:pos="720"/>
                <w:tab w:val="left" w:pos="1440"/>
                <w:tab w:val="left" w:pos="2160"/>
                <w:tab w:val="left" w:pos="2880"/>
                <w:tab w:val="left" w:pos="3600"/>
                <w:tab w:val="left" w:pos="4320"/>
                <w:tab w:val="left" w:pos="5040"/>
                <w:tab w:val="left" w:pos="6480"/>
              </w:tabs>
              <w:rPr>
                <w:rFonts w:cs="Arial"/>
              </w:rPr>
            </w:pPr>
            <w:r w:rsidRPr="00AD1C90">
              <w:rPr>
                <w:rFonts w:cs="Arial"/>
              </w:rPr>
              <w:t>To undertake any training required in order to maintain competency including mandatory training, e.g. Manual Handling.</w:t>
            </w:r>
          </w:p>
          <w:p w14:paraId="46B50BEB"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A970E57" w14:textId="1FC91DF2" w:rsidR="00200C69" w:rsidRPr="00AD1C90" w:rsidRDefault="00200C69" w:rsidP="00AD1C90">
            <w:pPr>
              <w:pStyle w:val="ListParagraph"/>
              <w:numPr>
                <w:ilvl w:val="0"/>
                <w:numId w:val="46"/>
              </w:numPr>
              <w:tabs>
                <w:tab w:val="left" w:pos="720"/>
                <w:tab w:val="left" w:pos="1440"/>
                <w:tab w:val="left" w:pos="2160"/>
                <w:tab w:val="left" w:pos="2880"/>
                <w:tab w:val="left" w:pos="3600"/>
                <w:tab w:val="left" w:pos="4320"/>
                <w:tab w:val="left" w:pos="5040"/>
                <w:tab w:val="left" w:pos="6480"/>
              </w:tabs>
              <w:rPr>
                <w:rFonts w:cs="Arial"/>
              </w:rPr>
            </w:pPr>
            <w:r w:rsidRPr="00AD1C90">
              <w:rPr>
                <w:rFonts w:cs="Arial"/>
              </w:rPr>
              <w:t>To contribute to and work within a safe working environment.</w:t>
            </w:r>
          </w:p>
          <w:p w14:paraId="000DDC87"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1CE02" w14:textId="79C94641" w:rsidR="00200C69" w:rsidRPr="00AD1C90" w:rsidRDefault="00200C69" w:rsidP="00AD1C90">
            <w:pPr>
              <w:pStyle w:val="ListParagraph"/>
              <w:numPr>
                <w:ilvl w:val="0"/>
                <w:numId w:val="46"/>
              </w:numPr>
              <w:tabs>
                <w:tab w:val="left" w:pos="720"/>
                <w:tab w:val="left" w:pos="1440"/>
                <w:tab w:val="left" w:pos="2160"/>
                <w:tab w:val="left" w:pos="2880"/>
                <w:tab w:val="left" w:pos="3600"/>
                <w:tab w:val="left" w:pos="4320"/>
                <w:tab w:val="left" w:pos="5040"/>
                <w:tab w:val="left" w:pos="6480"/>
              </w:tabs>
              <w:rPr>
                <w:rFonts w:cs="Arial"/>
              </w:rPr>
            </w:pPr>
            <w:r w:rsidRPr="00AD1C90">
              <w:rPr>
                <w:rFonts w:cs="Arial"/>
              </w:rPr>
              <w:t>The post holder is expected to comply with Trust Infection Control Policies and conduct him/herself at all times in such a manner as to minimise the risk of healthcare associated infection</w:t>
            </w:r>
            <w:r w:rsidR="00131F3C" w:rsidRPr="00AD1C90">
              <w:rPr>
                <w:rFonts w:cs="Arial"/>
              </w:rPr>
              <w:t>.</w:t>
            </w:r>
          </w:p>
          <w:p w14:paraId="41D8E796"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76BB65C" w14:textId="39394A32" w:rsidR="00F73F8D" w:rsidRPr="00AD1C90" w:rsidRDefault="00200C69" w:rsidP="00AD1C90">
            <w:pPr>
              <w:pStyle w:val="ListParagraph"/>
              <w:numPr>
                <w:ilvl w:val="0"/>
                <w:numId w:val="46"/>
              </w:numPr>
              <w:tabs>
                <w:tab w:val="left" w:pos="720"/>
                <w:tab w:val="left" w:pos="1440"/>
                <w:tab w:val="left" w:pos="2160"/>
                <w:tab w:val="left" w:pos="2880"/>
                <w:tab w:val="left" w:pos="3600"/>
                <w:tab w:val="left" w:pos="4320"/>
                <w:tab w:val="left" w:pos="5040"/>
                <w:tab w:val="left" w:pos="6480"/>
              </w:tabs>
              <w:rPr>
                <w:rFonts w:cs="Arial"/>
              </w:rPr>
            </w:pPr>
            <w:r w:rsidRPr="00AD1C90">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5E03ECC" w14:textId="77777777" w:rsidR="00200C69" w:rsidRDefault="00200C69"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9282599" w14:textId="77777777" w:rsidR="00B30388" w:rsidRDefault="00B30388" w:rsidP="00200C6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72B1C99" w14:textId="77777777" w:rsidR="00B30388" w:rsidRDefault="00B30388" w:rsidP="00B30388">
            <w:pPr>
              <w:rPr>
                <w:rFonts w:ascii="Arial" w:hAnsi="Arial" w:cs="Arial"/>
              </w:rPr>
            </w:pPr>
            <w:r>
              <w:rPr>
                <w:rFonts w:ascii="Arial" w:hAnsi="Arial" w:cs="Arial"/>
              </w:rPr>
              <w:t>You must also take responsibility for your workplace health and wellbeing:</w:t>
            </w:r>
          </w:p>
          <w:p w14:paraId="523EDC5E" w14:textId="77777777" w:rsidR="004B1469" w:rsidRDefault="004B1469" w:rsidP="00B30388">
            <w:pPr>
              <w:rPr>
                <w:rFonts w:ascii="Arial" w:hAnsi="Arial" w:cs="Arial"/>
              </w:rPr>
            </w:pPr>
          </w:p>
          <w:p w14:paraId="0BF4E1E4" w14:textId="77777777" w:rsidR="00B30388" w:rsidRDefault="00B30388" w:rsidP="004B1469">
            <w:pPr>
              <w:pStyle w:val="ListParagraph"/>
              <w:numPr>
                <w:ilvl w:val="0"/>
                <w:numId w:val="40"/>
              </w:numPr>
              <w:spacing w:before="0"/>
              <w:rPr>
                <w:rFonts w:eastAsiaTheme="minorHAnsi" w:cs="Arial"/>
                <w:szCs w:val="22"/>
                <w:lang w:eastAsia="en-US"/>
              </w:rPr>
            </w:pPr>
            <w:r>
              <w:rPr>
                <w:rFonts w:eastAsiaTheme="minorHAnsi" w:cs="Arial"/>
                <w:szCs w:val="22"/>
                <w:lang w:eastAsia="en-US"/>
              </w:rPr>
              <w:t>When required, gain support from Occupational Health, Human Resources or other sources.</w:t>
            </w:r>
          </w:p>
          <w:p w14:paraId="4C8AA62B" w14:textId="77777777" w:rsidR="00B30388" w:rsidRDefault="00B30388" w:rsidP="004B1469">
            <w:pPr>
              <w:pStyle w:val="ListParagraph"/>
              <w:numPr>
                <w:ilvl w:val="0"/>
                <w:numId w:val="40"/>
              </w:numPr>
              <w:spacing w:before="0"/>
              <w:rPr>
                <w:rFonts w:eastAsiaTheme="minorHAnsi" w:cs="Arial"/>
                <w:szCs w:val="22"/>
                <w:lang w:eastAsia="en-US"/>
              </w:rPr>
            </w:pPr>
            <w:r>
              <w:rPr>
                <w:rFonts w:eastAsiaTheme="minorHAnsi" w:cs="Arial"/>
                <w:szCs w:val="22"/>
                <w:lang w:eastAsia="en-US"/>
              </w:rPr>
              <w:lastRenderedPageBreak/>
              <w:t>Familiarise yourself with the health and wellbeing support available from policies and/or Occupational Health.</w:t>
            </w:r>
          </w:p>
          <w:p w14:paraId="7E159E41" w14:textId="77777777" w:rsidR="00B30388" w:rsidRDefault="00B30388" w:rsidP="004B1469">
            <w:pPr>
              <w:pStyle w:val="ListParagraph"/>
              <w:numPr>
                <w:ilvl w:val="0"/>
                <w:numId w:val="40"/>
              </w:numPr>
              <w:spacing w:before="0"/>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14:paraId="1E650D44" w14:textId="77777777" w:rsidR="00B30388" w:rsidRDefault="00B30388" w:rsidP="004B1469">
            <w:pPr>
              <w:pStyle w:val="ListParagraph"/>
              <w:numPr>
                <w:ilvl w:val="0"/>
                <w:numId w:val="40"/>
              </w:numPr>
              <w:spacing w:before="0"/>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8F7D36" w:rsidRPr="008F7D36" w:rsidRDefault="008F7D36" w:rsidP="00E90908">
            <w:pPr>
              <w:rPr>
                <w:rFonts w:cs="Arial"/>
              </w:rPr>
            </w:pPr>
          </w:p>
        </w:tc>
      </w:tr>
      <w:tr w:rsidR="00B735BB" w:rsidRPr="00F607B2" w14:paraId="247A9B2E" w14:textId="77777777" w:rsidTr="00884334">
        <w:tc>
          <w:tcPr>
            <w:tcW w:w="10206" w:type="dxa"/>
            <w:shd w:val="clear" w:color="auto" w:fill="002060"/>
          </w:tcPr>
          <w:p w14:paraId="3BC23511" w14:textId="1C09F7EE" w:rsidR="00B735BB" w:rsidRPr="00F607B2" w:rsidRDefault="00B735BB" w:rsidP="00131F3C">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1F57DB70" w14:textId="77777777" w:rsidR="00131F3C" w:rsidRDefault="00131F3C" w:rsidP="00F607B2">
            <w:pPr>
              <w:jc w:val="both"/>
              <w:rPr>
                <w:rFonts w:ascii="Arial" w:hAnsi="Arial" w:cs="Arial"/>
                <w:color w:val="FF0000"/>
                <w:lang w:eastAsia="en-GB"/>
              </w:rPr>
            </w:pPr>
          </w:p>
          <w:p w14:paraId="088A1E0D" w14:textId="77777777" w:rsidR="00131F3C" w:rsidRDefault="00131F3C" w:rsidP="00131F3C">
            <w:pPr>
              <w:jc w:val="both"/>
              <w:rPr>
                <w:rFonts w:ascii="Arial" w:hAnsi="Arial" w:cs="Arial"/>
                <w:lang w:eastAsia="en-G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131F3C" w:rsidRPr="00F607B2" w:rsidRDefault="00131F3C" w:rsidP="00F607B2">
            <w:pPr>
              <w:jc w:val="both"/>
              <w:rPr>
                <w:rFonts w:ascii="Arial" w:hAnsi="Arial" w:cs="Arial"/>
                <w:b/>
              </w:rPr>
            </w:pPr>
          </w:p>
        </w:tc>
      </w:tr>
      <w:tr w:rsidR="00CC0DE1" w:rsidRPr="00F607B2" w14:paraId="42C9CD13" w14:textId="77777777" w:rsidTr="00CC0DE1">
        <w:tc>
          <w:tcPr>
            <w:tcW w:w="10206" w:type="dxa"/>
            <w:shd w:val="clear" w:color="auto" w:fill="002060"/>
          </w:tcPr>
          <w:p w14:paraId="659C933F" w14:textId="227D15A6" w:rsidR="00CC0DE1" w:rsidRDefault="00CC0DE1" w:rsidP="00F607B2">
            <w:pPr>
              <w:jc w:val="both"/>
              <w:rPr>
                <w:rFonts w:ascii="Arial" w:hAnsi="Arial" w:cs="Arial"/>
                <w:color w:val="FF0000"/>
                <w:lang w:eastAsia="en-GB"/>
              </w:rPr>
            </w:pPr>
            <w:r w:rsidRPr="00097F83">
              <w:rPr>
                <w:rFonts w:ascii="Arial" w:hAnsi="Arial" w:cs="Arial"/>
                <w:b/>
              </w:rPr>
              <w:t xml:space="preserve">THE TRUST- VISION AND VALUES </w:t>
            </w:r>
          </w:p>
        </w:tc>
      </w:tr>
      <w:tr w:rsidR="00CC0DE1" w:rsidRPr="00F607B2" w14:paraId="1F135E3F" w14:textId="77777777" w:rsidTr="00884334">
        <w:tc>
          <w:tcPr>
            <w:tcW w:w="10206" w:type="dxa"/>
            <w:shd w:val="clear" w:color="auto" w:fill="auto"/>
          </w:tcPr>
          <w:p w14:paraId="35621131" w14:textId="77777777" w:rsidR="009C1E0A" w:rsidRDefault="009C1E0A" w:rsidP="00C80482">
            <w:pPr>
              <w:jc w:val="both"/>
              <w:rPr>
                <w:rFonts w:ascii="Arial" w:hAnsi="Arial" w:cs="Arial"/>
              </w:rPr>
            </w:pPr>
          </w:p>
          <w:p w14:paraId="2088ADCD" w14:textId="77777777" w:rsidR="009C1E0A" w:rsidRPr="009C1E0A" w:rsidRDefault="009C1E0A" w:rsidP="009C1E0A">
            <w:pPr>
              <w:spacing w:after="200" w:line="276" w:lineRule="auto"/>
              <w:jc w:val="both"/>
              <w:rPr>
                <w:rFonts w:ascii="Arial" w:hAnsi="Arial" w:cs="Arial"/>
              </w:rPr>
            </w:pPr>
            <w:r w:rsidRPr="009C1E0A">
              <w:rPr>
                <w:rFonts w:ascii="Arial" w:hAnsi="Arial" w:cs="Arial"/>
              </w:rPr>
              <w:t xml:space="preserve">Our vision is to provide safe, high quality seamless services delivered with courtesy and respect. To achieve our </w:t>
            </w:r>
            <w:proofErr w:type="gramStart"/>
            <w:r w:rsidRPr="009C1E0A">
              <w:rPr>
                <w:rFonts w:ascii="Arial" w:hAnsi="Arial" w:cs="Arial"/>
              </w:rPr>
              <w:t>vision</w:t>
            </w:r>
            <w:proofErr w:type="gramEnd"/>
            <w:r w:rsidRPr="009C1E0A">
              <w:rPr>
                <w:rFonts w:ascii="Arial" w:hAnsi="Arial" w:cs="Arial"/>
              </w:rPr>
              <w:t xml:space="preserve"> we expect all our staff to uphold our Trust values. Our Trust values are:</w:t>
            </w:r>
          </w:p>
          <w:p w14:paraId="368059A1" w14:textId="77777777" w:rsidR="009C1E0A" w:rsidRPr="009C1E0A" w:rsidRDefault="009C1E0A" w:rsidP="009C1E0A">
            <w:pPr>
              <w:spacing w:after="200" w:line="276" w:lineRule="auto"/>
              <w:jc w:val="both"/>
              <w:rPr>
                <w:rFonts w:ascii="Arial" w:hAnsi="Arial" w:cs="Arial"/>
              </w:rPr>
            </w:pPr>
            <w:r w:rsidRPr="009C1E0A">
              <w:rPr>
                <w:rFonts w:ascii="Arial" w:hAnsi="Arial" w:cs="Arial"/>
              </w:rPr>
              <w:t>Compassion</w:t>
            </w:r>
          </w:p>
          <w:p w14:paraId="74FB4C41" w14:textId="77777777" w:rsidR="009C1E0A" w:rsidRPr="009C1E0A" w:rsidRDefault="009C1E0A" w:rsidP="009C1E0A">
            <w:pPr>
              <w:spacing w:after="200" w:line="276" w:lineRule="auto"/>
              <w:jc w:val="both"/>
              <w:rPr>
                <w:rFonts w:ascii="Arial" w:hAnsi="Arial" w:cs="Arial"/>
              </w:rPr>
            </w:pPr>
            <w:r w:rsidRPr="009C1E0A">
              <w:rPr>
                <w:rFonts w:ascii="Arial" w:hAnsi="Arial" w:cs="Arial"/>
              </w:rPr>
              <w:t>Integrity</w:t>
            </w:r>
          </w:p>
          <w:p w14:paraId="67A9407D" w14:textId="77777777" w:rsidR="009C1E0A" w:rsidRPr="009C1E0A" w:rsidRDefault="009C1E0A" w:rsidP="009C1E0A">
            <w:pPr>
              <w:spacing w:after="200" w:line="276" w:lineRule="auto"/>
              <w:jc w:val="both"/>
              <w:rPr>
                <w:rFonts w:ascii="Arial" w:hAnsi="Arial" w:cs="Arial"/>
              </w:rPr>
            </w:pPr>
            <w:r w:rsidRPr="009C1E0A">
              <w:rPr>
                <w:rFonts w:ascii="Arial" w:hAnsi="Arial" w:cs="Arial"/>
              </w:rPr>
              <w:t>Inclusion</w:t>
            </w:r>
          </w:p>
          <w:p w14:paraId="631BE462" w14:textId="77777777" w:rsidR="009C1E0A" w:rsidRPr="009C1E0A" w:rsidRDefault="009C1E0A" w:rsidP="009C1E0A">
            <w:pPr>
              <w:spacing w:after="200" w:line="276" w:lineRule="auto"/>
              <w:jc w:val="both"/>
              <w:rPr>
                <w:rFonts w:ascii="Arial" w:hAnsi="Arial" w:cs="Arial"/>
              </w:rPr>
            </w:pPr>
            <w:r w:rsidRPr="009C1E0A">
              <w:rPr>
                <w:rFonts w:ascii="Arial" w:hAnsi="Arial" w:cs="Arial"/>
              </w:rPr>
              <w:t>Empowerment</w:t>
            </w:r>
          </w:p>
          <w:p w14:paraId="40156FCC" w14:textId="77777777" w:rsidR="009C1E0A" w:rsidRPr="009C1E0A" w:rsidRDefault="009C1E0A" w:rsidP="009C1E0A">
            <w:pPr>
              <w:spacing w:after="120" w:line="276" w:lineRule="auto"/>
              <w:jc w:val="both"/>
              <w:rPr>
                <w:rFonts w:ascii="Arial" w:hAnsi="Arial" w:cs="Arial"/>
              </w:rPr>
            </w:pPr>
            <w:r w:rsidRPr="009C1E0A">
              <w:rPr>
                <w:rFonts w:ascii="Arial" w:hAnsi="Arial" w:cs="Arial"/>
              </w:rPr>
              <w:t xml:space="preserve">We recruit competent staff that we support in maintaining and extending their skills in accordance with the needs of the people we serve.  We will pay staff fairly and recognise the whole staff’s commitment to meeting the needs of our patients. We are committed to equal opportunity for all and encourage flexible working arrangements including job sharing. </w:t>
            </w:r>
          </w:p>
          <w:p w14:paraId="00781CD8" w14:textId="3FC4187C" w:rsidR="0066308E" w:rsidRDefault="009C1E0A" w:rsidP="009C1E0A">
            <w:pPr>
              <w:spacing w:after="200" w:line="276" w:lineRule="auto"/>
              <w:jc w:val="both"/>
              <w:rPr>
                <w:rFonts w:ascii="Arial" w:hAnsi="Arial" w:cs="Arial"/>
                <w:lang w:eastAsia="en-GB"/>
              </w:rPr>
            </w:pPr>
            <w:r w:rsidRPr="009C1E0A">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r w:rsidR="0066308E" w:rsidRPr="0066308E">
              <w:rPr>
                <w:rFonts w:ascii="Arial" w:hAnsi="Arial" w:cs="Arial"/>
              </w:rPr>
              <w:tab/>
            </w:r>
          </w:p>
          <w:p w14:paraId="24926402" w14:textId="77777777" w:rsidR="00CC0DE1" w:rsidRDefault="00CC0DE1" w:rsidP="009C1E0A">
            <w:pPr>
              <w:jc w:val="both"/>
              <w:rPr>
                <w:rFonts w:ascii="Arial" w:hAnsi="Arial" w:cs="Arial"/>
                <w:color w:val="FF0000"/>
                <w:lang w:eastAsia="en-G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45791B69" w14:textId="77777777" w:rsidR="00131F3C" w:rsidRDefault="00131F3C" w:rsidP="00F607B2">
            <w:pPr>
              <w:pStyle w:val="BodyText"/>
              <w:jc w:val="both"/>
              <w:rPr>
                <w:rFonts w:ascii="Arial" w:hAnsi="Arial" w:cs="Arial"/>
                <w:b w:val="0"/>
                <w:sz w:val="22"/>
                <w:szCs w:val="22"/>
              </w:rPr>
            </w:pPr>
          </w:p>
          <w:p w14:paraId="2D5E5E32" w14:textId="77777777" w:rsidR="00131F3C" w:rsidRDefault="00131F3C" w:rsidP="00131F3C">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8506F8B" w14:textId="77777777" w:rsidR="00131F3C" w:rsidRDefault="00131F3C" w:rsidP="00131F3C">
            <w:pPr>
              <w:ind w:left="720"/>
              <w:jc w:val="both"/>
              <w:rPr>
                <w:rFonts w:ascii="Arial" w:hAnsi="Arial" w:cs="Arial"/>
              </w:rPr>
            </w:pPr>
          </w:p>
          <w:p w14:paraId="521D5C97" w14:textId="6068F610" w:rsidR="00131F3C" w:rsidRPr="00131F3C" w:rsidRDefault="009D41D9" w:rsidP="00131F3C">
            <w:pPr>
              <w:pStyle w:val="BodyText"/>
              <w:jc w:val="both"/>
              <w:rPr>
                <w:rFonts w:ascii="Arial" w:hAnsi="Arial" w:cs="Arial"/>
                <w:b w:val="0"/>
                <w:sz w:val="22"/>
                <w:szCs w:val="22"/>
              </w:rPr>
            </w:pPr>
            <w:r>
              <w:rPr>
                <w:rFonts w:ascii="Arial" w:hAnsi="Arial" w:cs="Arial"/>
                <w:b w:val="0"/>
                <w:color w:val="000000"/>
                <w:sz w:val="22"/>
                <w:szCs w:val="22"/>
                <w:lang w:val="en-US" w:eastAsia="en-GB"/>
              </w:rPr>
              <w:t>Royal Devon University Healthcare NHS Foundation Trust</w:t>
            </w:r>
            <w:r w:rsidR="00131F3C" w:rsidRPr="00131F3C">
              <w:rPr>
                <w:rFonts w:ascii="Arial" w:hAnsi="Arial" w:cs="Arial"/>
                <w:b w:val="0"/>
                <w:color w:val="000000"/>
                <w:sz w:val="22"/>
                <w:szCs w:val="22"/>
                <w:lang w:val="en-US" w:eastAsia="en-GB"/>
              </w:rPr>
              <w:t xml:space="preserve"> is a totally smoke-free Trust.  Smoking is not permitted anywhere on Trust property, including all buildings, grounds and car parks.  For help to quit call: </w:t>
            </w:r>
            <w:r w:rsidR="00F30F69">
              <w:rPr>
                <w:rFonts w:ascii="Arial" w:hAnsi="Arial" w:cs="Arial"/>
                <w:b w:val="0"/>
                <w:color w:val="000000"/>
                <w:sz w:val="22"/>
                <w:szCs w:val="22"/>
                <w:lang w:val="en-US" w:eastAsia="en-GB"/>
              </w:rPr>
              <w:t>03001 231044</w:t>
            </w:r>
          </w:p>
          <w:p w14:paraId="4B75F7B4" w14:textId="77777777" w:rsidR="00131F3C" w:rsidRDefault="00131F3C" w:rsidP="00F607B2">
            <w:pPr>
              <w:pStyle w:val="BodyText"/>
              <w:jc w:val="both"/>
              <w:rPr>
                <w:rFonts w:ascii="Arial" w:hAnsi="Arial" w:cs="Arial"/>
                <w:b w:val="0"/>
                <w:sz w:val="22"/>
                <w:szCs w:val="22"/>
              </w:rPr>
            </w:pPr>
          </w:p>
          <w:p w14:paraId="03DD62E3" w14:textId="77777777" w:rsidR="0088512F" w:rsidRDefault="0088512F" w:rsidP="00F607B2">
            <w:pPr>
              <w:pStyle w:val="BodyText"/>
              <w:jc w:val="both"/>
              <w:rPr>
                <w:rFonts w:ascii="Arial" w:hAnsi="Arial" w:cs="Arial"/>
                <w:b w:val="0"/>
                <w:sz w:val="22"/>
                <w:szCs w:val="22"/>
              </w:rPr>
            </w:pPr>
          </w:p>
          <w:p w14:paraId="32158134" w14:textId="2A2231EF"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5A975EC4" w14:textId="77777777" w:rsidR="000C32E3" w:rsidRDefault="000C32E3" w:rsidP="009C1E0A">
      <w:pPr>
        <w:rPr>
          <w:rFonts w:cs="Arial"/>
        </w:rPr>
        <w:sectPr w:rsidR="000C32E3" w:rsidSect="000C32E3">
          <w:pgSz w:w="11906" w:h="16838"/>
          <w:pgMar w:top="709" w:right="1440" w:bottom="851" w:left="1440" w:header="708" w:footer="708" w:gutter="0"/>
          <w:cols w:space="708"/>
          <w:docGrid w:linePitch="360"/>
        </w:sectPr>
      </w:pPr>
      <w:bookmarkStart w:id="0" w:name="_GoBack"/>
      <w:bookmarkEnd w:id="0"/>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A79EF04" w:rsidR="008F7D36" w:rsidRPr="00F607B2" w:rsidRDefault="00E90908" w:rsidP="00E90908">
            <w:pPr>
              <w:jc w:val="both"/>
              <w:rPr>
                <w:rFonts w:ascii="Arial" w:hAnsi="Arial" w:cs="Arial"/>
              </w:rPr>
            </w:pPr>
            <w:r>
              <w:rPr>
                <w:rFonts w:ascii="Arial" w:hAnsi="Arial" w:cs="Arial"/>
              </w:rPr>
              <w:t xml:space="preserve">Mental Capacity Act/ Liberty Protection Safeguards </w:t>
            </w:r>
            <w:r w:rsidR="009D41D9">
              <w:rPr>
                <w:rFonts w:ascii="Arial" w:hAnsi="Arial" w:cs="Arial"/>
              </w:rPr>
              <w:t xml:space="preserve">Senior </w:t>
            </w:r>
            <w:r>
              <w:rPr>
                <w:rFonts w:ascii="Arial" w:hAnsi="Arial" w:cs="Arial"/>
              </w:rPr>
              <w:t>Practitioner</w:t>
            </w:r>
          </w:p>
        </w:tc>
      </w:tr>
    </w:tbl>
    <w:p w14:paraId="1071F580" w14:textId="77777777" w:rsidR="008F7D36" w:rsidRDefault="008F7D36" w:rsidP="00F607B2">
      <w:pPr>
        <w:spacing w:after="0" w:line="240" w:lineRule="auto"/>
        <w:jc w:val="both"/>
        <w:rPr>
          <w:rFonts w:ascii="Arial" w:hAnsi="Arial" w:cs="Arial"/>
        </w:rPr>
      </w:pPr>
    </w:p>
    <w:p w14:paraId="52F37878" w14:textId="0A4DC07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ayout w:type="fixed"/>
        <w:tblLook w:val="04A0" w:firstRow="1" w:lastRow="0" w:firstColumn="1" w:lastColumn="0" w:noHBand="0" w:noVBand="1"/>
      </w:tblPr>
      <w:tblGrid>
        <w:gridCol w:w="7196"/>
        <w:gridCol w:w="1559"/>
        <w:gridCol w:w="1559"/>
      </w:tblGrid>
      <w:tr w:rsidR="001D2D93" w:rsidRPr="00F607B2" w14:paraId="6D5BD208" w14:textId="77777777" w:rsidTr="00E0342D">
        <w:tc>
          <w:tcPr>
            <w:tcW w:w="7196"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559"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559"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E0342D" w:rsidRPr="00F607B2" w14:paraId="184AC5A1" w14:textId="77777777" w:rsidTr="00E0342D">
        <w:tc>
          <w:tcPr>
            <w:tcW w:w="7196" w:type="dxa"/>
          </w:tcPr>
          <w:p w14:paraId="132CF22F" w14:textId="77777777" w:rsidR="00E0342D" w:rsidRPr="00F607B2" w:rsidRDefault="00E0342D" w:rsidP="00E0342D">
            <w:pPr>
              <w:jc w:val="both"/>
              <w:rPr>
                <w:rFonts w:ascii="Arial" w:hAnsi="Arial" w:cs="Arial"/>
                <w:b/>
              </w:rPr>
            </w:pPr>
            <w:r w:rsidRPr="00F607B2">
              <w:rPr>
                <w:rFonts w:ascii="Arial" w:hAnsi="Arial" w:cs="Arial"/>
                <w:b/>
              </w:rPr>
              <w:t>QUALIFICATION/ SPECIAL TRAINING</w:t>
            </w:r>
          </w:p>
          <w:p w14:paraId="3AD4D651" w14:textId="77777777" w:rsidR="00E0342D" w:rsidRPr="0055331F" w:rsidRDefault="00E0342D" w:rsidP="00E0342D">
            <w:pPr>
              <w:numPr>
                <w:ilvl w:val="0"/>
                <w:numId w:val="41"/>
              </w:numPr>
              <w:autoSpaceDE w:val="0"/>
              <w:autoSpaceDN w:val="0"/>
              <w:adjustRightInd w:val="0"/>
              <w:spacing w:before="200"/>
              <w:jc w:val="both"/>
              <w:rPr>
                <w:rFonts w:ascii="Arial" w:eastAsia="Times New Roman" w:hAnsi="Arial" w:cs="Arial"/>
                <w:color w:val="000000"/>
                <w:szCs w:val="24"/>
                <w:lang w:eastAsia="en-GB"/>
              </w:rPr>
            </w:pPr>
            <w:r w:rsidRPr="0055331F">
              <w:rPr>
                <w:rFonts w:ascii="Arial" w:eastAsia="Times New Roman" w:hAnsi="Arial" w:cs="Arial"/>
                <w:color w:val="000000"/>
                <w:szCs w:val="24"/>
                <w:lang w:eastAsia="en-GB"/>
              </w:rPr>
              <w:t>Registered Nurse, Allied Health Professional or Social Worker</w:t>
            </w:r>
          </w:p>
          <w:p w14:paraId="122EC6A8" w14:textId="77777777" w:rsidR="00E0342D" w:rsidRPr="0055331F" w:rsidRDefault="00E0342D" w:rsidP="00E0342D">
            <w:pPr>
              <w:numPr>
                <w:ilvl w:val="0"/>
                <w:numId w:val="41"/>
              </w:numPr>
              <w:autoSpaceDE w:val="0"/>
              <w:autoSpaceDN w:val="0"/>
              <w:adjustRightInd w:val="0"/>
              <w:spacing w:before="200" w:after="200" w:line="276" w:lineRule="auto"/>
              <w:jc w:val="both"/>
              <w:rPr>
                <w:rFonts w:ascii="Arial" w:eastAsia="Times New Roman" w:hAnsi="Arial" w:cs="Arial"/>
                <w:color w:val="000000"/>
                <w:szCs w:val="24"/>
                <w:lang w:eastAsia="en-GB"/>
              </w:rPr>
            </w:pPr>
            <w:r w:rsidRPr="0055331F">
              <w:rPr>
                <w:rFonts w:ascii="Arial" w:eastAsia="Times New Roman" w:hAnsi="Arial" w:cs="Arial"/>
                <w:color w:val="000000"/>
                <w:szCs w:val="24"/>
                <w:lang w:eastAsia="en-GB"/>
              </w:rPr>
              <w:t>Qualified professional with current professional registration</w:t>
            </w:r>
          </w:p>
          <w:p w14:paraId="2787DDB8" w14:textId="77777777" w:rsidR="00E0342D" w:rsidRPr="0055331F" w:rsidRDefault="00E0342D" w:rsidP="00E0342D">
            <w:pPr>
              <w:numPr>
                <w:ilvl w:val="0"/>
                <w:numId w:val="41"/>
              </w:numPr>
              <w:shd w:val="clear" w:color="auto" w:fill="FFFFFF"/>
              <w:autoSpaceDE w:val="0"/>
              <w:autoSpaceDN w:val="0"/>
              <w:adjustRightInd w:val="0"/>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000000"/>
                <w:szCs w:val="24"/>
                <w:lang w:eastAsia="en-GB"/>
              </w:rPr>
              <w:t xml:space="preserve">Professional knowledge acquired by degree </w:t>
            </w:r>
            <w:r>
              <w:rPr>
                <w:rFonts w:ascii="Arial" w:eastAsia="Times New Roman" w:hAnsi="Arial" w:cs="Arial"/>
                <w:color w:val="000000"/>
                <w:szCs w:val="24"/>
                <w:lang w:eastAsia="en-GB"/>
              </w:rPr>
              <w:t>or demonstration of equivalent experience</w:t>
            </w:r>
          </w:p>
          <w:p w14:paraId="2251A8A6" w14:textId="77777777" w:rsidR="00E0342D" w:rsidRPr="0055331F" w:rsidRDefault="00E0342D" w:rsidP="00E0342D">
            <w:pPr>
              <w:numPr>
                <w:ilvl w:val="0"/>
                <w:numId w:val="41"/>
              </w:numPr>
              <w:shd w:val="clear" w:color="auto" w:fill="FFFFFF"/>
              <w:autoSpaceDE w:val="0"/>
              <w:autoSpaceDN w:val="0"/>
              <w:adjustRightInd w:val="0"/>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Evidence of demonstrable experience in working with adults with Mental Capacity Act issues and providing specialist advice/administration in a complex NHS or Social Care Organisation.</w:t>
            </w:r>
          </w:p>
          <w:p w14:paraId="31BFA2C0" w14:textId="77777777" w:rsidR="00E0342D" w:rsidRDefault="00E0342D" w:rsidP="00E0342D">
            <w:pPr>
              <w:numPr>
                <w:ilvl w:val="0"/>
                <w:numId w:val="41"/>
              </w:numPr>
              <w:shd w:val="clear" w:color="auto" w:fill="FFFFFF"/>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 xml:space="preserve">Evidence of working with </w:t>
            </w:r>
            <w:r>
              <w:rPr>
                <w:rFonts w:ascii="Arial" w:eastAsia="Times New Roman" w:hAnsi="Arial" w:cs="Arial"/>
                <w:color w:val="333333"/>
                <w:lang w:eastAsia="en-GB"/>
              </w:rPr>
              <w:t xml:space="preserve">patients with complex needs, </w:t>
            </w:r>
            <w:r w:rsidRPr="0055331F">
              <w:rPr>
                <w:rFonts w:ascii="Arial" w:eastAsia="Times New Roman" w:hAnsi="Arial" w:cs="Arial"/>
                <w:color w:val="333333"/>
                <w:lang w:eastAsia="en-GB"/>
              </w:rPr>
              <w:t>Older People, people with Learning Disability, dementia</w:t>
            </w:r>
            <w:r>
              <w:rPr>
                <w:rFonts w:ascii="Arial" w:eastAsia="Times New Roman" w:hAnsi="Arial" w:cs="Arial"/>
                <w:color w:val="333333"/>
                <w:lang w:eastAsia="en-GB"/>
              </w:rPr>
              <w:t>, mental health issues</w:t>
            </w:r>
            <w:r w:rsidRPr="0055331F">
              <w:rPr>
                <w:rFonts w:ascii="Arial" w:eastAsia="Times New Roman" w:hAnsi="Arial" w:cs="Arial"/>
                <w:color w:val="333333"/>
                <w:lang w:eastAsia="en-GB"/>
              </w:rPr>
              <w:t xml:space="preserve"> or substance misuse</w:t>
            </w:r>
          </w:p>
          <w:p w14:paraId="13FAA828" w14:textId="77777777" w:rsidR="00AD1C90" w:rsidRPr="0055331F" w:rsidRDefault="00AD1C90" w:rsidP="00AD1C90">
            <w:pPr>
              <w:shd w:val="clear" w:color="auto" w:fill="FFFFFF"/>
              <w:spacing w:before="200" w:after="200" w:line="276" w:lineRule="auto"/>
              <w:ind w:left="720"/>
              <w:jc w:val="both"/>
              <w:rPr>
                <w:rFonts w:ascii="Arial" w:eastAsia="Times New Roman" w:hAnsi="Arial" w:cs="Arial"/>
                <w:color w:val="333333"/>
                <w:lang w:eastAsia="en-GB"/>
              </w:rPr>
            </w:pPr>
          </w:p>
          <w:p w14:paraId="45ADB85C" w14:textId="77777777" w:rsidR="00E0342D" w:rsidRPr="00F607B2" w:rsidRDefault="00E0342D" w:rsidP="00884334">
            <w:pPr>
              <w:jc w:val="both"/>
              <w:rPr>
                <w:rFonts w:ascii="Arial" w:hAnsi="Arial" w:cs="Arial"/>
                <w:b/>
              </w:rPr>
            </w:pPr>
          </w:p>
        </w:tc>
        <w:tc>
          <w:tcPr>
            <w:tcW w:w="1559" w:type="dxa"/>
          </w:tcPr>
          <w:p w14:paraId="1FD36D4E" w14:textId="77777777" w:rsidR="00E0342D" w:rsidRDefault="00E0342D" w:rsidP="00884334">
            <w:pPr>
              <w:jc w:val="both"/>
              <w:rPr>
                <w:rFonts w:ascii="Arial" w:hAnsi="Arial" w:cs="Arial"/>
                <w:strike/>
              </w:rPr>
            </w:pPr>
          </w:p>
          <w:p w14:paraId="3E53B224" w14:textId="77777777" w:rsidR="00E0342D" w:rsidRDefault="00E0342D" w:rsidP="00884334">
            <w:pPr>
              <w:jc w:val="both"/>
              <w:rPr>
                <w:rFonts w:ascii="Arial" w:hAnsi="Arial" w:cs="Arial"/>
              </w:rPr>
            </w:pPr>
          </w:p>
          <w:p w14:paraId="193C5B76" w14:textId="77777777" w:rsidR="00E0342D" w:rsidRDefault="00E0342D" w:rsidP="009E7DE2">
            <w:pPr>
              <w:ind w:left="459"/>
              <w:jc w:val="both"/>
              <w:rPr>
                <w:rFonts w:ascii="Arial" w:hAnsi="Arial" w:cs="Arial"/>
              </w:rPr>
            </w:pPr>
            <w:r>
              <w:rPr>
                <w:rFonts w:ascii="Arial" w:hAnsi="Arial" w:cs="Arial"/>
              </w:rPr>
              <w:t>E</w:t>
            </w:r>
          </w:p>
          <w:p w14:paraId="3B8D8D24" w14:textId="77777777" w:rsidR="00E0342D" w:rsidRDefault="00E0342D" w:rsidP="00884334">
            <w:pPr>
              <w:jc w:val="both"/>
              <w:rPr>
                <w:rFonts w:ascii="Arial" w:hAnsi="Arial" w:cs="Arial"/>
              </w:rPr>
            </w:pPr>
          </w:p>
          <w:p w14:paraId="539D6D8B" w14:textId="77777777" w:rsidR="00E0342D" w:rsidRDefault="00E0342D" w:rsidP="009E7DE2">
            <w:pPr>
              <w:ind w:firstLine="459"/>
              <w:jc w:val="both"/>
              <w:rPr>
                <w:rFonts w:ascii="Arial" w:hAnsi="Arial" w:cs="Arial"/>
              </w:rPr>
            </w:pPr>
            <w:r>
              <w:rPr>
                <w:rFonts w:ascii="Arial" w:hAnsi="Arial" w:cs="Arial"/>
              </w:rPr>
              <w:t>E</w:t>
            </w:r>
          </w:p>
          <w:p w14:paraId="2C8D79C4" w14:textId="77777777" w:rsidR="00E0342D" w:rsidRDefault="00E0342D" w:rsidP="009E7DE2">
            <w:pPr>
              <w:ind w:firstLine="459"/>
              <w:jc w:val="both"/>
              <w:rPr>
                <w:rFonts w:ascii="Arial" w:hAnsi="Arial" w:cs="Arial"/>
              </w:rPr>
            </w:pPr>
          </w:p>
          <w:p w14:paraId="34868620" w14:textId="4A851324" w:rsidR="00E0342D" w:rsidRPr="00E0342D" w:rsidRDefault="00E0342D" w:rsidP="009E7DE2">
            <w:pPr>
              <w:ind w:firstLine="459"/>
              <w:jc w:val="both"/>
              <w:rPr>
                <w:rFonts w:ascii="Arial" w:hAnsi="Arial" w:cs="Arial"/>
              </w:rPr>
            </w:pPr>
            <w:r>
              <w:rPr>
                <w:rFonts w:ascii="Arial" w:hAnsi="Arial" w:cs="Arial"/>
              </w:rPr>
              <w:t>E</w:t>
            </w:r>
          </w:p>
        </w:tc>
        <w:tc>
          <w:tcPr>
            <w:tcW w:w="1559" w:type="dxa"/>
          </w:tcPr>
          <w:p w14:paraId="6E3C3C18" w14:textId="77777777" w:rsidR="00E0342D" w:rsidRDefault="00E0342D" w:rsidP="00E0342D">
            <w:pPr>
              <w:pStyle w:val="ListParagraph"/>
              <w:spacing w:before="0"/>
              <w:contextualSpacing/>
              <w:jc w:val="left"/>
              <w:rPr>
                <w:rFonts w:cs="Arial"/>
                <w:strike/>
                <w:color w:val="00B050"/>
                <w:sz w:val="20"/>
              </w:rPr>
            </w:pPr>
          </w:p>
          <w:p w14:paraId="17DA53C4" w14:textId="77777777" w:rsidR="00E0342D" w:rsidRDefault="00E0342D" w:rsidP="00E0342D">
            <w:pPr>
              <w:pStyle w:val="ListParagraph"/>
              <w:spacing w:before="0"/>
              <w:contextualSpacing/>
              <w:jc w:val="left"/>
              <w:rPr>
                <w:rFonts w:cs="Arial"/>
                <w:strike/>
                <w:color w:val="00B050"/>
                <w:sz w:val="20"/>
              </w:rPr>
            </w:pPr>
          </w:p>
          <w:p w14:paraId="2DCC4106" w14:textId="77777777" w:rsidR="00E0342D" w:rsidRPr="00E0342D" w:rsidRDefault="00E0342D" w:rsidP="00E0342D">
            <w:pPr>
              <w:pStyle w:val="ListParagraph"/>
              <w:spacing w:before="0"/>
              <w:contextualSpacing/>
              <w:jc w:val="left"/>
              <w:rPr>
                <w:rFonts w:cs="Arial"/>
                <w:strike/>
                <w:sz w:val="20"/>
              </w:rPr>
            </w:pPr>
          </w:p>
          <w:p w14:paraId="0FE74D36" w14:textId="77777777" w:rsidR="00E0342D" w:rsidRPr="00E0342D" w:rsidRDefault="00E0342D" w:rsidP="00E0342D">
            <w:pPr>
              <w:pStyle w:val="ListParagraph"/>
              <w:spacing w:before="0"/>
              <w:contextualSpacing/>
              <w:jc w:val="left"/>
              <w:rPr>
                <w:rFonts w:cs="Arial"/>
                <w:strike/>
                <w:sz w:val="20"/>
              </w:rPr>
            </w:pPr>
          </w:p>
          <w:p w14:paraId="3789D5C7" w14:textId="77777777" w:rsidR="00E0342D" w:rsidRPr="00E0342D" w:rsidRDefault="00E0342D" w:rsidP="00E0342D">
            <w:pPr>
              <w:pStyle w:val="ListParagraph"/>
              <w:spacing w:before="0"/>
              <w:contextualSpacing/>
              <w:jc w:val="left"/>
              <w:rPr>
                <w:rFonts w:cs="Arial"/>
                <w:strike/>
                <w:sz w:val="20"/>
              </w:rPr>
            </w:pPr>
          </w:p>
          <w:p w14:paraId="3DDAFFDF" w14:textId="77777777" w:rsidR="00E0342D" w:rsidRPr="00E0342D" w:rsidRDefault="00E0342D" w:rsidP="00E0342D">
            <w:pPr>
              <w:pStyle w:val="ListParagraph"/>
              <w:spacing w:before="0"/>
              <w:contextualSpacing/>
              <w:jc w:val="left"/>
              <w:rPr>
                <w:rFonts w:cs="Arial"/>
                <w:strike/>
                <w:sz w:val="20"/>
              </w:rPr>
            </w:pPr>
          </w:p>
          <w:p w14:paraId="1596D9EB" w14:textId="77777777" w:rsidR="00E0342D" w:rsidRPr="00E0342D" w:rsidRDefault="00E0342D" w:rsidP="00E0342D">
            <w:pPr>
              <w:pStyle w:val="ListParagraph"/>
              <w:spacing w:before="0"/>
              <w:contextualSpacing/>
              <w:jc w:val="left"/>
              <w:rPr>
                <w:rFonts w:cs="Arial"/>
                <w:strike/>
                <w:sz w:val="20"/>
              </w:rPr>
            </w:pPr>
          </w:p>
          <w:p w14:paraId="5732BFEC" w14:textId="77777777" w:rsidR="00E0342D" w:rsidRPr="00E0342D" w:rsidRDefault="00E0342D" w:rsidP="00E0342D">
            <w:pPr>
              <w:pStyle w:val="ListParagraph"/>
              <w:spacing w:before="0"/>
              <w:contextualSpacing/>
              <w:jc w:val="left"/>
              <w:rPr>
                <w:rFonts w:cs="Arial"/>
                <w:strike/>
                <w:sz w:val="20"/>
              </w:rPr>
            </w:pPr>
          </w:p>
          <w:p w14:paraId="50F99960" w14:textId="77777777" w:rsidR="00E0342D" w:rsidRPr="00E0342D" w:rsidRDefault="00E0342D" w:rsidP="00E0342D">
            <w:pPr>
              <w:pStyle w:val="ListParagraph"/>
              <w:spacing w:before="0"/>
              <w:contextualSpacing/>
              <w:jc w:val="left"/>
              <w:rPr>
                <w:rFonts w:cs="Arial"/>
                <w:strike/>
                <w:sz w:val="20"/>
              </w:rPr>
            </w:pPr>
          </w:p>
          <w:p w14:paraId="2BE5EA58" w14:textId="77777777" w:rsidR="00E0342D" w:rsidRDefault="00E0342D" w:rsidP="00E0342D">
            <w:pPr>
              <w:pStyle w:val="ListParagraph"/>
              <w:spacing w:before="0"/>
              <w:contextualSpacing/>
              <w:jc w:val="left"/>
              <w:rPr>
                <w:rFonts w:cs="Arial"/>
                <w:sz w:val="20"/>
              </w:rPr>
            </w:pPr>
          </w:p>
          <w:p w14:paraId="4C204C37" w14:textId="77777777" w:rsidR="00E0342D" w:rsidRDefault="00E0342D" w:rsidP="00E0342D">
            <w:pPr>
              <w:pStyle w:val="ListParagraph"/>
              <w:spacing w:before="0"/>
              <w:contextualSpacing/>
              <w:jc w:val="left"/>
              <w:rPr>
                <w:rFonts w:cs="Arial"/>
                <w:sz w:val="20"/>
              </w:rPr>
            </w:pPr>
            <w:r>
              <w:rPr>
                <w:rFonts w:cs="Arial"/>
                <w:sz w:val="20"/>
              </w:rPr>
              <w:t>D</w:t>
            </w:r>
          </w:p>
          <w:p w14:paraId="0E18BD6A" w14:textId="77777777" w:rsidR="00E0342D" w:rsidRDefault="00E0342D" w:rsidP="00E0342D">
            <w:pPr>
              <w:pStyle w:val="ListParagraph"/>
              <w:spacing w:before="0"/>
              <w:contextualSpacing/>
              <w:jc w:val="left"/>
              <w:rPr>
                <w:rFonts w:cs="Arial"/>
                <w:sz w:val="20"/>
              </w:rPr>
            </w:pPr>
          </w:p>
          <w:p w14:paraId="66274068" w14:textId="77777777" w:rsidR="00E0342D" w:rsidRDefault="00E0342D" w:rsidP="00E0342D">
            <w:pPr>
              <w:pStyle w:val="ListParagraph"/>
              <w:spacing w:before="0"/>
              <w:contextualSpacing/>
              <w:jc w:val="left"/>
              <w:rPr>
                <w:rFonts w:cs="Arial"/>
                <w:sz w:val="20"/>
              </w:rPr>
            </w:pPr>
          </w:p>
          <w:p w14:paraId="0ADEB8C4" w14:textId="77777777" w:rsidR="00E0342D" w:rsidRDefault="00E0342D" w:rsidP="00E0342D">
            <w:pPr>
              <w:pStyle w:val="ListParagraph"/>
              <w:spacing w:before="0"/>
              <w:contextualSpacing/>
              <w:jc w:val="left"/>
              <w:rPr>
                <w:rFonts w:cs="Arial"/>
                <w:sz w:val="20"/>
              </w:rPr>
            </w:pPr>
          </w:p>
          <w:p w14:paraId="1D62E8A9" w14:textId="77777777" w:rsidR="00E0342D" w:rsidRDefault="00E0342D" w:rsidP="00E0342D">
            <w:pPr>
              <w:pStyle w:val="ListParagraph"/>
              <w:spacing w:before="0"/>
              <w:contextualSpacing/>
              <w:jc w:val="left"/>
              <w:rPr>
                <w:rFonts w:cs="Arial"/>
                <w:sz w:val="20"/>
              </w:rPr>
            </w:pPr>
          </w:p>
          <w:p w14:paraId="76844A5F" w14:textId="77777777" w:rsidR="00E0342D" w:rsidRDefault="00E0342D" w:rsidP="00E0342D">
            <w:pPr>
              <w:pStyle w:val="ListParagraph"/>
              <w:spacing w:before="0"/>
              <w:contextualSpacing/>
              <w:jc w:val="left"/>
              <w:rPr>
                <w:rFonts w:cs="Arial"/>
                <w:sz w:val="20"/>
              </w:rPr>
            </w:pPr>
          </w:p>
          <w:p w14:paraId="27D45843" w14:textId="4C261A71" w:rsidR="00E0342D" w:rsidRPr="00E0342D" w:rsidRDefault="00E0342D" w:rsidP="00E0342D">
            <w:pPr>
              <w:pStyle w:val="ListParagraph"/>
              <w:spacing w:before="0"/>
              <w:contextualSpacing/>
              <w:jc w:val="left"/>
              <w:rPr>
                <w:rFonts w:cs="Arial"/>
                <w:color w:val="00B050"/>
                <w:sz w:val="20"/>
              </w:rPr>
            </w:pPr>
            <w:r>
              <w:rPr>
                <w:rFonts w:cs="Arial"/>
                <w:sz w:val="20"/>
              </w:rPr>
              <w:t>D</w:t>
            </w:r>
          </w:p>
        </w:tc>
      </w:tr>
      <w:tr w:rsidR="009E7DE2" w:rsidRPr="00F607B2" w14:paraId="3311EE18" w14:textId="77777777" w:rsidTr="00E0342D">
        <w:tc>
          <w:tcPr>
            <w:tcW w:w="7196" w:type="dxa"/>
          </w:tcPr>
          <w:p w14:paraId="3C1980BF" w14:textId="77777777" w:rsidR="009E7DE2" w:rsidRPr="00F607B2" w:rsidRDefault="009E7DE2" w:rsidP="009E7DE2">
            <w:pPr>
              <w:jc w:val="both"/>
              <w:rPr>
                <w:rFonts w:ascii="Arial" w:hAnsi="Arial" w:cs="Arial"/>
                <w:b/>
              </w:rPr>
            </w:pPr>
            <w:r w:rsidRPr="00F607B2">
              <w:rPr>
                <w:rFonts w:ascii="Arial" w:hAnsi="Arial" w:cs="Arial"/>
                <w:b/>
              </w:rPr>
              <w:t>KNOWLEDGE/SKILLS</w:t>
            </w:r>
          </w:p>
          <w:p w14:paraId="396CFDA6" w14:textId="77777777" w:rsidR="009E7DE2" w:rsidRDefault="009E7DE2" w:rsidP="00884334">
            <w:pPr>
              <w:jc w:val="both"/>
              <w:rPr>
                <w:rFonts w:ascii="Arial" w:hAnsi="Arial" w:cs="Arial"/>
                <w:b/>
              </w:rPr>
            </w:pPr>
          </w:p>
          <w:p w14:paraId="6EE1C332" w14:textId="77777777" w:rsidR="009E7DE2" w:rsidRPr="0055331F" w:rsidRDefault="009E7DE2" w:rsidP="009E7DE2">
            <w:pPr>
              <w:numPr>
                <w:ilvl w:val="0"/>
                <w:numId w:val="42"/>
              </w:numPr>
              <w:spacing w:before="200" w:after="200" w:line="276" w:lineRule="auto"/>
              <w:ind w:right="601"/>
              <w:jc w:val="both"/>
              <w:rPr>
                <w:rFonts w:ascii="Arial" w:eastAsia="Times New Roman" w:hAnsi="Arial" w:cs="Arial"/>
                <w:lang w:eastAsia="en-GB"/>
              </w:rPr>
            </w:pPr>
            <w:r w:rsidRPr="0055331F">
              <w:rPr>
                <w:rFonts w:ascii="Arial" w:hAnsi="Arial" w:cs="Arial"/>
              </w:rPr>
              <w:t>Skills to support and assess patients who may have barriers to understanding</w:t>
            </w:r>
          </w:p>
          <w:p w14:paraId="660A578A" w14:textId="77777777" w:rsidR="009E7DE2" w:rsidRPr="0055331F" w:rsidRDefault="009E7DE2" w:rsidP="009E7DE2">
            <w:pPr>
              <w:numPr>
                <w:ilvl w:val="0"/>
                <w:numId w:val="42"/>
              </w:numPr>
              <w:spacing w:before="200" w:after="200" w:line="276" w:lineRule="auto"/>
              <w:ind w:right="601"/>
              <w:jc w:val="both"/>
              <w:rPr>
                <w:rFonts w:ascii="Arial" w:eastAsia="Times New Roman" w:hAnsi="Arial" w:cs="Arial"/>
                <w:lang w:eastAsia="en-GB"/>
              </w:rPr>
            </w:pPr>
            <w:r w:rsidRPr="0055331F">
              <w:rPr>
                <w:rFonts w:ascii="Arial" w:hAnsi="Arial" w:cs="Arial"/>
              </w:rPr>
              <w:t xml:space="preserve">Provide and receive complex, sensitive information about patient’s history. </w:t>
            </w:r>
          </w:p>
          <w:p w14:paraId="35CD2512" w14:textId="77777777" w:rsidR="009E7DE2" w:rsidRPr="0055331F" w:rsidRDefault="009E7DE2" w:rsidP="009E7DE2">
            <w:pPr>
              <w:numPr>
                <w:ilvl w:val="0"/>
                <w:numId w:val="42"/>
              </w:numPr>
              <w:spacing w:before="200" w:after="200" w:line="276" w:lineRule="auto"/>
              <w:ind w:right="601"/>
              <w:jc w:val="both"/>
              <w:rPr>
                <w:rFonts w:ascii="Arial" w:eastAsia="Times New Roman" w:hAnsi="Arial" w:cs="Arial"/>
                <w:lang w:eastAsia="en-GB"/>
              </w:rPr>
            </w:pPr>
            <w:r w:rsidRPr="0055331F">
              <w:rPr>
                <w:rFonts w:ascii="Arial" w:hAnsi="Arial" w:cs="Arial"/>
              </w:rPr>
              <w:t>Support patients and relatives who may have special needs.</w:t>
            </w:r>
          </w:p>
          <w:p w14:paraId="1A13F883" w14:textId="77777777" w:rsidR="009E7DE2" w:rsidRPr="0055331F" w:rsidRDefault="009E7DE2" w:rsidP="009E7DE2">
            <w:pPr>
              <w:numPr>
                <w:ilvl w:val="0"/>
                <w:numId w:val="42"/>
              </w:numPr>
              <w:spacing w:before="200" w:after="200" w:line="276" w:lineRule="auto"/>
              <w:ind w:right="601"/>
              <w:jc w:val="both"/>
              <w:rPr>
                <w:rFonts w:ascii="Arial" w:eastAsia="Times New Roman" w:hAnsi="Arial" w:cs="Arial"/>
                <w:lang w:eastAsia="en-GB"/>
              </w:rPr>
            </w:pPr>
            <w:r w:rsidRPr="0055331F">
              <w:rPr>
                <w:rFonts w:ascii="Arial" w:hAnsi="Arial" w:cs="Arial"/>
              </w:rPr>
              <w:t xml:space="preserve">Be able to consider a range of facts or situations requiring comparison </w:t>
            </w:r>
          </w:p>
          <w:p w14:paraId="0B316C52" w14:textId="77777777" w:rsidR="009E7DE2" w:rsidRPr="0055331F" w:rsidRDefault="009E7DE2" w:rsidP="009E7DE2">
            <w:pPr>
              <w:numPr>
                <w:ilvl w:val="0"/>
                <w:numId w:val="42"/>
              </w:numPr>
              <w:spacing w:before="200" w:after="200" w:line="276" w:lineRule="auto"/>
              <w:ind w:right="601"/>
              <w:jc w:val="both"/>
              <w:rPr>
                <w:rFonts w:ascii="Arial" w:eastAsia="Times New Roman" w:hAnsi="Arial" w:cs="Arial"/>
                <w:lang w:eastAsia="en-GB"/>
              </w:rPr>
            </w:pPr>
            <w:r w:rsidRPr="0055331F">
              <w:rPr>
                <w:rFonts w:ascii="Arial" w:hAnsi="Arial" w:cs="Arial"/>
              </w:rPr>
              <w:t>Skills for assessing clients using appropriate treatment from range of options</w:t>
            </w:r>
          </w:p>
          <w:p w14:paraId="02153825" w14:textId="77777777" w:rsidR="009E7DE2" w:rsidRPr="0055331F" w:rsidRDefault="009E7DE2" w:rsidP="009E7DE2">
            <w:pPr>
              <w:numPr>
                <w:ilvl w:val="0"/>
                <w:numId w:val="42"/>
              </w:numPr>
              <w:shd w:val="clear" w:color="auto" w:fill="FFFFFF"/>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Thorough working knowledge of MCA and the ability to absorb and disseminate complex information to others whose learning needs may vary significantly</w:t>
            </w:r>
          </w:p>
          <w:p w14:paraId="03179952" w14:textId="77777777" w:rsidR="009E7DE2" w:rsidRPr="0055331F" w:rsidRDefault="009E7DE2" w:rsidP="009E7DE2">
            <w:pPr>
              <w:numPr>
                <w:ilvl w:val="0"/>
                <w:numId w:val="42"/>
              </w:numPr>
              <w:shd w:val="clear" w:color="auto" w:fill="FFFFFF"/>
              <w:spacing w:before="200"/>
              <w:jc w:val="both"/>
              <w:rPr>
                <w:rFonts w:ascii="Arial" w:eastAsia="Times New Roman" w:hAnsi="Arial" w:cs="Arial"/>
                <w:color w:val="333333"/>
                <w:lang w:eastAsia="en-GB"/>
              </w:rPr>
            </w:pPr>
            <w:r w:rsidRPr="0055331F">
              <w:rPr>
                <w:rFonts w:ascii="Arial" w:eastAsia="Times New Roman" w:hAnsi="Arial" w:cs="Arial"/>
                <w:color w:val="333333"/>
                <w:lang w:eastAsia="en-GB"/>
              </w:rPr>
              <w:t>Excellent communication skills both face to face and in writing</w:t>
            </w:r>
          </w:p>
          <w:p w14:paraId="3B6182E8" w14:textId="77777777" w:rsidR="009E7DE2" w:rsidRPr="0055331F" w:rsidRDefault="009E7DE2" w:rsidP="009E7DE2">
            <w:pPr>
              <w:numPr>
                <w:ilvl w:val="0"/>
                <w:numId w:val="42"/>
              </w:numPr>
              <w:shd w:val="clear" w:color="auto" w:fill="FFFFFF"/>
              <w:spacing w:before="200"/>
              <w:jc w:val="both"/>
              <w:rPr>
                <w:rFonts w:ascii="Arial" w:eastAsia="Times New Roman" w:hAnsi="Arial" w:cs="Arial"/>
                <w:color w:val="333333"/>
                <w:lang w:eastAsia="en-GB"/>
              </w:rPr>
            </w:pPr>
            <w:r w:rsidRPr="0055331F">
              <w:rPr>
                <w:rFonts w:ascii="Arial" w:hAnsi="Arial" w:cs="Arial"/>
              </w:rPr>
              <w:lastRenderedPageBreak/>
              <w:t>Plan and organise straightforward activities, some ongoing.</w:t>
            </w:r>
          </w:p>
          <w:p w14:paraId="26E7DDE3" w14:textId="77777777" w:rsidR="009E7DE2" w:rsidRPr="0055331F" w:rsidRDefault="009E7DE2" w:rsidP="009E7DE2">
            <w:pPr>
              <w:numPr>
                <w:ilvl w:val="0"/>
                <w:numId w:val="42"/>
              </w:numPr>
              <w:shd w:val="clear" w:color="auto" w:fill="FFFFFF"/>
              <w:spacing w:before="200" w:after="200" w:line="276" w:lineRule="auto"/>
              <w:jc w:val="both"/>
              <w:rPr>
                <w:rFonts w:ascii="Arial" w:eastAsia="Times New Roman" w:hAnsi="Arial" w:cs="Arial"/>
                <w:color w:val="333333"/>
                <w:lang w:eastAsia="en-GB"/>
              </w:rPr>
            </w:pPr>
            <w:r w:rsidRPr="0055331F">
              <w:rPr>
                <w:rFonts w:ascii="Arial" w:hAnsi="Arial" w:cs="Arial"/>
              </w:rPr>
              <w:t xml:space="preserve">Plans &amp; prioritises own caseload, arranges appointments </w:t>
            </w:r>
          </w:p>
          <w:p w14:paraId="283816F9" w14:textId="77777777" w:rsidR="009E7DE2" w:rsidRPr="0055331F" w:rsidRDefault="009E7DE2" w:rsidP="009E7DE2">
            <w:pPr>
              <w:numPr>
                <w:ilvl w:val="0"/>
                <w:numId w:val="42"/>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 xml:space="preserve">Ability to promote understanding &amp; incorporation of equality and diversity within safeguarding practice </w:t>
            </w:r>
          </w:p>
          <w:p w14:paraId="0AD60934" w14:textId="77777777" w:rsidR="009E7DE2" w:rsidRPr="0055331F" w:rsidRDefault="009E7DE2" w:rsidP="009E7DE2">
            <w:pPr>
              <w:numPr>
                <w:ilvl w:val="0"/>
                <w:numId w:val="42"/>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Role model best practice in the application of MCA</w:t>
            </w:r>
          </w:p>
          <w:p w14:paraId="502BD2F3" w14:textId="77777777" w:rsidR="009E7DE2" w:rsidRPr="0055331F" w:rsidRDefault="009E7DE2" w:rsidP="009E7DE2">
            <w:pPr>
              <w:numPr>
                <w:ilvl w:val="0"/>
                <w:numId w:val="42"/>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Reflective approach to practice</w:t>
            </w:r>
          </w:p>
          <w:p w14:paraId="3C48A3EC" w14:textId="77777777" w:rsidR="009E7DE2" w:rsidRPr="0055331F" w:rsidRDefault="009E7DE2" w:rsidP="009E7DE2">
            <w:pPr>
              <w:numPr>
                <w:ilvl w:val="0"/>
                <w:numId w:val="42"/>
              </w:numPr>
              <w:autoSpaceDE w:val="0"/>
              <w:autoSpaceDN w:val="0"/>
              <w:adjustRightInd w:val="0"/>
              <w:spacing w:before="200" w:after="200" w:line="276" w:lineRule="auto"/>
              <w:jc w:val="both"/>
              <w:rPr>
                <w:rFonts w:ascii="Arial" w:eastAsia="Times New Roman" w:hAnsi="Arial" w:cs="Arial"/>
                <w:color w:val="000000"/>
                <w:lang w:eastAsia="en-GB"/>
              </w:rPr>
            </w:pPr>
            <w:r w:rsidRPr="0055331F">
              <w:rPr>
                <w:rFonts w:ascii="Arial" w:eastAsia="Times New Roman" w:hAnsi="Arial" w:cs="Arial"/>
                <w:lang w:eastAsia="en-GB"/>
              </w:rPr>
              <w:t>Evidence of continuing professional development</w:t>
            </w:r>
          </w:p>
          <w:p w14:paraId="49C560F0" w14:textId="77777777" w:rsidR="009E7DE2" w:rsidRPr="0055331F" w:rsidRDefault="009E7DE2" w:rsidP="009E7DE2">
            <w:pPr>
              <w:numPr>
                <w:ilvl w:val="0"/>
                <w:numId w:val="42"/>
              </w:numPr>
              <w:spacing w:before="200" w:after="200" w:line="276" w:lineRule="auto"/>
              <w:jc w:val="both"/>
              <w:rPr>
                <w:rFonts w:ascii="Arial" w:hAnsi="Arial" w:cs="Arial"/>
                <w:color w:val="000000"/>
              </w:rPr>
            </w:pPr>
            <w:r w:rsidRPr="0055331F">
              <w:rPr>
                <w:rFonts w:ascii="Arial" w:hAnsi="Arial" w:cs="Arial"/>
                <w:color w:val="000000"/>
              </w:rPr>
              <w:t>Evidence of participating in Clinical Audit</w:t>
            </w:r>
          </w:p>
          <w:p w14:paraId="3424A69D" w14:textId="58FD5312" w:rsidR="009E7DE2" w:rsidRDefault="009E7DE2" w:rsidP="009E7DE2">
            <w:pPr>
              <w:numPr>
                <w:ilvl w:val="0"/>
                <w:numId w:val="42"/>
              </w:numPr>
              <w:spacing w:before="200" w:after="200" w:line="276" w:lineRule="auto"/>
              <w:jc w:val="both"/>
              <w:rPr>
                <w:rFonts w:ascii="Arial" w:hAnsi="Arial" w:cs="Arial"/>
                <w:color w:val="000000"/>
              </w:rPr>
            </w:pPr>
            <w:r w:rsidRPr="0055331F">
              <w:rPr>
                <w:rFonts w:ascii="Arial" w:hAnsi="Arial" w:cs="Arial"/>
                <w:color w:val="000000"/>
              </w:rPr>
              <w:t xml:space="preserve">Multi-disciplinary team working across health, social </w:t>
            </w:r>
            <w:r w:rsidR="009D41D9">
              <w:rPr>
                <w:rFonts w:ascii="Arial" w:hAnsi="Arial" w:cs="Arial"/>
                <w:color w:val="000000"/>
              </w:rPr>
              <w:t>and/or</w:t>
            </w:r>
            <w:r w:rsidRPr="0055331F">
              <w:rPr>
                <w:rFonts w:ascii="Arial" w:hAnsi="Arial" w:cs="Arial"/>
                <w:color w:val="000000"/>
              </w:rPr>
              <w:t xml:space="preserve"> voluntary sectors</w:t>
            </w:r>
          </w:p>
          <w:p w14:paraId="45D223D4" w14:textId="3D2B8F16" w:rsidR="009E7DE2" w:rsidRPr="009E7DE2" w:rsidRDefault="009E7DE2" w:rsidP="009E7DE2">
            <w:pPr>
              <w:numPr>
                <w:ilvl w:val="0"/>
                <w:numId w:val="42"/>
              </w:numPr>
              <w:spacing w:before="200" w:after="200" w:line="276" w:lineRule="auto"/>
              <w:jc w:val="both"/>
              <w:rPr>
                <w:rFonts w:ascii="Arial" w:hAnsi="Arial" w:cs="Arial"/>
                <w:color w:val="000000"/>
              </w:rPr>
            </w:pPr>
            <w:r>
              <w:rPr>
                <w:rFonts w:ascii="Arial" w:hAnsi="Arial" w:cs="Arial"/>
                <w:color w:val="000000"/>
              </w:rPr>
              <w:t>Core IT skills</w:t>
            </w:r>
          </w:p>
        </w:tc>
        <w:tc>
          <w:tcPr>
            <w:tcW w:w="1559" w:type="dxa"/>
          </w:tcPr>
          <w:p w14:paraId="34533792" w14:textId="77777777" w:rsidR="009E7DE2" w:rsidRDefault="009E7DE2" w:rsidP="009E7DE2">
            <w:pPr>
              <w:pStyle w:val="ListParagraph"/>
              <w:spacing w:before="0"/>
              <w:contextualSpacing/>
              <w:rPr>
                <w:rFonts w:cs="Arial"/>
                <w:color w:val="00B050"/>
                <w:sz w:val="18"/>
              </w:rPr>
            </w:pPr>
          </w:p>
          <w:p w14:paraId="77879C8D" w14:textId="77777777" w:rsidR="009E7DE2" w:rsidRDefault="009E7DE2" w:rsidP="009E7DE2">
            <w:pPr>
              <w:pStyle w:val="ListParagraph"/>
              <w:spacing w:before="0"/>
              <w:contextualSpacing/>
              <w:rPr>
                <w:rFonts w:cs="Arial"/>
                <w:color w:val="00B050"/>
                <w:sz w:val="18"/>
              </w:rPr>
            </w:pPr>
          </w:p>
          <w:p w14:paraId="288DB620" w14:textId="77777777" w:rsidR="009E7DE2" w:rsidRDefault="009E7DE2" w:rsidP="009E7DE2">
            <w:pPr>
              <w:pStyle w:val="ListParagraph"/>
              <w:spacing w:before="0"/>
              <w:contextualSpacing/>
              <w:rPr>
                <w:rFonts w:cs="Arial"/>
                <w:color w:val="00B050"/>
                <w:sz w:val="18"/>
              </w:rPr>
            </w:pPr>
          </w:p>
          <w:p w14:paraId="680037DA" w14:textId="77777777" w:rsidR="009E7DE2" w:rsidRPr="009E7DE2" w:rsidRDefault="009E7DE2" w:rsidP="009E7DE2">
            <w:pPr>
              <w:pStyle w:val="ListParagraph"/>
              <w:spacing w:before="0"/>
              <w:contextualSpacing/>
              <w:rPr>
                <w:rFonts w:cs="Arial"/>
                <w:szCs w:val="22"/>
              </w:rPr>
            </w:pPr>
            <w:r w:rsidRPr="009E7DE2">
              <w:rPr>
                <w:rFonts w:cs="Arial"/>
                <w:szCs w:val="22"/>
              </w:rPr>
              <w:t>E</w:t>
            </w:r>
          </w:p>
          <w:p w14:paraId="6B6B9743" w14:textId="77777777" w:rsidR="009E7DE2" w:rsidRPr="009E7DE2" w:rsidRDefault="009E7DE2" w:rsidP="009E7DE2">
            <w:pPr>
              <w:pStyle w:val="ListParagraph"/>
              <w:spacing w:before="0"/>
              <w:contextualSpacing/>
              <w:rPr>
                <w:rFonts w:cs="Arial"/>
                <w:szCs w:val="22"/>
              </w:rPr>
            </w:pPr>
          </w:p>
          <w:p w14:paraId="1996C2DA" w14:textId="77777777" w:rsidR="009E7DE2" w:rsidRPr="009E7DE2" w:rsidRDefault="009E7DE2" w:rsidP="009E7DE2">
            <w:pPr>
              <w:pStyle w:val="ListParagraph"/>
              <w:spacing w:before="0"/>
              <w:contextualSpacing/>
              <w:rPr>
                <w:rFonts w:cs="Arial"/>
                <w:szCs w:val="22"/>
              </w:rPr>
            </w:pPr>
          </w:p>
          <w:p w14:paraId="7800416E" w14:textId="77777777" w:rsidR="009E7DE2" w:rsidRPr="009E7DE2" w:rsidRDefault="009E7DE2" w:rsidP="009E7DE2">
            <w:pPr>
              <w:pStyle w:val="ListParagraph"/>
              <w:spacing w:before="0"/>
              <w:contextualSpacing/>
              <w:rPr>
                <w:rFonts w:cs="Arial"/>
                <w:szCs w:val="22"/>
              </w:rPr>
            </w:pPr>
            <w:r w:rsidRPr="009E7DE2">
              <w:rPr>
                <w:rFonts w:cs="Arial"/>
                <w:szCs w:val="22"/>
              </w:rPr>
              <w:t>E</w:t>
            </w:r>
          </w:p>
          <w:p w14:paraId="3CDB1E55" w14:textId="77777777" w:rsidR="009E7DE2" w:rsidRPr="009E7DE2" w:rsidRDefault="009E7DE2" w:rsidP="009E7DE2">
            <w:pPr>
              <w:pStyle w:val="ListParagraph"/>
              <w:spacing w:before="0"/>
              <w:contextualSpacing/>
              <w:rPr>
                <w:rFonts w:cs="Arial"/>
                <w:szCs w:val="22"/>
              </w:rPr>
            </w:pPr>
          </w:p>
          <w:p w14:paraId="3D278902" w14:textId="77777777" w:rsidR="009E7DE2" w:rsidRPr="009E7DE2" w:rsidRDefault="009E7DE2" w:rsidP="009E7DE2">
            <w:pPr>
              <w:pStyle w:val="ListParagraph"/>
              <w:spacing w:before="0"/>
              <w:contextualSpacing/>
              <w:rPr>
                <w:rFonts w:cs="Arial"/>
                <w:szCs w:val="22"/>
              </w:rPr>
            </w:pPr>
          </w:p>
          <w:p w14:paraId="59146801" w14:textId="77777777" w:rsidR="009E7DE2" w:rsidRDefault="009E7DE2" w:rsidP="009E7DE2">
            <w:pPr>
              <w:pStyle w:val="ListParagraph"/>
              <w:spacing w:before="0"/>
              <w:contextualSpacing/>
              <w:rPr>
                <w:rFonts w:cs="Arial"/>
                <w:szCs w:val="22"/>
              </w:rPr>
            </w:pPr>
            <w:r w:rsidRPr="009E7DE2">
              <w:rPr>
                <w:rFonts w:cs="Arial"/>
                <w:szCs w:val="22"/>
              </w:rPr>
              <w:t>E</w:t>
            </w:r>
          </w:p>
          <w:p w14:paraId="7EE6CF8B" w14:textId="77777777" w:rsidR="009E7DE2" w:rsidRDefault="009E7DE2" w:rsidP="009E7DE2">
            <w:pPr>
              <w:pStyle w:val="ListParagraph"/>
              <w:spacing w:before="0"/>
              <w:contextualSpacing/>
              <w:rPr>
                <w:rFonts w:cs="Arial"/>
                <w:szCs w:val="22"/>
              </w:rPr>
            </w:pPr>
          </w:p>
          <w:p w14:paraId="77B4F7E3" w14:textId="77777777" w:rsidR="009E7DE2" w:rsidRDefault="009E7DE2" w:rsidP="009E7DE2">
            <w:pPr>
              <w:pStyle w:val="ListParagraph"/>
              <w:spacing w:before="0"/>
              <w:contextualSpacing/>
              <w:rPr>
                <w:rFonts w:cs="Arial"/>
                <w:sz w:val="18"/>
              </w:rPr>
            </w:pPr>
          </w:p>
          <w:p w14:paraId="7496AAFC" w14:textId="77777777" w:rsidR="009E7DE2" w:rsidRDefault="009E7DE2" w:rsidP="009E7DE2">
            <w:pPr>
              <w:pStyle w:val="ListParagraph"/>
              <w:spacing w:before="0"/>
              <w:contextualSpacing/>
              <w:rPr>
                <w:rFonts w:cs="Arial"/>
                <w:sz w:val="18"/>
              </w:rPr>
            </w:pPr>
          </w:p>
          <w:p w14:paraId="7EC59F96" w14:textId="77777777" w:rsidR="009E7DE2" w:rsidRDefault="009E7DE2" w:rsidP="009E7DE2">
            <w:pPr>
              <w:pStyle w:val="ListParagraph"/>
              <w:spacing w:before="0"/>
              <w:contextualSpacing/>
              <w:rPr>
                <w:rFonts w:cs="Arial"/>
                <w:szCs w:val="22"/>
              </w:rPr>
            </w:pPr>
            <w:r w:rsidRPr="009E7DE2">
              <w:rPr>
                <w:rFonts w:cs="Arial"/>
                <w:szCs w:val="22"/>
              </w:rPr>
              <w:t>E</w:t>
            </w:r>
          </w:p>
          <w:p w14:paraId="7E883FB7" w14:textId="77777777" w:rsidR="009E7DE2" w:rsidRDefault="009E7DE2" w:rsidP="009E7DE2">
            <w:pPr>
              <w:pStyle w:val="ListParagraph"/>
              <w:spacing w:before="0"/>
              <w:contextualSpacing/>
              <w:rPr>
                <w:rFonts w:cs="Arial"/>
                <w:szCs w:val="22"/>
              </w:rPr>
            </w:pPr>
          </w:p>
          <w:p w14:paraId="4C0143D8" w14:textId="77777777" w:rsidR="009E7DE2" w:rsidRDefault="009E7DE2" w:rsidP="009E7DE2">
            <w:pPr>
              <w:pStyle w:val="ListParagraph"/>
              <w:spacing w:before="0"/>
              <w:contextualSpacing/>
              <w:rPr>
                <w:rFonts w:cs="Arial"/>
                <w:szCs w:val="22"/>
              </w:rPr>
            </w:pPr>
          </w:p>
          <w:p w14:paraId="49CED56C" w14:textId="77777777" w:rsidR="009E7DE2" w:rsidRDefault="009E7DE2" w:rsidP="009E7DE2">
            <w:pPr>
              <w:pStyle w:val="ListParagraph"/>
              <w:spacing w:before="0"/>
              <w:contextualSpacing/>
              <w:rPr>
                <w:rFonts w:cs="Arial"/>
                <w:szCs w:val="22"/>
              </w:rPr>
            </w:pPr>
            <w:r>
              <w:rPr>
                <w:rFonts w:cs="Arial"/>
                <w:szCs w:val="22"/>
              </w:rPr>
              <w:t>E</w:t>
            </w:r>
          </w:p>
          <w:p w14:paraId="1EDE6BE0" w14:textId="77777777" w:rsidR="009E7DE2" w:rsidRDefault="009E7DE2" w:rsidP="009E7DE2">
            <w:pPr>
              <w:pStyle w:val="ListParagraph"/>
              <w:spacing w:before="0"/>
              <w:contextualSpacing/>
              <w:rPr>
                <w:rFonts w:cs="Arial"/>
                <w:szCs w:val="22"/>
              </w:rPr>
            </w:pPr>
          </w:p>
          <w:p w14:paraId="55DD2978" w14:textId="77777777" w:rsidR="009E7DE2" w:rsidRDefault="009E7DE2" w:rsidP="009E7DE2">
            <w:pPr>
              <w:pStyle w:val="ListParagraph"/>
              <w:spacing w:before="0"/>
              <w:contextualSpacing/>
              <w:rPr>
                <w:rFonts w:cs="Arial"/>
                <w:szCs w:val="22"/>
              </w:rPr>
            </w:pPr>
          </w:p>
          <w:p w14:paraId="5434AAD6" w14:textId="77777777" w:rsidR="009E7DE2" w:rsidRDefault="009E7DE2" w:rsidP="009E7DE2">
            <w:pPr>
              <w:pStyle w:val="ListParagraph"/>
              <w:spacing w:before="0"/>
              <w:contextualSpacing/>
              <w:rPr>
                <w:rFonts w:cs="Arial"/>
                <w:szCs w:val="22"/>
              </w:rPr>
            </w:pPr>
            <w:r>
              <w:rPr>
                <w:rFonts w:cs="Arial"/>
                <w:szCs w:val="22"/>
              </w:rPr>
              <w:t>E</w:t>
            </w:r>
          </w:p>
          <w:p w14:paraId="038ABE12" w14:textId="77777777" w:rsidR="009E7DE2" w:rsidRDefault="009E7DE2" w:rsidP="009E7DE2">
            <w:pPr>
              <w:pStyle w:val="ListParagraph"/>
              <w:spacing w:before="0"/>
              <w:contextualSpacing/>
              <w:rPr>
                <w:rFonts w:cs="Arial"/>
                <w:szCs w:val="22"/>
              </w:rPr>
            </w:pPr>
          </w:p>
          <w:p w14:paraId="7CAA6258" w14:textId="77777777" w:rsidR="009E7DE2" w:rsidRDefault="009E7DE2" w:rsidP="009E7DE2">
            <w:pPr>
              <w:pStyle w:val="ListParagraph"/>
              <w:spacing w:before="0"/>
              <w:contextualSpacing/>
              <w:rPr>
                <w:rFonts w:cs="Arial"/>
                <w:szCs w:val="22"/>
              </w:rPr>
            </w:pPr>
          </w:p>
          <w:p w14:paraId="2F8BD7CF" w14:textId="77777777" w:rsidR="009E7DE2" w:rsidRDefault="009E7DE2" w:rsidP="009E7DE2">
            <w:pPr>
              <w:pStyle w:val="ListParagraph"/>
              <w:spacing w:before="0"/>
              <w:contextualSpacing/>
              <w:rPr>
                <w:rFonts w:cs="Arial"/>
                <w:szCs w:val="22"/>
              </w:rPr>
            </w:pPr>
          </w:p>
          <w:p w14:paraId="77BEED64" w14:textId="77777777" w:rsidR="009E7DE2" w:rsidRDefault="009E7DE2" w:rsidP="009E7DE2">
            <w:pPr>
              <w:pStyle w:val="ListParagraph"/>
              <w:spacing w:before="0"/>
              <w:contextualSpacing/>
              <w:rPr>
                <w:rFonts w:cs="Arial"/>
                <w:szCs w:val="22"/>
              </w:rPr>
            </w:pPr>
            <w:r>
              <w:rPr>
                <w:rFonts w:cs="Arial"/>
                <w:szCs w:val="22"/>
              </w:rPr>
              <w:t>E</w:t>
            </w:r>
          </w:p>
          <w:p w14:paraId="72A5FD40" w14:textId="77777777" w:rsidR="009E7DE2" w:rsidRDefault="009E7DE2" w:rsidP="009E7DE2">
            <w:pPr>
              <w:pStyle w:val="ListParagraph"/>
              <w:spacing w:before="0"/>
              <w:contextualSpacing/>
              <w:rPr>
                <w:rFonts w:cs="Arial"/>
                <w:szCs w:val="22"/>
              </w:rPr>
            </w:pPr>
          </w:p>
          <w:p w14:paraId="1F7DB807" w14:textId="77777777" w:rsidR="009E7DE2" w:rsidRDefault="009E7DE2" w:rsidP="009E7DE2">
            <w:pPr>
              <w:pStyle w:val="ListParagraph"/>
              <w:spacing w:before="0"/>
              <w:contextualSpacing/>
              <w:rPr>
                <w:rFonts w:cs="Arial"/>
                <w:szCs w:val="22"/>
              </w:rPr>
            </w:pPr>
            <w:r>
              <w:rPr>
                <w:rFonts w:cs="Arial"/>
                <w:szCs w:val="22"/>
              </w:rPr>
              <w:lastRenderedPageBreak/>
              <w:t>E</w:t>
            </w:r>
          </w:p>
          <w:p w14:paraId="3509AF53" w14:textId="77777777" w:rsidR="009E7DE2" w:rsidRDefault="009E7DE2" w:rsidP="009E7DE2">
            <w:pPr>
              <w:pStyle w:val="ListParagraph"/>
              <w:spacing w:before="0"/>
              <w:contextualSpacing/>
              <w:rPr>
                <w:rFonts w:cs="Arial"/>
                <w:szCs w:val="22"/>
              </w:rPr>
            </w:pPr>
          </w:p>
          <w:p w14:paraId="0BDE3DCD" w14:textId="77777777" w:rsidR="009E7DE2" w:rsidRDefault="009E7DE2" w:rsidP="009E7DE2">
            <w:pPr>
              <w:pStyle w:val="ListParagraph"/>
              <w:spacing w:before="0"/>
              <w:contextualSpacing/>
              <w:rPr>
                <w:rFonts w:cs="Arial"/>
                <w:szCs w:val="22"/>
              </w:rPr>
            </w:pPr>
            <w:r>
              <w:rPr>
                <w:rFonts w:cs="Arial"/>
                <w:szCs w:val="22"/>
              </w:rPr>
              <w:t>E</w:t>
            </w:r>
          </w:p>
          <w:p w14:paraId="67F58AC2" w14:textId="77777777" w:rsidR="009E7DE2" w:rsidRDefault="009E7DE2" w:rsidP="009E7DE2">
            <w:pPr>
              <w:pStyle w:val="ListParagraph"/>
              <w:spacing w:before="0"/>
              <w:contextualSpacing/>
              <w:rPr>
                <w:rFonts w:cs="Arial"/>
                <w:szCs w:val="22"/>
              </w:rPr>
            </w:pPr>
          </w:p>
          <w:p w14:paraId="0F82A58A" w14:textId="77777777" w:rsidR="009E7DE2" w:rsidRDefault="009E7DE2" w:rsidP="009E7DE2">
            <w:pPr>
              <w:pStyle w:val="ListParagraph"/>
              <w:spacing w:before="0"/>
              <w:contextualSpacing/>
              <w:rPr>
                <w:rFonts w:cs="Arial"/>
                <w:szCs w:val="22"/>
              </w:rPr>
            </w:pPr>
            <w:r>
              <w:rPr>
                <w:rFonts w:cs="Arial"/>
                <w:szCs w:val="22"/>
              </w:rPr>
              <w:t>E</w:t>
            </w:r>
          </w:p>
          <w:p w14:paraId="01955AFB" w14:textId="77777777" w:rsidR="009E7DE2" w:rsidRDefault="009E7DE2" w:rsidP="009E7DE2">
            <w:pPr>
              <w:pStyle w:val="ListParagraph"/>
              <w:spacing w:before="0"/>
              <w:contextualSpacing/>
              <w:rPr>
                <w:rFonts w:cs="Arial"/>
                <w:szCs w:val="22"/>
              </w:rPr>
            </w:pPr>
          </w:p>
          <w:p w14:paraId="59CFFA1E" w14:textId="19D94C7F" w:rsidR="009E7DE2" w:rsidRDefault="009E7DE2" w:rsidP="009E7DE2">
            <w:pPr>
              <w:pStyle w:val="ListParagraph"/>
              <w:spacing w:before="0"/>
              <w:contextualSpacing/>
              <w:rPr>
                <w:rFonts w:cs="Arial"/>
                <w:szCs w:val="22"/>
              </w:rPr>
            </w:pPr>
          </w:p>
          <w:p w14:paraId="40586600" w14:textId="1A4DDAE1" w:rsidR="009E7DE2" w:rsidRDefault="009E7DE2" w:rsidP="009E7DE2">
            <w:pPr>
              <w:pStyle w:val="ListParagraph"/>
              <w:spacing w:before="0"/>
              <w:contextualSpacing/>
              <w:rPr>
                <w:rFonts w:cs="Arial"/>
                <w:szCs w:val="22"/>
              </w:rPr>
            </w:pPr>
            <w:r>
              <w:rPr>
                <w:rFonts w:cs="Arial"/>
                <w:szCs w:val="22"/>
              </w:rPr>
              <w:t>E</w:t>
            </w:r>
          </w:p>
          <w:p w14:paraId="609EAF9D" w14:textId="77777777" w:rsidR="009E7DE2" w:rsidRDefault="009E7DE2" w:rsidP="009E7DE2">
            <w:pPr>
              <w:pStyle w:val="ListParagraph"/>
              <w:spacing w:before="0"/>
              <w:contextualSpacing/>
              <w:rPr>
                <w:rFonts w:cs="Arial"/>
                <w:szCs w:val="22"/>
              </w:rPr>
            </w:pPr>
          </w:p>
          <w:p w14:paraId="42C40269" w14:textId="749D50F4" w:rsidR="009E7DE2" w:rsidRDefault="009E7DE2" w:rsidP="009E7DE2">
            <w:pPr>
              <w:pStyle w:val="ListParagraph"/>
              <w:spacing w:before="0"/>
              <w:contextualSpacing/>
              <w:rPr>
                <w:rFonts w:cs="Arial"/>
                <w:szCs w:val="22"/>
              </w:rPr>
            </w:pPr>
            <w:r>
              <w:rPr>
                <w:rFonts w:cs="Arial"/>
                <w:szCs w:val="22"/>
              </w:rPr>
              <w:t>E</w:t>
            </w:r>
          </w:p>
          <w:p w14:paraId="5237A689" w14:textId="77777777" w:rsidR="009E7DE2" w:rsidRDefault="009E7DE2" w:rsidP="009E7DE2">
            <w:pPr>
              <w:pStyle w:val="ListParagraph"/>
              <w:spacing w:before="0"/>
              <w:contextualSpacing/>
              <w:rPr>
                <w:rFonts w:cs="Arial"/>
                <w:szCs w:val="22"/>
              </w:rPr>
            </w:pPr>
          </w:p>
          <w:p w14:paraId="3BFCC663" w14:textId="6B539E07" w:rsidR="009E7DE2" w:rsidRDefault="009E7DE2" w:rsidP="009E7DE2">
            <w:pPr>
              <w:pStyle w:val="ListParagraph"/>
              <w:spacing w:before="0"/>
              <w:contextualSpacing/>
              <w:rPr>
                <w:rFonts w:cs="Arial"/>
                <w:szCs w:val="22"/>
              </w:rPr>
            </w:pPr>
            <w:r>
              <w:rPr>
                <w:rFonts w:cs="Arial"/>
                <w:szCs w:val="22"/>
              </w:rPr>
              <w:t>E</w:t>
            </w:r>
          </w:p>
          <w:p w14:paraId="01E25920" w14:textId="77777777" w:rsidR="009E7DE2" w:rsidRDefault="009E7DE2" w:rsidP="009E7DE2">
            <w:pPr>
              <w:pStyle w:val="ListParagraph"/>
              <w:spacing w:before="0"/>
              <w:contextualSpacing/>
              <w:rPr>
                <w:rFonts w:cs="Arial"/>
                <w:szCs w:val="22"/>
              </w:rPr>
            </w:pPr>
          </w:p>
          <w:p w14:paraId="37D2AB27" w14:textId="77777777" w:rsidR="009E7DE2" w:rsidRDefault="009E7DE2" w:rsidP="009E7DE2">
            <w:pPr>
              <w:pStyle w:val="ListParagraph"/>
              <w:spacing w:before="0"/>
              <w:contextualSpacing/>
              <w:rPr>
                <w:rFonts w:cs="Arial"/>
                <w:szCs w:val="22"/>
              </w:rPr>
            </w:pPr>
          </w:p>
          <w:p w14:paraId="68EAD331" w14:textId="13B4F723" w:rsidR="009E7DE2" w:rsidRDefault="009E7DE2" w:rsidP="009E7DE2">
            <w:pPr>
              <w:pStyle w:val="ListParagraph"/>
              <w:spacing w:before="0"/>
              <w:contextualSpacing/>
              <w:rPr>
                <w:rFonts w:cs="Arial"/>
                <w:szCs w:val="22"/>
              </w:rPr>
            </w:pPr>
            <w:r>
              <w:rPr>
                <w:rFonts w:cs="Arial"/>
                <w:szCs w:val="22"/>
              </w:rPr>
              <w:t>E</w:t>
            </w:r>
          </w:p>
          <w:p w14:paraId="2079C89E" w14:textId="77777777" w:rsidR="009E7DE2" w:rsidRDefault="009E7DE2" w:rsidP="009E7DE2">
            <w:pPr>
              <w:pStyle w:val="ListParagraph"/>
              <w:spacing w:before="0"/>
              <w:contextualSpacing/>
              <w:rPr>
                <w:rFonts w:cs="Arial"/>
                <w:szCs w:val="22"/>
              </w:rPr>
            </w:pPr>
          </w:p>
          <w:p w14:paraId="4B1D11F0" w14:textId="77777777" w:rsidR="009E7DE2" w:rsidRDefault="009E7DE2" w:rsidP="009E7DE2">
            <w:pPr>
              <w:pStyle w:val="ListParagraph"/>
              <w:spacing w:before="0"/>
              <w:contextualSpacing/>
              <w:rPr>
                <w:rFonts w:cs="Arial"/>
                <w:szCs w:val="22"/>
              </w:rPr>
            </w:pPr>
          </w:p>
          <w:p w14:paraId="7B121323" w14:textId="7F751953" w:rsidR="009E7DE2" w:rsidRDefault="009E7DE2" w:rsidP="009E7DE2">
            <w:pPr>
              <w:pStyle w:val="ListParagraph"/>
              <w:spacing w:before="0"/>
              <w:contextualSpacing/>
              <w:rPr>
                <w:rFonts w:cs="Arial"/>
                <w:szCs w:val="22"/>
              </w:rPr>
            </w:pPr>
            <w:r>
              <w:rPr>
                <w:rFonts w:cs="Arial"/>
                <w:szCs w:val="22"/>
              </w:rPr>
              <w:t>E</w:t>
            </w:r>
          </w:p>
          <w:p w14:paraId="29B56152" w14:textId="7DE627E4" w:rsidR="009E7DE2" w:rsidRPr="009E7DE2" w:rsidRDefault="009E7DE2" w:rsidP="009E7DE2">
            <w:pPr>
              <w:pStyle w:val="ListParagraph"/>
              <w:spacing w:before="0"/>
              <w:contextualSpacing/>
              <w:rPr>
                <w:rFonts w:cs="Arial"/>
                <w:szCs w:val="22"/>
              </w:rPr>
            </w:pPr>
          </w:p>
        </w:tc>
        <w:tc>
          <w:tcPr>
            <w:tcW w:w="1559" w:type="dxa"/>
          </w:tcPr>
          <w:p w14:paraId="6381C75C" w14:textId="77777777" w:rsidR="009E7DE2" w:rsidRDefault="009E7DE2" w:rsidP="009E7DE2">
            <w:pPr>
              <w:ind w:left="369" w:hanging="369"/>
              <w:jc w:val="both"/>
              <w:rPr>
                <w:rFonts w:ascii="Arial" w:hAnsi="Arial" w:cs="Arial"/>
                <w:color w:val="00B050"/>
                <w:sz w:val="18"/>
              </w:rPr>
            </w:pPr>
          </w:p>
          <w:p w14:paraId="04CA111C" w14:textId="77777777" w:rsidR="009E7DE2" w:rsidRDefault="009E7DE2" w:rsidP="009E7DE2">
            <w:pPr>
              <w:ind w:left="369" w:hanging="369"/>
              <w:jc w:val="both"/>
              <w:rPr>
                <w:rFonts w:ascii="Arial" w:hAnsi="Arial" w:cs="Arial"/>
                <w:color w:val="00B050"/>
                <w:sz w:val="18"/>
              </w:rPr>
            </w:pPr>
          </w:p>
          <w:p w14:paraId="56FF0CE1" w14:textId="77777777" w:rsidR="009E7DE2" w:rsidRDefault="009E7DE2" w:rsidP="009E7DE2">
            <w:pPr>
              <w:ind w:left="369" w:hanging="369"/>
              <w:jc w:val="both"/>
              <w:rPr>
                <w:rFonts w:ascii="Arial" w:hAnsi="Arial" w:cs="Arial"/>
                <w:color w:val="00B050"/>
                <w:sz w:val="18"/>
              </w:rPr>
            </w:pPr>
          </w:p>
          <w:p w14:paraId="119DE5F0" w14:textId="77777777" w:rsidR="009E7DE2" w:rsidRDefault="009E7DE2" w:rsidP="009E7DE2">
            <w:pPr>
              <w:ind w:left="369" w:hanging="369"/>
              <w:jc w:val="both"/>
              <w:rPr>
                <w:rFonts w:ascii="Arial" w:hAnsi="Arial" w:cs="Arial"/>
                <w:color w:val="00B050"/>
                <w:sz w:val="18"/>
              </w:rPr>
            </w:pPr>
          </w:p>
          <w:p w14:paraId="718AE5A0" w14:textId="77777777" w:rsidR="009E7DE2" w:rsidRDefault="009E7DE2" w:rsidP="009E7DE2">
            <w:pPr>
              <w:ind w:left="369" w:hanging="369"/>
              <w:jc w:val="both"/>
              <w:rPr>
                <w:rFonts w:ascii="Arial" w:hAnsi="Arial" w:cs="Arial"/>
                <w:color w:val="00B050"/>
                <w:sz w:val="18"/>
              </w:rPr>
            </w:pPr>
          </w:p>
          <w:p w14:paraId="7898293A" w14:textId="77777777" w:rsidR="009E7DE2" w:rsidRDefault="009E7DE2" w:rsidP="009E7DE2">
            <w:pPr>
              <w:ind w:left="369" w:hanging="369"/>
              <w:jc w:val="both"/>
              <w:rPr>
                <w:rFonts w:ascii="Arial" w:hAnsi="Arial" w:cs="Arial"/>
                <w:color w:val="00B050"/>
                <w:sz w:val="18"/>
              </w:rPr>
            </w:pPr>
          </w:p>
          <w:p w14:paraId="00728AE3" w14:textId="77777777" w:rsidR="009E7DE2" w:rsidRDefault="009E7DE2" w:rsidP="009E7DE2">
            <w:pPr>
              <w:ind w:left="369" w:hanging="369"/>
              <w:jc w:val="both"/>
              <w:rPr>
                <w:rFonts w:ascii="Arial" w:hAnsi="Arial" w:cs="Arial"/>
                <w:color w:val="00B050"/>
                <w:sz w:val="18"/>
              </w:rPr>
            </w:pPr>
          </w:p>
          <w:p w14:paraId="4546E0D6" w14:textId="77777777" w:rsidR="009E7DE2" w:rsidRDefault="009E7DE2" w:rsidP="009E7DE2">
            <w:pPr>
              <w:ind w:left="369" w:hanging="369"/>
              <w:jc w:val="both"/>
              <w:rPr>
                <w:rFonts w:ascii="Arial" w:hAnsi="Arial" w:cs="Arial"/>
                <w:color w:val="00B050"/>
                <w:sz w:val="18"/>
              </w:rPr>
            </w:pPr>
          </w:p>
          <w:p w14:paraId="4B2C3853" w14:textId="77777777" w:rsidR="009E7DE2" w:rsidRDefault="009E7DE2" w:rsidP="009E7DE2">
            <w:pPr>
              <w:ind w:left="369" w:hanging="369"/>
              <w:jc w:val="both"/>
              <w:rPr>
                <w:rFonts w:ascii="Arial" w:hAnsi="Arial" w:cs="Arial"/>
                <w:color w:val="00B050"/>
                <w:sz w:val="18"/>
              </w:rPr>
            </w:pPr>
          </w:p>
          <w:p w14:paraId="7A79B180" w14:textId="77777777" w:rsidR="009E7DE2" w:rsidRDefault="009E7DE2" w:rsidP="009E7DE2">
            <w:pPr>
              <w:ind w:left="369" w:hanging="369"/>
              <w:jc w:val="both"/>
              <w:rPr>
                <w:rFonts w:ascii="Arial" w:hAnsi="Arial" w:cs="Arial"/>
                <w:color w:val="00B050"/>
                <w:sz w:val="18"/>
              </w:rPr>
            </w:pPr>
          </w:p>
          <w:p w14:paraId="299B642D" w14:textId="77777777" w:rsidR="009E7DE2" w:rsidRDefault="009E7DE2" w:rsidP="009E7DE2">
            <w:pPr>
              <w:ind w:left="369" w:hanging="369"/>
              <w:jc w:val="both"/>
              <w:rPr>
                <w:rFonts w:ascii="Arial" w:hAnsi="Arial" w:cs="Arial"/>
                <w:color w:val="00B050"/>
                <w:sz w:val="18"/>
              </w:rPr>
            </w:pPr>
          </w:p>
          <w:p w14:paraId="495EE2BF" w14:textId="77777777" w:rsidR="009E7DE2" w:rsidRDefault="009E7DE2" w:rsidP="009E7DE2">
            <w:pPr>
              <w:ind w:left="369" w:hanging="369"/>
              <w:jc w:val="both"/>
              <w:rPr>
                <w:rFonts w:ascii="Arial" w:hAnsi="Arial" w:cs="Arial"/>
                <w:color w:val="00B050"/>
                <w:sz w:val="18"/>
              </w:rPr>
            </w:pPr>
          </w:p>
          <w:p w14:paraId="582D8F67" w14:textId="77777777" w:rsidR="009E7DE2" w:rsidRDefault="009E7DE2" w:rsidP="009E7DE2">
            <w:pPr>
              <w:ind w:left="369" w:hanging="369"/>
              <w:jc w:val="both"/>
              <w:rPr>
                <w:rFonts w:ascii="Arial" w:hAnsi="Arial" w:cs="Arial"/>
                <w:color w:val="00B050"/>
                <w:sz w:val="18"/>
              </w:rPr>
            </w:pPr>
          </w:p>
          <w:p w14:paraId="66E35056" w14:textId="77777777" w:rsidR="009E7DE2" w:rsidRDefault="009E7DE2" w:rsidP="009E7DE2">
            <w:pPr>
              <w:ind w:left="369" w:hanging="369"/>
              <w:jc w:val="both"/>
              <w:rPr>
                <w:rFonts w:ascii="Arial" w:hAnsi="Arial" w:cs="Arial"/>
                <w:color w:val="00B050"/>
                <w:sz w:val="18"/>
              </w:rPr>
            </w:pPr>
          </w:p>
          <w:p w14:paraId="398DDEFD" w14:textId="77777777" w:rsidR="009E7DE2" w:rsidRDefault="009E7DE2" w:rsidP="009E7DE2">
            <w:pPr>
              <w:ind w:left="369" w:hanging="369"/>
              <w:jc w:val="both"/>
              <w:rPr>
                <w:rFonts w:ascii="Arial" w:hAnsi="Arial" w:cs="Arial"/>
                <w:color w:val="00B050"/>
                <w:sz w:val="18"/>
              </w:rPr>
            </w:pPr>
          </w:p>
          <w:p w14:paraId="12B07165" w14:textId="77777777" w:rsidR="009E7DE2" w:rsidRDefault="009E7DE2" w:rsidP="009E7DE2">
            <w:pPr>
              <w:ind w:left="369" w:hanging="369"/>
              <w:jc w:val="both"/>
              <w:rPr>
                <w:rFonts w:ascii="Arial" w:hAnsi="Arial" w:cs="Arial"/>
                <w:color w:val="00B050"/>
                <w:sz w:val="18"/>
              </w:rPr>
            </w:pPr>
          </w:p>
          <w:p w14:paraId="15FAEF3C" w14:textId="77777777" w:rsidR="009E7DE2" w:rsidRDefault="009E7DE2" w:rsidP="009E7DE2">
            <w:pPr>
              <w:ind w:left="369" w:hanging="369"/>
              <w:jc w:val="both"/>
              <w:rPr>
                <w:rFonts w:ascii="Arial" w:hAnsi="Arial" w:cs="Arial"/>
                <w:color w:val="00B050"/>
                <w:sz w:val="18"/>
              </w:rPr>
            </w:pPr>
          </w:p>
          <w:p w14:paraId="56B88578" w14:textId="77777777" w:rsidR="009E7DE2" w:rsidRDefault="009E7DE2" w:rsidP="009E7DE2">
            <w:pPr>
              <w:ind w:left="369" w:hanging="369"/>
              <w:jc w:val="both"/>
              <w:rPr>
                <w:rFonts w:ascii="Arial" w:hAnsi="Arial" w:cs="Arial"/>
                <w:color w:val="00B050"/>
                <w:sz w:val="18"/>
              </w:rPr>
            </w:pPr>
          </w:p>
          <w:p w14:paraId="7FE54107" w14:textId="77777777" w:rsidR="009E7DE2" w:rsidRDefault="009E7DE2" w:rsidP="009E7DE2">
            <w:pPr>
              <w:ind w:left="369" w:hanging="369"/>
              <w:jc w:val="both"/>
              <w:rPr>
                <w:rFonts w:ascii="Arial" w:hAnsi="Arial" w:cs="Arial"/>
                <w:color w:val="00B050"/>
                <w:sz w:val="18"/>
              </w:rPr>
            </w:pPr>
          </w:p>
          <w:p w14:paraId="18FCB417" w14:textId="77777777" w:rsidR="009E7DE2" w:rsidRDefault="009E7DE2" w:rsidP="009E7DE2">
            <w:pPr>
              <w:ind w:left="369" w:hanging="369"/>
              <w:jc w:val="both"/>
              <w:rPr>
                <w:rFonts w:ascii="Arial" w:hAnsi="Arial" w:cs="Arial"/>
                <w:color w:val="00B050"/>
                <w:sz w:val="18"/>
              </w:rPr>
            </w:pPr>
          </w:p>
          <w:p w14:paraId="3195844A" w14:textId="77777777" w:rsidR="009E7DE2" w:rsidRDefault="009E7DE2" w:rsidP="009E7DE2">
            <w:pPr>
              <w:ind w:left="369" w:hanging="369"/>
              <w:jc w:val="both"/>
              <w:rPr>
                <w:rFonts w:ascii="Arial" w:hAnsi="Arial" w:cs="Arial"/>
                <w:color w:val="00B050"/>
                <w:sz w:val="18"/>
              </w:rPr>
            </w:pPr>
          </w:p>
          <w:p w14:paraId="6C3BA41E" w14:textId="77777777" w:rsidR="009E7DE2" w:rsidRDefault="009E7DE2" w:rsidP="009E7DE2">
            <w:pPr>
              <w:ind w:left="369" w:hanging="369"/>
              <w:jc w:val="both"/>
              <w:rPr>
                <w:rFonts w:ascii="Arial" w:hAnsi="Arial" w:cs="Arial"/>
                <w:color w:val="00B050"/>
              </w:rPr>
            </w:pPr>
          </w:p>
          <w:p w14:paraId="4714029E" w14:textId="77777777" w:rsidR="009E7DE2" w:rsidRDefault="009E7DE2" w:rsidP="009E7DE2">
            <w:pPr>
              <w:ind w:left="369" w:hanging="369"/>
              <w:jc w:val="both"/>
              <w:rPr>
                <w:rFonts w:ascii="Arial" w:hAnsi="Arial" w:cs="Arial"/>
                <w:color w:val="00B050"/>
              </w:rPr>
            </w:pPr>
          </w:p>
          <w:p w14:paraId="65B53AA4" w14:textId="77777777" w:rsidR="009E7DE2" w:rsidRDefault="009E7DE2" w:rsidP="009E7DE2">
            <w:pPr>
              <w:ind w:left="369" w:hanging="369"/>
              <w:jc w:val="both"/>
              <w:rPr>
                <w:rFonts w:ascii="Arial" w:hAnsi="Arial" w:cs="Arial"/>
                <w:color w:val="00B050"/>
              </w:rPr>
            </w:pPr>
          </w:p>
          <w:p w14:paraId="74979E36" w14:textId="77777777" w:rsidR="009E7DE2" w:rsidRDefault="009E7DE2" w:rsidP="009E7DE2">
            <w:pPr>
              <w:ind w:left="369" w:hanging="369"/>
              <w:jc w:val="both"/>
              <w:rPr>
                <w:rFonts w:ascii="Arial" w:hAnsi="Arial" w:cs="Arial"/>
                <w:color w:val="00B050"/>
              </w:rPr>
            </w:pPr>
          </w:p>
          <w:p w14:paraId="779D6863" w14:textId="77777777" w:rsidR="009E7DE2" w:rsidRDefault="009E7DE2" w:rsidP="009E7DE2">
            <w:pPr>
              <w:ind w:left="369" w:hanging="369"/>
              <w:jc w:val="both"/>
              <w:rPr>
                <w:rFonts w:ascii="Arial" w:hAnsi="Arial" w:cs="Arial"/>
                <w:color w:val="00B050"/>
              </w:rPr>
            </w:pPr>
          </w:p>
          <w:p w14:paraId="6CBA9805" w14:textId="77777777" w:rsidR="009E7DE2" w:rsidRDefault="009E7DE2" w:rsidP="009E7DE2">
            <w:pPr>
              <w:ind w:left="369" w:hanging="369"/>
              <w:jc w:val="both"/>
              <w:rPr>
                <w:rFonts w:ascii="Arial" w:hAnsi="Arial" w:cs="Arial"/>
                <w:color w:val="00B050"/>
              </w:rPr>
            </w:pPr>
          </w:p>
          <w:p w14:paraId="4D66F3F9" w14:textId="77777777" w:rsidR="009E7DE2" w:rsidRDefault="009E7DE2" w:rsidP="009E7DE2">
            <w:pPr>
              <w:ind w:left="369" w:hanging="369"/>
              <w:jc w:val="both"/>
              <w:rPr>
                <w:rFonts w:ascii="Arial" w:hAnsi="Arial" w:cs="Arial"/>
                <w:color w:val="00B050"/>
              </w:rPr>
            </w:pPr>
          </w:p>
          <w:p w14:paraId="01AA708D" w14:textId="77777777" w:rsidR="009E7DE2" w:rsidRDefault="009E7DE2" w:rsidP="009E7DE2">
            <w:pPr>
              <w:ind w:left="369" w:hanging="369"/>
              <w:jc w:val="both"/>
              <w:rPr>
                <w:rFonts w:ascii="Arial" w:hAnsi="Arial" w:cs="Arial"/>
                <w:color w:val="00B050"/>
              </w:rPr>
            </w:pPr>
          </w:p>
          <w:p w14:paraId="02AC8394" w14:textId="77777777" w:rsidR="009E7DE2" w:rsidRDefault="009E7DE2" w:rsidP="009E7DE2">
            <w:pPr>
              <w:ind w:left="369" w:hanging="369"/>
              <w:jc w:val="both"/>
              <w:rPr>
                <w:rFonts w:ascii="Arial" w:hAnsi="Arial" w:cs="Arial"/>
                <w:color w:val="00B050"/>
              </w:rPr>
            </w:pPr>
          </w:p>
          <w:p w14:paraId="2F407AA5" w14:textId="77777777" w:rsidR="009E7DE2" w:rsidRDefault="009E7DE2" w:rsidP="009E7DE2">
            <w:pPr>
              <w:ind w:left="369" w:hanging="369"/>
              <w:jc w:val="both"/>
              <w:rPr>
                <w:rFonts w:ascii="Arial" w:hAnsi="Arial" w:cs="Arial"/>
                <w:color w:val="00B050"/>
              </w:rPr>
            </w:pPr>
          </w:p>
          <w:p w14:paraId="57ADC70E" w14:textId="77777777" w:rsidR="009E7DE2" w:rsidRDefault="009E7DE2" w:rsidP="009E7DE2">
            <w:pPr>
              <w:ind w:left="369" w:hanging="369"/>
              <w:jc w:val="both"/>
              <w:rPr>
                <w:rFonts w:ascii="Arial" w:hAnsi="Arial" w:cs="Arial"/>
                <w:color w:val="00B050"/>
              </w:rPr>
            </w:pPr>
          </w:p>
          <w:p w14:paraId="40BA4259" w14:textId="77777777" w:rsidR="009E7DE2" w:rsidRDefault="009E7DE2" w:rsidP="009E7DE2">
            <w:pPr>
              <w:ind w:left="369" w:hanging="369"/>
              <w:jc w:val="both"/>
              <w:rPr>
                <w:rFonts w:ascii="Arial" w:hAnsi="Arial" w:cs="Arial"/>
                <w:color w:val="00B050"/>
              </w:rPr>
            </w:pPr>
          </w:p>
          <w:p w14:paraId="44901724" w14:textId="77777777" w:rsidR="009E7DE2" w:rsidRDefault="009E7DE2" w:rsidP="009E7DE2">
            <w:pPr>
              <w:ind w:left="369" w:hanging="369"/>
              <w:jc w:val="both"/>
              <w:rPr>
                <w:rFonts w:ascii="Arial" w:hAnsi="Arial" w:cs="Arial"/>
                <w:color w:val="00B050"/>
              </w:rPr>
            </w:pPr>
          </w:p>
          <w:p w14:paraId="66D48C81" w14:textId="77777777" w:rsidR="009E7DE2" w:rsidRDefault="009E7DE2" w:rsidP="009E7DE2">
            <w:pPr>
              <w:ind w:left="369" w:hanging="369"/>
              <w:jc w:val="both"/>
              <w:rPr>
                <w:rFonts w:ascii="Arial" w:hAnsi="Arial" w:cs="Arial"/>
                <w:color w:val="00B050"/>
              </w:rPr>
            </w:pPr>
          </w:p>
          <w:p w14:paraId="031F1532" w14:textId="77777777" w:rsidR="009E7DE2" w:rsidRDefault="009E7DE2" w:rsidP="009E7DE2">
            <w:pPr>
              <w:ind w:left="369" w:hanging="369"/>
              <w:jc w:val="both"/>
              <w:rPr>
                <w:rFonts w:ascii="Arial" w:hAnsi="Arial" w:cs="Arial"/>
                <w:color w:val="00B050"/>
              </w:rPr>
            </w:pPr>
          </w:p>
          <w:p w14:paraId="5A7CDAF5" w14:textId="77777777" w:rsidR="009E7DE2" w:rsidRDefault="009E7DE2" w:rsidP="009E7DE2">
            <w:pPr>
              <w:ind w:left="369" w:hanging="369"/>
              <w:jc w:val="both"/>
              <w:rPr>
                <w:rFonts w:ascii="Arial" w:hAnsi="Arial" w:cs="Arial"/>
                <w:color w:val="00B050"/>
              </w:rPr>
            </w:pPr>
          </w:p>
          <w:p w14:paraId="02E8C0E7" w14:textId="77777777" w:rsidR="009E7DE2" w:rsidRDefault="009E7DE2" w:rsidP="009E7DE2">
            <w:pPr>
              <w:ind w:left="369" w:hanging="369"/>
              <w:jc w:val="both"/>
              <w:rPr>
                <w:rFonts w:ascii="Arial" w:hAnsi="Arial" w:cs="Arial"/>
                <w:color w:val="00B050"/>
              </w:rPr>
            </w:pPr>
          </w:p>
          <w:p w14:paraId="363D0482" w14:textId="77777777" w:rsidR="009E7DE2" w:rsidRDefault="009E7DE2" w:rsidP="009E7DE2">
            <w:pPr>
              <w:ind w:left="369" w:hanging="369"/>
              <w:jc w:val="both"/>
              <w:rPr>
                <w:rFonts w:ascii="Arial" w:hAnsi="Arial" w:cs="Arial"/>
                <w:color w:val="00B050"/>
              </w:rPr>
            </w:pPr>
          </w:p>
          <w:p w14:paraId="5DE2B79C" w14:textId="77777777" w:rsidR="009E7DE2" w:rsidRDefault="009E7DE2" w:rsidP="009E7DE2">
            <w:pPr>
              <w:ind w:left="369" w:hanging="369"/>
              <w:jc w:val="both"/>
              <w:rPr>
                <w:rFonts w:ascii="Arial" w:hAnsi="Arial" w:cs="Arial"/>
                <w:color w:val="00B050"/>
                <w:sz w:val="16"/>
                <w:szCs w:val="16"/>
              </w:rPr>
            </w:pPr>
          </w:p>
          <w:p w14:paraId="4D474D1B" w14:textId="77777777" w:rsidR="009E7DE2" w:rsidRPr="009E7DE2" w:rsidRDefault="009E7DE2" w:rsidP="009E7DE2">
            <w:pPr>
              <w:ind w:left="369" w:hanging="369"/>
              <w:jc w:val="both"/>
              <w:rPr>
                <w:rFonts w:ascii="Arial" w:hAnsi="Arial" w:cs="Arial"/>
                <w:color w:val="00B050"/>
                <w:sz w:val="16"/>
                <w:szCs w:val="16"/>
              </w:rPr>
            </w:pPr>
          </w:p>
          <w:p w14:paraId="2E635072" w14:textId="5C55F6D3" w:rsidR="009E7DE2" w:rsidRPr="009E7DE2" w:rsidRDefault="009E7DE2" w:rsidP="009E7DE2">
            <w:pPr>
              <w:ind w:left="369" w:hanging="369"/>
              <w:jc w:val="center"/>
              <w:rPr>
                <w:rFonts w:ascii="Arial" w:hAnsi="Arial" w:cs="Arial"/>
              </w:rPr>
            </w:pPr>
            <w:r>
              <w:rPr>
                <w:rFonts w:ascii="Arial" w:hAnsi="Arial" w:cs="Arial"/>
              </w:rPr>
              <w:t>D</w:t>
            </w:r>
          </w:p>
        </w:tc>
      </w:tr>
      <w:tr w:rsidR="00527348" w:rsidRPr="00F607B2" w14:paraId="6D97362E" w14:textId="77777777" w:rsidTr="00E0342D">
        <w:tc>
          <w:tcPr>
            <w:tcW w:w="7196" w:type="dxa"/>
          </w:tcPr>
          <w:p w14:paraId="59445185" w14:textId="77777777" w:rsidR="00527348" w:rsidRPr="00F607B2" w:rsidRDefault="00527348" w:rsidP="00527348">
            <w:pPr>
              <w:jc w:val="both"/>
              <w:rPr>
                <w:rFonts w:ascii="Arial" w:hAnsi="Arial" w:cs="Arial"/>
                <w:b/>
              </w:rPr>
            </w:pPr>
            <w:r w:rsidRPr="00F607B2">
              <w:rPr>
                <w:rFonts w:ascii="Arial" w:hAnsi="Arial" w:cs="Arial"/>
                <w:b/>
              </w:rPr>
              <w:lastRenderedPageBreak/>
              <w:t xml:space="preserve">EXPERIENCE </w:t>
            </w:r>
          </w:p>
          <w:p w14:paraId="6972B73C" w14:textId="77777777" w:rsidR="00527348" w:rsidRPr="00F367C4" w:rsidRDefault="00527348" w:rsidP="00527348">
            <w:pPr>
              <w:pStyle w:val="ListParagraph"/>
              <w:numPr>
                <w:ilvl w:val="0"/>
                <w:numId w:val="43"/>
              </w:numPr>
              <w:tabs>
                <w:tab w:val="left" w:pos="720"/>
              </w:tabs>
              <w:rPr>
                <w:rFonts w:cs="Arial"/>
                <w:u w:val="single"/>
              </w:rPr>
            </w:pPr>
            <w:r w:rsidRPr="00F367C4">
              <w:rPr>
                <w:rFonts w:cs="Arial"/>
                <w:color w:val="333333"/>
              </w:rPr>
              <w:t>Evidence of demonstrable experience in working with adults with Mental</w:t>
            </w:r>
            <w:r>
              <w:rPr>
                <w:rFonts w:cs="Arial"/>
                <w:color w:val="333333"/>
              </w:rPr>
              <w:t xml:space="preserve"> </w:t>
            </w:r>
            <w:r w:rsidRPr="00F367C4">
              <w:rPr>
                <w:rFonts w:cs="Arial"/>
                <w:color w:val="333333"/>
              </w:rPr>
              <w:t>Capacity Act and providing specialist advice/administration in a complex NHS or Social Care Organisation</w:t>
            </w:r>
          </w:p>
          <w:p w14:paraId="70EC68D0" w14:textId="77777777" w:rsidR="00527348" w:rsidRPr="00F367C4" w:rsidRDefault="00527348" w:rsidP="00527348">
            <w:pPr>
              <w:pStyle w:val="ListParagraph"/>
              <w:numPr>
                <w:ilvl w:val="0"/>
                <w:numId w:val="43"/>
              </w:numPr>
              <w:tabs>
                <w:tab w:val="left" w:pos="720"/>
              </w:tabs>
              <w:rPr>
                <w:rFonts w:cs="Arial"/>
                <w:u w:val="single"/>
              </w:rPr>
            </w:pPr>
            <w:r w:rsidRPr="00F367C4">
              <w:rPr>
                <w:rFonts w:cs="Arial"/>
              </w:rPr>
              <w:t>Experience of designing and delivering training</w:t>
            </w:r>
          </w:p>
          <w:p w14:paraId="387DE29B" w14:textId="77777777" w:rsidR="00527348" w:rsidRPr="00F367C4" w:rsidRDefault="00527348" w:rsidP="00527348">
            <w:pPr>
              <w:pStyle w:val="ListParagraph"/>
              <w:numPr>
                <w:ilvl w:val="0"/>
                <w:numId w:val="43"/>
              </w:numPr>
              <w:rPr>
                <w:rFonts w:cs="Arial"/>
              </w:rPr>
            </w:pPr>
            <w:r w:rsidRPr="00F367C4">
              <w:rPr>
                <w:rFonts w:cs="Arial"/>
              </w:rPr>
              <w:t xml:space="preserve">A proven broad level of knowledge and experience of healthcare/social care settings </w:t>
            </w:r>
          </w:p>
          <w:p w14:paraId="3BEFECCE" w14:textId="77777777" w:rsidR="00527348" w:rsidRPr="00F367C4" w:rsidRDefault="00527348" w:rsidP="00527348">
            <w:pPr>
              <w:pStyle w:val="ListParagraph"/>
              <w:numPr>
                <w:ilvl w:val="0"/>
                <w:numId w:val="43"/>
              </w:numPr>
              <w:rPr>
                <w:rFonts w:cs="Arial"/>
              </w:rPr>
            </w:pPr>
            <w:r w:rsidRPr="00F367C4">
              <w:rPr>
                <w:rFonts w:cs="Arial"/>
              </w:rPr>
              <w:t>Evidence of teaching or facilitation ability with a range of people and staff groups</w:t>
            </w:r>
          </w:p>
          <w:p w14:paraId="38DB8637" w14:textId="77777777" w:rsidR="00527348" w:rsidRPr="00F367C4" w:rsidRDefault="00527348" w:rsidP="00527348">
            <w:pPr>
              <w:pStyle w:val="ListParagraph"/>
              <w:numPr>
                <w:ilvl w:val="0"/>
                <w:numId w:val="43"/>
              </w:numPr>
              <w:rPr>
                <w:rFonts w:cs="Arial"/>
                <w:b/>
              </w:rPr>
            </w:pPr>
            <w:r w:rsidRPr="00F367C4">
              <w:rPr>
                <w:rFonts w:cs="Arial"/>
              </w:rPr>
              <w:t xml:space="preserve">Experience of undertaking MCA assessments </w:t>
            </w:r>
          </w:p>
          <w:p w14:paraId="41733304" w14:textId="77777777" w:rsidR="00527348" w:rsidRPr="003C3F88" w:rsidRDefault="00527348" w:rsidP="00527348">
            <w:pPr>
              <w:pStyle w:val="ListParagraph"/>
              <w:numPr>
                <w:ilvl w:val="0"/>
                <w:numId w:val="43"/>
              </w:numPr>
              <w:rPr>
                <w:rFonts w:cs="Arial"/>
              </w:rPr>
            </w:pPr>
            <w:r w:rsidRPr="003C3F88">
              <w:rPr>
                <w:rFonts w:cs="Arial"/>
              </w:rPr>
              <w:t xml:space="preserve">Experience with DoLS authorisations  </w:t>
            </w:r>
          </w:p>
          <w:p w14:paraId="58FA59DE" w14:textId="77777777" w:rsidR="00527348" w:rsidRPr="00F607B2" w:rsidRDefault="00527348" w:rsidP="00884334">
            <w:pPr>
              <w:jc w:val="both"/>
              <w:rPr>
                <w:rFonts w:ascii="Arial" w:hAnsi="Arial" w:cs="Arial"/>
                <w:b/>
              </w:rPr>
            </w:pPr>
          </w:p>
        </w:tc>
        <w:tc>
          <w:tcPr>
            <w:tcW w:w="1559" w:type="dxa"/>
          </w:tcPr>
          <w:p w14:paraId="27A23CE6" w14:textId="77777777" w:rsidR="00527348" w:rsidRDefault="00527348" w:rsidP="00527348">
            <w:pPr>
              <w:jc w:val="center"/>
              <w:rPr>
                <w:rFonts w:ascii="Arial" w:hAnsi="Arial" w:cs="Arial"/>
                <w:color w:val="00B050"/>
              </w:rPr>
            </w:pPr>
          </w:p>
          <w:p w14:paraId="1606FBD4" w14:textId="77777777" w:rsidR="00527348" w:rsidRDefault="00527348" w:rsidP="00527348">
            <w:pPr>
              <w:jc w:val="center"/>
              <w:rPr>
                <w:rFonts w:ascii="Arial" w:hAnsi="Arial" w:cs="Arial"/>
                <w:color w:val="00B050"/>
              </w:rPr>
            </w:pPr>
          </w:p>
          <w:p w14:paraId="17567F07" w14:textId="24F7B74E" w:rsidR="00527348" w:rsidRPr="00527348" w:rsidRDefault="00527348" w:rsidP="00527348">
            <w:pPr>
              <w:jc w:val="center"/>
              <w:rPr>
                <w:rFonts w:ascii="Arial" w:hAnsi="Arial" w:cs="Arial"/>
                <w:color w:val="00B050"/>
              </w:rPr>
            </w:pPr>
            <w:r w:rsidRPr="00527348">
              <w:rPr>
                <w:rFonts w:ascii="Arial" w:hAnsi="Arial" w:cs="Arial"/>
              </w:rPr>
              <w:t>E</w:t>
            </w:r>
          </w:p>
        </w:tc>
        <w:tc>
          <w:tcPr>
            <w:tcW w:w="1559" w:type="dxa"/>
          </w:tcPr>
          <w:p w14:paraId="369E0BD8" w14:textId="77777777" w:rsidR="00527348" w:rsidRDefault="00527348" w:rsidP="00527348">
            <w:pPr>
              <w:ind w:left="369" w:hanging="369"/>
              <w:jc w:val="center"/>
              <w:rPr>
                <w:rFonts w:ascii="Arial" w:hAnsi="Arial" w:cs="Arial"/>
              </w:rPr>
            </w:pPr>
          </w:p>
          <w:p w14:paraId="6839416C" w14:textId="77777777" w:rsidR="00527348" w:rsidRDefault="00527348" w:rsidP="00527348">
            <w:pPr>
              <w:ind w:left="369" w:hanging="369"/>
              <w:jc w:val="center"/>
              <w:rPr>
                <w:rFonts w:ascii="Arial" w:hAnsi="Arial" w:cs="Arial"/>
              </w:rPr>
            </w:pPr>
          </w:p>
          <w:p w14:paraId="778FB1E9" w14:textId="77777777" w:rsidR="00527348" w:rsidRDefault="00527348" w:rsidP="00527348">
            <w:pPr>
              <w:ind w:left="369" w:hanging="369"/>
              <w:jc w:val="center"/>
              <w:rPr>
                <w:rFonts w:ascii="Arial" w:hAnsi="Arial" w:cs="Arial"/>
              </w:rPr>
            </w:pPr>
          </w:p>
          <w:p w14:paraId="5EA92424" w14:textId="77777777" w:rsidR="00527348" w:rsidRDefault="00527348" w:rsidP="00527348">
            <w:pPr>
              <w:ind w:left="369" w:hanging="369"/>
              <w:jc w:val="center"/>
              <w:rPr>
                <w:rFonts w:ascii="Arial" w:hAnsi="Arial" w:cs="Arial"/>
              </w:rPr>
            </w:pPr>
          </w:p>
          <w:p w14:paraId="19DC5385" w14:textId="77777777" w:rsidR="00527348" w:rsidRDefault="00527348" w:rsidP="00527348">
            <w:pPr>
              <w:ind w:left="369" w:hanging="369"/>
              <w:jc w:val="center"/>
              <w:rPr>
                <w:rFonts w:ascii="Arial" w:hAnsi="Arial" w:cs="Arial"/>
              </w:rPr>
            </w:pPr>
          </w:p>
          <w:p w14:paraId="6211B80F" w14:textId="77777777" w:rsidR="00A24127" w:rsidRDefault="00A24127" w:rsidP="00A24127">
            <w:pPr>
              <w:rPr>
                <w:rFonts w:ascii="Arial" w:hAnsi="Arial" w:cs="Arial"/>
              </w:rPr>
            </w:pPr>
          </w:p>
          <w:p w14:paraId="6E55F3CF" w14:textId="77777777" w:rsidR="00527348" w:rsidRDefault="00527348" w:rsidP="00527348">
            <w:pPr>
              <w:ind w:left="369" w:hanging="369"/>
              <w:jc w:val="center"/>
              <w:rPr>
                <w:rFonts w:ascii="Arial" w:hAnsi="Arial" w:cs="Arial"/>
              </w:rPr>
            </w:pPr>
            <w:r>
              <w:rPr>
                <w:rFonts w:ascii="Arial" w:hAnsi="Arial" w:cs="Arial"/>
              </w:rPr>
              <w:t>D</w:t>
            </w:r>
          </w:p>
          <w:p w14:paraId="72774881" w14:textId="77777777" w:rsidR="00527348" w:rsidRDefault="00527348" w:rsidP="00527348">
            <w:pPr>
              <w:ind w:left="369" w:hanging="369"/>
              <w:jc w:val="center"/>
              <w:rPr>
                <w:rFonts w:ascii="Arial" w:hAnsi="Arial" w:cs="Arial"/>
              </w:rPr>
            </w:pPr>
          </w:p>
          <w:p w14:paraId="6675F260" w14:textId="77777777" w:rsidR="00527348" w:rsidRDefault="00527348" w:rsidP="00527348">
            <w:pPr>
              <w:ind w:left="369" w:hanging="369"/>
              <w:jc w:val="center"/>
              <w:rPr>
                <w:rFonts w:ascii="Arial" w:hAnsi="Arial" w:cs="Arial"/>
              </w:rPr>
            </w:pPr>
            <w:r>
              <w:rPr>
                <w:rFonts w:ascii="Arial" w:hAnsi="Arial" w:cs="Arial"/>
              </w:rPr>
              <w:t>D</w:t>
            </w:r>
          </w:p>
          <w:p w14:paraId="55E030D4" w14:textId="77777777" w:rsidR="00527348" w:rsidRDefault="00527348" w:rsidP="00527348">
            <w:pPr>
              <w:ind w:left="369" w:hanging="369"/>
              <w:jc w:val="center"/>
              <w:rPr>
                <w:rFonts w:ascii="Arial" w:hAnsi="Arial" w:cs="Arial"/>
              </w:rPr>
            </w:pPr>
          </w:p>
          <w:p w14:paraId="14BE1AB2" w14:textId="77777777" w:rsidR="00527348" w:rsidRDefault="00527348" w:rsidP="00527348">
            <w:pPr>
              <w:ind w:left="369" w:hanging="369"/>
              <w:jc w:val="center"/>
              <w:rPr>
                <w:rFonts w:ascii="Arial" w:hAnsi="Arial" w:cs="Arial"/>
              </w:rPr>
            </w:pPr>
          </w:p>
          <w:p w14:paraId="5BE0408C" w14:textId="77777777" w:rsidR="00527348" w:rsidRDefault="00527348" w:rsidP="00527348">
            <w:pPr>
              <w:ind w:left="369" w:hanging="369"/>
              <w:jc w:val="center"/>
              <w:rPr>
                <w:rFonts w:ascii="Arial" w:hAnsi="Arial" w:cs="Arial"/>
              </w:rPr>
            </w:pPr>
            <w:r>
              <w:rPr>
                <w:rFonts w:ascii="Arial" w:hAnsi="Arial" w:cs="Arial"/>
              </w:rPr>
              <w:t>D</w:t>
            </w:r>
          </w:p>
          <w:p w14:paraId="45191DEA" w14:textId="77777777" w:rsidR="00527348" w:rsidRDefault="00527348" w:rsidP="00527348">
            <w:pPr>
              <w:ind w:left="369" w:hanging="369"/>
              <w:jc w:val="center"/>
              <w:rPr>
                <w:rFonts w:ascii="Arial" w:hAnsi="Arial" w:cs="Arial"/>
              </w:rPr>
            </w:pPr>
          </w:p>
          <w:p w14:paraId="6F9D78CA" w14:textId="77777777" w:rsidR="00527348" w:rsidRDefault="00527348" w:rsidP="00527348">
            <w:pPr>
              <w:ind w:left="369" w:hanging="369"/>
              <w:jc w:val="center"/>
              <w:rPr>
                <w:rFonts w:ascii="Arial" w:hAnsi="Arial" w:cs="Arial"/>
              </w:rPr>
            </w:pPr>
          </w:p>
          <w:p w14:paraId="510A0409" w14:textId="77777777" w:rsidR="00527348" w:rsidRDefault="00527348" w:rsidP="00527348">
            <w:pPr>
              <w:ind w:left="369" w:hanging="369"/>
              <w:jc w:val="center"/>
              <w:rPr>
                <w:rFonts w:ascii="Arial" w:hAnsi="Arial" w:cs="Arial"/>
              </w:rPr>
            </w:pPr>
            <w:r>
              <w:rPr>
                <w:rFonts w:ascii="Arial" w:hAnsi="Arial" w:cs="Arial"/>
              </w:rPr>
              <w:t>D</w:t>
            </w:r>
          </w:p>
          <w:p w14:paraId="0849B43A" w14:textId="77777777" w:rsidR="00527348" w:rsidRDefault="00527348" w:rsidP="00527348">
            <w:pPr>
              <w:ind w:left="369" w:hanging="369"/>
              <w:jc w:val="center"/>
              <w:rPr>
                <w:rFonts w:ascii="Arial" w:hAnsi="Arial" w:cs="Arial"/>
              </w:rPr>
            </w:pPr>
          </w:p>
          <w:p w14:paraId="6C54002A" w14:textId="0E93B837" w:rsidR="00527348" w:rsidRPr="00527348" w:rsidRDefault="00527348" w:rsidP="00527348">
            <w:pPr>
              <w:ind w:left="369" w:hanging="369"/>
              <w:jc w:val="center"/>
              <w:rPr>
                <w:rFonts w:ascii="Arial" w:hAnsi="Arial" w:cs="Arial"/>
              </w:rPr>
            </w:pPr>
            <w:r>
              <w:rPr>
                <w:rFonts w:ascii="Arial" w:hAnsi="Arial" w:cs="Arial"/>
              </w:rPr>
              <w:t>D</w:t>
            </w:r>
          </w:p>
        </w:tc>
      </w:tr>
      <w:tr w:rsidR="00527348" w:rsidRPr="00F607B2" w14:paraId="23EE1A1F" w14:textId="77777777" w:rsidTr="00E0342D">
        <w:tc>
          <w:tcPr>
            <w:tcW w:w="7196" w:type="dxa"/>
          </w:tcPr>
          <w:p w14:paraId="6ADE40C1" w14:textId="6B672665" w:rsidR="00527348" w:rsidRPr="00F607B2" w:rsidRDefault="00527348" w:rsidP="00527348">
            <w:pPr>
              <w:jc w:val="both"/>
              <w:rPr>
                <w:rFonts w:ascii="Arial" w:hAnsi="Arial" w:cs="Arial"/>
                <w:b/>
              </w:rPr>
            </w:pPr>
            <w:r>
              <w:rPr>
                <w:rFonts w:ascii="Arial" w:hAnsi="Arial" w:cs="Arial"/>
                <w:b/>
              </w:rPr>
              <w:t>P</w:t>
            </w:r>
            <w:r w:rsidRPr="00F607B2">
              <w:rPr>
                <w:rFonts w:ascii="Arial" w:hAnsi="Arial" w:cs="Arial"/>
                <w:b/>
              </w:rPr>
              <w:t xml:space="preserve">ERSONAL ATTRIBUTES </w:t>
            </w:r>
          </w:p>
          <w:p w14:paraId="55C78ED9" w14:textId="77777777" w:rsidR="00527348" w:rsidRPr="001907A4" w:rsidRDefault="00527348" w:rsidP="00527348">
            <w:pPr>
              <w:numPr>
                <w:ilvl w:val="0"/>
                <w:numId w:val="44"/>
              </w:numPr>
              <w:shd w:val="clear" w:color="auto" w:fill="FFFFFF"/>
              <w:spacing w:before="200"/>
              <w:jc w:val="both"/>
              <w:rPr>
                <w:rFonts w:ascii="Arial" w:eastAsia="Times New Roman" w:hAnsi="Arial" w:cs="Arial"/>
                <w:color w:val="333333"/>
                <w:lang w:eastAsia="en-GB"/>
              </w:rPr>
            </w:pPr>
            <w:r w:rsidRPr="001907A4">
              <w:rPr>
                <w:rFonts w:ascii="Arial" w:eastAsia="Times New Roman" w:hAnsi="Arial" w:cs="Arial"/>
                <w:color w:val="333333"/>
                <w:lang w:eastAsia="en-GB"/>
              </w:rPr>
              <w:t>Proven ability to work autonomously using own initiative</w:t>
            </w:r>
          </w:p>
          <w:p w14:paraId="58730120" w14:textId="77777777" w:rsidR="00527348" w:rsidRPr="001907A4" w:rsidRDefault="00527348" w:rsidP="00527348">
            <w:pPr>
              <w:numPr>
                <w:ilvl w:val="0"/>
                <w:numId w:val="44"/>
              </w:numPr>
              <w:shd w:val="clear" w:color="auto" w:fill="FFFFFF"/>
              <w:spacing w:before="200"/>
              <w:jc w:val="both"/>
              <w:rPr>
                <w:rFonts w:ascii="Arial" w:eastAsia="Times New Roman" w:hAnsi="Arial" w:cs="Arial"/>
                <w:color w:val="333333"/>
                <w:lang w:eastAsia="en-GB"/>
              </w:rPr>
            </w:pPr>
            <w:r w:rsidRPr="001907A4">
              <w:rPr>
                <w:rFonts w:ascii="Arial" w:eastAsia="Times New Roman" w:hAnsi="Arial" w:cs="Arial"/>
                <w:color w:val="333333"/>
                <w:lang w:eastAsia="en-GB"/>
              </w:rPr>
              <w:t>Ability to work in and sustain others in a moderately pressured environment with occasional increased pressures</w:t>
            </w:r>
          </w:p>
          <w:p w14:paraId="2B24DD57" w14:textId="77777777" w:rsidR="00527348" w:rsidRPr="001907A4" w:rsidRDefault="00527348" w:rsidP="00527348">
            <w:pPr>
              <w:numPr>
                <w:ilvl w:val="0"/>
                <w:numId w:val="44"/>
              </w:numPr>
              <w:shd w:val="clear" w:color="auto" w:fill="FFFFFF"/>
              <w:tabs>
                <w:tab w:val="left" w:pos="720"/>
              </w:tabs>
              <w:spacing w:before="200"/>
              <w:jc w:val="both"/>
              <w:rPr>
                <w:rFonts w:ascii="Arial" w:eastAsia="Times New Roman" w:hAnsi="Arial" w:cs="Arial"/>
                <w:color w:val="333333"/>
                <w:lang w:eastAsia="en-GB"/>
              </w:rPr>
            </w:pPr>
            <w:r w:rsidRPr="001907A4">
              <w:rPr>
                <w:rFonts w:ascii="Arial" w:eastAsia="Times New Roman" w:hAnsi="Arial" w:cs="Arial"/>
                <w:color w:val="333333"/>
                <w:lang w:eastAsia="en-GB"/>
              </w:rPr>
              <w:t>High degree of personal integrity and honesty with proven experience of working in an environment where confidentiality and discretion are paramount</w:t>
            </w:r>
          </w:p>
          <w:p w14:paraId="422467AF" w14:textId="77777777" w:rsidR="00527348" w:rsidRPr="001907A4" w:rsidRDefault="00527348" w:rsidP="00527348">
            <w:pPr>
              <w:numPr>
                <w:ilvl w:val="0"/>
                <w:numId w:val="44"/>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t xml:space="preserve"> Enthusiastic, highly motivated and committed to developing the service in the best interests of all users</w:t>
            </w:r>
          </w:p>
          <w:p w14:paraId="6EFC8071" w14:textId="77777777" w:rsidR="00527348" w:rsidRPr="001907A4" w:rsidRDefault="00527348" w:rsidP="00527348">
            <w:pPr>
              <w:numPr>
                <w:ilvl w:val="0"/>
                <w:numId w:val="44"/>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t>Able to be assertive when necessary and remain calm in a busy environment</w:t>
            </w:r>
          </w:p>
          <w:p w14:paraId="72F4DC05" w14:textId="77777777" w:rsidR="00527348" w:rsidRPr="001907A4" w:rsidRDefault="00527348" w:rsidP="00527348">
            <w:pPr>
              <w:numPr>
                <w:ilvl w:val="0"/>
                <w:numId w:val="44"/>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lastRenderedPageBreak/>
              <w:t>Able to work proactively and constructively, independently and within a multi-disciplinary team</w:t>
            </w:r>
          </w:p>
          <w:p w14:paraId="2292D785" w14:textId="77777777" w:rsidR="00527348" w:rsidRPr="001907A4" w:rsidRDefault="00527348" w:rsidP="00527348">
            <w:pPr>
              <w:numPr>
                <w:ilvl w:val="0"/>
                <w:numId w:val="44"/>
              </w:numPr>
              <w:spacing w:before="200"/>
              <w:jc w:val="both"/>
              <w:rPr>
                <w:rFonts w:ascii="Arial" w:eastAsia="Times New Roman" w:hAnsi="Arial" w:cs="Times New Roman"/>
                <w:szCs w:val="24"/>
                <w:lang w:eastAsia="en-GB"/>
              </w:rPr>
            </w:pPr>
            <w:r w:rsidRPr="001907A4">
              <w:rPr>
                <w:rFonts w:ascii="Arial" w:eastAsia="Times New Roman" w:hAnsi="Arial" w:cs="Arial"/>
                <w:szCs w:val="24"/>
                <w:lang w:eastAsia="en-GB"/>
              </w:rPr>
              <w:t>Excellent communication and negotiation skills,</w:t>
            </w:r>
            <w:r w:rsidRPr="001907A4">
              <w:rPr>
                <w:rFonts w:ascii="Arial" w:eastAsia="Times New Roman" w:hAnsi="Arial" w:cs="Times New Roman"/>
                <w:szCs w:val="24"/>
                <w:lang w:eastAsia="en-GB"/>
              </w:rPr>
              <w:t xml:space="preserve"> IT literacy in word processing</w:t>
            </w:r>
            <w:r>
              <w:rPr>
                <w:rFonts w:ascii="Arial" w:eastAsia="Times New Roman" w:hAnsi="Arial" w:cs="Times New Roman"/>
                <w:szCs w:val="24"/>
                <w:lang w:eastAsia="en-GB"/>
              </w:rPr>
              <w:t>, keyboard</w:t>
            </w:r>
            <w:r w:rsidRPr="001907A4">
              <w:rPr>
                <w:rFonts w:ascii="Arial" w:eastAsia="Times New Roman" w:hAnsi="Arial" w:cs="Times New Roman"/>
                <w:szCs w:val="24"/>
                <w:lang w:eastAsia="en-GB"/>
              </w:rPr>
              <w:t xml:space="preserve"> and presentation skills</w:t>
            </w:r>
          </w:p>
          <w:p w14:paraId="4A1EADCC" w14:textId="77777777" w:rsidR="00527348" w:rsidRPr="001907A4" w:rsidRDefault="00527348" w:rsidP="00527348">
            <w:pPr>
              <w:numPr>
                <w:ilvl w:val="0"/>
                <w:numId w:val="44"/>
              </w:numPr>
              <w:spacing w:before="200"/>
              <w:jc w:val="both"/>
              <w:rPr>
                <w:rFonts w:ascii="Arial" w:eastAsia="Times New Roman" w:hAnsi="Arial" w:cs="Times New Roman"/>
                <w:szCs w:val="24"/>
                <w:lang w:eastAsia="en-GB"/>
              </w:rPr>
            </w:pPr>
            <w:r w:rsidRPr="001907A4">
              <w:rPr>
                <w:rFonts w:ascii="Arial" w:eastAsia="Times New Roman" w:hAnsi="Arial" w:cs="Times New Roman"/>
                <w:szCs w:val="24"/>
                <w:lang w:eastAsia="en-GB"/>
              </w:rPr>
              <w:t>Credible clinician and able to work clinically</w:t>
            </w:r>
          </w:p>
          <w:p w14:paraId="5959D0E9" w14:textId="77777777" w:rsidR="00527348" w:rsidRDefault="00527348" w:rsidP="00527348">
            <w:pPr>
              <w:numPr>
                <w:ilvl w:val="0"/>
                <w:numId w:val="44"/>
              </w:numPr>
              <w:spacing w:before="200"/>
              <w:jc w:val="both"/>
              <w:rPr>
                <w:rFonts w:ascii="Arial" w:eastAsia="Times New Roman" w:hAnsi="Arial" w:cs="Times New Roman"/>
                <w:szCs w:val="24"/>
                <w:lang w:eastAsia="en-GB"/>
              </w:rPr>
            </w:pPr>
            <w:r w:rsidRPr="001907A4">
              <w:rPr>
                <w:rFonts w:ascii="Arial" w:eastAsia="Times New Roman" w:hAnsi="Arial" w:cs="Times New Roman"/>
                <w:szCs w:val="24"/>
                <w:lang w:eastAsia="en-GB"/>
              </w:rPr>
              <w:t>Proven organisational and planning skills</w:t>
            </w:r>
          </w:p>
          <w:p w14:paraId="6F38DB50" w14:textId="6E942AFC" w:rsidR="00527348" w:rsidRPr="00527348" w:rsidRDefault="00527348" w:rsidP="00527348">
            <w:pPr>
              <w:numPr>
                <w:ilvl w:val="0"/>
                <w:numId w:val="44"/>
              </w:numPr>
              <w:spacing w:before="200"/>
              <w:jc w:val="both"/>
              <w:rPr>
                <w:rFonts w:ascii="Arial" w:eastAsia="Times New Roman" w:hAnsi="Arial" w:cs="Times New Roman"/>
                <w:szCs w:val="24"/>
                <w:lang w:eastAsia="en-GB"/>
              </w:rPr>
            </w:pPr>
            <w:r w:rsidRPr="00527348">
              <w:rPr>
                <w:rFonts w:ascii="Arial" w:eastAsia="Times New Roman" w:hAnsi="Arial" w:cs="Arial"/>
                <w:szCs w:val="24"/>
                <w:lang w:eastAsia="en-GB"/>
              </w:rPr>
              <w:t xml:space="preserve">Knowledge of the </w:t>
            </w:r>
            <w:r w:rsidRPr="00AD1C90">
              <w:rPr>
                <w:rFonts w:ascii="Arial" w:eastAsia="Times New Roman" w:hAnsi="Arial" w:cs="Arial"/>
                <w:szCs w:val="24"/>
                <w:lang w:eastAsia="en-GB"/>
              </w:rPr>
              <w:t>Mental Capacity</w:t>
            </w:r>
            <w:r>
              <w:rPr>
                <w:rFonts w:ascii="Arial" w:eastAsia="Times New Roman" w:hAnsi="Arial" w:cs="Arial"/>
                <w:szCs w:val="24"/>
                <w:lang w:eastAsia="en-GB"/>
              </w:rPr>
              <w:t xml:space="preserve"> Act</w:t>
            </w:r>
            <w:r w:rsidRPr="00527348">
              <w:rPr>
                <w:rFonts w:ascii="Arial" w:eastAsia="Times New Roman" w:hAnsi="Arial" w:cs="Arial"/>
                <w:szCs w:val="24"/>
                <w:lang w:eastAsia="en-GB"/>
              </w:rPr>
              <w:t xml:space="preserve"> and Mental Capacity (Amendment) Act 2019 and the roles and responsibilities of</w:t>
            </w:r>
            <w:r>
              <w:rPr>
                <w:rFonts w:ascii="Arial" w:eastAsia="Times New Roman" w:hAnsi="Arial" w:cs="Arial"/>
                <w:szCs w:val="24"/>
                <w:lang w:eastAsia="en-GB"/>
              </w:rPr>
              <w:t xml:space="preserve"> </w:t>
            </w:r>
            <w:r w:rsidR="00F0256D">
              <w:rPr>
                <w:rFonts w:ascii="Arial" w:eastAsia="Times New Roman" w:hAnsi="Arial" w:cs="Arial"/>
                <w:szCs w:val="24"/>
                <w:lang w:eastAsia="en-GB"/>
              </w:rPr>
              <w:t xml:space="preserve">the </w:t>
            </w:r>
            <w:r w:rsidR="00F0256D" w:rsidRPr="00527348">
              <w:rPr>
                <w:rFonts w:ascii="Arial" w:eastAsia="Times New Roman" w:hAnsi="Arial" w:cs="Arial"/>
                <w:szCs w:val="24"/>
                <w:lang w:eastAsia="en-GB"/>
              </w:rPr>
              <w:t>‘</w:t>
            </w:r>
            <w:r w:rsidRPr="00527348">
              <w:rPr>
                <w:rFonts w:ascii="Arial" w:eastAsia="Times New Roman" w:hAnsi="Arial" w:cs="Arial"/>
                <w:szCs w:val="24"/>
                <w:lang w:eastAsia="en-GB"/>
              </w:rPr>
              <w:t>Responsible Body’</w:t>
            </w:r>
          </w:p>
          <w:p w14:paraId="242092E8" w14:textId="77777777" w:rsidR="00527348" w:rsidRPr="00F607B2" w:rsidRDefault="00527348" w:rsidP="00884334">
            <w:pPr>
              <w:jc w:val="both"/>
              <w:rPr>
                <w:rFonts w:ascii="Arial" w:hAnsi="Arial" w:cs="Arial"/>
                <w:b/>
              </w:rPr>
            </w:pPr>
          </w:p>
        </w:tc>
        <w:tc>
          <w:tcPr>
            <w:tcW w:w="1559" w:type="dxa"/>
          </w:tcPr>
          <w:p w14:paraId="331DCFB7" w14:textId="77777777" w:rsidR="00527348" w:rsidRDefault="00527348" w:rsidP="00527348">
            <w:pPr>
              <w:jc w:val="center"/>
              <w:rPr>
                <w:rFonts w:ascii="Arial" w:hAnsi="Arial" w:cs="Arial"/>
              </w:rPr>
            </w:pPr>
          </w:p>
          <w:p w14:paraId="19B66FA8" w14:textId="77777777" w:rsidR="00527348" w:rsidRDefault="00527348" w:rsidP="00527348">
            <w:pPr>
              <w:jc w:val="center"/>
              <w:rPr>
                <w:rFonts w:ascii="Arial" w:hAnsi="Arial" w:cs="Arial"/>
              </w:rPr>
            </w:pPr>
          </w:p>
          <w:p w14:paraId="4A5DFC5C" w14:textId="77777777" w:rsidR="00527348" w:rsidRDefault="00527348" w:rsidP="00527348">
            <w:pPr>
              <w:jc w:val="center"/>
              <w:rPr>
                <w:rFonts w:ascii="Arial" w:hAnsi="Arial" w:cs="Arial"/>
              </w:rPr>
            </w:pPr>
            <w:r>
              <w:rPr>
                <w:rFonts w:ascii="Arial" w:hAnsi="Arial" w:cs="Arial"/>
              </w:rPr>
              <w:t>E</w:t>
            </w:r>
          </w:p>
          <w:p w14:paraId="12A7400C" w14:textId="77777777" w:rsidR="00527348" w:rsidRDefault="00527348" w:rsidP="00527348">
            <w:pPr>
              <w:jc w:val="center"/>
              <w:rPr>
                <w:rFonts w:ascii="Arial" w:hAnsi="Arial" w:cs="Arial"/>
              </w:rPr>
            </w:pPr>
          </w:p>
          <w:p w14:paraId="7896C6FC" w14:textId="77777777" w:rsidR="00527348" w:rsidRDefault="00527348" w:rsidP="00527348">
            <w:pPr>
              <w:jc w:val="center"/>
              <w:rPr>
                <w:rFonts w:ascii="Arial" w:hAnsi="Arial" w:cs="Arial"/>
              </w:rPr>
            </w:pPr>
            <w:r>
              <w:rPr>
                <w:rFonts w:ascii="Arial" w:hAnsi="Arial" w:cs="Arial"/>
              </w:rPr>
              <w:t>E</w:t>
            </w:r>
          </w:p>
          <w:p w14:paraId="4B5CAD54" w14:textId="77777777" w:rsidR="00527348" w:rsidRDefault="00527348" w:rsidP="00527348">
            <w:pPr>
              <w:jc w:val="center"/>
              <w:rPr>
                <w:rFonts w:ascii="Arial" w:hAnsi="Arial" w:cs="Arial"/>
              </w:rPr>
            </w:pPr>
          </w:p>
          <w:p w14:paraId="3D724C0D" w14:textId="77777777" w:rsidR="00527348" w:rsidRDefault="00527348" w:rsidP="00527348">
            <w:pPr>
              <w:jc w:val="center"/>
              <w:rPr>
                <w:rFonts w:ascii="Arial" w:hAnsi="Arial" w:cs="Arial"/>
              </w:rPr>
            </w:pPr>
          </w:p>
          <w:p w14:paraId="78843862" w14:textId="77777777" w:rsidR="00527348" w:rsidRDefault="00527348" w:rsidP="00527348">
            <w:pPr>
              <w:jc w:val="center"/>
              <w:rPr>
                <w:rFonts w:ascii="Arial" w:hAnsi="Arial" w:cs="Arial"/>
              </w:rPr>
            </w:pPr>
            <w:r>
              <w:rPr>
                <w:rFonts w:ascii="Arial" w:hAnsi="Arial" w:cs="Arial"/>
              </w:rPr>
              <w:t>E</w:t>
            </w:r>
          </w:p>
          <w:p w14:paraId="037409AE" w14:textId="77777777" w:rsidR="00527348" w:rsidRDefault="00527348" w:rsidP="00527348">
            <w:pPr>
              <w:jc w:val="center"/>
              <w:rPr>
                <w:rFonts w:ascii="Arial" w:hAnsi="Arial" w:cs="Arial"/>
              </w:rPr>
            </w:pPr>
          </w:p>
          <w:p w14:paraId="15A41847" w14:textId="77777777" w:rsidR="00527348" w:rsidRDefault="00527348" w:rsidP="00527348">
            <w:pPr>
              <w:jc w:val="center"/>
              <w:rPr>
                <w:rFonts w:ascii="Arial" w:hAnsi="Arial" w:cs="Arial"/>
              </w:rPr>
            </w:pPr>
          </w:p>
          <w:p w14:paraId="76C827B1" w14:textId="77777777" w:rsidR="00527348" w:rsidRDefault="00527348" w:rsidP="00527348">
            <w:pPr>
              <w:jc w:val="center"/>
              <w:rPr>
                <w:rFonts w:ascii="Arial" w:hAnsi="Arial" w:cs="Arial"/>
              </w:rPr>
            </w:pPr>
          </w:p>
          <w:p w14:paraId="7382FF60" w14:textId="77777777" w:rsidR="00527348" w:rsidRDefault="00527348" w:rsidP="00527348">
            <w:pPr>
              <w:jc w:val="center"/>
              <w:rPr>
                <w:rFonts w:ascii="Arial" w:hAnsi="Arial" w:cs="Arial"/>
              </w:rPr>
            </w:pPr>
            <w:r>
              <w:rPr>
                <w:rFonts w:ascii="Arial" w:hAnsi="Arial" w:cs="Arial"/>
              </w:rPr>
              <w:t>E</w:t>
            </w:r>
          </w:p>
          <w:p w14:paraId="038BEF4E" w14:textId="77777777" w:rsidR="00527348" w:rsidRDefault="00527348" w:rsidP="00527348">
            <w:pPr>
              <w:jc w:val="center"/>
              <w:rPr>
                <w:rFonts w:ascii="Arial" w:hAnsi="Arial" w:cs="Arial"/>
              </w:rPr>
            </w:pPr>
          </w:p>
          <w:p w14:paraId="2A682654" w14:textId="77777777" w:rsidR="00527348" w:rsidRDefault="00527348" w:rsidP="00527348">
            <w:pPr>
              <w:jc w:val="center"/>
              <w:rPr>
                <w:rFonts w:ascii="Arial" w:hAnsi="Arial" w:cs="Arial"/>
              </w:rPr>
            </w:pPr>
          </w:p>
          <w:p w14:paraId="42CC263E" w14:textId="77777777" w:rsidR="00527348" w:rsidRDefault="00527348" w:rsidP="00527348">
            <w:pPr>
              <w:jc w:val="center"/>
              <w:rPr>
                <w:rFonts w:ascii="Arial" w:hAnsi="Arial" w:cs="Arial"/>
              </w:rPr>
            </w:pPr>
            <w:r>
              <w:rPr>
                <w:rFonts w:ascii="Arial" w:hAnsi="Arial" w:cs="Arial"/>
              </w:rPr>
              <w:t>E</w:t>
            </w:r>
          </w:p>
          <w:p w14:paraId="2CE3E121" w14:textId="77777777" w:rsidR="00527348" w:rsidRDefault="00527348" w:rsidP="00527348">
            <w:pPr>
              <w:jc w:val="center"/>
              <w:rPr>
                <w:rFonts w:ascii="Arial" w:hAnsi="Arial" w:cs="Arial"/>
              </w:rPr>
            </w:pPr>
          </w:p>
          <w:p w14:paraId="741090C7" w14:textId="77777777" w:rsidR="00527348" w:rsidRDefault="00527348" w:rsidP="009D41D9">
            <w:pPr>
              <w:jc w:val="center"/>
              <w:rPr>
                <w:rFonts w:ascii="Arial" w:hAnsi="Arial" w:cs="Arial"/>
              </w:rPr>
            </w:pPr>
            <w:r>
              <w:rPr>
                <w:rFonts w:ascii="Arial" w:hAnsi="Arial" w:cs="Arial"/>
              </w:rPr>
              <w:t>E</w:t>
            </w:r>
          </w:p>
          <w:p w14:paraId="3A8F18C1" w14:textId="77777777" w:rsidR="00527348" w:rsidRDefault="00527348" w:rsidP="00527348">
            <w:pPr>
              <w:jc w:val="center"/>
              <w:rPr>
                <w:rFonts w:ascii="Arial" w:hAnsi="Arial" w:cs="Arial"/>
              </w:rPr>
            </w:pPr>
          </w:p>
          <w:p w14:paraId="1EB584B3" w14:textId="77777777" w:rsidR="00527348" w:rsidRDefault="00527348" w:rsidP="00527348">
            <w:pPr>
              <w:jc w:val="center"/>
              <w:rPr>
                <w:rFonts w:ascii="Arial" w:hAnsi="Arial" w:cs="Arial"/>
              </w:rPr>
            </w:pPr>
            <w:r>
              <w:rPr>
                <w:rFonts w:ascii="Arial" w:hAnsi="Arial" w:cs="Arial"/>
              </w:rPr>
              <w:t>E</w:t>
            </w:r>
          </w:p>
          <w:p w14:paraId="721ECF9C" w14:textId="77777777" w:rsidR="00527348" w:rsidRDefault="00527348" w:rsidP="00527348">
            <w:pPr>
              <w:jc w:val="center"/>
              <w:rPr>
                <w:rFonts w:ascii="Arial" w:hAnsi="Arial" w:cs="Arial"/>
              </w:rPr>
            </w:pPr>
          </w:p>
          <w:p w14:paraId="230F839E" w14:textId="77777777" w:rsidR="00527348" w:rsidRDefault="00527348" w:rsidP="00527348">
            <w:pPr>
              <w:jc w:val="center"/>
              <w:rPr>
                <w:rFonts w:ascii="Arial" w:hAnsi="Arial" w:cs="Arial"/>
              </w:rPr>
            </w:pPr>
          </w:p>
          <w:p w14:paraId="2539061D" w14:textId="77777777" w:rsidR="00527348" w:rsidRDefault="00527348" w:rsidP="00527348">
            <w:pPr>
              <w:jc w:val="center"/>
              <w:rPr>
                <w:rFonts w:ascii="Arial" w:hAnsi="Arial" w:cs="Arial"/>
              </w:rPr>
            </w:pPr>
            <w:r>
              <w:rPr>
                <w:rFonts w:ascii="Arial" w:hAnsi="Arial" w:cs="Arial"/>
              </w:rPr>
              <w:t>E</w:t>
            </w:r>
          </w:p>
          <w:p w14:paraId="46F222FA" w14:textId="77777777" w:rsidR="00527348" w:rsidRDefault="00527348" w:rsidP="00527348">
            <w:pPr>
              <w:jc w:val="center"/>
              <w:rPr>
                <w:rFonts w:ascii="Arial" w:hAnsi="Arial" w:cs="Arial"/>
              </w:rPr>
            </w:pPr>
          </w:p>
          <w:p w14:paraId="52349980" w14:textId="77777777" w:rsidR="00527348" w:rsidRDefault="00527348" w:rsidP="009D41D9">
            <w:pPr>
              <w:jc w:val="center"/>
              <w:rPr>
                <w:rFonts w:ascii="Arial" w:hAnsi="Arial" w:cs="Arial"/>
              </w:rPr>
            </w:pPr>
            <w:r>
              <w:rPr>
                <w:rFonts w:ascii="Arial" w:hAnsi="Arial" w:cs="Arial"/>
              </w:rPr>
              <w:t>E</w:t>
            </w:r>
          </w:p>
          <w:p w14:paraId="3F47979B" w14:textId="77777777" w:rsidR="00527348" w:rsidRDefault="00527348" w:rsidP="00527348">
            <w:pPr>
              <w:jc w:val="center"/>
              <w:rPr>
                <w:rFonts w:ascii="Arial" w:hAnsi="Arial" w:cs="Arial"/>
              </w:rPr>
            </w:pPr>
          </w:p>
          <w:p w14:paraId="388FDA78" w14:textId="77777777" w:rsidR="00527348" w:rsidRDefault="00527348" w:rsidP="00527348">
            <w:pPr>
              <w:jc w:val="center"/>
              <w:rPr>
                <w:rFonts w:ascii="Arial" w:hAnsi="Arial" w:cs="Arial"/>
              </w:rPr>
            </w:pPr>
            <w:r>
              <w:rPr>
                <w:rFonts w:ascii="Arial" w:hAnsi="Arial" w:cs="Arial"/>
              </w:rPr>
              <w:t>E</w:t>
            </w:r>
          </w:p>
          <w:p w14:paraId="49D635E3" w14:textId="77777777" w:rsidR="00527348" w:rsidRDefault="00527348" w:rsidP="00527348">
            <w:pPr>
              <w:jc w:val="center"/>
              <w:rPr>
                <w:rFonts w:ascii="Arial" w:hAnsi="Arial" w:cs="Arial"/>
              </w:rPr>
            </w:pPr>
          </w:p>
          <w:p w14:paraId="10B0A414" w14:textId="6FDC5E0A" w:rsidR="00527348" w:rsidRPr="00527348" w:rsidRDefault="00527348" w:rsidP="00527348">
            <w:pPr>
              <w:jc w:val="center"/>
              <w:rPr>
                <w:rFonts w:ascii="Arial" w:hAnsi="Arial" w:cs="Arial"/>
              </w:rPr>
            </w:pPr>
          </w:p>
        </w:tc>
        <w:tc>
          <w:tcPr>
            <w:tcW w:w="1559" w:type="dxa"/>
          </w:tcPr>
          <w:p w14:paraId="639345EA" w14:textId="77777777" w:rsidR="00527348" w:rsidRPr="00F607B2" w:rsidRDefault="00527348" w:rsidP="00884334">
            <w:pPr>
              <w:jc w:val="both"/>
              <w:rPr>
                <w:rFonts w:ascii="Arial" w:hAnsi="Arial" w:cs="Arial"/>
              </w:rPr>
            </w:pPr>
          </w:p>
        </w:tc>
      </w:tr>
      <w:tr w:rsidR="001D2D93" w:rsidRPr="00F607B2" w14:paraId="00D0FE23" w14:textId="77777777" w:rsidTr="00E0342D">
        <w:tc>
          <w:tcPr>
            <w:tcW w:w="7196" w:type="dxa"/>
          </w:tcPr>
          <w:p w14:paraId="1DD31D60" w14:textId="33068868"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Default="000E5016" w:rsidP="00884334">
            <w:pPr>
              <w:jc w:val="both"/>
              <w:rPr>
                <w:rFonts w:ascii="Arial" w:hAnsi="Arial" w:cs="Arial"/>
              </w:rPr>
            </w:pPr>
            <w:r w:rsidRPr="0075003D">
              <w:rPr>
                <w:rFonts w:ascii="Arial" w:hAnsi="Arial" w:cs="Arial"/>
              </w:rPr>
              <w:t xml:space="preserve">The post holder must demonstrate a positive commitment to uphold diversity and equality policies approved by the Trust. </w:t>
            </w:r>
          </w:p>
          <w:p w14:paraId="00AC559E" w14:textId="77777777" w:rsidR="0075003D" w:rsidRDefault="0075003D" w:rsidP="00884334">
            <w:pPr>
              <w:jc w:val="both"/>
              <w:rPr>
                <w:rFonts w:ascii="Arial" w:hAnsi="Arial" w:cs="Arial"/>
              </w:rPr>
            </w:pPr>
          </w:p>
          <w:p w14:paraId="6E5D37FB" w14:textId="0939911F" w:rsidR="0075003D" w:rsidRPr="0075003D" w:rsidRDefault="0075003D" w:rsidP="00884334">
            <w:pPr>
              <w:jc w:val="both"/>
              <w:rPr>
                <w:rFonts w:ascii="Arial" w:hAnsi="Arial" w:cs="Arial"/>
              </w:rPr>
            </w:pPr>
            <w:r w:rsidRPr="0075003D">
              <w:rPr>
                <w:rFonts w:ascii="Arial" w:hAnsi="Arial" w:cs="Arial"/>
                <w:color w:val="000000"/>
              </w:rPr>
              <w:t>Ability to travel between locations meeting time restraints and / or holds a valid driving licence and access to road worthy vehicle.</w:t>
            </w:r>
          </w:p>
          <w:p w14:paraId="44413E46" w14:textId="77777777" w:rsidR="000E5016" w:rsidRPr="00F607B2" w:rsidRDefault="000E5016" w:rsidP="00884334">
            <w:pPr>
              <w:jc w:val="both"/>
              <w:rPr>
                <w:rFonts w:ascii="Arial" w:hAnsi="Arial" w:cs="Arial"/>
                <w:color w:val="FF0000"/>
              </w:rPr>
            </w:pPr>
          </w:p>
          <w:p w14:paraId="7678B6F7" w14:textId="77777777" w:rsidR="000E5016" w:rsidRPr="00AD1C90" w:rsidRDefault="000E5016" w:rsidP="00884334">
            <w:pPr>
              <w:jc w:val="both"/>
              <w:rPr>
                <w:rFonts w:ascii="Arial" w:hAnsi="Arial" w:cs="Arial"/>
              </w:rPr>
            </w:pPr>
            <w:r w:rsidRPr="00AD1C90">
              <w:rPr>
                <w:rFonts w:ascii="Arial" w:hAnsi="Arial" w:cs="Arial"/>
              </w:rPr>
              <w:t xml:space="preserve">Ability to travel to other locations as required. </w:t>
            </w:r>
          </w:p>
          <w:p w14:paraId="15FEE045" w14:textId="3334F2F6" w:rsidR="0075003D" w:rsidRPr="00F607B2" w:rsidRDefault="0075003D" w:rsidP="00AD1C90">
            <w:pPr>
              <w:jc w:val="both"/>
              <w:rPr>
                <w:rFonts w:ascii="Arial" w:hAnsi="Arial" w:cs="Arial"/>
              </w:rPr>
            </w:pPr>
          </w:p>
        </w:tc>
        <w:tc>
          <w:tcPr>
            <w:tcW w:w="1559" w:type="dxa"/>
          </w:tcPr>
          <w:p w14:paraId="128C51EE" w14:textId="77777777" w:rsidR="001D2D93" w:rsidRDefault="001D2D93" w:rsidP="0075003D">
            <w:pPr>
              <w:jc w:val="center"/>
              <w:rPr>
                <w:rFonts w:ascii="Arial" w:hAnsi="Arial" w:cs="Arial"/>
                <w:color w:val="00B050"/>
              </w:rPr>
            </w:pPr>
          </w:p>
          <w:p w14:paraId="5764DD07" w14:textId="77777777" w:rsidR="0075003D" w:rsidRDefault="0075003D" w:rsidP="0075003D">
            <w:pPr>
              <w:jc w:val="center"/>
              <w:rPr>
                <w:rFonts w:ascii="Arial" w:hAnsi="Arial" w:cs="Arial"/>
              </w:rPr>
            </w:pPr>
            <w:r w:rsidRPr="0075003D">
              <w:rPr>
                <w:rFonts w:ascii="Arial" w:hAnsi="Arial" w:cs="Arial"/>
              </w:rPr>
              <w:t>E</w:t>
            </w:r>
          </w:p>
          <w:p w14:paraId="53803C6B" w14:textId="77777777" w:rsidR="0075003D" w:rsidRDefault="0075003D" w:rsidP="0075003D">
            <w:pPr>
              <w:jc w:val="center"/>
              <w:rPr>
                <w:rFonts w:ascii="Arial" w:hAnsi="Arial" w:cs="Arial"/>
              </w:rPr>
            </w:pPr>
          </w:p>
          <w:p w14:paraId="799ABDC4" w14:textId="77777777" w:rsidR="0075003D" w:rsidRDefault="0075003D" w:rsidP="0075003D">
            <w:pPr>
              <w:jc w:val="center"/>
              <w:rPr>
                <w:rFonts w:ascii="Arial" w:hAnsi="Arial" w:cs="Arial"/>
              </w:rPr>
            </w:pPr>
          </w:p>
          <w:p w14:paraId="12C94FC2" w14:textId="77777777" w:rsidR="0075003D" w:rsidRDefault="0075003D" w:rsidP="0075003D">
            <w:pPr>
              <w:jc w:val="center"/>
              <w:rPr>
                <w:rFonts w:ascii="Arial" w:hAnsi="Arial" w:cs="Arial"/>
              </w:rPr>
            </w:pPr>
            <w:r>
              <w:rPr>
                <w:rFonts w:ascii="Arial" w:hAnsi="Arial" w:cs="Arial"/>
              </w:rPr>
              <w:t>E</w:t>
            </w:r>
          </w:p>
          <w:p w14:paraId="500583E4" w14:textId="77777777" w:rsidR="004B1469" w:rsidRDefault="004B1469" w:rsidP="0075003D">
            <w:pPr>
              <w:jc w:val="center"/>
              <w:rPr>
                <w:rFonts w:ascii="Arial" w:hAnsi="Arial" w:cs="Arial"/>
              </w:rPr>
            </w:pPr>
          </w:p>
          <w:p w14:paraId="7EA1A76D" w14:textId="77777777" w:rsidR="004B1469" w:rsidRDefault="004B1469" w:rsidP="0075003D">
            <w:pPr>
              <w:jc w:val="center"/>
              <w:rPr>
                <w:rFonts w:ascii="Arial" w:hAnsi="Arial" w:cs="Arial"/>
              </w:rPr>
            </w:pPr>
          </w:p>
          <w:p w14:paraId="6DEE6C90" w14:textId="779FB6B1" w:rsidR="004B1469" w:rsidRPr="00017AA0" w:rsidRDefault="009D41D9" w:rsidP="0075003D">
            <w:pPr>
              <w:jc w:val="center"/>
              <w:rPr>
                <w:rFonts w:ascii="Arial" w:hAnsi="Arial" w:cs="Arial"/>
                <w:color w:val="00B050"/>
              </w:rPr>
            </w:pPr>
            <w:r w:rsidRPr="009D41D9">
              <w:rPr>
                <w:rFonts w:ascii="Arial" w:hAnsi="Arial" w:cs="Arial"/>
                <w:color w:val="000000" w:themeColor="text1"/>
              </w:rPr>
              <w:t>E</w:t>
            </w:r>
          </w:p>
        </w:tc>
        <w:tc>
          <w:tcPr>
            <w:tcW w:w="1559" w:type="dxa"/>
          </w:tcPr>
          <w:p w14:paraId="25CD0907" w14:textId="77777777" w:rsidR="001D2D93" w:rsidRPr="00017AA0" w:rsidRDefault="001D2D93" w:rsidP="00017AA0">
            <w:pPr>
              <w:rPr>
                <w:rFonts w:ascii="Arial" w:hAnsi="Arial" w:cs="Arial"/>
                <w:color w:val="00B050"/>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3CC4A25" w:rsidR="00431F44" w:rsidRPr="00F607B2" w:rsidRDefault="00431F44" w:rsidP="00AD1C9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36632B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EB611EE" w:rsidR="00F607B2" w:rsidRPr="00F607B2" w:rsidRDefault="00F607B2" w:rsidP="0061208A">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49DA98B9" w:rsidR="00F607B2" w:rsidRPr="00F607B2" w:rsidRDefault="0061208A" w:rsidP="000C32E3">
            <w:pPr>
              <w:jc w:val="both"/>
              <w:rPr>
                <w:rFonts w:ascii="Arial" w:hAnsi="Arial" w:cs="Arial"/>
              </w:rPr>
            </w:pPr>
            <w:r>
              <w:rPr>
                <w:rFonts w:ascii="Arial" w:hAnsi="Arial" w:cs="Arial"/>
              </w:rPr>
              <w:t>F</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6AAEF3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A518DE2" w:rsidR="00F607B2" w:rsidRPr="00F607B2" w:rsidRDefault="00D8361A" w:rsidP="000C32E3">
            <w:pPr>
              <w:jc w:val="both"/>
              <w:rPr>
                <w:rFonts w:ascii="Arial" w:hAnsi="Arial" w:cs="Arial"/>
              </w:rPr>
            </w:pPr>
            <w:r>
              <w:rPr>
                <w:rFonts w:ascii="Arial" w:hAnsi="Arial" w:cs="Arial"/>
              </w:rPr>
              <w:t>Y</w:t>
            </w:r>
          </w:p>
        </w:tc>
        <w:tc>
          <w:tcPr>
            <w:tcW w:w="770" w:type="dxa"/>
          </w:tcPr>
          <w:p w14:paraId="5A4A1D67" w14:textId="42D8F341" w:rsidR="00F607B2" w:rsidRPr="00F607B2" w:rsidRDefault="001B51C2" w:rsidP="000C32E3">
            <w:pPr>
              <w:jc w:val="both"/>
              <w:rPr>
                <w:rFonts w:ascii="Arial" w:hAnsi="Arial" w:cs="Arial"/>
              </w:rPr>
            </w:pPr>
            <w:r>
              <w:rPr>
                <w:rFonts w:ascii="Arial" w:hAnsi="Arial" w:cs="Arial"/>
              </w:rPr>
              <w:t>X</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5EBD02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5D22A6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3AD085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0FD6CF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EDD70C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310477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86FD29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6C9C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CFAB36B" w:rsidR="00F607B2" w:rsidRPr="00F607B2" w:rsidRDefault="0061208A" w:rsidP="0061208A">
            <w:pPr>
              <w:jc w:val="both"/>
              <w:rPr>
                <w:rFonts w:ascii="Arial" w:hAnsi="Arial" w:cs="Arial"/>
              </w:rPr>
            </w:pPr>
            <w:r>
              <w:rPr>
                <w:rFonts w:ascii="Arial" w:hAnsi="Arial" w:cs="Arial"/>
              </w:rPr>
              <w:t>Y</w:t>
            </w:r>
          </w:p>
        </w:tc>
        <w:tc>
          <w:tcPr>
            <w:tcW w:w="770" w:type="dxa"/>
          </w:tcPr>
          <w:p w14:paraId="666EFC3D" w14:textId="28C1DDA6" w:rsidR="00F607B2" w:rsidRPr="00F607B2" w:rsidRDefault="0061208A" w:rsidP="000C32E3">
            <w:pPr>
              <w:jc w:val="both"/>
              <w:rPr>
                <w:rFonts w:ascii="Arial" w:hAnsi="Arial" w:cs="Arial"/>
              </w:rPr>
            </w:pPr>
            <w:r>
              <w:rPr>
                <w:rFonts w:ascii="Arial" w:hAnsi="Arial" w:cs="Arial"/>
              </w:rPr>
              <w:t>R</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6908B83" w:rsidR="00F607B2" w:rsidRPr="00F607B2" w:rsidRDefault="00F607B2" w:rsidP="0061208A">
            <w:pPr>
              <w:jc w:val="both"/>
              <w:rPr>
                <w:rFonts w:ascii="Arial" w:hAnsi="Arial" w:cs="Arial"/>
              </w:rPr>
            </w:pPr>
            <w:r w:rsidRPr="00F607B2">
              <w:rPr>
                <w:rFonts w:ascii="Arial" w:hAnsi="Arial" w:cs="Arial"/>
              </w:rPr>
              <w:t>Y</w:t>
            </w:r>
          </w:p>
        </w:tc>
        <w:tc>
          <w:tcPr>
            <w:tcW w:w="770" w:type="dxa"/>
          </w:tcPr>
          <w:p w14:paraId="78EAD0EA" w14:textId="3060F19D" w:rsidR="00F607B2" w:rsidRPr="00F607B2" w:rsidRDefault="0061208A" w:rsidP="000C32E3">
            <w:pPr>
              <w:jc w:val="both"/>
              <w:rPr>
                <w:rFonts w:ascii="Arial" w:hAnsi="Arial" w:cs="Arial"/>
              </w:rPr>
            </w:pPr>
            <w:r>
              <w:rPr>
                <w:rFonts w:ascii="Arial" w:hAnsi="Arial" w:cs="Arial"/>
              </w:rPr>
              <w:t>R</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027E22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2509CA70" w:rsidR="00F607B2" w:rsidRPr="00F607B2" w:rsidRDefault="00F607B2" w:rsidP="0061208A">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3A7EA02" w:rsidR="00F607B2" w:rsidRPr="00F607B2" w:rsidRDefault="0061208A" w:rsidP="000C32E3">
            <w:pPr>
              <w:jc w:val="both"/>
              <w:rPr>
                <w:rFonts w:ascii="Arial" w:hAnsi="Arial" w:cs="Arial"/>
              </w:rPr>
            </w:pPr>
            <w:r>
              <w:rPr>
                <w:rFonts w:ascii="Arial" w:hAnsi="Arial" w:cs="Arial"/>
              </w:rPr>
              <w:t>F</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BBCE27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094C51A" w:rsidR="00F607B2" w:rsidRPr="00F607B2" w:rsidRDefault="00F607B2" w:rsidP="0061208A">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65A72C0" w:rsidR="00F607B2" w:rsidRPr="00F607B2" w:rsidRDefault="0061208A" w:rsidP="000C32E3">
            <w:pPr>
              <w:jc w:val="both"/>
              <w:rPr>
                <w:rFonts w:ascii="Arial" w:hAnsi="Arial" w:cs="Arial"/>
              </w:rPr>
            </w:pPr>
            <w:r>
              <w:rPr>
                <w:rFonts w:ascii="Arial" w:hAnsi="Arial" w:cs="Arial"/>
              </w:rPr>
              <w:t>O</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9F4F24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16766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1B94B0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05C66DA" w:rsidR="00615705" w:rsidRDefault="00615705" w:rsidP="0061208A">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3E268B2" w:rsidR="00615705" w:rsidRPr="00F607B2" w:rsidRDefault="0061208A" w:rsidP="000C32E3">
            <w:pPr>
              <w:jc w:val="both"/>
              <w:rPr>
                <w:rFonts w:ascii="Arial" w:hAnsi="Arial" w:cs="Arial"/>
              </w:rPr>
            </w:pPr>
            <w:r>
              <w:rPr>
                <w:rFonts w:ascii="Arial" w:hAnsi="Arial" w:cs="Arial"/>
              </w:rPr>
              <w:t>O</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896FE08" w:rsidR="00615705" w:rsidRDefault="00615705" w:rsidP="0061208A">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39C2782" w:rsidR="00615705" w:rsidRPr="00F607B2" w:rsidRDefault="0061208A" w:rsidP="000C32E3">
            <w:pPr>
              <w:jc w:val="both"/>
              <w:rPr>
                <w:rFonts w:ascii="Arial" w:hAnsi="Arial" w:cs="Arial"/>
              </w:rPr>
            </w:pPr>
            <w:r>
              <w:rPr>
                <w:rFonts w:ascii="Arial" w:hAnsi="Arial" w:cs="Arial"/>
              </w:rPr>
              <w:t>F</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F74DD00" w:rsidR="00615705" w:rsidRDefault="00615705" w:rsidP="0061208A">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14F2C34" w:rsidR="00615705" w:rsidRPr="00F607B2" w:rsidRDefault="0061208A" w:rsidP="000C32E3">
            <w:pPr>
              <w:jc w:val="both"/>
              <w:rPr>
                <w:rFonts w:ascii="Arial" w:hAnsi="Arial" w:cs="Arial"/>
              </w:rPr>
            </w:pPr>
            <w:r>
              <w:rPr>
                <w:rFonts w:ascii="Arial" w:hAnsi="Arial" w:cs="Arial"/>
              </w:rPr>
              <w:t>M</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37A5717" w:rsidR="00F607B2" w:rsidRPr="00F607B2" w:rsidRDefault="00F607B2" w:rsidP="0061208A">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476BEB04" w:rsidR="00F607B2" w:rsidRPr="00F607B2" w:rsidRDefault="0061208A" w:rsidP="000C32E3">
            <w:pPr>
              <w:jc w:val="both"/>
              <w:rPr>
                <w:rFonts w:ascii="Arial" w:hAnsi="Arial" w:cs="Arial"/>
              </w:rPr>
            </w:pPr>
            <w:r>
              <w:rPr>
                <w:rFonts w:ascii="Arial" w:hAnsi="Arial" w:cs="Arial"/>
              </w:rPr>
              <w:t>M</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392158F" w:rsidR="00F607B2" w:rsidRPr="00F607B2" w:rsidRDefault="00F607B2" w:rsidP="0061208A">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651C9EC" w:rsidR="00F607B2" w:rsidRPr="00F607B2" w:rsidRDefault="0061208A" w:rsidP="000C32E3">
            <w:pPr>
              <w:jc w:val="both"/>
              <w:rPr>
                <w:rFonts w:ascii="Arial" w:hAnsi="Arial" w:cs="Arial"/>
              </w:rPr>
            </w:pPr>
            <w:r>
              <w:rPr>
                <w:rFonts w:ascii="Arial" w:hAnsi="Arial" w:cs="Arial"/>
              </w:rPr>
              <w:t>M</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FC36B3" w:rsidRDefault="00FC36B3" w:rsidP="008D6EE5">
      <w:pPr>
        <w:spacing w:after="0" w:line="240" w:lineRule="auto"/>
      </w:pPr>
      <w:r>
        <w:separator/>
      </w:r>
    </w:p>
  </w:endnote>
  <w:endnote w:type="continuationSeparator" w:id="0">
    <w:p w14:paraId="09B63E5A" w14:textId="77777777" w:rsidR="00FC36B3" w:rsidRDefault="00FC36B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67275C2" w:rsidR="00FC36B3" w:rsidRDefault="00FC36B3">
    <w:pPr>
      <w:pStyle w:val="Footer"/>
    </w:pPr>
    <w:r>
      <w:t xml:space="preserve">15.09.2022 </w:t>
    </w:r>
    <w:r>
      <w:tab/>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FC36B3" w:rsidRDefault="00FC36B3" w:rsidP="008D6EE5">
      <w:pPr>
        <w:spacing w:after="0" w:line="240" w:lineRule="auto"/>
      </w:pPr>
      <w:r>
        <w:separator/>
      </w:r>
    </w:p>
  </w:footnote>
  <w:footnote w:type="continuationSeparator" w:id="0">
    <w:p w14:paraId="22918FE6" w14:textId="77777777" w:rsidR="00FC36B3" w:rsidRDefault="00FC36B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C255214" w:rsidR="00FC36B3" w:rsidRDefault="00FC36B3" w:rsidP="004B1CD8">
    <w:pPr>
      <w:pStyle w:val="Header"/>
      <w:jc w:val="right"/>
    </w:pPr>
    <w:r>
      <w:rPr>
        <w:noProof/>
      </w:rPr>
      <w:drawing>
        <wp:inline distT="0" distB="0" distL="0" distR="0" wp14:anchorId="0ECA8570" wp14:editId="3DA402CA">
          <wp:extent cx="1711818" cy="772886"/>
          <wp:effectExtent l="0" t="0" r="3175" b="8255"/>
          <wp:docPr id="1" name="Picture 1"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327" cy="774470"/>
                  </a:xfrm>
                  <a:prstGeom prst="rect">
                    <a:avLst/>
                  </a:prstGeom>
                  <a:noFill/>
                  <a:ln>
                    <a:noFill/>
                  </a:ln>
                </pic:spPr>
              </pic:pic>
            </a:graphicData>
          </a:graphic>
        </wp:inline>
      </w:drawing>
    </w:r>
  </w:p>
  <w:p w14:paraId="67B927BB" w14:textId="77777777" w:rsidR="00FC36B3" w:rsidRDefault="00FC3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7E4"/>
    <w:multiLevelType w:val="hybridMultilevel"/>
    <w:tmpl w:val="02FE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15EA4"/>
    <w:multiLevelType w:val="hybridMultilevel"/>
    <w:tmpl w:val="1262B1F4"/>
    <w:lvl w:ilvl="0" w:tplc="04090001">
      <w:start w:val="1"/>
      <w:numFmt w:val="bullet"/>
      <w:lvlText w:val=""/>
      <w:lvlJc w:val="left"/>
      <w:pPr>
        <w:tabs>
          <w:tab w:val="num" w:pos="371"/>
        </w:tabs>
        <w:ind w:left="371" w:hanging="360"/>
      </w:pPr>
      <w:rPr>
        <w:rFonts w:ascii="Symbol" w:hAnsi="Symbol" w:hint="default"/>
      </w:rPr>
    </w:lvl>
    <w:lvl w:ilvl="1" w:tplc="04090003" w:tentative="1">
      <w:start w:val="1"/>
      <w:numFmt w:val="bullet"/>
      <w:lvlText w:val="o"/>
      <w:lvlJc w:val="left"/>
      <w:pPr>
        <w:tabs>
          <w:tab w:val="num" w:pos="1091"/>
        </w:tabs>
        <w:ind w:left="1091" w:hanging="360"/>
      </w:pPr>
      <w:rPr>
        <w:rFonts w:ascii="Courier New" w:hAnsi="Courier New" w:hint="default"/>
      </w:rPr>
    </w:lvl>
    <w:lvl w:ilvl="2" w:tplc="04090005" w:tentative="1">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F422C"/>
    <w:multiLevelType w:val="hybridMultilevel"/>
    <w:tmpl w:val="932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2143E"/>
    <w:multiLevelType w:val="hybridMultilevel"/>
    <w:tmpl w:val="9196ACA0"/>
    <w:lvl w:ilvl="0" w:tplc="105E647A">
      <w:start w:val="1"/>
      <w:numFmt w:val="bullet"/>
      <w:lvlText w:val=""/>
      <w:lvlJc w:val="left"/>
      <w:pPr>
        <w:tabs>
          <w:tab w:val="num" w:pos="720"/>
        </w:tabs>
        <w:ind w:left="720" w:hanging="360"/>
      </w:pPr>
      <w:rPr>
        <w:rFonts w:ascii="Symbol" w:hAnsi="Symbol" w:hint="default"/>
        <w:sz w:val="20"/>
      </w:rPr>
    </w:lvl>
    <w:lvl w:ilvl="1" w:tplc="FD008500" w:tentative="1">
      <w:start w:val="1"/>
      <w:numFmt w:val="bullet"/>
      <w:lvlText w:val=""/>
      <w:lvlJc w:val="left"/>
      <w:pPr>
        <w:tabs>
          <w:tab w:val="num" w:pos="1440"/>
        </w:tabs>
        <w:ind w:left="1440" w:hanging="360"/>
      </w:pPr>
      <w:rPr>
        <w:rFonts w:ascii="Symbol" w:hAnsi="Symbol" w:hint="default"/>
        <w:sz w:val="20"/>
      </w:rPr>
    </w:lvl>
    <w:lvl w:ilvl="2" w:tplc="C240B0E0" w:tentative="1">
      <w:start w:val="1"/>
      <w:numFmt w:val="bullet"/>
      <w:lvlText w:val=""/>
      <w:lvlJc w:val="left"/>
      <w:pPr>
        <w:tabs>
          <w:tab w:val="num" w:pos="2160"/>
        </w:tabs>
        <w:ind w:left="2160" w:hanging="360"/>
      </w:pPr>
      <w:rPr>
        <w:rFonts w:ascii="Symbol" w:hAnsi="Symbol" w:hint="default"/>
        <w:sz w:val="20"/>
      </w:rPr>
    </w:lvl>
    <w:lvl w:ilvl="3" w:tplc="28E655B2" w:tentative="1">
      <w:start w:val="1"/>
      <w:numFmt w:val="bullet"/>
      <w:lvlText w:val=""/>
      <w:lvlJc w:val="left"/>
      <w:pPr>
        <w:tabs>
          <w:tab w:val="num" w:pos="2880"/>
        </w:tabs>
        <w:ind w:left="2880" w:hanging="360"/>
      </w:pPr>
      <w:rPr>
        <w:rFonts w:ascii="Symbol" w:hAnsi="Symbol" w:hint="default"/>
        <w:sz w:val="20"/>
      </w:rPr>
    </w:lvl>
    <w:lvl w:ilvl="4" w:tplc="E1D68B70" w:tentative="1">
      <w:start w:val="1"/>
      <w:numFmt w:val="bullet"/>
      <w:lvlText w:val=""/>
      <w:lvlJc w:val="left"/>
      <w:pPr>
        <w:tabs>
          <w:tab w:val="num" w:pos="3600"/>
        </w:tabs>
        <w:ind w:left="3600" w:hanging="360"/>
      </w:pPr>
      <w:rPr>
        <w:rFonts w:ascii="Symbol" w:hAnsi="Symbol" w:hint="default"/>
        <w:sz w:val="20"/>
      </w:rPr>
    </w:lvl>
    <w:lvl w:ilvl="5" w:tplc="EF401284" w:tentative="1">
      <w:start w:val="1"/>
      <w:numFmt w:val="bullet"/>
      <w:lvlText w:val=""/>
      <w:lvlJc w:val="left"/>
      <w:pPr>
        <w:tabs>
          <w:tab w:val="num" w:pos="4320"/>
        </w:tabs>
        <w:ind w:left="4320" w:hanging="360"/>
      </w:pPr>
      <w:rPr>
        <w:rFonts w:ascii="Symbol" w:hAnsi="Symbol" w:hint="default"/>
        <w:sz w:val="20"/>
      </w:rPr>
    </w:lvl>
    <w:lvl w:ilvl="6" w:tplc="A7DC5030" w:tentative="1">
      <w:start w:val="1"/>
      <w:numFmt w:val="bullet"/>
      <w:lvlText w:val=""/>
      <w:lvlJc w:val="left"/>
      <w:pPr>
        <w:tabs>
          <w:tab w:val="num" w:pos="5040"/>
        </w:tabs>
        <w:ind w:left="5040" w:hanging="360"/>
      </w:pPr>
      <w:rPr>
        <w:rFonts w:ascii="Symbol" w:hAnsi="Symbol" w:hint="default"/>
        <w:sz w:val="20"/>
      </w:rPr>
    </w:lvl>
    <w:lvl w:ilvl="7" w:tplc="BCFA714E" w:tentative="1">
      <w:start w:val="1"/>
      <w:numFmt w:val="bullet"/>
      <w:lvlText w:val=""/>
      <w:lvlJc w:val="left"/>
      <w:pPr>
        <w:tabs>
          <w:tab w:val="num" w:pos="5760"/>
        </w:tabs>
        <w:ind w:left="5760" w:hanging="360"/>
      </w:pPr>
      <w:rPr>
        <w:rFonts w:ascii="Symbol" w:hAnsi="Symbol" w:hint="default"/>
        <w:sz w:val="20"/>
      </w:rPr>
    </w:lvl>
    <w:lvl w:ilvl="8" w:tplc="1A70AA3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113F2"/>
    <w:multiLevelType w:val="hybridMultilevel"/>
    <w:tmpl w:val="B30A3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2277EB"/>
    <w:multiLevelType w:val="hybridMultilevel"/>
    <w:tmpl w:val="85B623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9004959"/>
    <w:multiLevelType w:val="hybridMultilevel"/>
    <w:tmpl w:val="C8FC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41D20"/>
    <w:multiLevelType w:val="hybridMultilevel"/>
    <w:tmpl w:val="1CE25EA2"/>
    <w:lvl w:ilvl="0" w:tplc="E53E1AB6">
      <w:start w:val="1"/>
      <w:numFmt w:val="bullet"/>
      <w:lvlText w:val=""/>
      <w:lvlJc w:val="left"/>
      <w:pPr>
        <w:ind w:left="832" w:hanging="363"/>
      </w:pPr>
      <w:rPr>
        <w:rFonts w:ascii="Symbol" w:eastAsia="Symbol" w:hAnsi="Symbol" w:hint="default"/>
        <w:w w:val="100"/>
      </w:rPr>
    </w:lvl>
    <w:lvl w:ilvl="1" w:tplc="2BDE48CC">
      <w:start w:val="1"/>
      <w:numFmt w:val="bullet"/>
      <w:lvlText w:val="•"/>
      <w:lvlJc w:val="left"/>
      <w:pPr>
        <w:ind w:left="1794" w:hanging="363"/>
      </w:pPr>
    </w:lvl>
    <w:lvl w:ilvl="2" w:tplc="3B0A66C4">
      <w:start w:val="1"/>
      <w:numFmt w:val="bullet"/>
      <w:lvlText w:val="•"/>
      <w:lvlJc w:val="left"/>
      <w:pPr>
        <w:ind w:left="2749" w:hanging="363"/>
      </w:pPr>
    </w:lvl>
    <w:lvl w:ilvl="3" w:tplc="CD0E2330">
      <w:start w:val="1"/>
      <w:numFmt w:val="bullet"/>
      <w:lvlText w:val="•"/>
      <w:lvlJc w:val="left"/>
      <w:pPr>
        <w:ind w:left="3703" w:hanging="363"/>
      </w:pPr>
    </w:lvl>
    <w:lvl w:ilvl="4" w:tplc="4C524732">
      <w:start w:val="1"/>
      <w:numFmt w:val="bullet"/>
      <w:lvlText w:val="•"/>
      <w:lvlJc w:val="left"/>
      <w:pPr>
        <w:ind w:left="4658" w:hanging="363"/>
      </w:pPr>
    </w:lvl>
    <w:lvl w:ilvl="5" w:tplc="BD1A1D22">
      <w:start w:val="1"/>
      <w:numFmt w:val="bullet"/>
      <w:lvlText w:val="•"/>
      <w:lvlJc w:val="left"/>
      <w:pPr>
        <w:ind w:left="5613" w:hanging="363"/>
      </w:pPr>
    </w:lvl>
    <w:lvl w:ilvl="6" w:tplc="06CC11FA">
      <w:start w:val="1"/>
      <w:numFmt w:val="bullet"/>
      <w:lvlText w:val="•"/>
      <w:lvlJc w:val="left"/>
      <w:pPr>
        <w:ind w:left="6567" w:hanging="363"/>
      </w:pPr>
    </w:lvl>
    <w:lvl w:ilvl="7" w:tplc="FCF266E0">
      <w:start w:val="1"/>
      <w:numFmt w:val="bullet"/>
      <w:lvlText w:val="•"/>
      <w:lvlJc w:val="left"/>
      <w:pPr>
        <w:ind w:left="7522" w:hanging="363"/>
      </w:pPr>
    </w:lvl>
    <w:lvl w:ilvl="8" w:tplc="FF6EAD98">
      <w:start w:val="1"/>
      <w:numFmt w:val="bullet"/>
      <w:lvlText w:val="•"/>
      <w:lvlJc w:val="left"/>
      <w:pPr>
        <w:ind w:left="8477" w:hanging="363"/>
      </w:pPr>
    </w:lvl>
  </w:abstractNum>
  <w:abstractNum w:abstractNumId="9" w15:restartNumberingAfterBreak="0">
    <w:nsid w:val="1C6D3B3C"/>
    <w:multiLevelType w:val="hybridMultilevel"/>
    <w:tmpl w:val="3F8C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12974"/>
    <w:multiLevelType w:val="hybridMultilevel"/>
    <w:tmpl w:val="8676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A271B"/>
    <w:multiLevelType w:val="hybridMultilevel"/>
    <w:tmpl w:val="2B7E0E1E"/>
    <w:lvl w:ilvl="0" w:tplc="F5381F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86451"/>
    <w:multiLevelType w:val="hybridMultilevel"/>
    <w:tmpl w:val="F63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B1E7D"/>
    <w:multiLevelType w:val="hybridMultilevel"/>
    <w:tmpl w:val="2326C5F0"/>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27C868CF"/>
    <w:multiLevelType w:val="hybridMultilevel"/>
    <w:tmpl w:val="626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E067E"/>
    <w:multiLevelType w:val="hybridMultilevel"/>
    <w:tmpl w:val="913E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00921"/>
    <w:multiLevelType w:val="hybridMultilevel"/>
    <w:tmpl w:val="C3E0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30086"/>
    <w:multiLevelType w:val="hybridMultilevel"/>
    <w:tmpl w:val="9022F03E"/>
    <w:lvl w:ilvl="0" w:tplc="08090001">
      <w:start w:val="1"/>
      <w:numFmt w:val="bullet"/>
      <w:lvlText w:val=""/>
      <w:lvlJc w:val="left"/>
      <w:pPr>
        <w:ind w:left="720" w:hanging="360"/>
      </w:pPr>
      <w:rPr>
        <w:rFonts w:ascii="Symbol" w:hAnsi="Symbol" w:hint="default"/>
      </w:rPr>
    </w:lvl>
    <w:lvl w:ilvl="1" w:tplc="BBAC4B4A">
      <w:numFmt w:val="bullet"/>
      <w:lvlText w:val="•"/>
      <w:lvlJc w:val="left"/>
      <w:pPr>
        <w:ind w:left="1800" w:hanging="720"/>
      </w:pPr>
      <w:rPr>
        <w:rFonts w:ascii="Arial" w:eastAsiaTheme="minorHAnsi" w:hAnsi="Arial" w:cs="Arial" w:hint="default"/>
        <w:color w:val="000000" w:themeColor="text1"/>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F97B95"/>
    <w:multiLevelType w:val="hybridMultilevel"/>
    <w:tmpl w:val="C98E0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D602F"/>
    <w:multiLevelType w:val="hybridMultilevel"/>
    <w:tmpl w:val="6B88C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3716C6"/>
    <w:multiLevelType w:val="hybridMultilevel"/>
    <w:tmpl w:val="A4281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3727BC"/>
    <w:multiLevelType w:val="multilevel"/>
    <w:tmpl w:val="17A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2479D"/>
    <w:multiLevelType w:val="hybridMultilevel"/>
    <w:tmpl w:val="10C6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62B40"/>
    <w:multiLevelType w:val="hybridMultilevel"/>
    <w:tmpl w:val="F6FCB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12578E0"/>
    <w:multiLevelType w:val="hybridMultilevel"/>
    <w:tmpl w:val="1AA69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FC5DB8"/>
    <w:multiLevelType w:val="hybridMultilevel"/>
    <w:tmpl w:val="3B0A4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C1190E"/>
    <w:multiLevelType w:val="hybridMultilevel"/>
    <w:tmpl w:val="D0A6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021E4"/>
    <w:multiLevelType w:val="hybridMultilevel"/>
    <w:tmpl w:val="F7B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B4165"/>
    <w:multiLevelType w:val="hybridMultilevel"/>
    <w:tmpl w:val="24809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C2D30"/>
    <w:multiLevelType w:val="hybridMultilevel"/>
    <w:tmpl w:val="7E5C15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06" w:hanging="360"/>
      </w:pPr>
    </w:lvl>
    <w:lvl w:ilvl="2" w:tplc="0809001B">
      <w:start w:val="1"/>
      <w:numFmt w:val="lowerRoman"/>
      <w:lvlText w:val="%3."/>
      <w:lvlJc w:val="right"/>
      <w:pPr>
        <w:ind w:left="2126" w:hanging="180"/>
      </w:pPr>
    </w:lvl>
    <w:lvl w:ilvl="3" w:tplc="0809000F">
      <w:start w:val="1"/>
      <w:numFmt w:val="decimal"/>
      <w:lvlText w:val="%4."/>
      <w:lvlJc w:val="left"/>
      <w:pPr>
        <w:ind w:left="2846" w:hanging="360"/>
      </w:pPr>
    </w:lvl>
    <w:lvl w:ilvl="4" w:tplc="08090019">
      <w:start w:val="1"/>
      <w:numFmt w:val="lowerLetter"/>
      <w:lvlText w:val="%5."/>
      <w:lvlJc w:val="left"/>
      <w:pPr>
        <w:ind w:left="3566" w:hanging="360"/>
      </w:pPr>
    </w:lvl>
    <w:lvl w:ilvl="5" w:tplc="0809001B">
      <w:start w:val="1"/>
      <w:numFmt w:val="lowerRoman"/>
      <w:lvlText w:val="%6."/>
      <w:lvlJc w:val="right"/>
      <w:pPr>
        <w:ind w:left="4286" w:hanging="180"/>
      </w:pPr>
    </w:lvl>
    <w:lvl w:ilvl="6" w:tplc="0809000F">
      <w:start w:val="1"/>
      <w:numFmt w:val="decimal"/>
      <w:lvlText w:val="%7."/>
      <w:lvlJc w:val="left"/>
      <w:pPr>
        <w:ind w:left="5006" w:hanging="360"/>
      </w:pPr>
    </w:lvl>
    <w:lvl w:ilvl="7" w:tplc="08090019">
      <w:start w:val="1"/>
      <w:numFmt w:val="lowerLetter"/>
      <w:lvlText w:val="%8."/>
      <w:lvlJc w:val="left"/>
      <w:pPr>
        <w:ind w:left="5726" w:hanging="360"/>
      </w:pPr>
    </w:lvl>
    <w:lvl w:ilvl="8" w:tplc="0809001B">
      <w:start w:val="1"/>
      <w:numFmt w:val="lowerRoman"/>
      <w:lvlText w:val="%9."/>
      <w:lvlJc w:val="right"/>
      <w:pPr>
        <w:ind w:left="6446" w:hanging="180"/>
      </w:pPr>
    </w:lvl>
  </w:abstractNum>
  <w:abstractNum w:abstractNumId="32" w15:restartNumberingAfterBreak="0">
    <w:nsid w:val="58A20CF9"/>
    <w:multiLevelType w:val="hybridMultilevel"/>
    <w:tmpl w:val="C2E4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B0DD7"/>
    <w:multiLevelType w:val="hybridMultilevel"/>
    <w:tmpl w:val="5D9A538C"/>
    <w:lvl w:ilvl="0" w:tplc="96607E5E">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72E670F8" w:tentative="1">
      <w:start w:val="1"/>
      <w:numFmt w:val="bullet"/>
      <w:lvlText w:val=""/>
      <w:lvlJc w:val="left"/>
      <w:pPr>
        <w:tabs>
          <w:tab w:val="num" w:pos="2160"/>
        </w:tabs>
        <w:ind w:left="2160" w:hanging="360"/>
      </w:pPr>
      <w:rPr>
        <w:rFonts w:ascii="Symbol" w:hAnsi="Symbol" w:hint="default"/>
        <w:sz w:val="20"/>
      </w:rPr>
    </w:lvl>
    <w:lvl w:ilvl="3" w:tplc="5644E4B6" w:tentative="1">
      <w:start w:val="1"/>
      <w:numFmt w:val="bullet"/>
      <w:lvlText w:val=""/>
      <w:lvlJc w:val="left"/>
      <w:pPr>
        <w:tabs>
          <w:tab w:val="num" w:pos="2880"/>
        </w:tabs>
        <w:ind w:left="2880" w:hanging="360"/>
      </w:pPr>
      <w:rPr>
        <w:rFonts w:ascii="Symbol" w:hAnsi="Symbol" w:hint="default"/>
        <w:sz w:val="20"/>
      </w:rPr>
    </w:lvl>
    <w:lvl w:ilvl="4" w:tplc="AE0ED0C4" w:tentative="1">
      <w:start w:val="1"/>
      <w:numFmt w:val="bullet"/>
      <w:lvlText w:val=""/>
      <w:lvlJc w:val="left"/>
      <w:pPr>
        <w:tabs>
          <w:tab w:val="num" w:pos="3600"/>
        </w:tabs>
        <w:ind w:left="3600" w:hanging="360"/>
      </w:pPr>
      <w:rPr>
        <w:rFonts w:ascii="Symbol" w:hAnsi="Symbol" w:hint="default"/>
        <w:sz w:val="20"/>
      </w:rPr>
    </w:lvl>
    <w:lvl w:ilvl="5" w:tplc="83E8DAB8" w:tentative="1">
      <w:start w:val="1"/>
      <w:numFmt w:val="bullet"/>
      <w:lvlText w:val=""/>
      <w:lvlJc w:val="left"/>
      <w:pPr>
        <w:tabs>
          <w:tab w:val="num" w:pos="4320"/>
        </w:tabs>
        <w:ind w:left="4320" w:hanging="360"/>
      </w:pPr>
      <w:rPr>
        <w:rFonts w:ascii="Symbol" w:hAnsi="Symbol" w:hint="default"/>
        <w:sz w:val="20"/>
      </w:rPr>
    </w:lvl>
    <w:lvl w:ilvl="6" w:tplc="5BAA0D0A" w:tentative="1">
      <w:start w:val="1"/>
      <w:numFmt w:val="bullet"/>
      <w:lvlText w:val=""/>
      <w:lvlJc w:val="left"/>
      <w:pPr>
        <w:tabs>
          <w:tab w:val="num" w:pos="5040"/>
        </w:tabs>
        <w:ind w:left="5040" w:hanging="360"/>
      </w:pPr>
      <w:rPr>
        <w:rFonts w:ascii="Symbol" w:hAnsi="Symbol" w:hint="default"/>
        <w:sz w:val="20"/>
      </w:rPr>
    </w:lvl>
    <w:lvl w:ilvl="7" w:tplc="7AD4B146" w:tentative="1">
      <w:start w:val="1"/>
      <w:numFmt w:val="bullet"/>
      <w:lvlText w:val=""/>
      <w:lvlJc w:val="left"/>
      <w:pPr>
        <w:tabs>
          <w:tab w:val="num" w:pos="5760"/>
        </w:tabs>
        <w:ind w:left="5760" w:hanging="360"/>
      </w:pPr>
      <w:rPr>
        <w:rFonts w:ascii="Symbol" w:hAnsi="Symbol" w:hint="default"/>
        <w:sz w:val="20"/>
      </w:rPr>
    </w:lvl>
    <w:lvl w:ilvl="8" w:tplc="584A9B9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327C92"/>
    <w:multiLevelType w:val="hybridMultilevel"/>
    <w:tmpl w:val="76A650C2"/>
    <w:lvl w:ilvl="0" w:tplc="B5D2CFB6">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D9564DD8" w:tentative="1">
      <w:start w:val="1"/>
      <w:numFmt w:val="bullet"/>
      <w:lvlText w:val=""/>
      <w:lvlJc w:val="left"/>
      <w:pPr>
        <w:tabs>
          <w:tab w:val="num" w:pos="2160"/>
        </w:tabs>
        <w:ind w:left="2160" w:hanging="360"/>
      </w:pPr>
      <w:rPr>
        <w:rFonts w:ascii="Symbol" w:hAnsi="Symbol" w:hint="default"/>
        <w:sz w:val="20"/>
      </w:rPr>
    </w:lvl>
    <w:lvl w:ilvl="3" w:tplc="B13A6D44" w:tentative="1">
      <w:start w:val="1"/>
      <w:numFmt w:val="bullet"/>
      <w:lvlText w:val=""/>
      <w:lvlJc w:val="left"/>
      <w:pPr>
        <w:tabs>
          <w:tab w:val="num" w:pos="2880"/>
        </w:tabs>
        <w:ind w:left="2880" w:hanging="360"/>
      </w:pPr>
      <w:rPr>
        <w:rFonts w:ascii="Symbol" w:hAnsi="Symbol" w:hint="default"/>
        <w:sz w:val="20"/>
      </w:rPr>
    </w:lvl>
    <w:lvl w:ilvl="4" w:tplc="43C2F6AC" w:tentative="1">
      <w:start w:val="1"/>
      <w:numFmt w:val="bullet"/>
      <w:lvlText w:val=""/>
      <w:lvlJc w:val="left"/>
      <w:pPr>
        <w:tabs>
          <w:tab w:val="num" w:pos="3600"/>
        </w:tabs>
        <w:ind w:left="3600" w:hanging="360"/>
      </w:pPr>
      <w:rPr>
        <w:rFonts w:ascii="Symbol" w:hAnsi="Symbol" w:hint="default"/>
        <w:sz w:val="20"/>
      </w:rPr>
    </w:lvl>
    <w:lvl w:ilvl="5" w:tplc="DCB6E7EE" w:tentative="1">
      <w:start w:val="1"/>
      <w:numFmt w:val="bullet"/>
      <w:lvlText w:val=""/>
      <w:lvlJc w:val="left"/>
      <w:pPr>
        <w:tabs>
          <w:tab w:val="num" w:pos="4320"/>
        </w:tabs>
        <w:ind w:left="4320" w:hanging="360"/>
      </w:pPr>
      <w:rPr>
        <w:rFonts w:ascii="Symbol" w:hAnsi="Symbol" w:hint="default"/>
        <w:sz w:val="20"/>
      </w:rPr>
    </w:lvl>
    <w:lvl w:ilvl="6" w:tplc="1D0CD328" w:tentative="1">
      <w:start w:val="1"/>
      <w:numFmt w:val="bullet"/>
      <w:lvlText w:val=""/>
      <w:lvlJc w:val="left"/>
      <w:pPr>
        <w:tabs>
          <w:tab w:val="num" w:pos="5040"/>
        </w:tabs>
        <w:ind w:left="5040" w:hanging="360"/>
      </w:pPr>
      <w:rPr>
        <w:rFonts w:ascii="Symbol" w:hAnsi="Symbol" w:hint="default"/>
        <w:sz w:val="20"/>
      </w:rPr>
    </w:lvl>
    <w:lvl w:ilvl="7" w:tplc="44AAA08A" w:tentative="1">
      <w:start w:val="1"/>
      <w:numFmt w:val="bullet"/>
      <w:lvlText w:val=""/>
      <w:lvlJc w:val="left"/>
      <w:pPr>
        <w:tabs>
          <w:tab w:val="num" w:pos="5760"/>
        </w:tabs>
        <w:ind w:left="5760" w:hanging="360"/>
      </w:pPr>
      <w:rPr>
        <w:rFonts w:ascii="Symbol" w:hAnsi="Symbol" w:hint="default"/>
        <w:sz w:val="20"/>
      </w:rPr>
    </w:lvl>
    <w:lvl w:ilvl="8" w:tplc="7E586A3A"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5CA3334"/>
    <w:multiLevelType w:val="hybridMultilevel"/>
    <w:tmpl w:val="067E7630"/>
    <w:lvl w:ilvl="0" w:tplc="8FC63F80">
      <w:start w:val="1"/>
      <w:numFmt w:val="bullet"/>
      <w:lvlText w:val=""/>
      <w:lvlJc w:val="left"/>
      <w:pPr>
        <w:tabs>
          <w:tab w:val="num" w:pos="720"/>
        </w:tabs>
        <w:ind w:left="720" w:hanging="360"/>
      </w:pPr>
      <w:rPr>
        <w:rFonts w:ascii="Symbol" w:hAnsi="Symbol" w:hint="default"/>
        <w:sz w:val="20"/>
      </w:rPr>
    </w:lvl>
    <w:lvl w:ilvl="1" w:tplc="6FE2C49A" w:tentative="1">
      <w:start w:val="1"/>
      <w:numFmt w:val="bullet"/>
      <w:lvlText w:val=""/>
      <w:lvlJc w:val="left"/>
      <w:pPr>
        <w:tabs>
          <w:tab w:val="num" w:pos="1440"/>
        </w:tabs>
        <w:ind w:left="1440" w:hanging="360"/>
      </w:pPr>
      <w:rPr>
        <w:rFonts w:ascii="Symbol" w:hAnsi="Symbol" w:hint="default"/>
        <w:sz w:val="20"/>
      </w:rPr>
    </w:lvl>
    <w:lvl w:ilvl="2" w:tplc="B9E0523C" w:tentative="1">
      <w:start w:val="1"/>
      <w:numFmt w:val="bullet"/>
      <w:lvlText w:val=""/>
      <w:lvlJc w:val="left"/>
      <w:pPr>
        <w:tabs>
          <w:tab w:val="num" w:pos="2160"/>
        </w:tabs>
        <w:ind w:left="2160" w:hanging="360"/>
      </w:pPr>
      <w:rPr>
        <w:rFonts w:ascii="Symbol" w:hAnsi="Symbol" w:hint="default"/>
        <w:sz w:val="20"/>
      </w:rPr>
    </w:lvl>
    <w:lvl w:ilvl="3" w:tplc="5EAC73EC" w:tentative="1">
      <w:start w:val="1"/>
      <w:numFmt w:val="bullet"/>
      <w:lvlText w:val=""/>
      <w:lvlJc w:val="left"/>
      <w:pPr>
        <w:tabs>
          <w:tab w:val="num" w:pos="2880"/>
        </w:tabs>
        <w:ind w:left="2880" w:hanging="360"/>
      </w:pPr>
      <w:rPr>
        <w:rFonts w:ascii="Symbol" w:hAnsi="Symbol" w:hint="default"/>
        <w:sz w:val="20"/>
      </w:rPr>
    </w:lvl>
    <w:lvl w:ilvl="4" w:tplc="9E4683AA" w:tentative="1">
      <w:start w:val="1"/>
      <w:numFmt w:val="bullet"/>
      <w:lvlText w:val=""/>
      <w:lvlJc w:val="left"/>
      <w:pPr>
        <w:tabs>
          <w:tab w:val="num" w:pos="3600"/>
        </w:tabs>
        <w:ind w:left="3600" w:hanging="360"/>
      </w:pPr>
      <w:rPr>
        <w:rFonts w:ascii="Symbol" w:hAnsi="Symbol" w:hint="default"/>
        <w:sz w:val="20"/>
      </w:rPr>
    </w:lvl>
    <w:lvl w:ilvl="5" w:tplc="A1AA907E" w:tentative="1">
      <w:start w:val="1"/>
      <w:numFmt w:val="bullet"/>
      <w:lvlText w:val=""/>
      <w:lvlJc w:val="left"/>
      <w:pPr>
        <w:tabs>
          <w:tab w:val="num" w:pos="4320"/>
        </w:tabs>
        <w:ind w:left="4320" w:hanging="360"/>
      </w:pPr>
      <w:rPr>
        <w:rFonts w:ascii="Symbol" w:hAnsi="Symbol" w:hint="default"/>
        <w:sz w:val="20"/>
      </w:rPr>
    </w:lvl>
    <w:lvl w:ilvl="6" w:tplc="980C89EE" w:tentative="1">
      <w:start w:val="1"/>
      <w:numFmt w:val="bullet"/>
      <w:lvlText w:val=""/>
      <w:lvlJc w:val="left"/>
      <w:pPr>
        <w:tabs>
          <w:tab w:val="num" w:pos="5040"/>
        </w:tabs>
        <w:ind w:left="5040" w:hanging="360"/>
      </w:pPr>
      <w:rPr>
        <w:rFonts w:ascii="Symbol" w:hAnsi="Symbol" w:hint="default"/>
        <w:sz w:val="20"/>
      </w:rPr>
    </w:lvl>
    <w:lvl w:ilvl="7" w:tplc="D2AA785A" w:tentative="1">
      <w:start w:val="1"/>
      <w:numFmt w:val="bullet"/>
      <w:lvlText w:val=""/>
      <w:lvlJc w:val="left"/>
      <w:pPr>
        <w:tabs>
          <w:tab w:val="num" w:pos="5760"/>
        </w:tabs>
        <w:ind w:left="5760" w:hanging="360"/>
      </w:pPr>
      <w:rPr>
        <w:rFonts w:ascii="Symbol" w:hAnsi="Symbol" w:hint="default"/>
        <w:sz w:val="20"/>
      </w:rPr>
    </w:lvl>
    <w:lvl w:ilvl="8" w:tplc="788CF86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A45CF3"/>
    <w:multiLevelType w:val="hybridMultilevel"/>
    <w:tmpl w:val="587A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655793"/>
    <w:multiLevelType w:val="hybridMultilevel"/>
    <w:tmpl w:val="BFE0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55DA0"/>
    <w:multiLevelType w:val="hybridMultilevel"/>
    <w:tmpl w:val="3F8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A041D"/>
    <w:multiLevelType w:val="hybridMultilevel"/>
    <w:tmpl w:val="BE1E3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D64048"/>
    <w:multiLevelType w:val="hybridMultilevel"/>
    <w:tmpl w:val="410A800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3" w15:restartNumberingAfterBreak="0">
    <w:nsid w:val="74855D2F"/>
    <w:multiLevelType w:val="hybridMultilevel"/>
    <w:tmpl w:val="402C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7152B"/>
    <w:multiLevelType w:val="hybridMultilevel"/>
    <w:tmpl w:val="A7A4BF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FDD219A"/>
    <w:multiLevelType w:val="hybridMultilevel"/>
    <w:tmpl w:val="B2F05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7"/>
  </w:num>
  <w:num w:numId="4">
    <w:abstractNumId w:val="38"/>
  </w:num>
  <w:num w:numId="5">
    <w:abstractNumId w:val="35"/>
  </w:num>
  <w:num w:numId="6">
    <w:abstractNumId w:val="24"/>
  </w:num>
  <w:num w:numId="7">
    <w:abstractNumId w:val="40"/>
  </w:num>
  <w:num w:numId="8">
    <w:abstractNumId w:val="12"/>
  </w:num>
  <w:num w:numId="9">
    <w:abstractNumId w:val="37"/>
  </w:num>
  <w:num w:numId="10">
    <w:abstractNumId w:val="3"/>
  </w:num>
  <w:num w:numId="11">
    <w:abstractNumId w:val="13"/>
  </w:num>
  <w:num w:numId="12">
    <w:abstractNumId w:val="19"/>
  </w:num>
  <w:num w:numId="13">
    <w:abstractNumId w:val="29"/>
  </w:num>
  <w:num w:numId="14">
    <w:abstractNumId w:val="39"/>
  </w:num>
  <w:num w:numId="15">
    <w:abstractNumId w:val="43"/>
  </w:num>
  <w:num w:numId="16">
    <w:abstractNumId w:val="34"/>
  </w:num>
  <w:num w:numId="17">
    <w:abstractNumId w:val="36"/>
  </w:num>
  <w:num w:numId="18">
    <w:abstractNumId w:val="4"/>
  </w:num>
  <w:num w:numId="19">
    <w:abstractNumId w:val="33"/>
  </w:num>
  <w:num w:numId="20">
    <w:abstractNumId w:val="18"/>
  </w:num>
  <w:num w:numId="21">
    <w:abstractNumId w:val="41"/>
  </w:num>
  <w:num w:numId="22">
    <w:abstractNumId w:val="1"/>
  </w:num>
  <w:num w:numId="23">
    <w:abstractNumId w:val="27"/>
  </w:num>
  <w:num w:numId="24">
    <w:abstractNumId w:val="42"/>
  </w:num>
  <w:num w:numId="25">
    <w:abstractNumId w:val="23"/>
  </w:num>
  <w:num w:numId="26">
    <w:abstractNumId w:val="22"/>
  </w:num>
  <w:num w:numId="27">
    <w:abstractNumId w:val="17"/>
  </w:num>
  <w:num w:numId="28">
    <w:abstractNumId w:val="25"/>
  </w:num>
  <w:num w:numId="29">
    <w:abstractNumId w:val="5"/>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6"/>
  </w:num>
  <w:num w:numId="36">
    <w:abstractNumId w:val="16"/>
  </w:num>
  <w:num w:numId="37">
    <w:abstractNumId w:val="11"/>
  </w:num>
  <w:num w:numId="38">
    <w:abstractNumId w:val="45"/>
  </w:num>
  <w:num w:numId="39">
    <w:abstractNumId w:val="8"/>
  </w:num>
  <w:num w:numId="40">
    <w:abstractNumId w:val="35"/>
  </w:num>
  <w:num w:numId="41">
    <w:abstractNumId w:val="28"/>
  </w:num>
  <w:num w:numId="42">
    <w:abstractNumId w:val="21"/>
  </w:num>
  <w:num w:numId="43">
    <w:abstractNumId w:val="14"/>
  </w:num>
  <w:num w:numId="44">
    <w:abstractNumId w:val="10"/>
  </w:num>
  <w:num w:numId="45">
    <w:abstractNumId w:val="0"/>
  </w:num>
  <w:num w:numId="46">
    <w:abstractNumId w:val="32"/>
  </w:num>
  <w:num w:numId="47">
    <w:abstractNumId w:val="9"/>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7AA0"/>
    <w:rsid w:val="00033433"/>
    <w:rsid w:val="00044290"/>
    <w:rsid w:val="0005796B"/>
    <w:rsid w:val="00057D00"/>
    <w:rsid w:val="000818B2"/>
    <w:rsid w:val="000B1833"/>
    <w:rsid w:val="000C157D"/>
    <w:rsid w:val="000C1FB8"/>
    <w:rsid w:val="000C32E3"/>
    <w:rsid w:val="000C6A17"/>
    <w:rsid w:val="000D39EE"/>
    <w:rsid w:val="000E5016"/>
    <w:rsid w:val="000F4B28"/>
    <w:rsid w:val="00120D94"/>
    <w:rsid w:val="00131F3C"/>
    <w:rsid w:val="001568A8"/>
    <w:rsid w:val="001672C9"/>
    <w:rsid w:val="00172534"/>
    <w:rsid w:val="001A0D9A"/>
    <w:rsid w:val="001B35B3"/>
    <w:rsid w:val="001B51C2"/>
    <w:rsid w:val="001B750B"/>
    <w:rsid w:val="001D2D93"/>
    <w:rsid w:val="001D629F"/>
    <w:rsid w:val="00200C69"/>
    <w:rsid w:val="00213541"/>
    <w:rsid w:val="00244F91"/>
    <w:rsid w:val="0025478D"/>
    <w:rsid w:val="00257597"/>
    <w:rsid w:val="00263927"/>
    <w:rsid w:val="0026428B"/>
    <w:rsid w:val="0026716D"/>
    <w:rsid w:val="00273101"/>
    <w:rsid w:val="00273377"/>
    <w:rsid w:val="002A4742"/>
    <w:rsid w:val="002A7D70"/>
    <w:rsid w:val="002B7A29"/>
    <w:rsid w:val="002C2146"/>
    <w:rsid w:val="002D2BC1"/>
    <w:rsid w:val="002D75B4"/>
    <w:rsid w:val="002E3B93"/>
    <w:rsid w:val="0033014F"/>
    <w:rsid w:val="0033046E"/>
    <w:rsid w:val="0034771B"/>
    <w:rsid w:val="00384D9D"/>
    <w:rsid w:val="00387662"/>
    <w:rsid w:val="003A1F4C"/>
    <w:rsid w:val="003A310F"/>
    <w:rsid w:val="003A5DEC"/>
    <w:rsid w:val="003A67E9"/>
    <w:rsid w:val="003B04AD"/>
    <w:rsid w:val="003B0EE4"/>
    <w:rsid w:val="003B43F4"/>
    <w:rsid w:val="003C56B7"/>
    <w:rsid w:val="003C5A3F"/>
    <w:rsid w:val="003E26C9"/>
    <w:rsid w:val="003F1DBB"/>
    <w:rsid w:val="00403964"/>
    <w:rsid w:val="00405817"/>
    <w:rsid w:val="00426AC6"/>
    <w:rsid w:val="00431F44"/>
    <w:rsid w:val="004733A7"/>
    <w:rsid w:val="004913D6"/>
    <w:rsid w:val="00495863"/>
    <w:rsid w:val="004A2339"/>
    <w:rsid w:val="004B1469"/>
    <w:rsid w:val="004B1CD8"/>
    <w:rsid w:val="004C2851"/>
    <w:rsid w:val="004D4B97"/>
    <w:rsid w:val="004E5CAD"/>
    <w:rsid w:val="004F7CE0"/>
    <w:rsid w:val="005033D7"/>
    <w:rsid w:val="00527348"/>
    <w:rsid w:val="005303B5"/>
    <w:rsid w:val="00531696"/>
    <w:rsid w:val="00572151"/>
    <w:rsid w:val="005776BB"/>
    <w:rsid w:val="00581759"/>
    <w:rsid w:val="00582311"/>
    <w:rsid w:val="0059515E"/>
    <w:rsid w:val="005A3E9D"/>
    <w:rsid w:val="005F2B85"/>
    <w:rsid w:val="005F3886"/>
    <w:rsid w:val="005F796C"/>
    <w:rsid w:val="006048C9"/>
    <w:rsid w:val="0061208A"/>
    <w:rsid w:val="00615705"/>
    <w:rsid w:val="00655528"/>
    <w:rsid w:val="0066308E"/>
    <w:rsid w:val="00690102"/>
    <w:rsid w:val="00691B5D"/>
    <w:rsid w:val="006C38CB"/>
    <w:rsid w:val="006F4F61"/>
    <w:rsid w:val="006F55C4"/>
    <w:rsid w:val="006F5D1E"/>
    <w:rsid w:val="00722BF9"/>
    <w:rsid w:val="0075003D"/>
    <w:rsid w:val="007528E6"/>
    <w:rsid w:val="00772DF9"/>
    <w:rsid w:val="0079132F"/>
    <w:rsid w:val="007A099A"/>
    <w:rsid w:val="007A757B"/>
    <w:rsid w:val="007A7E74"/>
    <w:rsid w:val="007B321A"/>
    <w:rsid w:val="007D3A41"/>
    <w:rsid w:val="007F221F"/>
    <w:rsid w:val="00803402"/>
    <w:rsid w:val="008142D3"/>
    <w:rsid w:val="00822066"/>
    <w:rsid w:val="0082771D"/>
    <w:rsid w:val="00831738"/>
    <w:rsid w:val="0084654F"/>
    <w:rsid w:val="00863187"/>
    <w:rsid w:val="00863ED6"/>
    <w:rsid w:val="00864555"/>
    <w:rsid w:val="0087013E"/>
    <w:rsid w:val="00884334"/>
    <w:rsid w:val="0088512F"/>
    <w:rsid w:val="008918B0"/>
    <w:rsid w:val="008D28AA"/>
    <w:rsid w:val="008D6EE5"/>
    <w:rsid w:val="008E0D89"/>
    <w:rsid w:val="008E27FD"/>
    <w:rsid w:val="008F42C4"/>
    <w:rsid w:val="008F7D36"/>
    <w:rsid w:val="008F7F1E"/>
    <w:rsid w:val="00903405"/>
    <w:rsid w:val="00942EF3"/>
    <w:rsid w:val="00955DBC"/>
    <w:rsid w:val="00987B17"/>
    <w:rsid w:val="009A2853"/>
    <w:rsid w:val="009C1E0A"/>
    <w:rsid w:val="009D0DEA"/>
    <w:rsid w:val="009D41D9"/>
    <w:rsid w:val="009E7256"/>
    <w:rsid w:val="009E7DE2"/>
    <w:rsid w:val="009F37F8"/>
    <w:rsid w:val="00A1395C"/>
    <w:rsid w:val="00A14A3C"/>
    <w:rsid w:val="00A24127"/>
    <w:rsid w:val="00A37038"/>
    <w:rsid w:val="00A400B0"/>
    <w:rsid w:val="00A430A2"/>
    <w:rsid w:val="00A95BA6"/>
    <w:rsid w:val="00AC177C"/>
    <w:rsid w:val="00AC438C"/>
    <w:rsid w:val="00AC61F0"/>
    <w:rsid w:val="00AD1C90"/>
    <w:rsid w:val="00AE43BA"/>
    <w:rsid w:val="00B22DE0"/>
    <w:rsid w:val="00B30388"/>
    <w:rsid w:val="00B35774"/>
    <w:rsid w:val="00B37BD3"/>
    <w:rsid w:val="00B401D6"/>
    <w:rsid w:val="00B41A6D"/>
    <w:rsid w:val="00B62B9F"/>
    <w:rsid w:val="00B67874"/>
    <w:rsid w:val="00B735BB"/>
    <w:rsid w:val="00B95A94"/>
    <w:rsid w:val="00BA280B"/>
    <w:rsid w:val="00BB0F99"/>
    <w:rsid w:val="00BB3FE0"/>
    <w:rsid w:val="00BD7483"/>
    <w:rsid w:val="00BE60E7"/>
    <w:rsid w:val="00BF126B"/>
    <w:rsid w:val="00C277DE"/>
    <w:rsid w:val="00C34542"/>
    <w:rsid w:val="00C4469F"/>
    <w:rsid w:val="00C6435F"/>
    <w:rsid w:val="00C767ED"/>
    <w:rsid w:val="00C80482"/>
    <w:rsid w:val="00C849A4"/>
    <w:rsid w:val="00C91114"/>
    <w:rsid w:val="00C931B1"/>
    <w:rsid w:val="00CC0DE1"/>
    <w:rsid w:val="00CC1BBD"/>
    <w:rsid w:val="00CC2F4E"/>
    <w:rsid w:val="00CD0B18"/>
    <w:rsid w:val="00CD3D91"/>
    <w:rsid w:val="00CE0BB5"/>
    <w:rsid w:val="00CF69D0"/>
    <w:rsid w:val="00D050C9"/>
    <w:rsid w:val="00D244DD"/>
    <w:rsid w:val="00D354BD"/>
    <w:rsid w:val="00D362D7"/>
    <w:rsid w:val="00D4237D"/>
    <w:rsid w:val="00D44AB0"/>
    <w:rsid w:val="00D8361A"/>
    <w:rsid w:val="00D85E27"/>
    <w:rsid w:val="00D92B92"/>
    <w:rsid w:val="00DA2099"/>
    <w:rsid w:val="00DC08BE"/>
    <w:rsid w:val="00DC1A0F"/>
    <w:rsid w:val="00DF2EEB"/>
    <w:rsid w:val="00DF348A"/>
    <w:rsid w:val="00E0342D"/>
    <w:rsid w:val="00E06039"/>
    <w:rsid w:val="00E06D61"/>
    <w:rsid w:val="00E31407"/>
    <w:rsid w:val="00E34ED3"/>
    <w:rsid w:val="00E35E30"/>
    <w:rsid w:val="00E41A10"/>
    <w:rsid w:val="00E447D3"/>
    <w:rsid w:val="00E77653"/>
    <w:rsid w:val="00E84EBF"/>
    <w:rsid w:val="00E90908"/>
    <w:rsid w:val="00EB350B"/>
    <w:rsid w:val="00EB4648"/>
    <w:rsid w:val="00ED356C"/>
    <w:rsid w:val="00ED47B0"/>
    <w:rsid w:val="00F0256D"/>
    <w:rsid w:val="00F27783"/>
    <w:rsid w:val="00F30F69"/>
    <w:rsid w:val="00F607B2"/>
    <w:rsid w:val="00F739CD"/>
    <w:rsid w:val="00F73F8D"/>
    <w:rsid w:val="00F8071E"/>
    <w:rsid w:val="00F84A60"/>
    <w:rsid w:val="00F95D7E"/>
    <w:rsid w:val="00FB502E"/>
    <w:rsid w:val="00FC36B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D0622EA7-5553-4842-A30A-E206196B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DE2"/>
  </w:style>
  <w:style w:type="paragraph" w:styleId="Heading1">
    <w:name w:val="heading 1"/>
    <w:basedOn w:val="Normal"/>
    <w:next w:val="Normal"/>
    <w:link w:val="Heading1Char"/>
    <w:uiPriority w:val="9"/>
    <w:qFormat/>
    <w:rsid w:val="004D4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17A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link w:val="ListParagraphChar"/>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4D4B9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17AA0"/>
    <w:rPr>
      <w:rFonts w:asciiTheme="majorHAnsi" w:eastAsiaTheme="majorEastAsia" w:hAnsiTheme="majorHAnsi" w:cstheme="majorBidi"/>
      <w:b/>
      <w:bCs/>
      <w:color w:val="4F81BD" w:themeColor="accent1"/>
    </w:rPr>
  </w:style>
  <w:style w:type="character" w:customStyle="1" w:styleId="ListParagraphChar">
    <w:name w:val="List Paragraph Char"/>
    <w:link w:val="ListParagraph"/>
    <w:uiPriority w:val="34"/>
    <w:locked/>
    <w:rsid w:val="003F1DBB"/>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94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288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685895">
      <w:bodyDiv w:val="1"/>
      <w:marLeft w:val="0"/>
      <w:marRight w:val="0"/>
      <w:marTop w:val="0"/>
      <w:marBottom w:val="0"/>
      <w:divBdr>
        <w:top w:val="none" w:sz="0" w:space="0" w:color="auto"/>
        <w:left w:val="none" w:sz="0" w:space="0" w:color="auto"/>
        <w:bottom w:val="none" w:sz="0" w:space="0" w:color="auto"/>
        <w:right w:val="none" w:sz="0" w:space="0" w:color="auto"/>
      </w:divBdr>
    </w:div>
    <w:div w:id="80085324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9968745">
      <w:bodyDiv w:val="1"/>
      <w:marLeft w:val="0"/>
      <w:marRight w:val="0"/>
      <w:marTop w:val="0"/>
      <w:marBottom w:val="0"/>
      <w:divBdr>
        <w:top w:val="none" w:sz="0" w:space="0" w:color="auto"/>
        <w:left w:val="none" w:sz="0" w:space="0" w:color="auto"/>
        <w:bottom w:val="none" w:sz="0" w:space="0" w:color="auto"/>
        <w:right w:val="none" w:sz="0" w:space="0" w:color="auto"/>
      </w:divBdr>
    </w:div>
    <w:div w:id="1067728884">
      <w:bodyDiv w:val="1"/>
      <w:marLeft w:val="0"/>
      <w:marRight w:val="0"/>
      <w:marTop w:val="0"/>
      <w:marBottom w:val="0"/>
      <w:divBdr>
        <w:top w:val="none" w:sz="0" w:space="0" w:color="auto"/>
        <w:left w:val="none" w:sz="0" w:space="0" w:color="auto"/>
        <w:bottom w:val="none" w:sz="0" w:space="0" w:color="auto"/>
        <w:right w:val="none" w:sz="0" w:space="0" w:color="auto"/>
      </w:divBdr>
    </w:div>
    <w:div w:id="1124537307">
      <w:bodyDiv w:val="1"/>
      <w:marLeft w:val="0"/>
      <w:marRight w:val="0"/>
      <w:marTop w:val="0"/>
      <w:marBottom w:val="0"/>
      <w:divBdr>
        <w:top w:val="none" w:sz="0" w:space="0" w:color="auto"/>
        <w:left w:val="none" w:sz="0" w:space="0" w:color="auto"/>
        <w:bottom w:val="none" w:sz="0" w:space="0" w:color="auto"/>
        <w:right w:val="none" w:sz="0" w:space="0" w:color="auto"/>
      </w:divBdr>
    </w:div>
    <w:div w:id="1140462402">
      <w:bodyDiv w:val="1"/>
      <w:marLeft w:val="0"/>
      <w:marRight w:val="0"/>
      <w:marTop w:val="0"/>
      <w:marBottom w:val="0"/>
      <w:divBdr>
        <w:top w:val="none" w:sz="0" w:space="0" w:color="auto"/>
        <w:left w:val="none" w:sz="0" w:space="0" w:color="auto"/>
        <w:bottom w:val="none" w:sz="0" w:space="0" w:color="auto"/>
        <w:right w:val="none" w:sz="0" w:space="0" w:color="auto"/>
      </w:divBdr>
    </w:div>
    <w:div w:id="1148329473">
      <w:bodyDiv w:val="1"/>
      <w:marLeft w:val="0"/>
      <w:marRight w:val="0"/>
      <w:marTop w:val="0"/>
      <w:marBottom w:val="0"/>
      <w:divBdr>
        <w:top w:val="none" w:sz="0" w:space="0" w:color="auto"/>
        <w:left w:val="none" w:sz="0" w:space="0" w:color="auto"/>
        <w:bottom w:val="none" w:sz="0" w:space="0" w:color="auto"/>
        <w:right w:val="none" w:sz="0" w:space="0" w:color="auto"/>
      </w:divBdr>
    </w:div>
    <w:div w:id="1338192216">
      <w:bodyDiv w:val="1"/>
      <w:marLeft w:val="0"/>
      <w:marRight w:val="0"/>
      <w:marTop w:val="0"/>
      <w:marBottom w:val="0"/>
      <w:divBdr>
        <w:top w:val="none" w:sz="0" w:space="0" w:color="auto"/>
        <w:left w:val="none" w:sz="0" w:space="0" w:color="auto"/>
        <w:bottom w:val="none" w:sz="0" w:space="0" w:color="auto"/>
        <w:right w:val="none" w:sz="0" w:space="0" w:color="auto"/>
      </w:divBdr>
    </w:div>
    <w:div w:id="140826589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14490248">
      <w:bodyDiv w:val="1"/>
      <w:marLeft w:val="0"/>
      <w:marRight w:val="0"/>
      <w:marTop w:val="0"/>
      <w:marBottom w:val="0"/>
      <w:divBdr>
        <w:top w:val="none" w:sz="0" w:space="0" w:color="auto"/>
        <w:left w:val="none" w:sz="0" w:space="0" w:color="auto"/>
        <w:bottom w:val="none" w:sz="0" w:space="0" w:color="auto"/>
        <w:right w:val="none" w:sz="0" w:space="0" w:color="auto"/>
      </w:divBdr>
    </w:div>
    <w:div w:id="189454101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4936672">
      <w:bodyDiv w:val="1"/>
      <w:marLeft w:val="0"/>
      <w:marRight w:val="0"/>
      <w:marTop w:val="0"/>
      <w:marBottom w:val="0"/>
      <w:divBdr>
        <w:top w:val="none" w:sz="0" w:space="0" w:color="auto"/>
        <w:left w:val="none" w:sz="0" w:space="0" w:color="auto"/>
        <w:bottom w:val="none" w:sz="0" w:space="0" w:color="auto"/>
        <w:right w:val="none" w:sz="0" w:space="0" w:color="auto"/>
      </w:divBdr>
    </w:div>
    <w:div w:id="20930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D5DED-7F33-4948-90AE-81B223A4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4047</Words>
  <Characters>23068</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BRIMACOMBE, Anna (ROYAL DEVON UNIVERSITY HEALTHCARE NHS FOUNDATION TRUST)</cp:lastModifiedBy>
  <cp:revision>2</cp:revision>
  <cp:lastPrinted>2019-07-04T08:11:00Z</cp:lastPrinted>
  <dcterms:created xsi:type="dcterms:W3CDTF">2022-09-30T07:59:00Z</dcterms:created>
  <dcterms:modified xsi:type="dcterms:W3CDTF">2022-09-30T07:59:00Z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