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387" w:rsidRDefault="001E6B06">
      <w:pPr>
        <w:pStyle w:val="Heading1"/>
        <w:ind w:left="4149" w:right="4126"/>
        <w:jc w:val="center"/>
      </w:pPr>
      <w:bookmarkStart w:id="0" w:name="_GoBack"/>
      <w:bookmarkEnd w:id="0"/>
      <w:r>
        <w:t>JOB</w:t>
      </w:r>
      <w:r>
        <w:rPr>
          <w:spacing w:val="-5"/>
        </w:rPr>
        <w:t xml:space="preserve"> </w:t>
      </w:r>
      <w:r>
        <w:rPr>
          <w:spacing w:val="-2"/>
        </w:rPr>
        <w:t>DESCRIPTION</w:t>
      </w:r>
    </w:p>
    <w:p w:rsidR="00BD3387" w:rsidRDefault="00BD3387">
      <w:pPr>
        <w:pStyle w:val="BodyText"/>
        <w:spacing w:before="4"/>
        <w:rPr>
          <w:b/>
          <w:sz w:val="24"/>
        </w:rPr>
      </w:pP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5581"/>
      </w:tblGrid>
      <w:tr w:rsidR="00BD3387">
        <w:trPr>
          <w:trHeight w:val="253"/>
        </w:trPr>
        <w:tc>
          <w:tcPr>
            <w:tcW w:w="9542" w:type="dxa"/>
            <w:gridSpan w:val="2"/>
          </w:tcPr>
          <w:p w:rsidR="00BD3387" w:rsidRDefault="001E6B06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60"/>
              </w:rPr>
              <w:t xml:space="preserve"> </w:t>
            </w:r>
            <w:r>
              <w:rPr>
                <w:b/>
              </w:rPr>
              <w:t xml:space="preserve">Job </w:t>
            </w:r>
            <w:r>
              <w:rPr>
                <w:b/>
                <w:spacing w:val="-2"/>
              </w:rPr>
              <w:t>Details</w:t>
            </w:r>
          </w:p>
        </w:tc>
      </w:tr>
      <w:tr w:rsidR="00BD3387">
        <w:trPr>
          <w:trHeight w:val="254"/>
        </w:trPr>
        <w:tc>
          <w:tcPr>
            <w:tcW w:w="3961" w:type="dxa"/>
          </w:tcPr>
          <w:p w:rsidR="00BD3387" w:rsidRDefault="001E6B06">
            <w:pPr>
              <w:pStyle w:val="TableParagraph"/>
              <w:spacing w:line="234" w:lineRule="exact"/>
              <w:ind w:left="107"/>
            </w:pPr>
            <w:r>
              <w:t>Job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Title:</w:t>
            </w:r>
          </w:p>
        </w:tc>
        <w:tc>
          <w:tcPr>
            <w:tcW w:w="5581" w:type="dxa"/>
          </w:tcPr>
          <w:p w:rsidR="00BD3387" w:rsidRDefault="001E6B06">
            <w:pPr>
              <w:pStyle w:val="TableParagraph"/>
              <w:spacing w:line="234" w:lineRule="exact"/>
              <w:ind w:left="107"/>
            </w:pPr>
            <w:r>
              <w:t>Service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Manager</w:t>
            </w:r>
            <w:r w:rsidR="00B878D9">
              <w:rPr>
                <w:spacing w:val="-2"/>
              </w:rPr>
              <w:t xml:space="preserve"> </w:t>
            </w:r>
          </w:p>
        </w:tc>
      </w:tr>
      <w:tr w:rsidR="00BD3387">
        <w:trPr>
          <w:trHeight w:val="251"/>
        </w:trPr>
        <w:tc>
          <w:tcPr>
            <w:tcW w:w="3961" w:type="dxa"/>
          </w:tcPr>
          <w:p w:rsidR="00BD3387" w:rsidRDefault="001E6B06">
            <w:pPr>
              <w:pStyle w:val="TableParagraph"/>
              <w:spacing w:line="232" w:lineRule="exact"/>
              <w:ind w:left="107"/>
            </w:pPr>
            <w:r>
              <w:t>Responsible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to:</w:t>
            </w:r>
          </w:p>
        </w:tc>
        <w:tc>
          <w:tcPr>
            <w:tcW w:w="5581" w:type="dxa"/>
          </w:tcPr>
          <w:p w:rsidR="00BD3387" w:rsidRDefault="001E6B06">
            <w:pPr>
              <w:pStyle w:val="TableParagraph"/>
              <w:spacing w:line="232" w:lineRule="exact"/>
              <w:ind w:left="107"/>
            </w:pPr>
            <w:r>
              <w:t>Group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Manager</w:t>
            </w:r>
          </w:p>
        </w:tc>
      </w:tr>
      <w:tr w:rsidR="001903CB">
        <w:trPr>
          <w:trHeight w:val="254"/>
        </w:trPr>
        <w:tc>
          <w:tcPr>
            <w:tcW w:w="3961" w:type="dxa"/>
          </w:tcPr>
          <w:p w:rsidR="001903CB" w:rsidRDefault="001903CB" w:rsidP="001903CB">
            <w:pPr>
              <w:pStyle w:val="TableParagraph"/>
              <w:spacing w:line="234" w:lineRule="exact"/>
              <w:ind w:left="107"/>
            </w:pPr>
            <w:r>
              <w:t>Professionally</w:t>
            </w:r>
            <w:r>
              <w:rPr>
                <w:spacing w:val="-15"/>
              </w:rPr>
              <w:t xml:space="preserve"> </w:t>
            </w:r>
            <w:r>
              <w:t>Responsible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to:</w:t>
            </w:r>
          </w:p>
        </w:tc>
        <w:tc>
          <w:tcPr>
            <w:tcW w:w="5581" w:type="dxa"/>
          </w:tcPr>
          <w:p w:rsidR="001903CB" w:rsidRDefault="001903CB" w:rsidP="001903CB">
            <w:pPr>
              <w:pStyle w:val="TableParagraph"/>
              <w:spacing w:line="232" w:lineRule="exact"/>
              <w:ind w:left="107"/>
            </w:pPr>
            <w:r>
              <w:t>Group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Manager</w:t>
            </w:r>
          </w:p>
        </w:tc>
      </w:tr>
      <w:tr w:rsidR="00BD3387">
        <w:trPr>
          <w:trHeight w:val="251"/>
        </w:trPr>
        <w:tc>
          <w:tcPr>
            <w:tcW w:w="3961" w:type="dxa"/>
          </w:tcPr>
          <w:p w:rsidR="00BD3387" w:rsidRDefault="001E6B06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Grade:</w:t>
            </w:r>
          </w:p>
        </w:tc>
        <w:tc>
          <w:tcPr>
            <w:tcW w:w="5581" w:type="dxa"/>
          </w:tcPr>
          <w:p w:rsidR="00BD3387" w:rsidRDefault="001E6B06">
            <w:pPr>
              <w:pStyle w:val="TableParagraph"/>
              <w:spacing w:line="232" w:lineRule="exact"/>
              <w:ind w:left="107"/>
            </w:pPr>
            <w:r>
              <w:t>Band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7</w:t>
            </w:r>
          </w:p>
        </w:tc>
      </w:tr>
      <w:tr w:rsidR="00BD3387">
        <w:trPr>
          <w:trHeight w:val="253"/>
        </w:trPr>
        <w:tc>
          <w:tcPr>
            <w:tcW w:w="3961" w:type="dxa"/>
          </w:tcPr>
          <w:p w:rsidR="00BD3387" w:rsidRDefault="001E6B06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Unit:</w:t>
            </w:r>
          </w:p>
        </w:tc>
        <w:tc>
          <w:tcPr>
            <w:tcW w:w="5581" w:type="dxa"/>
          </w:tcPr>
          <w:p w:rsidR="00BD3387" w:rsidRDefault="001903CB">
            <w:pPr>
              <w:pStyle w:val="TableParagraph"/>
              <w:spacing w:line="234" w:lineRule="exact"/>
              <w:ind w:left="107"/>
            </w:pPr>
            <w:r>
              <w:rPr>
                <w:spacing w:val="-4"/>
              </w:rPr>
              <w:t>Division of Medicine</w:t>
            </w:r>
          </w:p>
        </w:tc>
      </w:tr>
      <w:tr w:rsidR="00BD3387">
        <w:trPr>
          <w:trHeight w:val="254"/>
        </w:trPr>
        <w:tc>
          <w:tcPr>
            <w:tcW w:w="3961" w:type="dxa"/>
          </w:tcPr>
          <w:p w:rsidR="00BD3387" w:rsidRDefault="001E6B06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Location:</w:t>
            </w:r>
          </w:p>
        </w:tc>
        <w:tc>
          <w:tcPr>
            <w:tcW w:w="5581" w:type="dxa"/>
          </w:tcPr>
          <w:p w:rsidR="00BD3387" w:rsidRDefault="001E6B06">
            <w:pPr>
              <w:pStyle w:val="TableParagraph"/>
              <w:spacing w:line="234" w:lineRule="exact"/>
              <w:ind w:left="107"/>
            </w:pPr>
            <w:r>
              <w:rPr>
                <w:spacing w:val="-4"/>
              </w:rPr>
              <w:t>N</w:t>
            </w:r>
            <w:r w:rsidR="001903CB">
              <w:rPr>
                <w:spacing w:val="-4"/>
              </w:rPr>
              <w:t>orth Devon District Hospital, Barnstaple</w:t>
            </w:r>
          </w:p>
        </w:tc>
      </w:tr>
    </w:tbl>
    <w:p w:rsidR="00BD3387" w:rsidRDefault="00BD3387">
      <w:pPr>
        <w:pStyle w:val="BodyText"/>
        <w:spacing w:before="2"/>
        <w:rPr>
          <w:b/>
        </w:rPr>
      </w:pP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2"/>
      </w:tblGrid>
      <w:tr w:rsidR="00BD3387">
        <w:trPr>
          <w:trHeight w:val="254"/>
        </w:trPr>
        <w:tc>
          <w:tcPr>
            <w:tcW w:w="9542" w:type="dxa"/>
          </w:tcPr>
          <w:p w:rsidR="00BD3387" w:rsidRDefault="001E6B06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60"/>
              </w:rPr>
              <w:t xml:space="preserve"> </w:t>
            </w:r>
            <w:r>
              <w:rPr>
                <w:b/>
              </w:rPr>
              <w:t xml:space="preserve">Job </w:t>
            </w:r>
            <w:r>
              <w:rPr>
                <w:b/>
                <w:spacing w:val="-2"/>
              </w:rPr>
              <w:t>Purpose</w:t>
            </w:r>
          </w:p>
        </w:tc>
      </w:tr>
      <w:tr w:rsidR="00BD3387" w:rsidTr="001E6B06">
        <w:trPr>
          <w:trHeight w:val="2818"/>
        </w:trPr>
        <w:tc>
          <w:tcPr>
            <w:tcW w:w="9542" w:type="dxa"/>
          </w:tcPr>
          <w:p w:rsidR="00BD3387" w:rsidRDefault="00BD338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D3387" w:rsidRDefault="001E6B06">
            <w:pPr>
              <w:pStyle w:val="TableParagraph"/>
              <w:spacing w:before="1"/>
              <w:ind w:left="107" w:right="86"/>
            </w:pPr>
            <w:r>
              <w:t>The post holder will be a key member of the Divisional Management Team and will</w:t>
            </w:r>
            <w:r w:rsidR="004E4E24">
              <w:t xml:space="preserve"> </w:t>
            </w:r>
            <w:r>
              <w:t>have a range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responsibilities</w:t>
            </w:r>
            <w:r>
              <w:rPr>
                <w:spacing w:val="-4"/>
              </w:rPr>
              <w:t xml:space="preserve"> </w:t>
            </w:r>
            <w:r>
              <w:t>supporting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Divisional</w:t>
            </w:r>
            <w:r>
              <w:rPr>
                <w:spacing w:val="-2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t>team by</w:t>
            </w:r>
            <w:r>
              <w:rPr>
                <w:spacing w:val="-6"/>
              </w:rPr>
              <w:t xml:space="preserve"> </w:t>
            </w:r>
            <w:r>
              <w:t>providing</w:t>
            </w:r>
            <w:r>
              <w:rPr>
                <w:spacing w:val="-2"/>
              </w:rPr>
              <w:t xml:space="preserve"> </w:t>
            </w:r>
            <w:r>
              <w:t>operational management for defined service</w:t>
            </w:r>
            <w:r w:rsidR="004E4E24">
              <w:t>s</w:t>
            </w:r>
            <w:r>
              <w:t xml:space="preserve"> including: -</w:t>
            </w:r>
          </w:p>
          <w:p w:rsidR="00BD3387" w:rsidRDefault="001E6B06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before="122"/>
              <w:ind w:hanging="362"/>
            </w:pPr>
            <w:r>
              <w:t>the</w:t>
            </w:r>
            <w:r>
              <w:rPr>
                <w:spacing w:val="-9"/>
              </w:rPr>
              <w:t xml:space="preserve"> </w:t>
            </w:r>
            <w:r>
              <w:t>day-to-day</w:t>
            </w:r>
            <w:r>
              <w:rPr>
                <w:spacing w:val="-8"/>
              </w:rPr>
              <w:t xml:space="preserve"> </w:t>
            </w:r>
            <w:r>
              <w:t>operational</w:t>
            </w:r>
            <w:r>
              <w:rPr>
                <w:spacing w:val="-7"/>
              </w:rPr>
              <w:t xml:space="preserve"> </w:t>
            </w:r>
            <w:r>
              <w:t>management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7"/>
              </w:rPr>
              <w:t xml:space="preserve"> </w:t>
            </w:r>
            <w:r>
              <w:t>specified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service</w:t>
            </w:r>
            <w:r w:rsidR="004E4E24">
              <w:rPr>
                <w:spacing w:val="-2"/>
              </w:rPr>
              <w:t>s</w:t>
            </w:r>
          </w:p>
          <w:p w:rsidR="00BD3387" w:rsidRDefault="001E6B06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before="117"/>
              <w:ind w:hanging="362"/>
            </w:pPr>
            <w:r>
              <w:t>ensuring</w:t>
            </w:r>
            <w:r>
              <w:rPr>
                <w:spacing w:val="-8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performance</w:t>
            </w:r>
            <w:r>
              <w:rPr>
                <w:spacing w:val="-7"/>
              </w:rPr>
              <w:t xml:space="preserve"> </w:t>
            </w:r>
            <w:r>
              <w:t>targets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achieved</w:t>
            </w:r>
            <w:r>
              <w:rPr>
                <w:spacing w:val="-6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budget,</w:t>
            </w:r>
          </w:p>
          <w:p w:rsidR="00BD3387" w:rsidRDefault="001E6B06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before="119"/>
              <w:ind w:hanging="362"/>
            </w:pPr>
            <w:r>
              <w:t>supporting</w:t>
            </w:r>
            <w:r>
              <w:rPr>
                <w:spacing w:val="-7"/>
              </w:rPr>
              <w:t xml:space="preserve"> </w:t>
            </w:r>
            <w:r>
              <w:t>clinical</w:t>
            </w:r>
            <w:r>
              <w:rPr>
                <w:spacing w:val="-7"/>
              </w:rPr>
              <w:t xml:space="preserve"> </w:t>
            </w:r>
            <w:r>
              <w:t>teams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delivery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high-quality,</w:t>
            </w:r>
            <w:r>
              <w:rPr>
                <w:spacing w:val="-5"/>
              </w:rPr>
              <w:t xml:space="preserve"> </w:t>
            </w:r>
            <w:r>
              <w:t>cost-effective</w:t>
            </w:r>
            <w:r>
              <w:rPr>
                <w:spacing w:val="-6"/>
              </w:rPr>
              <w:t xml:space="preserve"> </w:t>
            </w:r>
            <w:r>
              <w:t>patient</w:t>
            </w:r>
            <w:r>
              <w:rPr>
                <w:spacing w:val="-4"/>
              </w:rPr>
              <w:t xml:space="preserve"> care</w:t>
            </w:r>
          </w:p>
          <w:p w:rsidR="00BD3387" w:rsidRDefault="001E6B06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before="117"/>
              <w:ind w:hanging="362"/>
            </w:pPr>
            <w:r>
              <w:t>providing</w:t>
            </w:r>
            <w:r>
              <w:rPr>
                <w:spacing w:val="-5"/>
              </w:rPr>
              <w:t xml:space="preserve"> </w:t>
            </w:r>
            <w:r>
              <w:t>managerial</w:t>
            </w:r>
            <w:r>
              <w:rPr>
                <w:spacing w:val="-7"/>
              </w:rPr>
              <w:t xml:space="preserve"> </w:t>
            </w:r>
            <w:r>
              <w:t>leadership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their</w:t>
            </w:r>
            <w:r>
              <w:rPr>
                <w:spacing w:val="-6"/>
              </w:rPr>
              <w:t xml:space="preserve"> </w:t>
            </w:r>
            <w:r>
              <w:t>specified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service</w:t>
            </w:r>
            <w:r w:rsidR="004E4E24">
              <w:rPr>
                <w:spacing w:val="-2"/>
              </w:rPr>
              <w:t>s</w:t>
            </w:r>
          </w:p>
        </w:tc>
      </w:tr>
    </w:tbl>
    <w:p w:rsidR="00BD3387" w:rsidRDefault="00BD3387">
      <w:pPr>
        <w:pStyle w:val="BodyText"/>
        <w:spacing w:before="10" w:after="1"/>
        <w:rPr>
          <w:b/>
          <w:sz w:val="21"/>
        </w:rPr>
      </w:pP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2"/>
      </w:tblGrid>
      <w:tr w:rsidR="00BD3387">
        <w:trPr>
          <w:trHeight w:val="253"/>
        </w:trPr>
        <w:tc>
          <w:tcPr>
            <w:tcW w:w="9542" w:type="dxa"/>
          </w:tcPr>
          <w:p w:rsidR="00BD3387" w:rsidRDefault="001E6B06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  <w:spacing w:val="-2"/>
              </w:rPr>
              <w:t>Dimensions</w:t>
            </w:r>
          </w:p>
        </w:tc>
      </w:tr>
      <w:tr w:rsidR="00BD3387">
        <w:trPr>
          <w:trHeight w:val="2143"/>
        </w:trPr>
        <w:tc>
          <w:tcPr>
            <w:tcW w:w="9542" w:type="dxa"/>
          </w:tcPr>
          <w:p w:rsidR="00BD3387" w:rsidRDefault="001E6B06">
            <w:pPr>
              <w:pStyle w:val="TableParagraph"/>
              <w:spacing w:before="117"/>
              <w:ind w:left="107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Manager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responsible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providing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operational</w:t>
            </w:r>
            <w:r>
              <w:rPr>
                <w:spacing w:val="-6"/>
              </w:rPr>
              <w:t xml:space="preserve"> </w:t>
            </w:r>
            <w:r>
              <w:t>management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 xml:space="preserve">multiple </w:t>
            </w:r>
            <w:r>
              <w:rPr>
                <w:spacing w:val="-2"/>
              </w:rPr>
              <w:t>services</w:t>
            </w:r>
            <w:r w:rsidR="00363F18">
              <w:rPr>
                <w:spacing w:val="-2"/>
              </w:rPr>
              <w:t xml:space="preserve"> across the Medicine Division</w:t>
            </w:r>
            <w:r w:rsidR="000C32D9">
              <w:rPr>
                <w:spacing w:val="-2"/>
              </w:rPr>
              <w:t>;</w:t>
            </w:r>
            <w:r w:rsidR="008836C7">
              <w:rPr>
                <w:spacing w:val="-2"/>
              </w:rPr>
              <w:t xml:space="preserve"> initially focusing on the Emergency Department and Acute Medicine</w:t>
            </w:r>
            <w:r w:rsidR="00363F18">
              <w:rPr>
                <w:spacing w:val="-2"/>
              </w:rPr>
              <w:t>.</w:t>
            </w:r>
          </w:p>
          <w:p w:rsidR="00BD3387" w:rsidRDefault="00BD3387">
            <w:pPr>
              <w:pStyle w:val="TableParagraph"/>
              <w:rPr>
                <w:b/>
              </w:rPr>
            </w:pPr>
          </w:p>
          <w:p w:rsidR="00BD3387" w:rsidRDefault="001E6B06">
            <w:pPr>
              <w:pStyle w:val="TableParagraph"/>
              <w:ind w:left="107"/>
            </w:pPr>
            <w:r>
              <w:t>Expenditure</w:t>
            </w:r>
            <w:r>
              <w:rPr>
                <w:spacing w:val="-3"/>
              </w:rPr>
              <w:t xml:space="preserve"> </w:t>
            </w:r>
            <w:r>
              <w:t>Budget:</w:t>
            </w:r>
            <w:r>
              <w:rPr>
                <w:spacing w:val="-3"/>
              </w:rPr>
              <w:t xml:space="preserve"> </w:t>
            </w:r>
            <w:r>
              <w:t>Responsible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Specialty</w:t>
            </w:r>
            <w:r>
              <w:rPr>
                <w:spacing w:val="-6"/>
              </w:rPr>
              <w:t xml:space="preserve"> </w:t>
            </w:r>
            <w:r>
              <w:t>Budgets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area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responsibility. Authorised signatory and accountably for expenditure within allocated budgets.</w:t>
            </w:r>
          </w:p>
          <w:p w:rsidR="00BD3387" w:rsidRDefault="00BD338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D3387" w:rsidRDefault="001E6B06">
            <w:pPr>
              <w:pStyle w:val="TableParagraph"/>
              <w:spacing w:line="250" w:lineRule="atLeast"/>
              <w:ind w:left="107" w:right="86"/>
            </w:pPr>
            <w:r>
              <w:t>Workforce:</w:t>
            </w:r>
            <w:r>
              <w:rPr>
                <w:spacing w:val="-2"/>
              </w:rPr>
              <w:t xml:space="preserve"> </w:t>
            </w:r>
            <w:r>
              <w:t>Line</w:t>
            </w:r>
            <w:r>
              <w:rPr>
                <w:spacing w:val="-6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t>responsibility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specific</w:t>
            </w:r>
            <w:r>
              <w:rPr>
                <w:spacing w:val="-6"/>
              </w:rPr>
              <w:t xml:space="preserve"> </w:t>
            </w:r>
            <w:r>
              <w:t>specialties</w:t>
            </w:r>
            <w:r>
              <w:rPr>
                <w:spacing w:val="-4"/>
              </w:rPr>
              <w:t xml:space="preserve"> </w:t>
            </w:r>
            <w:r>
              <w:t>e.g.</w:t>
            </w:r>
            <w:r>
              <w:rPr>
                <w:spacing w:val="-7"/>
              </w:rPr>
              <w:t xml:space="preserve"> </w:t>
            </w:r>
            <w:r>
              <w:t>Lead</w:t>
            </w:r>
            <w:r>
              <w:rPr>
                <w:spacing w:val="-4"/>
              </w:rPr>
              <w:t xml:space="preserve"> </w:t>
            </w:r>
            <w:r>
              <w:t>Secretary, Patient Access Team Leader</w:t>
            </w:r>
          </w:p>
          <w:p w:rsidR="000C32D9" w:rsidRDefault="000C32D9">
            <w:pPr>
              <w:pStyle w:val="TableParagraph"/>
              <w:spacing w:line="250" w:lineRule="atLeast"/>
              <w:ind w:left="107" w:right="86"/>
            </w:pPr>
          </w:p>
        </w:tc>
      </w:tr>
    </w:tbl>
    <w:p w:rsidR="00BD3387" w:rsidRDefault="00BD3387">
      <w:pPr>
        <w:pStyle w:val="BodyText"/>
        <w:spacing w:before="2"/>
        <w:rPr>
          <w:b/>
        </w:rPr>
      </w:pP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1"/>
      </w:tblGrid>
      <w:tr w:rsidR="00BD3387">
        <w:trPr>
          <w:trHeight w:val="251"/>
        </w:trPr>
        <w:tc>
          <w:tcPr>
            <w:tcW w:w="9631" w:type="dxa"/>
          </w:tcPr>
          <w:p w:rsidR="00BD3387" w:rsidRDefault="001E6B06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Organisational</w:t>
            </w:r>
            <w:r>
              <w:rPr>
                <w:b/>
                <w:spacing w:val="-2"/>
              </w:rPr>
              <w:t xml:space="preserve"> Structure</w:t>
            </w:r>
          </w:p>
        </w:tc>
      </w:tr>
      <w:tr w:rsidR="00BD3387">
        <w:trPr>
          <w:trHeight w:val="278"/>
        </w:trPr>
        <w:tc>
          <w:tcPr>
            <w:tcW w:w="9631" w:type="dxa"/>
          </w:tcPr>
          <w:p w:rsidR="00BD3387" w:rsidRDefault="00BD33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3387">
        <w:trPr>
          <w:trHeight w:val="3873"/>
        </w:trPr>
        <w:tc>
          <w:tcPr>
            <w:tcW w:w="9631" w:type="dxa"/>
          </w:tcPr>
          <w:p w:rsidR="00BD3387" w:rsidRDefault="00BD3387">
            <w:pPr>
              <w:pStyle w:val="TableParagraph"/>
              <w:spacing w:before="10" w:after="1"/>
              <w:rPr>
                <w:b/>
                <w:sz w:val="23"/>
              </w:rPr>
            </w:pPr>
          </w:p>
          <w:p w:rsidR="00BD3387" w:rsidRDefault="001E6B06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929280" cy="2266283"/>
                  <wp:effectExtent l="0" t="0" r="0" b="0"/>
                  <wp:docPr id="3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9280" cy="2266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387" w:rsidRDefault="00BD3387">
      <w:pPr>
        <w:rPr>
          <w:sz w:val="20"/>
        </w:rPr>
        <w:sectPr w:rsidR="00BD3387">
          <w:headerReference w:type="default" r:id="rId8"/>
          <w:footerReference w:type="default" r:id="rId9"/>
          <w:type w:val="continuous"/>
          <w:pgSz w:w="11910" w:h="16840"/>
          <w:pgMar w:top="580" w:right="720" w:bottom="980" w:left="700" w:header="0" w:footer="782" w:gutter="0"/>
          <w:pgNumType w:start="1"/>
          <w:cols w:space="720"/>
        </w:sectPr>
      </w:pP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2"/>
      </w:tblGrid>
      <w:tr w:rsidR="00BD3387">
        <w:trPr>
          <w:trHeight w:val="251"/>
        </w:trPr>
        <w:tc>
          <w:tcPr>
            <w:tcW w:w="9542" w:type="dxa"/>
          </w:tcPr>
          <w:p w:rsidR="00A71F4B" w:rsidRPr="001E6B06" w:rsidRDefault="001E6B06" w:rsidP="00A71F4B">
            <w:pPr>
              <w:pStyle w:val="TableParagraph"/>
              <w:spacing w:line="232" w:lineRule="exact"/>
              <w:ind w:left="107"/>
              <w:rPr>
                <w:b/>
                <w:spacing w:val="-2"/>
              </w:rPr>
            </w:pPr>
            <w:r>
              <w:rPr>
                <w:b/>
              </w:rPr>
              <w:lastRenderedPageBreak/>
              <w:t>5.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Main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Tasks/Duties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Areas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Responsibility</w:t>
            </w:r>
          </w:p>
        </w:tc>
      </w:tr>
      <w:tr w:rsidR="00BD3387">
        <w:trPr>
          <w:trHeight w:val="13054"/>
        </w:trPr>
        <w:tc>
          <w:tcPr>
            <w:tcW w:w="9542" w:type="dxa"/>
          </w:tcPr>
          <w:p w:rsidR="00BD3387" w:rsidRDefault="001E6B06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Operational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planning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delivery</w:t>
            </w:r>
          </w:p>
          <w:p w:rsidR="00BD3387" w:rsidRDefault="001E6B06">
            <w:pPr>
              <w:pStyle w:val="TableParagraph"/>
              <w:numPr>
                <w:ilvl w:val="0"/>
                <w:numId w:val="10"/>
              </w:numPr>
              <w:tabs>
                <w:tab w:val="left" w:pos="868"/>
                <w:tab w:val="left" w:pos="870"/>
              </w:tabs>
              <w:spacing w:before="121"/>
              <w:ind w:right="905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contribute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delivery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Service/Divisional</w:t>
            </w:r>
            <w:r>
              <w:rPr>
                <w:spacing w:val="-3"/>
              </w:rPr>
              <w:t xml:space="preserve"> </w:t>
            </w:r>
            <w:r>
              <w:t>Annual</w:t>
            </w:r>
            <w:r>
              <w:rPr>
                <w:spacing w:val="-3"/>
              </w:rPr>
              <w:t xml:space="preserve"> </w:t>
            </w:r>
            <w:r>
              <w:t>Business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and development of the Service/Divisional Strategic Plan</w:t>
            </w:r>
          </w:p>
          <w:p w:rsidR="00BD3387" w:rsidRDefault="001E6B06">
            <w:pPr>
              <w:pStyle w:val="TableParagraph"/>
              <w:numPr>
                <w:ilvl w:val="0"/>
                <w:numId w:val="10"/>
              </w:numPr>
              <w:tabs>
                <w:tab w:val="left" w:pos="868"/>
                <w:tab w:val="left" w:pos="870"/>
              </w:tabs>
              <w:spacing w:before="121"/>
              <w:ind w:right="114"/>
            </w:pPr>
            <w:r>
              <w:t>Develop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foster</w:t>
            </w:r>
            <w:r>
              <w:rPr>
                <w:spacing w:val="-7"/>
              </w:rPr>
              <w:t xml:space="preserve"> </w:t>
            </w:r>
            <w:r>
              <w:t>good</w:t>
            </w:r>
            <w:r>
              <w:rPr>
                <w:spacing w:val="-5"/>
              </w:rPr>
              <w:t xml:space="preserve"> </w:t>
            </w:r>
            <w:r>
              <w:t>relationships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clinical</w:t>
            </w:r>
            <w:r>
              <w:rPr>
                <w:spacing w:val="-4"/>
              </w:rPr>
              <w:t xml:space="preserve"> </w:t>
            </w:r>
            <w:r>
              <w:t>colleagues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ensure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activity</w:t>
            </w:r>
            <w:r>
              <w:rPr>
                <w:spacing w:val="-5"/>
              </w:rPr>
              <w:t xml:space="preserve"> </w:t>
            </w:r>
            <w:r>
              <w:t>and quality targets are achieved, having regard for Trust policies and procedures, and develop action plans to manage any variances</w:t>
            </w:r>
          </w:p>
          <w:p w:rsidR="00BD3387" w:rsidRDefault="001E6B06">
            <w:pPr>
              <w:pStyle w:val="TableParagraph"/>
              <w:numPr>
                <w:ilvl w:val="0"/>
                <w:numId w:val="10"/>
              </w:numPr>
              <w:tabs>
                <w:tab w:val="left" w:pos="868"/>
                <w:tab w:val="left" w:pos="870"/>
              </w:tabs>
              <w:spacing w:before="119"/>
              <w:ind w:right="330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take</w:t>
            </w:r>
            <w:r>
              <w:rPr>
                <w:spacing w:val="-4"/>
              </w:rPr>
              <w:t xml:space="preserve"> </w:t>
            </w:r>
            <w:r>
              <w:t>responsibility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of their</w:t>
            </w:r>
            <w:r>
              <w:rPr>
                <w:spacing w:val="-5"/>
              </w:rPr>
              <w:t xml:space="preserve"> </w:t>
            </w:r>
            <w:r>
              <w:t>specified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 w:rsidR="00A71F4B">
              <w:t>s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develop</w:t>
            </w:r>
            <w:r>
              <w:rPr>
                <w:spacing w:val="-2"/>
              </w:rPr>
              <w:t xml:space="preserve"> </w:t>
            </w:r>
            <w:r>
              <w:t xml:space="preserve">robust scheduling and operational delivery arrangements to maximise efficiency and </w:t>
            </w:r>
            <w:r>
              <w:rPr>
                <w:spacing w:val="-2"/>
              </w:rPr>
              <w:t>effectiveness</w:t>
            </w:r>
          </w:p>
          <w:p w:rsidR="00BD3387" w:rsidRDefault="001E6B06">
            <w:pPr>
              <w:pStyle w:val="TableParagraph"/>
              <w:numPr>
                <w:ilvl w:val="0"/>
                <w:numId w:val="10"/>
              </w:numPr>
              <w:tabs>
                <w:tab w:val="left" w:pos="868"/>
                <w:tab w:val="left" w:pos="870"/>
              </w:tabs>
              <w:spacing w:before="122"/>
              <w:ind w:right="177"/>
            </w:pPr>
            <w:r>
              <w:t>Be</w:t>
            </w:r>
            <w:r>
              <w:rPr>
                <w:spacing w:val="-4"/>
              </w:rPr>
              <w:t xml:space="preserve"> </w:t>
            </w:r>
            <w:r>
              <w:t>responsible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achievement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objectives</w:t>
            </w:r>
            <w:r>
              <w:rPr>
                <w:spacing w:val="-6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specified</w:t>
            </w:r>
            <w:r>
              <w:rPr>
                <w:spacing w:val="-4"/>
              </w:rPr>
              <w:t xml:space="preserve"> </w:t>
            </w:r>
            <w:r>
              <w:t>services,</w:t>
            </w:r>
            <w:r>
              <w:rPr>
                <w:spacing w:val="-3"/>
              </w:rPr>
              <w:t xml:space="preserve"> </w:t>
            </w:r>
            <w:r>
              <w:t>ensuring that approved budgets are spent effectively and in accordance with agreed procedures</w:t>
            </w:r>
          </w:p>
          <w:p w:rsidR="00BD3387" w:rsidRDefault="001E6B06">
            <w:pPr>
              <w:pStyle w:val="TableParagraph"/>
              <w:numPr>
                <w:ilvl w:val="0"/>
                <w:numId w:val="10"/>
              </w:numPr>
              <w:tabs>
                <w:tab w:val="left" w:pos="868"/>
                <w:tab w:val="left" w:pos="870"/>
              </w:tabs>
              <w:spacing w:before="118"/>
              <w:ind w:right="611"/>
            </w:pPr>
            <w:r>
              <w:t>Co-ordinate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formulation</w:t>
            </w:r>
            <w:r>
              <w:rPr>
                <w:spacing w:val="-2"/>
              </w:rPr>
              <w:t xml:space="preserve"> </w:t>
            </w:r>
            <w:r>
              <w:t>of operational</w:t>
            </w:r>
            <w:r>
              <w:rPr>
                <w:spacing w:val="-3"/>
              </w:rPr>
              <w:t xml:space="preserve"> </w:t>
            </w:r>
            <w:r>
              <w:t>plans</w:t>
            </w:r>
            <w:r>
              <w:rPr>
                <w:spacing w:val="-1"/>
              </w:rPr>
              <w:t xml:space="preserve"> </w:t>
            </w:r>
            <w:r>
              <w:t>ensuring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line</w:t>
            </w:r>
            <w:r>
              <w:rPr>
                <w:spacing w:val="-2"/>
              </w:rPr>
              <w:t xml:space="preserve"> </w:t>
            </w:r>
            <w:r>
              <w:t>with benchmarking and capacity planning models.</w:t>
            </w:r>
          </w:p>
          <w:p w:rsidR="00BD3387" w:rsidRDefault="001E6B06">
            <w:pPr>
              <w:pStyle w:val="TableParagraph"/>
              <w:numPr>
                <w:ilvl w:val="0"/>
                <w:numId w:val="10"/>
              </w:numPr>
              <w:tabs>
                <w:tab w:val="left" w:pos="868"/>
                <w:tab w:val="left" w:pos="870"/>
              </w:tabs>
              <w:spacing w:before="121"/>
              <w:ind w:right="604"/>
            </w:pPr>
            <w:r>
              <w:t>Working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team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ensure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environment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one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excellence</w:t>
            </w:r>
            <w:r>
              <w:rPr>
                <w:spacing w:val="-3"/>
              </w:rPr>
              <w:t xml:space="preserve"> </w:t>
            </w:r>
            <w:r>
              <w:t>in clinical care can be provided</w:t>
            </w:r>
          </w:p>
          <w:p w:rsidR="00BD3387" w:rsidRDefault="001E6B06">
            <w:pPr>
              <w:pStyle w:val="TableParagraph"/>
              <w:numPr>
                <w:ilvl w:val="0"/>
                <w:numId w:val="10"/>
              </w:numPr>
              <w:tabs>
                <w:tab w:val="left" w:pos="868"/>
                <w:tab w:val="left" w:pos="870"/>
              </w:tabs>
              <w:spacing w:before="120"/>
              <w:ind w:right="431"/>
            </w:pPr>
            <w:r>
              <w:t>With direction from their Group Manager / Divisional Director lead major change programmes</w:t>
            </w:r>
            <w:r>
              <w:rPr>
                <w:spacing w:val="-6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specified</w:t>
            </w:r>
            <w:r>
              <w:rPr>
                <w:spacing w:val="-6"/>
              </w:rPr>
              <w:t xml:space="preserve"> </w:t>
            </w:r>
            <w:r>
              <w:t>services,</w:t>
            </w:r>
            <w:r>
              <w:rPr>
                <w:spacing w:val="-3"/>
              </w:rPr>
              <w:t xml:space="preserve"> </w:t>
            </w:r>
            <w:r>
              <w:t>applying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principles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redesign and change management</w:t>
            </w:r>
          </w:p>
          <w:p w:rsidR="00BD3387" w:rsidRDefault="001E6B06">
            <w:pPr>
              <w:pStyle w:val="TableParagraph"/>
              <w:numPr>
                <w:ilvl w:val="0"/>
                <w:numId w:val="10"/>
              </w:numPr>
              <w:tabs>
                <w:tab w:val="left" w:pos="868"/>
                <w:tab w:val="left" w:pos="870"/>
              </w:tabs>
              <w:spacing w:before="120"/>
              <w:ind w:right="663"/>
            </w:pP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leadership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ensure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patient</w:t>
            </w:r>
            <w:r>
              <w:rPr>
                <w:spacing w:val="-1"/>
              </w:rPr>
              <w:t xml:space="preserve"> </w:t>
            </w:r>
            <w:r w:rsidR="00A71F4B">
              <w:t>centered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culture</w:t>
            </w:r>
            <w:r>
              <w:rPr>
                <w:spacing w:val="-2"/>
              </w:rPr>
              <w:t xml:space="preserve"> </w:t>
            </w:r>
            <w:r>
              <w:t>of continuous quality improvement is embedded</w:t>
            </w:r>
          </w:p>
          <w:p w:rsidR="00BD3387" w:rsidRDefault="00BD338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BD3387" w:rsidRDefault="001E6B06">
            <w:pPr>
              <w:pStyle w:val="TableParagraph"/>
              <w:ind w:left="170"/>
              <w:rPr>
                <w:b/>
              </w:rPr>
            </w:pPr>
            <w:r>
              <w:rPr>
                <w:b/>
              </w:rPr>
              <w:t>Business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Planning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Performance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Management</w:t>
            </w:r>
          </w:p>
          <w:p w:rsidR="00BD3387" w:rsidRDefault="001E6B06">
            <w:pPr>
              <w:pStyle w:val="TableParagraph"/>
              <w:numPr>
                <w:ilvl w:val="0"/>
                <w:numId w:val="10"/>
              </w:numPr>
              <w:tabs>
                <w:tab w:val="left" w:pos="868"/>
                <w:tab w:val="left" w:pos="870"/>
              </w:tabs>
              <w:spacing w:before="121"/>
              <w:ind w:right="514"/>
            </w:pPr>
            <w:r>
              <w:t>Prepare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activity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access</w:t>
            </w:r>
            <w:r>
              <w:rPr>
                <w:spacing w:val="-5"/>
              </w:rPr>
              <w:t xml:space="preserve"> </w:t>
            </w:r>
            <w:r>
              <w:t>plans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partnership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clinical</w:t>
            </w:r>
            <w:r>
              <w:rPr>
                <w:spacing w:val="-4"/>
              </w:rPr>
              <w:t xml:space="preserve"> </w:t>
            </w:r>
            <w:r>
              <w:t>colleagues</w:t>
            </w:r>
            <w:r>
              <w:rPr>
                <w:spacing w:val="-5"/>
              </w:rPr>
              <w:t xml:space="preserve"> </w:t>
            </w:r>
            <w:r>
              <w:t>and partner organisations to deliver targets and negotiate the financial and capacity resources necessary to deliver these</w:t>
            </w:r>
          </w:p>
          <w:p w:rsidR="00BD3387" w:rsidRDefault="001E6B06">
            <w:pPr>
              <w:pStyle w:val="TableParagraph"/>
              <w:numPr>
                <w:ilvl w:val="0"/>
                <w:numId w:val="10"/>
              </w:numPr>
              <w:tabs>
                <w:tab w:val="left" w:pos="868"/>
                <w:tab w:val="left" w:pos="870"/>
              </w:tabs>
              <w:spacing w:before="120"/>
              <w:ind w:right="198"/>
            </w:pPr>
            <w:r>
              <w:t>Under the</w:t>
            </w:r>
            <w:r>
              <w:rPr>
                <w:spacing w:val="-2"/>
              </w:rPr>
              <w:t xml:space="preserve"> </w:t>
            </w:r>
            <w:r>
              <w:t>direction of</w:t>
            </w:r>
            <w:r>
              <w:rPr>
                <w:spacing w:val="-1"/>
              </w:rPr>
              <w:t xml:space="preserve"> </w:t>
            </w:r>
            <w:r>
              <w:t>the Group Manager</w:t>
            </w:r>
            <w:r>
              <w:rPr>
                <w:spacing w:val="-4"/>
              </w:rPr>
              <w:t xml:space="preserve"> </w:t>
            </w:r>
            <w:r>
              <w:t>/ Divisional</w:t>
            </w:r>
            <w:r>
              <w:rPr>
                <w:spacing w:val="-1"/>
              </w:rPr>
              <w:t xml:space="preserve"> </w:t>
            </w:r>
            <w:r>
              <w:t>Director</w:t>
            </w:r>
            <w:r>
              <w:rPr>
                <w:spacing w:val="-1"/>
              </w:rPr>
              <w:t xml:space="preserve"> </w:t>
            </w:r>
            <w:r>
              <w:t>develop business cases and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proposals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improvement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partnership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clinical</w:t>
            </w:r>
            <w:r>
              <w:rPr>
                <w:spacing w:val="-5"/>
              </w:rPr>
              <w:t xml:space="preserve"> </w:t>
            </w:r>
            <w:r>
              <w:t>colleagues</w:t>
            </w:r>
            <w:r>
              <w:rPr>
                <w:spacing w:val="-3"/>
              </w:rPr>
              <w:t xml:space="preserve"> </w:t>
            </w:r>
            <w:r>
              <w:t>and partner organisations.</w:t>
            </w:r>
            <w:r>
              <w:rPr>
                <w:spacing w:val="40"/>
              </w:rPr>
              <w:t xml:space="preserve"> </w:t>
            </w:r>
            <w:r>
              <w:t xml:space="preserve">Support presentation to Executive Directors and CSEC as </w:t>
            </w:r>
            <w:r>
              <w:rPr>
                <w:spacing w:val="-2"/>
              </w:rPr>
              <w:t>required.</w:t>
            </w:r>
          </w:p>
          <w:p w:rsidR="00BD3387" w:rsidRDefault="001E6B06">
            <w:pPr>
              <w:pStyle w:val="TableParagraph"/>
              <w:numPr>
                <w:ilvl w:val="0"/>
                <w:numId w:val="10"/>
              </w:numPr>
              <w:tabs>
                <w:tab w:val="left" w:pos="868"/>
                <w:tab w:val="left" w:pos="870"/>
              </w:tabs>
              <w:spacing w:before="121"/>
              <w:ind w:right="170"/>
            </w:pPr>
            <w:r>
              <w:t>Identify</w:t>
            </w:r>
            <w:r>
              <w:rPr>
                <w:spacing w:val="-6"/>
              </w:rPr>
              <w:t xml:space="preserve"> </w:t>
            </w:r>
            <w:r>
              <w:t>cost</w:t>
            </w:r>
            <w:r>
              <w:rPr>
                <w:spacing w:val="-2"/>
              </w:rPr>
              <w:t xml:space="preserve"> </w:t>
            </w:r>
            <w:r>
              <w:t>improvements,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developments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income</w:t>
            </w:r>
            <w:r>
              <w:rPr>
                <w:spacing w:val="-6"/>
              </w:rPr>
              <w:t xml:space="preserve"> </w:t>
            </w:r>
            <w:r>
              <w:t>generation</w:t>
            </w:r>
            <w:r>
              <w:rPr>
                <w:spacing w:val="-6"/>
              </w:rPr>
              <w:t xml:space="preserve"> </w:t>
            </w:r>
            <w:r>
              <w:t>opportunities as appropriate</w:t>
            </w:r>
          </w:p>
          <w:p w:rsidR="00BD3387" w:rsidRDefault="001E6B06">
            <w:pPr>
              <w:pStyle w:val="TableParagraph"/>
              <w:numPr>
                <w:ilvl w:val="0"/>
                <w:numId w:val="10"/>
              </w:numPr>
              <w:tabs>
                <w:tab w:val="left" w:pos="868"/>
                <w:tab w:val="left" w:pos="870"/>
              </w:tabs>
              <w:spacing w:before="120"/>
              <w:ind w:right="543"/>
            </w:pPr>
            <w:r>
              <w:t>Monitor monthly performance indicators for all specified services performance requirements,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-8"/>
              </w:rPr>
              <w:t xml:space="preserve"> </w:t>
            </w:r>
            <w:r>
              <w:t>governance,</w:t>
            </w:r>
            <w:r>
              <w:rPr>
                <w:spacing w:val="-7"/>
              </w:rPr>
              <w:t xml:space="preserve"> </w:t>
            </w:r>
            <w:r>
              <w:t>productivity,</w:t>
            </w:r>
            <w:r>
              <w:rPr>
                <w:spacing w:val="-4"/>
              </w:rPr>
              <w:t xml:space="preserve"> </w:t>
            </w:r>
            <w:r>
              <w:t>contract</w:t>
            </w:r>
            <w:r>
              <w:rPr>
                <w:spacing w:val="-7"/>
              </w:rPr>
              <w:t xml:space="preserve"> </w:t>
            </w:r>
            <w:r>
              <w:t>activity,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8"/>
              </w:rPr>
              <w:t xml:space="preserve"> </w:t>
            </w:r>
            <w:r>
              <w:t>performance targets, efficiency, and CQUINS etc, and where necessary prepare and manage corrective actions</w:t>
            </w:r>
          </w:p>
          <w:p w:rsidR="00BD3387" w:rsidRDefault="001E6B06">
            <w:pPr>
              <w:pStyle w:val="TableParagraph"/>
              <w:numPr>
                <w:ilvl w:val="0"/>
                <w:numId w:val="10"/>
              </w:numPr>
              <w:tabs>
                <w:tab w:val="left" w:pos="868"/>
                <w:tab w:val="left" w:pos="870"/>
              </w:tabs>
              <w:spacing w:before="119" w:line="242" w:lineRule="auto"/>
              <w:ind w:right="544"/>
            </w:pPr>
            <w:r>
              <w:t>Ensure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Trust</w:t>
            </w:r>
            <w:r>
              <w:rPr>
                <w:spacing w:val="-4"/>
              </w:rPr>
              <w:t xml:space="preserve"> </w:t>
            </w:r>
            <w:r>
              <w:t>business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access</w:t>
            </w:r>
            <w:r>
              <w:rPr>
                <w:spacing w:val="-3"/>
              </w:rPr>
              <w:t xml:space="preserve"> </w:t>
            </w:r>
            <w:r>
              <w:t>policies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specified</w:t>
            </w:r>
            <w:r>
              <w:rPr>
                <w:spacing w:val="-5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are followed as appropriate</w:t>
            </w:r>
          </w:p>
          <w:p w:rsidR="00BD3387" w:rsidRDefault="001E6B06">
            <w:pPr>
              <w:pStyle w:val="TableParagraph"/>
              <w:numPr>
                <w:ilvl w:val="0"/>
                <w:numId w:val="10"/>
              </w:numPr>
              <w:tabs>
                <w:tab w:val="left" w:pos="868"/>
                <w:tab w:val="left" w:pos="870"/>
              </w:tabs>
              <w:spacing w:before="116"/>
              <w:ind w:right="430"/>
            </w:pPr>
            <w:r>
              <w:t>Monitor, control and report on activity against expenditure, working with clinical colleagues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delegated</w:t>
            </w:r>
            <w:r>
              <w:rPr>
                <w:spacing w:val="-3"/>
              </w:rPr>
              <w:t xml:space="preserve"> </w:t>
            </w:r>
            <w:r>
              <w:t>budget</w:t>
            </w:r>
            <w:r>
              <w:rPr>
                <w:spacing w:val="-4"/>
              </w:rPr>
              <w:t xml:space="preserve"> </w:t>
            </w:r>
            <w:r>
              <w:t>holders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ensure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delivery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balanced</w:t>
            </w:r>
            <w:r>
              <w:rPr>
                <w:spacing w:val="-3"/>
              </w:rPr>
              <w:t xml:space="preserve"> </w:t>
            </w:r>
            <w:r>
              <w:t>budgets</w:t>
            </w:r>
          </w:p>
          <w:p w:rsidR="00BD3387" w:rsidRDefault="001E6B06">
            <w:pPr>
              <w:pStyle w:val="TableParagraph"/>
              <w:numPr>
                <w:ilvl w:val="0"/>
                <w:numId w:val="10"/>
              </w:numPr>
              <w:tabs>
                <w:tab w:val="left" w:pos="868"/>
                <w:tab w:val="left" w:pos="870"/>
              </w:tabs>
              <w:spacing w:before="120"/>
              <w:ind w:right="535"/>
            </w:pPr>
            <w:r>
              <w:t>Ensure</w:t>
            </w:r>
            <w:r>
              <w:rPr>
                <w:spacing w:val="-4"/>
              </w:rPr>
              <w:t xml:space="preserve"> </w:t>
            </w:r>
            <w:r>
              <w:t>effective</w:t>
            </w:r>
            <w:r>
              <w:rPr>
                <w:spacing w:val="-4"/>
              </w:rPr>
              <w:t xml:space="preserve"> </w:t>
            </w:r>
            <w:r>
              <w:t>systems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involving</w:t>
            </w:r>
            <w:r>
              <w:rPr>
                <w:spacing w:val="-2"/>
              </w:rPr>
              <w:t xml:space="preserve"> </w:t>
            </w:r>
            <w:r>
              <w:t>patients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planning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services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 xml:space="preserve">providing </w:t>
            </w:r>
            <w:r>
              <w:rPr>
                <w:spacing w:val="-2"/>
              </w:rPr>
              <w:t>feedback</w:t>
            </w:r>
          </w:p>
        </w:tc>
      </w:tr>
    </w:tbl>
    <w:p w:rsidR="00BD3387" w:rsidRDefault="00BD3387">
      <w:pPr>
        <w:sectPr w:rsidR="00BD3387">
          <w:pgSz w:w="11910" w:h="16840"/>
          <w:pgMar w:top="1920" w:right="720" w:bottom="980" w:left="700" w:header="0" w:footer="782" w:gutter="0"/>
          <w:cols w:space="720"/>
        </w:sectPr>
      </w:pPr>
    </w:p>
    <w:p w:rsidR="00BD3387" w:rsidRDefault="001E6B06">
      <w:pPr>
        <w:pStyle w:val="Heading3"/>
        <w:spacing w:before="93"/>
      </w:pPr>
      <w:r>
        <w:lastRenderedPageBreak/>
        <w:t>Financial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Resource</w:t>
      </w:r>
      <w:r>
        <w:rPr>
          <w:spacing w:val="-4"/>
        </w:rPr>
        <w:t xml:space="preserve"> </w:t>
      </w:r>
      <w:r>
        <w:rPr>
          <w:spacing w:val="-2"/>
        </w:rPr>
        <w:t>Management</w:t>
      </w:r>
    </w:p>
    <w:p w:rsidR="00BD3387" w:rsidRDefault="001E6B06">
      <w:pPr>
        <w:pStyle w:val="ListParagraph"/>
        <w:numPr>
          <w:ilvl w:val="0"/>
          <w:numId w:val="9"/>
        </w:numPr>
        <w:tabs>
          <w:tab w:val="left" w:pos="1160"/>
          <w:tab w:val="left" w:pos="1161"/>
        </w:tabs>
        <w:spacing w:before="122"/>
        <w:ind w:right="959"/>
      </w:pPr>
      <w:r>
        <w:t>Deploy</w:t>
      </w:r>
      <w:r>
        <w:rPr>
          <w:spacing w:val="-5"/>
        </w:rPr>
        <w:t xml:space="preserve"> </w:t>
      </w:r>
      <w:r>
        <w:t>staffing</w:t>
      </w:r>
      <w:r>
        <w:rPr>
          <w:spacing w:val="-3"/>
        </w:rPr>
        <w:t xml:space="preserve"> </w:t>
      </w:r>
      <w:r>
        <w:t>resources,</w:t>
      </w:r>
      <w:r>
        <w:rPr>
          <w:spacing w:val="-1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financial,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division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effective in delivering services.</w:t>
      </w:r>
    </w:p>
    <w:p w:rsidR="00BD3387" w:rsidRDefault="001E6B06">
      <w:pPr>
        <w:pStyle w:val="ListParagraph"/>
        <w:numPr>
          <w:ilvl w:val="0"/>
          <w:numId w:val="9"/>
        </w:numPr>
        <w:tabs>
          <w:tab w:val="left" w:pos="1160"/>
          <w:tab w:val="left" w:pos="1161"/>
        </w:tabs>
        <w:spacing w:before="120"/>
        <w:ind w:right="1156"/>
      </w:pPr>
      <w:r>
        <w:t>Manage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t>budget(s)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action plans to manage any adverse variances.</w:t>
      </w:r>
    </w:p>
    <w:p w:rsidR="00BD3387" w:rsidRDefault="001E6B06">
      <w:pPr>
        <w:pStyle w:val="ListParagraph"/>
        <w:numPr>
          <w:ilvl w:val="0"/>
          <w:numId w:val="9"/>
        </w:numPr>
        <w:tabs>
          <w:tab w:val="left" w:pos="1160"/>
          <w:tab w:val="left" w:pos="1161"/>
        </w:tabs>
        <w:spacing w:before="121"/>
        <w:ind w:right="1187"/>
      </w:pPr>
      <w:r>
        <w:t>Work</w:t>
      </w:r>
      <w:r>
        <w:rPr>
          <w:spacing w:val="-5"/>
        </w:rPr>
        <w:t xml:space="preserve"> </w:t>
      </w:r>
      <w:r>
        <w:t>together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clinical</w:t>
      </w:r>
      <w:r>
        <w:rPr>
          <w:spacing w:val="-4"/>
        </w:rPr>
        <w:t xml:space="preserve"> </w:t>
      </w:r>
      <w:r>
        <w:t>colleagues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partner</w:t>
      </w:r>
      <w:r>
        <w:rPr>
          <w:spacing w:val="-2"/>
        </w:rPr>
        <w:t xml:space="preserve"> </w:t>
      </w:r>
      <w:r>
        <w:t>organisations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t>to deliver Cost Improvement Programmes, as appropriate</w:t>
      </w:r>
    </w:p>
    <w:p w:rsidR="00BD3387" w:rsidRDefault="001E6B06">
      <w:pPr>
        <w:pStyle w:val="ListParagraph"/>
        <w:numPr>
          <w:ilvl w:val="0"/>
          <w:numId w:val="9"/>
        </w:numPr>
        <w:tabs>
          <w:tab w:val="left" w:pos="1160"/>
          <w:tab w:val="left" w:pos="1161"/>
        </w:tabs>
        <w:spacing w:before="120"/>
        <w:ind w:right="836"/>
      </w:pPr>
      <w:r>
        <w:t>Manage</w:t>
      </w:r>
      <w:r>
        <w:rPr>
          <w:spacing w:val="-5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budgeting</w:t>
      </w:r>
      <w:r>
        <w:rPr>
          <w:spacing w:val="-3"/>
        </w:rPr>
        <w:t xml:space="preserve"> </w:t>
      </w:r>
      <w:r>
        <w:t>requirements,</w:t>
      </w:r>
      <w:r>
        <w:rPr>
          <w:spacing w:val="-4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saving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 xml:space="preserve">efficiency </w:t>
      </w:r>
      <w:r>
        <w:rPr>
          <w:spacing w:val="-2"/>
        </w:rPr>
        <w:t>targets</w:t>
      </w:r>
    </w:p>
    <w:p w:rsidR="00BD3387" w:rsidRDefault="001E6B06">
      <w:pPr>
        <w:pStyle w:val="ListParagraph"/>
        <w:numPr>
          <w:ilvl w:val="0"/>
          <w:numId w:val="9"/>
        </w:numPr>
        <w:tabs>
          <w:tab w:val="left" w:pos="1160"/>
          <w:tab w:val="left" w:pos="1161"/>
        </w:tabs>
        <w:spacing w:before="121"/>
        <w:ind w:right="981"/>
      </w:pPr>
      <w:r>
        <w:t>Produce</w:t>
      </w:r>
      <w:r>
        <w:rPr>
          <w:spacing w:val="-4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Divisional</w:t>
      </w:r>
      <w:r>
        <w:rPr>
          <w:spacing w:val="-2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services’ financial and contracting performance</w:t>
      </w:r>
    </w:p>
    <w:p w:rsidR="00BD3387" w:rsidRDefault="001E6B06">
      <w:pPr>
        <w:pStyle w:val="ListParagraph"/>
        <w:numPr>
          <w:ilvl w:val="0"/>
          <w:numId w:val="9"/>
        </w:numPr>
        <w:tabs>
          <w:tab w:val="left" w:pos="1160"/>
          <w:tab w:val="left" w:pos="1161"/>
        </w:tabs>
        <w:spacing w:before="118"/>
        <w:ind w:right="1314"/>
      </w:pPr>
      <w:r>
        <w:t>Ensure</w:t>
      </w:r>
      <w:r>
        <w:rPr>
          <w:spacing w:val="-4"/>
        </w:rPr>
        <w:t xml:space="preserve"> </w:t>
      </w:r>
      <w:r>
        <w:t>adherence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Standing</w:t>
      </w:r>
      <w:r>
        <w:rPr>
          <w:spacing w:val="-2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Instructions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Standing</w:t>
      </w:r>
      <w:r>
        <w:rPr>
          <w:spacing w:val="-6"/>
        </w:rPr>
        <w:t xml:space="preserve"> </w:t>
      </w:r>
      <w:r>
        <w:t>Orders,</w:t>
      </w:r>
      <w:r>
        <w:rPr>
          <w:spacing w:val="-7"/>
        </w:rPr>
        <w:t xml:space="preserve"> </w:t>
      </w:r>
      <w:r>
        <w:t>Written Financial Procedures, and Standards of Business Conduct within the Division.</w:t>
      </w:r>
    </w:p>
    <w:p w:rsidR="00BD3387" w:rsidRDefault="00BD3387">
      <w:pPr>
        <w:pStyle w:val="BodyText"/>
      </w:pPr>
    </w:p>
    <w:p w:rsidR="00BD3387" w:rsidRDefault="001E6B06">
      <w:pPr>
        <w:pStyle w:val="Heading3"/>
      </w:pPr>
      <w:r>
        <w:t>Workforce</w:t>
      </w:r>
      <w:r>
        <w:rPr>
          <w:spacing w:val="-7"/>
        </w:rPr>
        <w:t xml:space="preserve"> </w:t>
      </w:r>
      <w:r>
        <w:t>Planning,</w:t>
      </w:r>
      <w:r>
        <w:rPr>
          <w:spacing w:val="-5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Development</w:t>
      </w:r>
    </w:p>
    <w:p w:rsidR="00BD3387" w:rsidRDefault="001E6B06">
      <w:pPr>
        <w:pStyle w:val="ListParagraph"/>
        <w:numPr>
          <w:ilvl w:val="0"/>
          <w:numId w:val="9"/>
        </w:numPr>
        <w:tabs>
          <w:tab w:val="left" w:pos="1160"/>
          <w:tab w:val="left" w:pos="1161"/>
        </w:tabs>
        <w:spacing w:before="121"/>
        <w:ind w:hanging="342"/>
      </w:pPr>
      <w:r>
        <w:t>Support</w:t>
      </w:r>
      <w:r>
        <w:rPr>
          <w:spacing w:val="-7"/>
        </w:rPr>
        <w:t xml:space="preserve"> </w:t>
      </w:r>
      <w:r>
        <w:t>effective</w:t>
      </w:r>
      <w:r>
        <w:rPr>
          <w:spacing w:val="-7"/>
        </w:rPr>
        <w:t xml:space="preserve"> </w:t>
      </w:r>
      <w:r>
        <w:t>recruitment</w:t>
      </w:r>
      <w:r>
        <w:rPr>
          <w:spacing w:val="-7"/>
        </w:rPr>
        <w:t xml:space="preserve"> </w:t>
      </w:r>
      <w:r w:rsidR="00A71F4B">
        <w:t>and</w:t>
      </w:r>
      <w:r>
        <w:rPr>
          <w:spacing w:val="-6"/>
        </w:rPr>
        <w:t xml:space="preserve"> </w:t>
      </w:r>
      <w:r>
        <w:t>selection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staff</w:t>
      </w:r>
    </w:p>
    <w:p w:rsidR="00BD3387" w:rsidRDefault="001E6B06">
      <w:pPr>
        <w:pStyle w:val="ListParagraph"/>
        <w:numPr>
          <w:ilvl w:val="0"/>
          <w:numId w:val="9"/>
        </w:numPr>
        <w:tabs>
          <w:tab w:val="left" w:pos="1160"/>
          <w:tab w:val="left" w:pos="1161"/>
        </w:tabs>
        <w:spacing w:before="119"/>
        <w:ind w:right="948"/>
      </w:pPr>
      <w:r>
        <w:t>Lead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teams</w:t>
      </w:r>
      <w:r>
        <w:rPr>
          <w:spacing w:val="-3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services,</w:t>
      </w:r>
      <w:r>
        <w:rPr>
          <w:spacing w:val="-3"/>
        </w:rPr>
        <w:t xml:space="preserve"> </w:t>
      </w:r>
      <w:r>
        <w:t>providing operational management to all patient areas within the services</w:t>
      </w:r>
    </w:p>
    <w:p w:rsidR="00BD3387" w:rsidRDefault="001E6B06">
      <w:pPr>
        <w:pStyle w:val="ListParagraph"/>
        <w:numPr>
          <w:ilvl w:val="0"/>
          <w:numId w:val="9"/>
        </w:numPr>
        <w:tabs>
          <w:tab w:val="left" w:pos="1160"/>
          <w:tab w:val="left" w:pos="1161"/>
        </w:tabs>
        <w:spacing w:before="121"/>
        <w:ind w:right="1080"/>
      </w:pPr>
      <w:r>
        <w:t>Work</w:t>
      </w:r>
      <w:r>
        <w:rPr>
          <w:spacing w:val="-5"/>
        </w:rPr>
        <w:t xml:space="preserve"> </w:t>
      </w:r>
      <w:r>
        <w:t>closely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Divisional</w:t>
      </w:r>
      <w:r>
        <w:rPr>
          <w:spacing w:val="-1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 xml:space="preserve">workforce </w:t>
      </w:r>
      <w:r>
        <w:rPr>
          <w:spacing w:val="-4"/>
        </w:rPr>
        <w:t>plan</w:t>
      </w:r>
    </w:p>
    <w:p w:rsidR="00BD3387" w:rsidRDefault="001E6B06">
      <w:pPr>
        <w:pStyle w:val="ListParagraph"/>
        <w:numPr>
          <w:ilvl w:val="0"/>
          <w:numId w:val="9"/>
        </w:numPr>
        <w:tabs>
          <w:tab w:val="left" w:pos="1160"/>
          <w:tab w:val="left" w:pos="1161"/>
        </w:tabs>
        <w:spacing w:before="120"/>
        <w:ind w:right="1180"/>
      </w:pPr>
      <w:r>
        <w:t>Maintain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improve</w:t>
      </w:r>
      <w:r>
        <w:rPr>
          <w:spacing w:val="-4"/>
        </w:rPr>
        <w:t xml:space="preserve"> </w:t>
      </w:r>
      <w:r>
        <w:t>briefing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consultative</w:t>
      </w:r>
      <w:r>
        <w:rPr>
          <w:spacing w:val="-4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they involve and support staff</w:t>
      </w:r>
    </w:p>
    <w:p w:rsidR="00BD3387" w:rsidRDefault="001E6B06">
      <w:pPr>
        <w:pStyle w:val="ListParagraph"/>
        <w:numPr>
          <w:ilvl w:val="0"/>
          <w:numId w:val="9"/>
        </w:numPr>
        <w:tabs>
          <w:tab w:val="left" w:pos="1160"/>
          <w:tab w:val="left" w:pos="1161"/>
        </w:tabs>
        <w:spacing w:before="121"/>
        <w:ind w:right="1080"/>
      </w:pPr>
      <w:r>
        <w:t>Produce a training and development plan, in conjunction with the clinical teams and partner</w:t>
      </w:r>
      <w:r>
        <w:rPr>
          <w:spacing w:val="-3"/>
        </w:rPr>
        <w:t xml:space="preserve"> </w:t>
      </w:r>
      <w:r>
        <w:t>organisations,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realise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capabilities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 xml:space="preserve">of staff in order to deliver the service plans and support staff to develop their personal </w:t>
      </w:r>
      <w:r>
        <w:rPr>
          <w:spacing w:val="-2"/>
        </w:rPr>
        <w:t>abilities</w:t>
      </w:r>
    </w:p>
    <w:p w:rsidR="00BD3387" w:rsidRDefault="001E6B06">
      <w:pPr>
        <w:pStyle w:val="ListParagraph"/>
        <w:numPr>
          <w:ilvl w:val="0"/>
          <w:numId w:val="9"/>
        </w:numPr>
        <w:tabs>
          <w:tab w:val="left" w:pos="1160"/>
          <w:tab w:val="left" w:pos="1161"/>
        </w:tabs>
        <w:spacing w:before="121"/>
        <w:ind w:right="959"/>
      </w:pP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Trust’s</w:t>
      </w:r>
      <w:r>
        <w:rPr>
          <w:spacing w:val="-1"/>
        </w:rPr>
        <w:t xml:space="preserve"> </w:t>
      </w:r>
      <w:r>
        <w:t>appraisal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 staff,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ensure that staff receive mandatory training in line with Trust guidance</w:t>
      </w:r>
    </w:p>
    <w:p w:rsidR="00BD3387" w:rsidRDefault="001E6B06">
      <w:pPr>
        <w:pStyle w:val="ListParagraph"/>
        <w:numPr>
          <w:ilvl w:val="0"/>
          <w:numId w:val="9"/>
        </w:numPr>
        <w:tabs>
          <w:tab w:val="left" w:pos="1160"/>
          <w:tab w:val="left" w:pos="1161"/>
        </w:tabs>
        <w:spacing w:before="118"/>
        <w:ind w:right="843"/>
      </w:pPr>
      <w:r>
        <w:t>Proactively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positively</w:t>
      </w:r>
      <w:r>
        <w:rPr>
          <w:spacing w:val="-5"/>
        </w:rPr>
        <w:t xml:space="preserve"> </w:t>
      </w:r>
      <w:r>
        <w:t>contribute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achievement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objectives</w:t>
      </w:r>
      <w:r>
        <w:rPr>
          <w:spacing w:val="-3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individual and team effort</w:t>
      </w:r>
    </w:p>
    <w:p w:rsidR="00BD3387" w:rsidRDefault="001E6B06">
      <w:pPr>
        <w:pStyle w:val="ListParagraph"/>
        <w:numPr>
          <w:ilvl w:val="0"/>
          <w:numId w:val="9"/>
        </w:numPr>
        <w:tabs>
          <w:tab w:val="left" w:pos="1160"/>
          <w:tab w:val="left" w:pos="1161"/>
        </w:tabs>
        <w:spacing w:before="120"/>
        <w:ind w:right="1005"/>
      </w:pPr>
      <w:r>
        <w:t>Understand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nursing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clinical</w:t>
      </w:r>
      <w:r>
        <w:rPr>
          <w:spacing w:val="-4"/>
        </w:rPr>
        <w:t xml:space="preserve"> </w:t>
      </w:r>
      <w:r>
        <w:t>rotas and</w:t>
      </w:r>
      <w:r>
        <w:rPr>
          <w:spacing w:val="-5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their service to maximise efficiency of substantive and temporary staffing resources</w:t>
      </w:r>
    </w:p>
    <w:p w:rsidR="00BD3387" w:rsidRDefault="001E6B06">
      <w:pPr>
        <w:pStyle w:val="ListParagraph"/>
        <w:numPr>
          <w:ilvl w:val="0"/>
          <w:numId w:val="9"/>
        </w:numPr>
        <w:tabs>
          <w:tab w:val="left" w:pos="1160"/>
          <w:tab w:val="left" w:pos="1161"/>
        </w:tabs>
        <w:spacing w:before="120"/>
        <w:ind w:right="847"/>
      </w:pPr>
      <w:r>
        <w:t>In</w:t>
      </w:r>
      <w:r>
        <w:rPr>
          <w:spacing w:val="-3"/>
        </w:rPr>
        <w:t xml:space="preserve"> </w:t>
      </w:r>
      <w:r>
        <w:t>partnership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colleagues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partner</w:t>
      </w:r>
      <w:r>
        <w:rPr>
          <w:spacing w:val="-2"/>
        </w:rPr>
        <w:t xml:space="preserve"> </w:t>
      </w:r>
      <w:r>
        <w:t>organisations</w:t>
      </w:r>
      <w:r>
        <w:rPr>
          <w:spacing w:val="-3"/>
        </w:rPr>
        <w:t xml:space="preserve"> </w:t>
      </w:r>
      <w:r>
        <w:t>actively</w:t>
      </w:r>
      <w:r>
        <w:rPr>
          <w:spacing w:val="-5"/>
        </w:rPr>
        <w:t xml:space="preserve"> </w:t>
      </w:r>
      <w:r>
        <w:t>exchange</w:t>
      </w:r>
      <w:r>
        <w:rPr>
          <w:spacing w:val="-3"/>
        </w:rPr>
        <w:t xml:space="preserve"> </w:t>
      </w:r>
      <w:r>
        <w:t>ideas,</w:t>
      </w:r>
      <w:r>
        <w:rPr>
          <w:spacing w:val="-4"/>
        </w:rPr>
        <w:t xml:space="preserve"> </w:t>
      </w:r>
      <w:r>
        <w:t>good practice and innovation to achieve better quality and value for money services across the Trust</w:t>
      </w:r>
    </w:p>
    <w:p w:rsidR="00BD3387" w:rsidRDefault="001E6B06">
      <w:pPr>
        <w:pStyle w:val="ListParagraph"/>
        <w:numPr>
          <w:ilvl w:val="0"/>
          <w:numId w:val="9"/>
        </w:numPr>
        <w:tabs>
          <w:tab w:val="left" w:pos="1160"/>
          <w:tab w:val="left" w:pos="1161"/>
        </w:tabs>
        <w:spacing w:before="122"/>
        <w:ind w:right="1172"/>
      </w:pPr>
      <w:r>
        <w:t>Apply</w:t>
      </w:r>
      <w:r>
        <w:rPr>
          <w:spacing w:val="-5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t>HR</w:t>
      </w:r>
      <w:r>
        <w:rPr>
          <w:spacing w:val="-3"/>
        </w:rPr>
        <w:t xml:space="preserve"> </w:t>
      </w:r>
      <w:r>
        <w:t>policies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practices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e.g.</w:t>
      </w:r>
      <w:r>
        <w:rPr>
          <w:spacing w:val="-2"/>
        </w:rPr>
        <w:t xml:space="preserve"> </w:t>
      </w:r>
      <w:r>
        <w:t>Equal</w:t>
      </w:r>
      <w:r>
        <w:rPr>
          <w:spacing w:val="-6"/>
        </w:rPr>
        <w:t xml:space="preserve"> </w:t>
      </w:r>
      <w:r>
        <w:t>Opportunities,</w:t>
      </w:r>
      <w:r>
        <w:rPr>
          <w:spacing w:val="-4"/>
        </w:rPr>
        <w:t xml:space="preserve"> </w:t>
      </w:r>
      <w:r>
        <w:t>recruitment/ selection, employee relations, individual performance reviews etc</w:t>
      </w:r>
    </w:p>
    <w:p w:rsidR="00BD3387" w:rsidRDefault="001E6B06">
      <w:pPr>
        <w:pStyle w:val="ListParagraph"/>
        <w:numPr>
          <w:ilvl w:val="0"/>
          <w:numId w:val="9"/>
        </w:numPr>
        <w:tabs>
          <w:tab w:val="left" w:pos="1161"/>
        </w:tabs>
        <w:spacing w:before="198"/>
        <w:ind w:right="765"/>
        <w:jc w:val="both"/>
      </w:pPr>
      <w:r>
        <w:t>Uphold the Trust Values by demonstrating them in your day to day work and</w:t>
      </w:r>
      <w:r>
        <w:rPr>
          <w:spacing w:val="40"/>
        </w:rPr>
        <w:t xml:space="preserve"> </w:t>
      </w:r>
      <w:r>
        <w:t>recognising staff who uphold them in their interactions with other staff, patients and service users.</w:t>
      </w:r>
    </w:p>
    <w:p w:rsidR="00BD3387" w:rsidRDefault="00BD3387">
      <w:pPr>
        <w:jc w:val="both"/>
        <w:sectPr w:rsidR="00BD3387">
          <w:pgSz w:w="11910" w:h="16840"/>
          <w:pgMar w:top="1220" w:right="720" w:bottom="980" w:left="700" w:header="0" w:footer="782" w:gutter="0"/>
          <w:cols w:space="720"/>
        </w:sectPr>
      </w:pPr>
    </w:p>
    <w:p w:rsidR="00BD3387" w:rsidRDefault="001E6B06">
      <w:pPr>
        <w:pStyle w:val="Heading3"/>
        <w:spacing w:before="93"/>
        <w:jc w:val="both"/>
      </w:pPr>
      <w:r>
        <w:lastRenderedPageBreak/>
        <w:t>Information</w:t>
      </w:r>
      <w:r>
        <w:rPr>
          <w:spacing w:val="-7"/>
        </w:rPr>
        <w:t xml:space="preserve"> </w:t>
      </w:r>
      <w:r>
        <w:rPr>
          <w:spacing w:val="-2"/>
        </w:rPr>
        <w:t>Management</w:t>
      </w:r>
    </w:p>
    <w:p w:rsidR="00BD3387" w:rsidRDefault="001E6B06">
      <w:pPr>
        <w:pStyle w:val="ListParagraph"/>
        <w:numPr>
          <w:ilvl w:val="0"/>
          <w:numId w:val="9"/>
        </w:numPr>
        <w:tabs>
          <w:tab w:val="left" w:pos="1161"/>
        </w:tabs>
        <w:spacing w:before="122"/>
        <w:ind w:right="769"/>
        <w:jc w:val="both"/>
      </w:pPr>
      <w:r>
        <w:t>Establish the effective use of management information as a basis for problem solving and decision making</w:t>
      </w:r>
    </w:p>
    <w:p w:rsidR="00BD3387" w:rsidRDefault="001E6B06">
      <w:pPr>
        <w:pStyle w:val="ListParagraph"/>
        <w:numPr>
          <w:ilvl w:val="0"/>
          <w:numId w:val="9"/>
        </w:numPr>
        <w:tabs>
          <w:tab w:val="left" w:pos="1161"/>
        </w:tabs>
        <w:spacing w:before="120"/>
        <w:ind w:hanging="342"/>
        <w:jc w:val="both"/>
      </w:pPr>
      <w:r>
        <w:t>Ensure</w:t>
      </w:r>
      <w:r>
        <w:rPr>
          <w:spacing w:val="-7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standards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corrective</w:t>
      </w:r>
      <w:r>
        <w:rPr>
          <w:spacing w:val="-6"/>
        </w:rPr>
        <w:t xml:space="preserve"> </w:t>
      </w:r>
      <w:r>
        <w:rPr>
          <w:spacing w:val="-2"/>
        </w:rPr>
        <w:t>action</w:t>
      </w:r>
    </w:p>
    <w:p w:rsidR="00BD3387" w:rsidRDefault="001E6B06">
      <w:pPr>
        <w:pStyle w:val="ListParagraph"/>
        <w:numPr>
          <w:ilvl w:val="0"/>
          <w:numId w:val="9"/>
        </w:numPr>
        <w:tabs>
          <w:tab w:val="left" w:pos="1161"/>
        </w:tabs>
        <w:spacing w:before="122"/>
        <w:ind w:right="766"/>
        <w:jc w:val="both"/>
      </w:pPr>
      <w:r>
        <w:t>Use information in a timely way to monitor trends in activity, finance, human resources, incidents and complaints</w:t>
      </w:r>
    </w:p>
    <w:p w:rsidR="00BD3387" w:rsidRDefault="001E6B06">
      <w:pPr>
        <w:pStyle w:val="ListParagraph"/>
        <w:numPr>
          <w:ilvl w:val="0"/>
          <w:numId w:val="9"/>
        </w:numPr>
        <w:tabs>
          <w:tab w:val="left" w:pos="1161"/>
        </w:tabs>
        <w:spacing w:before="118"/>
        <w:ind w:right="762"/>
        <w:jc w:val="both"/>
      </w:pPr>
      <w:r>
        <w:t>Provide leadership to ensure compliance with all assessment, admission, treatment,</w:t>
      </w:r>
      <w:r>
        <w:rPr>
          <w:spacing w:val="40"/>
        </w:rPr>
        <w:t xml:space="preserve"> </w:t>
      </w:r>
      <w:r>
        <w:t>and discharge procedures</w:t>
      </w:r>
    </w:p>
    <w:p w:rsidR="00BD3387" w:rsidRDefault="001E6B06">
      <w:pPr>
        <w:pStyle w:val="ListParagraph"/>
        <w:numPr>
          <w:ilvl w:val="0"/>
          <w:numId w:val="9"/>
        </w:numPr>
        <w:tabs>
          <w:tab w:val="left" w:pos="1161"/>
        </w:tabs>
        <w:spacing w:before="120"/>
        <w:ind w:right="760"/>
        <w:jc w:val="both"/>
      </w:pPr>
      <w:r>
        <w:t>Provide agreed reports – both internal and external -</w:t>
      </w:r>
      <w:r>
        <w:rPr>
          <w:spacing w:val="40"/>
        </w:rPr>
        <w:t xml:space="preserve"> </w:t>
      </w:r>
      <w:r>
        <w:t>for the specified services using qualitative and quantitative data and present analysis in concise and understandable form to engage action</w:t>
      </w:r>
    </w:p>
    <w:p w:rsidR="00BD3387" w:rsidRDefault="001E6B06">
      <w:pPr>
        <w:pStyle w:val="ListParagraph"/>
        <w:numPr>
          <w:ilvl w:val="0"/>
          <w:numId w:val="9"/>
        </w:numPr>
        <w:tabs>
          <w:tab w:val="left" w:pos="1161"/>
        </w:tabs>
        <w:spacing w:before="120"/>
        <w:ind w:right="761"/>
        <w:jc w:val="both"/>
      </w:pPr>
      <w:r>
        <w:t>Be a catalyst for positive</w:t>
      </w:r>
      <w:r>
        <w:rPr>
          <w:spacing w:val="-2"/>
        </w:rPr>
        <w:t xml:space="preserve"> </w:t>
      </w:r>
      <w:r>
        <w:t>feedback to staff on high performance</w:t>
      </w:r>
      <w:r>
        <w:rPr>
          <w:spacing w:val="-2"/>
        </w:rPr>
        <w:t xml:space="preserve"> </w:t>
      </w:r>
      <w:r>
        <w:t>in order</w:t>
      </w:r>
      <w:r>
        <w:rPr>
          <w:spacing w:val="-1"/>
        </w:rPr>
        <w:t xml:space="preserve"> </w:t>
      </w:r>
      <w:r>
        <w:t>to motivate and encourage staff</w:t>
      </w:r>
    </w:p>
    <w:p w:rsidR="00BD3387" w:rsidRDefault="00BD3387">
      <w:pPr>
        <w:pStyle w:val="BodyText"/>
      </w:pPr>
    </w:p>
    <w:p w:rsidR="00BD3387" w:rsidRDefault="001E6B06">
      <w:pPr>
        <w:pStyle w:val="Heading3"/>
      </w:pPr>
      <w:r>
        <w:t>Patient</w:t>
      </w:r>
      <w:r>
        <w:rPr>
          <w:spacing w:val="-2"/>
        </w:rPr>
        <w:t xml:space="preserve"> Involvement</w:t>
      </w:r>
    </w:p>
    <w:p w:rsidR="00BD3387" w:rsidRDefault="001E6B06">
      <w:pPr>
        <w:pStyle w:val="ListParagraph"/>
        <w:numPr>
          <w:ilvl w:val="0"/>
          <w:numId w:val="9"/>
        </w:numPr>
        <w:tabs>
          <w:tab w:val="left" w:pos="1160"/>
          <w:tab w:val="left" w:pos="1161"/>
        </w:tabs>
        <w:spacing w:before="121"/>
        <w:ind w:right="2241"/>
      </w:pP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 specified</w:t>
      </w:r>
      <w:r w:rsidR="00A71F4B">
        <w:t xml:space="preserve"> </w:t>
      </w:r>
      <w:r>
        <w:t>service</w:t>
      </w:r>
      <w:r w:rsidR="00A71F4B">
        <w:t>s</w:t>
      </w:r>
      <w:r>
        <w:t xml:space="preserve"> within the Division</w:t>
      </w:r>
    </w:p>
    <w:p w:rsidR="00BD3387" w:rsidRDefault="001E6B06">
      <w:pPr>
        <w:pStyle w:val="ListParagraph"/>
        <w:numPr>
          <w:ilvl w:val="0"/>
          <w:numId w:val="9"/>
        </w:numPr>
        <w:tabs>
          <w:tab w:val="left" w:pos="1160"/>
          <w:tab w:val="left" w:pos="1161"/>
        </w:tabs>
        <w:spacing w:before="121"/>
        <w:ind w:right="1152"/>
      </w:pPr>
      <w:r>
        <w:t>To</w:t>
      </w:r>
      <w:r>
        <w:rPr>
          <w:spacing w:val="-5"/>
        </w:rPr>
        <w:t xml:space="preserve"> </w:t>
      </w:r>
      <w:r>
        <w:t>establish</w:t>
      </w:r>
      <w:r>
        <w:rPr>
          <w:spacing w:val="-3"/>
        </w:rPr>
        <w:t xml:space="preserve"> </w:t>
      </w:r>
      <w:r>
        <w:t>strong</w:t>
      </w:r>
      <w:r>
        <w:rPr>
          <w:spacing w:val="-3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links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Advice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Liaison</w:t>
      </w:r>
      <w:r>
        <w:rPr>
          <w:spacing w:val="-5"/>
        </w:rPr>
        <w:t xml:space="preserve"> </w:t>
      </w:r>
      <w:r>
        <w:t>Team and Patient groups.</w:t>
      </w:r>
    </w:p>
    <w:p w:rsidR="00BD3387" w:rsidRDefault="00BD3387">
      <w:pPr>
        <w:pStyle w:val="BodyText"/>
        <w:spacing w:before="8"/>
        <w:rPr>
          <w:sz w:val="21"/>
        </w:rPr>
      </w:pPr>
    </w:p>
    <w:p w:rsidR="00BD3387" w:rsidRDefault="001E6B06">
      <w:pPr>
        <w:pStyle w:val="Heading3"/>
        <w:ind w:left="461"/>
      </w:pPr>
      <w:r>
        <w:t>Corporate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rPr>
          <w:spacing w:val="-2"/>
        </w:rPr>
        <w:t>Governance</w:t>
      </w:r>
    </w:p>
    <w:p w:rsidR="00BD3387" w:rsidRDefault="001E6B06">
      <w:pPr>
        <w:pStyle w:val="ListParagraph"/>
        <w:numPr>
          <w:ilvl w:val="0"/>
          <w:numId w:val="9"/>
        </w:numPr>
        <w:tabs>
          <w:tab w:val="left" w:pos="1160"/>
          <w:tab w:val="left" w:pos="1161"/>
        </w:tabs>
        <w:spacing w:before="124"/>
        <w:ind w:right="812"/>
      </w:pPr>
      <w:r>
        <w:t>Establish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blame</w:t>
      </w:r>
      <w:r>
        <w:rPr>
          <w:spacing w:val="-7"/>
        </w:rPr>
        <w:t xml:space="preserve"> </w:t>
      </w:r>
      <w:r>
        <w:t>free</w:t>
      </w:r>
      <w:r>
        <w:rPr>
          <w:spacing w:val="-5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culture,</w:t>
      </w:r>
      <w:r>
        <w:rPr>
          <w:spacing w:val="-4"/>
        </w:rPr>
        <w:t xml:space="preserve"> </w:t>
      </w:r>
      <w:r>
        <w:t>encouraging</w:t>
      </w:r>
      <w:r>
        <w:rPr>
          <w:spacing w:val="-3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debate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stakeholders, enabling constructive management of quality and complaints</w:t>
      </w:r>
    </w:p>
    <w:p w:rsidR="00BD3387" w:rsidRDefault="001E6B06">
      <w:pPr>
        <w:pStyle w:val="ListParagraph"/>
        <w:numPr>
          <w:ilvl w:val="0"/>
          <w:numId w:val="9"/>
        </w:numPr>
        <w:tabs>
          <w:tab w:val="left" w:pos="1160"/>
          <w:tab w:val="left" w:pos="1161"/>
        </w:tabs>
        <w:spacing w:before="118"/>
        <w:ind w:right="1055"/>
      </w:pPr>
      <w:r>
        <w:t>Provide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Divisional Management</w:t>
      </w:r>
      <w:r>
        <w:rPr>
          <w:spacing w:val="-3"/>
        </w:rPr>
        <w:t xml:space="preserve"> </w:t>
      </w:r>
      <w:r>
        <w:t>team,</w:t>
      </w:r>
      <w:r>
        <w:rPr>
          <w:spacing w:val="-5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nursing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to deliver the clinical governance and risk management agenda, including the development of systems across the Division that risks are identified, solutions implemented and assurance provided</w:t>
      </w:r>
    </w:p>
    <w:p w:rsidR="00BD3387" w:rsidRDefault="001E6B06">
      <w:pPr>
        <w:pStyle w:val="ListParagraph"/>
        <w:numPr>
          <w:ilvl w:val="0"/>
          <w:numId w:val="9"/>
        </w:numPr>
        <w:tabs>
          <w:tab w:val="left" w:pos="1161"/>
        </w:tabs>
        <w:spacing w:before="121"/>
        <w:ind w:right="1315"/>
        <w:jc w:val="both"/>
      </w:pP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Divisional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Trust’s Clinical Governance, Health and Safety and Risk Management policies are a core component of the division’s performance framework;</w:t>
      </w:r>
    </w:p>
    <w:p w:rsidR="00BD3387" w:rsidRDefault="001E6B06">
      <w:pPr>
        <w:pStyle w:val="ListParagraph"/>
        <w:numPr>
          <w:ilvl w:val="0"/>
          <w:numId w:val="9"/>
        </w:numPr>
        <w:tabs>
          <w:tab w:val="left" w:pos="1160"/>
          <w:tab w:val="left" w:pos="1161"/>
        </w:tabs>
        <w:spacing w:before="120"/>
        <w:ind w:right="1583"/>
      </w:pPr>
      <w:r>
        <w:t>Monitor</w:t>
      </w:r>
      <w:r>
        <w:rPr>
          <w:spacing w:val="-3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Trust’s</w:t>
      </w:r>
      <w:r>
        <w:rPr>
          <w:spacing w:val="-3"/>
        </w:rPr>
        <w:t xml:space="preserve"> </w:t>
      </w:r>
      <w:r>
        <w:t>Clinical Governance, Health and Safety and Risk Management policies and plans</w:t>
      </w:r>
    </w:p>
    <w:p w:rsidR="00BD3387" w:rsidRDefault="001E6B06">
      <w:pPr>
        <w:pStyle w:val="ListParagraph"/>
        <w:numPr>
          <w:ilvl w:val="0"/>
          <w:numId w:val="9"/>
        </w:numPr>
        <w:tabs>
          <w:tab w:val="left" w:pos="1160"/>
          <w:tab w:val="left" w:pos="1161"/>
        </w:tabs>
        <w:spacing w:before="120"/>
        <w:ind w:right="1410"/>
      </w:pP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Division</w:t>
      </w:r>
      <w:r>
        <w:rPr>
          <w:spacing w:val="-1"/>
        </w:rPr>
        <w:t xml:space="preserve"> </w:t>
      </w:r>
      <w:r>
        <w:t>uses</w:t>
      </w:r>
      <w:r>
        <w:rPr>
          <w:spacing w:val="-2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controls</w:t>
      </w:r>
      <w:r>
        <w:rPr>
          <w:spacing w:val="-5"/>
        </w:rPr>
        <w:t xml:space="preserve"> </w:t>
      </w:r>
      <w:r>
        <w:t>assurance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improve practice and patient safety;</w:t>
      </w:r>
    </w:p>
    <w:p w:rsidR="00BD3387" w:rsidRDefault="001E6B06">
      <w:pPr>
        <w:pStyle w:val="ListParagraph"/>
        <w:numPr>
          <w:ilvl w:val="0"/>
          <w:numId w:val="9"/>
        </w:numPr>
        <w:tabs>
          <w:tab w:val="left" w:pos="1160"/>
          <w:tab w:val="left" w:pos="1161"/>
        </w:tabs>
        <w:spacing w:before="121"/>
        <w:ind w:hanging="342"/>
      </w:pPr>
      <w:r>
        <w:t>Maintain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manage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Divisional</w:t>
      </w:r>
      <w:r>
        <w:rPr>
          <w:spacing w:val="-4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Register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specified</w:t>
      </w:r>
      <w:r>
        <w:rPr>
          <w:spacing w:val="-6"/>
        </w:rPr>
        <w:t xml:space="preserve"> </w:t>
      </w:r>
      <w:r>
        <w:rPr>
          <w:spacing w:val="-2"/>
        </w:rPr>
        <w:t>service</w:t>
      </w:r>
    </w:p>
    <w:p w:rsidR="00BD3387" w:rsidRDefault="001E6B06">
      <w:pPr>
        <w:pStyle w:val="ListParagraph"/>
        <w:numPr>
          <w:ilvl w:val="0"/>
          <w:numId w:val="9"/>
        </w:numPr>
        <w:tabs>
          <w:tab w:val="left" w:pos="1160"/>
          <w:tab w:val="left" w:pos="1161"/>
        </w:tabs>
        <w:spacing w:before="119"/>
        <w:ind w:hanging="342"/>
      </w:pPr>
      <w:r>
        <w:t>Encourage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implementation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Trust</w:t>
      </w:r>
      <w:r>
        <w:rPr>
          <w:spacing w:val="-6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procedures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guidelines;</w:t>
      </w:r>
    </w:p>
    <w:p w:rsidR="00BD3387" w:rsidRDefault="001E6B06">
      <w:pPr>
        <w:pStyle w:val="ListParagraph"/>
        <w:numPr>
          <w:ilvl w:val="0"/>
          <w:numId w:val="9"/>
        </w:numPr>
        <w:tabs>
          <w:tab w:val="left" w:pos="1160"/>
          <w:tab w:val="left" w:pos="1161"/>
        </w:tabs>
        <w:spacing w:before="121"/>
        <w:ind w:hanging="342"/>
      </w:pPr>
      <w:r>
        <w:t>Lead</w:t>
      </w:r>
      <w:r>
        <w:rPr>
          <w:spacing w:val="-9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Analyses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participate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serious</w:t>
      </w:r>
      <w:r>
        <w:rPr>
          <w:spacing w:val="-8"/>
        </w:rPr>
        <w:t xml:space="preserve"> </w:t>
      </w:r>
      <w:r>
        <w:t>incident</w:t>
      </w:r>
      <w:r>
        <w:rPr>
          <w:spacing w:val="-6"/>
        </w:rPr>
        <w:t xml:space="preserve"> </w:t>
      </w:r>
      <w:r>
        <w:rPr>
          <w:spacing w:val="-2"/>
        </w:rPr>
        <w:t>reviews;</w:t>
      </w:r>
    </w:p>
    <w:p w:rsidR="00BD3387" w:rsidRDefault="001E6B06">
      <w:pPr>
        <w:pStyle w:val="ListParagraph"/>
        <w:numPr>
          <w:ilvl w:val="0"/>
          <w:numId w:val="9"/>
        </w:numPr>
        <w:tabs>
          <w:tab w:val="left" w:pos="1160"/>
          <w:tab w:val="left" w:pos="1161"/>
        </w:tabs>
        <w:spacing w:before="120"/>
        <w:ind w:right="1189"/>
      </w:pPr>
      <w:r>
        <w:t>Contribute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corporate</w:t>
      </w:r>
      <w:r>
        <w:rPr>
          <w:spacing w:val="-3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promote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 policy</w:t>
      </w:r>
      <w:r>
        <w:rPr>
          <w:spacing w:val="-5"/>
        </w:rPr>
        <w:t xml:space="preserve"> </w:t>
      </w:r>
      <w:r>
        <w:t>decisions both internally and externally;</w:t>
      </w:r>
    </w:p>
    <w:p w:rsidR="00BD3387" w:rsidRDefault="001E6B06" w:rsidP="00A71F4B">
      <w:pPr>
        <w:pStyle w:val="ListParagraph"/>
        <w:numPr>
          <w:ilvl w:val="0"/>
          <w:numId w:val="9"/>
        </w:numPr>
        <w:tabs>
          <w:tab w:val="left" w:pos="1160"/>
          <w:tab w:val="left" w:pos="1161"/>
        </w:tabs>
        <w:spacing w:before="120"/>
        <w:ind w:hanging="342"/>
        <w:sectPr w:rsidR="00BD3387">
          <w:pgSz w:w="11910" w:h="16840"/>
          <w:pgMar w:top="1220" w:right="720" w:bottom="980" w:left="700" w:header="0" w:footer="782" w:gutter="0"/>
          <w:cols w:space="720"/>
        </w:sectPr>
      </w:pPr>
      <w:r>
        <w:t>Interpret</w:t>
      </w:r>
      <w:r>
        <w:rPr>
          <w:spacing w:val="-4"/>
        </w:rPr>
        <w:t xml:space="preserve"> </w:t>
      </w:r>
      <w:r>
        <w:t>national</w:t>
      </w:r>
      <w:r>
        <w:rPr>
          <w:spacing w:val="50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consistent</w:t>
      </w:r>
      <w:r>
        <w:rPr>
          <w:spacing w:val="-6"/>
        </w:rPr>
        <w:t xml:space="preserve"> </w:t>
      </w:r>
      <w:r>
        <w:rPr>
          <w:spacing w:val="-2"/>
        </w:rPr>
        <w:t>application</w:t>
      </w:r>
    </w:p>
    <w:p w:rsidR="00BD3387" w:rsidRDefault="001E6B06">
      <w:pPr>
        <w:pStyle w:val="Heading3"/>
        <w:spacing w:before="93"/>
      </w:pPr>
      <w:r>
        <w:lastRenderedPageBreak/>
        <w:t>Responsibility</w:t>
      </w:r>
      <w:r>
        <w:rPr>
          <w:spacing w:val="-10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rPr>
          <w:spacing w:val="-2"/>
        </w:rPr>
        <w:t>Development</w:t>
      </w:r>
    </w:p>
    <w:p w:rsidR="00BD3387" w:rsidRDefault="001E6B06">
      <w:pPr>
        <w:pStyle w:val="ListParagraph"/>
        <w:numPr>
          <w:ilvl w:val="0"/>
          <w:numId w:val="8"/>
        </w:numPr>
        <w:tabs>
          <w:tab w:val="left" w:pos="760"/>
        </w:tabs>
        <w:spacing w:before="201"/>
        <w:ind w:right="756"/>
        <w:jc w:val="both"/>
      </w:pPr>
      <w:r>
        <w:t>Create an open environment which promotes innovation and a positive approach to service development and improvement.</w:t>
      </w:r>
    </w:p>
    <w:p w:rsidR="00BD3387" w:rsidRDefault="001E6B06">
      <w:pPr>
        <w:pStyle w:val="ListParagraph"/>
        <w:numPr>
          <w:ilvl w:val="0"/>
          <w:numId w:val="8"/>
        </w:numPr>
        <w:tabs>
          <w:tab w:val="left" w:pos="760"/>
        </w:tabs>
        <w:spacing w:before="200"/>
        <w:ind w:right="765"/>
        <w:jc w:val="both"/>
      </w:pPr>
      <w:r>
        <w:t>Continuously develop the most efficient and cost-effective structure for the future delivery of services with the involvement of clinicians and health professionals.</w:t>
      </w:r>
    </w:p>
    <w:p w:rsidR="00BD3387" w:rsidRDefault="001E6B06">
      <w:pPr>
        <w:pStyle w:val="ListParagraph"/>
        <w:numPr>
          <w:ilvl w:val="0"/>
          <w:numId w:val="8"/>
        </w:numPr>
        <w:tabs>
          <w:tab w:val="left" w:pos="760"/>
        </w:tabs>
        <w:spacing w:before="197"/>
        <w:ind w:right="762"/>
        <w:jc w:val="both"/>
      </w:pPr>
      <w:r>
        <w:t>Plan and implement change (in conjunction with clinical staff) in order to improve the</w:t>
      </w:r>
      <w:r>
        <w:rPr>
          <w:spacing w:val="-2"/>
        </w:rPr>
        <w:t xml:space="preserve"> </w:t>
      </w:r>
      <w:r>
        <w:t>quality of service in line with local needs and the NHS Plan.</w:t>
      </w:r>
    </w:p>
    <w:p w:rsidR="00BD3387" w:rsidRDefault="001E6B06">
      <w:pPr>
        <w:pStyle w:val="ListParagraph"/>
        <w:numPr>
          <w:ilvl w:val="0"/>
          <w:numId w:val="8"/>
        </w:numPr>
        <w:tabs>
          <w:tab w:val="left" w:pos="760"/>
        </w:tabs>
        <w:spacing w:before="200"/>
        <w:ind w:right="763"/>
        <w:jc w:val="both"/>
      </w:pPr>
      <w:r>
        <w:t>Participate in, contribute to and where necessary lead, internal and external service improvement programmes including projects arising from the Success Regime</w:t>
      </w:r>
      <w:r>
        <w:rPr>
          <w:spacing w:val="80"/>
        </w:rPr>
        <w:t xml:space="preserve"> </w:t>
      </w:r>
      <w:r>
        <w:rPr>
          <w:spacing w:val="-2"/>
        </w:rPr>
        <w:t>workstreams.</w:t>
      </w:r>
    </w:p>
    <w:p w:rsidR="00BD3387" w:rsidRDefault="001E6B06">
      <w:pPr>
        <w:pStyle w:val="ListParagraph"/>
        <w:numPr>
          <w:ilvl w:val="0"/>
          <w:numId w:val="8"/>
        </w:numPr>
        <w:tabs>
          <w:tab w:val="left" w:pos="760"/>
        </w:tabs>
        <w:spacing w:before="197"/>
        <w:ind w:right="757"/>
        <w:jc w:val="both"/>
      </w:pPr>
      <w:r>
        <w:t>Share the vision for modernisation and improvement of a high quality and cost-effective service to staff, patients and public.</w:t>
      </w:r>
    </w:p>
    <w:p w:rsidR="00BD3387" w:rsidRDefault="001E6B06">
      <w:pPr>
        <w:pStyle w:val="ListParagraph"/>
        <w:numPr>
          <w:ilvl w:val="0"/>
          <w:numId w:val="8"/>
        </w:numPr>
        <w:tabs>
          <w:tab w:val="left" w:pos="760"/>
        </w:tabs>
        <w:spacing w:before="202" w:line="237" w:lineRule="auto"/>
        <w:ind w:right="764"/>
        <w:jc w:val="both"/>
      </w:pPr>
      <w:r>
        <w:t xml:space="preserve">Act upon findings of internal or external audits to continuously improve the quality of the </w:t>
      </w:r>
      <w:r>
        <w:rPr>
          <w:spacing w:val="-2"/>
        </w:rPr>
        <w:t>service.</w:t>
      </w:r>
    </w:p>
    <w:p w:rsidR="00BD3387" w:rsidRDefault="001E6B06">
      <w:pPr>
        <w:pStyle w:val="ListParagraph"/>
        <w:numPr>
          <w:ilvl w:val="0"/>
          <w:numId w:val="8"/>
        </w:numPr>
        <w:tabs>
          <w:tab w:val="left" w:pos="760"/>
        </w:tabs>
        <w:spacing w:before="201"/>
        <w:ind w:right="766"/>
        <w:jc w:val="both"/>
      </w:pPr>
      <w:r>
        <w:t xml:space="preserve">Wherever possible and appropriate, seek the involvement of users in service planning and </w:t>
      </w:r>
      <w:r>
        <w:rPr>
          <w:spacing w:val="-2"/>
        </w:rPr>
        <w:t>monitoring.</w:t>
      </w:r>
    </w:p>
    <w:p w:rsidR="00BD3387" w:rsidRDefault="001E6B06">
      <w:pPr>
        <w:pStyle w:val="Heading3"/>
        <w:spacing w:before="195"/>
      </w:pPr>
      <w:r>
        <w:t>Overall</w:t>
      </w:r>
      <w:r>
        <w:rPr>
          <w:spacing w:val="-4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rPr>
          <w:spacing w:val="-2"/>
        </w:rPr>
        <w:t>Management</w:t>
      </w:r>
    </w:p>
    <w:p w:rsidR="00BD3387" w:rsidRDefault="001E6B06">
      <w:pPr>
        <w:pStyle w:val="ListParagraph"/>
        <w:numPr>
          <w:ilvl w:val="0"/>
          <w:numId w:val="8"/>
        </w:numPr>
        <w:tabs>
          <w:tab w:val="left" w:pos="759"/>
          <w:tab w:val="left" w:pos="760"/>
        </w:tabs>
        <w:spacing w:before="205"/>
      </w:pPr>
      <w:r>
        <w:t>If</w:t>
      </w:r>
      <w:r>
        <w:rPr>
          <w:spacing w:val="-4"/>
        </w:rPr>
        <w:t xml:space="preserve"> </w:t>
      </w:r>
      <w:r>
        <w:t>requested,</w:t>
      </w:r>
      <w:r>
        <w:rPr>
          <w:spacing w:val="-6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Duty</w:t>
      </w:r>
      <w:r>
        <w:rPr>
          <w:spacing w:val="-6"/>
        </w:rPr>
        <w:t xml:space="preserve"> </w:t>
      </w:r>
      <w:r>
        <w:t>Manager</w:t>
      </w:r>
      <w:r>
        <w:rPr>
          <w:spacing w:val="-5"/>
        </w:rPr>
        <w:t xml:space="preserve"> </w:t>
      </w:r>
      <w:r>
        <w:rPr>
          <w:spacing w:val="-4"/>
        </w:rPr>
        <w:t>rota.</w:t>
      </w:r>
    </w:p>
    <w:p w:rsidR="00BD3387" w:rsidRDefault="001E6B06">
      <w:pPr>
        <w:pStyle w:val="ListParagraph"/>
        <w:numPr>
          <w:ilvl w:val="0"/>
          <w:numId w:val="8"/>
        </w:numPr>
        <w:tabs>
          <w:tab w:val="left" w:pos="760"/>
        </w:tabs>
        <w:spacing w:before="196"/>
        <w:ind w:right="759"/>
        <w:jc w:val="both"/>
      </w:pPr>
      <w:r>
        <w:t>Compliance with the Health &amp; Safety at Work Act 1974 – the post holder is required to fulfil</w:t>
      </w:r>
      <w:r>
        <w:rPr>
          <w:spacing w:val="40"/>
        </w:rPr>
        <w:t xml:space="preserve"> </w:t>
      </w:r>
      <w:r>
        <w:t>a proactive role towards the management of risk in all of their actions.</w:t>
      </w:r>
      <w:r>
        <w:rPr>
          <w:spacing w:val="40"/>
        </w:rPr>
        <w:t xml:space="preserve"> </w:t>
      </w:r>
      <w:r>
        <w:t>This entails the risk assessment of all situations, the taking of appropriate actions and reporting of all incidents, near misses and hazards and a statutory duty of care for their own personal safety and that of others who may be affected by their acts or omissions</w:t>
      </w:r>
    </w:p>
    <w:p w:rsidR="00BD3387" w:rsidRDefault="001E6B06">
      <w:pPr>
        <w:pStyle w:val="ListParagraph"/>
        <w:numPr>
          <w:ilvl w:val="0"/>
          <w:numId w:val="8"/>
        </w:numPr>
        <w:tabs>
          <w:tab w:val="left" w:pos="759"/>
          <w:tab w:val="left" w:pos="760"/>
        </w:tabs>
        <w:spacing w:before="200"/>
      </w:pPr>
      <w:r>
        <w:t>Compliance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conduct.</w:t>
      </w:r>
    </w:p>
    <w:p w:rsidR="00BD3387" w:rsidRDefault="001E6B06">
      <w:pPr>
        <w:pStyle w:val="ListParagraph"/>
        <w:numPr>
          <w:ilvl w:val="0"/>
          <w:numId w:val="8"/>
        </w:numPr>
        <w:tabs>
          <w:tab w:val="left" w:pos="760"/>
        </w:tabs>
        <w:spacing w:before="199"/>
        <w:ind w:right="763"/>
        <w:jc w:val="both"/>
      </w:pPr>
      <w:r>
        <w:t>Responsibility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(including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health,</w:t>
      </w:r>
      <w:r>
        <w:rPr>
          <w:spacing w:val="-4"/>
        </w:rPr>
        <w:t xml:space="preserve"> </w:t>
      </w:r>
      <w:r>
        <w:t>financial,</w:t>
      </w:r>
      <w:r>
        <w:rPr>
          <w:spacing w:val="-1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administrative) that they gather or use as part of their work within the Trust.</w:t>
      </w:r>
      <w:r>
        <w:rPr>
          <w:spacing w:val="40"/>
        </w:rPr>
        <w:t xml:space="preserve"> </w:t>
      </w:r>
      <w:r>
        <w:t>The records may be paper, electronic, microfiche, audio or videotapes and x-ray images.</w:t>
      </w:r>
    </w:p>
    <w:p w:rsidR="00BD3387" w:rsidRPr="00A71F4B" w:rsidRDefault="001E6B06">
      <w:pPr>
        <w:pStyle w:val="Heading1"/>
        <w:spacing w:before="195"/>
        <w:rPr>
          <w:sz w:val="22"/>
        </w:rPr>
      </w:pPr>
      <w:r w:rsidRPr="00A71F4B">
        <w:rPr>
          <w:sz w:val="22"/>
        </w:rPr>
        <w:t>In addition to the duties and responsibilities listed, the post holder may be required</w:t>
      </w:r>
      <w:r w:rsidRPr="00A71F4B">
        <w:rPr>
          <w:spacing w:val="-3"/>
          <w:sz w:val="22"/>
        </w:rPr>
        <w:t xml:space="preserve"> </w:t>
      </w:r>
      <w:r w:rsidRPr="00A71F4B">
        <w:rPr>
          <w:sz w:val="22"/>
        </w:rPr>
        <w:t>to</w:t>
      </w:r>
      <w:r w:rsidRPr="00A71F4B">
        <w:rPr>
          <w:spacing w:val="-3"/>
          <w:sz w:val="22"/>
        </w:rPr>
        <w:t xml:space="preserve"> </w:t>
      </w:r>
      <w:r w:rsidRPr="00A71F4B">
        <w:rPr>
          <w:sz w:val="22"/>
        </w:rPr>
        <w:t>perform</w:t>
      </w:r>
      <w:r w:rsidRPr="00A71F4B">
        <w:rPr>
          <w:spacing w:val="-3"/>
          <w:sz w:val="22"/>
        </w:rPr>
        <w:t xml:space="preserve"> </w:t>
      </w:r>
      <w:r w:rsidRPr="00A71F4B">
        <w:rPr>
          <w:sz w:val="22"/>
        </w:rPr>
        <w:t>other duties</w:t>
      </w:r>
      <w:r w:rsidRPr="00A71F4B">
        <w:rPr>
          <w:spacing w:val="-3"/>
          <w:sz w:val="22"/>
        </w:rPr>
        <w:t xml:space="preserve"> </w:t>
      </w:r>
      <w:r w:rsidRPr="00A71F4B">
        <w:rPr>
          <w:sz w:val="22"/>
        </w:rPr>
        <w:t>assigned</w:t>
      </w:r>
      <w:r w:rsidRPr="00A71F4B">
        <w:rPr>
          <w:spacing w:val="-6"/>
          <w:sz w:val="22"/>
        </w:rPr>
        <w:t xml:space="preserve"> </w:t>
      </w:r>
      <w:r w:rsidRPr="00A71F4B">
        <w:rPr>
          <w:sz w:val="22"/>
        </w:rPr>
        <w:t>by</w:t>
      </w:r>
      <w:r w:rsidRPr="00A71F4B">
        <w:rPr>
          <w:spacing w:val="-7"/>
          <w:sz w:val="22"/>
        </w:rPr>
        <w:t xml:space="preserve"> </w:t>
      </w:r>
      <w:r w:rsidRPr="00A71F4B">
        <w:rPr>
          <w:sz w:val="22"/>
        </w:rPr>
        <w:t>the</w:t>
      </w:r>
      <w:r w:rsidRPr="00A71F4B">
        <w:rPr>
          <w:spacing w:val="-3"/>
          <w:sz w:val="22"/>
        </w:rPr>
        <w:t xml:space="preserve"> </w:t>
      </w:r>
      <w:r w:rsidRPr="00A71F4B">
        <w:rPr>
          <w:sz w:val="22"/>
        </w:rPr>
        <w:t>Divisional</w:t>
      </w:r>
      <w:r w:rsidRPr="00A71F4B">
        <w:rPr>
          <w:spacing w:val="-4"/>
          <w:sz w:val="22"/>
        </w:rPr>
        <w:t xml:space="preserve"> </w:t>
      </w:r>
      <w:r w:rsidRPr="00A71F4B">
        <w:rPr>
          <w:sz w:val="22"/>
        </w:rPr>
        <w:t>Director</w:t>
      </w:r>
      <w:r w:rsidRPr="00A71F4B">
        <w:rPr>
          <w:spacing w:val="-3"/>
          <w:sz w:val="22"/>
        </w:rPr>
        <w:t xml:space="preserve"> </w:t>
      </w:r>
      <w:r w:rsidRPr="00A71F4B">
        <w:rPr>
          <w:sz w:val="22"/>
        </w:rPr>
        <w:t>from</w:t>
      </w:r>
      <w:r w:rsidRPr="00A71F4B">
        <w:rPr>
          <w:spacing w:val="-3"/>
          <w:sz w:val="22"/>
        </w:rPr>
        <w:t xml:space="preserve"> </w:t>
      </w:r>
      <w:r w:rsidRPr="00A71F4B">
        <w:rPr>
          <w:sz w:val="22"/>
        </w:rPr>
        <w:t>time</w:t>
      </w:r>
      <w:r w:rsidRPr="00A71F4B">
        <w:rPr>
          <w:spacing w:val="-3"/>
          <w:sz w:val="22"/>
        </w:rPr>
        <w:t xml:space="preserve"> </w:t>
      </w:r>
      <w:r w:rsidRPr="00A71F4B">
        <w:rPr>
          <w:sz w:val="22"/>
        </w:rPr>
        <w:t xml:space="preserve">to </w:t>
      </w:r>
      <w:r w:rsidRPr="00A71F4B">
        <w:rPr>
          <w:spacing w:val="-4"/>
          <w:sz w:val="22"/>
        </w:rPr>
        <w:t>time</w:t>
      </w:r>
    </w:p>
    <w:p w:rsidR="00BD3387" w:rsidRDefault="001E6B06">
      <w:pPr>
        <w:pStyle w:val="ListParagraph"/>
        <w:numPr>
          <w:ilvl w:val="1"/>
          <w:numId w:val="8"/>
        </w:numPr>
        <w:tabs>
          <w:tab w:val="left" w:pos="1160"/>
          <w:tab w:val="left" w:pos="1161"/>
        </w:tabs>
        <w:spacing w:before="122"/>
        <w:ind w:hanging="342"/>
      </w:pPr>
      <w:r>
        <w:t>Act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HR</w:t>
      </w:r>
      <w:r>
        <w:rPr>
          <w:spacing w:val="-6"/>
        </w:rPr>
        <w:t xml:space="preserve"> </w:t>
      </w:r>
      <w:r>
        <w:t>processes,</w:t>
      </w:r>
      <w:r>
        <w:rPr>
          <w:spacing w:val="-6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disciplinary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grievance</w:t>
      </w:r>
      <w:r>
        <w:rPr>
          <w:spacing w:val="-4"/>
        </w:rPr>
        <w:t xml:space="preserve"> </w:t>
      </w:r>
      <w:r>
        <w:rPr>
          <w:spacing w:val="-2"/>
        </w:rPr>
        <w:t>hearings</w:t>
      </w:r>
    </w:p>
    <w:p w:rsidR="00BD3387" w:rsidRDefault="001E6B06">
      <w:pPr>
        <w:pStyle w:val="ListParagraph"/>
        <w:numPr>
          <w:ilvl w:val="1"/>
          <w:numId w:val="8"/>
        </w:numPr>
        <w:tabs>
          <w:tab w:val="left" w:pos="1160"/>
          <w:tab w:val="left" w:pos="1161"/>
        </w:tabs>
        <w:spacing w:before="121"/>
        <w:ind w:hanging="342"/>
      </w:pPr>
      <w:r>
        <w:t>Chair</w:t>
      </w:r>
      <w:r>
        <w:rPr>
          <w:spacing w:val="-8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co-ordinate</w:t>
      </w:r>
      <w:r>
        <w:rPr>
          <w:spacing w:val="-10"/>
        </w:rPr>
        <w:t xml:space="preserve"> </w:t>
      </w:r>
      <w:r>
        <w:t>working</w:t>
      </w:r>
      <w:r>
        <w:rPr>
          <w:spacing w:val="-9"/>
        </w:rPr>
        <w:t xml:space="preserve"> </w:t>
      </w:r>
      <w:r>
        <w:t>groups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rPr>
          <w:spacing w:val="-2"/>
        </w:rPr>
        <w:t>projects</w:t>
      </w:r>
    </w:p>
    <w:p w:rsidR="00BD3387" w:rsidRDefault="001E6B06">
      <w:pPr>
        <w:pStyle w:val="ListParagraph"/>
        <w:numPr>
          <w:ilvl w:val="1"/>
          <w:numId w:val="8"/>
        </w:numPr>
        <w:tabs>
          <w:tab w:val="left" w:pos="1160"/>
          <w:tab w:val="left" w:pos="1161"/>
        </w:tabs>
        <w:spacing w:before="120"/>
        <w:ind w:hanging="342"/>
      </w:pPr>
      <w:r>
        <w:t>Provide</w:t>
      </w:r>
      <w:r>
        <w:rPr>
          <w:spacing w:val="-7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capital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hoc</w:t>
      </w:r>
      <w:r>
        <w:rPr>
          <w:spacing w:val="-3"/>
        </w:rPr>
        <w:t xml:space="preserve"> </w:t>
      </w:r>
      <w:r>
        <w:rPr>
          <w:spacing w:val="-2"/>
        </w:rPr>
        <w:t>projects</w:t>
      </w:r>
    </w:p>
    <w:p w:rsidR="00BD3387" w:rsidRDefault="001E6B06" w:rsidP="00A71F4B">
      <w:pPr>
        <w:pStyle w:val="ListParagraph"/>
        <w:numPr>
          <w:ilvl w:val="1"/>
          <w:numId w:val="8"/>
        </w:numPr>
        <w:tabs>
          <w:tab w:val="left" w:pos="1160"/>
          <w:tab w:val="left" w:pos="1161"/>
        </w:tabs>
        <w:spacing w:before="119"/>
        <w:ind w:right="1048"/>
        <w:sectPr w:rsidR="00BD3387">
          <w:pgSz w:w="11910" w:h="16840"/>
          <w:pgMar w:top="1220" w:right="720" w:bottom="980" w:left="700" w:header="0" w:footer="782" w:gutter="0"/>
          <w:cols w:space="720"/>
        </w:sectPr>
      </w:pP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continued</w:t>
      </w:r>
      <w:r>
        <w:rPr>
          <w:spacing w:val="-4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objectives and learning needs identified in annual reviews</w:t>
      </w:r>
    </w:p>
    <w:p w:rsidR="00BD3387" w:rsidRPr="00A71F4B" w:rsidRDefault="00BD3387" w:rsidP="00A71F4B">
      <w:pPr>
        <w:pStyle w:val="BodyText"/>
        <w:rPr>
          <w:sz w:val="20"/>
        </w:rPr>
      </w:pPr>
    </w:p>
    <w:p w:rsidR="00BD3387" w:rsidRDefault="001E6B06">
      <w:pPr>
        <w:pStyle w:val="Heading3"/>
        <w:spacing w:before="93"/>
      </w:pPr>
      <w:r>
        <w:t>Decision</w:t>
      </w:r>
      <w:r>
        <w:rPr>
          <w:spacing w:val="-5"/>
        </w:rPr>
        <w:t xml:space="preserve"> </w:t>
      </w:r>
      <w:r>
        <w:rPr>
          <w:spacing w:val="-2"/>
        </w:rPr>
        <w:t>Making</w:t>
      </w:r>
    </w:p>
    <w:p w:rsidR="00BD3387" w:rsidRDefault="001E6B06">
      <w:pPr>
        <w:pStyle w:val="ListParagraph"/>
        <w:numPr>
          <w:ilvl w:val="0"/>
          <w:numId w:val="8"/>
        </w:numPr>
        <w:tabs>
          <w:tab w:val="left" w:pos="760"/>
        </w:tabs>
        <w:spacing w:before="201"/>
        <w:ind w:right="756"/>
        <w:jc w:val="both"/>
      </w:pPr>
      <w:r>
        <w:t>The postholder will have significant autonomy in the delivery of the above and be responsible for their professional actions.</w:t>
      </w:r>
      <w:r>
        <w:rPr>
          <w:spacing w:val="40"/>
        </w:rPr>
        <w:t xml:space="preserve"> </w:t>
      </w:r>
      <w:r>
        <w:t xml:space="preserve">Postholder is expected </w:t>
      </w:r>
      <w:r w:rsidR="00BC4C29">
        <w:t>to</w:t>
      </w:r>
      <w:r>
        <w:t xml:space="preserve"> work within set guidelines but act on own initiative to develop and improve their areas of service responsibility in order to improve patient care and maintain quality services.</w:t>
      </w:r>
    </w:p>
    <w:p w:rsidR="00BD3387" w:rsidRDefault="001E6B06">
      <w:pPr>
        <w:pStyle w:val="ListParagraph"/>
        <w:numPr>
          <w:ilvl w:val="0"/>
          <w:numId w:val="8"/>
        </w:numPr>
        <w:tabs>
          <w:tab w:val="left" w:pos="760"/>
        </w:tabs>
        <w:spacing w:before="200"/>
        <w:ind w:right="758"/>
        <w:jc w:val="both"/>
      </w:pPr>
      <w:r>
        <w:t>The postholder will determine key performance indicators for specific projects and monitor their delivery.</w:t>
      </w:r>
      <w:r>
        <w:rPr>
          <w:spacing w:val="80"/>
        </w:rPr>
        <w:t xml:space="preserve"> </w:t>
      </w:r>
      <w:r>
        <w:t>If necessary they will be expected to identifying and take necessary actions</w:t>
      </w:r>
      <w:r>
        <w:rPr>
          <w:spacing w:val="40"/>
        </w:rPr>
        <w:t xml:space="preserve"> </w:t>
      </w:r>
      <w:r>
        <w:t>to ensure delivery.</w:t>
      </w:r>
    </w:p>
    <w:p w:rsidR="00BD3387" w:rsidRDefault="001E6B06">
      <w:pPr>
        <w:pStyle w:val="ListParagraph"/>
        <w:numPr>
          <w:ilvl w:val="0"/>
          <w:numId w:val="8"/>
        </w:numPr>
        <w:tabs>
          <w:tab w:val="left" w:pos="760"/>
        </w:tabs>
        <w:spacing w:before="199"/>
        <w:ind w:right="761"/>
        <w:jc w:val="both"/>
      </w:pPr>
      <w:r>
        <w:t>The Group Manager and Divisional Director, who will provide indirect supervision and analysis of results, will delegate authority to the postholder as not always available for decision making.</w:t>
      </w:r>
    </w:p>
    <w:p w:rsidR="00BD3387" w:rsidRDefault="001E6B06">
      <w:pPr>
        <w:pStyle w:val="ListParagraph"/>
        <w:numPr>
          <w:ilvl w:val="0"/>
          <w:numId w:val="8"/>
        </w:numPr>
        <w:tabs>
          <w:tab w:val="left" w:pos="759"/>
          <w:tab w:val="left" w:pos="760"/>
        </w:tabs>
        <w:spacing w:before="197"/>
      </w:pPr>
      <w:r>
        <w:t>The</w:t>
      </w:r>
      <w:r>
        <w:rPr>
          <w:spacing w:val="-7"/>
        </w:rPr>
        <w:t xml:space="preserve"> </w:t>
      </w:r>
      <w:r>
        <w:t>postholder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wide</w:t>
      </w:r>
      <w:r>
        <w:rPr>
          <w:spacing w:val="-5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duties.</w:t>
      </w:r>
    </w:p>
    <w:p w:rsidR="00BD3387" w:rsidRDefault="001E6B06">
      <w:pPr>
        <w:pStyle w:val="Heading3"/>
        <w:spacing w:before="197"/>
      </w:pPr>
      <w:r>
        <w:t>Physical</w:t>
      </w:r>
      <w:r>
        <w:rPr>
          <w:spacing w:val="-7"/>
        </w:rPr>
        <w:t xml:space="preserve"> </w:t>
      </w:r>
      <w:r>
        <w:rPr>
          <w:spacing w:val="-2"/>
        </w:rPr>
        <w:t>Effort</w:t>
      </w:r>
    </w:p>
    <w:p w:rsidR="00BD3387" w:rsidRDefault="001E6B06">
      <w:pPr>
        <w:pStyle w:val="ListParagraph"/>
        <w:numPr>
          <w:ilvl w:val="0"/>
          <w:numId w:val="8"/>
        </w:numPr>
        <w:tabs>
          <w:tab w:val="left" w:pos="759"/>
          <w:tab w:val="left" w:pos="760"/>
        </w:tabs>
        <w:spacing w:before="205"/>
      </w:pPr>
      <w:r>
        <w:t>Regular</w:t>
      </w:r>
      <w:r>
        <w:rPr>
          <w:spacing w:val="-7"/>
        </w:rPr>
        <w:t xml:space="preserve"> </w:t>
      </w:r>
      <w:r>
        <w:t>interruptions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managing</w:t>
      </w:r>
      <w:r>
        <w:rPr>
          <w:spacing w:val="-5"/>
        </w:rPr>
        <w:t xml:space="preserve"> </w:t>
      </w:r>
      <w:r>
        <w:t>challenging</w:t>
      </w:r>
      <w:r>
        <w:rPr>
          <w:spacing w:val="-5"/>
        </w:rPr>
        <w:t xml:space="preserve"> </w:t>
      </w:r>
      <w:r>
        <w:rPr>
          <w:spacing w:val="-2"/>
        </w:rPr>
        <w:t>behaviours.</w:t>
      </w:r>
    </w:p>
    <w:p w:rsidR="00BD3387" w:rsidRDefault="001E6B06">
      <w:pPr>
        <w:pStyle w:val="ListParagraph"/>
        <w:numPr>
          <w:ilvl w:val="0"/>
          <w:numId w:val="8"/>
        </w:numPr>
        <w:tabs>
          <w:tab w:val="left" w:pos="759"/>
          <w:tab w:val="left" w:pos="760"/>
        </w:tabs>
        <w:spacing w:before="196"/>
      </w:pPr>
      <w:r>
        <w:t>Flexibility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respond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rPr>
          <w:spacing w:val="-2"/>
        </w:rPr>
        <w:t>pressures.</w:t>
      </w:r>
    </w:p>
    <w:p w:rsidR="00BD3387" w:rsidRDefault="001E6B06">
      <w:pPr>
        <w:pStyle w:val="ListParagraph"/>
        <w:numPr>
          <w:ilvl w:val="0"/>
          <w:numId w:val="8"/>
        </w:numPr>
        <w:tabs>
          <w:tab w:val="left" w:pos="759"/>
          <w:tab w:val="left" w:pos="760"/>
        </w:tabs>
        <w:spacing w:before="198"/>
      </w:pPr>
      <w:r>
        <w:t>Post</w:t>
      </w:r>
      <w:r>
        <w:rPr>
          <w:spacing w:val="-8"/>
        </w:rPr>
        <w:t xml:space="preserve"> </w:t>
      </w:r>
      <w:r>
        <w:t>requires</w:t>
      </w:r>
      <w:r>
        <w:rPr>
          <w:spacing w:val="-6"/>
        </w:rPr>
        <w:t xml:space="preserve"> </w:t>
      </w:r>
      <w:r>
        <w:t>occasional</w:t>
      </w:r>
      <w:r>
        <w:rPr>
          <w:spacing w:val="-8"/>
        </w:rPr>
        <w:t xml:space="preserve"> </w:t>
      </w:r>
      <w:r>
        <w:t>travel</w:t>
      </w:r>
      <w:r>
        <w:rPr>
          <w:spacing w:val="-7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rPr>
          <w:spacing w:val="-2"/>
        </w:rPr>
        <w:t>sites.</w:t>
      </w:r>
    </w:p>
    <w:p w:rsidR="00BD3387" w:rsidRDefault="001E6B06">
      <w:pPr>
        <w:pStyle w:val="ListParagraph"/>
        <w:numPr>
          <w:ilvl w:val="0"/>
          <w:numId w:val="8"/>
        </w:numPr>
        <w:tabs>
          <w:tab w:val="left" w:pos="760"/>
        </w:tabs>
        <w:spacing w:before="201" w:line="237" w:lineRule="auto"/>
        <w:ind w:right="768"/>
        <w:jc w:val="both"/>
      </w:pPr>
      <w:r>
        <w:t xml:space="preserve">Post requires measurable periods of time working with VDUs and extended periods of </w:t>
      </w:r>
      <w:r>
        <w:rPr>
          <w:spacing w:val="-2"/>
        </w:rPr>
        <w:t>concentration.</w:t>
      </w:r>
    </w:p>
    <w:p w:rsidR="00BD3387" w:rsidRDefault="001E6B06">
      <w:pPr>
        <w:pStyle w:val="ListParagraph"/>
        <w:numPr>
          <w:ilvl w:val="0"/>
          <w:numId w:val="8"/>
        </w:numPr>
        <w:tabs>
          <w:tab w:val="left" w:pos="760"/>
        </w:tabs>
        <w:spacing w:before="200"/>
        <w:ind w:right="766"/>
        <w:jc w:val="both"/>
      </w:pPr>
      <w:r>
        <w:t>Post requires dealing with emotional and stressful situations involving conflicting views and priorities over service developments, projects and programmes.</w:t>
      </w:r>
    </w:p>
    <w:p w:rsidR="00BD3387" w:rsidRDefault="001E6B06">
      <w:pPr>
        <w:pStyle w:val="Heading3"/>
        <w:spacing w:before="196"/>
      </w:pPr>
      <w:r>
        <w:t>Mental</w:t>
      </w:r>
      <w:r>
        <w:rPr>
          <w:spacing w:val="-4"/>
        </w:rPr>
        <w:t xml:space="preserve"> </w:t>
      </w:r>
      <w:r>
        <w:rPr>
          <w:spacing w:val="-2"/>
        </w:rPr>
        <w:t>Effort</w:t>
      </w:r>
    </w:p>
    <w:p w:rsidR="00BD3387" w:rsidRDefault="001E6B06">
      <w:pPr>
        <w:pStyle w:val="ListParagraph"/>
        <w:numPr>
          <w:ilvl w:val="0"/>
          <w:numId w:val="8"/>
        </w:numPr>
        <w:tabs>
          <w:tab w:val="left" w:pos="759"/>
          <w:tab w:val="left" w:pos="760"/>
        </w:tabs>
        <w:spacing w:before="203"/>
      </w:pPr>
      <w:r>
        <w:t>Prioritise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imposed</w:t>
      </w:r>
      <w:r>
        <w:rPr>
          <w:spacing w:val="-7"/>
        </w:rPr>
        <w:t xml:space="preserve"> </w:t>
      </w:r>
      <w:r>
        <w:rPr>
          <w:spacing w:val="-2"/>
        </w:rPr>
        <w:t>deadlines.</w:t>
      </w:r>
    </w:p>
    <w:p w:rsidR="00BD3387" w:rsidRDefault="001E6B06">
      <w:pPr>
        <w:pStyle w:val="ListParagraph"/>
        <w:numPr>
          <w:ilvl w:val="0"/>
          <w:numId w:val="8"/>
        </w:numPr>
        <w:tabs>
          <w:tab w:val="left" w:pos="759"/>
          <w:tab w:val="left" w:pos="760"/>
        </w:tabs>
        <w:spacing w:before="198"/>
      </w:pPr>
      <w:r>
        <w:t>Production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presentation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cases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senior</w:t>
      </w:r>
      <w:r>
        <w:rPr>
          <w:spacing w:val="-6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rPr>
          <w:spacing w:val="-2"/>
        </w:rPr>
        <w:t>documents.</w:t>
      </w:r>
    </w:p>
    <w:p w:rsidR="00BD3387" w:rsidRDefault="001E6B06">
      <w:pPr>
        <w:pStyle w:val="ListParagraph"/>
        <w:numPr>
          <w:ilvl w:val="0"/>
          <w:numId w:val="8"/>
        </w:numPr>
        <w:tabs>
          <w:tab w:val="left" w:pos="759"/>
          <w:tab w:val="left" w:pos="760"/>
        </w:tabs>
        <w:spacing w:before="199"/>
      </w:pPr>
      <w:r>
        <w:t>Chair</w:t>
      </w:r>
      <w:r>
        <w:rPr>
          <w:spacing w:val="-6"/>
        </w:rPr>
        <w:t xml:space="preserve"> </w:t>
      </w:r>
      <w:r>
        <w:t>meetings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rPr>
          <w:spacing w:val="-2"/>
        </w:rPr>
        <w:t>groups.</w:t>
      </w:r>
    </w:p>
    <w:p w:rsidR="00BD3387" w:rsidRDefault="001E6B06">
      <w:pPr>
        <w:pStyle w:val="ListParagraph"/>
        <w:numPr>
          <w:ilvl w:val="0"/>
          <w:numId w:val="8"/>
        </w:numPr>
        <w:tabs>
          <w:tab w:val="left" w:pos="759"/>
          <w:tab w:val="left" w:pos="760"/>
        </w:tabs>
        <w:spacing w:before="198"/>
      </w:pPr>
      <w:r>
        <w:t>Absorb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retain</w:t>
      </w:r>
      <w:r>
        <w:rPr>
          <w:spacing w:val="-5"/>
        </w:rPr>
        <w:t xml:space="preserve"> </w:t>
      </w:r>
      <w:r>
        <w:t>large</w:t>
      </w:r>
      <w:r>
        <w:rPr>
          <w:spacing w:val="-9"/>
        </w:rPr>
        <w:t xml:space="preserve"> </w:t>
      </w:r>
      <w:r>
        <w:t>quantities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rPr>
          <w:spacing w:val="-2"/>
        </w:rPr>
        <w:t>information.</w:t>
      </w:r>
    </w:p>
    <w:p w:rsidR="00BD3387" w:rsidRDefault="001E6B06">
      <w:pPr>
        <w:pStyle w:val="ListParagraph"/>
        <w:numPr>
          <w:ilvl w:val="0"/>
          <w:numId w:val="8"/>
        </w:numPr>
        <w:tabs>
          <w:tab w:val="left" w:pos="759"/>
          <w:tab w:val="left" w:pos="760"/>
        </w:tabs>
        <w:spacing w:before="196"/>
      </w:pPr>
      <w: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wide</w:t>
      </w:r>
      <w:r>
        <w:rPr>
          <w:spacing w:val="-4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meetings.</w:t>
      </w:r>
    </w:p>
    <w:p w:rsidR="00BD3387" w:rsidRDefault="001E6B06">
      <w:pPr>
        <w:pStyle w:val="ListParagraph"/>
        <w:numPr>
          <w:ilvl w:val="0"/>
          <w:numId w:val="8"/>
        </w:numPr>
        <w:tabs>
          <w:tab w:val="left" w:pos="760"/>
        </w:tabs>
        <w:spacing w:before="199"/>
        <w:ind w:right="766"/>
        <w:jc w:val="both"/>
      </w:pPr>
      <w:r>
        <w:t>Frequently changing work patterns and demands due to organisational and divisional</w:t>
      </w:r>
      <w:r>
        <w:rPr>
          <w:spacing w:val="40"/>
        </w:rPr>
        <w:t xml:space="preserve"> </w:t>
      </w:r>
      <w:r>
        <w:rPr>
          <w:spacing w:val="-2"/>
        </w:rPr>
        <w:t>needs.</w:t>
      </w:r>
    </w:p>
    <w:p w:rsidR="00BD3387" w:rsidRDefault="001E6B06">
      <w:pPr>
        <w:pStyle w:val="Heading3"/>
        <w:spacing w:before="198"/>
      </w:pPr>
      <w:r>
        <w:t>Emotional</w:t>
      </w:r>
      <w:r>
        <w:rPr>
          <w:spacing w:val="-4"/>
        </w:rPr>
        <w:t xml:space="preserve"> </w:t>
      </w:r>
      <w:r>
        <w:rPr>
          <w:spacing w:val="-2"/>
        </w:rPr>
        <w:t>Effort</w:t>
      </w:r>
    </w:p>
    <w:p w:rsidR="00BD3387" w:rsidRDefault="001E6B06">
      <w:pPr>
        <w:pStyle w:val="ListParagraph"/>
        <w:numPr>
          <w:ilvl w:val="0"/>
          <w:numId w:val="8"/>
        </w:numPr>
        <w:tabs>
          <w:tab w:val="left" w:pos="759"/>
          <w:tab w:val="left" w:pos="760"/>
        </w:tabs>
        <w:spacing w:before="201"/>
      </w:pP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direct</w:t>
      </w:r>
      <w:r>
        <w:rPr>
          <w:spacing w:val="-6"/>
        </w:rPr>
        <w:t xml:space="preserve"> </w:t>
      </w:r>
      <w:r>
        <w:t>multi-disciplinary</w:t>
      </w:r>
      <w:r>
        <w:rPr>
          <w:spacing w:val="-2"/>
        </w:rPr>
        <w:t xml:space="preserve"> teams.</w:t>
      </w:r>
    </w:p>
    <w:p w:rsidR="00BD3387" w:rsidRDefault="001E6B06">
      <w:pPr>
        <w:pStyle w:val="ListParagraph"/>
        <w:numPr>
          <w:ilvl w:val="0"/>
          <w:numId w:val="8"/>
        </w:numPr>
        <w:tabs>
          <w:tab w:val="left" w:pos="759"/>
          <w:tab w:val="left" w:pos="760"/>
        </w:tabs>
        <w:spacing w:before="198"/>
      </w:pPr>
      <w:r>
        <w:t>Able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leadership,</w:t>
      </w:r>
      <w:r>
        <w:rPr>
          <w:spacing w:val="-8"/>
        </w:rPr>
        <w:t xml:space="preserve"> </w:t>
      </w:r>
      <w:r>
        <w:t>motivation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inspiration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facilitate</w:t>
      </w:r>
      <w:r>
        <w:rPr>
          <w:spacing w:val="-8"/>
        </w:rPr>
        <w:t xml:space="preserve"> </w:t>
      </w:r>
      <w:r>
        <w:t>collaborative</w:t>
      </w:r>
      <w:r>
        <w:rPr>
          <w:spacing w:val="-4"/>
        </w:rPr>
        <w:t xml:space="preserve"> </w:t>
      </w:r>
      <w:r>
        <w:rPr>
          <w:spacing w:val="-2"/>
        </w:rPr>
        <w:t>working.</w:t>
      </w:r>
    </w:p>
    <w:p w:rsidR="00BD3387" w:rsidRDefault="001E6B06">
      <w:pPr>
        <w:pStyle w:val="ListParagraph"/>
        <w:numPr>
          <w:ilvl w:val="0"/>
          <w:numId w:val="8"/>
        </w:numPr>
        <w:tabs>
          <w:tab w:val="left" w:pos="759"/>
          <w:tab w:val="left" w:pos="760"/>
        </w:tabs>
        <w:spacing w:before="199"/>
      </w:pPr>
      <w:r>
        <w:t>Maintain</w:t>
      </w:r>
      <w:r>
        <w:rPr>
          <w:spacing w:val="-8"/>
        </w:rPr>
        <w:t xml:space="preserve"> </w:t>
      </w:r>
      <w:r>
        <w:t>energy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positive</w:t>
      </w:r>
      <w:r>
        <w:rPr>
          <w:spacing w:val="-5"/>
        </w:rPr>
        <w:t xml:space="preserve"> </w:t>
      </w:r>
      <w:r>
        <w:t>approach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reach</w:t>
      </w:r>
      <w:r>
        <w:rPr>
          <w:spacing w:val="-5"/>
        </w:rPr>
        <w:t xml:space="preserve"> </w:t>
      </w:r>
      <w:r>
        <w:rPr>
          <w:spacing w:val="-2"/>
        </w:rPr>
        <w:t>objectives.</w:t>
      </w:r>
    </w:p>
    <w:p w:rsidR="00BD3387" w:rsidRDefault="00BD3387">
      <w:pPr>
        <w:sectPr w:rsidR="00BD3387">
          <w:pgSz w:w="11910" w:h="16840"/>
          <w:pgMar w:top="1220" w:right="720" w:bottom="980" w:left="700" w:header="0" w:footer="782" w:gutter="0"/>
          <w:cols w:space="720"/>
        </w:sectPr>
      </w:pPr>
    </w:p>
    <w:p w:rsidR="00BD3387" w:rsidRDefault="001F687D">
      <w:pPr>
        <w:pStyle w:val="BodyText"/>
        <w:ind w:left="286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065520" cy="1649730"/>
                <wp:effectExtent l="0" t="0" r="4445" b="0"/>
                <wp:docPr id="4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5520" cy="1649730"/>
                          <a:chOff x="0" y="0"/>
                          <a:chExt cx="9552" cy="2598"/>
                        </a:xfrm>
                      </wpg:grpSpPr>
                      <wps:wsp>
                        <wps:cNvPr id="6" name="docshape3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52" cy="2598"/>
                          </a:xfrm>
                          <a:custGeom>
                            <a:avLst/>
                            <a:gdLst>
                              <a:gd name="T0" fmla="*/ 9552 w 9552"/>
                              <a:gd name="T1" fmla="*/ 0 h 2598"/>
                              <a:gd name="T2" fmla="*/ 9542 w 9552"/>
                              <a:gd name="T3" fmla="*/ 0 h 2598"/>
                              <a:gd name="T4" fmla="*/ 9542 w 9552"/>
                              <a:gd name="T5" fmla="*/ 10 h 2598"/>
                              <a:gd name="T6" fmla="*/ 9542 w 9552"/>
                              <a:gd name="T7" fmla="*/ 2588 h 2598"/>
                              <a:gd name="T8" fmla="*/ 10 w 9552"/>
                              <a:gd name="T9" fmla="*/ 2588 h 2598"/>
                              <a:gd name="T10" fmla="*/ 10 w 9552"/>
                              <a:gd name="T11" fmla="*/ 10 h 2598"/>
                              <a:gd name="T12" fmla="*/ 9542 w 9552"/>
                              <a:gd name="T13" fmla="*/ 10 h 2598"/>
                              <a:gd name="T14" fmla="*/ 9542 w 9552"/>
                              <a:gd name="T15" fmla="*/ 0 h 2598"/>
                              <a:gd name="T16" fmla="*/ 10 w 9552"/>
                              <a:gd name="T17" fmla="*/ 0 h 2598"/>
                              <a:gd name="T18" fmla="*/ 0 w 9552"/>
                              <a:gd name="T19" fmla="*/ 0 h 2598"/>
                              <a:gd name="T20" fmla="*/ 0 w 9552"/>
                              <a:gd name="T21" fmla="*/ 10 h 2598"/>
                              <a:gd name="T22" fmla="*/ 0 w 9552"/>
                              <a:gd name="T23" fmla="*/ 2588 h 2598"/>
                              <a:gd name="T24" fmla="*/ 0 w 9552"/>
                              <a:gd name="T25" fmla="*/ 2597 h 2598"/>
                              <a:gd name="T26" fmla="*/ 10 w 9552"/>
                              <a:gd name="T27" fmla="*/ 2597 h 2598"/>
                              <a:gd name="T28" fmla="*/ 9542 w 9552"/>
                              <a:gd name="T29" fmla="*/ 2597 h 2598"/>
                              <a:gd name="T30" fmla="*/ 9552 w 9552"/>
                              <a:gd name="T31" fmla="*/ 2597 h 2598"/>
                              <a:gd name="T32" fmla="*/ 9552 w 9552"/>
                              <a:gd name="T33" fmla="*/ 2588 h 2598"/>
                              <a:gd name="T34" fmla="*/ 9552 w 9552"/>
                              <a:gd name="T35" fmla="*/ 10 h 2598"/>
                              <a:gd name="T36" fmla="*/ 9552 w 9552"/>
                              <a:gd name="T37" fmla="*/ 0 h 2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552" h="2598">
                                <a:moveTo>
                                  <a:pt x="9552" y="0"/>
                                </a:moveTo>
                                <a:lnTo>
                                  <a:pt x="9542" y="0"/>
                                </a:lnTo>
                                <a:lnTo>
                                  <a:pt x="9542" y="10"/>
                                </a:lnTo>
                                <a:lnTo>
                                  <a:pt x="9542" y="2588"/>
                                </a:lnTo>
                                <a:lnTo>
                                  <a:pt x="10" y="2588"/>
                                </a:lnTo>
                                <a:lnTo>
                                  <a:pt x="10" y="10"/>
                                </a:lnTo>
                                <a:lnTo>
                                  <a:pt x="9542" y="10"/>
                                </a:lnTo>
                                <a:lnTo>
                                  <a:pt x="954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588"/>
                                </a:lnTo>
                                <a:lnTo>
                                  <a:pt x="0" y="2597"/>
                                </a:lnTo>
                                <a:lnTo>
                                  <a:pt x="10" y="2597"/>
                                </a:lnTo>
                                <a:lnTo>
                                  <a:pt x="9542" y="2597"/>
                                </a:lnTo>
                                <a:lnTo>
                                  <a:pt x="9552" y="2597"/>
                                </a:lnTo>
                                <a:lnTo>
                                  <a:pt x="9552" y="2588"/>
                                </a:lnTo>
                                <a:lnTo>
                                  <a:pt x="9552" y="10"/>
                                </a:lnTo>
                                <a:lnTo>
                                  <a:pt x="9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90"/>
                            <a:ext cx="211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387" w:rsidRDefault="001E6B06">
                              <w:pPr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Working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Conditions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536"/>
                            <a:ext cx="122" cy="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387" w:rsidRDefault="001E6B06">
                              <w:pPr>
                                <w:spacing w:before="1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</w:t>
                              </w:r>
                            </w:p>
                            <w:p w:rsidR="00BD3387" w:rsidRDefault="001E6B06">
                              <w:pPr>
                                <w:spacing w:before="198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</w:t>
                              </w:r>
                            </w:p>
                            <w:p w:rsidR="00BD3387" w:rsidRDefault="001E6B06">
                              <w:pPr>
                                <w:spacing w:before="198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</w:t>
                              </w:r>
                            </w:p>
                            <w:p w:rsidR="00BD3387" w:rsidRDefault="001E6B06">
                              <w:pPr>
                                <w:spacing w:before="199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473" y="558"/>
                            <a:ext cx="6304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387" w:rsidRDefault="001E6B06">
                              <w:pPr>
                                <w:spacing w:line="247" w:lineRule="exact"/>
                              </w:pPr>
                              <w:r>
                                <w:t>Deal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with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conflict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which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may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be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complex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sensitive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nature.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473" y="1026"/>
                            <a:ext cx="5597" cy="1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387" w:rsidRDefault="001E6B06">
                              <w:pPr>
                                <w:spacing w:line="444" w:lineRule="auto"/>
                              </w:pPr>
                              <w:r>
                                <w:t>Deal with complaints, either in writing or face-to-face. Complex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negotiation,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often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pressurised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circumstances.</w:t>
                              </w:r>
                            </w:p>
                            <w:p w:rsidR="00BD3387" w:rsidRDefault="001E6B06">
                              <w:r>
                                <w:t>Deliver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unwelcome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information.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7" o:spid="_x0000_s1026" style="width:477.6pt;height:129.9pt;mso-position-horizontal-relative:char;mso-position-vertical-relative:line" coordsize="9552,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">
                <v:shape id="docshape38" o:spid="_x0000_s1027" style="position:absolute;width:9552;height:2598;visibility:visible;mso-wrap-style:square;v-text-anchor:top" coordsize="9552,2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" path="m9552,r-10,l9542,10r,2578l10,2588,10,10r9532,l9542,,10,,,,,10,,2588r,9l10,2597r9532,l9552,2597r,-9l9552,10r,-10xe" fillcolor="black" stroked="f">
                  <v:path arrowok="t" o:connecttype="custom" o:connectlocs="9552,0;9542,0;9542,10;9542,2588;10,2588;10,10;9542,10;9542,0;10,0;0,0;0,10;0,2588;0,2597;10,2597;9542,2597;9552,2597;9552,2588;9552,10;9552,0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9" o:spid="_x0000_s1028" type="#_x0000_t202" style="position:absolute;left:112;top:90;width:211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BD3387" w:rsidRDefault="001E6B06">
                        <w:pPr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Working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Conditions</w:t>
                        </w:r>
                      </w:p>
                    </w:txbxContent>
                  </v:textbox>
                </v:shape>
                <v:shape id="docshape40" o:spid="_x0000_s1029" type="#_x0000_t202" style="position:absolute;left:112;top:536;width:122;height:1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BD3387" w:rsidRDefault="001E6B06">
                        <w:pPr>
                          <w:spacing w:before="1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</w:t>
                        </w:r>
                      </w:p>
                      <w:p w:rsidR="00BD3387" w:rsidRDefault="001E6B06">
                        <w:pPr>
                          <w:spacing w:before="198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</w:t>
                        </w:r>
                      </w:p>
                      <w:p w:rsidR="00BD3387" w:rsidRDefault="001E6B06">
                        <w:pPr>
                          <w:spacing w:before="198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</w:t>
                        </w:r>
                      </w:p>
                      <w:p w:rsidR="00BD3387" w:rsidRDefault="001E6B06">
                        <w:pPr>
                          <w:spacing w:before="199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</w:t>
                        </w:r>
                      </w:p>
                    </w:txbxContent>
                  </v:textbox>
                </v:shape>
                <v:shape id="docshape41" o:spid="_x0000_s1030" type="#_x0000_t202" style="position:absolute;left:473;top:558;width:630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BD3387" w:rsidRDefault="001E6B06">
                        <w:pPr>
                          <w:spacing w:line="247" w:lineRule="exact"/>
                        </w:pPr>
                        <w:r>
                          <w:t>Deal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conflict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which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may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complex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sensitive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nature.</w:t>
                        </w:r>
                      </w:p>
                    </w:txbxContent>
                  </v:textbox>
                </v:shape>
                <v:shape id="docshape42" o:spid="_x0000_s1031" type="#_x0000_t202" style="position:absolute;left:473;top:1026;width:5597;height:1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BD3387" w:rsidRDefault="001E6B06">
                        <w:pPr>
                          <w:spacing w:line="444" w:lineRule="auto"/>
                        </w:pPr>
                        <w:r>
                          <w:t>Deal with complaints, either in writing or face-to-face. Complex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negotiation,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often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pressurised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circumstances.</w:t>
                        </w:r>
                      </w:p>
                      <w:p w:rsidR="00BD3387" w:rsidRDefault="001E6B06">
                        <w:r>
                          <w:t>Deliver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unwelcome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information.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D3387" w:rsidRDefault="00BD3387">
      <w:pPr>
        <w:pStyle w:val="BodyText"/>
        <w:rPr>
          <w:sz w:val="20"/>
        </w:rPr>
      </w:pPr>
    </w:p>
    <w:p w:rsidR="00BD3387" w:rsidRDefault="00BD3387">
      <w:pPr>
        <w:pStyle w:val="BodyText"/>
        <w:spacing w:before="5"/>
        <w:rPr>
          <w:sz w:val="23"/>
        </w:rPr>
      </w:pP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2"/>
      </w:tblGrid>
      <w:tr w:rsidR="00BD3387">
        <w:trPr>
          <w:trHeight w:val="254"/>
        </w:trPr>
        <w:tc>
          <w:tcPr>
            <w:tcW w:w="9542" w:type="dxa"/>
          </w:tcPr>
          <w:p w:rsidR="00BD3387" w:rsidRDefault="001E6B06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Communication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Working</w:t>
            </w:r>
            <w:r>
              <w:rPr>
                <w:b/>
                <w:spacing w:val="-2"/>
              </w:rPr>
              <w:t xml:space="preserve"> Relationships</w:t>
            </w:r>
          </w:p>
        </w:tc>
      </w:tr>
      <w:tr w:rsidR="00BD3387">
        <w:trPr>
          <w:trHeight w:val="5566"/>
        </w:trPr>
        <w:tc>
          <w:tcPr>
            <w:tcW w:w="9542" w:type="dxa"/>
          </w:tcPr>
          <w:p w:rsidR="00BD3387" w:rsidRDefault="00BD3387">
            <w:pPr>
              <w:pStyle w:val="TableParagraph"/>
              <w:spacing w:before="7"/>
              <w:rPr>
                <w:sz w:val="21"/>
              </w:rPr>
            </w:pPr>
          </w:p>
          <w:p w:rsidR="00BD3387" w:rsidRDefault="001E6B06">
            <w:pPr>
              <w:pStyle w:val="TableParagraph"/>
              <w:spacing w:before="1"/>
              <w:ind w:left="107" w:right="7527"/>
              <w:jc w:val="both"/>
            </w:pPr>
            <w:r>
              <w:t>Divisional</w:t>
            </w:r>
            <w:r>
              <w:rPr>
                <w:spacing w:val="-16"/>
              </w:rPr>
              <w:t xml:space="preserve"> </w:t>
            </w:r>
            <w:r>
              <w:t>Directors Executive</w:t>
            </w:r>
            <w:r>
              <w:rPr>
                <w:spacing w:val="-16"/>
              </w:rPr>
              <w:t xml:space="preserve"> </w:t>
            </w:r>
            <w:r>
              <w:t>Directors Group Manager(s)</w:t>
            </w:r>
          </w:p>
          <w:p w:rsidR="00BD3387" w:rsidRDefault="001E6B06">
            <w:pPr>
              <w:pStyle w:val="TableParagraph"/>
              <w:ind w:left="107" w:right="5820"/>
            </w:pPr>
            <w:r>
              <w:t>Associate</w:t>
            </w:r>
            <w:r>
              <w:rPr>
                <w:spacing w:val="-16"/>
              </w:rPr>
              <w:t xml:space="preserve"> </w:t>
            </w:r>
            <w:r>
              <w:t>Medical</w:t>
            </w:r>
            <w:r>
              <w:rPr>
                <w:spacing w:val="-15"/>
              </w:rPr>
              <w:t xml:space="preserve"> </w:t>
            </w:r>
            <w:r>
              <w:t>Directors Divisional Nurse</w:t>
            </w:r>
          </w:p>
          <w:p w:rsidR="00BD3387" w:rsidRDefault="001E6B06">
            <w:pPr>
              <w:pStyle w:val="TableParagraph"/>
              <w:ind w:left="107"/>
            </w:pPr>
            <w:r>
              <w:t>Lead</w:t>
            </w:r>
            <w:r>
              <w:rPr>
                <w:spacing w:val="-2"/>
              </w:rPr>
              <w:t xml:space="preserve"> Clinicians</w:t>
            </w:r>
          </w:p>
          <w:p w:rsidR="00BD3387" w:rsidRDefault="001E6B06">
            <w:pPr>
              <w:pStyle w:val="TableParagraph"/>
              <w:spacing w:before="2"/>
              <w:ind w:left="107" w:right="3788"/>
            </w:pPr>
            <w:r>
              <w:t>Consultant</w:t>
            </w:r>
            <w:r>
              <w:rPr>
                <w:spacing w:val="-5"/>
              </w:rPr>
              <w:t xml:space="preserve"> </w:t>
            </w:r>
            <w:r>
              <w:t>Medical</w:t>
            </w:r>
            <w:r>
              <w:rPr>
                <w:spacing w:val="-8"/>
              </w:rPr>
              <w:t xml:space="preserve"> </w:t>
            </w:r>
            <w:r>
              <w:t>Staff,</w:t>
            </w:r>
            <w:r>
              <w:rPr>
                <w:spacing w:val="-8"/>
              </w:rPr>
              <w:t xml:space="preserve"> </w:t>
            </w:r>
            <w:r>
              <w:t>SASG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trainee</w:t>
            </w:r>
            <w:r>
              <w:rPr>
                <w:spacing w:val="-7"/>
              </w:rPr>
              <w:t xml:space="preserve"> </w:t>
            </w:r>
            <w:r>
              <w:t>doctors Heads of Department</w:t>
            </w:r>
          </w:p>
          <w:p w:rsidR="00BD3387" w:rsidRDefault="001E6B06">
            <w:pPr>
              <w:pStyle w:val="TableParagraph"/>
              <w:ind w:left="107" w:right="1585"/>
            </w:pPr>
            <w:r>
              <w:t>Senior</w:t>
            </w:r>
            <w:r>
              <w:rPr>
                <w:spacing w:val="-5"/>
              </w:rPr>
              <w:t xml:space="preserve"> </w:t>
            </w:r>
            <w:r>
              <w:t>nursing</w:t>
            </w:r>
            <w:r>
              <w:rPr>
                <w:spacing w:val="-6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-1"/>
              </w:rPr>
              <w:t xml:space="preserve"> </w:t>
            </w:r>
            <w:r>
              <w:t>Clinical</w:t>
            </w:r>
            <w:r>
              <w:rPr>
                <w:spacing w:val="-7"/>
              </w:rPr>
              <w:t xml:space="preserve"> </w:t>
            </w:r>
            <w:r>
              <w:t>Matrons</w:t>
            </w:r>
            <w:r>
              <w:rPr>
                <w:spacing w:val="-5"/>
              </w:rPr>
              <w:t xml:space="preserve"> </w:t>
            </w:r>
            <w:r>
              <w:t>and</w:t>
            </w:r>
            <w:r w:rsidR="00BC4C29">
              <w:t xml:space="preserve"> </w:t>
            </w:r>
            <w:r>
              <w:t>Clinical</w:t>
            </w:r>
            <w:r>
              <w:rPr>
                <w:spacing w:val="-7"/>
              </w:rPr>
              <w:t xml:space="preserve"> </w:t>
            </w:r>
            <w:r>
              <w:t>Nurse</w:t>
            </w:r>
            <w:r>
              <w:rPr>
                <w:spacing w:val="-5"/>
              </w:rPr>
              <w:t xml:space="preserve"> </w:t>
            </w:r>
            <w:r>
              <w:t>Specialists Other operational managers</w:t>
            </w:r>
          </w:p>
          <w:p w:rsidR="00BD3387" w:rsidRDefault="00BD3387">
            <w:pPr>
              <w:pStyle w:val="TableParagraph"/>
              <w:spacing w:before="11"/>
              <w:rPr>
                <w:sz w:val="21"/>
              </w:rPr>
            </w:pPr>
          </w:p>
          <w:p w:rsidR="00BD3387" w:rsidRDefault="001E6B06">
            <w:pPr>
              <w:pStyle w:val="TableParagraph"/>
              <w:ind w:left="107" w:right="5820"/>
            </w:pPr>
            <w:r>
              <w:t>Staff</w:t>
            </w:r>
            <w:r>
              <w:rPr>
                <w:spacing w:val="-16"/>
              </w:rPr>
              <w:t xml:space="preserve"> </w:t>
            </w:r>
            <w:r>
              <w:t>Organisation</w:t>
            </w:r>
            <w:r>
              <w:rPr>
                <w:spacing w:val="-15"/>
              </w:rPr>
              <w:t xml:space="preserve"> </w:t>
            </w:r>
            <w:r>
              <w:t>representatives CCG Executives</w:t>
            </w:r>
          </w:p>
          <w:p w:rsidR="00BD3387" w:rsidRDefault="001E6B06">
            <w:pPr>
              <w:pStyle w:val="TableParagraph"/>
              <w:ind w:left="107" w:right="5820"/>
            </w:pPr>
            <w:r>
              <w:t>CCG Commissioning Managers CCG</w:t>
            </w:r>
            <w:r w:rsidR="00BC4C29">
              <w:t xml:space="preserve"> </w:t>
            </w:r>
            <w:r>
              <w:t>Operational Managers Peripheral Hospital Managers Neighbouring</w:t>
            </w:r>
            <w:r>
              <w:rPr>
                <w:spacing w:val="-16"/>
              </w:rPr>
              <w:t xml:space="preserve"> </w:t>
            </w:r>
            <w:r>
              <w:t>Hospital</w:t>
            </w:r>
            <w:r>
              <w:rPr>
                <w:spacing w:val="-15"/>
              </w:rPr>
              <w:t xml:space="preserve"> </w:t>
            </w:r>
            <w:r>
              <w:t>colleagues NHSE Personnel</w:t>
            </w:r>
          </w:p>
          <w:p w:rsidR="00BD3387" w:rsidRDefault="001E6B06">
            <w:pPr>
              <w:pStyle w:val="TableParagraph"/>
              <w:ind w:left="107" w:right="5820"/>
            </w:pPr>
            <w:r>
              <w:t>Medical</w:t>
            </w:r>
            <w:r>
              <w:rPr>
                <w:spacing w:val="-16"/>
              </w:rPr>
              <w:t xml:space="preserve"> </w:t>
            </w:r>
            <w:r>
              <w:t>College</w:t>
            </w:r>
            <w:r>
              <w:rPr>
                <w:spacing w:val="-15"/>
              </w:rPr>
              <w:t xml:space="preserve"> </w:t>
            </w:r>
            <w:r>
              <w:t xml:space="preserve">representatives </w:t>
            </w:r>
            <w:r>
              <w:rPr>
                <w:spacing w:val="-2"/>
              </w:rPr>
              <w:t>Patients/representatives</w:t>
            </w:r>
          </w:p>
          <w:p w:rsidR="00BD3387" w:rsidRDefault="001E6B06">
            <w:pPr>
              <w:pStyle w:val="TableParagraph"/>
              <w:spacing w:line="237" w:lineRule="exact"/>
              <w:ind w:left="107"/>
            </w:pPr>
            <w:r>
              <w:rPr>
                <w:spacing w:val="-2"/>
              </w:rPr>
              <w:t>Public</w:t>
            </w:r>
          </w:p>
        </w:tc>
      </w:tr>
    </w:tbl>
    <w:p w:rsidR="00BD3387" w:rsidRDefault="00BD3387">
      <w:pPr>
        <w:spacing w:line="237" w:lineRule="exact"/>
        <w:sectPr w:rsidR="00BD3387">
          <w:pgSz w:w="11910" w:h="16840"/>
          <w:pgMar w:top="1220" w:right="720" w:bottom="980" w:left="700" w:header="0" w:footer="782" w:gutter="0"/>
          <w:cols w:space="720"/>
        </w:sectPr>
      </w:pPr>
    </w:p>
    <w:p w:rsidR="00BD3387" w:rsidRDefault="001E6B06">
      <w:pPr>
        <w:pStyle w:val="Heading2"/>
        <w:spacing w:before="65"/>
        <w:ind w:left="1138"/>
      </w:pPr>
      <w:r>
        <w:rPr>
          <w:spacing w:val="-2"/>
        </w:rPr>
        <w:lastRenderedPageBreak/>
        <w:t>GENERAL</w:t>
      </w:r>
    </w:p>
    <w:p w:rsidR="00BD3387" w:rsidRDefault="00BD3387">
      <w:pPr>
        <w:pStyle w:val="BodyText"/>
        <w:rPr>
          <w:b/>
        </w:rPr>
      </w:pPr>
    </w:p>
    <w:p w:rsidR="00BD3387" w:rsidRDefault="001E6B06" w:rsidP="001E6B06">
      <w:pPr>
        <w:pStyle w:val="ListParagraph"/>
        <w:numPr>
          <w:ilvl w:val="0"/>
          <w:numId w:val="7"/>
        </w:numPr>
        <w:tabs>
          <w:tab w:val="left" w:pos="1560"/>
        </w:tabs>
        <w:ind w:left="1560" w:right="809" w:hanging="426"/>
        <w:jc w:val="both"/>
      </w:pPr>
      <w:r>
        <w:t>This is a description of the job as it is at present constituted.</w:t>
      </w:r>
      <w:r>
        <w:rPr>
          <w:spacing w:val="40"/>
        </w:rPr>
        <w:t xml:space="preserve"> </w:t>
      </w:r>
      <w:r>
        <w:t>It is the practice of this organisation periodically to examine employees' job descriptions and to update them</w:t>
      </w:r>
      <w:r>
        <w:rPr>
          <w:spacing w:val="40"/>
        </w:rPr>
        <w:t xml:space="preserve"> </w:t>
      </w:r>
      <w:r>
        <w:t>to ensure that they relate to the job as then being performed, or to incorporate whatever changes are being proposed.</w:t>
      </w:r>
      <w:r>
        <w:rPr>
          <w:spacing w:val="40"/>
        </w:rPr>
        <w:t xml:space="preserve"> </w:t>
      </w:r>
      <w:r>
        <w:t>This procedure is jointly conducted by each manager in consultation with those working directly to him or her.</w:t>
      </w:r>
      <w:r>
        <w:rPr>
          <w:spacing w:val="40"/>
        </w:rPr>
        <w:t xml:space="preserve"> </w:t>
      </w:r>
      <w:r>
        <w:t>You will, therefore, be expected to participate fully in such discussions.</w:t>
      </w:r>
      <w:r>
        <w:rPr>
          <w:spacing w:val="80"/>
          <w:w w:val="150"/>
        </w:rPr>
        <w:t xml:space="preserve"> </w:t>
      </w:r>
      <w:r>
        <w:t>It is the organisations' aim to reach agreement to reasonable changes, but if agreement is not possible</w:t>
      </w:r>
      <w:r>
        <w:rPr>
          <w:spacing w:val="40"/>
        </w:rPr>
        <w:t xml:space="preserve"> </w:t>
      </w:r>
      <w:r>
        <w:t>management reserves the right to insist on changes to your job description after consultation with you.</w:t>
      </w:r>
    </w:p>
    <w:p w:rsidR="00BD3387" w:rsidRDefault="00BD3387" w:rsidP="001E6B06">
      <w:pPr>
        <w:pStyle w:val="BodyText"/>
        <w:spacing w:before="2"/>
        <w:ind w:left="1560" w:hanging="426"/>
      </w:pPr>
    </w:p>
    <w:p w:rsidR="00BD3387" w:rsidRDefault="001E6B06" w:rsidP="001E6B06">
      <w:pPr>
        <w:pStyle w:val="ListParagraph"/>
        <w:numPr>
          <w:ilvl w:val="0"/>
          <w:numId w:val="7"/>
        </w:numPr>
        <w:tabs>
          <w:tab w:val="left" w:pos="1228"/>
        </w:tabs>
        <w:spacing w:line="237" w:lineRule="auto"/>
        <w:ind w:left="1560" w:right="808" w:hanging="426"/>
        <w:jc w:val="both"/>
      </w:pPr>
      <w:r>
        <w:t>We are committed to serving our community. We aim to co-ordinate our services with secondary and acute care.</w:t>
      </w:r>
    </w:p>
    <w:p w:rsidR="00BD3387" w:rsidRDefault="00BD3387" w:rsidP="001E6B06">
      <w:pPr>
        <w:pStyle w:val="BodyText"/>
        <w:ind w:left="1560" w:hanging="426"/>
      </w:pPr>
    </w:p>
    <w:p w:rsidR="00BD3387" w:rsidRDefault="001E6B06" w:rsidP="001E6B06">
      <w:pPr>
        <w:pStyle w:val="ListParagraph"/>
        <w:numPr>
          <w:ilvl w:val="0"/>
          <w:numId w:val="7"/>
        </w:numPr>
        <w:tabs>
          <w:tab w:val="left" w:pos="1228"/>
        </w:tabs>
        <w:spacing w:before="1"/>
        <w:ind w:left="1560" w:right="804" w:hanging="426"/>
        <w:jc w:val="both"/>
      </w:pPr>
      <w:r>
        <w:t>We aim to make all our services exemplary in both clinical and operational aspects.</w:t>
      </w:r>
      <w:r>
        <w:rPr>
          <w:spacing w:val="40"/>
        </w:rPr>
        <w:t xml:space="preserve"> </w:t>
      </w:r>
      <w:r>
        <w:t>We will show leadership in identifying healthcare needs to which we can respond and in determining the most cost-effective way of doing so. We will share our knowledge with neighbouring healthcare agencies and professionals.</w:t>
      </w:r>
    </w:p>
    <w:p w:rsidR="00BD3387" w:rsidRDefault="00BD3387" w:rsidP="001E6B06">
      <w:pPr>
        <w:pStyle w:val="BodyText"/>
        <w:spacing w:before="9"/>
        <w:ind w:left="1560" w:hanging="426"/>
        <w:rPr>
          <w:sz w:val="21"/>
        </w:rPr>
      </w:pPr>
    </w:p>
    <w:p w:rsidR="00BD3387" w:rsidRDefault="001E6B06" w:rsidP="001E6B06">
      <w:pPr>
        <w:pStyle w:val="ListParagraph"/>
        <w:numPr>
          <w:ilvl w:val="0"/>
          <w:numId w:val="7"/>
        </w:numPr>
        <w:tabs>
          <w:tab w:val="left" w:pos="1228"/>
        </w:tabs>
        <w:ind w:left="1560" w:right="812" w:hanging="426"/>
        <w:jc w:val="both"/>
      </w:pPr>
      <w:r>
        <w:t>We recruit competent staff whom we support in maintaining and extending their skills</w:t>
      </w:r>
      <w:r>
        <w:rPr>
          <w:spacing w:val="40"/>
        </w:rPr>
        <w:t xml:space="preserve"> </w:t>
      </w:r>
      <w:r>
        <w:t>in accordance with the needs of the people we serve.</w:t>
      </w:r>
      <w:r>
        <w:rPr>
          <w:spacing w:val="40"/>
        </w:rPr>
        <w:t xml:space="preserve"> </w:t>
      </w:r>
      <w:r>
        <w:t>We will pay staff fairly and recognise the whole staff’s commitment to meeting the needs of our patients.</w:t>
      </w:r>
    </w:p>
    <w:p w:rsidR="00BD3387" w:rsidRDefault="00BD3387" w:rsidP="001E6B06">
      <w:pPr>
        <w:pStyle w:val="BodyText"/>
        <w:spacing w:before="10"/>
        <w:ind w:left="1560" w:hanging="426"/>
        <w:rPr>
          <w:sz w:val="21"/>
        </w:rPr>
      </w:pPr>
    </w:p>
    <w:p w:rsidR="00BD3387" w:rsidRDefault="001E6B06" w:rsidP="001E6B06">
      <w:pPr>
        <w:pStyle w:val="ListParagraph"/>
        <w:numPr>
          <w:ilvl w:val="0"/>
          <w:numId w:val="7"/>
        </w:numPr>
        <w:tabs>
          <w:tab w:val="left" w:pos="1228"/>
        </w:tabs>
        <w:spacing w:before="1"/>
        <w:ind w:left="1560" w:right="810" w:hanging="426"/>
        <w:jc w:val="both"/>
      </w:pPr>
      <w:r>
        <w:t>The Trust operates a 'non smoking' policy.</w:t>
      </w:r>
      <w:r>
        <w:rPr>
          <w:spacing w:val="80"/>
        </w:rPr>
        <w:t xml:space="preserve"> </w:t>
      </w:r>
      <w:r>
        <w:t>Employees are not able to smoke anywhere within the premises of the Trust or when outside on official business.</w:t>
      </w:r>
    </w:p>
    <w:p w:rsidR="00BD3387" w:rsidRDefault="00BD3387" w:rsidP="001E6B06">
      <w:pPr>
        <w:pStyle w:val="BodyText"/>
        <w:spacing w:before="8"/>
        <w:ind w:left="1560" w:hanging="426"/>
        <w:rPr>
          <w:sz w:val="21"/>
        </w:rPr>
      </w:pPr>
    </w:p>
    <w:p w:rsidR="00BD3387" w:rsidRDefault="001E6B06" w:rsidP="001E6B06">
      <w:pPr>
        <w:pStyle w:val="ListParagraph"/>
        <w:numPr>
          <w:ilvl w:val="0"/>
          <w:numId w:val="7"/>
        </w:numPr>
        <w:tabs>
          <w:tab w:val="left" w:pos="1228"/>
        </w:tabs>
        <w:spacing w:before="1"/>
        <w:ind w:left="1560" w:right="808" w:hanging="426"/>
        <w:jc w:val="both"/>
      </w:pPr>
      <w:r>
        <w:t>All employees must demonstrate a positive attitude 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Trust’s equality</w:t>
      </w:r>
      <w:r>
        <w:rPr>
          <w:spacing w:val="-2"/>
        </w:rPr>
        <w:t xml:space="preserve"> </w:t>
      </w:r>
      <w:r>
        <w:t>policies and Equality Scheme. Employees must not discriminate on the grounds of sex, colour, race, ethnic or national beliefs, marital status, age, disability, sexual orientation,</w:t>
      </w:r>
      <w:r>
        <w:rPr>
          <w:spacing w:val="40"/>
        </w:rPr>
        <w:t xml:space="preserve"> </w:t>
      </w:r>
      <w:r>
        <w:t>religion or belief and will treat patients, colleagues and members of the public with dignity and respect.</w:t>
      </w:r>
    </w:p>
    <w:p w:rsidR="00BD3387" w:rsidRDefault="00BD3387" w:rsidP="001E6B06">
      <w:pPr>
        <w:pStyle w:val="BodyText"/>
        <w:spacing w:before="10"/>
        <w:ind w:left="1560" w:hanging="426"/>
        <w:rPr>
          <w:sz w:val="21"/>
        </w:rPr>
      </w:pPr>
    </w:p>
    <w:p w:rsidR="00BD3387" w:rsidRDefault="001E6B06" w:rsidP="001E6B06">
      <w:pPr>
        <w:pStyle w:val="ListParagraph"/>
        <w:numPr>
          <w:ilvl w:val="0"/>
          <w:numId w:val="7"/>
        </w:numPr>
        <w:tabs>
          <w:tab w:val="left" w:pos="1228"/>
        </w:tabs>
        <w:spacing w:before="1"/>
        <w:ind w:left="1560" w:right="813" w:hanging="426"/>
        <w:jc w:val="both"/>
      </w:pPr>
      <w:r>
        <w:t>If the postholder is required to travel to meet the needs of the job, we will make reasonable adjustments, if required, as defined by the Disability Discrimination Act.</w:t>
      </w:r>
    </w:p>
    <w:p w:rsidR="00BD3387" w:rsidRDefault="00BD3387">
      <w:pPr>
        <w:pStyle w:val="BodyText"/>
        <w:spacing w:before="7"/>
        <w:rPr>
          <w:sz w:val="27"/>
        </w:rPr>
      </w:pPr>
    </w:p>
    <w:p w:rsidR="00BD3387" w:rsidRDefault="001E6B06">
      <w:pPr>
        <w:pStyle w:val="Heading2"/>
      </w:pPr>
      <w:r>
        <w:t>STAFF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WELLBEING</w:t>
      </w:r>
    </w:p>
    <w:p w:rsidR="00BD3387" w:rsidRDefault="001E6B06">
      <w:pPr>
        <w:pStyle w:val="BodyText"/>
        <w:spacing w:before="4" w:line="252" w:lineRule="exact"/>
        <w:ind w:left="831"/>
      </w:pPr>
      <w:r>
        <w:t>You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responsibility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workplace</w:t>
      </w:r>
      <w:r>
        <w:rPr>
          <w:spacing w:val="-7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wellbeing:</w:t>
      </w:r>
    </w:p>
    <w:p w:rsidR="00BD3387" w:rsidRDefault="001E6B06">
      <w:pPr>
        <w:pStyle w:val="ListParagraph"/>
        <w:numPr>
          <w:ilvl w:val="1"/>
          <w:numId w:val="7"/>
        </w:numPr>
        <w:tabs>
          <w:tab w:val="left" w:pos="1551"/>
          <w:tab w:val="left" w:pos="1552"/>
        </w:tabs>
        <w:ind w:right="862"/>
      </w:pPr>
      <w:r>
        <w:t>Be</w:t>
      </w:r>
      <w:r>
        <w:rPr>
          <w:spacing w:val="-3"/>
        </w:rPr>
        <w:t xml:space="preserve"> </w:t>
      </w:r>
      <w:r>
        <w:t>physically</w:t>
      </w:r>
      <w:r>
        <w:rPr>
          <w:spacing w:val="-4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(i.e.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breaks</w:t>
      </w:r>
      <w:r>
        <w:rPr>
          <w:spacing w:val="-4"/>
        </w:rPr>
        <w:t xml:space="preserve"> </w:t>
      </w:r>
      <w:r>
        <w:t>away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desk,</w:t>
      </w:r>
      <w:r>
        <w:rPr>
          <w:spacing w:val="-3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stairs where possible)</w:t>
      </w:r>
    </w:p>
    <w:p w:rsidR="00BD3387" w:rsidRDefault="001E6B06">
      <w:pPr>
        <w:pStyle w:val="ListParagraph"/>
        <w:numPr>
          <w:ilvl w:val="1"/>
          <w:numId w:val="7"/>
        </w:numPr>
        <w:tabs>
          <w:tab w:val="left" w:pos="1551"/>
          <w:tab w:val="left" w:pos="1552"/>
        </w:tabs>
        <w:ind w:right="851"/>
      </w:pPr>
      <w:r>
        <w:t>When</w:t>
      </w:r>
      <w:r>
        <w:rPr>
          <w:spacing w:val="-5"/>
        </w:rPr>
        <w:t xml:space="preserve"> </w:t>
      </w:r>
      <w:r>
        <w:t>required,</w:t>
      </w:r>
      <w:r>
        <w:rPr>
          <w:spacing w:val="-6"/>
        </w:rPr>
        <w:t xml:space="preserve"> </w:t>
      </w:r>
      <w:r>
        <w:t>gain</w:t>
      </w:r>
      <w:r>
        <w:rPr>
          <w:spacing w:val="-3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Occupational</w:t>
      </w:r>
      <w:r>
        <w:rPr>
          <w:spacing w:val="-3"/>
        </w:rPr>
        <w:t xml:space="preserve"> </w:t>
      </w:r>
      <w:r>
        <w:t>Health,</w:t>
      </w:r>
      <w:r>
        <w:rPr>
          <w:spacing w:val="-2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 xml:space="preserve">other </w:t>
      </w:r>
      <w:r>
        <w:rPr>
          <w:spacing w:val="-2"/>
        </w:rPr>
        <w:t>sources.</w:t>
      </w:r>
    </w:p>
    <w:p w:rsidR="00BD3387" w:rsidRDefault="001E6B06">
      <w:pPr>
        <w:pStyle w:val="ListParagraph"/>
        <w:numPr>
          <w:ilvl w:val="1"/>
          <w:numId w:val="7"/>
        </w:numPr>
        <w:tabs>
          <w:tab w:val="left" w:pos="1551"/>
          <w:tab w:val="left" w:pos="1552"/>
        </w:tabs>
        <w:ind w:right="1135"/>
      </w:pPr>
      <w:r>
        <w:t>Familiarise</w:t>
      </w:r>
      <w:r>
        <w:rPr>
          <w:spacing w:val="-4"/>
        </w:rPr>
        <w:t xml:space="preserve"> </w:t>
      </w:r>
      <w:r>
        <w:t>yourself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wellbeing</w:t>
      </w:r>
      <w:r>
        <w:rPr>
          <w:spacing w:val="-4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policies and/or Occupational Health.</w:t>
      </w:r>
    </w:p>
    <w:p w:rsidR="00BD3387" w:rsidRDefault="001E6B06">
      <w:pPr>
        <w:pStyle w:val="ListParagraph"/>
        <w:numPr>
          <w:ilvl w:val="1"/>
          <w:numId w:val="7"/>
        </w:numPr>
        <w:tabs>
          <w:tab w:val="left" w:pos="1551"/>
          <w:tab w:val="left" w:pos="1552"/>
        </w:tabs>
        <w:ind w:right="1532"/>
      </w:pPr>
      <w:r>
        <w:t>Follow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Trust’s</w:t>
      </w:r>
      <w:r>
        <w:rPr>
          <w:spacing w:val="-2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wellbeing</w:t>
      </w:r>
      <w:r>
        <w:rPr>
          <w:spacing w:val="-1"/>
        </w:rPr>
        <w:t xml:space="preserve"> </w:t>
      </w:r>
      <w:r>
        <w:t>vision</w:t>
      </w:r>
      <w:r>
        <w:rPr>
          <w:spacing w:val="-3"/>
        </w:rPr>
        <w:t xml:space="preserve"> </w:t>
      </w:r>
      <w:r>
        <w:t>of healthy</w:t>
      </w:r>
      <w:r>
        <w:rPr>
          <w:spacing w:val="-5"/>
        </w:rPr>
        <w:t xml:space="preserve"> </w:t>
      </w:r>
      <w:r>
        <w:t>body,</w:t>
      </w:r>
      <w:r>
        <w:rPr>
          <w:spacing w:val="-1"/>
        </w:rPr>
        <w:t xml:space="preserve"> </w:t>
      </w:r>
      <w:r>
        <w:t>healthy</w:t>
      </w:r>
      <w:r>
        <w:rPr>
          <w:spacing w:val="-5"/>
        </w:rPr>
        <w:t xml:space="preserve"> </w:t>
      </w:r>
      <w:r>
        <w:t>mind, healthy you.</w:t>
      </w:r>
    </w:p>
    <w:p w:rsidR="00BD3387" w:rsidRDefault="00BD3387">
      <w:pPr>
        <w:pStyle w:val="BodyText"/>
        <w:spacing w:before="4"/>
        <w:rPr>
          <w:sz w:val="27"/>
        </w:rPr>
      </w:pPr>
    </w:p>
    <w:p w:rsidR="00BD3387" w:rsidRDefault="001E6B06">
      <w:pPr>
        <w:pStyle w:val="BodyText"/>
        <w:spacing w:before="1"/>
        <w:ind w:left="831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manager,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addition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above,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expected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2"/>
        </w:rPr>
        <w:t>will:</w:t>
      </w:r>
    </w:p>
    <w:p w:rsidR="00BD3387" w:rsidRDefault="001E6B06">
      <w:pPr>
        <w:pStyle w:val="ListParagraph"/>
        <w:numPr>
          <w:ilvl w:val="1"/>
          <w:numId w:val="7"/>
        </w:numPr>
        <w:tabs>
          <w:tab w:val="left" w:pos="1551"/>
          <w:tab w:val="left" w:pos="1552"/>
        </w:tabs>
        <w:spacing w:before="1" w:line="268" w:lineRule="exact"/>
        <w:ind w:hanging="361"/>
      </w:pPr>
      <w:r>
        <w:t>Champion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wellbeing.</w:t>
      </w:r>
    </w:p>
    <w:p w:rsidR="00BD3387" w:rsidRDefault="001E6B06">
      <w:pPr>
        <w:pStyle w:val="ListParagraph"/>
        <w:numPr>
          <w:ilvl w:val="1"/>
          <w:numId w:val="7"/>
        </w:numPr>
        <w:tabs>
          <w:tab w:val="left" w:pos="1551"/>
          <w:tab w:val="left" w:pos="1552"/>
        </w:tabs>
        <w:spacing w:line="268" w:lineRule="exact"/>
        <w:ind w:hanging="361"/>
      </w:pPr>
      <w:r>
        <w:t>Encourage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engagement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service.</w:t>
      </w:r>
    </w:p>
    <w:p w:rsidR="00BD3387" w:rsidRDefault="001E6B06">
      <w:pPr>
        <w:pStyle w:val="ListParagraph"/>
        <w:numPr>
          <w:ilvl w:val="1"/>
          <w:numId w:val="7"/>
        </w:numPr>
        <w:tabs>
          <w:tab w:val="left" w:pos="1551"/>
          <w:tab w:val="left" w:pos="1552"/>
        </w:tabs>
        <w:spacing w:line="268" w:lineRule="exact"/>
        <w:ind w:hanging="361"/>
      </w:pPr>
      <w:r>
        <w:t>Encourage</w:t>
      </w:r>
      <w:r>
        <w:rPr>
          <w:spacing w:val="-7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comment</w:t>
      </w:r>
      <w:r>
        <w:rPr>
          <w:spacing w:val="-2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service.</w:t>
      </w:r>
    </w:p>
    <w:p w:rsidR="00BD3387" w:rsidRDefault="001E6B06">
      <w:pPr>
        <w:pStyle w:val="ListParagraph"/>
        <w:numPr>
          <w:ilvl w:val="1"/>
          <w:numId w:val="7"/>
        </w:numPr>
        <w:tabs>
          <w:tab w:val="left" w:pos="1551"/>
          <w:tab w:val="left" w:pos="1552"/>
        </w:tabs>
        <w:spacing w:line="268" w:lineRule="exact"/>
        <w:ind w:hanging="361"/>
      </w:pPr>
      <w:r>
        <w:t>Ensure</w:t>
      </w:r>
      <w:r>
        <w:rPr>
          <w:spacing w:val="-8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1:1’s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supervision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employees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always</w:t>
      </w:r>
      <w:r>
        <w:rPr>
          <w:spacing w:val="-4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rPr>
          <w:spacing w:val="-4"/>
        </w:rPr>
        <w:t>are.</w:t>
      </w:r>
    </w:p>
    <w:p w:rsidR="00BD3387" w:rsidRDefault="00BD3387">
      <w:pPr>
        <w:spacing w:line="268" w:lineRule="exact"/>
        <w:sectPr w:rsidR="00BD3387">
          <w:pgSz w:w="11910" w:h="16840"/>
          <w:pgMar w:top="1160" w:right="720" w:bottom="980" w:left="700" w:header="0" w:footer="782" w:gutter="0"/>
          <w:cols w:space="720"/>
        </w:sectPr>
      </w:pPr>
    </w:p>
    <w:p w:rsidR="00BD3387" w:rsidRDefault="001E6B06">
      <w:pPr>
        <w:pStyle w:val="Heading2"/>
        <w:spacing w:before="65"/>
      </w:pPr>
      <w:r>
        <w:lastRenderedPageBreak/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4"/>
        </w:rPr>
        <w:t>WORK</w:t>
      </w:r>
    </w:p>
    <w:p w:rsidR="00BD3387" w:rsidRDefault="00BD3387">
      <w:pPr>
        <w:pStyle w:val="BodyText"/>
        <w:rPr>
          <w:b/>
        </w:rPr>
      </w:pPr>
    </w:p>
    <w:p w:rsidR="00BD3387" w:rsidRDefault="001E6B06">
      <w:pPr>
        <w:pStyle w:val="BodyText"/>
        <w:ind w:left="831" w:right="812"/>
      </w:pPr>
      <w:r>
        <w:t>The employer will take all reasonably practical steps to ensure your health, safety and welfare while at work. You must familiarise yourself with the employer's Health &amp; Safety policy, and</w:t>
      </w:r>
      <w:r>
        <w:rPr>
          <w:spacing w:val="-1"/>
        </w:rPr>
        <w:t xml:space="preserve"> </w:t>
      </w:r>
      <w:r>
        <w:t>its safety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rules.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 your</w:t>
      </w:r>
      <w:r>
        <w:rPr>
          <w:spacing w:val="-1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duty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for your</w:t>
      </w:r>
      <w:r>
        <w:rPr>
          <w:spacing w:val="-2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 safety as well as that of your colleagues.</w:t>
      </w:r>
    </w:p>
    <w:p w:rsidR="00BD3387" w:rsidRDefault="00BD3387">
      <w:pPr>
        <w:pStyle w:val="BodyText"/>
        <w:spacing w:before="10"/>
        <w:rPr>
          <w:sz w:val="27"/>
        </w:rPr>
      </w:pPr>
    </w:p>
    <w:p w:rsidR="00BD3387" w:rsidRDefault="001E6B06">
      <w:pPr>
        <w:pStyle w:val="Heading2"/>
      </w:pPr>
      <w:r>
        <w:t>INFECTION</w:t>
      </w:r>
      <w:r>
        <w:rPr>
          <w:spacing w:val="-5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ROLE</w:t>
      </w:r>
      <w:r>
        <w:rPr>
          <w:spacing w:val="-1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STAFF</w:t>
      </w:r>
    </w:p>
    <w:p w:rsidR="00BD3387" w:rsidRDefault="00BD3387">
      <w:pPr>
        <w:pStyle w:val="BodyText"/>
        <w:spacing w:before="3"/>
        <w:rPr>
          <w:b/>
        </w:rPr>
      </w:pPr>
    </w:p>
    <w:p w:rsidR="00BD3387" w:rsidRDefault="001E6B06">
      <w:pPr>
        <w:pStyle w:val="BodyText"/>
        <w:ind w:left="831" w:right="812"/>
      </w:pPr>
      <w:r>
        <w:t>It is the responsibility of all members of staff to provide a high standard of care to patients they are involved with. This includes good infection prevention practice.</w:t>
      </w:r>
    </w:p>
    <w:p w:rsidR="00BD3387" w:rsidRDefault="00BD3387">
      <w:pPr>
        <w:pStyle w:val="BodyText"/>
        <w:spacing w:before="11"/>
        <w:rPr>
          <w:sz w:val="21"/>
        </w:rPr>
      </w:pPr>
    </w:p>
    <w:p w:rsidR="00BD3387" w:rsidRDefault="001E6B06">
      <w:pPr>
        <w:pStyle w:val="BodyText"/>
        <w:ind w:left="831"/>
      </w:pPr>
      <w:r>
        <w:t>All staff have a responsibility to comply with Infection Prevention and Control policies and procedures, this includes:</w:t>
      </w:r>
    </w:p>
    <w:p w:rsidR="00BD3387" w:rsidRDefault="00BD3387">
      <w:pPr>
        <w:pStyle w:val="BodyText"/>
        <w:spacing w:before="10"/>
        <w:rPr>
          <w:sz w:val="21"/>
        </w:rPr>
      </w:pPr>
    </w:p>
    <w:p w:rsidR="00BD3387" w:rsidRDefault="001E6B06">
      <w:pPr>
        <w:pStyle w:val="ListParagraph"/>
        <w:numPr>
          <w:ilvl w:val="1"/>
          <w:numId w:val="7"/>
        </w:numPr>
        <w:tabs>
          <w:tab w:val="left" w:pos="1551"/>
          <w:tab w:val="left" w:pos="1552"/>
        </w:tabs>
        <w:spacing w:line="269" w:lineRule="exact"/>
        <w:ind w:hanging="361"/>
      </w:pPr>
      <w:r>
        <w:t>Attending</w:t>
      </w:r>
      <w:r>
        <w:rPr>
          <w:spacing w:val="-9"/>
        </w:rPr>
        <w:t xml:space="preserve"> </w:t>
      </w:r>
      <w:r>
        <w:t>mandatory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role</w:t>
      </w:r>
      <w:r>
        <w:rPr>
          <w:spacing w:val="-7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infection</w:t>
      </w:r>
      <w:r>
        <w:rPr>
          <w:spacing w:val="-7"/>
        </w:rPr>
        <w:t xml:space="preserve"> </w:t>
      </w:r>
      <w:r>
        <w:t>prevention</w:t>
      </w:r>
      <w:r>
        <w:rPr>
          <w:spacing w:val="-6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training.</w:t>
      </w:r>
    </w:p>
    <w:p w:rsidR="00BD3387" w:rsidRDefault="001E6B06">
      <w:pPr>
        <w:pStyle w:val="ListParagraph"/>
        <w:numPr>
          <w:ilvl w:val="1"/>
          <w:numId w:val="7"/>
        </w:numPr>
        <w:tabs>
          <w:tab w:val="left" w:pos="1551"/>
          <w:tab w:val="left" w:pos="1552"/>
        </w:tabs>
        <w:spacing w:line="269" w:lineRule="exact"/>
        <w:ind w:hanging="361"/>
      </w:pPr>
      <w:r>
        <w:t>Challenging</w:t>
      </w:r>
      <w:r>
        <w:rPr>
          <w:spacing w:val="-8"/>
        </w:rPr>
        <w:t xml:space="preserve"> </w:t>
      </w:r>
      <w:r>
        <w:t>poor</w:t>
      </w:r>
      <w:r>
        <w:rPr>
          <w:spacing w:val="-7"/>
        </w:rPr>
        <w:t xml:space="preserve"> </w:t>
      </w:r>
      <w:r>
        <w:t>infection</w:t>
      </w:r>
      <w:r>
        <w:rPr>
          <w:spacing w:val="-8"/>
        </w:rPr>
        <w:t xml:space="preserve"> </w:t>
      </w:r>
      <w:r>
        <w:t>prevention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control</w:t>
      </w:r>
      <w:r>
        <w:rPr>
          <w:spacing w:val="-10"/>
        </w:rPr>
        <w:t xml:space="preserve"> </w:t>
      </w:r>
      <w:r>
        <w:rPr>
          <w:spacing w:val="-2"/>
        </w:rPr>
        <w:t>practices.</w:t>
      </w:r>
    </w:p>
    <w:p w:rsidR="00BD3387" w:rsidRDefault="001E6B06">
      <w:pPr>
        <w:pStyle w:val="ListParagraph"/>
        <w:numPr>
          <w:ilvl w:val="1"/>
          <w:numId w:val="7"/>
        </w:numPr>
        <w:tabs>
          <w:tab w:val="left" w:pos="1551"/>
          <w:tab w:val="left" w:pos="1552"/>
        </w:tabs>
        <w:ind w:right="927"/>
      </w:pPr>
      <w:r>
        <w:t>Ensuring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Trust</w:t>
      </w:r>
      <w:r>
        <w:rPr>
          <w:spacing w:val="-5"/>
        </w:rPr>
        <w:t xml:space="preserve"> </w:t>
      </w:r>
      <w:r>
        <w:t>Infection</w:t>
      </w:r>
      <w:r>
        <w:rPr>
          <w:spacing w:val="-4"/>
        </w:rPr>
        <w:t xml:space="preserve"> </w:t>
      </w:r>
      <w:r>
        <w:t>Prevention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policies and procedures for example, standard precautions, hand hygiene, prevention &amp; management of inoculation incidents</w:t>
      </w:r>
    </w:p>
    <w:p w:rsidR="00BD3387" w:rsidRDefault="00BD3387">
      <w:pPr>
        <w:pStyle w:val="BodyText"/>
        <w:spacing w:before="6"/>
        <w:rPr>
          <w:sz w:val="21"/>
        </w:rPr>
      </w:pPr>
    </w:p>
    <w:p w:rsidR="00BD3387" w:rsidRDefault="001E6B06">
      <w:pPr>
        <w:pStyle w:val="Heading2"/>
      </w:pPr>
      <w:r>
        <w:rPr>
          <w:spacing w:val="-2"/>
        </w:rPr>
        <w:t>CONFIDENTIALITY</w:t>
      </w:r>
    </w:p>
    <w:p w:rsidR="00BD3387" w:rsidRDefault="00BD3387">
      <w:pPr>
        <w:pStyle w:val="BodyText"/>
        <w:spacing w:before="3"/>
        <w:rPr>
          <w:b/>
        </w:rPr>
      </w:pPr>
    </w:p>
    <w:p w:rsidR="00BD3387" w:rsidRDefault="001E6B06">
      <w:pPr>
        <w:pStyle w:val="BodyText"/>
        <w:ind w:left="831" w:right="861"/>
      </w:pPr>
      <w:r>
        <w:t>You may not process or disclose any information of a confidential or personal nature relating to the employer or in respect of which the employer has a duty of confidence to any</w:t>
      </w:r>
      <w:r>
        <w:rPr>
          <w:spacing w:val="-4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party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obliged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disclose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proper course of your employment or as required by law.</w:t>
      </w:r>
      <w:r>
        <w:rPr>
          <w:spacing w:val="40"/>
        </w:rPr>
        <w:t xml:space="preserve"> </w:t>
      </w:r>
      <w:r>
        <w:t>Any failure to comply with this term of your</w:t>
      </w:r>
      <w:r>
        <w:rPr>
          <w:spacing w:val="-2"/>
        </w:rPr>
        <w:t xml:space="preserve"> </w:t>
      </w:r>
      <w:r>
        <w:t>employment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treated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misconduct</w:t>
      </w:r>
      <w:r>
        <w:rPr>
          <w:spacing w:val="-1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employer’s</w:t>
      </w:r>
      <w:r>
        <w:rPr>
          <w:spacing w:val="-3"/>
        </w:rPr>
        <w:t xml:space="preserve"> </w:t>
      </w:r>
      <w:r>
        <w:t xml:space="preserve">disciplinary </w:t>
      </w:r>
      <w:r>
        <w:rPr>
          <w:spacing w:val="-2"/>
        </w:rPr>
        <w:t>procedure.</w:t>
      </w:r>
    </w:p>
    <w:p w:rsidR="00BD3387" w:rsidRDefault="00BD3387">
      <w:pPr>
        <w:pStyle w:val="BodyText"/>
        <w:spacing w:before="9"/>
        <w:rPr>
          <w:sz w:val="21"/>
        </w:rPr>
      </w:pPr>
    </w:p>
    <w:p w:rsidR="00BD3387" w:rsidRDefault="001E6B06">
      <w:pPr>
        <w:pStyle w:val="Heading2"/>
      </w:pPr>
      <w:r>
        <w:rPr>
          <w:spacing w:val="-2"/>
        </w:rPr>
        <w:t>SAFEGUARDING</w:t>
      </w:r>
    </w:p>
    <w:p w:rsidR="00BD3387" w:rsidRDefault="00BD3387">
      <w:pPr>
        <w:pStyle w:val="BodyText"/>
        <w:spacing w:before="4"/>
        <w:rPr>
          <w:b/>
          <w:sz w:val="28"/>
        </w:rPr>
      </w:pPr>
    </w:p>
    <w:p w:rsidR="00BD3387" w:rsidRDefault="001E6B06">
      <w:pPr>
        <w:pStyle w:val="BodyText"/>
        <w:ind w:left="831" w:right="812"/>
      </w:pPr>
      <w:r>
        <w:t>To be fully aware of and understand the duties and responsibilities arising from the Children’s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2004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relation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young people as this applies to the worker’s role within the organisation.</w:t>
      </w:r>
    </w:p>
    <w:p w:rsidR="00BD3387" w:rsidRDefault="00BD3387">
      <w:pPr>
        <w:pStyle w:val="BodyText"/>
        <w:spacing w:before="11"/>
        <w:rPr>
          <w:sz w:val="27"/>
        </w:rPr>
      </w:pPr>
    </w:p>
    <w:p w:rsidR="00BD3387" w:rsidRDefault="001E6B06">
      <w:pPr>
        <w:pStyle w:val="BodyText"/>
        <w:ind w:left="831" w:right="812"/>
      </w:pPr>
      <w:r>
        <w:t xml:space="preserve">To also be fully aware of the principles </w:t>
      </w:r>
      <w:r>
        <w:rPr>
          <w:color w:val="202020"/>
        </w:rPr>
        <w:t xml:space="preserve">and practice </w:t>
      </w:r>
      <w:r>
        <w:t xml:space="preserve">of safeguarding </w:t>
      </w:r>
      <w:r>
        <w:rPr>
          <w:color w:val="202020"/>
        </w:rPr>
        <w:t xml:space="preserve">applies </w:t>
      </w:r>
      <w:r>
        <w:t xml:space="preserve">to adults, </w:t>
      </w:r>
      <w:r>
        <w:rPr>
          <w:color w:val="202020"/>
        </w:rPr>
        <w:t>in line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with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Care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Act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 xml:space="preserve">2014, </w:t>
      </w:r>
      <w:r>
        <w:t>in</w:t>
      </w:r>
      <w:r>
        <w:rPr>
          <w:spacing w:val="-4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worker’s</w:t>
      </w:r>
      <w:r>
        <w:rPr>
          <w:spacing w:val="-4"/>
        </w:rPr>
        <w:t xml:space="preserve"> </w:t>
      </w:r>
      <w:r>
        <w:t>role,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recognising the types and signs of abuse and neglect.</w:t>
      </w:r>
    </w:p>
    <w:p w:rsidR="00BD3387" w:rsidRDefault="001E6B06">
      <w:pPr>
        <w:pStyle w:val="BodyText"/>
        <w:ind w:left="831" w:right="812"/>
      </w:pPr>
      <w:r>
        <w:t>The</w:t>
      </w:r>
      <w:r>
        <w:rPr>
          <w:spacing w:val="-4"/>
        </w:rPr>
        <w:t xml:space="preserve"> </w:t>
      </w:r>
      <w:r>
        <w:t>worker’s</w:t>
      </w:r>
      <w:r>
        <w:rPr>
          <w:spacing w:val="-4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 xml:space="preserve">manager </w:t>
      </w:r>
      <w:r>
        <w:rPr>
          <w:color w:val="202020"/>
        </w:rPr>
        <w:t>should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be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made</w:t>
      </w:r>
      <w:r>
        <w:rPr>
          <w:color w:val="202020"/>
          <w:spacing w:val="-2"/>
        </w:rPr>
        <w:t xml:space="preserve"> </w:t>
      </w:r>
      <w:r>
        <w:t>aware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kept</w:t>
      </w:r>
      <w:r>
        <w:rPr>
          <w:spacing w:val="-3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informed</w:t>
      </w:r>
      <w:r>
        <w:rPr>
          <w:spacing w:val="-4"/>
        </w:rPr>
        <w:t xml:space="preserve"> </w:t>
      </w:r>
      <w:r>
        <w:t>of any</w:t>
      </w:r>
      <w:r>
        <w:rPr>
          <w:spacing w:val="-4"/>
        </w:rPr>
        <w:t xml:space="preserve"> </w:t>
      </w:r>
      <w:r>
        <w:t>concerns which the worker may have in relation to safeguarding adults and/or child protection.</w:t>
      </w:r>
    </w:p>
    <w:p w:rsidR="00BD3387" w:rsidRDefault="00BD3387">
      <w:pPr>
        <w:pStyle w:val="BodyText"/>
        <w:spacing w:before="10"/>
        <w:rPr>
          <w:sz w:val="21"/>
        </w:rPr>
      </w:pPr>
    </w:p>
    <w:p w:rsidR="00BD3387" w:rsidRDefault="001E6B06">
      <w:pPr>
        <w:pStyle w:val="BodyText"/>
        <w:ind w:left="831" w:right="861"/>
      </w:pPr>
      <w:r>
        <w:t xml:space="preserve">Everyone within </w:t>
      </w:r>
      <w:r>
        <w:rPr>
          <w:color w:val="202020"/>
        </w:rPr>
        <w:t xml:space="preserve">Northern Devon Healthcare </w:t>
      </w:r>
      <w:r>
        <w:t>Trust has a responsibility for, and is committed</w:t>
      </w:r>
      <w:r>
        <w:rPr>
          <w:spacing w:val="-5"/>
        </w:rPr>
        <w:t xml:space="preserve"> </w:t>
      </w:r>
      <w:r>
        <w:t>to,</w:t>
      </w:r>
      <w:r>
        <w:rPr>
          <w:spacing w:val="-1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promoting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welfare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adults, </w:t>
      </w:r>
      <w:r>
        <w:rPr>
          <w:color w:val="202020"/>
        </w:rPr>
        <w:t>at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risk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abuse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/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 xml:space="preserve">neglect, and </w:t>
      </w:r>
      <w:r>
        <w:t>children and young people ensuring that they are protected from harm.</w:t>
      </w:r>
    </w:p>
    <w:p w:rsidR="00BD3387" w:rsidRDefault="001E6B06">
      <w:pPr>
        <w:pStyle w:val="BodyText"/>
        <w:spacing w:before="2"/>
        <w:ind w:left="831" w:right="812"/>
      </w:pPr>
      <w:r>
        <w:rPr>
          <w:color w:val="202020"/>
        </w:rPr>
        <w:t xml:space="preserve">Northern Devon Healthcare Trust ensures </w:t>
      </w:r>
      <w:r>
        <w:t xml:space="preserve">that the Trusts </w:t>
      </w:r>
      <w:r>
        <w:rPr>
          <w:color w:val="202020"/>
        </w:rPr>
        <w:t xml:space="preserve">Safeguarding Children Policy, </w:t>
      </w:r>
      <w:r>
        <w:t>Child</w:t>
      </w:r>
      <w:r>
        <w:rPr>
          <w:spacing w:val="-3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Adult</w:t>
      </w:r>
      <w:r>
        <w:rPr>
          <w:spacing w:val="-1"/>
        </w:rPr>
        <w:t xml:space="preserve"> </w:t>
      </w:r>
      <w:r>
        <w:t>policie</w:t>
      </w:r>
      <w:r>
        <w:rPr>
          <w:strike/>
        </w:rPr>
        <w:t>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promoted</w:t>
      </w:r>
      <w:r>
        <w:rPr>
          <w:spacing w:val="-3"/>
        </w:rPr>
        <w:t xml:space="preserve"> </w:t>
      </w:r>
      <w:r>
        <w:rPr>
          <w:color w:val="202020"/>
        </w:rPr>
        <w:t>within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 xml:space="preserve">the Trust </w:t>
      </w:r>
      <w:r>
        <w:t>and adhered to by all members of staff.</w:t>
      </w:r>
    </w:p>
    <w:p w:rsidR="00BD3387" w:rsidRDefault="00BD3387">
      <w:pPr>
        <w:sectPr w:rsidR="00BD3387">
          <w:pgSz w:w="11910" w:h="16840"/>
          <w:pgMar w:top="1160" w:right="720" w:bottom="980" w:left="700" w:header="0" w:footer="782" w:gutter="0"/>
          <w:cols w:space="720"/>
        </w:sectPr>
      </w:pPr>
    </w:p>
    <w:p w:rsidR="00BD3387" w:rsidRDefault="001E6B06">
      <w:pPr>
        <w:pStyle w:val="Heading2"/>
        <w:spacing w:before="65"/>
      </w:pPr>
      <w:r>
        <w:lastRenderedPageBreak/>
        <w:t>JOB</w:t>
      </w:r>
      <w:r>
        <w:rPr>
          <w:spacing w:val="-6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rPr>
          <w:spacing w:val="-2"/>
        </w:rPr>
        <w:t>AGREEMENT</w:t>
      </w:r>
    </w:p>
    <w:p w:rsidR="00BD3387" w:rsidRDefault="00BD3387">
      <w:pPr>
        <w:pStyle w:val="BodyText"/>
        <w:spacing w:before="9"/>
        <w:rPr>
          <w:b/>
          <w:sz w:val="21"/>
        </w:rPr>
      </w:pPr>
    </w:p>
    <w:p w:rsidR="00BD3387" w:rsidRDefault="001E6B06" w:rsidP="001E6B06">
      <w:pPr>
        <w:tabs>
          <w:tab w:val="left" w:pos="3712"/>
        </w:tabs>
        <w:ind w:left="831"/>
        <w:rPr>
          <w:b/>
        </w:rPr>
      </w:pPr>
      <w:r>
        <w:rPr>
          <w:b/>
        </w:rPr>
        <w:t>Job</w:t>
      </w:r>
      <w:r>
        <w:rPr>
          <w:b/>
          <w:spacing w:val="-3"/>
        </w:rPr>
        <w:t xml:space="preserve"> </w:t>
      </w:r>
      <w:r>
        <w:rPr>
          <w:b/>
        </w:rPr>
        <w:t>holder’s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Signature:</w:t>
      </w:r>
      <w:r>
        <w:rPr>
          <w:b/>
        </w:rPr>
        <w:tab/>
      </w:r>
      <w:r>
        <w:rPr>
          <w:b/>
          <w:spacing w:val="-2"/>
        </w:rPr>
        <w:t>.....................................................................................</w:t>
      </w:r>
    </w:p>
    <w:p w:rsidR="00BD3387" w:rsidRDefault="00BD3387" w:rsidP="001E6B06">
      <w:pPr>
        <w:pStyle w:val="BodyText"/>
        <w:spacing w:before="1"/>
        <w:ind w:left="831"/>
        <w:rPr>
          <w:b/>
        </w:rPr>
      </w:pPr>
    </w:p>
    <w:p w:rsidR="00BD3387" w:rsidRDefault="001E6B06" w:rsidP="001E6B06">
      <w:pPr>
        <w:tabs>
          <w:tab w:val="left" w:pos="851"/>
        </w:tabs>
        <w:ind w:left="831"/>
        <w:rPr>
          <w:b/>
        </w:rPr>
      </w:pPr>
      <w:r>
        <w:rPr>
          <w:b/>
          <w:spacing w:val="-2"/>
        </w:rPr>
        <w:t>Date: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pacing w:val="-2"/>
        </w:rPr>
        <w:t xml:space="preserve">  ....................................................................................</w:t>
      </w:r>
    </w:p>
    <w:p w:rsidR="00BD3387" w:rsidRDefault="00BD3387" w:rsidP="001E6B06">
      <w:pPr>
        <w:pStyle w:val="BodyText"/>
        <w:ind w:left="831"/>
        <w:rPr>
          <w:b/>
        </w:rPr>
      </w:pPr>
    </w:p>
    <w:p w:rsidR="00BD3387" w:rsidRDefault="001E6B06" w:rsidP="001E6B06">
      <w:pPr>
        <w:tabs>
          <w:tab w:val="left" w:pos="3712"/>
        </w:tabs>
        <w:ind w:left="831"/>
        <w:rPr>
          <w:b/>
        </w:rPr>
      </w:pPr>
      <w:r>
        <w:rPr>
          <w:b/>
        </w:rPr>
        <w:t>Manager’s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Signature:</w:t>
      </w:r>
      <w:r>
        <w:rPr>
          <w:b/>
        </w:rPr>
        <w:tab/>
      </w:r>
      <w:r>
        <w:rPr>
          <w:b/>
          <w:spacing w:val="-2"/>
        </w:rPr>
        <w:t>.....................................................................................</w:t>
      </w:r>
    </w:p>
    <w:p w:rsidR="00BD3387" w:rsidRDefault="00BD3387" w:rsidP="001E6B06">
      <w:pPr>
        <w:pStyle w:val="BodyText"/>
        <w:spacing w:before="1"/>
        <w:ind w:left="831"/>
        <w:rPr>
          <w:b/>
        </w:rPr>
      </w:pPr>
    </w:p>
    <w:p w:rsidR="00BD3387" w:rsidRDefault="001E6B06" w:rsidP="001E6B06">
      <w:pPr>
        <w:tabs>
          <w:tab w:val="left" w:pos="2991"/>
        </w:tabs>
        <w:ind w:left="831"/>
        <w:rPr>
          <w:b/>
        </w:rPr>
      </w:pPr>
      <w:r>
        <w:rPr>
          <w:b/>
          <w:spacing w:val="-2"/>
        </w:rPr>
        <w:t>Date:</w:t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  <w:spacing w:val="-2"/>
        </w:rPr>
        <w:t>.....................................................................................</w:t>
      </w:r>
    </w:p>
    <w:p w:rsidR="00BD3387" w:rsidRDefault="00BD3387">
      <w:pPr>
        <w:sectPr w:rsidR="00BD3387">
          <w:pgSz w:w="11910" w:h="16840"/>
          <w:pgMar w:top="1160" w:right="720" w:bottom="980" w:left="700" w:header="0" w:footer="782" w:gutter="0"/>
          <w:cols w:space="720"/>
        </w:sectPr>
      </w:pPr>
    </w:p>
    <w:p w:rsidR="00BD3387" w:rsidRDefault="001E6B06">
      <w:pPr>
        <w:spacing w:before="65"/>
        <w:ind w:left="831"/>
      </w:pPr>
      <w:r>
        <w:rPr>
          <w:b/>
        </w:rPr>
        <w:lastRenderedPageBreak/>
        <w:t>PERSON</w:t>
      </w:r>
      <w:r>
        <w:rPr>
          <w:b/>
          <w:spacing w:val="-7"/>
        </w:rPr>
        <w:t xml:space="preserve"> </w:t>
      </w:r>
      <w:r>
        <w:rPr>
          <w:b/>
        </w:rPr>
        <w:t>PROFILE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rPr>
          <w:spacing w:val="-2"/>
        </w:rPr>
        <w:t>Manager</w:t>
      </w:r>
    </w:p>
    <w:p w:rsidR="00BD3387" w:rsidRDefault="00BD3387">
      <w:pPr>
        <w:pStyle w:val="BodyText"/>
        <w:spacing w:before="5" w:after="1"/>
        <w:rPr>
          <w:sz w:val="20"/>
        </w:rPr>
      </w:pPr>
    </w:p>
    <w:tbl>
      <w:tblPr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4980"/>
        <w:gridCol w:w="2861"/>
      </w:tblGrid>
      <w:tr w:rsidR="00BD3387" w:rsidTr="001E6B06">
        <w:trPr>
          <w:trHeight w:val="275"/>
        </w:trPr>
        <w:tc>
          <w:tcPr>
            <w:tcW w:w="1810" w:type="dxa"/>
          </w:tcPr>
          <w:p w:rsidR="00BD3387" w:rsidRDefault="00BD33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0" w:type="dxa"/>
          </w:tcPr>
          <w:p w:rsidR="00BD3387" w:rsidRDefault="001E6B0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Essential</w:t>
            </w:r>
          </w:p>
        </w:tc>
        <w:tc>
          <w:tcPr>
            <w:tcW w:w="2861" w:type="dxa"/>
          </w:tcPr>
          <w:p w:rsidR="00BD3387" w:rsidRDefault="001E6B06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Desirable</w:t>
            </w:r>
          </w:p>
        </w:tc>
      </w:tr>
      <w:tr w:rsidR="00BD3387" w:rsidTr="001E6B06">
        <w:trPr>
          <w:trHeight w:val="1041"/>
        </w:trPr>
        <w:tc>
          <w:tcPr>
            <w:tcW w:w="1810" w:type="dxa"/>
          </w:tcPr>
          <w:p w:rsidR="00BD3387" w:rsidRDefault="001E6B06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Qualifications</w:t>
            </w:r>
          </w:p>
        </w:tc>
        <w:tc>
          <w:tcPr>
            <w:tcW w:w="4980" w:type="dxa"/>
          </w:tcPr>
          <w:p w:rsidR="00BD3387" w:rsidRDefault="001E6B06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66" w:lineRule="exact"/>
              <w:ind w:hanging="361"/>
            </w:pPr>
            <w:r>
              <w:t>First</w:t>
            </w:r>
            <w:r>
              <w:rPr>
                <w:spacing w:val="-5"/>
              </w:rPr>
              <w:t xml:space="preserve"> </w:t>
            </w:r>
            <w:r>
              <w:t>degree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equivalent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experience</w:t>
            </w:r>
          </w:p>
          <w:p w:rsidR="00BD3387" w:rsidRDefault="001E6B06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</w:pPr>
            <w:r>
              <w:t>Evidence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Continuing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Professional</w:t>
            </w:r>
          </w:p>
          <w:p w:rsidR="00BD3387" w:rsidRDefault="001E6B06">
            <w:pPr>
              <w:pStyle w:val="TableParagraph"/>
              <w:spacing w:line="252" w:lineRule="exact"/>
              <w:ind w:left="467"/>
            </w:pPr>
            <w:r>
              <w:t>Development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postgraduate</w:t>
            </w:r>
            <w:r>
              <w:rPr>
                <w:spacing w:val="-12"/>
              </w:rPr>
              <w:t xml:space="preserve"> </w:t>
            </w:r>
            <w:r>
              <w:t xml:space="preserve">diploma </w:t>
            </w:r>
            <w:r>
              <w:rPr>
                <w:spacing w:val="-2"/>
              </w:rPr>
              <w:t>equivalent.</w:t>
            </w:r>
          </w:p>
        </w:tc>
        <w:tc>
          <w:tcPr>
            <w:tcW w:w="2861" w:type="dxa"/>
          </w:tcPr>
          <w:p w:rsidR="00BD3387" w:rsidRDefault="00BD3387">
            <w:pPr>
              <w:pStyle w:val="TableParagraph"/>
              <w:rPr>
                <w:rFonts w:ascii="Times New Roman"/>
              </w:rPr>
            </w:pPr>
          </w:p>
        </w:tc>
      </w:tr>
      <w:tr w:rsidR="00BD3387" w:rsidTr="001E6B06">
        <w:trPr>
          <w:trHeight w:val="1845"/>
        </w:trPr>
        <w:tc>
          <w:tcPr>
            <w:tcW w:w="1810" w:type="dxa"/>
          </w:tcPr>
          <w:p w:rsidR="00BD3387" w:rsidRDefault="001E6B06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Experience</w:t>
            </w:r>
          </w:p>
        </w:tc>
        <w:tc>
          <w:tcPr>
            <w:tcW w:w="4980" w:type="dxa"/>
          </w:tcPr>
          <w:p w:rsidR="00BD3387" w:rsidRDefault="001E6B06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1" w:line="237" w:lineRule="auto"/>
              <w:ind w:right="1108"/>
              <w:rPr>
                <w:rFonts w:ascii="Symbol" w:hAnsi="Symbol"/>
              </w:rPr>
            </w:pPr>
            <w:r>
              <w:t>A proven track record of operational/service</w:t>
            </w:r>
            <w:r>
              <w:rPr>
                <w:spacing w:val="-16"/>
              </w:rPr>
              <w:t xml:space="preserve"> </w:t>
            </w:r>
            <w:r>
              <w:t>management</w:t>
            </w:r>
          </w:p>
          <w:p w:rsidR="00BD3387" w:rsidRDefault="001E6B06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4" w:line="237" w:lineRule="auto"/>
              <w:ind w:right="116"/>
              <w:rPr>
                <w:rFonts w:ascii="Symbol" w:hAnsi="Symbol"/>
              </w:rPr>
            </w:pPr>
            <w:r>
              <w:t>Experience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waiting</w:t>
            </w:r>
            <w:r>
              <w:rPr>
                <w:spacing w:val="-6"/>
              </w:rPr>
              <w:t xml:space="preserve"> </w:t>
            </w:r>
            <w:r>
              <w:t>list</w:t>
            </w:r>
            <w:r>
              <w:rPr>
                <w:spacing w:val="-6"/>
              </w:rPr>
              <w:t xml:space="preserve"> </w:t>
            </w:r>
            <w:r>
              <w:t>management</w:t>
            </w:r>
            <w:r>
              <w:rPr>
                <w:spacing w:val="-9"/>
              </w:rPr>
              <w:t xml:space="preserve"> </w:t>
            </w:r>
            <w:r>
              <w:t>and capacity planning</w:t>
            </w:r>
          </w:p>
          <w:p w:rsidR="00BD3387" w:rsidRDefault="001E6B06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hanging="361"/>
              <w:rPr>
                <w:rFonts w:ascii="Symbol" w:hAnsi="Symbol"/>
                <w:sz w:val="24"/>
              </w:rPr>
            </w:pPr>
            <w:r>
              <w:t>Experience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managing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staff</w:t>
            </w:r>
          </w:p>
        </w:tc>
        <w:tc>
          <w:tcPr>
            <w:tcW w:w="2861" w:type="dxa"/>
          </w:tcPr>
          <w:p w:rsidR="00BD3387" w:rsidRDefault="001E6B06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467"/>
              </w:tabs>
              <w:spacing w:before="1" w:line="237" w:lineRule="auto"/>
              <w:ind w:right="159"/>
              <w:rPr>
                <w:rFonts w:ascii="Symbol" w:hAnsi="Symbol"/>
                <w:sz w:val="24"/>
              </w:rPr>
            </w:pPr>
            <w:r>
              <w:rPr>
                <w:spacing w:val="-2"/>
              </w:rPr>
              <w:t xml:space="preserve">Operational/service </w:t>
            </w:r>
            <w:r>
              <w:t>management</w:t>
            </w:r>
            <w:r>
              <w:rPr>
                <w:spacing w:val="-16"/>
              </w:rPr>
              <w:t xml:space="preserve"> </w:t>
            </w:r>
            <w:r>
              <w:t>experience in the NHS</w:t>
            </w:r>
          </w:p>
          <w:p w:rsidR="00BD3387" w:rsidRDefault="001E6B06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467"/>
              </w:tabs>
              <w:ind w:right="146"/>
              <w:rPr>
                <w:rFonts w:ascii="Symbol" w:hAnsi="Symbol"/>
              </w:rPr>
            </w:pPr>
            <w:r>
              <w:t>Experience of business planning</w:t>
            </w:r>
            <w:r>
              <w:rPr>
                <w:spacing w:val="-16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preparation of business cases</w:t>
            </w:r>
          </w:p>
        </w:tc>
      </w:tr>
      <w:tr w:rsidR="00BD3387" w:rsidTr="001E6B06">
        <w:trPr>
          <w:trHeight w:val="1838"/>
        </w:trPr>
        <w:tc>
          <w:tcPr>
            <w:tcW w:w="1810" w:type="dxa"/>
          </w:tcPr>
          <w:p w:rsidR="00BD3387" w:rsidRDefault="001E6B06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Knowledge</w:t>
            </w:r>
          </w:p>
        </w:tc>
        <w:tc>
          <w:tcPr>
            <w:tcW w:w="4980" w:type="dxa"/>
          </w:tcPr>
          <w:p w:rsidR="00BD3387" w:rsidRDefault="001E6B06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65" w:lineRule="exact"/>
              <w:ind w:hanging="361"/>
            </w:pPr>
            <w:r>
              <w:t>Recent</w:t>
            </w:r>
            <w:r>
              <w:rPr>
                <w:spacing w:val="-7"/>
              </w:rPr>
              <w:t xml:space="preserve"> </w:t>
            </w:r>
            <w:r>
              <w:t>policy</w:t>
            </w:r>
            <w:r>
              <w:rPr>
                <w:spacing w:val="-7"/>
              </w:rPr>
              <w:t xml:space="preserve"> </w:t>
            </w:r>
            <w:r>
              <w:t>development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NHS</w:t>
            </w:r>
          </w:p>
          <w:p w:rsidR="00BD3387" w:rsidRDefault="001E6B06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right="157"/>
            </w:pPr>
            <w:r>
              <w:t>Understanding of the NHS modernisation agenda, the changing commissioning environment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its</w:t>
            </w:r>
            <w:r>
              <w:rPr>
                <w:spacing w:val="-10"/>
              </w:rPr>
              <w:t xml:space="preserve"> </w:t>
            </w:r>
            <w:r>
              <w:t>potential</w:t>
            </w:r>
            <w:r>
              <w:rPr>
                <w:spacing w:val="-8"/>
              </w:rPr>
              <w:t xml:space="preserve"> </w:t>
            </w:r>
            <w:r>
              <w:t>impact</w:t>
            </w:r>
            <w:r>
              <w:rPr>
                <w:spacing w:val="-9"/>
              </w:rPr>
              <w:t xml:space="preserve"> </w:t>
            </w:r>
            <w:r>
              <w:t>within the acute sector</w:t>
            </w:r>
          </w:p>
          <w:p w:rsidR="00BD3387" w:rsidRDefault="001E6B06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</w:pPr>
            <w:r>
              <w:t xml:space="preserve">IT </w:t>
            </w:r>
            <w:r>
              <w:rPr>
                <w:spacing w:val="-2"/>
              </w:rPr>
              <w:t>systems</w:t>
            </w:r>
          </w:p>
        </w:tc>
        <w:tc>
          <w:tcPr>
            <w:tcW w:w="2861" w:type="dxa"/>
          </w:tcPr>
          <w:p w:rsidR="00BD3387" w:rsidRDefault="00BD3387">
            <w:pPr>
              <w:pStyle w:val="TableParagraph"/>
              <w:rPr>
                <w:rFonts w:ascii="Times New Roman"/>
              </w:rPr>
            </w:pPr>
          </w:p>
        </w:tc>
      </w:tr>
      <w:tr w:rsidR="00BC4C29" w:rsidTr="001E6B06">
        <w:trPr>
          <w:trHeight w:val="684"/>
        </w:trPr>
        <w:tc>
          <w:tcPr>
            <w:tcW w:w="1810" w:type="dxa"/>
          </w:tcPr>
          <w:p w:rsidR="00BC4C29" w:rsidRDefault="00BC4C29">
            <w:pPr>
              <w:pStyle w:val="TableParagraph"/>
              <w:spacing w:line="271" w:lineRule="exact"/>
              <w:ind w:left="107"/>
              <w:rPr>
                <w:b/>
                <w:spacing w:val="-2"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Skills</w:t>
            </w:r>
            <w:r>
              <w:rPr>
                <w:b/>
                <w:spacing w:val="-17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and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abilities</w:t>
            </w:r>
          </w:p>
        </w:tc>
        <w:tc>
          <w:tcPr>
            <w:tcW w:w="4980" w:type="dxa"/>
          </w:tcPr>
          <w:p w:rsidR="00BC4C29" w:rsidRDefault="00BC4C29" w:rsidP="00BC4C29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66" w:lineRule="exact"/>
            </w:pPr>
            <w:r>
              <w:t>High</w:t>
            </w:r>
            <w:r>
              <w:rPr>
                <w:spacing w:val="-5"/>
              </w:rPr>
              <w:t xml:space="preserve"> </w:t>
            </w:r>
            <w:r>
              <w:t>level</w:t>
            </w:r>
            <w:r>
              <w:rPr>
                <w:spacing w:val="-5"/>
              </w:rPr>
              <w:t xml:space="preserve"> </w:t>
            </w:r>
            <w:r>
              <w:t>verbal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written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:rsidR="00BC4C29" w:rsidRDefault="00BC4C29" w:rsidP="00BC4C29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2" w:line="237" w:lineRule="auto"/>
              <w:ind w:right="862"/>
            </w:pPr>
            <w:r>
              <w:t>High</w:t>
            </w:r>
            <w:r>
              <w:rPr>
                <w:spacing w:val="-8"/>
              </w:rPr>
              <w:t xml:space="preserve"> </w:t>
            </w:r>
            <w:r>
              <w:t>level</w:t>
            </w:r>
            <w:r>
              <w:rPr>
                <w:spacing w:val="-8"/>
              </w:rPr>
              <w:t xml:space="preserve"> </w:t>
            </w:r>
            <w:r>
              <w:t>numerical</w:t>
            </w:r>
            <w:r>
              <w:rPr>
                <w:spacing w:val="-8"/>
              </w:rPr>
              <w:t xml:space="preserve"> </w:t>
            </w:r>
            <w:r>
              <w:t>skills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 xml:space="preserve">data </w:t>
            </w:r>
            <w:r>
              <w:rPr>
                <w:spacing w:val="-2"/>
              </w:rPr>
              <w:t>analysis</w:t>
            </w:r>
          </w:p>
          <w:p w:rsidR="00BC4C29" w:rsidRDefault="00BC4C29" w:rsidP="00BC4C29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1" w:line="268" w:lineRule="exact"/>
            </w:pPr>
            <w:r>
              <w:t>High</w:t>
            </w:r>
            <w:r>
              <w:rPr>
                <w:spacing w:val="-4"/>
              </w:rPr>
              <w:t xml:space="preserve"> </w:t>
            </w:r>
            <w:r>
              <w:t>level</w:t>
            </w:r>
            <w:r>
              <w:rPr>
                <w:spacing w:val="-5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:rsidR="00BC4C29" w:rsidRDefault="00BC4C29" w:rsidP="00BC4C29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right="447"/>
            </w:pPr>
            <w:r>
              <w:t>Proven ability to problem solve and to achieve</w:t>
            </w:r>
            <w:r>
              <w:rPr>
                <w:spacing w:val="-6"/>
              </w:rPr>
              <w:t xml:space="preserve"> </w:t>
            </w:r>
            <w:r>
              <w:t>change,</w:t>
            </w:r>
            <w:r>
              <w:rPr>
                <w:spacing w:val="-7"/>
              </w:rPr>
              <w:t xml:space="preserve"> </w:t>
            </w:r>
            <w:r>
              <w:t>while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same</w:t>
            </w:r>
            <w:r>
              <w:rPr>
                <w:spacing w:val="-9"/>
              </w:rPr>
              <w:t xml:space="preserve"> </w:t>
            </w:r>
            <w:r>
              <w:t>time balancing competing demands</w:t>
            </w:r>
          </w:p>
          <w:p w:rsidR="00BC4C29" w:rsidRDefault="00BC4C29" w:rsidP="00BC4C29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37" w:lineRule="auto"/>
              <w:ind w:right="152"/>
            </w:pPr>
            <w:r>
              <w:t>Ability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analyse,</w:t>
            </w:r>
            <w:r>
              <w:rPr>
                <w:spacing w:val="-6"/>
              </w:rPr>
              <w:t xml:space="preserve"> </w:t>
            </w:r>
            <w:r>
              <w:t>interpret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summarise financial and other data.</w:t>
            </w:r>
          </w:p>
          <w:p w:rsidR="00BC4C29" w:rsidRDefault="00BC4C29" w:rsidP="00BC4C29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2"/>
              <w:ind w:right="401"/>
            </w:pPr>
            <w:r>
              <w:t>A</w:t>
            </w:r>
            <w:r>
              <w:rPr>
                <w:spacing w:val="-8"/>
              </w:rPr>
              <w:t xml:space="preserve"> </w:t>
            </w:r>
            <w:r>
              <w:t>proven</w:t>
            </w:r>
            <w:r>
              <w:rPr>
                <w:spacing w:val="-8"/>
              </w:rPr>
              <w:t xml:space="preserve"> </w:t>
            </w:r>
            <w:r>
              <w:t>capacity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balance</w:t>
            </w:r>
            <w:r>
              <w:rPr>
                <w:spacing w:val="-8"/>
              </w:rPr>
              <w:t xml:space="preserve"> </w:t>
            </w:r>
            <w:r>
              <w:t xml:space="preserve">competing demands to achieve local and Trust </w:t>
            </w:r>
            <w:r>
              <w:rPr>
                <w:spacing w:val="-2"/>
              </w:rPr>
              <w:t>objectives.</w:t>
            </w:r>
          </w:p>
          <w:p w:rsidR="00BC4C29" w:rsidRDefault="00BC4C29" w:rsidP="00BC4C29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66" w:lineRule="exact"/>
            </w:pPr>
            <w:r>
              <w:t>Ability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attend</w:t>
            </w:r>
            <w:r>
              <w:rPr>
                <w:spacing w:val="-6"/>
              </w:rPr>
              <w:t xml:space="preserve"> </w:t>
            </w:r>
            <w:r>
              <w:t>external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meetings</w:t>
            </w:r>
          </w:p>
          <w:p w:rsidR="00BC4C29" w:rsidRDefault="00BC4C29" w:rsidP="00BC4C29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2" w:line="237" w:lineRule="auto"/>
              <w:ind w:right="377"/>
            </w:pPr>
            <w:r>
              <w:t>To cope with pressure, demands and ambiguities,</w:t>
            </w:r>
            <w:r>
              <w:rPr>
                <w:spacing w:val="-10"/>
              </w:rPr>
              <w:t xml:space="preserve"> </w:t>
            </w:r>
            <w:r>
              <w:t>whilst</w:t>
            </w:r>
            <w:r>
              <w:rPr>
                <w:spacing w:val="-10"/>
              </w:rPr>
              <w:t xml:space="preserve"> </w:t>
            </w:r>
            <w:r>
              <w:t>still</w:t>
            </w:r>
            <w:r>
              <w:rPr>
                <w:spacing w:val="-11"/>
              </w:rPr>
              <w:t xml:space="preserve"> </w:t>
            </w:r>
            <w:r>
              <w:t>achieving</w:t>
            </w:r>
            <w:r>
              <w:rPr>
                <w:spacing w:val="-10"/>
              </w:rPr>
              <w:t xml:space="preserve"> </w:t>
            </w:r>
            <w:r>
              <w:t>results.</w:t>
            </w:r>
          </w:p>
          <w:p w:rsidR="00BC4C29" w:rsidRDefault="00BC4C29" w:rsidP="00BC4C29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1"/>
              <w:ind w:right="165"/>
            </w:pPr>
            <w:r>
              <w:t>To see things through to the end by adopting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pragmatic</w:t>
            </w:r>
            <w:r>
              <w:rPr>
                <w:spacing w:val="-7"/>
              </w:rPr>
              <w:t xml:space="preserve"> </w:t>
            </w:r>
            <w:r>
              <w:t>approach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 xml:space="preserve">problem </w:t>
            </w:r>
            <w:r>
              <w:rPr>
                <w:spacing w:val="-2"/>
              </w:rPr>
              <w:t>solving</w:t>
            </w:r>
          </w:p>
          <w:p w:rsidR="00BC4C29" w:rsidRDefault="00BC4C29" w:rsidP="00BC4C29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right="1035"/>
            </w:pPr>
            <w:r>
              <w:t>Demonstrate</w:t>
            </w:r>
            <w:r>
              <w:rPr>
                <w:spacing w:val="-11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he/she</w:t>
            </w:r>
            <w:r>
              <w:rPr>
                <w:spacing w:val="-11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highly motivated and keen to deliver</w:t>
            </w:r>
          </w:p>
          <w:p w:rsidR="00BC4C29" w:rsidRDefault="00BC4C29" w:rsidP="00BC4C29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right="719"/>
            </w:pPr>
            <w:r>
              <w:t>Demonstrate</w:t>
            </w:r>
            <w:r>
              <w:rPr>
                <w:spacing w:val="-12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he/she</w:t>
            </w:r>
            <w:r>
              <w:rPr>
                <w:spacing w:val="-12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 xml:space="preserve">politically </w:t>
            </w:r>
            <w:r>
              <w:rPr>
                <w:spacing w:val="-2"/>
              </w:rPr>
              <w:t>aware</w:t>
            </w:r>
          </w:p>
          <w:p w:rsidR="00BC4C29" w:rsidRDefault="00BC4C29" w:rsidP="00BC4C29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67" w:lineRule="exact"/>
            </w:pPr>
            <w:r>
              <w:t>Motivate</w:t>
            </w:r>
            <w:r>
              <w:rPr>
                <w:spacing w:val="-7"/>
              </w:rPr>
              <w:t xml:space="preserve"> </w:t>
            </w:r>
            <w:r>
              <w:t>influence,</w:t>
            </w:r>
            <w:r>
              <w:rPr>
                <w:spacing w:val="-5"/>
              </w:rPr>
              <w:t xml:space="preserve"> </w:t>
            </w:r>
            <w:r>
              <w:t>inspire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lead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others</w:t>
            </w:r>
          </w:p>
          <w:p w:rsidR="00BC4C29" w:rsidRDefault="00BC4C29" w:rsidP="00BC4C29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37" w:lineRule="auto"/>
              <w:ind w:right="498"/>
            </w:pPr>
            <w:r>
              <w:t>Demonstrate</w:t>
            </w:r>
            <w:r>
              <w:rPr>
                <w:spacing w:val="-12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he/she</w:t>
            </w:r>
            <w:r>
              <w:rPr>
                <w:spacing w:val="-12"/>
              </w:rPr>
              <w:t xml:space="preserve"> </w:t>
            </w:r>
            <w:r>
              <w:t>has</w:t>
            </w:r>
            <w:r>
              <w:rPr>
                <w:spacing w:val="-9"/>
              </w:rPr>
              <w:t xml:space="preserve"> </w:t>
            </w:r>
            <w:r>
              <w:t>credibility with colleagues</w:t>
            </w:r>
          </w:p>
          <w:p w:rsidR="00BC4C29" w:rsidRDefault="00BC4C29" w:rsidP="00BC4C29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right="178"/>
            </w:pPr>
            <w:r>
              <w:t>Demonstrate</w:t>
            </w:r>
            <w:r>
              <w:rPr>
                <w:spacing w:val="-11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he/she</w:t>
            </w:r>
            <w:r>
              <w:rPr>
                <w:spacing w:val="-11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self-motivated, organised, able to prioritise and deliver to short deadlines</w:t>
            </w:r>
          </w:p>
          <w:p w:rsidR="00BC4C29" w:rsidRDefault="00BC4C29" w:rsidP="00BC4C29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right="383"/>
            </w:pPr>
            <w:r>
              <w:t>Demonstrate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he/she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self-starter with the ability to learn quickly</w:t>
            </w:r>
          </w:p>
          <w:p w:rsidR="00BC4C29" w:rsidRDefault="00BC4C29" w:rsidP="00BC4C29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37" w:lineRule="auto"/>
              <w:ind w:right="446"/>
            </w:pPr>
            <w:r>
              <w:t>Influence,</w:t>
            </w:r>
            <w:r>
              <w:rPr>
                <w:spacing w:val="-8"/>
              </w:rPr>
              <w:t xml:space="preserve"> </w:t>
            </w:r>
            <w:r>
              <w:t>persuade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negotiate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 xml:space="preserve">all </w:t>
            </w:r>
            <w:r>
              <w:rPr>
                <w:spacing w:val="-2"/>
              </w:rPr>
              <w:t>levels</w:t>
            </w:r>
          </w:p>
          <w:p w:rsidR="00BC4C29" w:rsidRDefault="00BC4C29" w:rsidP="00BC4C29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68" w:lineRule="exact"/>
            </w:pPr>
            <w:r>
              <w:t>Work</w:t>
            </w:r>
            <w:r>
              <w:rPr>
                <w:spacing w:val="-3"/>
              </w:rPr>
              <w:t xml:space="preserve"> </w:t>
            </w:r>
            <w:r>
              <w:t>independently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part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team</w:t>
            </w:r>
          </w:p>
          <w:p w:rsidR="00BC4C29" w:rsidRDefault="00BC4C29" w:rsidP="00BC4C29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Political</w:t>
            </w:r>
            <w:r>
              <w:rPr>
                <w:spacing w:val="-10"/>
              </w:rPr>
              <w:t xml:space="preserve"> </w:t>
            </w:r>
            <w:r>
              <w:t>acumen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strong</w:t>
            </w:r>
            <w:r>
              <w:rPr>
                <w:spacing w:val="-9"/>
              </w:rPr>
              <w:t xml:space="preserve"> </w:t>
            </w:r>
            <w:r>
              <w:t xml:space="preserve">negotiating </w:t>
            </w:r>
            <w:r>
              <w:rPr>
                <w:spacing w:val="-2"/>
              </w:rPr>
              <w:t>skills</w:t>
            </w:r>
          </w:p>
        </w:tc>
        <w:tc>
          <w:tcPr>
            <w:tcW w:w="2861" w:type="dxa"/>
          </w:tcPr>
          <w:p w:rsidR="00BC4C29" w:rsidRDefault="00BC4C29" w:rsidP="00BC4C29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right="224"/>
              <w:jc w:val="both"/>
            </w:pPr>
            <w:r>
              <w:t>Proven leadership skills within</w:t>
            </w:r>
            <w:r>
              <w:rPr>
                <w:spacing w:val="-16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 xml:space="preserve">multidisciplinary </w:t>
            </w:r>
            <w:r>
              <w:rPr>
                <w:spacing w:val="-2"/>
              </w:rPr>
              <w:t>environment</w:t>
            </w:r>
          </w:p>
          <w:p w:rsidR="00BC4C29" w:rsidRDefault="00BC4C29">
            <w:pPr>
              <w:pStyle w:val="TableParagraph"/>
              <w:rPr>
                <w:rFonts w:ascii="Times New Roman"/>
              </w:rPr>
            </w:pPr>
          </w:p>
        </w:tc>
      </w:tr>
    </w:tbl>
    <w:p w:rsidR="00045B9B" w:rsidRDefault="00045B9B" w:rsidP="00045B9B">
      <w:pPr>
        <w:jc w:val="center"/>
        <w:rPr>
          <w:rFonts w:ascii="Times New Roman"/>
          <w:sz w:val="24"/>
        </w:rPr>
      </w:pPr>
    </w:p>
    <w:p w:rsidR="00045B9B" w:rsidRPr="00045B9B" w:rsidRDefault="00045B9B" w:rsidP="00045B9B">
      <w:pPr>
        <w:rPr>
          <w:rFonts w:ascii="Times New Roman"/>
          <w:sz w:val="24"/>
        </w:rPr>
      </w:pPr>
    </w:p>
    <w:p w:rsidR="00045B9B" w:rsidRDefault="00045B9B" w:rsidP="00045B9B">
      <w:pPr>
        <w:rPr>
          <w:rFonts w:ascii="Times New Roman"/>
          <w:sz w:val="24"/>
        </w:rPr>
      </w:pPr>
    </w:p>
    <w:p w:rsidR="00045B9B" w:rsidRDefault="00045B9B" w:rsidP="00045B9B">
      <w:pPr>
        <w:tabs>
          <w:tab w:val="left" w:pos="709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ab/>
      </w:r>
    </w:p>
    <w:tbl>
      <w:tblPr>
        <w:tblW w:w="5000" w:type="pct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754"/>
        <w:gridCol w:w="525"/>
        <w:gridCol w:w="2962"/>
        <w:gridCol w:w="452"/>
        <w:gridCol w:w="3211"/>
        <w:gridCol w:w="556"/>
      </w:tblGrid>
      <w:tr w:rsidR="00045B9B" w:rsidRPr="00685924" w:rsidTr="005E070B">
        <w:tc>
          <w:tcPr>
            <w:tcW w:w="5000" w:type="pct"/>
            <w:gridSpan w:val="6"/>
            <w:shd w:val="clear" w:color="auto" w:fill="D9D9D9"/>
          </w:tcPr>
          <w:p w:rsidR="00045B9B" w:rsidRPr="00685924" w:rsidRDefault="00045B9B" w:rsidP="005E070B">
            <w:r w:rsidRPr="00685924">
              <w:rPr>
                <w:b/>
              </w:rPr>
              <w:t xml:space="preserve">HAZARDS IDENTIFIED </w:t>
            </w:r>
          </w:p>
        </w:tc>
      </w:tr>
      <w:tr w:rsidR="00045B9B" w:rsidRPr="00685924" w:rsidTr="005E070B">
        <w:tc>
          <w:tcPr>
            <w:tcW w:w="1316" w:type="pct"/>
          </w:tcPr>
          <w:p w:rsidR="00045B9B" w:rsidRPr="00685924" w:rsidRDefault="00045B9B" w:rsidP="005E070B">
            <w:pPr>
              <w:jc w:val="both"/>
            </w:pPr>
            <w:r w:rsidRPr="00685924">
              <w:t>Laboratory specimens</w:t>
            </w:r>
          </w:p>
          <w:p w:rsidR="00045B9B" w:rsidRPr="00685924" w:rsidRDefault="00045B9B" w:rsidP="005E070B">
            <w:pPr>
              <w:jc w:val="both"/>
            </w:pPr>
            <w:r w:rsidRPr="00685924">
              <w:t>Proteinacious Dusts</w:t>
            </w:r>
          </w:p>
        </w:tc>
        <w:tc>
          <w:tcPr>
            <w:tcW w:w="251" w:type="pct"/>
          </w:tcPr>
          <w:p w:rsidR="00045B9B" w:rsidRPr="00685924" w:rsidRDefault="00045B9B" w:rsidP="005E070B">
            <w:pPr>
              <w:jc w:val="both"/>
            </w:pPr>
          </w:p>
        </w:tc>
        <w:tc>
          <w:tcPr>
            <w:tcW w:w="1416" w:type="pct"/>
          </w:tcPr>
          <w:p w:rsidR="00045B9B" w:rsidRPr="00685924" w:rsidRDefault="00045B9B" w:rsidP="005E070B">
            <w:pPr>
              <w:jc w:val="both"/>
            </w:pPr>
            <w:r w:rsidRPr="00685924">
              <w:t xml:space="preserve">Clinical contact with </w:t>
            </w:r>
          </w:p>
          <w:p w:rsidR="00045B9B" w:rsidRPr="00685924" w:rsidRDefault="00045B9B" w:rsidP="005E070B">
            <w:pPr>
              <w:jc w:val="both"/>
            </w:pPr>
            <w:r w:rsidRPr="00685924">
              <w:t>patients</w:t>
            </w:r>
          </w:p>
        </w:tc>
        <w:tc>
          <w:tcPr>
            <w:tcW w:w="216" w:type="pct"/>
          </w:tcPr>
          <w:p w:rsidR="00045B9B" w:rsidRPr="00685924" w:rsidRDefault="00045B9B" w:rsidP="005E070B">
            <w:pPr>
              <w:jc w:val="both"/>
            </w:pPr>
          </w:p>
        </w:tc>
        <w:tc>
          <w:tcPr>
            <w:tcW w:w="1535" w:type="pct"/>
          </w:tcPr>
          <w:p w:rsidR="00045B9B" w:rsidRPr="00685924" w:rsidRDefault="00045B9B" w:rsidP="005E070B">
            <w:r w:rsidRPr="00685924">
              <w:t>Performing Exposure</w:t>
            </w:r>
          </w:p>
          <w:p w:rsidR="00045B9B" w:rsidRPr="00685924" w:rsidRDefault="00045B9B" w:rsidP="005E070B">
            <w:r>
              <w:t xml:space="preserve">Prone </w:t>
            </w:r>
            <w:r w:rsidRPr="00685924">
              <w:t>Invasive Procedures</w:t>
            </w:r>
          </w:p>
        </w:tc>
        <w:tc>
          <w:tcPr>
            <w:tcW w:w="266" w:type="pct"/>
          </w:tcPr>
          <w:p w:rsidR="00045B9B" w:rsidRPr="00685924" w:rsidRDefault="00045B9B" w:rsidP="005E070B">
            <w:pPr>
              <w:jc w:val="both"/>
            </w:pPr>
          </w:p>
        </w:tc>
      </w:tr>
      <w:tr w:rsidR="00045B9B" w:rsidRPr="00685924" w:rsidTr="005E070B">
        <w:tc>
          <w:tcPr>
            <w:tcW w:w="1316" w:type="pct"/>
          </w:tcPr>
          <w:p w:rsidR="00045B9B" w:rsidRPr="00685924" w:rsidRDefault="00045B9B" w:rsidP="005E070B">
            <w:pPr>
              <w:jc w:val="both"/>
            </w:pPr>
            <w:r w:rsidRPr="00685924">
              <w:t>Blood / Body Fluids</w:t>
            </w:r>
          </w:p>
        </w:tc>
        <w:tc>
          <w:tcPr>
            <w:tcW w:w="251" w:type="pct"/>
          </w:tcPr>
          <w:p w:rsidR="00045B9B" w:rsidRPr="00685924" w:rsidRDefault="00045B9B" w:rsidP="005E070B">
            <w:pPr>
              <w:jc w:val="both"/>
            </w:pPr>
          </w:p>
        </w:tc>
        <w:tc>
          <w:tcPr>
            <w:tcW w:w="1416" w:type="pct"/>
          </w:tcPr>
          <w:p w:rsidR="00045B9B" w:rsidRPr="00685924" w:rsidRDefault="00045B9B" w:rsidP="005E070B">
            <w:pPr>
              <w:jc w:val="both"/>
            </w:pPr>
            <w:r w:rsidRPr="00685924">
              <w:t>Dusty environment</w:t>
            </w:r>
          </w:p>
        </w:tc>
        <w:tc>
          <w:tcPr>
            <w:tcW w:w="216" w:type="pct"/>
          </w:tcPr>
          <w:p w:rsidR="00045B9B" w:rsidRPr="00685924" w:rsidRDefault="00045B9B" w:rsidP="005E070B">
            <w:pPr>
              <w:jc w:val="both"/>
            </w:pPr>
          </w:p>
        </w:tc>
        <w:tc>
          <w:tcPr>
            <w:tcW w:w="1535" w:type="pct"/>
          </w:tcPr>
          <w:p w:rsidR="00045B9B" w:rsidRPr="00685924" w:rsidRDefault="00045B9B" w:rsidP="005E070B">
            <w:pPr>
              <w:jc w:val="both"/>
            </w:pPr>
            <w:r w:rsidRPr="00685924">
              <w:t>VDU use</w:t>
            </w:r>
          </w:p>
        </w:tc>
        <w:tc>
          <w:tcPr>
            <w:tcW w:w="266" w:type="pct"/>
          </w:tcPr>
          <w:p w:rsidR="00045B9B" w:rsidRPr="00685924" w:rsidRDefault="00045B9B" w:rsidP="005E070B">
            <w:pPr>
              <w:jc w:val="both"/>
            </w:pPr>
            <w:r>
              <w:t>X</w:t>
            </w:r>
          </w:p>
        </w:tc>
      </w:tr>
      <w:tr w:rsidR="00045B9B" w:rsidRPr="00685924" w:rsidTr="005E070B">
        <w:tc>
          <w:tcPr>
            <w:tcW w:w="1316" w:type="pct"/>
          </w:tcPr>
          <w:p w:rsidR="00045B9B" w:rsidRPr="00685924" w:rsidRDefault="00045B9B" w:rsidP="005E070B">
            <w:pPr>
              <w:jc w:val="both"/>
            </w:pPr>
            <w:r w:rsidRPr="00685924">
              <w:t>Radiation</w:t>
            </w:r>
          </w:p>
        </w:tc>
        <w:tc>
          <w:tcPr>
            <w:tcW w:w="251" w:type="pct"/>
          </w:tcPr>
          <w:p w:rsidR="00045B9B" w:rsidRPr="00685924" w:rsidRDefault="00045B9B" w:rsidP="005E070B">
            <w:pPr>
              <w:jc w:val="both"/>
            </w:pPr>
          </w:p>
        </w:tc>
        <w:tc>
          <w:tcPr>
            <w:tcW w:w="1416" w:type="pct"/>
          </w:tcPr>
          <w:p w:rsidR="00045B9B" w:rsidRPr="00685924" w:rsidRDefault="00045B9B" w:rsidP="005E070B">
            <w:pPr>
              <w:jc w:val="both"/>
            </w:pPr>
            <w:r w:rsidRPr="00685924">
              <w:t>Challenging Behaviour</w:t>
            </w:r>
          </w:p>
        </w:tc>
        <w:tc>
          <w:tcPr>
            <w:tcW w:w="216" w:type="pct"/>
          </w:tcPr>
          <w:p w:rsidR="00045B9B" w:rsidRPr="00685924" w:rsidRDefault="00045B9B" w:rsidP="005E070B">
            <w:pPr>
              <w:jc w:val="both"/>
            </w:pPr>
            <w:r>
              <w:t>X</w:t>
            </w:r>
          </w:p>
        </w:tc>
        <w:tc>
          <w:tcPr>
            <w:tcW w:w="1535" w:type="pct"/>
          </w:tcPr>
          <w:p w:rsidR="00045B9B" w:rsidRPr="00685924" w:rsidRDefault="00045B9B" w:rsidP="005E070B">
            <w:pPr>
              <w:jc w:val="both"/>
            </w:pPr>
            <w:r w:rsidRPr="00685924">
              <w:t>Manual handling</w:t>
            </w:r>
          </w:p>
        </w:tc>
        <w:tc>
          <w:tcPr>
            <w:tcW w:w="266" w:type="pct"/>
          </w:tcPr>
          <w:p w:rsidR="00045B9B" w:rsidRPr="00685924" w:rsidRDefault="00045B9B" w:rsidP="005E070B">
            <w:pPr>
              <w:jc w:val="both"/>
            </w:pPr>
          </w:p>
        </w:tc>
      </w:tr>
      <w:tr w:rsidR="00045B9B" w:rsidRPr="00685924" w:rsidTr="005E070B">
        <w:tc>
          <w:tcPr>
            <w:tcW w:w="1316" w:type="pct"/>
          </w:tcPr>
          <w:p w:rsidR="00045B9B" w:rsidRPr="00685924" w:rsidRDefault="00045B9B" w:rsidP="005E070B">
            <w:pPr>
              <w:jc w:val="both"/>
            </w:pPr>
            <w:r w:rsidRPr="00685924">
              <w:t>Solvents</w:t>
            </w:r>
          </w:p>
        </w:tc>
        <w:tc>
          <w:tcPr>
            <w:tcW w:w="251" w:type="pct"/>
          </w:tcPr>
          <w:p w:rsidR="00045B9B" w:rsidRPr="00685924" w:rsidRDefault="00045B9B" w:rsidP="005E070B">
            <w:pPr>
              <w:jc w:val="both"/>
            </w:pPr>
          </w:p>
        </w:tc>
        <w:tc>
          <w:tcPr>
            <w:tcW w:w="1416" w:type="pct"/>
          </w:tcPr>
          <w:p w:rsidR="00045B9B" w:rsidRPr="00685924" w:rsidRDefault="00045B9B" w:rsidP="005E070B">
            <w:pPr>
              <w:jc w:val="both"/>
            </w:pPr>
            <w:r w:rsidRPr="00685924">
              <w:t>Driving</w:t>
            </w:r>
          </w:p>
        </w:tc>
        <w:tc>
          <w:tcPr>
            <w:tcW w:w="216" w:type="pct"/>
          </w:tcPr>
          <w:p w:rsidR="00045B9B" w:rsidRPr="00685924" w:rsidRDefault="00045B9B" w:rsidP="005E070B">
            <w:pPr>
              <w:jc w:val="both"/>
            </w:pPr>
          </w:p>
        </w:tc>
        <w:tc>
          <w:tcPr>
            <w:tcW w:w="1535" w:type="pct"/>
          </w:tcPr>
          <w:p w:rsidR="00045B9B" w:rsidRPr="00685924" w:rsidRDefault="00045B9B" w:rsidP="005E070B">
            <w:pPr>
              <w:jc w:val="both"/>
            </w:pPr>
            <w:r w:rsidRPr="00685924">
              <w:t>Noise</w:t>
            </w:r>
          </w:p>
        </w:tc>
        <w:tc>
          <w:tcPr>
            <w:tcW w:w="266" w:type="pct"/>
          </w:tcPr>
          <w:p w:rsidR="00045B9B" w:rsidRPr="00685924" w:rsidRDefault="00045B9B" w:rsidP="005E070B">
            <w:pPr>
              <w:jc w:val="both"/>
            </w:pPr>
          </w:p>
        </w:tc>
      </w:tr>
      <w:tr w:rsidR="00045B9B" w:rsidRPr="00685924" w:rsidTr="005E070B">
        <w:tc>
          <w:tcPr>
            <w:tcW w:w="1316" w:type="pct"/>
          </w:tcPr>
          <w:p w:rsidR="00045B9B" w:rsidRPr="00685924" w:rsidRDefault="00045B9B" w:rsidP="005E070B">
            <w:pPr>
              <w:jc w:val="both"/>
            </w:pPr>
            <w:r w:rsidRPr="00685924">
              <w:t>Respiratory Sensitisers</w:t>
            </w:r>
          </w:p>
        </w:tc>
        <w:tc>
          <w:tcPr>
            <w:tcW w:w="251" w:type="pct"/>
          </w:tcPr>
          <w:p w:rsidR="00045B9B" w:rsidRPr="00685924" w:rsidRDefault="00045B9B" w:rsidP="005E070B">
            <w:pPr>
              <w:jc w:val="both"/>
            </w:pPr>
          </w:p>
        </w:tc>
        <w:tc>
          <w:tcPr>
            <w:tcW w:w="1416" w:type="pct"/>
          </w:tcPr>
          <w:p w:rsidR="00045B9B" w:rsidRPr="00685924" w:rsidRDefault="00045B9B" w:rsidP="005E070B">
            <w:pPr>
              <w:jc w:val="both"/>
            </w:pPr>
            <w:r w:rsidRPr="00685924">
              <w:t>Food handling</w:t>
            </w:r>
          </w:p>
        </w:tc>
        <w:tc>
          <w:tcPr>
            <w:tcW w:w="216" w:type="pct"/>
          </w:tcPr>
          <w:p w:rsidR="00045B9B" w:rsidRPr="00685924" w:rsidRDefault="00045B9B" w:rsidP="005E070B">
            <w:pPr>
              <w:jc w:val="both"/>
            </w:pPr>
          </w:p>
        </w:tc>
        <w:tc>
          <w:tcPr>
            <w:tcW w:w="1535" w:type="pct"/>
          </w:tcPr>
          <w:p w:rsidR="00045B9B" w:rsidRPr="00685924" w:rsidRDefault="00045B9B" w:rsidP="005E070B">
            <w:pPr>
              <w:jc w:val="both"/>
            </w:pPr>
            <w:r w:rsidRPr="00685924">
              <w:t>Working in isolation</w:t>
            </w:r>
          </w:p>
        </w:tc>
        <w:tc>
          <w:tcPr>
            <w:tcW w:w="266" w:type="pct"/>
          </w:tcPr>
          <w:p w:rsidR="00045B9B" w:rsidRPr="00685924" w:rsidRDefault="00045B9B" w:rsidP="005E070B">
            <w:pPr>
              <w:jc w:val="both"/>
            </w:pPr>
          </w:p>
        </w:tc>
      </w:tr>
    </w:tbl>
    <w:p w:rsidR="00045B9B" w:rsidRDefault="00045B9B" w:rsidP="00045B9B">
      <w:pPr>
        <w:tabs>
          <w:tab w:val="left" w:pos="709"/>
        </w:tabs>
        <w:rPr>
          <w:rFonts w:ascii="Times New Roman"/>
          <w:sz w:val="24"/>
        </w:rPr>
      </w:pPr>
    </w:p>
    <w:p w:rsidR="00BD3387" w:rsidRDefault="00BD3387">
      <w:pPr>
        <w:pStyle w:val="BodyText"/>
        <w:rPr>
          <w:sz w:val="20"/>
        </w:rPr>
      </w:pPr>
    </w:p>
    <w:sectPr w:rsidR="00BD3387">
      <w:footerReference w:type="default" r:id="rId10"/>
      <w:pgSz w:w="11910" w:h="16840"/>
      <w:pgMar w:top="1460" w:right="720" w:bottom="280" w:left="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C6D" w:rsidRDefault="00DE0C6D">
      <w:r>
        <w:separator/>
      </w:r>
    </w:p>
  </w:endnote>
  <w:endnote w:type="continuationSeparator" w:id="0">
    <w:p w:rsidR="00DE0C6D" w:rsidRDefault="00DE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387" w:rsidRDefault="00BD3387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387" w:rsidRDefault="00BD338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C6D" w:rsidRDefault="00DE0C6D">
      <w:r>
        <w:separator/>
      </w:r>
    </w:p>
  </w:footnote>
  <w:footnote w:type="continuationSeparator" w:id="0">
    <w:p w:rsidR="00DE0C6D" w:rsidRDefault="00DE0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E24" w:rsidRDefault="004E4E24">
    <w:pPr>
      <w:pStyle w:val="Header"/>
    </w:pPr>
  </w:p>
  <w:p w:rsidR="004E4E24" w:rsidRDefault="001E6B06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A110BD0" wp14:editId="3AFEEEF9">
          <wp:simplePos x="0" y="0"/>
          <wp:positionH relativeFrom="margin">
            <wp:posOffset>4679950</wp:posOffset>
          </wp:positionH>
          <wp:positionV relativeFrom="margin">
            <wp:posOffset>-1064156</wp:posOffset>
          </wp:positionV>
          <wp:extent cx="1976755" cy="875665"/>
          <wp:effectExtent l="0" t="0" r="4445" b="635"/>
          <wp:wrapSquare wrapText="bothSides"/>
          <wp:docPr id="5" name="Picture 5" descr="https://ndht.ndevon.swest.nhs.uk/wp-content/uploads/2022/03/Royal-Devon-logo_colour_Right-Align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ndht.ndevon.swest.nhs.uk/wp-content/uploads/2022/03/Royal-Devon-logo_colour_Right-Align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755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E4E24" w:rsidRDefault="004E4E24">
    <w:pPr>
      <w:pStyle w:val="Header"/>
    </w:pPr>
  </w:p>
  <w:p w:rsidR="004E4E24" w:rsidRDefault="004E4E24">
    <w:pPr>
      <w:pStyle w:val="Header"/>
    </w:pPr>
  </w:p>
  <w:p w:rsidR="004E4E24" w:rsidRDefault="001E6B06" w:rsidP="001E6B06">
    <w:pPr>
      <w:pStyle w:val="Header"/>
      <w:tabs>
        <w:tab w:val="clear" w:pos="4513"/>
        <w:tab w:val="clear" w:pos="9026"/>
        <w:tab w:val="left" w:pos="6396"/>
      </w:tabs>
    </w:pPr>
    <w:r>
      <w:tab/>
    </w:r>
  </w:p>
  <w:p w:rsidR="001E6B06" w:rsidRDefault="001E6B06" w:rsidP="001E6B06">
    <w:pPr>
      <w:pStyle w:val="Header"/>
      <w:tabs>
        <w:tab w:val="clear" w:pos="4513"/>
        <w:tab w:val="clear" w:pos="9026"/>
        <w:tab w:val="left" w:pos="6396"/>
      </w:tabs>
    </w:pPr>
  </w:p>
  <w:p w:rsidR="001E6B06" w:rsidRDefault="001E6B06" w:rsidP="001E6B06">
    <w:pPr>
      <w:pStyle w:val="Header"/>
      <w:tabs>
        <w:tab w:val="clear" w:pos="4513"/>
        <w:tab w:val="clear" w:pos="9026"/>
        <w:tab w:val="left" w:pos="6396"/>
      </w:tabs>
    </w:pPr>
  </w:p>
  <w:p w:rsidR="004E4E24" w:rsidRDefault="004E4E24" w:rsidP="00A71F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62FFD"/>
    <w:multiLevelType w:val="hybridMultilevel"/>
    <w:tmpl w:val="835E3D08"/>
    <w:lvl w:ilvl="0" w:tplc="F0EAC11C">
      <w:numFmt w:val="bullet"/>
      <w:lvlText w:val=""/>
      <w:lvlJc w:val="left"/>
      <w:pPr>
        <w:ind w:left="75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98ADDF8">
      <w:numFmt w:val="bullet"/>
      <w:lvlText w:val=""/>
      <w:lvlJc w:val="left"/>
      <w:pPr>
        <w:ind w:left="1160" w:hanging="34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2" w:tplc="31F6081A">
      <w:numFmt w:val="bullet"/>
      <w:lvlText w:val="•"/>
      <w:lvlJc w:val="left"/>
      <w:pPr>
        <w:ind w:left="2196" w:hanging="341"/>
      </w:pPr>
      <w:rPr>
        <w:rFonts w:hint="default"/>
        <w:lang w:val="en-US" w:eastAsia="en-US" w:bidi="ar-SA"/>
      </w:rPr>
    </w:lvl>
    <w:lvl w:ilvl="3" w:tplc="25E2A14A">
      <w:numFmt w:val="bullet"/>
      <w:lvlText w:val="•"/>
      <w:lvlJc w:val="left"/>
      <w:pPr>
        <w:ind w:left="3232" w:hanging="341"/>
      </w:pPr>
      <w:rPr>
        <w:rFonts w:hint="default"/>
        <w:lang w:val="en-US" w:eastAsia="en-US" w:bidi="ar-SA"/>
      </w:rPr>
    </w:lvl>
    <w:lvl w:ilvl="4" w:tplc="320EA4CC">
      <w:numFmt w:val="bullet"/>
      <w:lvlText w:val="•"/>
      <w:lvlJc w:val="left"/>
      <w:pPr>
        <w:ind w:left="4268" w:hanging="341"/>
      </w:pPr>
      <w:rPr>
        <w:rFonts w:hint="default"/>
        <w:lang w:val="en-US" w:eastAsia="en-US" w:bidi="ar-SA"/>
      </w:rPr>
    </w:lvl>
    <w:lvl w:ilvl="5" w:tplc="D10EAD9C">
      <w:numFmt w:val="bullet"/>
      <w:lvlText w:val="•"/>
      <w:lvlJc w:val="left"/>
      <w:pPr>
        <w:ind w:left="5305" w:hanging="341"/>
      </w:pPr>
      <w:rPr>
        <w:rFonts w:hint="default"/>
        <w:lang w:val="en-US" w:eastAsia="en-US" w:bidi="ar-SA"/>
      </w:rPr>
    </w:lvl>
    <w:lvl w:ilvl="6" w:tplc="A580AE24">
      <w:numFmt w:val="bullet"/>
      <w:lvlText w:val="•"/>
      <w:lvlJc w:val="left"/>
      <w:pPr>
        <w:ind w:left="6341" w:hanging="341"/>
      </w:pPr>
      <w:rPr>
        <w:rFonts w:hint="default"/>
        <w:lang w:val="en-US" w:eastAsia="en-US" w:bidi="ar-SA"/>
      </w:rPr>
    </w:lvl>
    <w:lvl w:ilvl="7" w:tplc="36EC87B0">
      <w:numFmt w:val="bullet"/>
      <w:lvlText w:val="•"/>
      <w:lvlJc w:val="left"/>
      <w:pPr>
        <w:ind w:left="7377" w:hanging="341"/>
      </w:pPr>
      <w:rPr>
        <w:rFonts w:hint="default"/>
        <w:lang w:val="en-US" w:eastAsia="en-US" w:bidi="ar-SA"/>
      </w:rPr>
    </w:lvl>
    <w:lvl w:ilvl="8" w:tplc="FAC05E3E">
      <w:numFmt w:val="bullet"/>
      <w:lvlText w:val="•"/>
      <w:lvlJc w:val="left"/>
      <w:pPr>
        <w:ind w:left="8413" w:hanging="341"/>
      </w:pPr>
      <w:rPr>
        <w:rFonts w:hint="default"/>
        <w:lang w:val="en-US" w:eastAsia="en-US" w:bidi="ar-SA"/>
      </w:rPr>
    </w:lvl>
  </w:abstractNum>
  <w:abstractNum w:abstractNumId="1" w15:restartNumberingAfterBreak="0">
    <w:nsid w:val="422C4648"/>
    <w:multiLevelType w:val="hybridMultilevel"/>
    <w:tmpl w:val="1026FB24"/>
    <w:lvl w:ilvl="0" w:tplc="5876296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0C58E212">
      <w:numFmt w:val="bullet"/>
      <w:lvlText w:val="•"/>
      <w:lvlJc w:val="left"/>
      <w:pPr>
        <w:ind w:left="891" w:hanging="360"/>
      </w:pPr>
      <w:rPr>
        <w:rFonts w:hint="default"/>
        <w:lang w:val="en-US" w:eastAsia="en-US" w:bidi="ar-SA"/>
      </w:rPr>
    </w:lvl>
    <w:lvl w:ilvl="2" w:tplc="65AA8406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3" w:tplc="6CCEB6B2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4" w:tplc="72C6A8CA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5" w:tplc="CC7AF8A8">
      <w:numFmt w:val="bullet"/>
      <w:lvlText w:val="•"/>
      <w:lvlJc w:val="left"/>
      <w:pPr>
        <w:ind w:left="2615" w:hanging="360"/>
      </w:pPr>
      <w:rPr>
        <w:rFonts w:hint="default"/>
        <w:lang w:val="en-US" w:eastAsia="en-US" w:bidi="ar-SA"/>
      </w:rPr>
    </w:lvl>
    <w:lvl w:ilvl="6" w:tplc="D2DE32BC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7" w:tplc="B95EF752"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ar-SA"/>
      </w:rPr>
    </w:lvl>
    <w:lvl w:ilvl="8" w:tplc="9AFE70AA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B331BAA"/>
    <w:multiLevelType w:val="hybridMultilevel"/>
    <w:tmpl w:val="21B22C1C"/>
    <w:lvl w:ilvl="0" w:tplc="7ADCC74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79AFC72">
      <w:numFmt w:val="bullet"/>
      <w:lvlText w:val="•"/>
      <w:lvlJc w:val="left"/>
      <w:pPr>
        <w:ind w:left="891" w:hanging="360"/>
      </w:pPr>
      <w:rPr>
        <w:rFonts w:hint="default"/>
        <w:lang w:val="en-US" w:eastAsia="en-US" w:bidi="ar-SA"/>
      </w:rPr>
    </w:lvl>
    <w:lvl w:ilvl="2" w:tplc="2E9A28E8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3" w:tplc="A0FA3D9E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4" w:tplc="68F05916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5" w:tplc="383CB71E">
      <w:numFmt w:val="bullet"/>
      <w:lvlText w:val="•"/>
      <w:lvlJc w:val="left"/>
      <w:pPr>
        <w:ind w:left="2615" w:hanging="360"/>
      </w:pPr>
      <w:rPr>
        <w:rFonts w:hint="default"/>
        <w:lang w:val="en-US" w:eastAsia="en-US" w:bidi="ar-SA"/>
      </w:rPr>
    </w:lvl>
    <w:lvl w:ilvl="6" w:tplc="8F1CA94E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7" w:tplc="9580E214"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ar-SA"/>
      </w:rPr>
    </w:lvl>
    <w:lvl w:ilvl="8" w:tplc="AD1A4C96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CD14329"/>
    <w:multiLevelType w:val="hybridMultilevel"/>
    <w:tmpl w:val="71C2ACB6"/>
    <w:lvl w:ilvl="0" w:tplc="5C70AAA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3BC30DC">
      <w:numFmt w:val="bullet"/>
      <w:lvlText w:val="•"/>
      <w:lvlJc w:val="left"/>
      <w:pPr>
        <w:ind w:left="891" w:hanging="360"/>
      </w:pPr>
      <w:rPr>
        <w:rFonts w:hint="default"/>
        <w:lang w:val="en-US" w:eastAsia="en-US" w:bidi="ar-SA"/>
      </w:rPr>
    </w:lvl>
    <w:lvl w:ilvl="2" w:tplc="F73A299A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3" w:tplc="6AA24386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4" w:tplc="FA4E2690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5" w:tplc="DC1EF442">
      <w:numFmt w:val="bullet"/>
      <w:lvlText w:val="•"/>
      <w:lvlJc w:val="left"/>
      <w:pPr>
        <w:ind w:left="2615" w:hanging="360"/>
      </w:pPr>
      <w:rPr>
        <w:rFonts w:hint="default"/>
        <w:lang w:val="en-US" w:eastAsia="en-US" w:bidi="ar-SA"/>
      </w:rPr>
    </w:lvl>
    <w:lvl w:ilvl="6" w:tplc="45704A32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7" w:tplc="CC4C1DC4"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ar-SA"/>
      </w:rPr>
    </w:lvl>
    <w:lvl w:ilvl="8" w:tplc="3E06D1AA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D40430C"/>
    <w:multiLevelType w:val="hybridMultilevel"/>
    <w:tmpl w:val="A6906CAA"/>
    <w:lvl w:ilvl="0" w:tplc="4036E0B4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F33002C4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5C1CF09E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8BDAB99E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75383FB4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3D703EFE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12EC498A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CA6C4A6C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6694A662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ADA1A24"/>
    <w:multiLevelType w:val="hybridMultilevel"/>
    <w:tmpl w:val="1BFAC0D0"/>
    <w:lvl w:ilvl="0" w:tplc="65E6AB7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3F4D4AE">
      <w:numFmt w:val="bullet"/>
      <w:lvlText w:val="•"/>
      <w:lvlJc w:val="left"/>
      <w:pPr>
        <w:ind w:left="1367" w:hanging="361"/>
      </w:pPr>
      <w:rPr>
        <w:rFonts w:hint="default"/>
        <w:lang w:val="en-US" w:eastAsia="en-US" w:bidi="ar-SA"/>
      </w:rPr>
    </w:lvl>
    <w:lvl w:ilvl="2" w:tplc="C4C679BA">
      <w:numFmt w:val="bullet"/>
      <w:lvlText w:val="•"/>
      <w:lvlJc w:val="left"/>
      <w:pPr>
        <w:ind w:left="2274" w:hanging="361"/>
      </w:pPr>
      <w:rPr>
        <w:rFonts w:hint="default"/>
        <w:lang w:val="en-US" w:eastAsia="en-US" w:bidi="ar-SA"/>
      </w:rPr>
    </w:lvl>
    <w:lvl w:ilvl="3" w:tplc="5B482BE4">
      <w:numFmt w:val="bullet"/>
      <w:lvlText w:val="•"/>
      <w:lvlJc w:val="left"/>
      <w:pPr>
        <w:ind w:left="3181" w:hanging="361"/>
      </w:pPr>
      <w:rPr>
        <w:rFonts w:hint="default"/>
        <w:lang w:val="en-US" w:eastAsia="en-US" w:bidi="ar-SA"/>
      </w:rPr>
    </w:lvl>
    <w:lvl w:ilvl="4" w:tplc="3B50B5A8">
      <w:numFmt w:val="bullet"/>
      <w:lvlText w:val="•"/>
      <w:lvlJc w:val="left"/>
      <w:pPr>
        <w:ind w:left="4088" w:hanging="361"/>
      </w:pPr>
      <w:rPr>
        <w:rFonts w:hint="default"/>
        <w:lang w:val="en-US" w:eastAsia="en-US" w:bidi="ar-SA"/>
      </w:rPr>
    </w:lvl>
    <w:lvl w:ilvl="5" w:tplc="84B69CDC">
      <w:numFmt w:val="bullet"/>
      <w:lvlText w:val="•"/>
      <w:lvlJc w:val="left"/>
      <w:pPr>
        <w:ind w:left="4996" w:hanging="361"/>
      </w:pPr>
      <w:rPr>
        <w:rFonts w:hint="default"/>
        <w:lang w:val="en-US" w:eastAsia="en-US" w:bidi="ar-SA"/>
      </w:rPr>
    </w:lvl>
    <w:lvl w:ilvl="6" w:tplc="252A3270">
      <w:numFmt w:val="bullet"/>
      <w:lvlText w:val="•"/>
      <w:lvlJc w:val="left"/>
      <w:pPr>
        <w:ind w:left="5903" w:hanging="361"/>
      </w:pPr>
      <w:rPr>
        <w:rFonts w:hint="default"/>
        <w:lang w:val="en-US" w:eastAsia="en-US" w:bidi="ar-SA"/>
      </w:rPr>
    </w:lvl>
    <w:lvl w:ilvl="7" w:tplc="49444D20">
      <w:numFmt w:val="bullet"/>
      <w:lvlText w:val="•"/>
      <w:lvlJc w:val="left"/>
      <w:pPr>
        <w:ind w:left="6810" w:hanging="361"/>
      </w:pPr>
      <w:rPr>
        <w:rFonts w:hint="default"/>
        <w:lang w:val="en-US" w:eastAsia="en-US" w:bidi="ar-SA"/>
      </w:rPr>
    </w:lvl>
    <w:lvl w:ilvl="8" w:tplc="4E0A466C">
      <w:numFmt w:val="bullet"/>
      <w:lvlText w:val="•"/>
      <w:lvlJc w:val="left"/>
      <w:pPr>
        <w:ind w:left="7717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613869A1"/>
    <w:multiLevelType w:val="hybridMultilevel"/>
    <w:tmpl w:val="0A9C8058"/>
    <w:lvl w:ilvl="0" w:tplc="110673B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D462B96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64D85102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10E804F2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F254130E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426228B8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72D26ABE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9846214C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B092825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1AA148A"/>
    <w:multiLevelType w:val="hybridMultilevel"/>
    <w:tmpl w:val="42F65240"/>
    <w:lvl w:ilvl="0" w:tplc="FA9AA96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BB696EE">
      <w:numFmt w:val="bullet"/>
      <w:lvlText w:val="•"/>
      <w:lvlJc w:val="left"/>
      <w:pPr>
        <w:ind w:left="891" w:hanging="360"/>
      </w:pPr>
      <w:rPr>
        <w:rFonts w:hint="default"/>
        <w:lang w:val="en-US" w:eastAsia="en-US" w:bidi="ar-SA"/>
      </w:rPr>
    </w:lvl>
    <w:lvl w:ilvl="2" w:tplc="ACE6840A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3" w:tplc="E5269486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4" w:tplc="660C7822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5" w:tplc="2C7E49EA">
      <w:numFmt w:val="bullet"/>
      <w:lvlText w:val="•"/>
      <w:lvlJc w:val="left"/>
      <w:pPr>
        <w:ind w:left="2615" w:hanging="360"/>
      </w:pPr>
      <w:rPr>
        <w:rFonts w:hint="default"/>
        <w:lang w:val="en-US" w:eastAsia="en-US" w:bidi="ar-SA"/>
      </w:rPr>
    </w:lvl>
    <w:lvl w:ilvl="6" w:tplc="FA121A18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7" w:tplc="888E2BCC"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ar-SA"/>
      </w:rPr>
    </w:lvl>
    <w:lvl w:ilvl="8" w:tplc="AFD402E6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BAF73B9"/>
    <w:multiLevelType w:val="hybridMultilevel"/>
    <w:tmpl w:val="BC520EBA"/>
    <w:lvl w:ilvl="0" w:tplc="7774FAFC">
      <w:numFmt w:val="bullet"/>
      <w:lvlText w:val=""/>
      <w:lvlJc w:val="left"/>
      <w:pPr>
        <w:ind w:left="1160" w:hanging="34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4D3C6B00">
      <w:numFmt w:val="bullet"/>
      <w:lvlText w:val="•"/>
      <w:lvlJc w:val="left"/>
      <w:pPr>
        <w:ind w:left="2092" w:hanging="341"/>
      </w:pPr>
      <w:rPr>
        <w:rFonts w:hint="default"/>
        <w:lang w:val="en-US" w:eastAsia="en-US" w:bidi="ar-SA"/>
      </w:rPr>
    </w:lvl>
    <w:lvl w:ilvl="2" w:tplc="62501536">
      <w:numFmt w:val="bullet"/>
      <w:lvlText w:val="•"/>
      <w:lvlJc w:val="left"/>
      <w:pPr>
        <w:ind w:left="3025" w:hanging="341"/>
      </w:pPr>
      <w:rPr>
        <w:rFonts w:hint="default"/>
        <w:lang w:val="en-US" w:eastAsia="en-US" w:bidi="ar-SA"/>
      </w:rPr>
    </w:lvl>
    <w:lvl w:ilvl="3" w:tplc="1D2A18E0">
      <w:numFmt w:val="bullet"/>
      <w:lvlText w:val="•"/>
      <w:lvlJc w:val="left"/>
      <w:pPr>
        <w:ind w:left="3957" w:hanging="341"/>
      </w:pPr>
      <w:rPr>
        <w:rFonts w:hint="default"/>
        <w:lang w:val="en-US" w:eastAsia="en-US" w:bidi="ar-SA"/>
      </w:rPr>
    </w:lvl>
    <w:lvl w:ilvl="4" w:tplc="AEF8EE0A">
      <w:numFmt w:val="bullet"/>
      <w:lvlText w:val="•"/>
      <w:lvlJc w:val="left"/>
      <w:pPr>
        <w:ind w:left="4890" w:hanging="341"/>
      </w:pPr>
      <w:rPr>
        <w:rFonts w:hint="default"/>
        <w:lang w:val="en-US" w:eastAsia="en-US" w:bidi="ar-SA"/>
      </w:rPr>
    </w:lvl>
    <w:lvl w:ilvl="5" w:tplc="99E8F294">
      <w:numFmt w:val="bullet"/>
      <w:lvlText w:val="•"/>
      <w:lvlJc w:val="left"/>
      <w:pPr>
        <w:ind w:left="5823" w:hanging="341"/>
      </w:pPr>
      <w:rPr>
        <w:rFonts w:hint="default"/>
        <w:lang w:val="en-US" w:eastAsia="en-US" w:bidi="ar-SA"/>
      </w:rPr>
    </w:lvl>
    <w:lvl w:ilvl="6" w:tplc="AF5282BE">
      <w:numFmt w:val="bullet"/>
      <w:lvlText w:val="•"/>
      <w:lvlJc w:val="left"/>
      <w:pPr>
        <w:ind w:left="6755" w:hanging="341"/>
      </w:pPr>
      <w:rPr>
        <w:rFonts w:hint="default"/>
        <w:lang w:val="en-US" w:eastAsia="en-US" w:bidi="ar-SA"/>
      </w:rPr>
    </w:lvl>
    <w:lvl w:ilvl="7" w:tplc="1B807900">
      <w:numFmt w:val="bullet"/>
      <w:lvlText w:val="•"/>
      <w:lvlJc w:val="left"/>
      <w:pPr>
        <w:ind w:left="7688" w:hanging="341"/>
      </w:pPr>
      <w:rPr>
        <w:rFonts w:hint="default"/>
        <w:lang w:val="en-US" w:eastAsia="en-US" w:bidi="ar-SA"/>
      </w:rPr>
    </w:lvl>
    <w:lvl w:ilvl="8" w:tplc="74A8E28E">
      <w:numFmt w:val="bullet"/>
      <w:lvlText w:val="•"/>
      <w:lvlJc w:val="left"/>
      <w:pPr>
        <w:ind w:left="8621" w:hanging="341"/>
      </w:pPr>
      <w:rPr>
        <w:rFonts w:hint="default"/>
        <w:lang w:val="en-US" w:eastAsia="en-US" w:bidi="ar-SA"/>
      </w:rPr>
    </w:lvl>
  </w:abstractNum>
  <w:abstractNum w:abstractNumId="9" w15:restartNumberingAfterBreak="0">
    <w:nsid w:val="7038531B"/>
    <w:multiLevelType w:val="hybridMultilevel"/>
    <w:tmpl w:val="D6EA5076"/>
    <w:lvl w:ilvl="0" w:tplc="58CAC18A">
      <w:numFmt w:val="bullet"/>
      <w:lvlText w:val=""/>
      <w:lvlJc w:val="left"/>
      <w:pPr>
        <w:ind w:left="1227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FBEB1C4">
      <w:numFmt w:val="bullet"/>
      <w:lvlText w:val=""/>
      <w:lvlJc w:val="left"/>
      <w:pPr>
        <w:ind w:left="155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2C24E768"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3" w:tplc="FDF0A78C">
      <w:numFmt w:val="bullet"/>
      <w:lvlText w:val="•"/>
      <w:lvlJc w:val="left"/>
      <w:pPr>
        <w:ind w:left="3543" w:hanging="360"/>
      </w:pPr>
      <w:rPr>
        <w:rFonts w:hint="default"/>
        <w:lang w:val="en-US" w:eastAsia="en-US" w:bidi="ar-SA"/>
      </w:rPr>
    </w:lvl>
    <w:lvl w:ilvl="4" w:tplc="0F36FC80">
      <w:numFmt w:val="bullet"/>
      <w:lvlText w:val="•"/>
      <w:lvlJc w:val="left"/>
      <w:pPr>
        <w:ind w:left="4535" w:hanging="360"/>
      </w:pPr>
      <w:rPr>
        <w:rFonts w:hint="default"/>
        <w:lang w:val="en-US" w:eastAsia="en-US" w:bidi="ar-SA"/>
      </w:rPr>
    </w:lvl>
    <w:lvl w:ilvl="5" w:tplc="3C7487F0">
      <w:numFmt w:val="bullet"/>
      <w:lvlText w:val="•"/>
      <w:lvlJc w:val="left"/>
      <w:pPr>
        <w:ind w:left="5527" w:hanging="360"/>
      </w:pPr>
      <w:rPr>
        <w:rFonts w:hint="default"/>
        <w:lang w:val="en-US" w:eastAsia="en-US" w:bidi="ar-SA"/>
      </w:rPr>
    </w:lvl>
    <w:lvl w:ilvl="6" w:tplc="8E54B75C">
      <w:numFmt w:val="bullet"/>
      <w:lvlText w:val="•"/>
      <w:lvlJc w:val="left"/>
      <w:pPr>
        <w:ind w:left="6519" w:hanging="360"/>
      </w:pPr>
      <w:rPr>
        <w:rFonts w:hint="default"/>
        <w:lang w:val="en-US" w:eastAsia="en-US" w:bidi="ar-SA"/>
      </w:rPr>
    </w:lvl>
    <w:lvl w:ilvl="7" w:tplc="E960B0E4">
      <w:numFmt w:val="bullet"/>
      <w:lvlText w:val="•"/>
      <w:lvlJc w:val="left"/>
      <w:pPr>
        <w:ind w:left="7510" w:hanging="360"/>
      </w:pPr>
      <w:rPr>
        <w:rFonts w:hint="default"/>
        <w:lang w:val="en-US" w:eastAsia="en-US" w:bidi="ar-SA"/>
      </w:rPr>
    </w:lvl>
    <w:lvl w:ilvl="8" w:tplc="8ADECE34">
      <w:numFmt w:val="bullet"/>
      <w:lvlText w:val="•"/>
      <w:lvlJc w:val="left"/>
      <w:pPr>
        <w:ind w:left="850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94F0BF6"/>
    <w:multiLevelType w:val="hybridMultilevel"/>
    <w:tmpl w:val="24E61366"/>
    <w:lvl w:ilvl="0" w:tplc="AA262622">
      <w:numFmt w:val="bullet"/>
      <w:lvlText w:val=""/>
      <w:lvlJc w:val="left"/>
      <w:pPr>
        <w:ind w:left="869" w:hanging="34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2E2EFA0A">
      <w:numFmt w:val="bullet"/>
      <w:lvlText w:val="•"/>
      <w:lvlJc w:val="left"/>
      <w:pPr>
        <w:ind w:left="1727" w:hanging="341"/>
      </w:pPr>
      <w:rPr>
        <w:rFonts w:hint="default"/>
        <w:lang w:val="en-US" w:eastAsia="en-US" w:bidi="ar-SA"/>
      </w:rPr>
    </w:lvl>
    <w:lvl w:ilvl="2" w:tplc="19A6486A">
      <w:numFmt w:val="bullet"/>
      <w:lvlText w:val="•"/>
      <w:lvlJc w:val="left"/>
      <w:pPr>
        <w:ind w:left="2594" w:hanging="341"/>
      </w:pPr>
      <w:rPr>
        <w:rFonts w:hint="default"/>
        <w:lang w:val="en-US" w:eastAsia="en-US" w:bidi="ar-SA"/>
      </w:rPr>
    </w:lvl>
    <w:lvl w:ilvl="3" w:tplc="7DACCE92">
      <w:numFmt w:val="bullet"/>
      <w:lvlText w:val="•"/>
      <w:lvlJc w:val="left"/>
      <w:pPr>
        <w:ind w:left="3461" w:hanging="341"/>
      </w:pPr>
      <w:rPr>
        <w:rFonts w:hint="default"/>
        <w:lang w:val="en-US" w:eastAsia="en-US" w:bidi="ar-SA"/>
      </w:rPr>
    </w:lvl>
    <w:lvl w:ilvl="4" w:tplc="4CC81A42">
      <w:numFmt w:val="bullet"/>
      <w:lvlText w:val="•"/>
      <w:lvlJc w:val="left"/>
      <w:pPr>
        <w:ind w:left="4328" w:hanging="341"/>
      </w:pPr>
      <w:rPr>
        <w:rFonts w:hint="default"/>
        <w:lang w:val="en-US" w:eastAsia="en-US" w:bidi="ar-SA"/>
      </w:rPr>
    </w:lvl>
    <w:lvl w:ilvl="5" w:tplc="A438A886">
      <w:numFmt w:val="bullet"/>
      <w:lvlText w:val="•"/>
      <w:lvlJc w:val="left"/>
      <w:pPr>
        <w:ind w:left="5196" w:hanging="341"/>
      </w:pPr>
      <w:rPr>
        <w:rFonts w:hint="default"/>
        <w:lang w:val="en-US" w:eastAsia="en-US" w:bidi="ar-SA"/>
      </w:rPr>
    </w:lvl>
    <w:lvl w:ilvl="6" w:tplc="BF6AB664">
      <w:numFmt w:val="bullet"/>
      <w:lvlText w:val="•"/>
      <w:lvlJc w:val="left"/>
      <w:pPr>
        <w:ind w:left="6063" w:hanging="341"/>
      </w:pPr>
      <w:rPr>
        <w:rFonts w:hint="default"/>
        <w:lang w:val="en-US" w:eastAsia="en-US" w:bidi="ar-SA"/>
      </w:rPr>
    </w:lvl>
    <w:lvl w:ilvl="7" w:tplc="995AAE1A">
      <w:numFmt w:val="bullet"/>
      <w:lvlText w:val="•"/>
      <w:lvlJc w:val="left"/>
      <w:pPr>
        <w:ind w:left="6930" w:hanging="341"/>
      </w:pPr>
      <w:rPr>
        <w:rFonts w:hint="default"/>
        <w:lang w:val="en-US" w:eastAsia="en-US" w:bidi="ar-SA"/>
      </w:rPr>
    </w:lvl>
    <w:lvl w:ilvl="8" w:tplc="B1243904">
      <w:numFmt w:val="bullet"/>
      <w:lvlText w:val="•"/>
      <w:lvlJc w:val="left"/>
      <w:pPr>
        <w:ind w:left="7797" w:hanging="341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87"/>
    <w:rsid w:val="00045B9B"/>
    <w:rsid w:val="000C32D9"/>
    <w:rsid w:val="001903CB"/>
    <w:rsid w:val="001E6B06"/>
    <w:rsid w:val="001F687D"/>
    <w:rsid w:val="002E78DB"/>
    <w:rsid w:val="00363F18"/>
    <w:rsid w:val="00445D8F"/>
    <w:rsid w:val="004E4E24"/>
    <w:rsid w:val="0086279B"/>
    <w:rsid w:val="008836C7"/>
    <w:rsid w:val="009D3766"/>
    <w:rsid w:val="00A71F4B"/>
    <w:rsid w:val="00B878D9"/>
    <w:rsid w:val="00BC4C29"/>
    <w:rsid w:val="00BD3387"/>
    <w:rsid w:val="00BE7A4B"/>
    <w:rsid w:val="00DE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75BC679-A22D-4FC2-B44F-B2734270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3"/>
      <w:ind w:left="399" w:right="81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31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399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E4E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E2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E4E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E24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E2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3215</Words>
  <Characters>18327</Characters>
  <Application>Microsoft Office Word</Application>
  <DocSecurity>4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</vt:lpstr>
    </vt:vector>
  </TitlesOfParts>
  <Company>Northern Devon Healthcare NHS Trust</Company>
  <LinksUpToDate>false</LinksUpToDate>
  <CharactersWithSpaces>21500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creator>csd</dc:creator>
  <cp:lastModifiedBy>Tillotson Harry (Royal Devon and Exeter Foundation Trust)</cp:lastModifiedBy>
  <cp:revision>2</cp:revision>
  <dcterms:created xsi:type="dcterms:W3CDTF">2023-02-16T10:37:00Z</dcterms:created>
  <dcterms:modified xsi:type="dcterms:W3CDTF">2023-02-16T10:37:00Z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