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7E68786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2FA77F01" w14:textId="518912F2" w:rsidR="00213541" w:rsidRPr="00FB2627" w:rsidRDefault="00213541" w:rsidP="00884334">
      <w:pPr>
        <w:spacing w:after="0" w:line="240" w:lineRule="auto"/>
        <w:ind w:left="-567" w:right="-472"/>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715"/>
        <w:gridCol w:w="6491"/>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263A6F">
        <w:tc>
          <w:tcPr>
            <w:tcW w:w="3715"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6491" w:type="dxa"/>
          </w:tcPr>
          <w:p w14:paraId="44846914" w14:textId="463BC51C" w:rsidR="00213541" w:rsidRPr="00FB2627" w:rsidRDefault="0000790E" w:rsidP="00F607B2">
            <w:pPr>
              <w:jc w:val="both"/>
              <w:rPr>
                <w:rFonts w:ascii="Arial" w:hAnsi="Arial" w:cs="Arial"/>
                <w:color w:val="FF0000"/>
              </w:rPr>
            </w:pPr>
            <w:bookmarkStart w:id="1" w:name="_Hlk205883269"/>
            <w:r w:rsidRPr="0000790E">
              <w:rPr>
                <w:rFonts w:ascii="Arial" w:hAnsi="Arial" w:cs="Arial"/>
              </w:rPr>
              <w:t xml:space="preserve">Assistant Director of Pay and </w:t>
            </w:r>
            <w:r>
              <w:rPr>
                <w:rFonts w:ascii="Arial" w:hAnsi="Arial" w:cs="Arial"/>
              </w:rPr>
              <w:t>B</w:t>
            </w:r>
            <w:r w:rsidRPr="0000790E">
              <w:rPr>
                <w:rFonts w:ascii="Arial" w:hAnsi="Arial" w:cs="Arial"/>
              </w:rPr>
              <w:t>enefit Services – One Devon</w:t>
            </w:r>
            <w:bookmarkEnd w:id="1"/>
          </w:p>
        </w:tc>
      </w:tr>
      <w:tr w:rsidR="00213541" w:rsidRPr="00FB2627" w14:paraId="75FF4744" w14:textId="77777777" w:rsidTr="00263A6F">
        <w:tc>
          <w:tcPr>
            <w:tcW w:w="3715"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6491" w:type="dxa"/>
          </w:tcPr>
          <w:p w14:paraId="56FE5492" w14:textId="3FB2B417" w:rsidR="00213541" w:rsidRPr="00FB2627" w:rsidRDefault="0000790E" w:rsidP="00F607B2">
            <w:pPr>
              <w:jc w:val="both"/>
              <w:rPr>
                <w:rFonts w:ascii="Arial" w:hAnsi="Arial" w:cs="Arial"/>
                <w:color w:val="FF0000"/>
              </w:rPr>
            </w:pPr>
            <w:r>
              <w:rPr>
                <w:rFonts w:ascii="Arial" w:hAnsi="Arial" w:cs="Arial"/>
              </w:rPr>
              <w:t>Associate Director of People Services (to be confirmed)</w:t>
            </w:r>
          </w:p>
        </w:tc>
      </w:tr>
      <w:tr w:rsidR="00213541" w:rsidRPr="00FB2627" w14:paraId="5E251472" w14:textId="77777777" w:rsidTr="00263A6F">
        <w:tc>
          <w:tcPr>
            <w:tcW w:w="3715"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6491" w:type="dxa"/>
          </w:tcPr>
          <w:p w14:paraId="7A565C6F" w14:textId="2371F4B4" w:rsidR="00213541" w:rsidRPr="00FB2627" w:rsidRDefault="005B35DB" w:rsidP="00F607B2">
            <w:pPr>
              <w:jc w:val="both"/>
              <w:rPr>
                <w:rFonts w:ascii="Arial" w:hAnsi="Arial" w:cs="Arial"/>
                <w:color w:val="FF0000"/>
              </w:rPr>
            </w:pPr>
            <w:r w:rsidRPr="005B35DB">
              <w:rPr>
                <w:rFonts w:ascii="Arial" w:hAnsi="Arial" w:cs="Arial"/>
              </w:rPr>
              <w:t>Subject to matching</w:t>
            </w:r>
          </w:p>
        </w:tc>
      </w:tr>
      <w:tr w:rsidR="00213541" w:rsidRPr="00FB2627" w14:paraId="4E9E9009" w14:textId="77777777" w:rsidTr="00263A6F">
        <w:tc>
          <w:tcPr>
            <w:tcW w:w="3715"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6491" w:type="dxa"/>
          </w:tcPr>
          <w:p w14:paraId="1E200CFA" w14:textId="2E16305A" w:rsidR="00213541" w:rsidRPr="0000790E" w:rsidRDefault="0000790E" w:rsidP="00F607B2">
            <w:pPr>
              <w:jc w:val="both"/>
              <w:rPr>
                <w:rFonts w:ascii="Arial" w:hAnsi="Arial" w:cs="Arial"/>
              </w:rPr>
            </w:pPr>
            <w:r>
              <w:rPr>
                <w:rFonts w:ascii="Arial" w:hAnsi="Arial" w:cs="Arial"/>
              </w:rPr>
              <w:t>People</w:t>
            </w:r>
            <w:r w:rsidR="00F6732E">
              <w:rPr>
                <w:rFonts w:ascii="Arial" w:hAnsi="Arial" w:cs="Arial"/>
              </w:rPr>
              <w:t xml:space="preserve"> </w:t>
            </w:r>
            <w:r w:rsidR="00263A6F">
              <w:rPr>
                <w:rFonts w:ascii="Arial" w:hAnsi="Arial" w:cs="Arial"/>
              </w:rPr>
              <w:t>/</w:t>
            </w:r>
            <w:r w:rsidR="00F6732E">
              <w:rPr>
                <w:rFonts w:ascii="Arial" w:hAnsi="Arial" w:cs="Arial"/>
              </w:rPr>
              <w:t xml:space="preserve"> HR</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263A6F">
        <w:tc>
          <w:tcPr>
            <w:tcW w:w="10206" w:type="dxa"/>
            <w:tcBorders>
              <w:bottom w:val="single" w:sz="4" w:space="0" w:color="auto"/>
            </w:tcBorders>
          </w:tcPr>
          <w:p w14:paraId="1760E79A" w14:textId="77777777" w:rsidR="008174C9" w:rsidRPr="00E9742D" w:rsidRDefault="008174C9" w:rsidP="008174C9">
            <w:pPr>
              <w:rPr>
                <w:rFonts w:ascii="Arial" w:hAnsi="Arial" w:cs="Arial"/>
              </w:rPr>
            </w:pPr>
            <w:bookmarkStart w:id="2" w:name="_Hlk166752872"/>
            <w:bookmarkStart w:id="3" w:name="_Hlk167443434"/>
            <w:r w:rsidRPr="00E9742D">
              <w:rPr>
                <w:rFonts w:ascii="Arial" w:hAnsi="Arial" w:cs="Arial"/>
              </w:rPr>
              <w:t xml:space="preserve">The Assistant Director of </w:t>
            </w:r>
            <w:r>
              <w:rPr>
                <w:rFonts w:ascii="Arial" w:hAnsi="Arial" w:cs="Arial"/>
              </w:rPr>
              <w:t>Pay and Benefit Services</w:t>
            </w:r>
            <w:r w:rsidRPr="00E9742D">
              <w:rPr>
                <w:rFonts w:ascii="Arial" w:hAnsi="Arial" w:cs="Arial"/>
              </w:rPr>
              <w:t xml:space="preserve"> role will be responsible for bringing the </w:t>
            </w:r>
            <w:r>
              <w:rPr>
                <w:rFonts w:ascii="Arial" w:hAnsi="Arial" w:cs="Arial"/>
              </w:rPr>
              <w:t xml:space="preserve">vision to life through joining all Payroll, Pensions and Benefits Teams from across Devon into a single consolidated function. </w:t>
            </w:r>
            <w:r w:rsidRPr="00E9742D">
              <w:rPr>
                <w:rFonts w:ascii="Arial" w:hAnsi="Arial" w:cs="Arial"/>
              </w:rPr>
              <w:t xml:space="preserve"> Working within the overall strategic objectives, </w:t>
            </w:r>
            <w:r>
              <w:rPr>
                <w:rFonts w:ascii="Arial" w:hAnsi="Arial" w:cs="Arial"/>
              </w:rPr>
              <w:t>lead</w:t>
            </w:r>
            <w:r w:rsidRPr="00E9742D">
              <w:rPr>
                <w:rFonts w:ascii="Arial" w:hAnsi="Arial" w:cs="Arial"/>
              </w:rPr>
              <w:t>, implement and monitor the strategy</w:t>
            </w:r>
            <w:r>
              <w:rPr>
                <w:rFonts w:ascii="Arial" w:hAnsi="Arial" w:cs="Arial"/>
              </w:rPr>
              <w:t xml:space="preserve"> of a truly consolidated systemwide function</w:t>
            </w:r>
            <w:r w:rsidRPr="00E9742D">
              <w:rPr>
                <w:rFonts w:ascii="Arial" w:hAnsi="Arial" w:cs="Arial"/>
              </w:rPr>
              <w:t>.  Evaluate, interpret and locally implement best practice</w:t>
            </w:r>
            <w:r>
              <w:rPr>
                <w:rFonts w:ascii="Arial" w:hAnsi="Arial" w:cs="Arial"/>
              </w:rPr>
              <w:t>.</w:t>
            </w:r>
          </w:p>
          <w:p w14:paraId="7BA1B6EA" w14:textId="77777777" w:rsidR="008174C9" w:rsidRPr="00E9742D" w:rsidRDefault="008174C9" w:rsidP="008174C9">
            <w:pPr>
              <w:rPr>
                <w:rFonts w:ascii="Arial" w:hAnsi="Arial" w:cs="Arial"/>
              </w:rPr>
            </w:pPr>
          </w:p>
          <w:p w14:paraId="05F32327" w14:textId="77777777" w:rsidR="008174C9" w:rsidRDefault="008174C9" w:rsidP="008174C9">
            <w:pPr>
              <w:rPr>
                <w:rFonts w:ascii="Arial" w:hAnsi="Arial" w:cs="Arial"/>
              </w:rPr>
            </w:pPr>
            <w:r w:rsidRPr="00E9742D">
              <w:rPr>
                <w:rFonts w:ascii="Arial" w:hAnsi="Arial" w:cs="Arial"/>
              </w:rPr>
              <w:t xml:space="preserve">As the </w:t>
            </w:r>
            <w:r>
              <w:rPr>
                <w:rFonts w:ascii="Arial" w:hAnsi="Arial" w:cs="Arial"/>
              </w:rPr>
              <w:t>Pay, Pension and Benefit</w:t>
            </w:r>
            <w:r w:rsidRPr="00E9742D">
              <w:rPr>
                <w:rFonts w:ascii="Arial" w:hAnsi="Arial" w:cs="Arial"/>
              </w:rPr>
              <w:t xml:space="preserve"> Subject Matter Expert (SME) they will be responsible for the delivery of the </w:t>
            </w:r>
            <w:r>
              <w:rPr>
                <w:rFonts w:ascii="Arial" w:hAnsi="Arial" w:cs="Arial"/>
              </w:rPr>
              <w:t>single function service</w:t>
            </w:r>
            <w:r w:rsidRPr="00E9742D">
              <w:rPr>
                <w:rFonts w:ascii="Arial" w:hAnsi="Arial" w:cs="Arial"/>
              </w:rPr>
              <w:t>, work</w:t>
            </w:r>
            <w:r>
              <w:rPr>
                <w:rFonts w:ascii="Arial" w:hAnsi="Arial" w:cs="Arial"/>
              </w:rPr>
              <w:t>ing</w:t>
            </w:r>
            <w:r w:rsidRPr="00E9742D">
              <w:rPr>
                <w:rFonts w:ascii="Arial" w:hAnsi="Arial" w:cs="Arial"/>
              </w:rPr>
              <w:t xml:space="preserve"> collaboratively with key </w:t>
            </w:r>
            <w:r>
              <w:rPr>
                <w:rFonts w:ascii="Arial" w:hAnsi="Arial" w:cs="Arial"/>
              </w:rPr>
              <w:t xml:space="preserve">One Devon personnel alongside Trust/organisation current Payroll and Pension Leads and other </w:t>
            </w:r>
            <w:r w:rsidRPr="00E9742D">
              <w:rPr>
                <w:rFonts w:ascii="Arial" w:hAnsi="Arial" w:cs="Arial"/>
              </w:rPr>
              <w:t>stakeholders (including the People function, Operations</w:t>
            </w:r>
            <w:r>
              <w:rPr>
                <w:rFonts w:ascii="Arial" w:hAnsi="Arial" w:cs="Arial"/>
              </w:rPr>
              <w:t xml:space="preserve"> and </w:t>
            </w:r>
            <w:r w:rsidRPr="00E9742D">
              <w:rPr>
                <w:rFonts w:ascii="Arial" w:hAnsi="Arial" w:cs="Arial"/>
              </w:rPr>
              <w:t>Finance at each trust</w:t>
            </w:r>
            <w:r>
              <w:rPr>
                <w:rFonts w:ascii="Arial" w:hAnsi="Arial" w:cs="Arial"/>
              </w:rPr>
              <w:t>/organisation</w:t>
            </w:r>
            <w:r w:rsidRPr="00E9742D">
              <w:rPr>
                <w:rFonts w:ascii="Arial" w:hAnsi="Arial" w:cs="Arial"/>
              </w:rPr>
              <w:t xml:space="preserve">), providing expertise, assurance and leadership into the programme strategy. </w:t>
            </w:r>
          </w:p>
          <w:p w14:paraId="5B983142" w14:textId="77777777" w:rsidR="008174C9" w:rsidRPr="00E9742D" w:rsidRDefault="008174C9" w:rsidP="008174C9">
            <w:pPr>
              <w:rPr>
                <w:rFonts w:ascii="Arial" w:hAnsi="Arial" w:cs="Arial"/>
              </w:rPr>
            </w:pPr>
          </w:p>
          <w:p w14:paraId="78A6A39D" w14:textId="77777777" w:rsidR="008174C9" w:rsidRPr="00E9742D" w:rsidRDefault="008174C9" w:rsidP="008174C9">
            <w:pPr>
              <w:rPr>
                <w:rFonts w:ascii="Arial" w:hAnsi="Arial" w:cs="Arial"/>
              </w:rPr>
            </w:pPr>
            <w:r w:rsidRPr="00E9742D">
              <w:rPr>
                <w:rFonts w:ascii="Arial" w:hAnsi="Arial" w:cs="Arial"/>
              </w:rPr>
              <w:t>Accountable for short, medium and long</w:t>
            </w:r>
            <w:r>
              <w:rPr>
                <w:rFonts w:ascii="Arial" w:hAnsi="Arial" w:cs="Arial"/>
              </w:rPr>
              <w:t>-</w:t>
            </w:r>
            <w:r w:rsidRPr="00E9742D">
              <w:rPr>
                <w:rFonts w:ascii="Arial" w:hAnsi="Arial" w:cs="Arial"/>
              </w:rPr>
              <w:t>term business plans, achieving quality outcomes. This will include overseeing and be accountab</w:t>
            </w:r>
            <w:r>
              <w:rPr>
                <w:rFonts w:ascii="Arial" w:hAnsi="Arial" w:cs="Arial"/>
              </w:rPr>
              <w:t>le</w:t>
            </w:r>
            <w:r w:rsidRPr="00E9742D">
              <w:rPr>
                <w:rFonts w:ascii="Arial" w:hAnsi="Arial" w:cs="Arial"/>
              </w:rPr>
              <w:t xml:space="preserve"> for delivering and maintaining the </w:t>
            </w:r>
            <w:r>
              <w:rPr>
                <w:rFonts w:ascii="Arial" w:hAnsi="Arial" w:cs="Arial"/>
              </w:rPr>
              <w:t xml:space="preserve">single Pay and Benefit Services function </w:t>
            </w:r>
            <w:r w:rsidRPr="00E9742D">
              <w:rPr>
                <w:rFonts w:ascii="Arial" w:hAnsi="Arial" w:cs="Arial"/>
              </w:rPr>
              <w:t xml:space="preserve">across the Devon system and driving </w:t>
            </w:r>
            <w:r>
              <w:rPr>
                <w:rFonts w:ascii="Arial" w:hAnsi="Arial" w:cs="Arial"/>
              </w:rPr>
              <w:t xml:space="preserve">the adoption of </w:t>
            </w:r>
            <w:r w:rsidRPr="00E9742D">
              <w:rPr>
                <w:rFonts w:ascii="Arial" w:hAnsi="Arial" w:cs="Arial"/>
              </w:rPr>
              <w:t xml:space="preserve">consistent </w:t>
            </w:r>
            <w:r>
              <w:rPr>
                <w:rFonts w:ascii="Arial" w:hAnsi="Arial" w:cs="Arial"/>
              </w:rPr>
              <w:t xml:space="preserve">processes and introduction of Robotic Process Automation (RPA) </w:t>
            </w:r>
            <w:r w:rsidRPr="00E9742D">
              <w:rPr>
                <w:rFonts w:ascii="Arial" w:hAnsi="Arial" w:cs="Arial"/>
              </w:rPr>
              <w:t xml:space="preserve">to have a fully integrated landscape within 5 years driving both cost and consistency savings.   </w:t>
            </w:r>
          </w:p>
          <w:p w14:paraId="0089A1D8" w14:textId="77777777" w:rsidR="008174C9" w:rsidRDefault="008174C9" w:rsidP="0000790E">
            <w:pPr>
              <w:rPr>
                <w:rFonts w:ascii="Arial" w:hAnsi="Arial" w:cs="Arial"/>
                <w:color w:val="FF0000"/>
              </w:rPr>
            </w:pPr>
          </w:p>
          <w:p w14:paraId="16E71A3F" w14:textId="158092BA" w:rsidR="0000790E" w:rsidRPr="00E9742D" w:rsidRDefault="0000790E" w:rsidP="0000790E">
            <w:pPr>
              <w:rPr>
                <w:rFonts w:ascii="Arial" w:hAnsi="Arial" w:cs="Arial"/>
                <w:b/>
                <w:bCs/>
                <w:color w:val="8064A2" w:themeColor="accent4"/>
              </w:rPr>
            </w:pPr>
            <w:r>
              <w:rPr>
                <w:rFonts w:ascii="Arial" w:hAnsi="Arial" w:cs="Arial"/>
                <w:b/>
                <w:bCs/>
                <w:color w:val="8064A2" w:themeColor="accent4"/>
              </w:rPr>
              <w:t>A</w:t>
            </w:r>
            <w:r w:rsidRPr="00E9742D">
              <w:rPr>
                <w:rFonts w:ascii="Arial" w:hAnsi="Arial" w:cs="Arial"/>
                <w:b/>
                <w:bCs/>
                <w:color w:val="8064A2" w:themeColor="accent4"/>
              </w:rPr>
              <w:t>bout the People Digital Programme</w:t>
            </w:r>
          </w:p>
          <w:bookmarkEnd w:id="2"/>
          <w:p w14:paraId="3AE69637" w14:textId="50A68E3C" w:rsidR="0000790E" w:rsidRDefault="0000790E" w:rsidP="0000790E">
            <w:pPr>
              <w:rPr>
                <w:rFonts w:ascii="Arial" w:hAnsi="Arial" w:cs="Arial"/>
              </w:rPr>
            </w:pPr>
            <w:r w:rsidRPr="00E9742D">
              <w:rPr>
                <w:rFonts w:ascii="Arial" w:hAnsi="Arial" w:cs="Arial"/>
              </w:rPr>
              <w:t xml:space="preserve">In response to NHS England's Workforce Plan, Future of HR and OD report and 2030 People Profession Vision, a national ‘Scaling People Services’ Vanguard programme was launched by NHS England in early 2023. </w:t>
            </w:r>
            <w:r w:rsidR="00252BCA" w:rsidRPr="00E9742D">
              <w:rPr>
                <w:rFonts w:ascii="Arial" w:hAnsi="Arial" w:cs="Arial"/>
              </w:rPr>
              <w:t>Its</w:t>
            </w:r>
            <w:r w:rsidRPr="00E9742D">
              <w:rPr>
                <w:rFonts w:ascii="Arial" w:hAnsi="Arial" w:cs="Arial"/>
              </w:rPr>
              <w:t xml:space="preserve"> aim is to transform people services delivery through scaling and digitising services at an Integrated Care System (ICS) level, paving the way for a digitally advanced NHS organisation.</w:t>
            </w:r>
          </w:p>
          <w:p w14:paraId="5461304C" w14:textId="77777777" w:rsidR="008174C9" w:rsidRPr="00E9742D" w:rsidRDefault="008174C9" w:rsidP="0000790E">
            <w:pPr>
              <w:rPr>
                <w:rFonts w:ascii="Arial" w:hAnsi="Arial" w:cs="Arial"/>
              </w:rPr>
            </w:pPr>
          </w:p>
          <w:p w14:paraId="3B1D7FB7" w14:textId="77777777" w:rsidR="0000790E" w:rsidRDefault="0000790E" w:rsidP="0000790E">
            <w:pPr>
              <w:rPr>
                <w:rFonts w:ascii="Arial" w:hAnsi="Arial" w:cs="Arial"/>
              </w:rPr>
            </w:pPr>
            <w:r w:rsidRPr="00E9742D">
              <w:rPr>
                <w:rFonts w:ascii="Arial" w:hAnsi="Arial" w:cs="Arial"/>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4A9C18CB" w14:textId="77777777" w:rsidR="008174C9" w:rsidRPr="00E9742D" w:rsidRDefault="008174C9" w:rsidP="0000790E">
            <w:pPr>
              <w:rPr>
                <w:rFonts w:ascii="Arial" w:hAnsi="Arial" w:cs="Arial"/>
              </w:rPr>
            </w:pPr>
          </w:p>
          <w:p w14:paraId="75B9711C" w14:textId="5813FDAE" w:rsidR="0000790E" w:rsidRDefault="0000790E" w:rsidP="0000790E">
            <w:pPr>
              <w:rPr>
                <w:rFonts w:ascii="Arial" w:hAnsi="Arial" w:cs="Arial"/>
              </w:rPr>
            </w:pPr>
            <w:r w:rsidRPr="00E9742D">
              <w:rPr>
                <w:rFonts w:ascii="Arial" w:hAnsi="Arial" w:cs="Arial"/>
              </w:rPr>
              <w:t>Devon was selected as the NHSE Southwest Regional Vanguard for Scaling People Services by its peers and has set up the ‘People Digital’ Programme to drive this work. Devon will be a pioneer in delivering Scaling and Digital initiatives concurrently – we have a unique opportunity to lead the NHS in People and Digital transformation.</w:t>
            </w:r>
          </w:p>
          <w:p w14:paraId="11F7F23A" w14:textId="77777777" w:rsidR="0000790E" w:rsidRPr="00E9742D" w:rsidRDefault="0000790E" w:rsidP="0000790E">
            <w:pPr>
              <w:rPr>
                <w:rFonts w:ascii="Arial" w:hAnsi="Arial" w:cs="Arial"/>
              </w:rPr>
            </w:pPr>
          </w:p>
          <w:bookmarkEnd w:id="3"/>
          <w:p w14:paraId="66353302" w14:textId="77777777" w:rsidR="0000790E" w:rsidRPr="00E9742D" w:rsidRDefault="0000790E" w:rsidP="0000790E">
            <w:pPr>
              <w:rPr>
                <w:rFonts w:ascii="Arial" w:hAnsi="Arial" w:cs="Arial"/>
              </w:rPr>
            </w:pPr>
            <w:r w:rsidRPr="00E9742D">
              <w:rPr>
                <w:rFonts w:ascii="Arial" w:hAnsi="Arial" w:cs="Arial"/>
              </w:rPr>
              <w:t>The People Digital programme aims to:</w:t>
            </w:r>
          </w:p>
          <w:p w14:paraId="794E5DFD" w14:textId="1F9B0B82" w:rsidR="00884334" w:rsidRPr="0000790E" w:rsidRDefault="0000790E" w:rsidP="009E4AE7">
            <w:pPr>
              <w:pStyle w:val="ListParagraph"/>
              <w:numPr>
                <w:ilvl w:val="0"/>
                <w:numId w:val="7"/>
              </w:numPr>
              <w:spacing w:before="0"/>
              <w:ind w:left="357" w:hanging="357"/>
              <w:rPr>
                <w:rFonts w:cs="Arial"/>
              </w:rPr>
            </w:pPr>
            <w:r w:rsidRPr="0000790E">
              <w:rPr>
                <w:rFonts w:cs="Arial"/>
              </w:rPr>
              <w:t>Move Devon towards a unified model at a system level, leveraging common processes, technology, policies, governance and operating models to deliver a consistent employee experience across the system, improve our People Professionals’ careers and drive people efficiencies</w:t>
            </w:r>
          </w:p>
          <w:p w14:paraId="3964A59D" w14:textId="77777777" w:rsidR="0000790E" w:rsidRPr="00A00723" w:rsidRDefault="0000790E" w:rsidP="009E4AE7">
            <w:pPr>
              <w:pStyle w:val="ListParagraph"/>
              <w:numPr>
                <w:ilvl w:val="0"/>
                <w:numId w:val="7"/>
              </w:numPr>
              <w:spacing w:before="0"/>
              <w:ind w:left="357" w:hanging="357"/>
              <w:jc w:val="left"/>
              <w:rPr>
                <w:rFonts w:cs="Arial"/>
              </w:rPr>
            </w:pPr>
            <w:r w:rsidRPr="00A00723">
              <w:rPr>
                <w:rFonts w:cs="Arial"/>
              </w:rPr>
              <w:t xml:space="preserve">Give colleagues a consumer-grade experience and simplified route to get support from People Services, releasing time to care from frontline workers. This will be achieved by integrating our people digital landscape. This will initially be through implementing automation and an intuitive people portal, known as an Employee Engagement Layer, a Data Lake and API/Integration </w:t>
            </w:r>
            <w:r w:rsidRPr="00A00723">
              <w:rPr>
                <w:rFonts w:cs="Arial"/>
              </w:rPr>
              <w:lastRenderedPageBreak/>
              <w:t xml:space="preserve">Solution.  This will enable a single source of truth for people data, supporting reporting and wider BI across the system. </w:t>
            </w:r>
          </w:p>
          <w:p w14:paraId="65325C83" w14:textId="77777777" w:rsidR="0000790E" w:rsidRPr="00E9742D" w:rsidRDefault="0000790E" w:rsidP="009E4AE7">
            <w:pPr>
              <w:pStyle w:val="ListParagraph"/>
              <w:numPr>
                <w:ilvl w:val="0"/>
                <w:numId w:val="7"/>
              </w:numPr>
              <w:spacing w:before="0"/>
              <w:ind w:left="357" w:hanging="357"/>
              <w:jc w:val="left"/>
              <w:rPr>
                <w:rFonts w:cs="Arial"/>
              </w:rPr>
            </w:pPr>
            <w:r>
              <w:rPr>
                <w:rFonts w:cs="Arial"/>
              </w:rPr>
              <w:t>The One Devon Pay &amp; Benefit Services function will be the second service to consolidate at system level</w:t>
            </w:r>
            <w:r w:rsidRPr="00E9742D">
              <w:rPr>
                <w:rFonts w:cs="Arial"/>
              </w:rPr>
              <w:t>.</w:t>
            </w:r>
          </w:p>
          <w:p w14:paraId="285875A5" w14:textId="1959BD61"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C41F3F">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lastRenderedPageBreak/>
              <w:t>KEY RESULT AREAS/PRINCIPAL DUTIES AND RESPONSIBILITIES</w:t>
            </w:r>
          </w:p>
        </w:tc>
      </w:tr>
      <w:tr w:rsidR="00884334" w:rsidRPr="00FB2627" w14:paraId="54D04B01" w14:textId="77777777" w:rsidTr="00884334">
        <w:tc>
          <w:tcPr>
            <w:tcW w:w="10206" w:type="dxa"/>
            <w:shd w:val="clear" w:color="auto" w:fill="auto"/>
          </w:tcPr>
          <w:p w14:paraId="6D70AA50" w14:textId="77777777" w:rsidR="0000790E" w:rsidRPr="00E9742D" w:rsidRDefault="0000790E" w:rsidP="0000790E">
            <w:pPr>
              <w:rPr>
                <w:rFonts w:ascii="Arial" w:hAnsi="Arial" w:cs="Arial"/>
                <w:b/>
                <w:bCs/>
              </w:rPr>
            </w:pPr>
            <w:r w:rsidRPr="00E9742D">
              <w:rPr>
                <w:rFonts w:ascii="Arial" w:hAnsi="Arial" w:cs="Arial"/>
                <w:b/>
                <w:bCs/>
              </w:rPr>
              <w:t xml:space="preserve">Strategic Leadership of </w:t>
            </w:r>
            <w:r>
              <w:rPr>
                <w:rFonts w:ascii="Arial" w:hAnsi="Arial" w:cs="Arial"/>
                <w:b/>
                <w:bCs/>
              </w:rPr>
              <w:t>Function Delivery</w:t>
            </w:r>
          </w:p>
          <w:p w14:paraId="1642A172" w14:textId="77777777" w:rsidR="0000790E" w:rsidRPr="00E9742D" w:rsidRDefault="0000790E" w:rsidP="0000790E">
            <w:pPr>
              <w:rPr>
                <w:rFonts w:ascii="Arial" w:hAnsi="Arial" w:cs="Arial"/>
              </w:rPr>
            </w:pPr>
            <w:r w:rsidRPr="00E9742D">
              <w:rPr>
                <w:rFonts w:ascii="Arial" w:eastAsiaTheme="minorEastAsia" w:hAnsi="Arial" w:cs="Arial"/>
                <w:lang w:eastAsia="en-GB"/>
              </w:rPr>
              <w:t xml:space="preserve">The post holder will lead the team to ensure that work stream and programmes are planned and carried out effectively. They will also enable changing the </w:t>
            </w:r>
            <w:r>
              <w:rPr>
                <w:rFonts w:ascii="Arial" w:eastAsiaTheme="minorEastAsia" w:hAnsi="Arial" w:cs="Arial"/>
                <w:lang w:eastAsia="en-GB"/>
              </w:rPr>
              <w:t>payroll and pensions</w:t>
            </w:r>
            <w:r w:rsidRPr="00E9742D">
              <w:rPr>
                <w:rFonts w:ascii="Arial" w:eastAsiaTheme="minorEastAsia" w:hAnsi="Arial" w:cs="Arial"/>
                <w:lang w:eastAsia="en-GB"/>
              </w:rPr>
              <w:t xml:space="preserve"> landscape in association with </w:t>
            </w:r>
            <w:r>
              <w:rPr>
                <w:rFonts w:ascii="Arial" w:eastAsiaTheme="minorEastAsia" w:hAnsi="Arial" w:cs="Arial"/>
                <w:lang w:eastAsia="en-GB"/>
              </w:rPr>
              <w:t>the national Future Workforce Solutions programme (the new ESR) through participation in the design and shaping of the new system.</w:t>
            </w:r>
            <w:r w:rsidRPr="00E9742D">
              <w:rPr>
                <w:rFonts w:ascii="Arial" w:eastAsiaTheme="minorEastAsia" w:hAnsi="Arial" w:cs="Arial"/>
                <w:lang w:eastAsia="en-GB"/>
              </w:rPr>
              <w:t xml:space="preserve">  Their </w:t>
            </w:r>
            <w:r>
              <w:rPr>
                <w:rFonts w:ascii="Arial" w:eastAsiaTheme="minorEastAsia" w:hAnsi="Arial" w:cs="Arial"/>
                <w:lang w:eastAsia="en-GB"/>
              </w:rPr>
              <w:t>principal</w:t>
            </w:r>
            <w:r w:rsidRPr="00E9742D">
              <w:rPr>
                <w:rFonts w:ascii="Arial" w:eastAsiaTheme="minorEastAsia" w:hAnsi="Arial" w:cs="Arial"/>
                <w:lang w:eastAsia="en-GB"/>
              </w:rPr>
              <w:t xml:space="preserve"> responsibilities will include:</w:t>
            </w:r>
          </w:p>
          <w:p w14:paraId="153858ED" w14:textId="77777777" w:rsidR="0000790E" w:rsidRPr="00263A6F" w:rsidRDefault="0000790E" w:rsidP="00263A6F">
            <w:pPr>
              <w:rPr>
                <w:rFonts w:cs="Arial"/>
              </w:rPr>
            </w:pPr>
          </w:p>
          <w:p w14:paraId="2DB82CA7" w14:textId="77777777" w:rsidR="0000790E" w:rsidRPr="002F0505" w:rsidRDefault="0000790E" w:rsidP="009E4AE7">
            <w:pPr>
              <w:pStyle w:val="ListParagraph"/>
              <w:numPr>
                <w:ilvl w:val="0"/>
                <w:numId w:val="7"/>
              </w:numPr>
              <w:spacing w:before="0"/>
              <w:ind w:left="357" w:hanging="357"/>
              <w:rPr>
                <w:rFonts w:cs="Arial"/>
              </w:rPr>
            </w:pPr>
            <w:r w:rsidRPr="002F0505">
              <w:rPr>
                <w:rFonts w:cs="Arial"/>
              </w:rPr>
              <w:t xml:space="preserve">Ensuring all National, Local and Statutory requirements and returns are met for prompt and accurate </w:t>
            </w:r>
            <w:r>
              <w:rPr>
                <w:rFonts w:cs="Arial"/>
              </w:rPr>
              <w:t xml:space="preserve">monthly and weekly </w:t>
            </w:r>
            <w:r w:rsidRPr="002F0505">
              <w:rPr>
                <w:rFonts w:cs="Arial"/>
              </w:rPr>
              <w:t>payment of salaries, earnings, expenses and pensions to Trust staff &amp; directly engaged workers including Bank. Ensuring optimum customer experience for internal &amp; external stakeholders whilst meeting process and audit standards in line with Standing Financial Instructions.</w:t>
            </w:r>
          </w:p>
          <w:p w14:paraId="0D95D11F" w14:textId="77777777" w:rsidR="0000790E" w:rsidRPr="002F0505" w:rsidRDefault="0000790E" w:rsidP="009E4AE7">
            <w:pPr>
              <w:pStyle w:val="ListParagraph"/>
              <w:numPr>
                <w:ilvl w:val="0"/>
                <w:numId w:val="7"/>
              </w:numPr>
              <w:spacing w:before="0"/>
              <w:ind w:left="357" w:hanging="357"/>
              <w:rPr>
                <w:rFonts w:cs="Arial"/>
              </w:rPr>
            </w:pPr>
            <w:r w:rsidRPr="002F0505">
              <w:rPr>
                <w:rFonts w:cs="Arial"/>
              </w:rPr>
              <w:t>Responsible on behalf of all Trusts/client organisations for interpretation and advising on Payroll &amp; Pensions issues, implementation of revised policies and procedures to ensure all legal requirements and timescales are met.  They will be guided by broad NHS policy and financial policy but will be accountable for their interpretation and establishing ways in which they will be met.</w:t>
            </w:r>
          </w:p>
          <w:p w14:paraId="47844C8E" w14:textId="38B22020" w:rsidR="0000790E" w:rsidRPr="00B30E81" w:rsidRDefault="0000790E" w:rsidP="009E4AE7">
            <w:pPr>
              <w:pStyle w:val="ListParagraph"/>
              <w:numPr>
                <w:ilvl w:val="0"/>
                <w:numId w:val="7"/>
              </w:numPr>
              <w:spacing w:before="0"/>
              <w:ind w:left="357" w:hanging="357"/>
              <w:rPr>
                <w:rFonts w:cs="Arial"/>
              </w:rPr>
            </w:pPr>
            <w:r w:rsidRPr="002F0505">
              <w:rPr>
                <w:rFonts w:cs="Arial"/>
              </w:rPr>
              <w:t>Responsible for the prompt and accurate payment of BACS, Tax and NI and NHS Pension contributions in excess of £</w:t>
            </w:r>
            <w:r>
              <w:rPr>
                <w:rFonts w:cs="Arial"/>
              </w:rPr>
              <w:t xml:space="preserve">1.927 </w:t>
            </w:r>
            <w:r w:rsidRPr="0009781C">
              <w:rPr>
                <w:rFonts w:cs="Arial"/>
              </w:rPr>
              <w:t>bn</w:t>
            </w:r>
            <w:r w:rsidR="00C41F3F">
              <w:rPr>
                <w:rFonts w:cs="Arial"/>
              </w:rPr>
              <w:t xml:space="preserve"> per annum</w:t>
            </w:r>
            <w:r w:rsidRPr="002F0505">
              <w:rPr>
                <w:rFonts w:cs="Arial"/>
              </w:rPr>
              <w:t xml:space="preserve"> across Devon.</w:t>
            </w:r>
          </w:p>
          <w:p w14:paraId="3979C990" w14:textId="77777777" w:rsidR="0000790E" w:rsidRDefault="0000790E" w:rsidP="009E4AE7">
            <w:pPr>
              <w:pStyle w:val="ListParagraph"/>
              <w:numPr>
                <w:ilvl w:val="0"/>
                <w:numId w:val="7"/>
              </w:numPr>
              <w:spacing w:before="0"/>
              <w:ind w:left="357" w:hanging="357"/>
              <w:rPr>
                <w:rFonts w:cs="Arial"/>
              </w:rPr>
            </w:pPr>
            <w:r>
              <w:rPr>
                <w:rFonts w:cs="Arial"/>
              </w:rPr>
              <w:t>Responsible for embedding and constantly reviewing processes in line with national term and conditions of service for doctors, dentists and ‘Agenda for Change’ staff groups.</w:t>
            </w:r>
          </w:p>
          <w:p w14:paraId="10367B52" w14:textId="765C4085" w:rsidR="0000790E" w:rsidRPr="002F0505" w:rsidRDefault="0000790E" w:rsidP="009E4AE7">
            <w:pPr>
              <w:pStyle w:val="ListParagraph"/>
              <w:numPr>
                <w:ilvl w:val="0"/>
                <w:numId w:val="7"/>
              </w:numPr>
              <w:spacing w:before="0"/>
              <w:ind w:left="357" w:hanging="357"/>
              <w:rPr>
                <w:rFonts w:cs="Arial"/>
              </w:rPr>
            </w:pPr>
            <w:r>
              <w:rPr>
                <w:rFonts w:cs="Arial"/>
              </w:rPr>
              <w:t xml:space="preserve">Responsible for enacting pay and benefits for senior staff via the Remuneration Committee </w:t>
            </w:r>
            <w:r w:rsidR="008174C9">
              <w:rPr>
                <w:rFonts w:cs="Arial"/>
              </w:rPr>
              <w:t>i.e.</w:t>
            </w:r>
            <w:r>
              <w:rPr>
                <w:rFonts w:cs="Arial"/>
              </w:rPr>
              <w:t xml:space="preserve"> Executive and </w:t>
            </w:r>
            <w:r w:rsidR="008174C9">
              <w:rPr>
                <w:rFonts w:cs="Arial"/>
              </w:rPr>
              <w:t>Non-Executive</w:t>
            </w:r>
            <w:r>
              <w:rPr>
                <w:rFonts w:cs="Arial"/>
              </w:rPr>
              <w:t xml:space="preserve"> pay and </w:t>
            </w:r>
            <w:r w:rsidR="008174C9">
              <w:rPr>
                <w:rFonts w:cs="Arial"/>
              </w:rPr>
              <w:t>Very Senior Managers (VSMs)</w:t>
            </w:r>
            <w:r>
              <w:rPr>
                <w:rFonts w:cs="Arial"/>
              </w:rPr>
              <w:t>.</w:t>
            </w:r>
          </w:p>
          <w:p w14:paraId="1525C2BF" w14:textId="77777777" w:rsidR="0000790E" w:rsidRDefault="0000790E" w:rsidP="009E4AE7">
            <w:pPr>
              <w:pStyle w:val="ListParagraph"/>
              <w:numPr>
                <w:ilvl w:val="0"/>
                <w:numId w:val="7"/>
              </w:numPr>
              <w:spacing w:before="0"/>
              <w:ind w:left="357" w:hanging="357"/>
              <w:rPr>
                <w:rFonts w:cs="Arial"/>
              </w:rPr>
            </w:pPr>
            <w:r w:rsidRPr="00E9742D">
              <w:rPr>
                <w:rFonts w:cs="Arial"/>
              </w:rPr>
              <w:t xml:space="preserve">Undertaking complex and detailed information analysis of specific projects/reports requiring high levels of concentration. This includes providing subject matter expertise on data and </w:t>
            </w:r>
            <w:r>
              <w:rPr>
                <w:rFonts w:cs="Arial"/>
              </w:rPr>
              <w:t xml:space="preserve">processes </w:t>
            </w:r>
            <w:r w:rsidRPr="00E9742D">
              <w:rPr>
                <w:rFonts w:cs="Arial"/>
              </w:rPr>
              <w:t xml:space="preserve">in scope (i.e. </w:t>
            </w:r>
            <w:r>
              <w:rPr>
                <w:rFonts w:cs="Arial"/>
              </w:rPr>
              <w:t>Joiner, Mover, Leaver, start of year/end year, monthly Full Payment Submission (FPS) and Employee Payment Submission (EPS) and Early Years Updates (EYU)</w:t>
            </w:r>
            <w:r w:rsidRPr="00E9742D">
              <w:rPr>
                <w:rFonts w:cs="Arial"/>
              </w:rPr>
              <w:t xml:space="preserve">, including adherence to information governance and compliance requirements.  </w:t>
            </w:r>
          </w:p>
          <w:p w14:paraId="64ACD793" w14:textId="77777777" w:rsidR="0000790E" w:rsidRPr="002F0505" w:rsidRDefault="0000790E" w:rsidP="009E4AE7">
            <w:pPr>
              <w:pStyle w:val="ListParagraph"/>
              <w:numPr>
                <w:ilvl w:val="0"/>
                <w:numId w:val="7"/>
              </w:numPr>
              <w:spacing w:before="0"/>
              <w:ind w:left="357" w:hanging="357"/>
              <w:rPr>
                <w:rFonts w:cs="Arial"/>
              </w:rPr>
            </w:pPr>
            <w:r w:rsidRPr="002F0505">
              <w:rPr>
                <w:rFonts w:cs="Arial"/>
              </w:rPr>
              <w:t>Developing and implementing qualitative and quantitative measures to determine performance against local and national strategy (</w:t>
            </w:r>
            <w:proofErr w:type="spellStart"/>
            <w:r w:rsidRPr="002F0505">
              <w:rPr>
                <w:rFonts w:cs="Arial"/>
              </w:rPr>
              <w:t>ie</w:t>
            </w:r>
            <w:proofErr w:type="spellEnd"/>
            <w:r w:rsidRPr="002F0505">
              <w:rPr>
                <w:rFonts w:cs="Arial"/>
              </w:rPr>
              <w:t xml:space="preserve"> embedding new pensions rebanding, pay structures – both local and national elements). Report progress against the strategy through personal representation at senior management forums and by written reports to appropriate boards and groups of staff. </w:t>
            </w:r>
          </w:p>
          <w:p w14:paraId="55D71976" w14:textId="77777777" w:rsidR="0000790E" w:rsidRPr="002F0505" w:rsidRDefault="0000790E" w:rsidP="009E4AE7">
            <w:pPr>
              <w:pStyle w:val="ListParagraph"/>
              <w:numPr>
                <w:ilvl w:val="0"/>
                <w:numId w:val="7"/>
              </w:numPr>
              <w:spacing w:before="0"/>
              <w:ind w:left="357" w:hanging="357"/>
              <w:rPr>
                <w:rFonts w:cs="Arial"/>
              </w:rPr>
            </w:pPr>
            <w:r w:rsidRPr="002F0505">
              <w:rPr>
                <w:rFonts w:cs="Arial"/>
              </w:rPr>
              <w:t xml:space="preserve">Lead the creation and implementation of information systems for collecting, evaluating and interpreting large volumes of intricate data on expenditure to inform the short, medium and long-term strategies. This includes pay and benefit modelling to support local delivery of programmes of work and response to Trust/client operational pressures. </w:t>
            </w:r>
          </w:p>
          <w:p w14:paraId="37F8B5C2" w14:textId="77777777" w:rsidR="0000790E" w:rsidRDefault="0000790E" w:rsidP="009E4AE7">
            <w:pPr>
              <w:pStyle w:val="ListParagraph"/>
              <w:numPr>
                <w:ilvl w:val="0"/>
                <w:numId w:val="7"/>
              </w:numPr>
              <w:spacing w:before="0"/>
              <w:ind w:left="357" w:hanging="357"/>
              <w:rPr>
                <w:rFonts w:cs="Arial"/>
              </w:rPr>
            </w:pPr>
            <w:r w:rsidRPr="00E9742D">
              <w:rPr>
                <w:rFonts w:cs="Arial"/>
              </w:rPr>
              <w:t xml:space="preserve">Aligning </w:t>
            </w:r>
            <w:r>
              <w:rPr>
                <w:rFonts w:cs="Arial"/>
              </w:rPr>
              <w:t xml:space="preserve">process and technical </w:t>
            </w:r>
            <w:r w:rsidRPr="00E9742D">
              <w:rPr>
                <w:rFonts w:cs="Arial"/>
              </w:rPr>
              <w:t xml:space="preserve">specification with wider NHSE and system objectives to enable effective adoption of the NHS Future Workforce Solution. </w:t>
            </w:r>
          </w:p>
          <w:p w14:paraId="5B61B0E9" w14:textId="77777777" w:rsidR="0000790E" w:rsidRDefault="0000790E" w:rsidP="009E4AE7">
            <w:pPr>
              <w:pStyle w:val="ListParagraph"/>
              <w:numPr>
                <w:ilvl w:val="0"/>
                <w:numId w:val="7"/>
              </w:numPr>
              <w:spacing w:before="0"/>
              <w:ind w:left="357" w:hanging="357"/>
              <w:rPr>
                <w:rFonts w:cs="Arial"/>
              </w:rPr>
            </w:pPr>
            <w:r w:rsidRPr="00E9742D">
              <w:rPr>
                <w:rFonts w:cs="Arial"/>
              </w:rPr>
              <w:t xml:space="preserve">Managing </w:t>
            </w:r>
            <w:r>
              <w:rPr>
                <w:rFonts w:cs="Arial"/>
              </w:rPr>
              <w:t xml:space="preserve">the </w:t>
            </w:r>
            <w:r w:rsidRPr="00E9742D">
              <w:rPr>
                <w:rFonts w:cs="Arial"/>
              </w:rPr>
              <w:t xml:space="preserve">transition to BAU following </w:t>
            </w:r>
            <w:r>
              <w:rPr>
                <w:rFonts w:cs="Arial"/>
              </w:rPr>
              <w:t>team and process integration</w:t>
            </w:r>
            <w:r w:rsidRPr="00E9742D">
              <w:rPr>
                <w:rFonts w:cs="Arial"/>
              </w:rPr>
              <w:t xml:space="preserve">, and ensuring Continuous Improvement by looking for opportunities to leverage </w:t>
            </w:r>
            <w:r>
              <w:rPr>
                <w:rFonts w:cs="Arial"/>
              </w:rPr>
              <w:t>both process and digital enhancement further (RPA)</w:t>
            </w:r>
            <w:r w:rsidRPr="00E9742D">
              <w:rPr>
                <w:rFonts w:cs="Arial"/>
              </w:rPr>
              <w:t>.</w:t>
            </w:r>
          </w:p>
          <w:p w14:paraId="4DCCC7E4" w14:textId="0D7699DB" w:rsidR="0000790E" w:rsidRDefault="0000790E" w:rsidP="009E4AE7">
            <w:pPr>
              <w:pStyle w:val="ListParagraph"/>
              <w:numPr>
                <w:ilvl w:val="0"/>
                <w:numId w:val="7"/>
              </w:numPr>
              <w:spacing w:before="0"/>
              <w:ind w:left="357" w:hanging="357"/>
              <w:rPr>
                <w:rFonts w:cs="Arial"/>
              </w:rPr>
            </w:pPr>
            <w:r w:rsidRPr="00E9742D">
              <w:rPr>
                <w:rFonts w:cs="Arial"/>
              </w:rPr>
              <w:t xml:space="preserve">Highlight exceptions and risks ensuring mitigating action can be taken to keep the </w:t>
            </w:r>
            <w:r>
              <w:rPr>
                <w:rFonts w:cs="Arial"/>
              </w:rPr>
              <w:t xml:space="preserve">function </w:t>
            </w:r>
            <w:r w:rsidRPr="00E9742D">
              <w:rPr>
                <w:rFonts w:cs="Arial"/>
              </w:rPr>
              <w:t xml:space="preserve">on track. This includes managing key risks to delivery </w:t>
            </w:r>
            <w:r>
              <w:rPr>
                <w:rFonts w:cs="Arial"/>
              </w:rPr>
              <w:t xml:space="preserve">on monthly and </w:t>
            </w:r>
            <w:r w:rsidR="008174C9">
              <w:rPr>
                <w:rFonts w:cs="Arial"/>
              </w:rPr>
              <w:t>project-based</w:t>
            </w:r>
            <w:r>
              <w:rPr>
                <w:rFonts w:cs="Arial"/>
              </w:rPr>
              <w:t xml:space="preserve"> programmes of work (</w:t>
            </w:r>
            <w:r w:rsidR="008174C9">
              <w:rPr>
                <w:rFonts w:cs="Arial"/>
              </w:rPr>
              <w:t>i.e.</w:t>
            </w:r>
            <w:r>
              <w:rPr>
                <w:rFonts w:cs="Arial"/>
              </w:rPr>
              <w:t xml:space="preserve"> TUPE transfers, pay awards, strike action)</w:t>
            </w:r>
            <w:r w:rsidRPr="00E9742D">
              <w:rPr>
                <w:rFonts w:cs="Arial"/>
              </w:rPr>
              <w:t>, including delays and barriers to delivery.</w:t>
            </w:r>
          </w:p>
          <w:p w14:paraId="441D4939" w14:textId="7D6EA61D" w:rsidR="0000790E" w:rsidRDefault="0000790E" w:rsidP="009E4AE7">
            <w:pPr>
              <w:pStyle w:val="ListParagraph"/>
              <w:numPr>
                <w:ilvl w:val="0"/>
                <w:numId w:val="7"/>
              </w:numPr>
              <w:spacing w:before="0"/>
              <w:ind w:left="357" w:hanging="357"/>
              <w:rPr>
                <w:rFonts w:cs="Arial"/>
              </w:rPr>
            </w:pPr>
            <w:r w:rsidRPr="00E9742D">
              <w:rPr>
                <w:rFonts w:cs="Arial"/>
              </w:rPr>
              <w:t xml:space="preserve">Driving a programme of </w:t>
            </w:r>
            <w:r>
              <w:rPr>
                <w:rFonts w:cs="Arial"/>
              </w:rPr>
              <w:t>process</w:t>
            </w:r>
            <w:r w:rsidRPr="00E9742D">
              <w:rPr>
                <w:rFonts w:cs="Arial"/>
              </w:rPr>
              <w:t xml:space="preserve"> consolidation across Devon to enable consistent </w:t>
            </w:r>
            <w:r>
              <w:rPr>
                <w:rFonts w:cs="Arial"/>
              </w:rPr>
              <w:t>ways of working</w:t>
            </w:r>
            <w:r w:rsidRPr="00E9742D">
              <w:rPr>
                <w:rFonts w:cs="Arial"/>
              </w:rPr>
              <w:t xml:space="preserve">, employee experience and best value for money. This includes joining </w:t>
            </w:r>
            <w:r>
              <w:rPr>
                <w:rFonts w:cs="Arial"/>
              </w:rPr>
              <w:t xml:space="preserve">third party </w:t>
            </w:r>
            <w:r w:rsidRPr="00E9742D">
              <w:rPr>
                <w:rFonts w:cs="Arial"/>
              </w:rPr>
              <w:t xml:space="preserve">contracts, </w:t>
            </w:r>
            <w:r>
              <w:rPr>
                <w:rFonts w:cs="Arial"/>
              </w:rPr>
              <w:t xml:space="preserve">horizon scanning for legal obligations and new offerings </w:t>
            </w:r>
            <w:r w:rsidR="00263A6F">
              <w:rPr>
                <w:rFonts w:cs="Arial"/>
              </w:rPr>
              <w:t>i.e.</w:t>
            </w:r>
            <w:r>
              <w:rPr>
                <w:rFonts w:cs="Arial"/>
              </w:rPr>
              <w:t xml:space="preserve"> benefits </w:t>
            </w:r>
            <w:r w:rsidRPr="00E9742D">
              <w:rPr>
                <w:rFonts w:cs="Arial"/>
              </w:rPr>
              <w:t>for ongoing delivery in line with budget</w:t>
            </w:r>
            <w:r>
              <w:rPr>
                <w:rFonts w:cs="Arial"/>
              </w:rPr>
              <w:t xml:space="preserve"> and savings opportunities</w:t>
            </w:r>
            <w:r w:rsidRPr="00E9742D">
              <w:rPr>
                <w:rFonts w:cs="Arial"/>
              </w:rPr>
              <w:t>.</w:t>
            </w:r>
          </w:p>
          <w:p w14:paraId="328EEFEB" w14:textId="77777777" w:rsidR="0000790E" w:rsidRDefault="0000790E" w:rsidP="009E4AE7">
            <w:pPr>
              <w:pStyle w:val="ListParagraph"/>
              <w:numPr>
                <w:ilvl w:val="0"/>
                <w:numId w:val="7"/>
              </w:numPr>
              <w:spacing w:before="0"/>
              <w:ind w:left="357" w:hanging="357"/>
              <w:rPr>
                <w:rFonts w:cs="Arial"/>
              </w:rPr>
            </w:pPr>
            <w:r w:rsidRPr="00E9742D">
              <w:rPr>
                <w:rFonts w:cs="Arial"/>
              </w:rPr>
              <w:t xml:space="preserve">Owning processes to ensure compliance with requirements for Information governance, data sharing and DPIA are undertaken appropriately and risks escalated when required. </w:t>
            </w:r>
          </w:p>
          <w:p w14:paraId="756C39B2" w14:textId="77777777" w:rsidR="008174C9" w:rsidRPr="00E9742D" w:rsidRDefault="008174C9" w:rsidP="009E4AE7">
            <w:pPr>
              <w:pStyle w:val="ListParagraph"/>
              <w:numPr>
                <w:ilvl w:val="0"/>
                <w:numId w:val="7"/>
              </w:numPr>
              <w:spacing w:before="0"/>
              <w:ind w:left="357" w:hanging="357"/>
              <w:rPr>
                <w:rFonts w:cs="Arial"/>
              </w:rPr>
            </w:pPr>
            <w:r w:rsidRPr="00E9742D">
              <w:rPr>
                <w:rFonts w:cs="Arial"/>
              </w:rPr>
              <w:t xml:space="preserve">Oversight and management of all aspects of the </w:t>
            </w:r>
            <w:r>
              <w:rPr>
                <w:rFonts w:cs="Arial"/>
              </w:rPr>
              <w:t>function.</w:t>
            </w:r>
            <w:r w:rsidRPr="00E9742D">
              <w:rPr>
                <w:rFonts w:cs="Arial"/>
              </w:rPr>
              <w:t xml:space="preserve"> This includes creating, leading and developing the One Devon </w:t>
            </w:r>
            <w:r>
              <w:rPr>
                <w:rFonts w:cs="Arial"/>
              </w:rPr>
              <w:t>Pay and Benefit Services</w:t>
            </w:r>
            <w:r w:rsidRPr="00E9742D">
              <w:rPr>
                <w:rFonts w:cs="Arial"/>
              </w:rPr>
              <w:t xml:space="preserve"> team, and seek to act as an enabler of the growth of </w:t>
            </w:r>
            <w:r>
              <w:rPr>
                <w:rFonts w:cs="Arial"/>
              </w:rPr>
              <w:t>knowledgeable</w:t>
            </w:r>
            <w:r w:rsidRPr="00E9742D">
              <w:rPr>
                <w:rFonts w:cs="Arial"/>
              </w:rPr>
              <w:t xml:space="preserve"> capability in the team, and the wider function.</w:t>
            </w:r>
          </w:p>
          <w:p w14:paraId="7E01A9C3" w14:textId="77777777" w:rsidR="008174C9" w:rsidRPr="00E9742D" w:rsidRDefault="008174C9" w:rsidP="009E4AE7">
            <w:pPr>
              <w:pStyle w:val="ListParagraph"/>
              <w:numPr>
                <w:ilvl w:val="0"/>
                <w:numId w:val="7"/>
              </w:numPr>
              <w:spacing w:before="0"/>
              <w:ind w:left="357" w:hanging="357"/>
              <w:rPr>
                <w:rFonts w:cs="Arial"/>
              </w:rPr>
            </w:pPr>
            <w:r w:rsidRPr="00E9742D">
              <w:rPr>
                <w:rFonts w:cs="Arial"/>
              </w:rPr>
              <w:lastRenderedPageBreak/>
              <w:t xml:space="preserve">Deputise for more senior managers as required, expanding on knowledge, skills and experience within personal professional development.  </w:t>
            </w:r>
          </w:p>
          <w:p w14:paraId="58A47940" w14:textId="77777777" w:rsidR="0000790E" w:rsidRDefault="0000790E" w:rsidP="00F607B2">
            <w:pPr>
              <w:jc w:val="both"/>
              <w:rPr>
                <w:rFonts w:ascii="Arial" w:hAnsi="Arial" w:cs="Arial"/>
                <w:color w:val="FF0000"/>
              </w:rPr>
            </w:pPr>
          </w:p>
          <w:p w14:paraId="5108AC8C" w14:textId="775024E6" w:rsidR="0000790E" w:rsidRPr="00FB2627" w:rsidRDefault="0000790E" w:rsidP="00F607B2">
            <w:pPr>
              <w:jc w:val="both"/>
              <w:rPr>
                <w:rFonts w:ascii="Arial" w:hAnsi="Arial" w:cs="Arial"/>
                <w:color w:val="FF0000"/>
              </w:rPr>
            </w:pPr>
          </w:p>
        </w:tc>
      </w:tr>
      <w:tr w:rsidR="00884334" w:rsidRPr="00FB2627" w14:paraId="0FEB8BFD" w14:textId="77777777" w:rsidTr="00C41F3F">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4F4E5A9A" w14:textId="77777777" w:rsidR="0000790E" w:rsidRPr="00E9742D" w:rsidRDefault="0000790E" w:rsidP="009E4AE7">
            <w:pPr>
              <w:pStyle w:val="ListParagraph"/>
              <w:numPr>
                <w:ilvl w:val="0"/>
                <w:numId w:val="7"/>
              </w:numPr>
              <w:spacing w:before="0"/>
              <w:ind w:left="357" w:hanging="357"/>
              <w:rPr>
                <w:rFonts w:cs="Arial"/>
              </w:rPr>
            </w:pPr>
            <w:r w:rsidRPr="00E9742D">
              <w:rPr>
                <w:rFonts w:cs="Arial"/>
              </w:rPr>
              <w:t>The postholder will work in a matrix management style and to foster close working relations with other managers within the NHS and wider partner organisations. Of particular importance are working relationships with:</w:t>
            </w:r>
          </w:p>
          <w:p w14:paraId="0BF6ACFA" w14:textId="557560ED" w:rsidR="0000790E" w:rsidRPr="00E9742D" w:rsidRDefault="0000790E" w:rsidP="0000790E">
            <w:pPr>
              <w:pStyle w:val="ListParagraph"/>
              <w:numPr>
                <w:ilvl w:val="1"/>
                <w:numId w:val="10"/>
              </w:numPr>
              <w:spacing w:before="0" w:line="276" w:lineRule="auto"/>
              <w:contextualSpacing/>
              <w:jc w:val="left"/>
              <w:rPr>
                <w:rFonts w:cs="Arial"/>
              </w:rPr>
            </w:pPr>
            <w:r w:rsidRPr="00E9742D">
              <w:rPr>
                <w:rFonts w:cs="Arial"/>
              </w:rPr>
              <w:t xml:space="preserve">Internal - Executive Directors, </w:t>
            </w:r>
            <w:r w:rsidR="00252BCA">
              <w:rPr>
                <w:rFonts w:cs="Arial"/>
              </w:rPr>
              <w:t>Non-Executive</w:t>
            </w:r>
            <w:r>
              <w:rPr>
                <w:rFonts w:cs="Arial"/>
              </w:rPr>
              <w:t xml:space="preserve"> Directors, </w:t>
            </w:r>
            <w:r w:rsidRPr="00E9742D">
              <w:rPr>
                <w:rFonts w:cs="Arial"/>
              </w:rPr>
              <w:t>Senior Leadership Team</w:t>
            </w:r>
            <w:r>
              <w:rPr>
                <w:rFonts w:cs="Arial"/>
              </w:rPr>
              <w:t>s – medical, clinical and non-clinical</w:t>
            </w:r>
            <w:r w:rsidRPr="00E9742D">
              <w:rPr>
                <w:rFonts w:cs="Arial"/>
              </w:rPr>
              <w:t xml:space="preserve">, Finance, </w:t>
            </w:r>
            <w:r>
              <w:rPr>
                <w:rFonts w:cs="Arial"/>
              </w:rPr>
              <w:t>Audit, People</w:t>
            </w:r>
          </w:p>
          <w:p w14:paraId="11569CEF" w14:textId="77777777" w:rsidR="0000790E" w:rsidRPr="008552EF" w:rsidRDefault="0000790E" w:rsidP="0000790E">
            <w:pPr>
              <w:pStyle w:val="ListParagraph"/>
              <w:numPr>
                <w:ilvl w:val="1"/>
                <w:numId w:val="10"/>
              </w:numPr>
              <w:spacing w:before="0" w:line="276" w:lineRule="auto"/>
              <w:contextualSpacing/>
              <w:jc w:val="left"/>
              <w:rPr>
                <w:rFonts w:cs="Arial"/>
              </w:rPr>
            </w:pPr>
            <w:r w:rsidRPr="008552EF">
              <w:rPr>
                <w:rFonts w:cs="Arial"/>
              </w:rPr>
              <w:t>External – Client Organisation staff responsible for SLA delivery in Finance and People, NHS Employers, NHSE regional team, Representatives from Professional bodies and staff side organisations, HMRC</w:t>
            </w:r>
            <w:r>
              <w:rPr>
                <w:rFonts w:cs="Arial"/>
              </w:rPr>
              <w:t>, Pensions Agency and Pensions Regulator</w:t>
            </w:r>
          </w:p>
          <w:p w14:paraId="66255F16" w14:textId="77777777" w:rsidR="008E0D89" w:rsidRPr="00FB2627" w:rsidRDefault="008E0D89" w:rsidP="0000790E">
            <w:pPr>
              <w:pStyle w:val="paragraph"/>
              <w:spacing w:before="0" w:beforeAutospacing="0" w:after="0" w:afterAutospacing="0"/>
              <w:jc w:val="both"/>
              <w:textAlignment w:val="baseline"/>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5FC4F151" w14:textId="216A9296" w:rsidR="003E7937" w:rsidRDefault="003E7937" w:rsidP="00F607B2">
            <w:pPr>
              <w:jc w:val="both"/>
              <w:rPr>
                <w:noProof/>
              </w:rPr>
            </w:pPr>
          </w:p>
          <w:p w14:paraId="70ED7C94" w14:textId="3AC980E3" w:rsidR="0000790E" w:rsidRDefault="003E7937" w:rsidP="00F607B2">
            <w:pPr>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5F62541D" wp14:editId="4978A75D">
                      <wp:simplePos x="0" y="0"/>
                      <wp:positionH relativeFrom="column">
                        <wp:posOffset>2455873</wp:posOffset>
                      </wp:positionH>
                      <wp:positionV relativeFrom="paragraph">
                        <wp:posOffset>373986</wp:posOffset>
                      </wp:positionV>
                      <wp:extent cx="926847" cy="229102"/>
                      <wp:effectExtent l="0" t="0" r="26035" b="19050"/>
                      <wp:wrapNone/>
                      <wp:docPr id="2071892056" name="Rectangle 1"/>
                      <wp:cNvGraphicFramePr/>
                      <a:graphic xmlns:a="http://schemas.openxmlformats.org/drawingml/2006/main">
                        <a:graphicData uri="http://schemas.microsoft.com/office/word/2010/wordprocessingShape">
                          <wps:wsp>
                            <wps:cNvSpPr/>
                            <wps:spPr>
                              <a:xfrm>
                                <a:off x="0" y="0"/>
                                <a:ext cx="926847" cy="229102"/>
                              </a:xfrm>
                              <a:prstGeom prst="rect">
                                <a:avLst/>
                              </a:prstGeom>
                              <a:solidFill>
                                <a:srgbClr val="000066"/>
                              </a:solidFill>
                              <a:ln>
                                <a:solidFill>
                                  <a:srgbClr val="00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B0EF85" w14:textId="4EF65E3A" w:rsidR="003E7937" w:rsidRPr="003E7937" w:rsidRDefault="003E7937" w:rsidP="003E7937">
                                  <w:pPr>
                                    <w:jc w:val="center"/>
                                    <w:rPr>
                                      <w:sz w:val="16"/>
                                      <w:szCs w:val="16"/>
                                    </w:rPr>
                                  </w:pPr>
                                  <w:r w:rsidRPr="003E7937">
                                    <w:rPr>
                                      <w:sz w:val="16"/>
                                      <w:szCs w:val="16"/>
                                    </w:rPr>
                                    <w:t>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62541D" id="Rectangle 1" o:spid="_x0000_s1026" style="position:absolute;left:0;text-align:left;margin-left:193.4pt;margin-top:29.45pt;width:73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" fillcolor="#006" strokecolor="#006" strokeweight="2pt">
                      <v:textbox>
                        <w:txbxContent>
                          <w:p w14:paraId="4AB0EF85" w14:textId="4EF65E3A" w:rsidR="003E7937" w:rsidRPr="003E7937" w:rsidRDefault="003E7937" w:rsidP="003E7937">
                            <w:pPr>
                              <w:jc w:val="center"/>
                              <w:rPr>
                                <w:sz w:val="16"/>
                                <w:szCs w:val="16"/>
                              </w:rPr>
                            </w:pPr>
                            <w:r w:rsidRPr="003E7937">
                              <w:rPr>
                                <w:sz w:val="16"/>
                                <w:szCs w:val="16"/>
                              </w:rPr>
                              <w:t>This post</w:t>
                            </w:r>
                          </w:p>
                        </w:txbxContent>
                      </v:textbox>
                    </v:rect>
                  </w:pict>
                </mc:Fallback>
              </mc:AlternateContent>
            </w:r>
            <w:r w:rsidR="0000790E">
              <w:rPr>
                <w:noProof/>
              </w:rPr>
              <w:drawing>
                <wp:inline distT="0" distB="0" distL="0" distR="0" wp14:anchorId="298A6D0F" wp14:editId="3122A244">
                  <wp:extent cx="5737819" cy="328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897" t="37181" r="27054" b="29809"/>
                          <a:stretch>
                            <a:fillRect/>
                          </a:stretch>
                        </pic:blipFill>
                        <pic:spPr bwMode="auto">
                          <a:xfrm>
                            <a:off x="0" y="0"/>
                            <a:ext cx="5739123" cy="3286872"/>
                          </a:xfrm>
                          <a:prstGeom prst="rect">
                            <a:avLst/>
                          </a:prstGeom>
                          <a:ln>
                            <a:noFill/>
                          </a:ln>
                          <a:extLst>
                            <a:ext uri="{53640926-AAD7-44D8-BBD7-CCE9431645EC}">
                              <a14:shadowObscured xmlns:a14="http://schemas.microsoft.com/office/drawing/2010/main"/>
                            </a:ext>
                          </a:extLst>
                        </pic:spPr>
                      </pic:pic>
                    </a:graphicData>
                  </a:graphic>
                </wp:inline>
              </w:drawing>
            </w:r>
          </w:p>
          <w:p w14:paraId="32EEADBD" w14:textId="77777777" w:rsidR="0000790E" w:rsidRDefault="0000790E" w:rsidP="00F607B2">
            <w:pPr>
              <w:jc w:val="both"/>
              <w:rPr>
                <w:rFonts w:ascii="Arial" w:hAnsi="Arial" w:cs="Arial"/>
              </w:rPr>
            </w:pPr>
          </w:p>
          <w:p w14:paraId="1747DCB3" w14:textId="098BF5D8" w:rsidR="0000790E" w:rsidRPr="00FB2627" w:rsidRDefault="0000790E" w:rsidP="00F607B2">
            <w:pPr>
              <w:jc w:val="both"/>
              <w:rPr>
                <w:rFonts w:ascii="Arial" w:hAnsi="Arial" w:cs="Arial"/>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06692179" w14:textId="6AC222DF" w:rsidR="0000790E" w:rsidRPr="00E9742D" w:rsidRDefault="00034092" w:rsidP="009E4AE7">
            <w:pPr>
              <w:pStyle w:val="ListParagraph"/>
              <w:numPr>
                <w:ilvl w:val="0"/>
                <w:numId w:val="7"/>
              </w:numPr>
              <w:spacing w:before="0"/>
              <w:ind w:left="357" w:hanging="357"/>
              <w:rPr>
                <w:rFonts w:cs="Arial"/>
              </w:rPr>
            </w:pPr>
            <w:r>
              <w:rPr>
                <w:rFonts w:cs="Arial"/>
              </w:rPr>
              <w:t>U</w:t>
            </w:r>
            <w:r w:rsidR="0000790E" w:rsidRPr="00E9742D">
              <w:rPr>
                <w:rFonts w:cs="Arial"/>
              </w:rPr>
              <w:t xml:space="preserve">se initiative to decide relevant actions and make recommendation across area of responsibility with the aim of improving deliverables and/or compliance to policies, allocating work as necessary. This includes ensuring that </w:t>
            </w:r>
            <w:r w:rsidR="0000790E">
              <w:rPr>
                <w:rFonts w:cs="Arial"/>
              </w:rPr>
              <w:t>legal and regulatory requirements are met accurately and on time avoiding any legal or regulatory action against the Trusts/organisations.</w:t>
            </w:r>
          </w:p>
          <w:p w14:paraId="0A35DA3B" w14:textId="34C0AE23" w:rsidR="0000790E" w:rsidRPr="00E9742D" w:rsidRDefault="00034092" w:rsidP="009E4AE7">
            <w:pPr>
              <w:pStyle w:val="ListParagraph"/>
              <w:numPr>
                <w:ilvl w:val="0"/>
                <w:numId w:val="7"/>
              </w:numPr>
              <w:spacing w:before="0"/>
              <w:ind w:left="357" w:hanging="357"/>
              <w:rPr>
                <w:rFonts w:cs="Arial"/>
              </w:rPr>
            </w:pPr>
            <w:r>
              <w:rPr>
                <w:rFonts w:cs="Arial"/>
              </w:rPr>
              <w:t>M</w:t>
            </w:r>
            <w:r w:rsidR="0000790E" w:rsidRPr="00E9742D">
              <w:rPr>
                <w:rFonts w:cs="Arial"/>
              </w:rPr>
              <w:t>ake decisions autonomously, on difficult and very complex issues, working to tight and often changing timescales and ensuring strategic plans are met.</w:t>
            </w:r>
          </w:p>
          <w:p w14:paraId="0E52C22E" w14:textId="77777777" w:rsidR="005B3B36" w:rsidRPr="002F0505" w:rsidRDefault="005B3B36" w:rsidP="005B3B36">
            <w:pPr>
              <w:pStyle w:val="ListParagraph"/>
              <w:numPr>
                <w:ilvl w:val="0"/>
                <w:numId w:val="7"/>
              </w:numPr>
              <w:spacing w:before="0"/>
              <w:ind w:left="357" w:hanging="357"/>
              <w:rPr>
                <w:rFonts w:cs="Arial"/>
              </w:rPr>
            </w:pPr>
            <w:r w:rsidRPr="002F0505">
              <w:rPr>
                <w:rFonts w:cs="Arial"/>
              </w:rPr>
              <w:t>Responsible on behalf of all Trusts/client organisations for interpretation and advising on Payroll &amp; Pensions issues, implementation of revised policies and procedures to ensure all legal requirements and timescales are met.  They will be guided by broad NHS policy and financial policy but will be accountable for their interpretation and establishing ways in which they will be met.</w:t>
            </w:r>
          </w:p>
          <w:p w14:paraId="564CC685" w14:textId="77777777" w:rsidR="005B3B36" w:rsidRPr="00E9742D" w:rsidRDefault="005B3B36" w:rsidP="005B3B36">
            <w:pPr>
              <w:pStyle w:val="ListParagraph"/>
              <w:numPr>
                <w:ilvl w:val="0"/>
                <w:numId w:val="7"/>
              </w:numPr>
              <w:spacing w:before="0"/>
              <w:ind w:left="357" w:hanging="357"/>
              <w:rPr>
                <w:rFonts w:cs="Arial"/>
              </w:rPr>
            </w:pPr>
            <w:r w:rsidRPr="00E9742D">
              <w:rPr>
                <w:rFonts w:cs="Arial"/>
              </w:rPr>
              <w:t xml:space="preserve">Experience of identifying, interpreting and locally implementing National policy; with the ability to act as an expert in their field maintain ownership of all reporting requirements across </w:t>
            </w:r>
            <w:r>
              <w:rPr>
                <w:rFonts w:cs="Arial"/>
              </w:rPr>
              <w:t>the function’s roadmap</w:t>
            </w:r>
            <w:r w:rsidRPr="00E9742D">
              <w:rPr>
                <w:rFonts w:cs="Arial"/>
              </w:rPr>
              <w:t xml:space="preserve">.  </w:t>
            </w:r>
          </w:p>
          <w:p w14:paraId="53CEEBF2" w14:textId="77777777" w:rsidR="005B3B36" w:rsidRPr="00E9742D" w:rsidRDefault="005B3B36" w:rsidP="005B3B36">
            <w:pPr>
              <w:pStyle w:val="ListParagraph"/>
              <w:numPr>
                <w:ilvl w:val="0"/>
                <w:numId w:val="7"/>
              </w:numPr>
              <w:spacing w:before="0"/>
              <w:ind w:left="357" w:hanging="357"/>
              <w:rPr>
                <w:rFonts w:cs="Arial"/>
              </w:rPr>
            </w:pPr>
            <w:r w:rsidRPr="00E9742D">
              <w:rPr>
                <w:rFonts w:cs="Arial"/>
              </w:rPr>
              <w:t>Experience of researching best practice</w:t>
            </w:r>
            <w:r>
              <w:rPr>
                <w:rFonts w:cs="Arial"/>
              </w:rPr>
              <w:t xml:space="preserve">, </w:t>
            </w:r>
            <w:r w:rsidRPr="00E9742D">
              <w:rPr>
                <w:rFonts w:cs="Arial"/>
              </w:rPr>
              <w:t>interpreting its relevance and processes/ pr</w:t>
            </w:r>
            <w:r>
              <w:rPr>
                <w:rFonts w:cs="Arial"/>
              </w:rPr>
              <w:t>otocols</w:t>
            </w:r>
            <w:r w:rsidRPr="00E9742D">
              <w:rPr>
                <w:rFonts w:cs="Arial"/>
              </w:rPr>
              <w:t xml:space="preserve"> which could be implemented successfully to achieve improved performance (advising on policy implementation, where applicable).</w:t>
            </w:r>
          </w:p>
          <w:p w14:paraId="27F6767C" w14:textId="0347D9C9" w:rsidR="0000790E" w:rsidRPr="009E4AE7" w:rsidRDefault="0000790E" w:rsidP="00984A47">
            <w:pPr>
              <w:rPr>
                <w:rFonts w:cs="Arial"/>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lastRenderedPageBreak/>
              <w:t>COMMUNICATION/</w:t>
            </w:r>
            <w:r w:rsidR="0087013E" w:rsidRPr="00FB2627">
              <w:rPr>
                <w:rFonts w:ascii="Arial" w:hAnsi="Arial" w:cs="Arial"/>
                <w:b/>
              </w:rPr>
              <w:t xml:space="preserve">RELATIONSHIP SKILLS </w:t>
            </w:r>
          </w:p>
        </w:tc>
      </w:tr>
      <w:tr w:rsidR="001C4741" w:rsidRPr="00FB2627" w14:paraId="4B82442A" w14:textId="77777777" w:rsidTr="00884334">
        <w:tc>
          <w:tcPr>
            <w:tcW w:w="10206" w:type="dxa"/>
            <w:tcBorders>
              <w:bottom w:val="single" w:sz="4" w:space="0" w:color="auto"/>
            </w:tcBorders>
          </w:tcPr>
          <w:p w14:paraId="075A58F6" w14:textId="77777777" w:rsidR="008174C9" w:rsidRPr="00E9742D" w:rsidRDefault="008174C9" w:rsidP="00F91CC4">
            <w:pPr>
              <w:pStyle w:val="ListParagraph"/>
              <w:numPr>
                <w:ilvl w:val="0"/>
                <w:numId w:val="7"/>
              </w:numPr>
              <w:spacing w:before="0"/>
              <w:rPr>
                <w:rFonts w:cs="Arial"/>
              </w:rPr>
            </w:pPr>
            <w:r w:rsidRPr="00E9742D">
              <w:rPr>
                <w:rFonts w:cs="Arial"/>
              </w:rPr>
              <w:t xml:space="preserve">The post holder will be required to have regular contact </w:t>
            </w:r>
            <w:r>
              <w:rPr>
                <w:rFonts w:cs="Arial"/>
              </w:rPr>
              <w:t xml:space="preserve">with </w:t>
            </w:r>
            <w:r w:rsidRPr="00E9742D">
              <w:rPr>
                <w:rFonts w:cs="Arial"/>
              </w:rPr>
              <w:t>internal and external stakeholders and will often need to engage with them over sensitive, highly complex, contentious and confidential issues. This includes communicat</w:t>
            </w:r>
            <w:r>
              <w:rPr>
                <w:rFonts w:cs="Arial"/>
              </w:rPr>
              <w:t>ing</w:t>
            </w:r>
            <w:r w:rsidRPr="00E9742D">
              <w:rPr>
                <w:rFonts w:cs="Arial"/>
              </w:rPr>
              <w:t xml:space="preserve"> effectively with staff of all levels and predominantly with senior stakeholders in </w:t>
            </w:r>
            <w:r>
              <w:rPr>
                <w:rFonts w:cs="Arial"/>
              </w:rPr>
              <w:t>People</w:t>
            </w:r>
            <w:r w:rsidRPr="00E9742D">
              <w:rPr>
                <w:rFonts w:cs="Arial"/>
              </w:rPr>
              <w:t xml:space="preserve">, Operations, Finance and </w:t>
            </w:r>
            <w:r>
              <w:rPr>
                <w:rFonts w:cs="Arial"/>
              </w:rPr>
              <w:t>Executive colleagues</w:t>
            </w:r>
            <w:r w:rsidRPr="00E9742D">
              <w:rPr>
                <w:rFonts w:cs="Arial"/>
              </w:rPr>
              <w:t xml:space="preserve"> across the system as well as in wider national and regional teams and external supplier organisations. </w:t>
            </w:r>
          </w:p>
          <w:p w14:paraId="6C89BAEA" w14:textId="77777777" w:rsidR="008174C9" w:rsidRDefault="008174C9" w:rsidP="00F91CC4">
            <w:pPr>
              <w:pStyle w:val="ListParagraph"/>
              <w:numPr>
                <w:ilvl w:val="0"/>
                <w:numId w:val="7"/>
              </w:numPr>
              <w:spacing w:before="0"/>
              <w:rPr>
                <w:rFonts w:cs="Arial"/>
              </w:rPr>
            </w:pPr>
            <w:r w:rsidRPr="00E9742D">
              <w:rPr>
                <w:rFonts w:cs="Arial"/>
              </w:rPr>
              <w:t>Present highly complex information on all aspects of function practice in a clear, understandable and audience-appropriate manner to senior management and board level groups.</w:t>
            </w:r>
          </w:p>
          <w:p w14:paraId="016A65C8" w14:textId="2B57483F" w:rsidR="001C4741" w:rsidRPr="00E9742D" w:rsidRDefault="001C4741" w:rsidP="00F91CC4">
            <w:pPr>
              <w:pStyle w:val="ListParagraph"/>
              <w:numPr>
                <w:ilvl w:val="0"/>
                <w:numId w:val="7"/>
              </w:numPr>
              <w:spacing w:before="0"/>
              <w:rPr>
                <w:rFonts w:cs="Arial"/>
              </w:rPr>
            </w:pPr>
            <w:bookmarkStart w:id="4" w:name="_Hlk205988109"/>
            <w:r w:rsidRPr="00E9742D">
              <w:rPr>
                <w:rFonts w:cs="Arial"/>
              </w:rPr>
              <w:t>A very strong understanding of and the ability to navigate the relationships between NHS</w:t>
            </w:r>
            <w:r>
              <w:rPr>
                <w:rFonts w:cs="Arial"/>
              </w:rPr>
              <w:t>/client</w:t>
            </w:r>
            <w:r w:rsidRPr="00E9742D">
              <w:rPr>
                <w:rFonts w:cs="Arial"/>
              </w:rPr>
              <w:t xml:space="preserve"> organisations and wider system</w:t>
            </w:r>
            <w:r>
              <w:rPr>
                <w:rFonts w:cs="Arial"/>
              </w:rPr>
              <w:t xml:space="preserve"> requirements</w:t>
            </w:r>
            <w:r w:rsidRPr="00E9742D">
              <w:rPr>
                <w:rFonts w:cs="Arial"/>
              </w:rPr>
              <w:t xml:space="preserve">.  This includes leading </w:t>
            </w:r>
            <w:r>
              <w:rPr>
                <w:rFonts w:cs="Arial"/>
              </w:rPr>
              <w:t>on some direction of travel changes and commercial opportunities (</w:t>
            </w:r>
            <w:r w:rsidR="00B94871">
              <w:rPr>
                <w:rFonts w:cs="Arial"/>
              </w:rPr>
              <w:t>i.e.</w:t>
            </w:r>
            <w:r>
              <w:rPr>
                <w:rFonts w:cs="Arial"/>
              </w:rPr>
              <w:t xml:space="preserve"> primary and social care)</w:t>
            </w:r>
          </w:p>
          <w:p w14:paraId="69CF5616" w14:textId="77777777" w:rsidR="001C4741" w:rsidRPr="00E9742D" w:rsidRDefault="001C4741" w:rsidP="00F91CC4">
            <w:pPr>
              <w:pStyle w:val="ListParagraph"/>
              <w:numPr>
                <w:ilvl w:val="0"/>
                <w:numId w:val="7"/>
              </w:numPr>
              <w:spacing w:before="0"/>
              <w:rPr>
                <w:rFonts w:cs="Arial"/>
              </w:rPr>
            </w:pPr>
            <w:r w:rsidRPr="00E9742D">
              <w:rPr>
                <w:rFonts w:cs="Arial"/>
              </w:rPr>
              <w:t xml:space="preserve">Highly developed communication skills with the ability to communicate on highly complex matters and difficult situations including explaining technical </w:t>
            </w:r>
            <w:r>
              <w:rPr>
                <w:rFonts w:cs="Arial"/>
              </w:rPr>
              <w:t xml:space="preserve">pay and benefit </w:t>
            </w:r>
            <w:r w:rsidRPr="00E9742D">
              <w:rPr>
                <w:rFonts w:cs="Arial"/>
              </w:rPr>
              <w:t xml:space="preserve">issues to wide audiences with differing </w:t>
            </w:r>
            <w:r>
              <w:rPr>
                <w:rFonts w:cs="Arial"/>
              </w:rPr>
              <w:t xml:space="preserve">levels of </w:t>
            </w:r>
            <w:r w:rsidRPr="00E9742D">
              <w:rPr>
                <w:rFonts w:cs="Arial"/>
              </w:rPr>
              <w:t>understanding to enable decision-making, getting agreement and co-operation required.</w:t>
            </w:r>
          </w:p>
          <w:bookmarkEnd w:id="4"/>
          <w:p w14:paraId="52267F2E" w14:textId="77777777" w:rsidR="001C4741" w:rsidRPr="00E9742D" w:rsidRDefault="001C4741" w:rsidP="00F91CC4">
            <w:pPr>
              <w:pStyle w:val="ListParagraph"/>
              <w:numPr>
                <w:ilvl w:val="0"/>
                <w:numId w:val="7"/>
              </w:numPr>
              <w:spacing w:before="0"/>
              <w:rPr>
                <w:rFonts w:cs="Arial"/>
              </w:rPr>
            </w:pPr>
            <w:r w:rsidRPr="00E9742D">
              <w:rPr>
                <w:rFonts w:cs="Arial"/>
              </w:rPr>
              <w:t xml:space="preserve">Communicate a range of highly complex and sensitive information with a range of stakeholders within differing technical </w:t>
            </w:r>
            <w:r>
              <w:rPr>
                <w:rFonts w:cs="Arial"/>
              </w:rPr>
              <w:t xml:space="preserve">pay and benefit </w:t>
            </w:r>
            <w:r w:rsidRPr="00E9742D">
              <w:rPr>
                <w:rFonts w:cs="Arial"/>
              </w:rPr>
              <w:t>understanding, relating to employee data.</w:t>
            </w:r>
          </w:p>
          <w:p w14:paraId="29E9F050" w14:textId="77777777" w:rsidR="001C4741" w:rsidRPr="00E9742D" w:rsidRDefault="001C4741" w:rsidP="00F91CC4">
            <w:pPr>
              <w:pStyle w:val="ListParagraph"/>
              <w:numPr>
                <w:ilvl w:val="0"/>
                <w:numId w:val="7"/>
              </w:numPr>
              <w:spacing w:before="0"/>
              <w:rPr>
                <w:rFonts w:cs="Arial"/>
              </w:rPr>
            </w:pPr>
            <w:r w:rsidRPr="00E9742D">
              <w:rPr>
                <w:rFonts w:cs="Arial"/>
              </w:rPr>
              <w:t xml:space="preserve">Provide and receive highly complex, sensitive and contentious information, negotiate with senior stakeholders on difficult and controversial issues, and present complex and sensitive information to large and influential groups where there may difference of opinion, incomplete information, competing priorities and barriers to understanding. This includes presenting at various senior level forums, such as programme boards, executive boards, and working groups. </w:t>
            </w:r>
          </w:p>
          <w:p w14:paraId="0EB4F66C" w14:textId="77777777" w:rsidR="001C4741" w:rsidRPr="00E9742D" w:rsidRDefault="001C4741" w:rsidP="00F91CC4">
            <w:pPr>
              <w:pStyle w:val="ListParagraph"/>
              <w:numPr>
                <w:ilvl w:val="0"/>
                <w:numId w:val="7"/>
              </w:numPr>
              <w:spacing w:before="0"/>
              <w:rPr>
                <w:rFonts w:cs="Arial"/>
              </w:rPr>
            </w:pPr>
            <w:bookmarkStart w:id="5" w:name="_Hlk205988144"/>
            <w:r w:rsidRPr="00E9742D">
              <w:rPr>
                <w:rFonts w:cs="Arial"/>
              </w:rPr>
              <w:t xml:space="preserve">Persuade senior managers of the respective merits of different options, innovation and strategic opportunities. This includes presenting on technical elements </w:t>
            </w:r>
            <w:r>
              <w:rPr>
                <w:rFonts w:cs="Arial"/>
              </w:rPr>
              <w:t xml:space="preserve">such as tax and regulatory requirements </w:t>
            </w:r>
            <w:r w:rsidRPr="00E9742D">
              <w:rPr>
                <w:rFonts w:cs="Arial"/>
              </w:rPr>
              <w:t>to a range of stakeholders with differing technical understanding to generate buy-in to the programme.</w:t>
            </w:r>
          </w:p>
          <w:p w14:paraId="4F5E3A0A" w14:textId="77777777" w:rsidR="001C4741" w:rsidRPr="00E9742D" w:rsidRDefault="001C4741" w:rsidP="00F91CC4">
            <w:pPr>
              <w:pStyle w:val="ListParagraph"/>
              <w:numPr>
                <w:ilvl w:val="0"/>
                <w:numId w:val="7"/>
              </w:numPr>
              <w:spacing w:before="0"/>
              <w:rPr>
                <w:rFonts w:cs="Arial"/>
              </w:rPr>
            </w:pPr>
            <w:bookmarkStart w:id="6" w:name="_Hlk205988154"/>
            <w:bookmarkEnd w:id="5"/>
            <w:r w:rsidRPr="00E9742D">
              <w:rPr>
                <w:rFonts w:cs="Arial"/>
              </w:rPr>
              <w:t>Ability to produce and present concise yet insightful communications for dissemination to a broad range of stakeholders, including senior and board level, as required, representing Devon when working with other NHS and external agencies.</w:t>
            </w:r>
          </w:p>
          <w:bookmarkEnd w:id="6"/>
          <w:p w14:paraId="6CE5834C" w14:textId="77777777" w:rsidR="001C4741" w:rsidRPr="00E9742D" w:rsidRDefault="001C4741" w:rsidP="00F91CC4">
            <w:pPr>
              <w:pStyle w:val="ListParagraph"/>
              <w:numPr>
                <w:ilvl w:val="0"/>
                <w:numId w:val="7"/>
              </w:numPr>
              <w:spacing w:before="0"/>
              <w:rPr>
                <w:rFonts w:cs="Arial"/>
              </w:rPr>
            </w:pPr>
            <w:r w:rsidRPr="00E9742D">
              <w:rPr>
                <w:rFonts w:cs="Arial"/>
              </w:rPr>
              <w:t xml:space="preserve">Communicate </w:t>
            </w:r>
            <w:r>
              <w:rPr>
                <w:rFonts w:cs="Arial"/>
              </w:rPr>
              <w:t xml:space="preserve">subject matter </w:t>
            </w:r>
            <w:r w:rsidRPr="00E9742D">
              <w:rPr>
                <w:rFonts w:cs="Arial"/>
              </w:rPr>
              <w:t>requirements and specifications to delivery partners e.g.</w:t>
            </w:r>
            <w:r>
              <w:rPr>
                <w:rFonts w:cs="Arial"/>
              </w:rPr>
              <w:t xml:space="preserve"> Future Workforce Solutions programme team, One Devon People Digital technical team.</w:t>
            </w:r>
          </w:p>
          <w:p w14:paraId="3BEAE981" w14:textId="39DCCAFA" w:rsidR="001C4741" w:rsidRPr="00E9742D" w:rsidRDefault="00E169E8" w:rsidP="00F91CC4">
            <w:pPr>
              <w:pStyle w:val="ListParagraph"/>
              <w:numPr>
                <w:ilvl w:val="0"/>
                <w:numId w:val="7"/>
              </w:numPr>
              <w:spacing w:before="0"/>
              <w:rPr>
                <w:rFonts w:cs="Arial"/>
              </w:rPr>
            </w:pPr>
            <w:r>
              <w:rPr>
                <w:rFonts w:cs="Arial"/>
              </w:rPr>
              <w:t>Nurture</w:t>
            </w:r>
            <w:r w:rsidR="001C4741" w:rsidRPr="00E9742D">
              <w:rPr>
                <w:rFonts w:cs="Arial"/>
              </w:rPr>
              <w:t xml:space="preserve"> key relationships and maintaining networks. This includes working alongside Communications professionals and Change Networks to support user adoption plans and </w:t>
            </w:r>
            <w:r w:rsidR="001C4741">
              <w:rPr>
                <w:rFonts w:cs="Arial"/>
              </w:rPr>
              <w:t>process</w:t>
            </w:r>
            <w:r w:rsidR="001C4741" w:rsidRPr="00E9742D">
              <w:rPr>
                <w:rFonts w:cs="Arial"/>
              </w:rPr>
              <w:t xml:space="preserve"> training in order to deliver optimal outcomes.</w:t>
            </w:r>
          </w:p>
          <w:p w14:paraId="3E0CCD1C" w14:textId="2A61ED7F" w:rsidR="001C4741" w:rsidRDefault="001C4741" w:rsidP="00F91CC4">
            <w:pPr>
              <w:pStyle w:val="ListParagraph"/>
              <w:numPr>
                <w:ilvl w:val="0"/>
                <w:numId w:val="7"/>
              </w:numPr>
              <w:spacing w:before="0"/>
              <w:rPr>
                <w:rFonts w:cs="Arial"/>
              </w:rPr>
            </w:pPr>
            <w:r w:rsidRPr="00E9742D">
              <w:rPr>
                <w:rFonts w:cs="Arial"/>
              </w:rPr>
              <w:t xml:space="preserve">Use informed persuasion and negotiate on difficult and </w:t>
            </w:r>
            <w:r w:rsidR="00444778">
              <w:rPr>
                <w:rFonts w:cs="Arial"/>
              </w:rPr>
              <w:t>highly</w:t>
            </w:r>
            <w:r w:rsidR="00BD1F4E">
              <w:rPr>
                <w:rFonts w:cs="Arial"/>
              </w:rPr>
              <w:t xml:space="preserve"> </w:t>
            </w:r>
            <w:r w:rsidRPr="00E9742D">
              <w:rPr>
                <w:rFonts w:cs="Arial"/>
              </w:rPr>
              <w:t>complex/controversial and detailed issues including performance and change</w:t>
            </w:r>
            <w:r w:rsidR="00444778">
              <w:rPr>
                <w:rFonts w:cs="Arial"/>
              </w:rPr>
              <w:t xml:space="preserve">, making decisions where no precedent </w:t>
            </w:r>
            <w:r w:rsidR="00BD1F4E">
              <w:rPr>
                <w:rFonts w:cs="Arial"/>
              </w:rPr>
              <w:t>exists and</w:t>
            </w:r>
            <w:r w:rsidR="00444778">
              <w:rPr>
                <w:rFonts w:cs="Arial"/>
              </w:rPr>
              <w:t xml:space="preserve"> / or expert opinion differs.</w:t>
            </w:r>
          </w:p>
          <w:p w14:paraId="0F49C67C" w14:textId="77777777" w:rsidR="00F91CC4" w:rsidRPr="00E9742D" w:rsidRDefault="00F91CC4" w:rsidP="00F91CC4">
            <w:pPr>
              <w:pStyle w:val="ListParagraph"/>
              <w:numPr>
                <w:ilvl w:val="0"/>
                <w:numId w:val="7"/>
              </w:numPr>
              <w:spacing w:before="0"/>
              <w:contextualSpacing/>
              <w:jc w:val="left"/>
              <w:rPr>
                <w:rFonts w:cs="Arial"/>
              </w:rPr>
            </w:pPr>
            <w:r w:rsidRPr="00E9742D">
              <w:rPr>
                <w:rFonts w:cs="Arial"/>
              </w:rPr>
              <w:t xml:space="preserve">Ability to inspire and motivate team members, through setting strategic direction, resolving conflicts and fostering a collaborative environment. </w:t>
            </w:r>
          </w:p>
          <w:p w14:paraId="1C5048F5" w14:textId="77777777" w:rsidR="00F91CC4" w:rsidRPr="00E9742D" w:rsidRDefault="00F91CC4" w:rsidP="00F91CC4">
            <w:pPr>
              <w:pStyle w:val="ListParagraph"/>
              <w:numPr>
                <w:ilvl w:val="0"/>
                <w:numId w:val="7"/>
              </w:numPr>
              <w:spacing w:before="0"/>
              <w:contextualSpacing/>
              <w:jc w:val="left"/>
              <w:rPr>
                <w:rFonts w:cs="Arial"/>
              </w:rPr>
            </w:pPr>
            <w:r w:rsidRPr="00E9742D">
              <w:rPr>
                <w:rFonts w:cs="Arial"/>
              </w:rPr>
              <w:t>Strong skills for managing relationships with a range of different stakeholders, collaboratively to support the building of understanding and the need to change and the benefits of it, whilst recognising the challenge it can create.</w:t>
            </w:r>
          </w:p>
          <w:p w14:paraId="330439FF" w14:textId="28AAC1E2" w:rsidR="00F91CC4" w:rsidRPr="00F91CC4" w:rsidRDefault="00F91CC4" w:rsidP="00BD1F4E">
            <w:pPr>
              <w:pStyle w:val="ListParagraph"/>
              <w:numPr>
                <w:ilvl w:val="0"/>
                <w:numId w:val="7"/>
              </w:numPr>
              <w:spacing w:before="0"/>
              <w:contextualSpacing/>
              <w:jc w:val="left"/>
              <w:rPr>
                <w:rFonts w:cs="Arial"/>
              </w:rPr>
            </w:pPr>
            <w:r w:rsidRPr="00E9742D">
              <w:rPr>
                <w:rFonts w:cs="Arial"/>
              </w:rPr>
              <w:t>Ability to act as a compassionate and inclusive change leader.</w:t>
            </w:r>
          </w:p>
          <w:p w14:paraId="0C257D72" w14:textId="0C8D6F4B" w:rsidR="001C4741" w:rsidRDefault="001C4741" w:rsidP="00F91CC4">
            <w:pPr>
              <w:pStyle w:val="ListParagraph"/>
              <w:numPr>
                <w:ilvl w:val="0"/>
                <w:numId w:val="7"/>
              </w:numPr>
              <w:spacing w:before="0"/>
              <w:rPr>
                <w:rFonts w:cs="Arial"/>
              </w:rPr>
            </w:pPr>
            <w:r w:rsidRPr="00C20EAF">
              <w:rPr>
                <w:rFonts w:cs="Arial"/>
              </w:rPr>
              <w:t>Assists patients/clients/relatives during incidental contacts</w:t>
            </w:r>
            <w:r>
              <w:rPr>
                <w:rFonts w:cs="Arial"/>
              </w:rPr>
              <w:t>.  Ad hoc contact with staff relatives in relation to ill health retirement and death in service.</w:t>
            </w:r>
          </w:p>
          <w:p w14:paraId="4E87D1A3" w14:textId="4F0BA436" w:rsidR="001C4741" w:rsidRPr="009E4AE7" w:rsidRDefault="001C4741" w:rsidP="009E4AE7">
            <w:pPr>
              <w:jc w:val="both"/>
              <w:rPr>
                <w:rFonts w:ascii="Arial" w:eastAsia="Times New Roman" w:hAnsi="Arial" w:cs="Arial"/>
                <w:szCs w:val="24"/>
                <w:lang w:eastAsia="en-GB"/>
              </w:rPr>
            </w:pPr>
          </w:p>
        </w:tc>
      </w:tr>
      <w:tr w:rsidR="001C4741" w:rsidRPr="00FB2627" w14:paraId="7912B05B" w14:textId="77777777" w:rsidTr="00884334">
        <w:tc>
          <w:tcPr>
            <w:tcW w:w="10206" w:type="dxa"/>
            <w:shd w:val="clear" w:color="auto" w:fill="002060"/>
          </w:tcPr>
          <w:p w14:paraId="5F7DD2F3" w14:textId="77777777" w:rsidR="001C4741" w:rsidRPr="00FB2627" w:rsidRDefault="001C4741" w:rsidP="001C4741">
            <w:pPr>
              <w:jc w:val="both"/>
              <w:rPr>
                <w:rFonts w:ascii="Arial" w:hAnsi="Arial" w:cs="Arial"/>
              </w:rPr>
            </w:pPr>
            <w:r w:rsidRPr="00FB2627">
              <w:rPr>
                <w:rFonts w:ascii="Arial" w:hAnsi="Arial" w:cs="Arial"/>
                <w:b/>
              </w:rPr>
              <w:t>ANALYTICAL/JUDGEMENTAL SKILLS</w:t>
            </w:r>
          </w:p>
        </w:tc>
      </w:tr>
      <w:tr w:rsidR="001C4741" w:rsidRPr="00FB2627" w14:paraId="1267508A" w14:textId="77777777" w:rsidTr="00884334">
        <w:tc>
          <w:tcPr>
            <w:tcW w:w="10206" w:type="dxa"/>
            <w:tcBorders>
              <w:bottom w:val="single" w:sz="4" w:space="0" w:color="auto"/>
            </w:tcBorders>
          </w:tcPr>
          <w:p w14:paraId="0B78CE52" w14:textId="14A78592" w:rsidR="001C4741" w:rsidRPr="00E9742D" w:rsidRDefault="00AF7AB5" w:rsidP="00E941FB">
            <w:pPr>
              <w:pStyle w:val="ListParagraph"/>
              <w:numPr>
                <w:ilvl w:val="0"/>
                <w:numId w:val="7"/>
              </w:numPr>
              <w:spacing w:before="0"/>
              <w:rPr>
                <w:rFonts w:cs="Arial"/>
              </w:rPr>
            </w:pPr>
            <w:r>
              <w:rPr>
                <w:rFonts w:cs="Arial"/>
              </w:rPr>
              <w:t>A</w:t>
            </w:r>
            <w:r w:rsidR="001C4741" w:rsidRPr="00E9742D">
              <w:rPr>
                <w:rFonts w:cs="Arial"/>
              </w:rPr>
              <w:t xml:space="preserve">nticipate and resolve problems before they arise. This includes continually analysing the systems and process needs of the </w:t>
            </w:r>
            <w:r w:rsidR="001C4741">
              <w:rPr>
                <w:rFonts w:cs="Arial"/>
              </w:rPr>
              <w:t>function</w:t>
            </w:r>
            <w:r w:rsidR="001C4741" w:rsidRPr="00E9742D">
              <w:rPr>
                <w:rFonts w:cs="Arial"/>
              </w:rPr>
              <w:t xml:space="preserve"> to ensure that the most appropriate ways of working are in place and highlight where further work is needed.</w:t>
            </w:r>
          </w:p>
          <w:p w14:paraId="0B07DC21" w14:textId="6CCC6ECA" w:rsidR="001C4741" w:rsidRPr="00E9742D" w:rsidRDefault="009516AB" w:rsidP="00E941FB">
            <w:pPr>
              <w:pStyle w:val="ListParagraph"/>
              <w:numPr>
                <w:ilvl w:val="0"/>
                <w:numId w:val="7"/>
              </w:numPr>
              <w:spacing w:before="0"/>
              <w:rPr>
                <w:rFonts w:cs="Arial"/>
              </w:rPr>
            </w:pPr>
            <w:r>
              <w:rPr>
                <w:rFonts w:cs="Arial"/>
              </w:rPr>
              <w:t xml:space="preserve">Ability to </w:t>
            </w:r>
            <w:r w:rsidR="00BD1F4E" w:rsidRPr="00E9742D">
              <w:rPr>
                <w:rFonts w:cs="Arial"/>
              </w:rPr>
              <w:t>analyse</w:t>
            </w:r>
            <w:r w:rsidR="00BD1F4E">
              <w:rPr>
                <w:rFonts w:cs="Arial"/>
              </w:rPr>
              <w:t xml:space="preserve"> highly</w:t>
            </w:r>
            <w:r w:rsidR="001C4741" w:rsidRPr="00E9742D">
              <w:rPr>
                <w:rFonts w:cs="Arial"/>
              </w:rPr>
              <w:t xml:space="preserve"> complex facts and situations and develop a range of options. This includes interpreting fit for purpose systems</w:t>
            </w:r>
            <w:r w:rsidR="001C4741">
              <w:rPr>
                <w:rFonts w:cs="Arial"/>
              </w:rPr>
              <w:t>, processes and use of RPA</w:t>
            </w:r>
            <w:r w:rsidR="001C4741" w:rsidRPr="00E9742D">
              <w:rPr>
                <w:rFonts w:cs="Arial"/>
              </w:rPr>
              <w:t>, complete requirements/gap analyses and consolidation opportunities where there is no precedent already set.</w:t>
            </w:r>
          </w:p>
          <w:p w14:paraId="4794A71E" w14:textId="79BBFD57" w:rsidR="001C4741" w:rsidRDefault="00EA2C00" w:rsidP="00E941FB">
            <w:pPr>
              <w:pStyle w:val="ListParagraph"/>
              <w:numPr>
                <w:ilvl w:val="0"/>
                <w:numId w:val="7"/>
              </w:numPr>
              <w:spacing w:before="0"/>
              <w:rPr>
                <w:rFonts w:cs="Arial"/>
              </w:rPr>
            </w:pPr>
            <w:r>
              <w:rPr>
                <w:rFonts w:cs="Arial"/>
              </w:rPr>
              <w:t xml:space="preserve">Responsible for </w:t>
            </w:r>
            <w:r w:rsidR="00444778">
              <w:rPr>
                <w:rFonts w:cs="Arial"/>
              </w:rPr>
              <w:t xml:space="preserve">and leading the Payroll Senior management team in relation to </w:t>
            </w:r>
            <w:r w:rsidR="001C4741" w:rsidRPr="00E9742D">
              <w:rPr>
                <w:rFonts w:cs="Arial"/>
              </w:rPr>
              <w:t xml:space="preserve">researching best practice interpreting its relevance and how effective implementation of processes/ practices could </w:t>
            </w:r>
            <w:r w:rsidR="001C4741" w:rsidRPr="00E9742D">
              <w:rPr>
                <w:rFonts w:cs="Arial"/>
              </w:rPr>
              <w:lastRenderedPageBreak/>
              <w:t>successfully improve performance to achieve strategic objectives. This includes ensuring data integrity by developing and executing necessary processes and controls around the flow of data and see through to resolution of any issues.</w:t>
            </w:r>
          </w:p>
          <w:p w14:paraId="2CDC0E87" w14:textId="77777777" w:rsidR="001C4741" w:rsidRPr="00E9742D" w:rsidRDefault="001C4741" w:rsidP="00E941FB">
            <w:pPr>
              <w:pStyle w:val="ListParagraph"/>
              <w:numPr>
                <w:ilvl w:val="0"/>
                <w:numId w:val="7"/>
              </w:numPr>
              <w:spacing w:before="0"/>
              <w:rPr>
                <w:rFonts w:cs="Arial"/>
              </w:rPr>
            </w:pPr>
            <w:r w:rsidRPr="00E9742D">
              <w:rPr>
                <w:rFonts w:cs="Arial"/>
              </w:rPr>
              <w:t xml:space="preserve">Track success of the </w:t>
            </w:r>
            <w:r>
              <w:rPr>
                <w:rFonts w:cs="Arial"/>
              </w:rPr>
              <w:t>function</w:t>
            </w:r>
            <w:r w:rsidRPr="00E9742D">
              <w:rPr>
                <w:rFonts w:cs="Arial"/>
              </w:rPr>
              <w:t xml:space="preserve"> through monitoring KPIs and metrics.</w:t>
            </w:r>
          </w:p>
          <w:p w14:paraId="7FF49585" w14:textId="5D3E1C7B" w:rsidR="001C4741" w:rsidRPr="00E9742D" w:rsidRDefault="001C4741" w:rsidP="00E941FB">
            <w:pPr>
              <w:pStyle w:val="ListParagraph"/>
              <w:numPr>
                <w:ilvl w:val="0"/>
                <w:numId w:val="7"/>
              </w:numPr>
              <w:spacing w:before="0"/>
              <w:rPr>
                <w:rFonts w:cs="Arial"/>
              </w:rPr>
            </w:pPr>
            <w:r w:rsidRPr="00E9742D">
              <w:rPr>
                <w:rFonts w:cs="Arial"/>
              </w:rPr>
              <w:t>Takes decisions on difficult and contentious issues where there may be a number of courses of action</w:t>
            </w:r>
            <w:r>
              <w:rPr>
                <w:rFonts w:cs="Arial"/>
              </w:rPr>
              <w:t xml:space="preserve"> </w:t>
            </w:r>
            <w:r w:rsidR="00A81C02">
              <w:rPr>
                <w:rFonts w:cs="Arial"/>
              </w:rPr>
              <w:t>i.e.</w:t>
            </w:r>
            <w:r>
              <w:rPr>
                <w:rFonts w:cs="Arial"/>
              </w:rPr>
              <w:t xml:space="preserve"> interim pay arrangements and pension offerings</w:t>
            </w:r>
            <w:r w:rsidRPr="00E9742D">
              <w:rPr>
                <w:rFonts w:cs="Arial"/>
              </w:rPr>
              <w:t xml:space="preserve">. </w:t>
            </w:r>
          </w:p>
          <w:p w14:paraId="6519137D" w14:textId="2F17C225" w:rsidR="001C4741" w:rsidRPr="00E941FB" w:rsidRDefault="00E97C03" w:rsidP="00E941FB">
            <w:pPr>
              <w:pStyle w:val="ListParagraph"/>
              <w:numPr>
                <w:ilvl w:val="0"/>
                <w:numId w:val="7"/>
              </w:numPr>
              <w:spacing w:before="0"/>
              <w:rPr>
                <w:rFonts w:cs="Arial"/>
              </w:rPr>
            </w:pPr>
            <w:r>
              <w:rPr>
                <w:rFonts w:cs="Arial"/>
              </w:rPr>
              <w:t xml:space="preserve">In the </w:t>
            </w:r>
            <w:r w:rsidR="001C4741" w:rsidRPr="00E9742D">
              <w:rPr>
                <w:rFonts w:cs="Arial"/>
              </w:rPr>
              <w:t>absence of clear guideline</w:t>
            </w:r>
            <w:r w:rsidR="001C4741" w:rsidRPr="00E941FB">
              <w:rPr>
                <w:rFonts w:cs="Arial"/>
              </w:rPr>
              <w:t>s or precedent,</w:t>
            </w:r>
            <w:r>
              <w:rPr>
                <w:rFonts w:cs="Arial"/>
              </w:rPr>
              <w:t xml:space="preserve"> will use own sound judgement and knowledge to develop a solution or an options appraisal of potential solutions - </w:t>
            </w:r>
            <w:r w:rsidR="001C4741" w:rsidRPr="00E941FB">
              <w:rPr>
                <w:rFonts w:cs="Arial"/>
              </w:rPr>
              <w:t>seeking advice as necessary from more senior management, when appropriate.</w:t>
            </w:r>
          </w:p>
          <w:p w14:paraId="569F38C9" w14:textId="77777777" w:rsidR="00E941FB" w:rsidRPr="00E9742D" w:rsidRDefault="00E941FB" w:rsidP="00E941FB">
            <w:pPr>
              <w:pStyle w:val="ListParagraph"/>
              <w:numPr>
                <w:ilvl w:val="0"/>
                <w:numId w:val="7"/>
              </w:numPr>
              <w:spacing w:before="0"/>
              <w:contextualSpacing/>
              <w:jc w:val="left"/>
              <w:rPr>
                <w:rFonts w:cs="Arial"/>
              </w:rPr>
            </w:pPr>
            <w:r w:rsidRPr="00E9742D">
              <w:rPr>
                <w:rFonts w:cs="Arial"/>
              </w:rPr>
              <w:t>Significant experience of using programme management skills, with high quality project management disciplines with proactive reporting embedded.</w:t>
            </w:r>
          </w:p>
          <w:p w14:paraId="5D048B78" w14:textId="7100BF29" w:rsidR="001C4741" w:rsidRPr="009E4AE7" w:rsidRDefault="001C4741" w:rsidP="009E4AE7">
            <w:pPr>
              <w:jc w:val="both"/>
              <w:rPr>
                <w:rFonts w:ascii="Arial" w:eastAsia="Times New Roman" w:hAnsi="Arial" w:cs="Arial"/>
                <w:szCs w:val="24"/>
                <w:lang w:eastAsia="en-GB"/>
              </w:rPr>
            </w:pPr>
          </w:p>
        </w:tc>
      </w:tr>
      <w:tr w:rsidR="001C4741" w:rsidRPr="00FB2627" w14:paraId="55CF48B6" w14:textId="77777777" w:rsidTr="00884334">
        <w:tc>
          <w:tcPr>
            <w:tcW w:w="10206" w:type="dxa"/>
            <w:shd w:val="clear" w:color="auto" w:fill="002060"/>
          </w:tcPr>
          <w:p w14:paraId="20897EB9" w14:textId="77777777" w:rsidR="001C4741" w:rsidRPr="00FB2627" w:rsidRDefault="001C4741" w:rsidP="001C4741">
            <w:pPr>
              <w:jc w:val="both"/>
              <w:rPr>
                <w:rFonts w:ascii="Arial" w:hAnsi="Arial" w:cs="Arial"/>
              </w:rPr>
            </w:pPr>
            <w:r w:rsidRPr="00FB2627">
              <w:rPr>
                <w:rFonts w:ascii="Arial" w:hAnsi="Arial" w:cs="Arial"/>
                <w:b/>
              </w:rPr>
              <w:lastRenderedPageBreak/>
              <w:t>PLANNING/ORGANISATIONAL SKILLS</w:t>
            </w:r>
          </w:p>
        </w:tc>
      </w:tr>
      <w:tr w:rsidR="001C4741" w:rsidRPr="00FB2627" w14:paraId="0E5D2722" w14:textId="77777777" w:rsidTr="00884334">
        <w:tc>
          <w:tcPr>
            <w:tcW w:w="10206" w:type="dxa"/>
            <w:tcBorders>
              <w:bottom w:val="single" w:sz="4" w:space="0" w:color="auto"/>
            </w:tcBorders>
          </w:tcPr>
          <w:p w14:paraId="7F626ED8" w14:textId="0CAE060B" w:rsidR="001C4741" w:rsidRPr="00E9742D" w:rsidRDefault="00444778" w:rsidP="009E4AE7">
            <w:pPr>
              <w:pStyle w:val="ListParagraph"/>
              <w:numPr>
                <w:ilvl w:val="0"/>
                <w:numId w:val="7"/>
              </w:numPr>
              <w:spacing w:before="0"/>
              <w:ind w:left="357" w:hanging="357"/>
              <w:rPr>
                <w:rFonts w:cs="Arial"/>
              </w:rPr>
            </w:pPr>
            <w:r>
              <w:rPr>
                <w:rFonts w:cs="Arial"/>
              </w:rPr>
              <w:t xml:space="preserve">Responsibility to review the </w:t>
            </w:r>
            <w:r w:rsidR="00947113">
              <w:rPr>
                <w:rFonts w:cs="Arial"/>
              </w:rPr>
              <w:t>short-, medium- and long-term timeframes</w:t>
            </w:r>
            <w:r>
              <w:rPr>
                <w:rFonts w:cs="Arial"/>
              </w:rPr>
              <w:t xml:space="preserve"> for BAU, project activity, national changes both system and legislative, EOY and SOY to implement, review and amend as necessary in conjunction with the payroll SLT to </w:t>
            </w:r>
            <w:r w:rsidR="00947113">
              <w:rPr>
                <w:rFonts w:cs="Arial"/>
              </w:rPr>
              <w:t>ensure completion</w:t>
            </w:r>
            <w:r>
              <w:rPr>
                <w:rFonts w:cs="Arial"/>
              </w:rPr>
              <w:t xml:space="preserve"> of tasks in line with deadlines.</w:t>
            </w:r>
          </w:p>
          <w:p w14:paraId="7E433FC3" w14:textId="77777777" w:rsidR="001C4741" w:rsidRPr="00E9742D" w:rsidRDefault="001C4741" w:rsidP="009E4AE7">
            <w:pPr>
              <w:pStyle w:val="ListParagraph"/>
              <w:numPr>
                <w:ilvl w:val="0"/>
                <w:numId w:val="7"/>
              </w:numPr>
              <w:spacing w:before="0"/>
              <w:ind w:left="357" w:hanging="357"/>
              <w:rPr>
                <w:rFonts w:cs="Arial"/>
              </w:rPr>
            </w:pPr>
            <w:r w:rsidRPr="00E9742D">
              <w:rPr>
                <w:rFonts w:cs="Arial"/>
              </w:rPr>
              <w:t>Plans and organises a broad range of complex activities, formulating and adjusting plans to reflect changing circumstances. This includes complex project management activities across all the trusts</w:t>
            </w:r>
            <w:r>
              <w:rPr>
                <w:rFonts w:cs="Arial"/>
              </w:rPr>
              <w:t>/client organisations including new business opportunities and overseeing an</w:t>
            </w:r>
            <w:r w:rsidRPr="00E9742D">
              <w:rPr>
                <w:rFonts w:cs="Arial"/>
              </w:rPr>
              <w:t>d monitoring success metrics.</w:t>
            </w:r>
          </w:p>
          <w:p w14:paraId="74F2203C" w14:textId="0213D021" w:rsidR="001C4741" w:rsidRPr="00E9742D" w:rsidRDefault="001C4741" w:rsidP="009E4AE7">
            <w:pPr>
              <w:pStyle w:val="ListParagraph"/>
              <w:numPr>
                <w:ilvl w:val="0"/>
                <w:numId w:val="7"/>
              </w:numPr>
              <w:spacing w:before="0"/>
              <w:ind w:left="357" w:hanging="357"/>
              <w:rPr>
                <w:rFonts w:cs="Arial"/>
              </w:rPr>
            </w:pPr>
            <w:r w:rsidRPr="00E9742D">
              <w:rPr>
                <w:rFonts w:cs="Arial"/>
              </w:rPr>
              <w:t xml:space="preserve">Leads on the formulation of strategic plans within own area of responsibility which may involve uncertainty and may impact across </w:t>
            </w:r>
            <w:r w:rsidR="00A81C02">
              <w:rPr>
                <w:rFonts w:cs="Arial"/>
              </w:rPr>
              <w:t>all</w:t>
            </w:r>
            <w:r>
              <w:rPr>
                <w:rFonts w:cs="Arial"/>
              </w:rPr>
              <w:t xml:space="preserve"> o</w:t>
            </w:r>
            <w:r w:rsidRPr="00E9742D">
              <w:rPr>
                <w:rFonts w:cs="Arial"/>
              </w:rPr>
              <w:t>rganisation</w:t>
            </w:r>
            <w:r>
              <w:rPr>
                <w:rFonts w:cs="Arial"/>
              </w:rPr>
              <w:t>s</w:t>
            </w:r>
            <w:r w:rsidRPr="00E9742D">
              <w:rPr>
                <w:rFonts w:cs="Arial"/>
              </w:rPr>
              <w:t xml:space="preserve">. This includes working together with </w:t>
            </w:r>
            <w:r>
              <w:rPr>
                <w:rFonts w:cs="Arial"/>
              </w:rPr>
              <w:t>s</w:t>
            </w:r>
            <w:r w:rsidRPr="00E9742D">
              <w:rPr>
                <w:rFonts w:cs="Arial"/>
              </w:rPr>
              <w:t xml:space="preserve">enior </w:t>
            </w:r>
            <w:r>
              <w:rPr>
                <w:rFonts w:cs="Arial"/>
              </w:rPr>
              <w:t>colleagues t</w:t>
            </w:r>
            <w:r w:rsidRPr="00E9742D">
              <w:rPr>
                <w:rFonts w:cs="Arial"/>
              </w:rPr>
              <w:t>o manage strategic relationships with stakeholders including system partners and external agencies, providing timely updates and guidance to the Executive Directors, Trusts’ Management Executive, Trusts’ Board, and other stakeholders as required.</w:t>
            </w:r>
          </w:p>
          <w:p w14:paraId="07CB9C81" w14:textId="09660AB6" w:rsidR="001C4741" w:rsidRPr="00E9742D" w:rsidRDefault="001C4741" w:rsidP="009E4AE7">
            <w:pPr>
              <w:pStyle w:val="ListParagraph"/>
              <w:numPr>
                <w:ilvl w:val="0"/>
                <w:numId w:val="7"/>
              </w:numPr>
              <w:spacing w:before="0"/>
              <w:ind w:left="357" w:hanging="357"/>
              <w:rPr>
                <w:rFonts w:cs="Arial"/>
              </w:rPr>
            </w:pPr>
            <w:r w:rsidRPr="00E9742D">
              <w:rPr>
                <w:rFonts w:cs="Arial"/>
              </w:rPr>
              <w:t>Evidence of planning and delivering programmes and projects and services on time</w:t>
            </w:r>
            <w:r>
              <w:rPr>
                <w:rFonts w:cs="Arial"/>
              </w:rPr>
              <w:t xml:space="preserve"> and within specified objectives </w:t>
            </w:r>
            <w:r w:rsidR="00A81C02">
              <w:rPr>
                <w:rFonts w:cs="Arial"/>
              </w:rPr>
              <w:t>i.e.</w:t>
            </w:r>
            <w:r>
              <w:rPr>
                <w:rFonts w:cs="Arial"/>
              </w:rPr>
              <w:t xml:space="preserve"> TUPE transfers, NHS Trust mergers/acquisitions</w:t>
            </w:r>
            <w:r w:rsidRPr="00E9742D">
              <w:rPr>
                <w:rFonts w:cs="Arial"/>
              </w:rPr>
              <w:t>.</w:t>
            </w:r>
          </w:p>
          <w:p w14:paraId="293FBA56" w14:textId="77777777" w:rsidR="001C4741" w:rsidRPr="00E9742D" w:rsidRDefault="001C4741" w:rsidP="009E4AE7">
            <w:pPr>
              <w:pStyle w:val="ListParagraph"/>
              <w:numPr>
                <w:ilvl w:val="0"/>
                <w:numId w:val="7"/>
              </w:numPr>
              <w:spacing w:before="0"/>
              <w:ind w:left="357" w:hanging="357"/>
              <w:rPr>
                <w:rFonts w:cs="Arial"/>
              </w:rPr>
            </w:pPr>
            <w:r w:rsidRPr="00E9742D">
              <w:rPr>
                <w:rFonts w:cs="Arial"/>
              </w:rPr>
              <w:t xml:space="preserve">Own and manage risk to </w:t>
            </w:r>
            <w:r>
              <w:rPr>
                <w:rFonts w:cs="Arial"/>
              </w:rPr>
              <w:t>programmes and projects.</w:t>
            </w:r>
          </w:p>
          <w:p w14:paraId="0CDC34EF" w14:textId="77777777" w:rsidR="001C4741" w:rsidRPr="00E9742D" w:rsidRDefault="001C4741" w:rsidP="009E4AE7">
            <w:pPr>
              <w:pStyle w:val="ListParagraph"/>
              <w:numPr>
                <w:ilvl w:val="0"/>
                <w:numId w:val="7"/>
              </w:numPr>
              <w:spacing w:before="0"/>
              <w:ind w:left="357" w:hanging="357"/>
              <w:rPr>
                <w:rFonts w:cs="Arial"/>
              </w:rPr>
            </w:pPr>
            <w:r w:rsidRPr="00E9742D">
              <w:rPr>
                <w:rFonts w:cs="Arial"/>
              </w:rPr>
              <w:t xml:space="preserve">Works with Stakeholders to develop performance improvement plans </w:t>
            </w:r>
            <w:r>
              <w:rPr>
                <w:rFonts w:cs="Arial"/>
              </w:rPr>
              <w:t>where KPIs and metrics are falling behind.</w:t>
            </w:r>
          </w:p>
          <w:p w14:paraId="28DDC986" w14:textId="3A05C3F2" w:rsidR="001C4741" w:rsidRPr="00E9742D" w:rsidRDefault="00E97C03" w:rsidP="009E4AE7">
            <w:pPr>
              <w:pStyle w:val="ListParagraph"/>
              <w:numPr>
                <w:ilvl w:val="0"/>
                <w:numId w:val="7"/>
              </w:numPr>
              <w:spacing w:before="0"/>
              <w:ind w:left="357" w:hanging="357"/>
              <w:rPr>
                <w:rFonts w:cs="Arial"/>
              </w:rPr>
            </w:pPr>
            <w:r>
              <w:rPr>
                <w:rFonts w:cs="Arial"/>
              </w:rPr>
              <w:t xml:space="preserve">Due to the nature of payroll, role, will be able to review tasks </w:t>
            </w:r>
            <w:r w:rsidR="00947113">
              <w:rPr>
                <w:rFonts w:cs="Arial"/>
              </w:rPr>
              <w:t xml:space="preserve">required, </w:t>
            </w:r>
            <w:r w:rsidR="00947113" w:rsidRPr="00E9742D">
              <w:rPr>
                <w:rFonts w:cs="Arial"/>
              </w:rPr>
              <w:t>to</w:t>
            </w:r>
            <w:r w:rsidR="001C4741" w:rsidRPr="00E9742D">
              <w:rPr>
                <w:rFonts w:cs="Arial"/>
              </w:rPr>
              <w:t xml:space="preserve"> work under pressure and to tight and often changing deadlines</w:t>
            </w:r>
            <w:r>
              <w:rPr>
                <w:rFonts w:cs="Arial"/>
              </w:rPr>
              <w:t xml:space="preserve"> in order to ensure that expected outcomes in relation to staff pay are achieved.</w:t>
            </w:r>
          </w:p>
          <w:p w14:paraId="145582D4" w14:textId="78083745" w:rsidR="00F85440" w:rsidRPr="00947113" w:rsidRDefault="00F85440" w:rsidP="00947113">
            <w:pPr>
              <w:pStyle w:val="ListParagraph"/>
              <w:numPr>
                <w:ilvl w:val="0"/>
                <w:numId w:val="7"/>
              </w:numPr>
              <w:spacing w:before="0"/>
              <w:ind w:left="357" w:hanging="357"/>
              <w:rPr>
                <w:rFonts w:cs="Arial"/>
              </w:rPr>
            </w:pPr>
            <w:r w:rsidRPr="00947113">
              <w:rPr>
                <w:rFonts w:cs="Arial"/>
              </w:rPr>
              <w:t xml:space="preserve">Responsible for ensuring that all Payroll projects impacting across the department but also to all One Devon organisations, are managed, developed and delivered in line with project principle techniques. </w:t>
            </w:r>
          </w:p>
          <w:p w14:paraId="0C254F3A" w14:textId="7F48E47C" w:rsidR="001C4741" w:rsidRPr="009E4AE7" w:rsidRDefault="001C4741" w:rsidP="009E4AE7">
            <w:pPr>
              <w:jc w:val="both"/>
              <w:rPr>
                <w:rFonts w:ascii="Arial" w:eastAsia="Times New Roman" w:hAnsi="Arial" w:cs="Arial"/>
                <w:szCs w:val="24"/>
                <w:lang w:eastAsia="en-GB"/>
              </w:rPr>
            </w:pPr>
          </w:p>
        </w:tc>
      </w:tr>
      <w:tr w:rsidR="001C4741" w:rsidRPr="00FB2627" w14:paraId="3DF86F0E" w14:textId="77777777" w:rsidTr="00884334">
        <w:tc>
          <w:tcPr>
            <w:tcW w:w="10206" w:type="dxa"/>
            <w:shd w:val="clear" w:color="auto" w:fill="002060"/>
          </w:tcPr>
          <w:p w14:paraId="26B30CA2" w14:textId="77777777" w:rsidR="001C4741" w:rsidRPr="00FB2627" w:rsidRDefault="001C4741" w:rsidP="001C4741">
            <w:pPr>
              <w:jc w:val="both"/>
              <w:rPr>
                <w:rFonts w:ascii="Arial" w:hAnsi="Arial" w:cs="Arial"/>
              </w:rPr>
            </w:pPr>
            <w:r w:rsidRPr="00FB2627">
              <w:rPr>
                <w:rFonts w:ascii="Arial" w:hAnsi="Arial" w:cs="Arial"/>
                <w:b/>
              </w:rPr>
              <w:t xml:space="preserve">PATIENT/CLIENT CARE </w:t>
            </w:r>
          </w:p>
        </w:tc>
      </w:tr>
      <w:tr w:rsidR="001C4741" w:rsidRPr="00FB2627" w14:paraId="08FCD8C0" w14:textId="77777777" w:rsidTr="00884334">
        <w:tc>
          <w:tcPr>
            <w:tcW w:w="10206" w:type="dxa"/>
            <w:tcBorders>
              <w:bottom w:val="single" w:sz="4" w:space="0" w:color="auto"/>
            </w:tcBorders>
          </w:tcPr>
          <w:p w14:paraId="43DECBB0" w14:textId="77777777" w:rsidR="001451E0" w:rsidRPr="009E4AE7" w:rsidRDefault="001451E0" w:rsidP="009E4AE7">
            <w:pPr>
              <w:pStyle w:val="ListParagraph"/>
              <w:numPr>
                <w:ilvl w:val="0"/>
                <w:numId w:val="7"/>
              </w:numPr>
              <w:spacing w:before="0"/>
              <w:ind w:left="357" w:hanging="357"/>
              <w:rPr>
                <w:rFonts w:cs="Arial"/>
              </w:rPr>
            </w:pPr>
            <w:r w:rsidRPr="00C20EAF">
              <w:rPr>
                <w:rFonts w:cs="Arial"/>
              </w:rPr>
              <w:t>Assists patients/clients/relatives during incidental contacts.</w:t>
            </w:r>
          </w:p>
          <w:p w14:paraId="7EC93B82" w14:textId="41997423" w:rsidR="001C4741" w:rsidRPr="00252BCA" w:rsidRDefault="001C4741" w:rsidP="00252BCA">
            <w:pPr>
              <w:rPr>
                <w:rFonts w:cs="Arial"/>
              </w:rPr>
            </w:pPr>
          </w:p>
        </w:tc>
      </w:tr>
      <w:tr w:rsidR="001C4741" w:rsidRPr="00FB2627" w14:paraId="02A714EB" w14:textId="77777777" w:rsidTr="00884334">
        <w:tc>
          <w:tcPr>
            <w:tcW w:w="10206" w:type="dxa"/>
            <w:shd w:val="clear" w:color="auto" w:fill="002060"/>
          </w:tcPr>
          <w:p w14:paraId="6713EE3A" w14:textId="22AE7E54" w:rsidR="001C4741" w:rsidRPr="00FB2627" w:rsidRDefault="001C4741" w:rsidP="001C4741">
            <w:pPr>
              <w:jc w:val="both"/>
              <w:rPr>
                <w:rFonts w:ascii="Arial" w:hAnsi="Arial" w:cs="Arial"/>
              </w:rPr>
            </w:pPr>
            <w:r w:rsidRPr="00FB2627">
              <w:rPr>
                <w:rFonts w:ascii="Arial" w:hAnsi="Arial" w:cs="Arial"/>
                <w:b/>
              </w:rPr>
              <w:t xml:space="preserve">POLICY/SERVICE DEVELOPMENT </w:t>
            </w:r>
            <w:r w:rsidR="006114B8">
              <w:rPr>
                <w:rFonts w:ascii="Arial" w:hAnsi="Arial" w:cs="Arial"/>
                <w:b/>
              </w:rPr>
              <w:t xml:space="preserve">I </w:t>
            </w:r>
          </w:p>
        </w:tc>
      </w:tr>
      <w:tr w:rsidR="001C4741" w:rsidRPr="00FB2627" w14:paraId="74E7B99F" w14:textId="77777777" w:rsidTr="00884334">
        <w:tc>
          <w:tcPr>
            <w:tcW w:w="10206" w:type="dxa"/>
            <w:tcBorders>
              <w:bottom w:val="single" w:sz="4" w:space="0" w:color="auto"/>
            </w:tcBorders>
          </w:tcPr>
          <w:p w14:paraId="41EA8C67" w14:textId="519A1653" w:rsidR="00263A6F" w:rsidRDefault="00E97C03" w:rsidP="009E4AE7">
            <w:pPr>
              <w:pStyle w:val="ListParagraph"/>
              <w:numPr>
                <w:ilvl w:val="0"/>
                <w:numId w:val="7"/>
              </w:numPr>
              <w:spacing w:before="0"/>
              <w:ind w:left="357" w:hanging="357"/>
              <w:rPr>
                <w:rFonts w:cs="Arial"/>
              </w:rPr>
            </w:pPr>
            <w:r>
              <w:rPr>
                <w:rFonts w:cs="Arial"/>
              </w:rPr>
              <w:t xml:space="preserve">Carries the responsibility for developing policies and procedures for the Payroll provision to One Devon, ensuring the creation of consistent approach across all </w:t>
            </w:r>
            <w:r w:rsidR="00263A6F">
              <w:rPr>
                <w:rFonts w:cs="Arial"/>
              </w:rPr>
              <w:t>organisations.</w:t>
            </w:r>
          </w:p>
          <w:p w14:paraId="2A2161D6" w14:textId="6CA99CA0" w:rsidR="00E97C03" w:rsidRPr="00E9742D" w:rsidRDefault="00E97C03" w:rsidP="009E4AE7">
            <w:pPr>
              <w:pStyle w:val="ListParagraph"/>
              <w:numPr>
                <w:ilvl w:val="0"/>
                <w:numId w:val="7"/>
              </w:numPr>
              <w:spacing w:before="0"/>
              <w:ind w:left="357" w:hanging="357"/>
              <w:rPr>
                <w:rFonts w:cs="Arial"/>
              </w:rPr>
            </w:pPr>
            <w:r>
              <w:rPr>
                <w:rFonts w:cs="Arial"/>
              </w:rPr>
              <w:t xml:space="preserve">Responsible for </w:t>
            </w:r>
            <w:r w:rsidR="005B3B36">
              <w:rPr>
                <w:rFonts w:cs="Arial"/>
              </w:rPr>
              <w:t>the Implementation of</w:t>
            </w:r>
            <w:r>
              <w:rPr>
                <w:rFonts w:cs="Arial"/>
              </w:rPr>
              <w:t xml:space="preserve"> national policies and procedures</w:t>
            </w:r>
            <w:r w:rsidR="005B3B36">
              <w:rPr>
                <w:rFonts w:cs="Arial"/>
              </w:rPr>
              <w:t xml:space="preserve"> impacting on Pay, Pensions and Benefits.</w:t>
            </w:r>
          </w:p>
          <w:p w14:paraId="6A71F023" w14:textId="77777777" w:rsidR="001C4741" w:rsidRPr="00E9742D" w:rsidRDefault="001C4741" w:rsidP="009E4AE7">
            <w:pPr>
              <w:pStyle w:val="ListParagraph"/>
              <w:numPr>
                <w:ilvl w:val="0"/>
                <w:numId w:val="7"/>
              </w:numPr>
              <w:spacing w:before="0"/>
              <w:ind w:left="357" w:hanging="357"/>
              <w:rPr>
                <w:rFonts w:cs="Arial"/>
              </w:rPr>
            </w:pPr>
            <w:r w:rsidRPr="00E9742D">
              <w:rPr>
                <w:rFonts w:cs="Arial"/>
              </w:rPr>
              <w:t>Experience of researching best practice</w:t>
            </w:r>
            <w:r>
              <w:rPr>
                <w:rFonts w:cs="Arial"/>
              </w:rPr>
              <w:t xml:space="preserve">, </w:t>
            </w:r>
            <w:r w:rsidRPr="00E9742D">
              <w:rPr>
                <w:rFonts w:cs="Arial"/>
              </w:rPr>
              <w:t>interpreting its relevance and processes/ pr</w:t>
            </w:r>
            <w:r>
              <w:rPr>
                <w:rFonts w:cs="Arial"/>
              </w:rPr>
              <w:t>otocols</w:t>
            </w:r>
            <w:r w:rsidRPr="00E9742D">
              <w:rPr>
                <w:rFonts w:cs="Arial"/>
              </w:rPr>
              <w:t xml:space="preserve"> which could be implemented successfully to achieve improved performance (advising on policy implementation, where applicable).</w:t>
            </w:r>
          </w:p>
          <w:p w14:paraId="45B0A521" w14:textId="77777777" w:rsidR="00A81C02" w:rsidRDefault="00A81C02" w:rsidP="009E4AE7">
            <w:pPr>
              <w:pStyle w:val="ListParagraph"/>
              <w:numPr>
                <w:ilvl w:val="0"/>
                <w:numId w:val="7"/>
              </w:numPr>
              <w:spacing w:before="0"/>
              <w:ind w:left="357" w:hanging="357"/>
              <w:rPr>
                <w:rFonts w:cs="Arial"/>
              </w:rPr>
            </w:pPr>
            <w:r>
              <w:rPr>
                <w:rFonts w:cs="Arial"/>
              </w:rPr>
              <w:t>Responsible for embedding and constantly reviewing processes in line with national term and conditions of service for doctors, dentists and ‘Agenda for Change’ staff groups.</w:t>
            </w:r>
          </w:p>
          <w:p w14:paraId="24BBCF69" w14:textId="77777777" w:rsidR="00A81C02" w:rsidRPr="002F0505" w:rsidRDefault="00A81C02" w:rsidP="009E4AE7">
            <w:pPr>
              <w:pStyle w:val="ListParagraph"/>
              <w:numPr>
                <w:ilvl w:val="0"/>
                <w:numId w:val="7"/>
              </w:numPr>
              <w:spacing w:before="0"/>
              <w:ind w:left="357" w:hanging="357"/>
              <w:rPr>
                <w:rFonts w:cs="Arial"/>
              </w:rPr>
            </w:pPr>
            <w:r w:rsidRPr="002F0505">
              <w:rPr>
                <w:rFonts w:cs="Arial"/>
              </w:rPr>
              <w:t xml:space="preserve">Developing and implementing qualitative and quantitative measures to determine performance against local and national strategy (i.e. embedding new pensions rebanding, pay structures – both local and national elements). Report progress against the strategy through personal representation at senior management forums and by written reports to appropriate boards and groups of staff. </w:t>
            </w:r>
          </w:p>
          <w:p w14:paraId="75DB0C48" w14:textId="77777777" w:rsidR="00A81C02" w:rsidRDefault="00A81C02" w:rsidP="009E4AE7">
            <w:pPr>
              <w:pStyle w:val="ListParagraph"/>
              <w:numPr>
                <w:ilvl w:val="0"/>
                <w:numId w:val="7"/>
              </w:numPr>
              <w:spacing w:before="0"/>
              <w:ind w:left="357" w:hanging="357"/>
              <w:rPr>
                <w:rFonts w:cs="Arial"/>
              </w:rPr>
            </w:pPr>
            <w:r w:rsidRPr="00E9742D">
              <w:rPr>
                <w:rFonts w:cs="Arial"/>
              </w:rPr>
              <w:lastRenderedPageBreak/>
              <w:t xml:space="preserve">Managing </w:t>
            </w:r>
            <w:r>
              <w:rPr>
                <w:rFonts w:cs="Arial"/>
              </w:rPr>
              <w:t xml:space="preserve">the </w:t>
            </w:r>
            <w:r w:rsidRPr="00E9742D">
              <w:rPr>
                <w:rFonts w:cs="Arial"/>
              </w:rPr>
              <w:t xml:space="preserve">transition to BAU following </w:t>
            </w:r>
            <w:r>
              <w:rPr>
                <w:rFonts w:cs="Arial"/>
              </w:rPr>
              <w:t>team and process integration</w:t>
            </w:r>
            <w:r w:rsidRPr="00E9742D">
              <w:rPr>
                <w:rFonts w:cs="Arial"/>
              </w:rPr>
              <w:t xml:space="preserve">, and ensuring Continuous Improvement by looking for opportunities to leverage </w:t>
            </w:r>
            <w:r>
              <w:rPr>
                <w:rFonts w:cs="Arial"/>
              </w:rPr>
              <w:t>both process and digital enhancement further (RPA)</w:t>
            </w:r>
            <w:r w:rsidRPr="00E9742D">
              <w:rPr>
                <w:rFonts w:cs="Arial"/>
              </w:rPr>
              <w:t>.</w:t>
            </w:r>
          </w:p>
          <w:p w14:paraId="6F7327A1" w14:textId="77777777" w:rsidR="00A81C02" w:rsidRDefault="00A81C02" w:rsidP="009E4AE7">
            <w:pPr>
              <w:pStyle w:val="ListParagraph"/>
              <w:numPr>
                <w:ilvl w:val="0"/>
                <w:numId w:val="7"/>
              </w:numPr>
              <w:spacing w:before="0"/>
              <w:ind w:left="357" w:hanging="357"/>
              <w:rPr>
                <w:rFonts w:cs="Arial"/>
              </w:rPr>
            </w:pPr>
            <w:r w:rsidRPr="00E9742D">
              <w:rPr>
                <w:rFonts w:cs="Arial"/>
              </w:rPr>
              <w:t xml:space="preserve">Driving a programme of </w:t>
            </w:r>
            <w:r>
              <w:rPr>
                <w:rFonts w:cs="Arial"/>
              </w:rPr>
              <w:t>process</w:t>
            </w:r>
            <w:r w:rsidRPr="00E9742D">
              <w:rPr>
                <w:rFonts w:cs="Arial"/>
              </w:rPr>
              <w:t xml:space="preserve"> consolidation across Devon to enable consistent </w:t>
            </w:r>
            <w:r>
              <w:rPr>
                <w:rFonts w:cs="Arial"/>
              </w:rPr>
              <w:t>ways of working</w:t>
            </w:r>
            <w:r w:rsidRPr="00E9742D">
              <w:rPr>
                <w:rFonts w:cs="Arial"/>
              </w:rPr>
              <w:t xml:space="preserve">, employee experience and best value for money. This includes joining </w:t>
            </w:r>
            <w:r>
              <w:rPr>
                <w:rFonts w:cs="Arial"/>
              </w:rPr>
              <w:t xml:space="preserve">third party </w:t>
            </w:r>
            <w:r w:rsidRPr="00E9742D">
              <w:rPr>
                <w:rFonts w:cs="Arial"/>
              </w:rPr>
              <w:t xml:space="preserve">contracts, </w:t>
            </w:r>
            <w:r>
              <w:rPr>
                <w:rFonts w:cs="Arial"/>
              </w:rPr>
              <w:t xml:space="preserve">horizon scanning for legal obligations and new offerings i.e. benefits </w:t>
            </w:r>
            <w:r w:rsidRPr="00E9742D">
              <w:rPr>
                <w:rFonts w:cs="Arial"/>
              </w:rPr>
              <w:t>for ongoing delivery in line with budget</w:t>
            </w:r>
            <w:r>
              <w:rPr>
                <w:rFonts w:cs="Arial"/>
              </w:rPr>
              <w:t xml:space="preserve"> and savings opportunities</w:t>
            </w:r>
            <w:r w:rsidRPr="00E9742D">
              <w:rPr>
                <w:rFonts w:cs="Arial"/>
              </w:rPr>
              <w:t>.</w:t>
            </w:r>
          </w:p>
          <w:p w14:paraId="5EDA39C9" w14:textId="7F4F3E0F" w:rsidR="001C4741" w:rsidRPr="009E4AE7" w:rsidRDefault="001C4741" w:rsidP="00252BCA">
            <w:pPr>
              <w:jc w:val="both"/>
              <w:rPr>
                <w:rFonts w:ascii="Arial" w:eastAsia="Times New Roman" w:hAnsi="Arial" w:cs="Arial"/>
                <w:szCs w:val="24"/>
                <w:lang w:eastAsia="en-GB"/>
              </w:rPr>
            </w:pPr>
          </w:p>
        </w:tc>
      </w:tr>
      <w:tr w:rsidR="001C4741" w:rsidRPr="00FB2627" w14:paraId="52DCE3E3" w14:textId="77777777" w:rsidTr="00884334">
        <w:tc>
          <w:tcPr>
            <w:tcW w:w="10206" w:type="dxa"/>
            <w:shd w:val="clear" w:color="auto" w:fill="002060"/>
          </w:tcPr>
          <w:p w14:paraId="78C9054A" w14:textId="779D01DD" w:rsidR="001C4741" w:rsidRPr="00FB2627" w:rsidRDefault="00F6732E" w:rsidP="001C4741">
            <w:pPr>
              <w:jc w:val="both"/>
              <w:rPr>
                <w:rFonts w:ascii="Arial" w:hAnsi="Arial" w:cs="Arial"/>
              </w:rPr>
            </w:pPr>
            <w:r w:rsidRPr="00F607B2">
              <w:rPr>
                <w:rFonts w:ascii="Arial" w:hAnsi="Arial" w:cs="Arial"/>
                <w:b/>
              </w:rPr>
              <w:lastRenderedPageBreak/>
              <w:t>FINANCIAL/PHYSICAL RESOURCES</w:t>
            </w:r>
          </w:p>
        </w:tc>
      </w:tr>
      <w:tr w:rsidR="001C4741" w:rsidRPr="00FB2627" w14:paraId="73A4BA23" w14:textId="77777777" w:rsidTr="00884334">
        <w:tc>
          <w:tcPr>
            <w:tcW w:w="10206" w:type="dxa"/>
            <w:tcBorders>
              <w:bottom w:val="single" w:sz="4" w:space="0" w:color="auto"/>
            </w:tcBorders>
          </w:tcPr>
          <w:p w14:paraId="2260673C" w14:textId="77777777" w:rsidR="001C4741" w:rsidRPr="001C4741" w:rsidRDefault="001C4741" w:rsidP="006115BE">
            <w:pPr>
              <w:pStyle w:val="ListParagraph"/>
              <w:numPr>
                <w:ilvl w:val="0"/>
                <w:numId w:val="7"/>
              </w:numPr>
              <w:spacing w:before="0"/>
              <w:rPr>
                <w:rFonts w:cs="Arial"/>
              </w:rPr>
            </w:pPr>
            <w:r w:rsidRPr="001C4741">
              <w:rPr>
                <w:rFonts w:cs="Arial"/>
              </w:rPr>
              <w:t xml:space="preserve">Ensuring all National, Local and Statutory requirements and returns are met for prompt and accurate monthly and weekly payment of salaries, earnings, expenses and pensions to Trust staff &amp; directly engaged workers including Bank. </w:t>
            </w:r>
          </w:p>
          <w:p w14:paraId="02595325" w14:textId="4979463F" w:rsidR="001C4741" w:rsidRPr="001C4741" w:rsidRDefault="001C4741" w:rsidP="006115BE">
            <w:pPr>
              <w:pStyle w:val="ListParagraph"/>
              <w:numPr>
                <w:ilvl w:val="0"/>
                <w:numId w:val="7"/>
              </w:numPr>
              <w:spacing w:before="0"/>
              <w:rPr>
                <w:rFonts w:cs="Arial"/>
              </w:rPr>
            </w:pPr>
            <w:r w:rsidRPr="001C4741">
              <w:rPr>
                <w:rFonts w:cs="Arial"/>
              </w:rPr>
              <w:t>Ensuring optimum customer experience for internal &amp; external stakeholders whilst meeting process and audit standards in line with Standing Financial Instructions.</w:t>
            </w:r>
          </w:p>
          <w:p w14:paraId="0F3678AE" w14:textId="3299BAF6" w:rsidR="001C4741" w:rsidRPr="001C4741" w:rsidRDefault="001C4741" w:rsidP="006115BE">
            <w:pPr>
              <w:pStyle w:val="ListParagraph"/>
              <w:numPr>
                <w:ilvl w:val="0"/>
                <w:numId w:val="7"/>
              </w:numPr>
              <w:spacing w:before="0"/>
              <w:rPr>
                <w:rFonts w:cs="Arial"/>
              </w:rPr>
            </w:pPr>
            <w:r w:rsidRPr="001C4741">
              <w:rPr>
                <w:rFonts w:cs="Arial"/>
              </w:rPr>
              <w:t>Responsible for the prompt and accurate payment of BACS, Tax and NI and NHS Pension contributions in excess of £1.927 bn across Devon</w:t>
            </w:r>
          </w:p>
          <w:p w14:paraId="0F3A4F2F" w14:textId="7BF174DE" w:rsidR="001C4741" w:rsidRPr="001C4741" w:rsidRDefault="001C4741" w:rsidP="006115BE">
            <w:pPr>
              <w:pStyle w:val="ListParagraph"/>
              <w:numPr>
                <w:ilvl w:val="0"/>
                <w:numId w:val="7"/>
              </w:numPr>
              <w:spacing w:before="0"/>
              <w:rPr>
                <w:rFonts w:cs="Arial"/>
              </w:rPr>
            </w:pPr>
            <w:r w:rsidRPr="001C4741">
              <w:rPr>
                <w:rFonts w:cs="Arial"/>
              </w:rPr>
              <w:t xml:space="preserve">Responsible for enacting pay and benefits for senior staff via the Remuneration Committee </w:t>
            </w:r>
            <w:r w:rsidR="00A81C02" w:rsidRPr="001C4741">
              <w:rPr>
                <w:rFonts w:cs="Arial"/>
              </w:rPr>
              <w:t>i.e.</w:t>
            </w:r>
            <w:r w:rsidRPr="001C4741">
              <w:rPr>
                <w:rFonts w:cs="Arial"/>
              </w:rPr>
              <w:t xml:space="preserve"> Executive and </w:t>
            </w:r>
            <w:r w:rsidR="00A81C02" w:rsidRPr="001C4741">
              <w:rPr>
                <w:rFonts w:cs="Arial"/>
              </w:rPr>
              <w:t>Non-Executive</w:t>
            </w:r>
            <w:r w:rsidRPr="001C4741">
              <w:rPr>
                <w:rFonts w:cs="Arial"/>
              </w:rPr>
              <w:t xml:space="preserve"> pay and VSMs</w:t>
            </w:r>
          </w:p>
          <w:p w14:paraId="48A52535" w14:textId="5C8899F3" w:rsidR="008174C9" w:rsidRPr="00E9742D" w:rsidRDefault="008174C9" w:rsidP="006115BE">
            <w:pPr>
              <w:pStyle w:val="ListParagraph"/>
              <w:numPr>
                <w:ilvl w:val="0"/>
                <w:numId w:val="7"/>
              </w:numPr>
              <w:spacing w:before="0" w:line="276" w:lineRule="auto"/>
              <w:contextualSpacing/>
              <w:jc w:val="left"/>
              <w:rPr>
                <w:rFonts w:cs="Arial"/>
              </w:rPr>
            </w:pPr>
            <w:r w:rsidRPr="00E9742D">
              <w:rPr>
                <w:rFonts w:cs="Arial"/>
              </w:rPr>
              <w:t>Managing</w:t>
            </w:r>
            <w:r>
              <w:rPr>
                <w:rFonts w:cs="Arial"/>
              </w:rPr>
              <w:t xml:space="preserve"> </w:t>
            </w:r>
            <w:r w:rsidRPr="00E9742D">
              <w:rPr>
                <w:rFonts w:cs="Arial"/>
              </w:rPr>
              <w:t xml:space="preserve">allocated financial resources and identify </w:t>
            </w:r>
            <w:r>
              <w:rPr>
                <w:rFonts w:cs="Arial"/>
              </w:rPr>
              <w:t xml:space="preserve">system </w:t>
            </w:r>
            <w:r w:rsidRPr="00E9742D">
              <w:rPr>
                <w:rFonts w:cs="Arial"/>
              </w:rPr>
              <w:t xml:space="preserve">cost and service improvements in support of business planning targets. This will include responsibility for the </w:t>
            </w:r>
            <w:r>
              <w:rPr>
                <w:rFonts w:cs="Arial"/>
              </w:rPr>
              <w:t>Pay and Benefit Services Team</w:t>
            </w:r>
            <w:r w:rsidRPr="00E9742D">
              <w:rPr>
                <w:rFonts w:cs="Arial"/>
              </w:rPr>
              <w:t xml:space="preserve"> pay and non-pay budget. </w:t>
            </w:r>
          </w:p>
          <w:p w14:paraId="0CF7D691" w14:textId="6FEDA7CC" w:rsidR="006115BE" w:rsidRDefault="006115BE" w:rsidP="006115BE">
            <w:pPr>
              <w:pStyle w:val="ListParagraph"/>
              <w:numPr>
                <w:ilvl w:val="0"/>
                <w:numId w:val="7"/>
              </w:numPr>
              <w:spacing w:before="0" w:line="276" w:lineRule="auto"/>
              <w:contextualSpacing/>
              <w:jc w:val="left"/>
              <w:rPr>
                <w:rFonts w:cs="Arial"/>
              </w:rPr>
            </w:pPr>
            <w:r>
              <w:rPr>
                <w:rFonts w:cs="Arial"/>
              </w:rPr>
              <w:t>Oversee and be responsible for the budget setting for a shared service team including new client organisations and understand the interdependencies.</w:t>
            </w:r>
          </w:p>
          <w:p w14:paraId="7F1F6CFA" w14:textId="02914BFB" w:rsidR="001C4741" w:rsidRPr="009E4AE7" w:rsidRDefault="001C4741" w:rsidP="00252BCA">
            <w:pPr>
              <w:jc w:val="both"/>
              <w:rPr>
                <w:rFonts w:ascii="Arial" w:eastAsia="Times New Roman" w:hAnsi="Arial" w:cs="Arial"/>
                <w:szCs w:val="24"/>
                <w:lang w:eastAsia="en-GB"/>
              </w:rPr>
            </w:pPr>
          </w:p>
        </w:tc>
      </w:tr>
      <w:tr w:rsidR="001C4741" w:rsidRPr="00FB2627" w14:paraId="55F19603" w14:textId="77777777" w:rsidTr="00884334">
        <w:tc>
          <w:tcPr>
            <w:tcW w:w="10206" w:type="dxa"/>
            <w:shd w:val="clear" w:color="auto" w:fill="002060"/>
          </w:tcPr>
          <w:p w14:paraId="1185D2B8" w14:textId="77777777" w:rsidR="001C4741" w:rsidRPr="00FB2627" w:rsidRDefault="001C4741" w:rsidP="001C4741">
            <w:pPr>
              <w:jc w:val="both"/>
              <w:rPr>
                <w:rFonts w:ascii="Arial" w:hAnsi="Arial" w:cs="Arial"/>
              </w:rPr>
            </w:pPr>
            <w:r w:rsidRPr="00FB2627">
              <w:rPr>
                <w:rFonts w:ascii="Arial" w:hAnsi="Arial" w:cs="Arial"/>
                <w:b/>
              </w:rPr>
              <w:t xml:space="preserve">HUMAN RESOURCES </w:t>
            </w:r>
          </w:p>
        </w:tc>
      </w:tr>
      <w:tr w:rsidR="001C4741" w:rsidRPr="00FB2627" w14:paraId="2C20D6F3" w14:textId="77777777" w:rsidTr="00884334">
        <w:tc>
          <w:tcPr>
            <w:tcW w:w="10206" w:type="dxa"/>
            <w:tcBorders>
              <w:bottom w:val="single" w:sz="4" w:space="0" w:color="auto"/>
            </w:tcBorders>
          </w:tcPr>
          <w:p w14:paraId="6B7EADBC" w14:textId="77777777" w:rsidR="008174C9" w:rsidRDefault="008174C9" w:rsidP="00984A47">
            <w:pPr>
              <w:pStyle w:val="ListParagraph"/>
              <w:numPr>
                <w:ilvl w:val="0"/>
                <w:numId w:val="7"/>
              </w:numPr>
              <w:spacing w:before="0"/>
              <w:rPr>
                <w:rFonts w:cs="Arial"/>
              </w:rPr>
            </w:pPr>
            <w:r w:rsidRPr="00E9742D">
              <w:rPr>
                <w:rFonts w:cs="Arial"/>
              </w:rPr>
              <w:t>Provide visible leadership throughout the defined service areas, and to lead, enthuse and empower staff to deliver quality outcomes and provide overall management to the function. This includes overseeing multiple areas across a highly complex area of responsibility where an awareness and understanding of the functions and interdependences are key to achieving business outcomes</w:t>
            </w:r>
          </w:p>
          <w:p w14:paraId="7B33BCF9" w14:textId="5D020E09" w:rsidR="001451E0" w:rsidRPr="00E9742D" w:rsidRDefault="00A81C02" w:rsidP="00984A47">
            <w:pPr>
              <w:pStyle w:val="ListParagraph"/>
              <w:numPr>
                <w:ilvl w:val="0"/>
                <w:numId w:val="7"/>
              </w:numPr>
              <w:spacing w:before="0"/>
              <w:rPr>
                <w:rFonts w:cs="Arial"/>
              </w:rPr>
            </w:pPr>
            <w:r>
              <w:rPr>
                <w:rFonts w:cs="Arial"/>
              </w:rPr>
              <w:t>M</w:t>
            </w:r>
            <w:r w:rsidR="001451E0" w:rsidRPr="00E9742D">
              <w:rPr>
                <w:rFonts w:cs="Arial"/>
              </w:rPr>
              <w:t>anage, motivate and develop staff within the team to ensure that they are able to deliver the responsibilities of the organisation strategy. Including</w:t>
            </w:r>
            <w:r w:rsidR="00E941FB">
              <w:rPr>
                <w:rFonts w:cs="Arial"/>
              </w:rPr>
              <w:t xml:space="preserve"> appraisals, </w:t>
            </w:r>
            <w:r w:rsidR="001451E0" w:rsidRPr="00E9742D">
              <w:rPr>
                <w:rFonts w:cs="Arial"/>
              </w:rPr>
              <w:t xml:space="preserve">the management of disciplinary procedures as required, undertake staff consultation and consider welfare and safety matters, </w:t>
            </w:r>
            <w:proofErr w:type="gramStart"/>
            <w:r w:rsidR="001451E0" w:rsidRPr="00E9742D">
              <w:rPr>
                <w:rFonts w:cs="Arial"/>
              </w:rPr>
              <w:t>taking into account</w:t>
            </w:r>
            <w:proofErr w:type="gramEnd"/>
            <w:r w:rsidR="001451E0" w:rsidRPr="00E9742D">
              <w:rPr>
                <w:rFonts w:cs="Arial"/>
              </w:rPr>
              <w:t xml:space="preserve"> instructions and guidelines issued.  </w:t>
            </w:r>
          </w:p>
          <w:p w14:paraId="0AE59B17" w14:textId="07A6DBC5" w:rsidR="001451E0" w:rsidRPr="00E9742D" w:rsidRDefault="00A81C02" w:rsidP="00984A47">
            <w:pPr>
              <w:pStyle w:val="ListParagraph"/>
              <w:numPr>
                <w:ilvl w:val="0"/>
                <w:numId w:val="7"/>
              </w:numPr>
              <w:spacing w:before="0"/>
              <w:rPr>
                <w:rFonts w:cs="Arial"/>
              </w:rPr>
            </w:pPr>
            <w:r>
              <w:rPr>
                <w:rFonts w:cs="Arial"/>
              </w:rPr>
              <w:t>R</w:t>
            </w:r>
            <w:r w:rsidR="001451E0" w:rsidRPr="00E9742D">
              <w:rPr>
                <w:rFonts w:cs="Arial"/>
              </w:rPr>
              <w:t xml:space="preserve">ecruit as necessary and performance manage a team that delivers a range of tasks within a matrix structure in a new and challenging environment.  </w:t>
            </w:r>
          </w:p>
          <w:p w14:paraId="24D82954" w14:textId="373C3947" w:rsidR="001C4741" w:rsidRPr="001451E0" w:rsidRDefault="001451E0" w:rsidP="00984A47">
            <w:pPr>
              <w:pStyle w:val="ListParagraph"/>
              <w:numPr>
                <w:ilvl w:val="0"/>
                <w:numId w:val="7"/>
              </w:numPr>
              <w:spacing w:before="0"/>
              <w:rPr>
                <w:rFonts w:cs="Arial"/>
              </w:rPr>
            </w:pPr>
            <w:r w:rsidRPr="001451E0">
              <w:rPr>
                <w:rFonts w:cs="Arial"/>
              </w:rPr>
              <w:t>Take a lead in the coordination of training and development and recruitment activity across the Department or Directorate</w:t>
            </w:r>
          </w:p>
          <w:p w14:paraId="174C2D2A" w14:textId="77777777" w:rsidR="00984A47" w:rsidRPr="00263A6F" w:rsidRDefault="00984A47" w:rsidP="00263A6F">
            <w:pPr>
              <w:pStyle w:val="ListParagraph"/>
              <w:numPr>
                <w:ilvl w:val="0"/>
                <w:numId w:val="7"/>
              </w:numPr>
              <w:spacing w:before="0"/>
              <w:contextualSpacing/>
              <w:jc w:val="left"/>
              <w:rPr>
                <w:rFonts w:cs="Arial"/>
              </w:rPr>
            </w:pPr>
            <w:r w:rsidRPr="00263A6F">
              <w:rPr>
                <w:rFonts w:cs="Arial"/>
              </w:rPr>
              <w:t>Facilitate knowledge transfer and capability building of team members within the line of accountability of this role.</w:t>
            </w:r>
          </w:p>
          <w:p w14:paraId="3014E1A2" w14:textId="11A2926D" w:rsidR="001451E0" w:rsidRPr="00263A6F" w:rsidRDefault="001451E0" w:rsidP="00263A6F">
            <w:pPr>
              <w:rPr>
                <w:rFonts w:cs="Arial"/>
              </w:rPr>
            </w:pPr>
          </w:p>
        </w:tc>
      </w:tr>
      <w:tr w:rsidR="001C4741" w:rsidRPr="00FB2627" w14:paraId="569C0FB0" w14:textId="77777777" w:rsidTr="00884334">
        <w:tc>
          <w:tcPr>
            <w:tcW w:w="10206" w:type="dxa"/>
            <w:shd w:val="clear" w:color="auto" w:fill="002060"/>
          </w:tcPr>
          <w:p w14:paraId="02E2EC9E" w14:textId="77777777" w:rsidR="001C4741" w:rsidRPr="00FB2627" w:rsidRDefault="001C4741" w:rsidP="001C4741">
            <w:pPr>
              <w:jc w:val="both"/>
              <w:rPr>
                <w:rFonts w:ascii="Arial" w:hAnsi="Arial" w:cs="Arial"/>
              </w:rPr>
            </w:pPr>
            <w:r w:rsidRPr="00FB2627">
              <w:rPr>
                <w:rFonts w:ascii="Arial" w:hAnsi="Arial" w:cs="Arial"/>
                <w:b/>
              </w:rPr>
              <w:t xml:space="preserve">INFORMATION RESOURCES </w:t>
            </w:r>
          </w:p>
        </w:tc>
      </w:tr>
      <w:tr w:rsidR="001C4741" w:rsidRPr="00FB2627" w14:paraId="326FE2FF" w14:textId="77777777" w:rsidTr="00884334">
        <w:tc>
          <w:tcPr>
            <w:tcW w:w="10206" w:type="dxa"/>
            <w:tcBorders>
              <w:bottom w:val="single" w:sz="4" w:space="0" w:color="auto"/>
            </w:tcBorders>
          </w:tcPr>
          <w:p w14:paraId="52E3C90A" w14:textId="77777777" w:rsidR="00F6732E" w:rsidRPr="002F0505" w:rsidRDefault="00F6732E" w:rsidP="009E4AE7">
            <w:pPr>
              <w:pStyle w:val="ListParagraph"/>
              <w:numPr>
                <w:ilvl w:val="0"/>
                <w:numId w:val="7"/>
              </w:numPr>
              <w:spacing w:before="0"/>
              <w:ind w:left="357" w:hanging="357"/>
              <w:rPr>
                <w:rFonts w:cs="Arial"/>
              </w:rPr>
            </w:pPr>
            <w:r w:rsidRPr="002F0505">
              <w:rPr>
                <w:rFonts w:cs="Arial"/>
              </w:rPr>
              <w:t xml:space="preserve">Lead the creation and implementation of information systems for collecting, evaluating and interpreting large volumes of intricate data on expenditure to inform the short, medium and long-term strategies. This includes pay and benefit modelling to support local delivery of programmes of work and response to Trust/client operational pressures. </w:t>
            </w:r>
          </w:p>
          <w:p w14:paraId="07A466DE" w14:textId="77777777" w:rsidR="00F6732E" w:rsidRDefault="00F6732E" w:rsidP="009E4AE7">
            <w:pPr>
              <w:pStyle w:val="ListParagraph"/>
              <w:numPr>
                <w:ilvl w:val="0"/>
                <w:numId w:val="7"/>
              </w:numPr>
              <w:spacing w:before="0"/>
              <w:ind w:left="357" w:hanging="357"/>
              <w:rPr>
                <w:rFonts w:cs="Arial"/>
              </w:rPr>
            </w:pPr>
            <w:r w:rsidRPr="00E9742D">
              <w:rPr>
                <w:rFonts w:cs="Arial"/>
              </w:rPr>
              <w:t xml:space="preserve">Aligning </w:t>
            </w:r>
            <w:r>
              <w:rPr>
                <w:rFonts w:cs="Arial"/>
              </w:rPr>
              <w:t xml:space="preserve">process and technical </w:t>
            </w:r>
            <w:r w:rsidRPr="00E9742D">
              <w:rPr>
                <w:rFonts w:cs="Arial"/>
              </w:rPr>
              <w:t xml:space="preserve">specification with wider NHSE and system objectives to enable effective adoption of the NHS Future Workforce Solution. </w:t>
            </w:r>
          </w:p>
          <w:p w14:paraId="3E487746" w14:textId="4EFF8B4D" w:rsidR="00F6732E" w:rsidRDefault="00F6732E" w:rsidP="009E4AE7">
            <w:pPr>
              <w:pStyle w:val="ListParagraph"/>
              <w:numPr>
                <w:ilvl w:val="0"/>
                <w:numId w:val="7"/>
              </w:numPr>
              <w:spacing w:before="0"/>
              <w:ind w:left="357" w:hanging="357"/>
              <w:rPr>
                <w:rFonts w:cs="Arial"/>
              </w:rPr>
            </w:pPr>
            <w:r w:rsidRPr="00E9742D">
              <w:rPr>
                <w:rFonts w:cs="Arial"/>
              </w:rPr>
              <w:t xml:space="preserve">Owning processes to ensure compliance with requirements for Information governance, data sharing and DPIA are undertaken appropriately and risks escalated when required. </w:t>
            </w:r>
          </w:p>
          <w:p w14:paraId="3C12A5D0" w14:textId="26F63BB8" w:rsidR="00F6732E" w:rsidRPr="00263A6F" w:rsidRDefault="00F6732E" w:rsidP="00263A6F">
            <w:pPr>
              <w:rPr>
                <w:rFonts w:cs="Arial"/>
              </w:rPr>
            </w:pPr>
          </w:p>
        </w:tc>
      </w:tr>
      <w:tr w:rsidR="001C4741" w:rsidRPr="00FB2627" w14:paraId="6142ED10" w14:textId="77777777" w:rsidTr="00884334">
        <w:tc>
          <w:tcPr>
            <w:tcW w:w="10206" w:type="dxa"/>
            <w:shd w:val="clear" w:color="auto" w:fill="002060"/>
          </w:tcPr>
          <w:p w14:paraId="09642097" w14:textId="77777777" w:rsidR="001C4741" w:rsidRPr="00FB2627" w:rsidRDefault="001C4741" w:rsidP="001C4741">
            <w:pPr>
              <w:jc w:val="both"/>
              <w:rPr>
                <w:rFonts w:ascii="Arial" w:hAnsi="Arial" w:cs="Arial"/>
              </w:rPr>
            </w:pPr>
            <w:r w:rsidRPr="00FB2627">
              <w:rPr>
                <w:rFonts w:ascii="Arial" w:hAnsi="Arial" w:cs="Arial"/>
                <w:b/>
              </w:rPr>
              <w:t xml:space="preserve">RESEARCH AND DEVELOPMENT </w:t>
            </w:r>
          </w:p>
        </w:tc>
      </w:tr>
      <w:tr w:rsidR="001C4741" w:rsidRPr="00FB2627" w14:paraId="4D860538" w14:textId="77777777" w:rsidTr="00884334">
        <w:tc>
          <w:tcPr>
            <w:tcW w:w="10206" w:type="dxa"/>
            <w:tcBorders>
              <w:bottom w:val="single" w:sz="4" w:space="0" w:color="auto"/>
            </w:tcBorders>
          </w:tcPr>
          <w:p w14:paraId="3B2A5185" w14:textId="61861DA0" w:rsidR="001451E0" w:rsidRDefault="001451E0" w:rsidP="009E4AE7">
            <w:pPr>
              <w:pStyle w:val="ListParagraph"/>
              <w:numPr>
                <w:ilvl w:val="0"/>
                <w:numId w:val="7"/>
              </w:numPr>
              <w:spacing w:before="0"/>
              <w:ind w:left="357" w:hanging="357"/>
              <w:rPr>
                <w:rFonts w:cs="Arial"/>
              </w:rPr>
            </w:pPr>
            <w:r w:rsidRPr="007C7667">
              <w:rPr>
                <w:rFonts w:cs="Arial"/>
              </w:rPr>
              <w:t>Undertakes surveys and Audits as necessary to own work.</w:t>
            </w:r>
          </w:p>
          <w:p w14:paraId="12A2C7AB" w14:textId="14D79426" w:rsidR="006115BE" w:rsidRDefault="006115BE" w:rsidP="009E4AE7">
            <w:pPr>
              <w:pStyle w:val="ListParagraph"/>
              <w:numPr>
                <w:ilvl w:val="0"/>
                <w:numId w:val="7"/>
              </w:numPr>
              <w:spacing w:before="0"/>
              <w:ind w:left="357" w:hanging="357"/>
              <w:rPr>
                <w:rFonts w:cs="Arial"/>
              </w:rPr>
            </w:pPr>
            <w:r w:rsidRPr="006115BE">
              <w:rPr>
                <w:rFonts w:cs="Arial"/>
              </w:rPr>
              <w:t xml:space="preserve">Maintain an expert knowledge of ESR, Rostering, Expenses and </w:t>
            </w:r>
            <w:r w:rsidR="00263A6F" w:rsidRPr="006115BE">
              <w:rPr>
                <w:rFonts w:cs="Arial"/>
              </w:rPr>
              <w:t>third-party</w:t>
            </w:r>
            <w:r w:rsidRPr="006115BE">
              <w:rPr>
                <w:rFonts w:cs="Arial"/>
              </w:rPr>
              <w:t xml:space="preserve"> systems </w:t>
            </w:r>
            <w:r w:rsidR="00263A6F" w:rsidRPr="006115BE">
              <w:rPr>
                <w:rFonts w:cs="Arial"/>
              </w:rPr>
              <w:t>i.e.</w:t>
            </w:r>
            <w:r w:rsidRPr="006115BE">
              <w:rPr>
                <w:rFonts w:cs="Arial"/>
              </w:rPr>
              <w:t xml:space="preserve"> pensions online and HMRC and continue to horizon scan for other relevant systems and best practice approaches.</w:t>
            </w:r>
          </w:p>
          <w:p w14:paraId="12D76AFA" w14:textId="4DCBA67D" w:rsidR="00515C3E" w:rsidRDefault="00515C3E" w:rsidP="009E4AE7">
            <w:pPr>
              <w:pStyle w:val="ListParagraph"/>
              <w:numPr>
                <w:ilvl w:val="0"/>
                <w:numId w:val="7"/>
              </w:numPr>
              <w:spacing w:before="0"/>
              <w:ind w:left="357" w:hanging="357"/>
              <w:rPr>
                <w:rFonts w:cs="Arial"/>
              </w:rPr>
            </w:pPr>
            <w:r>
              <w:rPr>
                <w:rFonts w:cs="Arial"/>
              </w:rPr>
              <w:lastRenderedPageBreak/>
              <w:t>Responsibility and accountancy for ensuring that both Internal and External audits are undertaken, ensuring that information required for the audit are available for review within the prescribed timeframes.</w:t>
            </w:r>
          </w:p>
          <w:p w14:paraId="18BEDADC" w14:textId="13443672" w:rsidR="00515C3E" w:rsidRDefault="00515C3E" w:rsidP="009E4AE7">
            <w:pPr>
              <w:pStyle w:val="ListParagraph"/>
              <w:numPr>
                <w:ilvl w:val="0"/>
                <w:numId w:val="7"/>
              </w:numPr>
              <w:spacing w:before="0"/>
              <w:ind w:left="357" w:hanging="357"/>
              <w:rPr>
                <w:rFonts w:cs="Arial"/>
              </w:rPr>
            </w:pPr>
            <w:r>
              <w:rPr>
                <w:rFonts w:cs="Arial"/>
              </w:rPr>
              <w:t xml:space="preserve">Responsible for ensuring that recommendations from Audits are implemented and adhered </w:t>
            </w:r>
            <w:r w:rsidR="00263A6F">
              <w:rPr>
                <w:rFonts w:cs="Arial"/>
              </w:rPr>
              <w:t>to.</w:t>
            </w:r>
          </w:p>
          <w:p w14:paraId="466E54A0" w14:textId="7113B02D" w:rsidR="00515C3E" w:rsidRDefault="00515C3E" w:rsidP="009E4AE7">
            <w:pPr>
              <w:pStyle w:val="ListParagraph"/>
              <w:numPr>
                <w:ilvl w:val="0"/>
                <w:numId w:val="7"/>
              </w:numPr>
              <w:spacing w:before="0"/>
              <w:ind w:left="357" w:hanging="357"/>
              <w:rPr>
                <w:rFonts w:cs="Arial"/>
              </w:rPr>
            </w:pPr>
            <w:r>
              <w:rPr>
                <w:rFonts w:cs="Arial"/>
              </w:rPr>
              <w:t xml:space="preserve">Responsible for ensuring that all Payroll related fields are completed in the annual corporate returns </w:t>
            </w:r>
          </w:p>
          <w:p w14:paraId="1B5A9D52" w14:textId="37F84A83" w:rsidR="00515C3E" w:rsidRDefault="00515C3E" w:rsidP="009E4AE7">
            <w:pPr>
              <w:pStyle w:val="ListParagraph"/>
              <w:numPr>
                <w:ilvl w:val="0"/>
                <w:numId w:val="7"/>
              </w:numPr>
              <w:spacing w:before="0"/>
              <w:ind w:left="357" w:hanging="357"/>
              <w:rPr>
                <w:rFonts w:cs="Arial"/>
              </w:rPr>
            </w:pPr>
            <w:r>
              <w:rPr>
                <w:rFonts w:cs="Arial"/>
              </w:rPr>
              <w:t>Responsible for ensuring that Pay and Pension details are completed in relation to the requirements of the annual report</w:t>
            </w:r>
          </w:p>
          <w:p w14:paraId="4B4F5988" w14:textId="6D85AB88" w:rsidR="00515C3E" w:rsidRPr="009E4AE7" w:rsidRDefault="00515C3E" w:rsidP="009E4AE7">
            <w:pPr>
              <w:pStyle w:val="ListParagraph"/>
              <w:numPr>
                <w:ilvl w:val="0"/>
                <w:numId w:val="7"/>
              </w:numPr>
              <w:spacing w:before="0"/>
              <w:ind w:left="357" w:hanging="357"/>
              <w:rPr>
                <w:rFonts w:cs="Arial"/>
              </w:rPr>
            </w:pPr>
            <w:r>
              <w:rPr>
                <w:rFonts w:cs="Arial"/>
              </w:rPr>
              <w:t xml:space="preserve">Responsible for undertaking any </w:t>
            </w:r>
            <w:r w:rsidR="00AC7A10">
              <w:rPr>
                <w:rFonts w:cs="Arial"/>
              </w:rPr>
              <w:t>a</w:t>
            </w:r>
            <w:r>
              <w:rPr>
                <w:rFonts w:cs="Arial"/>
              </w:rPr>
              <w:t xml:space="preserve">ssurance audits as required with HMRC / </w:t>
            </w:r>
            <w:r w:rsidR="00AC7A10">
              <w:rPr>
                <w:rFonts w:cs="Arial"/>
              </w:rPr>
              <w:t>Pensions Regulators, ensuring that any requirements / recommendations are acted upon to eliminate risks.</w:t>
            </w:r>
          </w:p>
          <w:p w14:paraId="5F8D5F18" w14:textId="1DDCD028" w:rsidR="001451E0" w:rsidRPr="00252BCA" w:rsidRDefault="001451E0" w:rsidP="00252BCA">
            <w:pPr>
              <w:rPr>
                <w:rFonts w:cs="Arial"/>
              </w:rPr>
            </w:pPr>
          </w:p>
        </w:tc>
      </w:tr>
      <w:tr w:rsidR="001C4741" w:rsidRPr="00FB2627" w14:paraId="227A604D" w14:textId="77777777" w:rsidTr="00884334">
        <w:tc>
          <w:tcPr>
            <w:tcW w:w="10206" w:type="dxa"/>
            <w:tcBorders>
              <w:bottom w:val="single" w:sz="4" w:space="0" w:color="auto"/>
            </w:tcBorders>
            <w:shd w:val="clear" w:color="auto" w:fill="002060"/>
          </w:tcPr>
          <w:p w14:paraId="29830598" w14:textId="77777777" w:rsidR="001C4741" w:rsidRPr="00FB2627" w:rsidRDefault="001C4741" w:rsidP="001C4741">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1C4741" w:rsidRPr="00FB2627" w14:paraId="5463EDD6" w14:textId="77777777" w:rsidTr="00884334">
        <w:tc>
          <w:tcPr>
            <w:tcW w:w="10206" w:type="dxa"/>
            <w:tcBorders>
              <w:bottom w:val="single" w:sz="4" w:space="0" w:color="auto"/>
            </w:tcBorders>
          </w:tcPr>
          <w:p w14:paraId="5FE56334" w14:textId="288D633F" w:rsidR="00AC7A10" w:rsidRDefault="00263A6F" w:rsidP="009E4AE7">
            <w:pPr>
              <w:pStyle w:val="ListParagraph"/>
              <w:numPr>
                <w:ilvl w:val="0"/>
                <w:numId w:val="7"/>
              </w:numPr>
              <w:spacing w:before="0"/>
              <w:ind w:left="357" w:hanging="357"/>
              <w:rPr>
                <w:rFonts w:cs="Arial"/>
              </w:rPr>
            </w:pPr>
            <w:r>
              <w:rPr>
                <w:rFonts w:cs="Arial"/>
              </w:rPr>
              <w:t xml:space="preserve">Advanced </w:t>
            </w:r>
            <w:r w:rsidRPr="007C7667">
              <w:rPr>
                <w:rFonts w:cs="Arial"/>
              </w:rPr>
              <w:t>keyboard</w:t>
            </w:r>
            <w:r w:rsidR="001451E0" w:rsidRPr="007C7667">
              <w:rPr>
                <w:rFonts w:cs="Arial"/>
              </w:rPr>
              <w:t xml:space="preserve"> skills</w:t>
            </w:r>
          </w:p>
          <w:p w14:paraId="6AD70DBB" w14:textId="2686D98B" w:rsidR="001451E0" w:rsidRPr="007C7667" w:rsidRDefault="00AC7A10" w:rsidP="009E4AE7">
            <w:pPr>
              <w:pStyle w:val="ListParagraph"/>
              <w:numPr>
                <w:ilvl w:val="0"/>
                <w:numId w:val="7"/>
              </w:numPr>
              <w:spacing w:before="0"/>
              <w:ind w:left="357" w:hanging="357"/>
              <w:rPr>
                <w:rFonts w:cs="Arial"/>
              </w:rPr>
            </w:pPr>
            <w:r>
              <w:rPr>
                <w:rFonts w:cs="Arial"/>
              </w:rPr>
              <w:t>O</w:t>
            </w:r>
            <w:r w:rsidR="001451E0" w:rsidRPr="007C7667">
              <w:rPr>
                <w:rFonts w:cs="Arial"/>
              </w:rPr>
              <w:t xml:space="preserve">ccasional requirement to </w:t>
            </w:r>
            <w:r>
              <w:rPr>
                <w:rFonts w:cs="Arial"/>
              </w:rPr>
              <w:t>travel independently</w:t>
            </w:r>
            <w:r w:rsidR="001451E0" w:rsidRPr="007C7667">
              <w:rPr>
                <w:rFonts w:cs="Arial"/>
              </w:rPr>
              <w:t xml:space="preserve"> to Client Organisation, SLA or </w:t>
            </w:r>
            <w:r>
              <w:rPr>
                <w:rFonts w:cs="Arial"/>
              </w:rPr>
              <w:t xml:space="preserve">Quarterly </w:t>
            </w:r>
            <w:r w:rsidR="001451E0" w:rsidRPr="007C7667">
              <w:rPr>
                <w:rFonts w:cs="Arial"/>
              </w:rPr>
              <w:t xml:space="preserve">Regional Group </w:t>
            </w:r>
            <w:r w:rsidR="00263A6F" w:rsidRPr="007C7667">
              <w:rPr>
                <w:rFonts w:cs="Arial"/>
              </w:rPr>
              <w:t xml:space="preserve">meetings </w:t>
            </w:r>
            <w:r w:rsidR="00263A6F">
              <w:rPr>
                <w:rFonts w:cs="Arial"/>
              </w:rPr>
              <w:t>/</w:t>
            </w:r>
            <w:r>
              <w:rPr>
                <w:rFonts w:cs="Arial"/>
              </w:rPr>
              <w:t xml:space="preserve"> quarterly Payroll Special Interest Groups </w:t>
            </w:r>
            <w:r w:rsidR="001451E0" w:rsidRPr="007C7667">
              <w:rPr>
                <w:rFonts w:cs="Arial"/>
              </w:rPr>
              <w:t xml:space="preserve">/ presentations </w:t>
            </w:r>
            <w:r>
              <w:rPr>
                <w:rFonts w:cs="Arial"/>
              </w:rPr>
              <w:t>or for any journey to national project groups, where these are face to face.</w:t>
            </w:r>
          </w:p>
          <w:p w14:paraId="1B2E2591" w14:textId="50C49BD5" w:rsidR="00252BCA" w:rsidRPr="00252BCA" w:rsidRDefault="00252BCA" w:rsidP="00252BCA">
            <w:pPr>
              <w:pStyle w:val="ListParagraph"/>
              <w:spacing w:before="0"/>
              <w:ind w:left="357"/>
              <w:rPr>
                <w:rFonts w:cs="Arial"/>
              </w:rPr>
            </w:pPr>
          </w:p>
        </w:tc>
      </w:tr>
      <w:tr w:rsidR="001C4741" w:rsidRPr="00FB2627" w14:paraId="0300A012" w14:textId="77777777" w:rsidTr="00884334">
        <w:tc>
          <w:tcPr>
            <w:tcW w:w="10206" w:type="dxa"/>
            <w:tcBorders>
              <w:bottom w:val="single" w:sz="4" w:space="0" w:color="auto"/>
            </w:tcBorders>
            <w:shd w:val="clear" w:color="auto" w:fill="002060"/>
          </w:tcPr>
          <w:p w14:paraId="18A8137F" w14:textId="77777777" w:rsidR="001C4741" w:rsidRPr="00FB2627" w:rsidRDefault="001C4741" w:rsidP="001C4741">
            <w:pPr>
              <w:jc w:val="both"/>
              <w:rPr>
                <w:rFonts w:ascii="Arial" w:hAnsi="Arial" w:cs="Arial"/>
                <w:b/>
                <w:bCs/>
                <w:color w:val="FF0000"/>
              </w:rPr>
            </w:pPr>
            <w:r w:rsidRPr="00FB2627">
              <w:rPr>
                <w:rFonts w:ascii="Arial" w:hAnsi="Arial" w:cs="Arial"/>
                <w:b/>
                <w:bCs/>
                <w:color w:val="FFFFFF" w:themeColor="background1"/>
              </w:rPr>
              <w:t>PHYSICAL EFFORT</w:t>
            </w:r>
          </w:p>
        </w:tc>
      </w:tr>
      <w:tr w:rsidR="001451E0" w:rsidRPr="00FB2627" w14:paraId="682B12DC" w14:textId="77777777" w:rsidTr="00884334">
        <w:tc>
          <w:tcPr>
            <w:tcW w:w="10206" w:type="dxa"/>
            <w:tcBorders>
              <w:bottom w:val="single" w:sz="4" w:space="0" w:color="auto"/>
            </w:tcBorders>
          </w:tcPr>
          <w:p w14:paraId="40205EA6" w14:textId="77777777" w:rsidR="00AC7A10" w:rsidRDefault="001451E0" w:rsidP="009E4AE7">
            <w:pPr>
              <w:pStyle w:val="ListParagraph"/>
              <w:numPr>
                <w:ilvl w:val="0"/>
                <w:numId w:val="7"/>
              </w:numPr>
              <w:spacing w:before="0"/>
              <w:ind w:left="357" w:hanging="357"/>
              <w:rPr>
                <w:rFonts w:cs="Arial"/>
              </w:rPr>
            </w:pPr>
            <w:r w:rsidRPr="00A81C02">
              <w:rPr>
                <w:rFonts w:cs="Arial"/>
              </w:rPr>
              <w:t>A combination of sitting, standing and walking with little requirement for physical effort.</w:t>
            </w:r>
          </w:p>
          <w:p w14:paraId="479F5100" w14:textId="39908D08" w:rsidR="001451E0" w:rsidRPr="00A81C02" w:rsidRDefault="001451E0" w:rsidP="009E4AE7">
            <w:pPr>
              <w:pStyle w:val="ListParagraph"/>
              <w:numPr>
                <w:ilvl w:val="0"/>
                <w:numId w:val="7"/>
              </w:numPr>
              <w:spacing w:before="0"/>
              <w:ind w:left="357" w:hanging="357"/>
              <w:rPr>
                <w:rFonts w:cs="Arial"/>
              </w:rPr>
            </w:pPr>
            <w:r w:rsidRPr="00A81C02">
              <w:rPr>
                <w:rFonts w:cs="Arial"/>
              </w:rPr>
              <w:t>There may be a requirement to exert light physical effort for short periods.</w:t>
            </w:r>
          </w:p>
          <w:p w14:paraId="4A09771B" w14:textId="1A3352E6" w:rsidR="001451E0" w:rsidRPr="00252BCA" w:rsidRDefault="001451E0" w:rsidP="00252BCA">
            <w:pPr>
              <w:rPr>
                <w:rFonts w:cs="Arial"/>
              </w:rPr>
            </w:pPr>
          </w:p>
        </w:tc>
      </w:tr>
      <w:tr w:rsidR="001451E0" w:rsidRPr="00FB2627" w14:paraId="517C19A0" w14:textId="77777777" w:rsidTr="00884334">
        <w:tc>
          <w:tcPr>
            <w:tcW w:w="10206" w:type="dxa"/>
            <w:tcBorders>
              <w:bottom w:val="single" w:sz="4" w:space="0" w:color="auto"/>
            </w:tcBorders>
            <w:shd w:val="clear" w:color="auto" w:fill="002060"/>
          </w:tcPr>
          <w:p w14:paraId="577F80C6" w14:textId="77777777" w:rsidR="001451E0" w:rsidRPr="00FB2627" w:rsidRDefault="001451E0" w:rsidP="001451E0">
            <w:pPr>
              <w:jc w:val="both"/>
              <w:rPr>
                <w:rFonts w:ascii="Arial" w:hAnsi="Arial" w:cs="Arial"/>
                <w:b/>
                <w:bCs/>
                <w:color w:val="FF0000"/>
              </w:rPr>
            </w:pPr>
            <w:r w:rsidRPr="00FB2627">
              <w:rPr>
                <w:rFonts w:ascii="Arial" w:hAnsi="Arial" w:cs="Arial"/>
                <w:b/>
                <w:bCs/>
                <w:color w:val="FFFFFF" w:themeColor="background1"/>
              </w:rPr>
              <w:t>MENTAL EFFORT</w:t>
            </w:r>
          </w:p>
        </w:tc>
      </w:tr>
      <w:tr w:rsidR="001451E0" w:rsidRPr="00FB2627" w14:paraId="71A1520E" w14:textId="77777777" w:rsidTr="00884334">
        <w:tc>
          <w:tcPr>
            <w:tcW w:w="10206" w:type="dxa"/>
            <w:tcBorders>
              <w:bottom w:val="single" w:sz="4" w:space="0" w:color="auto"/>
            </w:tcBorders>
          </w:tcPr>
          <w:p w14:paraId="708F0FFE" w14:textId="6CEDC217" w:rsidR="00AC7A10" w:rsidRPr="00984A47" w:rsidRDefault="001451E0" w:rsidP="00984A47">
            <w:pPr>
              <w:pStyle w:val="ListParagraph"/>
              <w:numPr>
                <w:ilvl w:val="0"/>
                <w:numId w:val="7"/>
              </w:numPr>
              <w:spacing w:before="0"/>
              <w:ind w:left="357" w:hanging="357"/>
              <w:rPr>
                <w:rFonts w:cs="Arial"/>
              </w:rPr>
            </w:pPr>
            <w:r w:rsidRPr="009E4AE7">
              <w:rPr>
                <w:rFonts w:cs="Arial"/>
              </w:rPr>
              <w:t>There is a frequent requirement for prolonged concentration</w:t>
            </w:r>
            <w:r w:rsidR="00984A47">
              <w:rPr>
                <w:rFonts w:cs="Arial"/>
              </w:rPr>
              <w:t xml:space="preserve"> </w:t>
            </w:r>
            <w:r w:rsidR="00AC7A10">
              <w:t>required when inputting data, checking and reconciling information, making calculations and when answering queries from staff, customers/may be required to switch tasks at short notice; occasional requirement to concentrate for long periods when analysing complex data, statistics and preparing financial / payroll returns</w:t>
            </w:r>
          </w:p>
          <w:p w14:paraId="4973917D" w14:textId="2E89C4CE" w:rsidR="001451E0" w:rsidRPr="00252BCA" w:rsidRDefault="001451E0" w:rsidP="00252BCA">
            <w:pPr>
              <w:rPr>
                <w:rFonts w:cs="Arial"/>
              </w:rPr>
            </w:pPr>
          </w:p>
        </w:tc>
      </w:tr>
      <w:tr w:rsidR="001451E0" w:rsidRPr="00FB2627" w14:paraId="2D241821" w14:textId="77777777" w:rsidTr="00884334">
        <w:tc>
          <w:tcPr>
            <w:tcW w:w="10206" w:type="dxa"/>
            <w:tcBorders>
              <w:bottom w:val="single" w:sz="4" w:space="0" w:color="auto"/>
            </w:tcBorders>
            <w:shd w:val="clear" w:color="auto" w:fill="002060"/>
          </w:tcPr>
          <w:p w14:paraId="54D5E7A2" w14:textId="77777777" w:rsidR="001451E0" w:rsidRPr="00FB2627" w:rsidRDefault="001451E0" w:rsidP="001451E0">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1451E0" w:rsidRPr="00FB2627" w14:paraId="7362BFB7" w14:textId="77777777" w:rsidTr="00884334">
        <w:tc>
          <w:tcPr>
            <w:tcW w:w="10206" w:type="dxa"/>
            <w:tcBorders>
              <w:bottom w:val="single" w:sz="4" w:space="0" w:color="auto"/>
            </w:tcBorders>
          </w:tcPr>
          <w:p w14:paraId="3756022D" w14:textId="1795365C" w:rsidR="00F6732E" w:rsidRPr="00F6732E" w:rsidRDefault="00F6732E" w:rsidP="009E4AE7">
            <w:pPr>
              <w:pStyle w:val="ListParagraph"/>
              <w:numPr>
                <w:ilvl w:val="0"/>
                <w:numId w:val="7"/>
              </w:numPr>
              <w:spacing w:before="0"/>
              <w:ind w:left="357" w:hanging="357"/>
              <w:rPr>
                <w:rFonts w:cs="Arial"/>
              </w:rPr>
            </w:pPr>
            <w:r w:rsidRPr="00F6732E">
              <w:rPr>
                <w:rFonts w:cs="Arial"/>
              </w:rPr>
              <w:t>The role holder will</w:t>
            </w:r>
            <w:r w:rsidR="00A03664">
              <w:rPr>
                <w:rFonts w:cs="Arial"/>
              </w:rPr>
              <w:t xml:space="preserve"> occasionally</w:t>
            </w:r>
            <w:r w:rsidRPr="00F6732E">
              <w:rPr>
                <w:rFonts w:cs="Arial"/>
              </w:rPr>
              <w:t xml:space="preserve"> be exposed to highly emotional or distressing circumstances in dealing with complex overpayment cases, or in dealing with Family members in relation to a death in service </w:t>
            </w:r>
            <w:r w:rsidR="00A81C02" w:rsidRPr="00F6732E">
              <w:rPr>
                <w:rFonts w:cs="Arial"/>
              </w:rPr>
              <w:t>case.</w:t>
            </w:r>
          </w:p>
          <w:p w14:paraId="137B11B3" w14:textId="183B1D9D" w:rsidR="00F6732E" w:rsidRPr="00252BCA" w:rsidRDefault="00F6732E" w:rsidP="00252BCA">
            <w:pPr>
              <w:rPr>
                <w:rFonts w:cs="Arial"/>
              </w:rPr>
            </w:pPr>
          </w:p>
        </w:tc>
      </w:tr>
      <w:tr w:rsidR="001451E0" w:rsidRPr="00FB2627" w14:paraId="75EE2669" w14:textId="77777777" w:rsidTr="00884334">
        <w:tc>
          <w:tcPr>
            <w:tcW w:w="10206" w:type="dxa"/>
            <w:tcBorders>
              <w:bottom w:val="single" w:sz="4" w:space="0" w:color="auto"/>
            </w:tcBorders>
            <w:shd w:val="clear" w:color="auto" w:fill="002060"/>
          </w:tcPr>
          <w:p w14:paraId="2E61B875" w14:textId="77777777" w:rsidR="001451E0" w:rsidRPr="00FB2627" w:rsidRDefault="001451E0" w:rsidP="001451E0">
            <w:pPr>
              <w:jc w:val="both"/>
              <w:rPr>
                <w:rFonts w:ascii="Arial" w:hAnsi="Arial" w:cs="Arial"/>
                <w:b/>
                <w:bCs/>
                <w:color w:val="FF0000"/>
              </w:rPr>
            </w:pPr>
            <w:r w:rsidRPr="00FB2627">
              <w:rPr>
                <w:rFonts w:ascii="Arial" w:hAnsi="Arial" w:cs="Arial"/>
                <w:b/>
                <w:bCs/>
                <w:color w:val="FFFFFF" w:themeColor="background1"/>
              </w:rPr>
              <w:t>WORKING CONDITIONS</w:t>
            </w:r>
          </w:p>
        </w:tc>
      </w:tr>
      <w:tr w:rsidR="001451E0" w:rsidRPr="00FB2627" w14:paraId="79714D0C" w14:textId="77777777" w:rsidTr="00884334">
        <w:tc>
          <w:tcPr>
            <w:tcW w:w="10206" w:type="dxa"/>
            <w:tcBorders>
              <w:bottom w:val="single" w:sz="4" w:space="0" w:color="auto"/>
            </w:tcBorders>
          </w:tcPr>
          <w:p w14:paraId="5F9FF0D8" w14:textId="5253338C" w:rsidR="00F6732E" w:rsidRDefault="00F6732E" w:rsidP="009E4AE7">
            <w:pPr>
              <w:pStyle w:val="ListParagraph"/>
              <w:numPr>
                <w:ilvl w:val="0"/>
                <w:numId w:val="7"/>
              </w:numPr>
              <w:spacing w:before="0"/>
              <w:ind w:left="357" w:hanging="357"/>
              <w:rPr>
                <w:rFonts w:cs="Arial"/>
              </w:rPr>
            </w:pPr>
            <w:r w:rsidRPr="009E4AE7">
              <w:rPr>
                <w:rFonts w:cs="Arial"/>
              </w:rPr>
              <w:t>Exposure to unpleasant working conditions or hazards is rare.</w:t>
            </w:r>
          </w:p>
          <w:p w14:paraId="5CED70AD" w14:textId="17C55F50" w:rsidR="00AC7A10" w:rsidRPr="00F6732E" w:rsidRDefault="00AC7A10" w:rsidP="009E4AE7">
            <w:pPr>
              <w:pStyle w:val="ListParagraph"/>
              <w:numPr>
                <w:ilvl w:val="0"/>
                <w:numId w:val="7"/>
              </w:numPr>
              <w:spacing w:before="0"/>
              <w:ind w:left="357" w:hanging="357"/>
              <w:rPr>
                <w:rFonts w:cs="Arial"/>
              </w:rPr>
            </w:pPr>
            <w:r>
              <w:rPr>
                <w:rFonts w:cs="Arial"/>
              </w:rPr>
              <w:t xml:space="preserve">There will be a high </w:t>
            </w:r>
            <w:r w:rsidR="00F91CC4">
              <w:rPr>
                <w:rFonts w:cs="Arial"/>
              </w:rPr>
              <w:t>use of VDU / PC / Laptop in the role</w:t>
            </w:r>
          </w:p>
          <w:p w14:paraId="4C44760A" w14:textId="1A3492B0" w:rsidR="00F6732E" w:rsidRPr="00252BCA" w:rsidRDefault="00F6732E" w:rsidP="00252BCA">
            <w:pPr>
              <w:rPr>
                <w:rFonts w:cs="Arial"/>
              </w:rPr>
            </w:pPr>
          </w:p>
        </w:tc>
      </w:tr>
      <w:tr w:rsidR="001451E0" w:rsidRPr="00FB2627" w14:paraId="152B908B" w14:textId="77777777" w:rsidTr="00884334">
        <w:tc>
          <w:tcPr>
            <w:tcW w:w="10206" w:type="dxa"/>
            <w:shd w:val="clear" w:color="auto" w:fill="002060"/>
          </w:tcPr>
          <w:p w14:paraId="0AA5C963" w14:textId="77777777" w:rsidR="001451E0" w:rsidRPr="00FB2627" w:rsidRDefault="001451E0" w:rsidP="001451E0">
            <w:pPr>
              <w:jc w:val="both"/>
              <w:rPr>
                <w:rFonts w:ascii="Arial" w:hAnsi="Arial" w:cs="Arial"/>
              </w:rPr>
            </w:pPr>
            <w:r w:rsidRPr="00FB2627">
              <w:rPr>
                <w:rFonts w:ascii="Arial" w:hAnsi="Arial" w:cs="Arial"/>
                <w:b/>
              </w:rPr>
              <w:t xml:space="preserve">OTHER RESPONSIBILITIES </w:t>
            </w:r>
          </w:p>
        </w:tc>
      </w:tr>
      <w:tr w:rsidR="001451E0" w:rsidRPr="00FB2627" w14:paraId="76B461A2" w14:textId="77777777" w:rsidTr="00884334">
        <w:tc>
          <w:tcPr>
            <w:tcW w:w="10206" w:type="dxa"/>
            <w:tcBorders>
              <w:bottom w:val="single" w:sz="4" w:space="0" w:color="auto"/>
            </w:tcBorders>
          </w:tcPr>
          <w:p w14:paraId="4354D31A" w14:textId="75CCF500" w:rsidR="001451E0" w:rsidRPr="00FB2627" w:rsidRDefault="001451E0" w:rsidP="001451E0">
            <w:pPr>
              <w:jc w:val="both"/>
              <w:rPr>
                <w:rFonts w:ascii="Arial" w:hAnsi="Arial" w:cs="Arial"/>
              </w:rPr>
            </w:pPr>
            <w:r w:rsidRPr="00FB2627">
              <w:rPr>
                <w:rFonts w:ascii="Arial" w:hAnsi="Arial" w:cs="Arial"/>
              </w:rPr>
              <w:t>Take part in regular performance appraisal.</w:t>
            </w:r>
          </w:p>
          <w:p w14:paraId="28336589" w14:textId="77777777" w:rsidR="001451E0" w:rsidRPr="00FB2627" w:rsidRDefault="001451E0" w:rsidP="001451E0">
            <w:pPr>
              <w:jc w:val="both"/>
              <w:rPr>
                <w:rFonts w:ascii="Arial" w:hAnsi="Arial" w:cs="Arial"/>
              </w:rPr>
            </w:pPr>
          </w:p>
          <w:p w14:paraId="56CB117C" w14:textId="52E005C6" w:rsidR="001451E0" w:rsidRPr="00FB2627" w:rsidRDefault="001451E0" w:rsidP="001451E0">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1451E0" w:rsidRPr="00FB2627" w:rsidRDefault="001451E0" w:rsidP="001451E0">
            <w:pPr>
              <w:jc w:val="both"/>
              <w:rPr>
                <w:rFonts w:ascii="Arial" w:hAnsi="Arial" w:cs="Arial"/>
              </w:rPr>
            </w:pPr>
          </w:p>
          <w:p w14:paraId="604720FF" w14:textId="774A51AC" w:rsidR="001451E0" w:rsidRPr="00FB2627" w:rsidRDefault="001451E0" w:rsidP="001451E0">
            <w:pPr>
              <w:jc w:val="both"/>
              <w:rPr>
                <w:rFonts w:ascii="Arial" w:hAnsi="Arial" w:cs="Arial"/>
              </w:rPr>
            </w:pPr>
            <w:r w:rsidRPr="00FB2627">
              <w:rPr>
                <w:rFonts w:ascii="Arial" w:hAnsi="Arial" w:cs="Arial"/>
              </w:rPr>
              <w:t xml:space="preserve">Contribute to and work within a safe working environment </w:t>
            </w:r>
          </w:p>
          <w:p w14:paraId="23C9C59C" w14:textId="77777777" w:rsidR="001451E0" w:rsidRPr="00FB2627" w:rsidRDefault="001451E0" w:rsidP="001451E0">
            <w:pPr>
              <w:jc w:val="both"/>
              <w:rPr>
                <w:rFonts w:ascii="Arial" w:hAnsi="Arial" w:cs="Arial"/>
                <w:b/>
              </w:rPr>
            </w:pPr>
          </w:p>
          <w:p w14:paraId="0EAEA587" w14:textId="77777777" w:rsidR="001451E0" w:rsidRPr="00FB2627" w:rsidRDefault="001451E0" w:rsidP="001451E0">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1451E0" w:rsidRPr="00FB2627" w:rsidRDefault="001451E0" w:rsidP="001451E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1451E0" w:rsidRPr="00FB2627" w:rsidRDefault="001451E0" w:rsidP="001451E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1451E0" w:rsidRPr="00FB2627" w:rsidRDefault="001451E0" w:rsidP="001451E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1451E0" w:rsidRPr="00FB2627" w:rsidRDefault="001451E0" w:rsidP="001451E0">
            <w:pPr>
              <w:rPr>
                <w:rFonts w:ascii="Arial" w:hAnsi="Arial" w:cs="Arial"/>
              </w:rPr>
            </w:pPr>
            <w:r w:rsidRPr="00FB2627">
              <w:rPr>
                <w:rFonts w:ascii="Arial" w:hAnsi="Arial" w:cs="Arial"/>
              </w:rPr>
              <w:t>You must also take responsibility for your workplace health and wellbeing:</w:t>
            </w:r>
          </w:p>
          <w:p w14:paraId="7D35C9BA" w14:textId="77777777" w:rsidR="001451E0" w:rsidRPr="00FB2627" w:rsidRDefault="001451E0" w:rsidP="001451E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1451E0" w:rsidRPr="00FB2627" w:rsidRDefault="001451E0" w:rsidP="001451E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1451E0" w:rsidRPr="00FB2627" w:rsidRDefault="001451E0" w:rsidP="001451E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69798315" w14:textId="77777777" w:rsidR="001451E0" w:rsidRDefault="001451E0" w:rsidP="001451E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lastRenderedPageBreak/>
              <w:t>Undertake a Display Screen Equipment assessment (DS</w:t>
            </w:r>
            <w:r>
              <w:rPr>
                <w:rFonts w:eastAsiaTheme="minorHAnsi" w:cs="Arial"/>
                <w:szCs w:val="22"/>
                <w:lang w:eastAsia="en-US"/>
              </w:rPr>
              <w:t>E</w:t>
            </w:r>
            <w:r w:rsidRPr="00FB2627">
              <w:rPr>
                <w:rFonts w:eastAsiaTheme="minorHAnsi" w:cs="Arial"/>
                <w:szCs w:val="22"/>
                <w:lang w:eastAsia="en-US"/>
              </w:rPr>
              <w:t>) if appropriate to role.</w:t>
            </w:r>
          </w:p>
          <w:p w14:paraId="13DF4059" w14:textId="52B0F37A" w:rsidR="001451E0" w:rsidRPr="00B42EA9" w:rsidRDefault="001451E0" w:rsidP="00B42EA9">
            <w:pPr>
              <w:contextualSpacing/>
              <w:rPr>
                <w:rFonts w:cs="Arial"/>
              </w:rPr>
            </w:pPr>
          </w:p>
        </w:tc>
      </w:tr>
      <w:tr w:rsidR="001451E0" w:rsidRPr="00FB2627" w14:paraId="3BC8DCA2" w14:textId="77777777" w:rsidTr="00884334">
        <w:tc>
          <w:tcPr>
            <w:tcW w:w="10206" w:type="dxa"/>
            <w:shd w:val="clear" w:color="auto" w:fill="002060"/>
          </w:tcPr>
          <w:p w14:paraId="011272C0" w14:textId="7BC91637" w:rsidR="001451E0" w:rsidRPr="00FB2627" w:rsidRDefault="001451E0" w:rsidP="001451E0">
            <w:pPr>
              <w:jc w:val="both"/>
              <w:rPr>
                <w:rFonts w:ascii="Arial" w:hAnsi="Arial" w:cs="Arial"/>
              </w:rPr>
            </w:pPr>
            <w:r w:rsidRPr="00FB2627">
              <w:rPr>
                <w:rFonts w:ascii="Arial" w:hAnsi="Arial" w:cs="Arial"/>
                <w:b/>
              </w:rPr>
              <w:lastRenderedPageBreak/>
              <w:t xml:space="preserve">APPLICABLE TO MANAGERS ONLY </w:t>
            </w:r>
          </w:p>
        </w:tc>
      </w:tr>
      <w:tr w:rsidR="00263A6F" w:rsidRPr="00FB2627" w14:paraId="1E4442C5" w14:textId="77777777" w:rsidTr="00884334">
        <w:tc>
          <w:tcPr>
            <w:tcW w:w="10206" w:type="dxa"/>
            <w:tcBorders>
              <w:bottom w:val="single" w:sz="4" w:space="0" w:color="auto"/>
            </w:tcBorders>
          </w:tcPr>
          <w:p w14:paraId="3FA59A3F" w14:textId="77777777" w:rsidR="00263A6F" w:rsidRPr="00263A6F" w:rsidRDefault="00263A6F" w:rsidP="00263A6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63A6F">
              <w:rPr>
                <w:rFonts w:ascii="Arial" w:hAnsi="Arial" w:cs="Arial"/>
              </w:rPr>
              <w:t>Leading the team effectively and supporting their wellbeing by:</w:t>
            </w:r>
          </w:p>
          <w:p w14:paraId="4F1B3B87" w14:textId="77777777" w:rsidR="00263A6F" w:rsidRPr="00263A6F" w:rsidRDefault="00263A6F" w:rsidP="00263A6F">
            <w:pPr>
              <w:pStyle w:val="ListParagraph"/>
              <w:numPr>
                <w:ilvl w:val="0"/>
                <w:numId w:val="6"/>
              </w:numPr>
              <w:spacing w:before="0"/>
              <w:jc w:val="left"/>
              <w:rPr>
                <w:rFonts w:cs="Arial"/>
              </w:rPr>
            </w:pPr>
            <w:r w:rsidRPr="00263A6F">
              <w:rPr>
                <w:rFonts w:cs="Arial"/>
              </w:rPr>
              <w:t>Championing health and wellbeing.</w:t>
            </w:r>
          </w:p>
          <w:p w14:paraId="62C77F4F" w14:textId="77777777" w:rsidR="00263A6F" w:rsidRPr="00263A6F" w:rsidRDefault="00263A6F" w:rsidP="00263A6F">
            <w:pPr>
              <w:pStyle w:val="ListParagraph"/>
              <w:numPr>
                <w:ilvl w:val="0"/>
                <w:numId w:val="6"/>
              </w:numPr>
              <w:spacing w:before="0"/>
              <w:jc w:val="left"/>
              <w:rPr>
                <w:rFonts w:cs="Arial"/>
              </w:rPr>
            </w:pPr>
            <w:r w:rsidRPr="00263A6F">
              <w:rPr>
                <w:rFonts w:cs="Arial"/>
              </w:rPr>
              <w:t>Encouraging and support staff engagement in delivery of the service.</w:t>
            </w:r>
          </w:p>
          <w:p w14:paraId="1A6BEEAA" w14:textId="77777777" w:rsidR="00263A6F" w:rsidRPr="00263A6F" w:rsidRDefault="00263A6F" w:rsidP="00263A6F">
            <w:pPr>
              <w:pStyle w:val="ListParagraph"/>
              <w:numPr>
                <w:ilvl w:val="0"/>
                <w:numId w:val="6"/>
              </w:numPr>
              <w:spacing w:before="0"/>
              <w:jc w:val="left"/>
              <w:rPr>
                <w:rFonts w:cs="Arial"/>
              </w:rPr>
            </w:pPr>
            <w:r w:rsidRPr="00263A6F">
              <w:rPr>
                <w:rFonts w:cs="Arial"/>
              </w:rPr>
              <w:t>Encouraging staff to comment on development and delivery of the service.</w:t>
            </w:r>
          </w:p>
          <w:p w14:paraId="273102C7" w14:textId="39AFB7FD" w:rsidR="00263A6F" w:rsidRPr="00263A6F" w:rsidRDefault="00263A6F" w:rsidP="00263A6F">
            <w:pPr>
              <w:pStyle w:val="ListParagraph"/>
              <w:spacing w:before="0"/>
              <w:jc w:val="left"/>
              <w:rPr>
                <w:rFonts w:cs="Arial"/>
              </w:rPr>
            </w:pPr>
            <w:r w:rsidRPr="00263A6F">
              <w:rPr>
                <w:rFonts w:cs="Arial"/>
              </w:rPr>
              <w:t>Ensuring during 1:1’s / supervision with employees you always check how they are.</w:t>
            </w:r>
          </w:p>
        </w:tc>
      </w:tr>
      <w:tr w:rsidR="001451E0" w:rsidRPr="00FB2627" w14:paraId="6CE458A9" w14:textId="77777777" w:rsidTr="00884334">
        <w:tc>
          <w:tcPr>
            <w:tcW w:w="10206" w:type="dxa"/>
            <w:shd w:val="clear" w:color="auto" w:fill="002060"/>
          </w:tcPr>
          <w:p w14:paraId="2E401EA4" w14:textId="77777777" w:rsidR="001451E0" w:rsidRPr="00FB2627" w:rsidRDefault="001451E0" w:rsidP="001451E0">
            <w:pPr>
              <w:jc w:val="both"/>
              <w:rPr>
                <w:rFonts w:ascii="Arial" w:hAnsi="Arial" w:cs="Arial"/>
              </w:rPr>
            </w:pPr>
            <w:r w:rsidRPr="00FB2627">
              <w:rPr>
                <w:rFonts w:ascii="Arial" w:hAnsi="Arial" w:cs="Arial"/>
                <w:b/>
              </w:rPr>
              <w:t xml:space="preserve">GENERAL </w:t>
            </w:r>
          </w:p>
        </w:tc>
      </w:tr>
      <w:tr w:rsidR="001451E0" w:rsidRPr="00FB2627" w14:paraId="7E0A6926" w14:textId="77777777" w:rsidTr="00884334">
        <w:tc>
          <w:tcPr>
            <w:tcW w:w="10206" w:type="dxa"/>
          </w:tcPr>
          <w:p w14:paraId="61C5FF3B" w14:textId="77777777" w:rsidR="001451E0" w:rsidRPr="00FB2627" w:rsidRDefault="001451E0" w:rsidP="001451E0">
            <w:pPr>
              <w:pStyle w:val="BodyText"/>
              <w:jc w:val="both"/>
              <w:rPr>
                <w:rFonts w:ascii="Arial" w:hAnsi="Arial" w:cs="Arial"/>
                <w:b w:val="0"/>
                <w:sz w:val="22"/>
                <w:szCs w:val="22"/>
              </w:rPr>
            </w:pPr>
            <w:bookmarkStart w:id="7"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1451E0" w:rsidRPr="00FB2627" w:rsidRDefault="001451E0" w:rsidP="001451E0">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1451E0" w:rsidRPr="00FB2627" w:rsidRDefault="001451E0" w:rsidP="001451E0">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7"/>
          <w:p w14:paraId="32158134" w14:textId="027A8AC9" w:rsidR="001451E0" w:rsidRPr="00FB2627" w:rsidRDefault="001451E0" w:rsidP="001451E0">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08154F6F" w:rsidR="008F7D36" w:rsidRPr="00FB2627" w:rsidRDefault="00B42EA9" w:rsidP="00C41F3F">
            <w:pPr>
              <w:jc w:val="both"/>
              <w:rPr>
                <w:rFonts w:ascii="Arial" w:hAnsi="Arial" w:cs="Arial"/>
              </w:rPr>
            </w:pPr>
            <w:r w:rsidRPr="0000790E">
              <w:rPr>
                <w:rFonts w:ascii="Arial" w:hAnsi="Arial" w:cs="Arial"/>
              </w:rPr>
              <w:t xml:space="preserve">Assistant Director of Pay and </w:t>
            </w:r>
            <w:r>
              <w:rPr>
                <w:rFonts w:ascii="Arial" w:hAnsi="Arial" w:cs="Arial"/>
              </w:rPr>
              <w:t>B</w:t>
            </w:r>
            <w:r w:rsidRPr="0000790E">
              <w:rPr>
                <w:rFonts w:ascii="Arial" w:hAnsi="Arial" w:cs="Arial"/>
              </w:rPr>
              <w:t>enefit Services – One Devon</w:t>
            </w:r>
          </w:p>
        </w:tc>
      </w:tr>
    </w:tbl>
    <w:p w14:paraId="1071F580" w14:textId="77777777" w:rsidR="008F7D36" w:rsidRPr="00FB2627" w:rsidRDefault="008F7D36" w:rsidP="00F607B2">
      <w:pPr>
        <w:spacing w:after="0" w:line="240" w:lineRule="auto"/>
        <w:jc w:val="both"/>
        <w:rPr>
          <w:rFonts w:ascii="Arial" w:hAnsi="Arial" w:cs="Arial"/>
        </w:rPr>
      </w:pPr>
    </w:p>
    <w:p w14:paraId="52F37878" w14:textId="6D2BA2F8"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9E4AE7">
        <w:tc>
          <w:tcPr>
            <w:tcW w:w="7641" w:type="dxa"/>
            <w:shd w:val="clear" w:color="auto" w:fill="DBE5F1" w:themeFill="accent1" w:themeFillTint="33"/>
          </w:tcPr>
          <w:p w14:paraId="15885A2B" w14:textId="4CC1F3E9" w:rsidR="001D2D93" w:rsidRPr="00252BCA" w:rsidRDefault="001D2D93" w:rsidP="00884334">
            <w:pPr>
              <w:jc w:val="both"/>
              <w:rPr>
                <w:rFonts w:ascii="Arial" w:hAnsi="Arial" w:cs="Arial"/>
                <w:color w:val="FF0000"/>
              </w:rPr>
            </w:pPr>
            <w:r w:rsidRPr="00FB2627">
              <w:rPr>
                <w:rFonts w:ascii="Arial" w:hAnsi="Arial" w:cs="Arial"/>
                <w:b/>
              </w:rPr>
              <w:t>QUALIFICATION/ SPECIAL TRAINING</w:t>
            </w:r>
            <w:r w:rsidR="000E5016" w:rsidRPr="00FB2627">
              <w:rPr>
                <w:rFonts w:ascii="Arial" w:hAnsi="Arial" w:cs="Arial"/>
                <w:color w:val="FF0000"/>
              </w:rPr>
              <w:t xml:space="preserve"> </w:t>
            </w:r>
            <w:r w:rsidR="009E4AE7">
              <w:rPr>
                <w:rFonts w:ascii="Arial" w:hAnsi="Arial" w:cs="Arial"/>
                <w:color w:val="FF0000"/>
              </w:rPr>
              <w:t xml:space="preserve"> </w:t>
            </w:r>
          </w:p>
        </w:tc>
        <w:tc>
          <w:tcPr>
            <w:tcW w:w="1398" w:type="dxa"/>
            <w:shd w:val="clear" w:color="auto" w:fill="DBE5F1" w:themeFill="accent1" w:themeFillTint="33"/>
          </w:tcPr>
          <w:p w14:paraId="2AF7E629" w14:textId="77777777" w:rsidR="000C32E3" w:rsidRPr="00FB2627" w:rsidRDefault="000C32E3" w:rsidP="00884334">
            <w:pPr>
              <w:jc w:val="both"/>
              <w:rPr>
                <w:rFonts w:ascii="Arial" w:hAnsi="Arial" w:cs="Arial"/>
              </w:rPr>
            </w:pPr>
          </w:p>
        </w:tc>
        <w:tc>
          <w:tcPr>
            <w:tcW w:w="1275" w:type="dxa"/>
            <w:shd w:val="clear" w:color="auto" w:fill="DBE5F1" w:themeFill="accent1" w:themeFillTint="33"/>
          </w:tcPr>
          <w:p w14:paraId="034571C3" w14:textId="77777777" w:rsidR="001D2D93" w:rsidRPr="00FB2627" w:rsidRDefault="001D2D93" w:rsidP="00884334">
            <w:pPr>
              <w:jc w:val="both"/>
              <w:rPr>
                <w:rFonts w:ascii="Arial" w:hAnsi="Arial" w:cs="Arial"/>
              </w:rPr>
            </w:pPr>
          </w:p>
        </w:tc>
      </w:tr>
      <w:tr w:rsidR="00B42EA9" w:rsidRPr="00FB2627" w14:paraId="78F43D84" w14:textId="77777777" w:rsidTr="00252BCA">
        <w:tc>
          <w:tcPr>
            <w:tcW w:w="7641" w:type="dxa"/>
          </w:tcPr>
          <w:p w14:paraId="293D4B22" w14:textId="3DA6666F" w:rsidR="00B42EA9" w:rsidRPr="00B42EA9" w:rsidRDefault="006115BE" w:rsidP="00B42EA9">
            <w:pPr>
              <w:pStyle w:val="ListParagraph"/>
              <w:numPr>
                <w:ilvl w:val="0"/>
                <w:numId w:val="20"/>
              </w:numPr>
              <w:spacing w:before="0"/>
              <w:contextualSpacing/>
              <w:jc w:val="left"/>
              <w:rPr>
                <w:rFonts w:cs="Arial"/>
              </w:rPr>
            </w:pPr>
            <w:r w:rsidRPr="006115BE">
              <w:rPr>
                <w:rFonts w:cs="Arial"/>
              </w:rPr>
              <w:t>Educated to masters’ level or be able to demonstrate significant equivalent level of experience of working at a senior level in the specialist area of pay, pension and benefits management.</w:t>
            </w:r>
          </w:p>
        </w:tc>
        <w:tc>
          <w:tcPr>
            <w:tcW w:w="1398" w:type="dxa"/>
            <w:vAlign w:val="center"/>
          </w:tcPr>
          <w:p w14:paraId="2F7812EC" w14:textId="0A090507" w:rsidR="00B42EA9" w:rsidRPr="00FB2627" w:rsidRDefault="009E4AE7" w:rsidP="00252BCA">
            <w:pPr>
              <w:jc w:val="center"/>
              <w:rPr>
                <w:rFonts w:ascii="Arial" w:hAnsi="Arial" w:cs="Arial"/>
              </w:rPr>
            </w:pPr>
            <w:r>
              <w:rPr>
                <w:rFonts w:ascii="Arial" w:hAnsi="Arial" w:cs="Arial"/>
              </w:rPr>
              <w:sym w:font="Wingdings" w:char="F0FC"/>
            </w:r>
          </w:p>
        </w:tc>
        <w:tc>
          <w:tcPr>
            <w:tcW w:w="1275" w:type="dxa"/>
            <w:vAlign w:val="center"/>
          </w:tcPr>
          <w:p w14:paraId="2C7AAAB9" w14:textId="77777777" w:rsidR="00B42EA9" w:rsidRPr="00FB2627" w:rsidRDefault="00B42EA9" w:rsidP="00252BCA">
            <w:pPr>
              <w:jc w:val="center"/>
              <w:rPr>
                <w:rFonts w:ascii="Arial" w:hAnsi="Arial" w:cs="Arial"/>
              </w:rPr>
            </w:pPr>
          </w:p>
        </w:tc>
      </w:tr>
      <w:tr w:rsidR="00B42EA9" w:rsidRPr="00FB2627" w14:paraId="25D481B4" w14:textId="77777777" w:rsidTr="00252BCA">
        <w:tc>
          <w:tcPr>
            <w:tcW w:w="7641" w:type="dxa"/>
          </w:tcPr>
          <w:p w14:paraId="0CF46A31" w14:textId="4EC97DD1" w:rsidR="00B42EA9" w:rsidRPr="006115BE" w:rsidRDefault="006115BE" w:rsidP="006115BE">
            <w:pPr>
              <w:pStyle w:val="ListParagraph"/>
              <w:numPr>
                <w:ilvl w:val="0"/>
                <w:numId w:val="20"/>
              </w:numPr>
              <w:spacing w:before="0" w:line="276" w:lineRule="auto"/>
              <w:contextualSpacing/>
              <w:jc w:val="left"/>
              <w:rPr>
                <w:rFonts w:cs="Arial"/>
              </w:rPr>
            </w:pPr>
            <w:r>
              <w:rPr>
                <w:rFonts w:cs="Arial"/>
              </w:rPr>
              <w:t>Extensive knowledge of specialist areas, acquired through a post graduate qualification or equivalent experience/training or be a member of the Chartered Institute of Payroll Professionals.</w:t>
            </w:r>
          </w:p>
        </w:tc>
        <w:tc>
          <w:tcPr>
            <w:tcW w:w="1398" w:type="dxa"/>
            <w:vAlign w:val="center"/>
          </w:tcPr>
          <w:p w14:paraId="179A90A7" w14:textId="3ADC3906" w:rsidR="00B42EA9" w:rsidRPr="00FB2627" w:rsidRDefault="009E4AE7" w:rsidP="00252BCA">
            <w:pPr>
              <w:jc w:val="center"/>
              <w:rPr>
                <w:rFonts w:ascii="Arial" w:hAnsi="Arial" w:cs="Arial"/>
              </w:rPr>
            </w:pPr>
            <w:r>
              <w:rPr>
                <w:rFonts w:ascii="Arial" w:hAnsi="Arial" w:cs="Arial"/>
              </w:rPr>
              <w:sym w:font="Wingdings" w:char="F0FC"/>
            </w:r>
          </w:p>
        </w:tc>
        <w:tc>
          <w:tcPr>
            <w:tcW w:w="1275" w:type="dxa"/>
            <w:vAlign w:val="center"/>
          </w:tcPr>
          <w:p w14:paraId="1FAC08A6" w14:textId="77777777" w:rsidR="00B42EA9" w:rsidRPr="00FB2627" w:rsidRDefault="00B42EA9" w:rsidP="00252BCA">
            <w:pPr>
              <w:jc w:val="center"/>
              <w:rPr>
                <w:rFonts w:ascii="Arial" w:hAnsi="Arial" w:cs="Arial"/>
              </w:rPr>
            </w:pPr>
          </w:p>
        </w:tc>
      </w:tr>
      <w:tr w:rsidR="001D2D93" w:rsidRPr="00FB2627" w14:paraId="0FFD6CF2" w14:textId="77777777" w:rsidTr="00252BCA">
        <w:tc>
          <w:tcPr>
            <w:tcW w:w="7641" w:type="dxa"/>
            <w:shd w:val="clear" w:color="auto" w:fill="DBE5F1" w:themeFill="accent1" w:themeFillTint="33"/>
          </w:tcPr>
          <w:p w14:paraId="73E9D6CA" w14:textId="2DB85934" w:rsidR="000E5016" w:rsidRPr="00B42EA9" w:rsidRDefault="001D2D93" w:rsidP="00884334">
            <w:pPr>
              <w:jc w:val="both"/>
              <w:rPr>
                <w:rFonts w:ascii="Arial" w:hAnsi="Arial" w:cs="Arial"/>
                <w:b/>
              </w:rPr>
            </w:pPr>
            <w:r w:rsidRPr="00FB2627">
              <w:rPr>
                <w:rFonts w:ascii="Arial" w:hAnsi="Arial" w:cs="Arial"/>
                <w:b/>
              </w:rPr>
              <w:t>KNOWLEDGE/SKILLS</w:t>
            </w:r>
            <w:r w:rsidR="000E5016" w:rsidRPr="00FB2627">
              <w:rPr>
                <w:rFonts w:ascii="Arial" w:hAnsi="Arial" w:cs="Arial"/>
                <w:color w:val="FF0000"/>
              </w:rPr>
              <w:t xml:space="preserve"> </w:t>
            </w:r>
          </w:p>
        </w:tc>
        <w:tc>
          <w:tcPr>
            <w:tcW w:w="1398" w:type="dxa"/>
            <w:shd w:val="clear" w:color="auto" w:fill="DBE5F1" w:themeFill="accent1" w:themeFillTint="33"/>
            <w:vAlign w:val="center"/>
          </w:tcPr>
          <w:p w14:paraId="6CE1FBB7" w14:textId="77777777" w:rsidR="001D2D93" w:rsidRPr="00FB2627" w:rsidRDefault="001D2D93" w:rsidP="00252BCA">
            <w:pPr>
              <w:jc w:val="center"/>
              <w:rPr>
                <w:rFonts w:ascii="Arial" w:hAnsi="Arial" w:cs="Arial"/>
              </w:rPr>
            </w:pPr>
          </w:p>
        </w:tc>
        <w:tc>
          <w:tcPr>
            <w:tcW w:w="1275" w:type="dxa"/>
            <w:shd w:val="clear" w:color="auto" w:fill="DBE5F1" w:themeFill="accent1" w:themeFillTint="33"/>
            <w:vAlign w:val="center"/>
          </w:tcPr>
          <w:p w14:paraId="348290E5" w14:textId="77777777" w:rsidR="001D2D93" w:rsidRPr="00FB2627" w:rsidRDefault="001D2D93" w:rsidP="00252BCA">
            <w:pPr>
              <w:jc w:val="center"/>
              <w:rPr>
                <w:rFonts w:ascii="Arial" w:hAnsi="Arial" w:cs="Arial"/>
              </w:rPr>
            </w:pPr>
          </w:p>
        </w:tc>
      </w:tr>
      <w:tr w:rsidR="009E4AE7" w:rsidRPr="00FB2627" w14:paraId="1C79D4A4" w14:textId="77777777" w:rsidTr="00252BCA">
        <w:tc>
          <w:tcPr>
            <w:tcW w:w="7641" w:type="dxa"/>
          </w:tcPr>
          <w:p w14:paraId="28AE00FE" w14:textId="59B59CD6" w:rsidR="009E4AE7" w:rsidRPr="006115BE" w:rsidRDefault="006115BE" w:rsidP="006115BE">
            <w:pPr>
              <w:pStyle w:val="ListParagraph"/>
              <w:numPr>
                <w:ilvl w:val="0"/>
                <w:numId w:val="20"/>
              </w:numPr>
              <w:spacing w:before="0" w:line="276" w:lineRule="auto"/>
              <w:contextualSpacing/>
              <w:jc w:val="left"/>
              <w:rPr>
                <w:rFonts w:cs="Arial"/>
              </w:rPr>
            </w:pPr>
            <w:r>
              <w:rPr>
                <w:rFonts w:cs="Arial"/>
              </w:rPr>
              <w:t>Must have demonstrable experience of developing an outsource payroll provider solution to include the development and management of client relationships and provider SLAs.</w:t>
            </w:r>
          </w:p>
        </w:tc>
        <w:tc>
          <w:tcPr>
            <w:tcW w:w="1398" w:type="dxa"/>
            <w:vAlign w:val="center"/>
          </w:tcPr>
          <w:p w14:paraId="3668E086" w14:textId="1EC501F7"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707A3CC2" w14:textId="77777777" w:rsidR="009E4AE7" w:rsidRPr="00FB2627" w:rsidRDefault="009E4AE7" w:rsidP="00252BCA">
            <w:pPr>
              <w:jc w:val="center"/>
              <w:rPr>
                <w:rFonts w:ascii="Arial" w:hAnsi="Arial" w:cs="Arial"/>
              </w:rPr>
            </w:pPr>
          </w:p>
        </w:tc>
      </w:tr>
      <w:tr w:rsidR="009E4AE7" w:rsidRPr="00FB2627" w14:paraId="5175D06D" w14:textId="77777777" w:rsidTr="00252BCA">
        <w:tc>
          <w:tcPr>
            <w:tcW w:w="7641" w:type="dxa"/>
          </w:tcPr>
          <w:p w14:paraId="1742A91F" w14:textId="7B11579C" w:rsidR="009E4AE7" w:rsidRPr="00B42EA9" w:rsidRDefault="006115BE" w:rsidP="009E4AE7">
            <w:pPr>
              <w:pStyle w:val="ListParagraph"/>
              <w:numPr>
                <w:ilvl w:val="0"/>
                <w:numId w:val="20"/>
              </w:numPr>
              <w:spacing w:before="0"/>
              <w:contextualSpacing/>
              <w:jc w:val="left"/>
              <w:rPr>
                <w:rFonts w:cs="Arial"/>
              </w:rPr>
            </w:pPr>
            <w:r>
              <w:rPr>
                <w:rFonts w:cs="Arial"/>
              </w:rPr>
              <w:t>S</w:t>
            </w:r>
            <w:r w:rsidRPr="006115BE">
              <w:rPr>
                <w:rFonts w:cs="Arial"/>
              </w:rPr>
              <w:t>trong understanding of the background to and aims of current healthcare and other relevant policy relating to the role and how these impact on the overall strategic objectives; implementing and adapting as required.</w:t>
            </w:r>
          </w:p>
        </w:tc>
        <w:tc>
          <w:tcPr>
            <w:tcW w:w="1398" w:type="dxa"/>
            <w:vAlign w:val="center"/>
          </w:tcPr>
          <w:p w14:paraId="735EBFAF" w14:textId="06E92ECF"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14EC89F9" w14:textId="77777777" w:rsidR="009E4AE7" w:rsidRPr="00FB2627" w:rsidRDefault="009E4AE7" w:rsidP="00252BCA">
            <w:pPr>
              <w:jc w:val="center"/>
              <w:rPr>
                <w:rFonts w:ascii="Arial" w:hAnsi="Arial" w:cs="Arial"/>
              </w:rPr>
            </w:pPr>
          </w:p>
        </w:tc>
      </w:tr>
      <w:tr w:rsidR="009E4AE7" w:rsidRPr="00FB2627" w14:paraId="0F38B152" w14:textId="77777777" w:rsidTr="00252BCA">
        <w:tc>
          <w:tcPr>
            <w:tcW w:w="7641" w:type="dxa"/>
          </w:tcPr>
          <w:p w14:paraId="594E1AC7" w14:textId="5D3B5606" w:rsidR="009E4AE7" w:rsidRPr="006115BE" w:rsidRDefault="006115BE" w:rsidP="006115BE">
            <w:pPr>
              <w:pStyle w:val="ListParagraph"/>
              <w:numPr>
                <w:ilvl w:val="0"/>
                <w:numId w:val="20"/>
              </w:numPr>
              <w:spacing w:before="0" w:line="276" w:lineRule="auto"/>
              <w:contextualSpacing/>
              <w:jc w:val="left"/>
              <w:rPr>
                <w:rFonts w:cs="Arial"/>
              </w:rPr>
            </w:pPr>
            <w:r>
              <w:rPr>
                <w:rFonts w:cs="Arial"/>
              </w:rPr>
              <w:t>Ability to act as a subject matter expert</w:t>
            </w:r>
            <w:r w:rsidR="004935D5">
              <w:rPr>
                <w:rFonts w:cs="Arial"/>
              </w:rPr>
              <w:t xml:space="preserve"> with specialist knowledge</w:t>
            </w:r>
            <w:r>
              <w:rPr>
                <w:rFonts w:cs="Arial"/>
              </w:rPr>
              <w:t xml:space="preserve"> on pay, pensions and other benefits management including Taxation, NI, NHS Pensions, Salary exchange schemes, Annual Allowance.</w:t>
            </w:r>
          </w:p>
        </w:tc>
        <w:tc>
          <w:tcPr>
            <w:tcW w:w="1398" w:type="dxa"/>
            <w:vAlign w:val="center"/>
          </w:tcPr>
          <w:p w14:paraId="24661CEF" w14:textId="3AB57904"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7C70D217" w14:textId="77777777" w:rsidR="009E4AE7" w:rsidRPr="00FB2627" w:rsidRDefault="009E4AE7" w:rsidP="00252BCA">
            <w:pPr>
              <w:jc w:val="center"/>
              <w:rPr>
                <w:rFonts w:ascii="Arial" w:hAnsi="Arial" w:cs="Arial"/>
              </w:rPr>
            </w:pPr>
          </w:p>
        </w:tc>
      </w:tr>
      <w:tr w:rsidR="009E4AE7" w:rsidRPr="00FB2627" w14:paraId="390CD027" w14:textId="77777777" w:rsidTr="00252BCA">
        <w:tc>
          <w:tcPr>
            <w:tcW w:w="7641" w:type="dxa"/>
          </w:tcPr>
          <w:p w14:paraId="25146130" w14:textId="7FEBDD6D" w:rsidR="009E4AE7" w:rsidRPr="006115BE" w:rsidRDefault="006115BE" w:rsidP="006115BE">
            <w:pPr>
              <w:pStyle w:val="ListParagraph"/>
              <w:numPr>
                <w:ilvl w:val="0"/>
                <w:numId w:val="20"/>
              </w:numPr>
              <w:spacing w:before="0" w:line="276" w:lineRule="auto"/>
              <w:contextualSpacing/>
              <w:jc w:val="left"/>
              <w:rPr>
                <w:rFonts w:cs="Arial"/>
              </w:rPr>
            </w:pPr>
            <w:r>
              <w:rPr>
                <w:rFonts w:cs="Arial"/>
              </w:rPr>
              <w:t>Ability to act as a subject matter expert</w:t>
            </w:r>
            <w:r w:rsidR="004935D5">
              <w:rPr>
                <w:rFonts w:cs="Arial"/>
              </w:rPr>
              <w:t xml:space="preserve"> with specialist </w:t>
            </w:r>
            <w:proofErr w:type="gramStart"/>
            <w:r w:rsidR="004935D5">
              <w:rPr>
                <w:rFonts w:cs="Arial"/>
              </w:rPr>
              <w:t xml:space="preserve">knowledge </w:t>
            </w:r>
            <w:r>
              <w:rPr>
                <w:rFonts w:cs="Arial"/>
              </w:rPr>
              <w:t xml:space="preserve"> on</w:t>
            </w:r>
            <w:proofErr w:type="gramEnd"/>
            <w:r>
              <w:rPr>
                <w:rFonts w:cs="Arial"/>
              </w:rPr>
              <w:t xml:space="preserve"> information governance and compliance requirements, particularly within the Devon NHS system.</w:t>
            </w:r>
          </w:p>
        </w:tc>
        <w:tc>
          <w:tcPr>
            <w:tcW w:w="1398" w:type="dxa"/>
            <w:vAlign w:val="center"/>
          </w:tcPr>
          <w:p w14:paraId="19E12B22" w14:textId="5EF062AC"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6E406FC5" w14:textId="77777777" w:rsidR="009E4AE7" w:rsidRPr="00FB2627" w:rsidRDefault="009E4AE7" w:rsidP="00252BCA">
            <w:pPr>
              <w:jc w:val="center"/>
              <w:rPr>
                <w:rFonts w:ascii="Arial" w:hAnsi="Arial" w:cs="Arial"/>
              </w:rPr>
            </w:pPr>
          </w:p>
        </w:tc>
      </w:tr>
      <w:tr w:rsidR="009E4AE7" w:rsidRPr="00FB2627" w14:paraId="21E219D6" w14:textId="77777777" w:rsidTr="00252BCA">
        <w:tc>
          <w:tcPr>
            <w:tcW w:w="7641" w:type="dxa"/>
          </w:tcPr>
          <w:p w14:paraId="3BB7DBB0" w14:textId="46BAAEA2" w:rsidR="009E4AE7" w:rsidRPr="00B42EA9" w:rsidRDefault="006115BE" w:rsidP="009E4AE7">
            <w:pPr>
              <w:pStyle w:val="ListParagraph"/>
              <w:numPr>
                <w:ilvl w:val="0"/>
                <w:numId w:val="20"/>
              </w:numPr>
              <w:spacing w:before="0"/>
              <w:contextualSpacing/>
              <w:jc w:val="left"/>
              <w:rPr>
                <w:rFonts w:cs="Arial"/>
              </w:rPr>
            </w:pPr>
            <w:r w:rsidRPr="006115BE">
              <w:rPr>
                <w:rFonts w:cs="Arial"/>
              </w:rPr>
              <w:t xml:space="preserve">Ability </w:t>
            </w:r>
            <w:r w:rsidR="004935D5">
              <w:rPr>
                <w:rFonts w:cs="Arial"/>
              </w:rPr>
              <w:t xml:space="preserve">via </w:t>
            </w:r>
            <w:r w:rsidR="00BD1F4E">
              <w:rPr>
                <w:rFonts w:cs="Arial"/>
              </w:rPr>
              <w:t>strategic</w:t>
            </w:r>
            <w:r w:rsidR="004935D5">
              <w:rPr>
                <w:rFonts w:cs="Arial"/>
              </w:rPr>
              <w:t xml:space="preserve"> leadership skills </w:t>
            </w:r>
            <w:r w:rsidRPr="006115BE">
              <w:rPr>
                <w:rFonts w:cs="Arial"/>
              </w:rPr>
              <w:t>to inspire and motivate team members, through setting strategic direction, resolving conflicts and fostering a collaborative environment.</w:t>
            </w:r>
          </w:p>
        </w:tc>
        <w:tc>
          <w:tcPr>
            <w:tcW w:w="1398" w:type="dxa"/>
            <w:vAlign w:val="center"/>
          </w:tcPr>
          <w:p w14:paraId="1773BCA4" w14:textId="4706409E"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4E18A0EA" w14:textId="77777777" w:rsidR="009E4AE7" w:rsidRPr="00FB2627" w:rsidRDefault="009E4AE7" w:rsidP="00252BCA">
            <w:pPr>
              <w:jc w:val="center"/>
              <w:rPr>
                <w:rFonts w:ascii="Arial" w:hAnsi="Arial" w:cs="Arial"/>
              </w:rPr>
            </w:pPr>
          </w:p>
        </w:tc>
      </w:tr>
      <w:tr w:rsidR="009E4AE7" w:rsidRPr="00FB2627" w14:paraId="65332E1F" w14:textId="77777777" w:rsidTr="00252BCA">
        <w:tc>
          <w:tcPr>
            <w:tcW w:w="7641" w:type="dxa"/>
          </w:tcPr>
          <w:p w14:paraId="67404811" w14:textId="08AB17D2" w:rsidR="009E4AE7" w:rsidRPr="00E9742D" w:rsidRDefault="006115BE" w:rsidP="009E4AE7">
            <w:pPr>
              <w:pStyle w:val="ListParagraph"/>
              <w:numPr>
                <w:ilvl w:val="0"/>
                <w:numId w:val="20"/>
              </w:numPr>
              <w:spacing w:before="0"/>
              <w:contextualSpacing/>
              <w:jc w:val="left"/>
              <w:rPr>
                <w:rFonts w:cs="Arial"/>
              </w:rPr>
            </w:pPr>
            <w:r w:rsidRPr="006115BE">
              <w:rPr>
                <w:rFonts w:cs="Arial"/>
              </w:rPr>
              <w:t>Strong skills for managing relationships with a range of different stakeholders, collaboratively to support the building of understanding and the need to change and the benefits of it, whilst recognising the challenge it can create.</w:t>
            </w:r>
          </w:p>
        </w:tc>
        <w:tc>
          <w:tcPr>
            <w:tcW w:w="1398" w:type="dxa"/>
            <w:vAlign w:val="center"/>
          </w:tcPr>
          <w:p w14:paraId="2819AED6" w14:textId="55E9C8F6"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7C55087A" w14:textId="77777777" w:rsidR="009E4AE7" w:rsidRPr="00FB2627" w:rsidRDefault="009E4AE7" w:rsidP="00252BCA">
            <w:pPr>
              <w:jc w:val="center"/>
              <w:rPr>
                <w:rFonts w:ascii="Arial" w:hAnsi="Arial" w:cs="Arial"/>
              </w:rPr>
            </w:pPr>
          </w:p>
        </w:tc>
      </w:tr>
      <w:tr w:rsidR="009E4AE7" w:rsidRPr="00FB2627" w14:paraId="6226034F" w14:textId="77777777" w:rsidTr="00252BCA">
        <w:tc>
          <w:tcPr>
            <w:tcW w:w="7641" w:type="dxa"/>
          </w:tcPr>
          <w:p w14:paraId="4FD91EE0" w14:textId="7ECBB1E5" w:rsidR="009E4AE7" w:rsidRPr="00E9742D" w:rsidRDefault="006115BE" w:rsidP="009E4AE7">
            <w:pPr>
              <w:pStyle w:val="ListParagraph"/>
              <w:numPr>
                <w:ilvl w:val="0"/>
                <w:numId w:val="20"/>
              </w:numPr>
              <w:spacing w:before="0"/>
              <w:contextualSpacing/>
              <w:jc w:val="left"/>
              <w:rPr>
                <w:rFonts w:cs="Arial"/>
              </w:rPr>
            </w:pPr>
            <w:r w:rsidRPr="006115BE">
              <w:rPr>
                <w:rFonts w:cs="Arial"/>
              </w:rPr>
              <w:t>Must be able to prioritise own work effectively and be able to direct activities of others, which may be across a number of workstreams</w:t>
            </w:r>
            <w:r w:rsidR="004935D5">
              <w:rPr>
                <w:rFonts w:cs="Arial"/>
              </w:rPr>
              <w:t>, whilst ensuring adherence to the strict payroll timeframes.</w:t>
            </w:r>
          </w:p>
        </w:tc>
        <w:tc>
          <w:tcPr>
            <w:tcW w:w="1398" w:type="dxa"/>
            <w:vAlign w:val="center"/>
          </w:tcPr>
          <w:p w14:paraId="57825735" w14:textId="04CF5DDD" w:rsidR="009E4AE7" w:rsidRPr="00FB2627" w:rsidRDefault="009E4AE7" w:rsidP="00252BCA">
            <w:pPr>
              <w:jc w:val="center"/>
              <w:rPr>
                <w:rFonts w:ascii="Arial" w:hAnsi="Arial" w:cs="Arial"/>
              </w:rPr>
            </w:pPr>
            <w:r w:rsidRPr="006D1E8A">
              <w:rPr>
                <w:rFonts w:ascii="Arial" w:hAnsi="Arial" w:cs="Arial"/>
              </w:rPr>
              <w:sym w:font="Wingdings" w:char="F0FC"/>
            </w:r>
          </w:p>
        </w:tc>
        <w:tc>
          <w:tcPr>
            <w:tcW w:w="1275" w:type="dxa"/>
            <w:vAlign w:val="center"/>
          </w:tcPr>
          <w:p w14:paraId="3E58724F" w14:textId="77777777" w:rsidR="009E4AE7" w:rsidRPr="00FB2627" w:rsidRDefault="009E4AE7" w:rsidP="00252BCA">
            <w:pPr>
              <w:jc w:val="center"/>
              <w:rPr>
                <w:rFonts w:ascii="Arial" w:hAnsi="Arial" w:cs="Arial"/>
              </w:rPr>
            </w:pPr>
          </w:p>
        </w:tc>
      </w:tr>
      <w:tr w:rsidR="00312270" w:rsidRPr="00FB2627" w14:paraId="508333A1" w14:textId="77777777" w:rsidTr="00303D1C">
        <w:tc>
          <w:tcPr>
            <w:tcW w:w="7641" w:type="dxa"/>
          </w:tcPr>
          <w:p w14:paraId="2FDE4217" w14:textId="431C55E9" w:rsidR="00312270" w:rsidRPr="00E9742D" w:rsidRDefault="00312270" w:rsidP="00312270">
            <w:pPr>
              <w:pStyle w:val="ListParagraph"/>
              <w:numPr>
                <w:ilvl w:val="0"/>
                <w:numId w:val="20"/>
              </w:numPr>
              <w:spacing w:before="0"/>
              <w:contextualSpacing/>
              <w:jc w:val="left"/>
              <w:rPr>
                <w:rFonts w:cs="Arial"/>
              </w:rPr>
            </w:pPr>
            <w:r w:rsidRPr="00A03664">
              <w:rPr>
                <w:rFonts w:cs="Arial"/>
              </w:rPr>
              <w:t>Strongly effective organiser, influencer and networker</w:t>
            </w:r>
            <w:r>
              <w:rPr>
                <w:rFonts w:cs="Arial"/>
              </w:rPr>
              <w:t>.</w:t>
            </w:r>
          </w:p>
        </w:tc>
        <w:tc>
          <w:tcPr>
            <w:tcW w:w="1398" w:type="dxa"/>
          </w:tcPr>
          <w:p w14:paraId="7C9A4538" w14:textId="0DE4B259" w:rsidR="00312270" w:rsidRPr="00FB2627" w:rsidRDefault="00312270" w:rsidP="00312270">
            <w:pPr>
              <w:jc w:val="center"/>
              <w:rPr>
                <w:rFonts w:ascii="Arial" w:hAnsi="Arial" w:cs="Arial"/>
              </w:rPr>
            </w:pPr>
            <w:r w:rsidRPr="00617BD0">
              <w:rPr>
                <w:rFonts w:ascii="Arial" w:hAnsi="Arial" w:cs="Arial"/>
              </w:rPr>
              <w:sym w:font="Wingdings" w:char="F0FC"/>
            </w:r>
          </w:p>
        </w:tc>
        <w:tc>
          <w:tcPr>
            <w:tcW w:w="1275" w:type="dxa"/>
            <w:vAlign w:val="center"/>
          </w:tcPr>
          <w:p w14:paraId="455E5F84" w14:textId="77777777" w:rsidR="00312270" w:rsidRPr="00FB2627" w:rsidRDefault="00312270" w:rsidP="00312270">
            <w:pPr>
              <w:jc w:val="center"/>
              <w:rPr>
                <w:rFonts w:ascii="Arial" w:hAnsi="Arial" w:cs="Arial"/>
              </w:rPr>
            </w:pPr>
          </w:p>
        </w:tc>
      </w:tr>
      <w:tr w:rsidR="00312270" w:rsidRPr="00FB2627" w14:paraId="6C3613C8" w14:textId="77777777" w:rsidTr="00303D1C">
        <w:tc>
          <w:tcPr>
            <w:tcW w:w="7641" w:type="dxa"/>
          </w:tcPr>
          <w:p w14:paraId="3F475D80" w14:textId="5B3CE0AE" w:rsidR="00312270" w:rsidRPr="00A03664" w:rsidRDefault="00312270" w:rsidP="00312270">
            <w:pPr>
              <w:pStyle w:val="ListParagraph"/>
              <w:numPr>
                <w:ilvl w:val="0"/>
                <w:numId w:val="20"/>
              </w:numPr>
              <w:spacing w:before="0"/>
              <w:contextualSpacing/>
              <w:jc w:val="left"/>
              <w:rPr>
                <w:rFonts w:cs="Arial"/>
              </w:rPr>
            </w:pPr>
            <w:r w:rsidRPr="00E9742D">
              <w:rPr>
                <w:rFonts w:cs="Arial"/>
              </w:rPr>
              <w:t xml:space="preserve">Persuade senior managers of the respective merits of different options, innovation and strategic opportunities. This includes presenting on technical elements </w:t>
            </w:r>
            <w:r>
              <w:rPr>
                <w:rFonts w:cs="Arial"/>
              </w:rPr>
              <w:t xml:space="preserve">such as tax and regulatory requirements </w:t>
            </w:r>
            <w:r w:rsidRPr="00E9742D">
              <w:rPr>
                <w:rFonts w:cs="Arial"/>
              </w:rPr>
              <w:t>to a range of stakeholders with differing technical understanding to generate buy-in to the programme</w:t>
            </w:r>
          </w:p>
        </w:tc>
        <w:tc>
          <w:tcPr>
            <w:tcW w:w="1398" w:type="dxa"/>
          </w:tcPr>
          <w:p w14:paraId="2FDAC07B" w14:textId="199ABADB" w:rsidR="00312270" w:rsidRPr="00FB2627" w:rsidRDefault="00312270" w:rsidP="00312270">
            <w:pPr>
              <w:jc w:val="center"/>
              <w:rPr>
                <w:rFonts w:ascii="Arial" w:hAnsi="Arial" w:cs="Arial"/>
              </w:rPr>
            </w:pPr>
            <w:r w:rsidRPr="00617BD0">
              <w:rPr>
                <w:rFonts w:ascii="Arial" w:hAnsi="Arial" w:cs="Arial"/>
              </w:rPr>
              <w:sym w:font="Wingdings" w:char="F0FC"/>
            </w:r>
          </w:p>
        </w:tc>
        <w:tc>
          <w:tcPr>
            <w:tcW w:w="1275" w:type="dxa"/>
            <w:vAlign w:val="center"/>
          </w:tcPr>
          <w:p w14:paraId="7617055F" w14:textId="77777777" w:rsidR="00312270" w:rsidRPr="00FB2627" w:rsidRDefault="00312270" w:rsidP="00312270">
            <w:pPr>
              <w:jc w:val="center"/>
              <w:rPr>
                <w:rFonts w:ascii="Arial" w:hAnsi="Arial" w:cs="Arial"/>
              </w:rPr>
            </w:pPr>
          </w:p>
        </w:tc>
      </w:tr>
      <w:tr w:rsidR="00312270" w:rsidRPr="00FB2627" w14:paraId="5B994F02" w14:textId="77777777" w:rsidTr="00303D1C">
        <w:tc>
          <w:tcPr>
            <w:tcW w:w="7641" w:type="dxa"/>
          </w:tcPr>
          <w:p w14:paraId="6B8E1C8A" w14:textId="2AB754E8" w:rsidR="00312270" w:rsidRPr="00BD1F4E" w:rsidRDefault="00312270" w:rsidP="00312270">
            <w:pPr>
              <w:pStyle w:val="ListParagraph"/>
              <w:numPr>
                <w:ilvl w:val="0"/>
                <w:numId w:val="20"/>
              </w:numPr>
              <w:spacing w:before="0"/>
              <w:contextualSpacing/>
              <w:jc w:val="left"/>
              <w:rPr>
                <w:rFonts w:cs="Arial"/>
              </w:rPr>
            </w:pPr>
            <w:r w:rsidRPr="00E9742D">
              <w:rPr>
                <w:rFonts w:cs="Arial"/>
              </w:rPr>
              <w:t xml:space="preserve">Strong ability to manage financial and staff resources. This includes the ability to support the budget setting for a number of teams/services across </w:t>
            </w:r>
            <w:r>
              <w:rPr>
                <w:rFonts w:cs="Arial"/>
              </w:rPr>
              <w:t>the function</w:t>
            </w:r>
            <w:r w:rsidRPr="00E9742D">
              <w:rPr>
                <w:rFonts w:cs="Arial"/>
              </w:rPr>
              <w:t xml:space="preserve">. </w:t>
            </w:r>
          </w:p>
        </w:tc>
        <w:tc>
          <w:tcPr>
            <w:tcW w:w="1398" w:type="dxa"/>
          </w:tcPr>
          <w:p w14:paraId="45E9CAC0" w14:textId="5FFF11B6" w:rsidR="00312270" w:rsidRPr="00FB2627" w:rsidRDefault="00312270" w:rsidP="00312270">
            <w:pPr>
              <w:jc w:val="center"/>
              <w:rPr>
                <w:rFonts w:ascii="Arial" w:hAnsi="Arial" w:cs="Arial"/>
              </w:rPr>
            </w:pPr>
            <w:r w:rsidRPr="00617BD0">
              <w:rPr>
                <w:rFonts w:ascii="Arial" w:hAnsi="Arial" w:cs="Arial"/>
              </w:rPr>
              <w:sym w:font="Wingdings" w:char="F0FC"/>
            </w:r>
          </w:p>
        </w:tc>
        <w:tc>
          <w:tcPr>
            <w:tcW w:w="1275" w:type="dxa"/>
            <w:vAlign w:val="center"/>
          </w:tcPr>
          <w:p w14:paraId="351401E4" w14:textId="77777777" w:rsidR="00312270" w:rsidRPr="00FB2627" w:rsidRDefault="00312270" w:rsidP="00312270">
            <w:pPr>
              <w:jc w:val="center"/>
              <w:rPr>
                <w:rFonts w:ascii="Arial" w:hAnsi="Arial" w:cs="Arial"/>
              </w:rPr>
            </w:pPr>
          </w:p>
        </w:tc>
      </w:tr>
      <w:tr w:rsidR="00312270" w:rsidRPr="00FB2627" w14:paraId="481115A5" w14:textId="77777777" w:rsidTr="00303D1C">
        <w:tc>
          <w:tcPr>
            <w:tcW w:w="7641" w:type="dxa"/>
          </w:tcPr>
          <w:p w14:paraId="18149798" w14:textId="4AD0B455" w:rsidR="00312270" w:rsidRPr="00BD1F4E" w:rsidRDefault="00312270" w:rsidP="00312270">
            <w:pPr>
              <w:pStyle w:val="ListParagraph"/>
              <w:numPr>
                <w:ilvl w:val="0"/>
                <w:numId w:val="20"/>
              </w:numPr>
              <w:spacing w:before="0"/>
              <w:contextualSpacing/>
              <w:jc w:val="left"/>
              <w:rPr>
                <w:rFonts w:cs="Arial"/>
              </w:rPr>
            </w:pPr>
            <w:r w:rsidRPr="00E9742D">
              <w:rPr>
                <w:rFonts w:cs="Arial"/>
              </w:rPr>
              <w:t>Skills for delivering results through managing others and using a range of levers in the absence of direct line management responsibility.</w:t>
            </w:r>
          </w:p>
        </w:tc>
        <w:tc>
          <w:tcPr>
            <w:tcW w:w="1398" w:type="dxa"/>
          </w:tcPr>
          <w:p w14:paraId="69087277" w14:textId="57576F1F" w:rsidR="00312270" w:rsidRPr="00FB2627" w:rsidRDefault="00312270" w:rsidP="00312270">
            <w:pPr>
              <w:jc w:val="center"/>
              <w:rPr>
                <w:rFonts w:ascii="Arial" w:hAnsi="Arial" w:cs="Arial"/>
              </w:rPr>
            </w:pPr>
            <w:r w:rsidRPr="00617BD0">
              <w:rPr>
                <w:rFonts w:ascii="Arial" w:hAnsi="Arial" w:cs="Arial"/>
              </w:rPr>
              <w:sym w:font="Wingdings" w:char="F0FC"/>
            </w:r>
          </w:p>
        </w:tc>
        <w:tc>
          <w:tcPr>
            <w:tcW w:w="1275" w:type="dxa"/>
            <w:vAlign w:val="center"/>
          </w:tcPr>
          <w:p w14:paraId="041C2DAE" w14:textId="77777777" w:rsidR="00312270" w:rsidRPr="00FB2627" w:rsidRDefault="00312270" w:rsidP="00312270">
            <w:pPr>
              <w:jc w:val="center"/>
              <w:rPr>
                <w:rFonts w:ascii="Arial" w:hAnsi="Arial" w:cs="Arial"/>
              </w:rPr>
            </w:pPr>
          </w:p>
        </w:tc>
      </w:tr>
      <w:tr w:rsidR="001D2D93" w:rsidRPr="00FB2627" w14:paraId="0FAFAAB4" w14:textId="77777777" w:rsidTr="00252BCA">
        <w:tc>
          <w:tcPr>
            <w:tcW w:w="7641" w:type="dxa"/>
            <w:shd w:val="clear" w:color="auto" w:fill="DBE5F1" w:themeFill="accent1" w:themeFillTint="33"/>
          </w:tcPr>
          <w:p w14:paraId="0F357F43" w14:textId="68D7E814" w:rsidR="000E5016" w:rsidRPr="00B42EA9" w:rsidRDefault="001D2D93" w:rsidP="00884334">
            <w:pPr>
              <w:jc w:val="both"/>
              <w:rPr>
                <w:rFonts w:ascii="Arial" w:hAnsi="Arial" w:cs="Arial"/>
                <w:b/>
              </w:rPr>
            </w:pPr>
            <w:r w:rsidRPr="00FB2627">
              <w:rPr>
                <w:rFonts w:ascii="Arial" w:hAnsi="Arial" w:cs="Arial"/>
                <w:b/>
              </w:rPr>
              <w:t xml:space="preserve">EXPERIENCE </w:t>
            </w:r>
          </w:p>
        </w:tc>
        <w:tc>
          <w:tcPr>
            <w:tcW w:w="1398" w:type="dxa"/>
            <w:shd w:val="clear" w:color="auto" w:fill="DBE5F1" w:themeFill="accent1" w:themeFillTint="33"/>
            <w:vAlign w:val="center"/>
          </w:tcPr>
          <w:p w14:paraId="125FF640" w14:textId="77777777" w:rsidR="001D2D93" w:rsidRPr="00FB2627" w:rsidRDefault="001D2D93" w:rsidP="00252BCA">
            <w:pPr>
              <w:jc w:val="center"/>
              <w:rPr>
                <w:rFonts w:ascii="Arial" w:hAnsi="Arial" w:cs="Arial"/>
              </w:rPr>
            </w:pPr>
          </w:p>
        </w:tc>
        <w:tc>
          <w:tcPr>
            <w:tcW w:w="1275" w:type="dxa"/>
            <w:shd w:val="clear" w:color="auto" w:fill="DBE5F1" w:themeFill="accent1" w:themeFillTint="33"/>
            <w:vAlign w:val="center"/>
          </w:tcPr>
          <w:p w14:paraId="06769E9D" w14:textId="77777777" w:rsidR="001D2D93" w:rsidRPr="00FB2627" w:rsidRDefault="001D2D93" w:rsidP="00252BCA">
            <w:pPr>
              <w:jc w:val="center"/>
              <w:rPr>
                <w:rFonts w:ascii="Arial" w:hAnsi="Arial" w:cs="Arial"/>
              </w:rPr>
            </w:pPr>
          </w:p>
        </w:tc>
      </w:tr>
      <w:tr w:rsidR="009E4AE7" w:rsidRPr="00FB2627" w14:paraId="2D279367" w14:textId="77777777" w:rsidTr="00252BCA">
        <w:tc>
          <w:tcPr>
            <w:tcW w:w="7641" w:type="dxa"/>
          </w:tcPr>
          <w:p w14:paraId="42DCAEFB" w14:textId="69E91904" w:rsidR="009E4AE7" w:rsidRPr="006115BE" w:rsidRDefault="006115BE" w:rsidP="006115BE">
            <w:pPr>
              <w:pStyle w:val="ListParagraph"/>
              <w:numPr>
                <w:ilvl w:val="0"/>
                <w:numId w:val="20"/>
              </w:numPr>
              <w:spacing w:before="0" w:line="276" w:lineRule="auto"/>
              <w:contextualSpacing/>
              <w:jc w:val="left"/>
              <w:rPr>
                <w:rFonts w:cs="Arial"/>
              </w:rPr>
            </w:pPr>
            <w:r>
              <w:rPr>
                <w:rFonts w:cs="Arial"/>
              </w:rPr>
              <w:t xml:space="preserve">Significant experience of successfully operating in a highly politically sensitive environment including demonstrated experience of leading </w:t>
            </w:r>
            <w:r>
              <w:rPr>
                <w:rFonts w:cs="Arial"/>
              </w:rPr>
              <w:lastRenderedPageBreak/>
              <w:t xml:space="preserve">implementations of new ways of working and development of potential commercial contracts in other similar organisations. </w:t>
            </w:r>
          </w:p>
        </w:tc>
        <w:tc>
          <w:tcPr>
            <w:tcW w:w="1398" w:type="dxa"/>
            <w:vAlign w:val="center"/>
          </w:tcPr>
          <w:p w14:paraId="2731B352" w14:textId="0B6AC596" w:rsidR="009E4AE7" w:rsidRPr="00FB2627" w:rsidRDefault="009E4AE7" w:rsidP="00252BCA">
            <w:pPr>
              <w:jc w:val="center"/>
              <w:rPr>
                <w:rFonts w:ascii="Arial" w:hAnsi="Arial" w:cs="Arial"/>
              </w:rPr>
            </w:pPr>
            <w:r w:rsidRPr="00816FDD">
              <w:rPr>
                <w:rFonts w:ascii="Arial" w:hAnsi="Arial" w:cs="Arial"/>
              </w:rPr>
              <w:lastRenderedPageBreak/>
              <w:sym w:font="Wingdings" w:char="F0FC"/>
            </w:r>
          </w:p>
        </w:tc>
        <w:tc>
          <w:tcPr>
            <w:tcW w:w="1275" w:type="dxa"/>
            <w:vAlign w:val="center"/>
          </w:tcPr>
          <w:p w14:paraId="38B905FD" w14:textId="77777777" w:rsidR="009E4AE7" w:rsidRPr="00FB2627" w:rsidRDefault="009E4AE7" w:rsidP="00252BCA">
            <w:pPr>
              <w:jc w:val="center"/>
              <w:rPr>
                <w:rFonts w:ascii="Arial" w:hAnsi="Arial" w:cs="Arial"/>
              </w:rPr>
            </w:pPr>
          </w:p>
        </w:tc>
      </w:tr>
      <w:tr w:rsidR="009E4AE7" w:rsidRPr="00FB2627" w14:paraId="5FD7B421" w14:textId="77777777" w:rsidTr="00252BCA">
        <w:tc>
          <w:tcPr>
            <w:tcW w:w="7641" w:type="dxa"/>
          </w:tcPr>
          <w:p w14:paraId="361D078F" w14:textId="561D0390" w:rsidR="009E4AE7" w:rsidRPr="00B42EA9" w:rsidRDefault="006115BE" w:rsidP="009E4AE7">
            <w:pPr>
              <w:pStyle w:val="ListParagraph"/>
              <w:numPr>
                <w:ilvl w:val="0"/>
                <w:numId w:val="20"/>
              </w:numPr>
              <w:spacing w:before="0"/>
              <w:contextualSpacing/>
              <w:jc w:val="left"/>
              <w:rPr>
                <w:rFonts w:cs="Arial"/>
              </w:rPr>
            </w:pPr>
            <w:r w:rsidRPr="006115BE">
              <w:rPr>
                <w:rFonts w:cs="Arial"/>
              </w:rPr>
              <w:t>Maintain an expert</w:t>
            </w:r>
            <w:r w:rsidR="004935D5">
              <w:rPr>
                <w:rFonts w:cs="Arial"/>
              </w:rPr>
              <w:t xml:space="preserve"> specialist</w:t>
            </w:r>
            <w:r w:rsidRPr="006115BE">
              <w:rPr>
                <w:rFonts w:cs="Arial"/>
              </w:rPr>
              <w:t xml:space="preserve"> knowledge of ESR, Rostering, Expenses and </w:t>
            </w:r>
            <w:proofErr w:type="gramStart"/>
            <w:r w:rsidRPr="006115BE">
              <w:rPr>
                <w:rFonts w:cs="Arial"/>
              </w:rPr>
              <w:t>third party</w:t>
            </w:r>
            <w:proofErr w:type="gramEnd"/>
            <w:r w:rsidRPr="006115BE">
              <w:rPr>
                <w:rFonts w:cs="Arial"/>
              </w:rPr>
              <w:t xml:space="preserve"> systems </w:t>
            </w:r>
            <w:proofErr w:type="spellStart"/>
            <w:r w:rsidRPr="006115BE">
              <w:rPr>
                <w:rFonts w:cs="Arial"/>
              </w:rPr>
              <w:t>ie</w:t>
            </w:r>
            <w:proofErr w:type="spellEnd"/>
            <w:r w:rsidRPr="006115BE">
              <w:rPr>
                <w:rFonts w:cs="Arial"/>
              </w:rPr>
              <w:t xml:space="preserve"> pensions online and HMRC and continue to horizon scan for other relevant systems and best practice approaches.</w:t>
            </w:r>
          </w:p>
        </w:tc>
        <w:tc>
          <w:tcPr>
            <w:tcW w:w="1398" w:type="dxa"/>
            <w:vAlign w:val="center"/>
          </w:tcPr>
          <w:p w14:paraId="12B7D257" w14:textId="1A2AC62A" w:rsidR="009E4AE7" w:rsidRPr="00FB2627" w:rsidRDefault="009E4AE7" w:rsidP="00252BCA">
            <w:pPr>
              <w:jc w:val="center"/>
              <w:rPr>
                <w:rFonts w:ascii="Arial" w:hAnsi="Arial" w:cs="Arial"/>
              </w:rPr>
            </w:pPr>
            <w:r w:rsidRPr="00816FDD">
              <w:rPr>
                <w:rFonts w:ascii="Arial" w:hAnsi="Arial" w:cs="Arial"/>
              </w:rPr>
              <w:sym w:font="Wingdings" w:char="F0FC"/>
            </w:r>
          </w:p>
        </w:tc>
        <w:tc>
          <w:tcPr>
            <w:tcW w:w="1275" w:type="dxa"/>
            <w:vAlign w:val="center"/>
          </w:tcPr>
          <w:p w14:paraId="310D21D5" w14:textId="77777777" w:rsidR="009E4AE7" w:rsidRPr="00FB2627" w:rsidRDefault="009E4AE7" w:rsidP="00252BCA">
            <w:pPr>
              <w:jc w:val="center"/>
              <w:rPr>
                <w:rFonts w:ascii="Arial" w:hAnsi="Arial" w:cs="Arial"/>
              </w:rPr>
            </w:pPr>
          </w:p>
        </w:tc>
      </w:tr>
      <w:tr w:rsidR="009E4AE7" w:rsidRPr="00FB2627" w14:paraId="04A3EF6E" w14:textId="77777777" w:rsidTr="00252BCA">
        <w:tc>
          <w:tcPr>
            <w:tcW w:w="7641" w:type="dxa"/>
          </w:tcPr>
          <w:p w14:paraId="0C70DC49" w14:textId="02A3128B" w:rsidR="009E4AE7" w:rsidRPr="006115BE" w:rsidRDefault="006115BE" w:rsidP="006115BE">
            <w:pPr>
              <w:pStyle w:val="ListParagraph"/>
              <w:numPr>
                <w:ilvl w:val="0"/>
                <w:numId w:val="20"/>
              </w:numPr>
              <w:spacing w:before="0" w:line="276" w:lineRule="auto"/>
              <w:contextualSpacing/>
              <w:jc w:val="left"/>
              <w:rPr>
                <w:rFonts w:cs="Arial"/>
              </w:rPr>
            </w:pPr>
            <w:r>
              <w:rPr>
                <w:rFonts w:cs="Arial"/>
              </w:rPr>
              <w:t>Experience of holding overall responsibility for identifying and managing high level risks relating to the portfolio.</w:t>
            </w:r>
          </w:p>
        </w:tc>
        <w:tc>
          <w:tcPr>
            <w:tcW w:w="1398" w:type="dxa"/>
            <w:vAlign w:val="center"/>
          </w:tcPr>
          <w:p w14:paraId="60BF820F" w14:textId="7600F559" w:rsidR="009E4AE7" w:rsidRPr="00FB2627" w:rsidRDefault="009E4AE7" w:rsidP="00252BCA">
            <w:pPr>
              <w:jc w:val="center"/>
              <w:rPr>
                <w:rFonts w:ascii="Arial" w:hAnsi="Arial" w:cs="Arial"/>
              </w:rPr>
            </w:pPr>
            <w:r w:rsidRPr="00816FDD">
              <w:rPr>
                <w:rFonts w:ascii="Arial" w:hAnsi="Arial" w:cs="Arial"/>
              </w:rPr>
              <w:sym w:font="Wingdings" w:char="F0FC"/>
            </w:r>
          </w:p>
        </w:tc>
        <w:tc>
          <w:tcPr>
            <w:tcW w:w="1275" w:type="dxa"/>
            <w:vAlign w:val="center"/>
          </w:tcPr>
          <w:p w14:paraId="2DED535D" w14:textId="77777777" w:rsidR="009E4AE7" w:rsidRPr="00FB2627" w:rsidRDefault="009E4AE7" w:rsidP="00252BCA">
            <w:pPr>
              <w:jc w:val="center"/>
              <w:rPr>
                <w:rFonts w:ascii="Arial" w:hAnsi="Arial" w:cs="Arial"/>
              </w:rPr>
            </w:pPr>
          </w:p>
        </w:tc>
      </w:tr>
      <w:tr w:rsidR="009E4AE7" w:rsidRPr="00FB2627" w14:paraId="476F9B58" w14:textId="77777777" w:rsidTr="00252BCA">
        <w:tc>
          <w:tcPr>
            <w:tcW w:w="7641" w:type="dxa"/>
          </w:tcPr>
          <w:p w14:paraId="06C12670" w14:textId="194690B6" w:rsidR="009E4AE7" w:rsidRPr="00B42EA9" w:rsidRDefault="006115BE" w:rsidP="009E4AE7">
            <w:pPr>
              <w:pStyle w:val="ListParagraph"/>
              <w:numPr>
                <w:ilvl w:val="0"/>
                <w:numId w:val="20"/>
              </w:numPr>
              <w:spacing w:before="0"/>
              <w:contextualSpacing/>
              <w:jc w:val="left"/>
              <w:rPr>
                <w:rFonts w:cs="Arial"/>
              </w:rPr>
            </w:pPr>
            <w:r w:rsidRPr="006115BE">
              <w:rPr>
                <w:rFonts w:cs="Arial"/>
              </w:rPr>
              <w:t>Experience of leading the development of briefing papers and correspondence at chief officer and board level.</w:t>
            </w:r>
          </w:p>
        </w:tc>
        <w:tc>
          <w:tcPr>
            <w:tcW w:w="1398" w:type="dxa"/>
            <w:vAlign w:val="center"/>
          </w:tcPr>
          <w:p w14:paraId="3AEC3E2D" w14:textId="1DD14B19" w:rsidR="009E4AE7" w:rsidRPr="00FB2627" w:rsidRDefault="009E4AE7" w:rsidP="00252BCA">
            <w:pPr>
              <w:jc w:val="center"/>
              <w:rPr>
                <w:rFonts w:ascii="Arial" w:hAnsi="Arial" w:cs="Arial"/>
              </w:rPr>
            </w:pPr>
            <w:r w:rsidRPr="00816FDD">
              <w:rPr>
                <w:rFonts w:ascii="Arial" w:hAnsi="Arial" w:cs="Arial"/>
              </w:rPr>
              <w:sym w:font="Wingdings" w:char="F0FC"/>
            </w:r>
          </w:p>
        </w:tc>
        <w:tc>
          <w:tcPr>
            <w:tcW w:w="1275" w:type="dxa"/>
            <w:vAlign w:val="center"/>
          </w:tcPr>
          <w:p w14:paraId="141A13A0" w14:textId="77777777" w:rsidR="009E4AE7" w:rsidRPr="00FB2627" w:rsidRDefault="009E4AE7" w:rsidP="00252BCA">
            <w:pPr>
              <w:jc w:val="center"/>
              <w:rPr>
                <w:rFonts w:ascii="Arial" w:hAnsi="Arial" w:cs="Arial"/>
              </w:rPr>
            </w:pPr>
          </w:p>
        </w:tc>
      </w:tr>
      <w:tr w:rsidR="009E4AE7" w:rsidRPr="00FB2627" w14:paraId="341D5043" w14:textId="77777777" w:rsidTr="00252BCA">
        <w:tc>
          <w:tcPr>
            <w:tcW w:w="7641" w:type="dxa"/>
          </w:tcPr>
          <w:p w14:paraId="7E73445A" w14:textId="54FCB1B9" w:rsidR="009E4AE7" w:rsidRPr="00B42EA9" w:rsidRDefault="006115BE" w:rsidP="009E4AE7">
            <w:pPr>
              <w:pStyle w:val="ListParagraph"/>
              <w:numPr>
                <w:ilvl w:val="0"/>
                <w:numId w:val="20"/>
              </w:numPr>
              <w:spacing w:before="0"/>
              <w:contextualSpacing/>
              <w:jc w:val="left"/>
              <w:rPr>
                <w:rFonts w:cs="Arial"/>
              </w:rPr>
            </w:pPr>
            <w:r w:rsidRPr="006115BE">
              <w:rPr>
                <w:rFonts w:cs="Arial"/>
              </w:rPr>
              <w:t>Experience of monitoring budgets and business planning processes</w:t>
            </w:r>
            <w:r>
              <w:rPr>
                <w:rFonts w:cs="Arial"/>
              </w:rPr>
              <w:t>.</w:t>
            </w:r>
          </w:p>
        </w:tc>
        <w:tc>
          <w:tcPr>
            <w:tcW w:w="1398" w:type="dxa"/>
            <w:vAlign w:val="center"/>
          </w:tcPr>
          <w:p w14:paraId="27121FD1" w14:textId="013AC9FD" w:rsidR="009E4AE7" w:rsidRPr="00FB2627" w:rsidRDefault="009E4AE7" w:rsidP="00252BCA">
            <w:pPr>
              <w:jc w:val="center"/>
              <w:rPr>
                <w:rFonts w:ascii="Arial" w:hAnsi="Arial" w:cs="Arial"/>
              </w:rPr>
            </w:pPr>
            <w:r w:rsidRPr="00816FDD">
              <w:rPr>
                <w:rFonts w:ascii="Arial" w:hAnsi="Arial" w:cs="Arial"/>
              </w:rPr>
              <w:sym w:font="Wingdings" w:char="F0FC"/>
            </w:r>
          </w:p>
        </w:tc>
        <w:tc>
          <w:tcPr>
            <w:tcW w:w="1275" w:type="dxa"/>
            <w:vAlign w:val="center"/>
          </w:tcPr>
          <w:p w14:paraId="7D5B56C9" w14:textId="77777777" w:rsidR="009E4AE7" w:rsidRPr="00FB2627" w:rsidRDefault="009E4AE7" w:rsidP="00252BCA">
            <w:pPr>
              <w:jc w:val="center"/>
              <w:rPr>
                <w:rFonts w:ascii="Arial" w:hAnsi="Arial" w:cs="Arial"/>
              </w:rPr>
            </w:pPr>
          </w:p>
        </w:tc>
      </w:tr>
      <w:tr w:rsidR="009E4AE7" w:rsidRPr="00FB2627" w14:paraId="73D2F938" w14:textId="77777777" w:rsidTr="00252BCA">
        <w:tc>
          <w:tcPr>
            <w:tcW w:w="7641" w:type="dxa"/>
          </w:tcPr>
          <w:p w14:paraId="18D2A55D" w14:textId="4E53891B" w:rsidR="009E4AE7" w:rsidRPr="00E9742D" w:rsidRDefault="006115BE" w:rsidP="009E4AE7">
            <w:pPr>
              <w:pStyle w:val="ListParagraph"/>
              <w:numPr>
                <w:ilvl w:val="0"/>
                <w:numId w:val="20"/>
              </w:numPr>
              <w:spacing w:before="0"/>
              <w:contextualSpacing/>
              <w:jc w:val="left"/>
              <w:rPr>
                <w:rFonts w:cs="Arial"/>
              </w:rPr>
            </w:pPr>
            <w:r w:rsidRPr="006115BE">
              <w:rPr>
                <w:rFonts w:cs="Arial"/>
              </w:rPr>
              <w:t>Significant experience of using programme management skills, with high quality project management disciplines with proactive reporting embedded.</w:t>
            </w:r>
          </w:p>
        </w:tc>
        <w:tc>
          <w:tcPr>
            <w:tcW w:w="1398" w:type="dxa"/>
            <w:vAlign w:val="center"/>
          </w:tcPr>
          <w:p w14:paraId="641EA591" w14:textId="4763A276" w:rsidR="009E4AE7" w:rsidRPr="00FB2627" w:rsidRDefault="009E4AE7" w:rsidP="00252BCA">
            <w:pPr>
              <w:jc w:val="center"/>
              <w:rPr>
                <w:rFonts w:ascii="Arial" w:hAnsi="Arial" w:cs="Arial"/>
              </w:rPr>
            </w:pPr>
            <w:r w:rsidRPr="00816FDD">
              <w:rPr>
                <w:rFonts w:ascii="Arial" w:hAnsi="Arial" w:cs="Arial"/>
              </w:rPr>
              <w:sym w:font="Wingdings" w:char="F0FC"/>
            </w:r>
          </w:p>
        </w:tc>
        <w:tc>
          <w:tcPr>
            <w:tcW w:w="1275" w:type="dxa"/>
            <w:vAlign w:val="center"/>
          </w:tcPr>
          <w:p w14:paraId="06C2A224" w14:textId="77777777" w:rsidR="009E4AE7" w:rsidRPr="00FB2627" w:rsidRDefault="009E4AE7" w:rsidP="00252BCA">
            <w:pPr>
              <w:jc w:val="center"/>
              <w:rPr>
                <w:rFonts w:ascii="Arial" w:hAnsi="Arial" w:cs="Arial"/>
              </w:rPr>
            </w:pPr>
          </w:p>
        </w:tc>
      </w:tr>
      <w:tr w:rsidR="00263A6F" w:rsidRPr="00FB2627" w14:paraId="608766BF" w14:textId="77777777" w:rsidTr="00263A6F">
        <w:tc>
          <w:tcPr>
            <w:tcW w:w="7641" w:type="dxa"/>
          </w:tcPr>
          <w:p w14:paraId="2EA3DD3C" w14:textId="29F2BBAD" w:rsidR="00263A6F" w:rsidRPr="009516AB" w:rsidRDefault="00263A6F" w:rsidP="00263A6F">
            <w:pPr>
              <w:pStyle w:val="ListParagraph"/>
              <w:numPr>
                <w:ilvl w:val="0"/>
                <w:numId w:val="20"/>
              </w:numPr>
              <w:spacing w:before="0"/>
              <w:contextualSpacing/>
              <w:jc w:val="left"/>
              <w:rPr>
                <w:rFonts w:cs="Arial"/>
              </w:rPr>
            </w:pPr>
            <w:r w:rsidRPr="00E9742D">
              <w:rPr>
                <w:rFonts w:cs="Arial"/>
              </w:rPr>
              <w:t>A very strong understanding of and the ability to navigate the relationships between NHS</w:t>
            </w:r>
            <w:r>
              <w:rPr>
                <w:rFonts w:cs="Arial"/>
              </w:rPr>
              <w:t>/client</w:t>
            </w:r>
            <w:r w:rsidRPr="00E9742D">
              <w:rPr>
                <w:rFonts w:cs="Arial"/>
              </w:rPr>
              <w:t xml:space="preserve"> organisations and wider system</w:t>
            </w:r>
            <w:r>
              <w:rPr>
                <w:rFonts w:cs="Arial"/>
              </w:rPr>
              <w:t xml:space="preserve"> requirements</w:t>
            </w:r>
            <w:r w:rsidRPr="00E9742D">
              <w:rPr>
                <w:rFonts w:cs="Arial"/>
              </w:rPr>
              <w:t xml:space="preserve">.  This includes leading </w:t>
            </w:r>
            <w:r>
              <w:rPr>
                <w:rFonts w:cs="Arial"/>
              </w:rPr>
              <w:t>on some direction of travel changes and commercial opportunities (i.e. primary and social care)</w:t>
            </w:r>
          </w:p>
        </w:tc>
        <w:tc>
          <w:tcPr>
            <w:tcW w:w="1398" w:type="dxa"/>
            <w:vAlign w:val="center"/>
          </w:tcPr>
          <w:p w14:paraId="5F6B2581" w14:textId="5A10B4D3" w:rsidR="00263A6F" w:rsidRPr="00FB2627" w:rsidRDefault="00263A6F" w:rsidP="00263A6F">
            <w:pPr>
              <w:jc w:val="center"/>
              <w:rPr>
                <w:rFonts w:ascii="Arial" w:hAnsi="Arial" w:cs="Arial"/>
              </w:rPr>
            </w:pPr>
            <w:r w:rsidRPr="001B4B01">
              <w:rPr>
                <w:rFonts w:ascii="Arial" w:hAnsi="Arial" w:cs="Arial"/>
              </w:rPr>
              <w:sym w:font="Wingdings" w:char="F0FC"/>
            </w:r>
          </w:p>
        </w:tc>
        <w:tc>
          <w:tcPr>
            <w:tcW w:w="1275" w:type="dxa"/>
            <w:vAlign w:val="center"/>
          </w:tcPr>
          <w:p w14:paraId="2C8AB67B" w14:textId="77777777" w:rsidR="00263A6F" w:rsidRPr="00FB2627" w:rsidRDefault="00263A6F" w:rsidP="00263A6F">
            <w:pPr>
              <w:jc w:val="center"/>
              <w:rPr>
                <w:rFonts w:ascii="Arial" w:hAnsi="Arial" w:cs="Arial"/>
              </w:rPr>
            </w:pPr>
          </w:p>
        </w:tc>
      </w:tr>
      <w:tr w:rsidR="00263A6F" w:rsidRPr="00FB2627" w14:paraId="136D3FDE" w14:textId="77777777" w:rsidTr="00263A6F">
        <w:tc>
          <w:tcPr>
            <w:tcW w:w="7641" w:type="dxa"/>
          </w:tcPr>
          <w:p w14:paraId="3FEEBEB6" w14:textId="6E5A6D79" w:rsidR="00263A6F" w:rsidRPr="009516AB" w:rsidRDefault="00263A6F" w:rsidP="00263A6F">
            <w:pPr>
              <w:pStyle w:val="ListParagraph"/>
              <w:numPr>
                <w:ilvl w:val="0"/>
                <w:numId w:val="20"/>
              </w:numPr>
              <w:spacing w:before="0"/>
              <w:contextualSpacing/>
              <w:jc w:val="left"/>
              <w:rPr>
                <w:rFonts w:cs="Arial"/>
              </w:rPr>
            </w:pPr>
            <w:r w:rsidRPr="00E9742D">
              <w:rPr>
                <w:rFonts w:cs="Arial"/>
              </w:rPr>
              <w:t xml:space="preserve">Highly developed communication skills with the ability to communicate on highly complex matters and difficult situations including explaining technical </w:t>
            </w:r>
            <w:r>
              <w:rPr>
                <w:rFonts w:cs="Arial"/>
              </w:rPr>
              <w:t xml:space="preserve">pay and benefit </w:t>
            </w:r>
            <w:r w:rsidRPr="00E9742D">
              <w:rPr>
                <w:rFonts w:cs="Arial"/>
              </w:rPr>
              <w:t xml:space="preserve">issues to wide audiences with differing </w:t>
            </w:r>
            <w:r>
              <w:rPr>
                <w:rFonts w:cs="Arial"/>
              </w:rPr>
              <w:t xml:space="preserve">levels of </w:t>
            </w:r>
            <w:r w:rsidRPr="00E9742D">
              <w:rPr>
                <w:rFonts w:cs="Arial"/>
              </w:rPr>
              <w:t>understanding to enable decision-making, getting agreement and co-operation required.</w:t>
            </w:r>
          </w:p>
        </w:tc>
        <w:tc>
          <w:tcPr>
            <w:tcW w:w="1398" w:type="dxa"/>
            <w:vAlign w:val="center"/>
          </w:tcPr>
          <w:p w14:paraId="45172DC0" w14:textId="4DF5EBC7" w:rsidR="00263A6F" w:rsidRPr="00FB2627" w:rsidRDefault="00263A6F" w:rsidP="00263A6F">
            <w:pPr>
              <w:jc w:val="center"/>
              <w:rPr>
                <w:rFonts w:ascii="Arial" w:hAnsi="Arial" w:cs="Arial"/>
              </w:rPr>
            </w:pPr>
            <w:r w:rsidRPr="001B4B01">
              <w:rPr>
                <w:rFonts w:ascii="Arial" w:hAnsi="Arial" w:cs="Arial"/>
              </w:rPr>
              <w:sym w:font="Wingdings" w:char="F0FC"/>
            </w:r>
          </w:p>
        </w:tc>
        <w:tc>
          <w:tcPr>
            <w:tcW w:w="1275" w:type="dxa"/>
            <w:vAlign w:val="center"/>
          </w:tcPr>
          <w:p w14:paraId="2542EC3A" w14:textId="77777777" w:rsidR="00263A6F" w:rsidRPr="00FB2627" w:rsidRDefault="00263A6F" w:rsidP="00263A6F">
            <w:pPr>
              <w:jc w:val="center"/>
              <w:rPr>
                <w:rFonts w:ascii="Arial" w:hAnsi="Arial" w:cs="Arial"/>
              </w:rPr>
            </w:pPr>
          </w:p>
        </w:tc>
      </w:tr>
      <w:tr w:rsidR="00263A6F" w:rsidRPr="00FB2627" w14:paraId="1626D8E1" w14:textId="77777777" w:rsidTr="00263A6F">
        <w:tc>
          <w:tcPr>
            <w:tcW w:w="7641" w:type="dxa"/>
          </w:tcPr>
          <w:p w14:paraId="1D1F2A7B" w14:textId="4275A2A6" w:rsidR="00263A6F" w:rsidRPr="00E9742D" w:rsidRDefault="00263A6F" w:rsidP="00263A6F">
            <w:pPr>
              <w:pStyle w:val="ListParagraph"/>
              <w:numPr>
                <w:ilvl w:val="0"/>
                <w:numId w:val="20"/>
              </w:numPr>
              <w:spacing w:before="0"/>
              <w:contextualSpacing/>
              <w:jc w:val="left"/>
              <w:rPr>
                <w:rFonts w:cs="Arial"/>
              </w:rPr>
            </w:pPr>
            <w:r w:rsidRPr="00E9742D">
              <w:rPr>
                <w:rFonts w:cs="Arial"/>
              </w:rPr>
              <w:t>Ability to produce and present concise yet insightful communications for dissemination to a broad range of stakeholders, including senior and board level, as required, representing Devon when working with other NHS and external agencies</w:t>
            </w:r>
          </w:p>
        </w:tc>
        <w:tc>
          <w:tcPr>
            <w:tcW w:w="1398" w:type="dxa"/>
            <w:vAlign w:val="center"/>
          </w:tcPr>
          <w:p w14:paraId="4FAD81C1" w14:textId="6E63050F" w:rsidR="00263A6F" w:rsidRPr="00FB2627" w:rsidRDefault="00263A6F" w:rsidP="00263A6F">
            <w:pPr>
              <w:jc w:val="center"/>
              <w:rPr>
                <w:rFonts w:ascii="Arial" w:hAnsi="Arial" w:cs="Arial"/>
              </w:rPr>
            </w:pPr>
            <w:r w:rsidRPr="001B4B01">
              <w:rPr>
                <w:rFonts w:ascii="Arial" w:hAnsi="Arial" w:cs="Arial"/>
              </w:rPr>
              <w:sym w:font="Wingdings" w:char="F0FC"/>
            </w:r>
          </w:p>
        </w:tc>
        <w:tc>
          <w:tcPr>
            <w:tcW w:w="1275" w:type="dxa"/>
            <w:vAlign w:val="center"/>
          </w:tcPr>
          <w:p w14:paraId="4E57B77B" w14:textId="77777777" w:rsidR="00263A6F" w:rsidRPr="00FB2627" w:rsidRDefault="00263A6F" w:rsidP="00263A6F">
            <w:pPr>
              <w:jc w:val="center"/>
              <w:rPr>
                <w:rFonts w:ascii="Arial" w:hAnsi="Arial" w:cs="Arial"/>
              </w:rPr>
            </w:pPr>
          </w:p>
        </w:tc>
      </w:tr>
      <w:tr w:rsidR="00263A6F" w:rsidRPr="00FB2627" w14:paraId="3A1BC2E7" w14:textId="77777777" w:rsidTr="00263A6F">
        <w:tc>
          <w:tcPr>
            <w:tcW w:w="7641" w:type="dxa"/>
          </w:tcPr>
          <w:p w14:paraId="60FADA28" w14:textId="2FA03EE6" w:rsidR="00263A6F" w:rsidRPr="00984A47" w:rsidRDefault="00263A6F" w:rsidP="00263A6F">
            <w:pPr>
              <w:pStyle w:val="ListParagraph"/>
              <w:numPr>
                <w:ilvl w:val="0"/>
                <w:numId w:val="20"/>
              </w:numPr>
              <w:spacing w:before="0"/>
              <w:contextualSpacing/>
              <w:jc w:val="left"/>
              <w:rPr>
                <w:rFonts w:cs="Arial"/>
              </w:rPr>
            </w:pPr>
            <w:r w:rsidRPr="00E9742D">
              <w:rPr>
                <w:rFonts w:cs="Arial"/>
              </w:rPr>
              <w:t>Significant experience of using programme management skills, with high quality project management disciplines with proactive reporting embedded.</w:t>
            </w:r>
          </w:p>
        </w:tc>
        <w:tc>
          <w:tcPr>
            <w:tcW w:w="1398" w:type="dxa"/>
            <w:vAlign w:val="center"/>
          </w:tcPr>
          <w:p w14:paraId="12902AF8" w14:textId="67C6137F" w:rsidR="00263A6F" w:rsidRPr="00FB2627" w:rsidRDefault="00263A6F" w:rsidP="00263A6F">
            <w:pPr>
              <w:jc w:val="center"/>
              <w:rPr>
                <w:rFonts w:ascii="Arial" w:hAnsi="Arial" w:cs="Arial"/>
              </w:rPr>
            </w:pPr>
            <w:r w:rsidRPr="001B4B01">
              <w:rPr>
                <w:rFonts w:ascii="Arial" w:hAnsi="Arial" w:cs="Arial"/>
              </w:rPr>
              <w:sym w:font="Wingdings" w:char="F0FC"/>
            </w:r>
          </w:p>
        </w:tc>
        <w:tc>
          <w:tcPr>
            <w:tcW w:w="1275" w:type="dxa"/>
            <w:vAlign w:val="center"/>
          </w:tcPr>
          <w:p w14:paraId="3FCD17ED" w14:textId="77777777" w:rsidR="00263A6F" w:rsidRPr="00FB2627" w:rsidRDefault="00263A6F" w:rsidP="00263A6F">
            <w:pPr>
              <w:jc w:val="center"/>
              <w:rPr>
                <w:rFonts w:ascii="Arial" w:hAnsi="Arial" w:cs="Arial"/>
              </w:rPr>
            </w:pPr>
          </w:p>
        </w:tc>
      </w:tr>
      <w:tr w:rsidR="00263A6F" w:rsidRPr="00FB2627" w14:paraId="41E47EE7" w14:textId="77777777" w:rsidTr="00263A6F">
        <w:tc>
          <w:tcPr>
            <w:tcW w:w="7641" w:type="dxa"/>
          </w:tcPr>
          <w:p w14:paraId="4134009E" w14:textId="3AE2639A" w:rsidR="00263A6F" w:rsidRPr="00984A47" w:rsidRDefault="00263A6F" w:rsidP="00263A6F">
            <w:pPr>
              <w:pStyle w:val="ListParagraph"/>
              <w:numPr>
                <w:ilvl w:val="0"/>
                <w:numId w:val="20"/>
              </w:numPr>
              <w:spacing w:before="0"/>
              <w:contextualSpacing/>
              <w:jc w:val="left"/>
              <w:rPr>
                <w:rFonts w:cs="Arial"/>
              </w:rPr>
            </w:pPr>
            <w:r w:rsidRPr="00E9742D">
              <w:rPr>
                <w:rFonts w:cs="Arial"/>
              </w:rPr>
              <w:t>Experience of managing often very complex situations and effectively motivating a team and reviewing performance against strategic objectives. This includes the ability to manage the performance of team members, including setting goals, providing feedback, and addressing performance issues.</w:t>
            </w:r>
          </w:p>
        </w:tc>
        <w:tc>
          <w:tcPr>
            <w:tcW w:w="1398" w:type="dxa"/>
            <w:vAlign w:val="center"/>
          </w:tcPr>
          <w:p w14:paraId="0308963A" w14:textId="34E6E380" w:rsidR="00263A6F" w:rsidRPr="00FB2627" w:rsidRDefault="00263A6F" w:rsidP="00263A6F">
            <w:pPr>
              <w:jc w:val="center"/>
              <w:rPr>
                <w:rFonts w:ascii="Arial" w:hAnsi="Arial" w:cs="Arial"/>
              </w:rPr>
            </w:pPr>
            <w:r w:rsidRPr="001B4B01">
              <w:rPr>
                <w:rFonts w:ascii="Arial" w:hAnsi="Arial" w:cs="Arial"/>
              </w:rPr>
              <w:sym w:font="Wingdings" w:char="F0FC"/>
            </w:r>
          </w:p>
        </w:tc>
        <w:tc>
          <w:tcPr>
            <w:tcW w:w="1275" w:type="dxa"/>
            <w:vAlign w:val="center"/>
          </w:tcPr>
          <w:p w14:paraId="7B77E6F7" w14:textId="77777777" w:rsidR="00263A6F" w:rsidRPr="00FB2627" w:rsidRDefault="00263A6F" w:rsidP="00263A6F">
            <w:pPr>
              <w:jc w:val="center"/>
              <w:rPr>
                <w:rFonts w:ascii="Arial" w:hAnsi="Arial" w:cs="Arial"/>
              </w:rPr>
            </w:pPr>
          </w:p>
        </w:tc>
      </w:tr>
      <w:tr w:rsidR="001D2D93" w:rsidRPr="00FB2627" w14:paraId="16D25352" w14:textId="77777777" w:rsidTr="00252BCA">
        <w:tc>
          <w:tcPr>
            <w:tcW w:w="7641" w:type="dxa"/>
            <w:shd w:val="clear" w:color="auto" w:fill="DBE5F1" w:themeFill="accent1" w:themeFillTint="33"/>
          </w:tcPr>
          <w:p w14:paraId="2F314D8F" w14:textId="1B262B5A" w:rsidR="000E5016" w:rsidRPr="00B42EA9" w:rsidRDefault="001D2D93" w:rsidP="00884334">
            <w:pPr>
              <w:jc w:val="both"/>
              <w:rPr>
                <w:rFonts w:ascii="Arial" w:hAnsi="Arial" w:cs="Arial"/>
                <w:b/>
              </w:rPr>
            </w:pPr>
            <w:r w:rsidRPr="00FB2627">
              <w:rPr>
                <w:rFonts w:ascii="Arial" w:hAnsi="Arial" w:cs="Arial"/>
                <w:b/>
              </w:rPr>
              <w:t xml:space="preserve">PERSONAL ATTRIBUTES </w:t>
            </w:r>
            <w:r w:rsidR="000E5016" w:rsidRPr="00FB2627">
              <w:rPr>
                <w:rFonts w:ascii="Arial" w:hAnsi="Arial" w:cs="Arial"/>
                <w:color w:val="FF0000"/>
              </w:rPr>
              <w:t xml:space="preserve"> </w:t>
            </w:r>
          </w:p>
        </w:tc>
        <w:tc>
          <w:tcPr>
            <w:tcW w:w="1398" w:type="dxa"/>
            <w:shd w:val="clear" w:color="auto" w:fill="DBE5F1" w:themeFill="accent1" w:themeFillTint="33"/>
            <w:vAlign w:val="center"/>
          </w:tcPr>
          <w:p w14:paraId="11793A0C" w14:textId="77777777" w:rsidR="001D2D93" w:rsidRPr="00FB2627" w:rsidRDefault="001D2D93" w:rsidP="00252BCA">
            <w:pPr>
              <w:jc w:val="center"/>
              <w:rPr>
                <w:rFonts w:ascii="Arial" w:hAnsi="Arial" w:cs="Arial"/>
              </w:rPr>
            </w:pPr>
          </w:p>
        </w:tc>
        <w:tc>
          <w:tcPr>
            <w:tcW w:w="1275" w:type="dxa"/>
            <w:shd w:val="clear" w:color="auto" w:fill="DBE5F1" w:themeFill="accent1" w:themeFillTint="33"/>
            <w:vAlign w:val="center"/>
          </w:tcPr>
          <w:p w14:paraId="72B4A2B1" w14:textId="77777777" w:rsidR="001D2D93" w:rsidRPr="00FB2627" w:rsidRDefault="001D2D93" w:rsidP="00252BCA">
            <w:pPr>
              <w:jc w:val="center"/>
              <w:rPr>
                <w:rFonts w:ascii="Arial" w:hAnsi="Arial" w:cs="Arial"/>
              </w:rPr>
            </w:pPr>
          </w:p>
        </w:tc>
      </w:tr>
      <w:tr w:rsidR="009E4AE7" w:rsidRPr="00FB2627" w14:paraId="25CE9696" w14:textId="77777777" w:rsidTr="00263A6F">
        <w:tc>
          <w:tcPr>
            <w:tcW w:w="7641" w:type="dxa"/>
          </w:tcPr>
          <w:p w14:paraId="354ADEEE" w14:textId="5232E02C" w:rsidR="009E4AE7" w:rsidRPr="006115BE" w:rsidRDefault="006115BE" w:rsidP="006115BE">
            <w:pPr>
              <w:pStyle w:val="ListParagraph"/>
              <w:numPr>
                <w:ilvl w:val="0"/>
                <w:numId w:val="20"/>
              </w:numPr>
              <w:spacing w:before="0" w:line="276" w:lineRule="auto"/>
              <w:contextualSpacing/>
              <w:jc w:val="left"/>
              <w:rPr>
                <w:rFonts w:cs="Arial"/>
              </w:rPr>
            </w:pPr>
            <w:r>
              <w:rPr>
                <w:rFonts w:cs="Arial"/>
              </w:rPr>
              <w:t>Evidence of continued professional development.</w:t>
            </w:r>
          </w:p>
        </w:tc>
        <w:tc>
          <w:tcPr>
            <w:tcW w:w="1398" w:type="dxa"/>
            <w:vAlign w:val="center"/>
          </w:tcPr>
          <w:p w14:paraId="14571433" w14:textId="365C7C04" w:rsidR="009E4AE7" w:rsidRPr="00FB2627" w:rsidRDefault="009E4AE7" w:rsidP="00263A6F">
            <w:pPr>
              <w:jc w:val="center"/>
              <w:rPr>
                <w:rFonts w:ascii="Arial" w:hAnsi="Arial" w:cs="Arial"/>
              </w:rPr>
            </w:pPr>
            <w:r w:rsidRPr="002B27AF">
              <w:rPr>
                <w:rFonts w:ascii="Arial" w:hAnsi="Arial" w:cs="Arial"/>
              </w:rPr>
              <w:sym w:font="Wingdings" w:char="F0FC"/>
            </w:r>
          </w:p>
        </w:tc>
        <w:tc>
          <w:tcPr>
            <w:tcW w:w="1275" w:type="dxa"/>
            <w:vAlign w:val="center"/>
          </w:tcPr>
          <w:p w14:paraId="6BAEA3CB" w14:textId="77777777" w:rsidR="009E4AE7" w:rsidRPr="00FB2627" w:rsidRDefault="009E4AE7" w:rsidP="00252BCA">
            <w:pPr>
              <w:jc w:val="center"/>
              <w:rPr>
                <w:rFonts w:ascii="Arial" w:hAnsi="Arial" w:cs="Arial"/>
              </w:rPr>
            </w:pPr>
          </w:p>
        </w:tc>
      </w:tr>
      <w:tr w:rsidR="006115BE" w:rsidRPr="00FB2627" w14:paraId="527D53C0" w14:textId="77777777" w:rsidTr="00263A6F">
        <w:tc>
          <w:tcPr>
            <w:tcW w:w="7641" w:type="dxa"/>
          </w:tcPr>
          <w:p w14:paraId="6A9BFA3B" w14:textId="74BDEF0E" w:rsidR="006115BE" w:rsidRPr="00B42EA9" w:rsidRDefault="006115BE" w:rsidP="006115BE">
            <w:pPr>
              <w:pStyle w:val="ListParagraph"/>
              <w:numPr>
                <w:ilvl w:val="0"/>
                <w:numId w:val="20"/>
              </w:numPr>
              <w:spacing w:before="0"/>
              <w:contextualSpacing/>
              <w:jc w:val="left"/>
              <w:rPr>
                <w:rFonts w:cs="Arial"/>
              </w:rPr>
            </w:pPr>
            <w:r w:rsidRPr="006115BE">
              <w:rPr>
                <w:rFonts w:cs="Arial"/>
              </w:rPr>
              <w:t>Ability to act as a compassionate and inclusive change leader.</w:t>
            </w:r>
          </w:p>
        </w:tc>
        <w:tc>
          <w:tcPr>
            <w:tcW w:w="1398" w:type="dxa"/>
            <w:vAlign w:val="center"/>
          </w:tcPr>
          <w:p w14:paraId="7CDB9733" w14:textId="150E8896" w:rsidR="006115BE" w:rsidRPr="00FB2627" w:rsidRDefault="006115BE" w:rsidP="00263A6F">
            <w:pPr>
              <w:jc w:val="center"/>
              <w:rPr>
                <w:rFonts w:ascii="Arial" w:hAnsi="Arial" w:cs="Arial"/>
              </w:rPr>
            </w:pPr>
            <w:r w:rsidRPr="002B27AF">
              <w:rPr>
                <w:rFonts w:ascii="Arial" w:hAnsi="Arial" w:cs="Arial"/>
              </w:rPr>
              <w:sym w:font="Wingdings" w:char="F0FC"/>
            </w:r>
          </w:p>
        </w:tc>
        <w:tc>
          <w:tcPr>
            <w:tcW w:w="1275" w:type="dxa"/>
            <w:vAlign w:val="center"/>
          </w:tcPr>
          <w:p w14:paraId="0F4483B4" w14:textId="77777777" w:rsidR="006115BE" w:rsidRPr="00FB2627" w:rsidRDefault="006115BE" w:rsidP="006115BE">
            <w:pPr>
              <w:jc w:val="center"/>
              <w:rPr>
                <w:rFonts w:ascii="Arial" w:hAnsi="Arial" w:cs="Arial"/>
              </w:rPr>
            </w:pPr>
          </w:p>
        </w:tc>
      </w:tr>
      <w:tr w:rsidR="006115BE" w:rsidRPr="00FB2627" w14:paraId="0F134653" w14:textId="77777777" w:rsidTr="00263A6F">
        <w:tc>
          <w:tcPr>
            <w:tcW w:w="7641" w:type="dxa"/>
          </w:tcPr>
          <w:p w14:paraId="339EA744" w14:textId="46F678DA" w:rsidR="006115BE" w:rsidRPr="00E9742D" w:rsidRDefault="00A03664" w:rsidP="006115BE">
            <w:pPr>
              <w:pStyle w:val="ListParagraph"/>
              <w:numPr>
                <w:ilvl w:val="0"/>
                <w:numId w:val="20"/>
              </w:numPr>
              <w:spacing w:before="0"/>
              <w:contextualSpacing/>
              <w:jc w:val="left"/>
              <w:rPr>
                <w:rFonts w:cs="Arial"/>
              </w:rPr>
            </w:pPr>
            <w:r w:rsidRPr="00A03664">
              <w:rPr>
                <w:rFonts w:cs="Arial"/>
              </w:rPr>
              <w:t>Operate effectively in a highly demanding environment.</w:t>
            </w:r>
          </w:p>
        </w:tc>
        <w:tc>
          <w:tcPr>
            <w:tcW w:w="1398" w:type="dxa"/>
            <w:vAlign w:val="center"/>
          </w:tcPr>
          <w:p w14:paraId="6883AFD8" w14:textId="699AA1E1" w:rsidR="006115BE" w:rsidRPr="00FB2627" w:rsidRDefault="006115BE" w:rsidP="00263A6F">
            <w:pPr>
              <w:jc w:val="center"/>
              <w:rPr>
                <w:rFonts w:ascii="Arial" w:hAnsi="Arial" w:cs="Arial"/>
              </w:rPr>
            </w:pPr>
            <w:r w:rsidRPr="002B27AF">
              <w:rPr>
                <w:rFonts w:ascii="Arial" w:hAnsi="Arial" w:cs="Arial"/>
              </w:rPr>
              <w:sym w:font="Wingdings" w:char="F0FC"/>
            </w:r>
          </w:p>
        </w:tc>
        <w:tc>
          <w:tcPr>
            <w:tcW w:w="1275" w:type="dxa"/>
            <w:vAlign w:val="center"/>
          </w:tcPr>
          <w:p w14:paraId="1EFDF100" w14:textId="77777777" w:rsidR="006115BE" w:rsidRPr="00FB2627" w:rsidRDefault="006115BE" w:rsidP="006115BE">
            <w:pPr>
              <w:jc w:val="center"/>
              <w:rPr>
                <w:rFonts w:ascii="Arial" w:hAnsi="Arial" w:cs="Arial"/>
              </w:rPr>
            </w:pPr>
          </w:p>
        </w:tc>
      </w:tr>
      <w:tr w:rsidR="006115BE" w:rsidRPr="00FB2627" w14:paraId="723E0C50" w14:textId="77777777" w:rsidTr="00263A6F">
        <w:tc>
          <w:tcPr>
            <w:tcW w:w="7641" w:type="dxa"/>
          </w:tcPr>
          <w:p w14:paraId="7D5C1E2C" w14:textId="4C7F6EB0" w:rsidR="006115BE" w:rsidRPr="00A03664" w:rsidRDefault="00A03664" w:rsidP="00A03664">
            <w:pPr>
              <w:pStyle w:val="ListParagraph"/>
              <w:numPr>
                <w:ilvl w:val="0"/>
                <w:numId w:val="20"/>
              </w:numPr>
              <w:spacing w:before="0" w:line="276" w:lineRule="auto"/>
              <w:contextualSpacing/>
              <w:jc w:val="left"/>
              <w:rPr>
                <w:rFonts w:cs="Arial"/>
              </w:rPr>
            </w:pPr>
            <w:r>
              <w:rPr>
                <w:rFonts w:cs="Arial"/>
              </w:rPr>
              <w:t>Adept at dealing with high uncertainty and frequent change, showing exceptional adaptability and flexibility.</w:t>
            </w:r>
          </w:p>
        </w:tc>
        <w:tc>
          <w:tcPr>
            <w:tcW w:w="1398" w:type="dxa"/>
            <w:vAlign w:val="center"/>
          </w:tcPr>
          <w:p w14:paraId="51FE8BF9" w14:textId="6C412833" w:rsidR="006115BE" w:rsidRPr="00FB2627" w:rsidRDefault="006115BE" w:rsidP="00263A6F">
            <w:pPr>
              <w:jc w:val="center"/>
              <w:rPr>
                <w:rFonts w:ascii="Arial" w:hAnsi="Arial" w:cs="Arial"/>
              </w:rPr>
            </w:pPr>
            <w:r w:rsidRPr="002B27AF">
              <w:rPr>
                <w:rFonts w:ascii="Arial" w:hAnsi="Arial" w:cs="Arial"/>
              </w:rPr>
              <w:sym w:font="Wingdings" w:char="F0FC"/>
            </w:r>
          </w:p>
        </w:tc>
        <w:tc>
          <w:tcPr>
            <w:tcW w:w="1275" w:type="dxa"/>
            <w:vAlign w:val="center"/>
          </w:tcPr>
          <w:p w14:paraId="2D4CB164" w14:textId="77777777" w:rsidR="006115BE" w:rsidRPr="00FB2627" w:rsidRDefault="006115BE" w:rsidP="006115BE">
            <w:pPr>
              <w:jc w:val="center"/>
              <w:rPr>
                <w:rFonts w:ascii="Arial" w:hAnsi="Arial" w:cs="Arial"/>
              </w:rPr>
            </w:pPr>
          </w:p>
        </w:tc>
      </w:tr>
      <w:tr w:rsidR="006115BE" w:rsidRPr="00FB2627" w14:paraId="497F3113" w14:textId="77777777" w:rsidTr="00263A6F">
        <w:tc>
          <w:tcPr>
            <w:tcW w:w="7641" w:type="dxa"/>
          </w:tcPr>
          <w:p w14:paraId="17FFE9A9" w14:textId="5FF1EEB6" w:rsidR="006115BE" w:rsidRPr="00E9742D" w:rsidRDefault="00A03664" w:rsidP="006115BE">
            <w:pPr>
              <w:pStyle w:val="ListParagraph"/>
              <w:numPr>
                <w:ilvl w:val="0"/>
                <w:numId w:val="20"/>
              </w:numPr>
              <w:spacing w:before="0"/>
              <w:contextualSpacing/>
              <w:jc w:val="left"/>
              <w:rPr>
                <w:rFonts w:cs="Arial"/>
              </w:rPr>
            </w:pPr>
            <w:r w:rsidRPr="00A03664">
              <w:rPr>
                <w:rFonts w:cs="Arial"/>
              </w:rPr>
              <w:t>Determination, perseverance, and resilience</w:t>
            </w:r>
            <w:r>
              <w:rPr>
                <w:rFonts w:cs="Arial"/>
              </w:rPr>
              <w:t>.</w:t>
            </w:r>
          </w:p>
        </w:tc>
        <w:tc>
          <w:tcPr>
            <w:tcW w:w="1398" w:type="dxa"/>
            <w:vAlign w:val="center"/>
          </w:tcPr>
          <w:p w14:paraId="4FB3B097" w14:textId="1AB02936" w:rsidR="006115BE" w:rsidRPr="00FB2627" w:rsidRDefault="006115BE" w:rsidP="00263A6F">
            <w:pPr>
              <w:jc w:val="center"/>
              <w:rPr>
                <w:rFonts w:ascii="Arial" w:hAnsi="Arial" w:cs="Arial"/>
              </w:rPr>
            </w:pPr>
            <w:r w:rsidRPr="002B27AF">
              <w:rPr>
                <w:rFonts w:ascii="Arial" w:hAnsi="Arial" w:cs="Arial"/>
              </w:rPr>
              <w:sym w:font="Wingdings" w:char="F0FC"/>
            </w:r>
          </w:p>
        </w:tc>
        <w:tc>
          <w:tcPr>
            <w:tcW w:w="1275" w:type="dxa"/>
            <w:vAlign w:val="center"/>
          </w:tcPr>
          <w:p w14:paraId="3B8A7389" w14:textId="77777777" w:rsidR="006115BE" w:rsidRPr="00FB2627" w:rsidRDefault="006115BE" w:rsidP="006115BE">
            <w:pPr>
              <w:jc w:val="center"/>
              <w:rPr>
                <w:rFonts w:ascii="Arial" w:hAnsi="Arial" w:cs="Arial"/>
              </w:rPr>
            </w:pPr>
          </w:p>
        </w:tc>
      </w:tr>
      <w:tr w:rsidR="006115BE" w:rsidRPr="00FB2627" w14:paraId="1373D6BB" w14:textId="77777777" w:rsidTr="00263A6F">
        <w:tc>
          <w:tcPr>
            <w:tcW w:w="7641" w:type="dxa"/>
          </w:tcPr>
          <w:p w14:paraId="30BD841B" w14:textId="7D99B2CC" w:rsidR="006115BE" w:rsidRPr="00E9742D" w:rsidRDefault="00A03664" w:rsidP="006115BE">
            <w:pPr>
              <w:pStyle w:val="ListParagraph"/>
              <w:numPr>
                <w:ilvl w:val="0"/>
                <w:numId w:val="20"/>
              </w:numPr>
              <w:spacing w:before="0"/>
              <w:contextualSpacing/>
              <w:jc w:val="left"/>
              <w:rPr>
                <w:rFonts w:cs="Arial"/>
              </w:rPr>
            </w:pPr>
            <w:r w:rsidRPr="00A03664">
              <w:rPr>
                <w:rFonts w:cs="Arial"/>
              </w:rPr>
              <w:t>Strong ability to engage with, learn from and depart knowledge and experience to peers, other professionals and colleagues in the desire to provide or support the most appropriate interventions</w:t>
            </w:r>
            <w:r>
              <w:rPr>
                <w:rFonts w:cs="Arial"/>
              </w:rPr>
              <w:t>.</w:t>
            </w:r>
          </w:p>
        </w:tc>
        <w:tc>
          <w:tcPr>
            <w:tcW w:w="1398" w:type="dxa"/>
            <w:vAlign w:val="center"/>
          </w:tcPr>
          <w:p w14:paraId="7181C09E" w14:textId="7329B9AE" w:rsidR="006115BE" w:rsidRPr="00FB2627" w:rsidRDefault="006115BE" w:rsidP="00263A6F">
            <w:pPr>
              <w:jc w:val="center"/>
              <w:rPr>
                <w:rFonts w:ascii="Arial" w:hAnsi="Arial" w:cs="Arial"/>
              </w:rPr>
            </w:pPr>
            <w:r w:rsidRPr="002B27AF">
              <w:rPr>
                <w:rFonts w:ascii="Arial" w:hAnsi="Arial" w:cs="Arial"/>
              </w:rPr>
              <w:sym w:font="Wingdings" w:char="F0FC"/>
            </w:r>
          </w:p>
        </w:tc>
        <w:tc>
          <w:tcPr>
            <w:tcW w:w="1275" w:type="dxa"/>
            <w:vAlign w:val="center"/>
          </w:tcPr>
          <w:p w14:paraId="19C7722D" w14:textId="77777777" w:rsidR="006115BE" w:rsidRPr="00FB2627" w:rsidRDefault="006115BE" w:rsidP="006115BE">
            <w:pPr>
              <w:jc w:val="center"/>
              <w:rPr>
                <w:rFonts w:ascii="Arial" w:hAnsi="Arial" w:cs="Arial"/>
              </w:rPr>
            </w:pPr>
          </w:p>
        </w:tc>
      </w:tr>
      <w:tr w:rsidR="00A03664" w:rsidRPr="00FB2627" w14:paraId="40206788" w14:textId="77777777" w:rsidTr="00263A6F">
        <w:tc>
          <w:tcPr>
            <w:tcW w:w="7641" w:type="dxa"/>
          </w:tcPr>
          <w:p w14:paraId="24FD271A" w14:textId="20A1E34D" w:rsidR="00A03664" w:rsidRPr="00E9742D" w:rsidRDefault="00A03664" w:rsidP="00A03664">
            <w:pPr>
              <w:pStyle w:val="ListParagraph"/>
              <w:numPr>
                <w:ilvl w:val="0"/>
                <w:numId w:val="20"/>
              </w:numPr>
              <w:spacing w:before="0"/>
              <w:contextualSpacing/>
              <w:jc w:val="left"/>
              <w:rPr>
                <w:rFonts w:cs="Arial"/>
              </w:rPr>
            </w:pPr>
            <w:r w:rsidRPr="00A03664">
              <w:rPr>
                <w:rFonts w:cs="Arial"/>
              </w:rPr>
              <w:t>Strong ability to develop and maintain confidentiality and trust</w:t>
            </w:r>
            <w:r>
              <w:rPr>
                <w:rFonts w:cs="Arial"/>
              </w:rPr>
              <w:t>.</w:t>
            </w:r>
          </w:p>
        </w:tc>
        <w:tc>
          <w:tcPr>
            <w:tcW w:w="1398" w:type="dxa"/>
            <w:vAlign w:val="center"/>
          </w:tcPr>
          <w:p w14:paraId="1ED1E5F1" w14:textId="0C7968AC" w:rsidR="00A03664" w:rsidRPr="00FB2627" w:rsidRDefault="00A03664" w:rsidP="00263A6F">
            <w:pPr>
              <w:jc w:val="center"/>
              <w:rPr>
                <w:rFonts w:ascii="Arial" w:hAnsi="Arial" w:cs="Arial"/>
              </w:rPr>
            </w:pPr>
            <w:r w:rsidRPr="00E96C31">
              <w:rPr>
                <w:rFonts w:ascii="Arial" w:hAnsi="Arial" w:cs="Arial"/>
              </w:rPr>
              <w:sym w:font="Wingdings" w:char="F0FC"/>
            </w:r>
          </w:p>
        </w:tc>
        <w:tc>
          <w:tcPr>
            <w:tcW w:w="1275" w:type="dxa"/>
            <w:vAlign w:val="center"/>
          </w:tcPr>
          <w:p w14:paraId="756F0BB0" w14:textId="77777777" w:rsidR="00A03664" w:rsidRPr="00FB2627" w:rsidRDefault="00A03664" w:rsidP="00A03664">
            <w:pPr>
              <w:jc w:val="center"/>
              <w:rPr>
                <w:rFonts w:ascii="Arial" w:hAnsi="Arial" w:cs="Arial"/>
              </w:rPr>
            </w:pPr>
          </w:p>
        </w:tc>
      </w:tr>
      <w:tr w:rsidR="00A03664" w:rsidRPr="00FB2627" w14:paraId="14BF555B" w14:textId="77777777" w:rsidTr="00263A6F">
        <w:tc>
          <w:tcPr>
            <w:tcW w:w="7641" w:type="dxa"/>
          </w:tcPr>
          <w:p w14:paraId="113D1E8A" w14:textId="16DA3DD3" w:rsidR="00A03664" w:rsidRPr="00E9742D" w:rsidRDefault="00A03664" w:rsidP="00A03664">
            <w:pPr>
              <w:pStyle w:val="ListParagraph"/>
              <w:numPr>
                <w:ilvl w:val="0"/>
                <w:numId w:val="20"/>
              </w:numPr>
              <w:spacing w:before="0"/>
              <w:contextualSpacing/>
              <w:jc w:val="left"/>
              <w:rPr>
                <w:rFonts w:cs="Arial"/>
              </w:rPr>
            </w:pPr>
            <w:r w:rsidRPr="00A03664">
              <w:rPr>
                <w:rFonts w:cs="Arial"/>
              </w:rPr>
              <w:t>Highly professional calm and efficient manner</w:t>
            </w:r>
            <w:r>
              <w:rPr>
                <w:rFonts w:cs="Arial"/>
              </w:rPr>
              <w:t>.</w:t>
            </w:r>
          </w:p>
        </w:tc>
        <w:tc>
          <w:tcPr>
            <w:tcW w:w="1398" w:type="dxa"/>
            <w:vAlign w:val="center"/>
          </w:tcPr>
          <w:p w14:paraId="70C9443C" w14:textId="28B13AEB" w:rsidR="00A03664" w:rsidRPr="00FB2627" w:rsidRDefault="00A03664" w:rsidP="00263A6F">
            <w:pPr>
              <w:jc w:val="center"/>
              <w:rPr>
                <w:rFonts w:ascii="Arial" w:hAnsi="Arial" w:cs="Arial"/>
              </w:rPr>
            </w:pPr>
            <w:r w:rsidRPr="00E96C31">
              <w:rPr>
                <w:rFonts w:ascii="Arial" w:hAnsi="Arial" w:cs="Arial"/>
              </w:rPr>
              <w:sym w:font="Wingdings" w:char="F0FC"/>
            </w:r>
          </w:p>
        </w:tc>
        <w:tc>
          <w:tcPr>
            <w:tcW w:w="1275" w:type="dxa"/>
            <w:vAlign w:val="center"/>
          </w:tcPr>
          <w:p w14:paraId="744BA329" w14:textId="77777777" w:rsidR="00A03664" w:rsidRPr="00FB2627" w:rsidRDefault="00A03664" w:rsidP="00A03664">
            <w:pPr>
              <w:jc w:val="center"/>
              <w:rPr>
                <w:rFonts w:ascii="Arial" w:hAnsi="Arial" w:cs="Arial"/>
              </w:rPr>
            </w:pPr>
          </w:p>
        </w:tc>
      </w:tr>
      <w:tr w:rsidR="00A03664" w:rsidRPr="00FB2627" w14:paraId="616C125B" w14:textId="77777777" w:rsidTr="00263A6F">
        <w:tc>
          <w:tcPr>
            <w:tcW w:w="7641" w:type="dxa"/>
          </w:tcPr>
          <w:p w14:paraId="0240C5EE" w14:textId="160D4985" w:rsidR="00A03664" w:rsidRPr="00E9742D" w:rsidRDefault="00A03664" w:rsidP="00A03664">
            <w:pPr>
              <w:pStyle w:val="ListParagraph"/>
              <w:numPr>
                <w:ilvl w:val="0"/>
                <w:numId w:val="20"/>
              </w:numPr>
              <w:spacing w:before="0"/>
              <w:contextualSpacing/>
              <w:jc w:val="left"/>
              <w:rPr>
                <w:rFonts w:cs="Arial"/>
              </w:rPr>
            </w:pPr>
            <w:r w:rsidRPr="00A03664">
              <w:rPr>
                <w:rFonts w:cs="Arial"/>
              </w:rPr>
              <w:t>Demonstrates a strong desire to improve performance and make a difference by focusing on goals</w:t>
            </w:r>
          </w:p>
        </w:tc>
        <w:tc>
          <w:tcPr>
            <w:tcW w:w="1398" w:type="dxa"/>
            <w:vAlign w:val="center"/>
          </w:tcPr>
          <w:p w14:paraId="09F5F5C2" w14:textId="322E1832" w:rsidR="00A03664" w:rsidRPr="00FB2627" w:rsidRDefault="00A03664" w:rsidP="00263A6F">
            <w:pPr>
              <w:jc w:val="center"/>
              <w:rPr>
                <w:rFonts w:ascii="Arial" w:hAnsi="Arial" w:cs="Arial"/>
              </w:rPr>
            </w:pPr>
            <w:r w:rsidRPr="00E96C31">
              <w:rPr>
                <w:rFonts w:ascii="Arial" w:hAnsi="Arial" w:cs="Arial"/>
              </w:rPr>
              <w:sym w:font="Wingdings" w:char="F0FC"/>
            </w:r>
          </w:p>
        </w:tc>
        <w:tc>
          <w:tcPr>
            <w:tcW w:w="1275" w:type="dxa"/>
            <w:vAlign w:val="center"/>
          </w:tcPr>
          <w:p w14:paraId="3BE1D318" w14:textId="77777777" w:rsidR="00A03664" w:rsidRPr="00FB2627" w:rsidRDefault="00A03664" w:rsidP="00A03664">
            <w:pPr>
              <w:jc w:val="center"/>
              <w:rPr>
                <w:rFonts w:ascii="Arial" w:hAnsi="Arial" w:cs="Arial"/>
              </w:rPr>
            </w:pPr>
          </w:p>
        </w:tc>
      </w:tr>
      <w:tr w:rsidR="006115BE" w:rsidRPr="00FB2627" w14:paraId="00D0FE23" w14:textId="77777777" w:rsidTr="00252BCA">
        <w:tc>
          <w:tcPr>
            <w:tcW w:w="7641" w:type="dxa"/>
            <w:shd w:val="clear" w:color="auto" w:fill="DBE5F1" w:themeFill="accent1" w:themeFillTint="33"/>
          </w:tcPr>
          <w:p w14:paraId="15FEE045" w14:textId="6A5CFEC0" w:rsidR="006115BE" w:rsidRPr="00FB2627" w:rsidRDefault="006115BE" w:rsidP="006115BE">
            <w:pPr>
              <w:jc w:val="both"/>
              <w:rPr>
                <w:rFonts w:ascii="Arial" w:hAnsi="Arial" w:cs="Arial"/>
              </w:rPr>
            </w:pPr>
            <w:r w:rsidRPr="00FB2627">
              <w:rPr>
                <w:rFonts w:ascii="Arial" w:hAnsi="Arial" w:cs="Arial"/>
                <w:b/>
              </w:rPr>
              <w:t xml:space="preserve">OTHER REQUIREMENTS </w:t>
            </w:r>
          </w:p>
        </w:tc>
        <w:tc>
          <w:tcPr>
            <w:tcW w:w="1398" w:type="dxa"/>
            <w:shd w:val="clear" w:color="auto" w:fill="DBE5F1" w:themeFill="accent1" w:themeFillTint="33"/>
            <w:vAlign w:val="center"/>
          </w:tcPr>
          <w:p w14:paraId="6DEE6C90" w14:textId="77777777" w:rsidR="006115BE" w:rsidRPr="00FB2627" w:rsidRDefault="006115BE" w:rsidP="006115BE">
            <w:pPr>
              <w:jc w:val="center"/>
              <w:rPr>
                <w:rFonts w:ascii="Arial" w:hAnsi="Arial" w:cs="Arial"/>
              </w:rPr>
            </w:pPr>
          </w:p>
        </w:tc>
        <w:tc>
          <w:tcPr>
            <w:tcW w:w="1275" w:type="dxa"/>
            <w:shd w:val="clear" w:color="auto" w:fill="DBE5F1" w:themeFill="accent1" w:themeFillTint="33"/>
            <w:vAlign w:val="center"/>
          </w:tcPr>
          <w:p w14:paraId="6EC7C4AC" w14:textId="77777777" w:rsidR="006115BE" w:rsidRPr="00FB2627" w:rsidRDefault="006115BE" w:rsidP="006115BE">
            <w:pPr>
              <w:jc w:val="center"/>
              <w:rPr>
                <w:rFonts w:ascii="Arial" w:hAnsi="Arial" w:cs="Arial"/>
              </w:rPr>
            </w:pPr>
          </w:p>
        </w:tc>
      </w:tr>
      <w:tr w:rsidR="006115BE" w:rsidRPr="00FB2627" w14:paraId="0F3564D4" w14:textId="77777777" w:rsidTr="00252BCA">
        <w:tc>
          <w:tcPr>
            <w:tcW w:w="7641" w:type="dxa"/>
          </w:tcPr>
          <w:p w14:paraId="4224030E" w14:textId="6CB57759" w:rsidR="006115BE" w:rsidRPr="00252BCA" w:rsidRDefault="006115BE" w:rsidP="006115BE">
            <w:pPr>
              <w:pStyle w:val="ListParagraph"/>
              <w:numPr>
                <w:ilvl w:val="0"/>
                <w:numId w:val="20"/>
              </w:numPr>
              <w:spacing w:before="0"/>
              <w:contextualSpacing/>
              <w:jc w:val="left"/>
              <w:rPr>
                <w:rFonts w:cs="Arial"/>
              </w:rPr>
            </w:pPr>
            <w:r w:rsidRPr="00252BCA">
              <w:rPr>
                <w:rFonts w:cs="Arial"/>
              </w:rPr>
              <w:t>The post holder must demonstrate a positive commitment to uphold diversity and equality policies approved by the Trust</w:t>
            </w:r>
          </w:p>
        </w:tc>
        <w:tc>
          <w:tcPr>
            <w:tcW w:w="1398" w:type="dxa"/>
            <w:vAlign w:val="center"/>
          </w:tcPr>
          <w:p w14:paraId="7A9605F3" w14:textId="64DA9ED2" w:rsidR="006115BE" w:rsidRPr="00FB2627" w:rsidRDefault="006115BE" w:rsidP="006115BE">
            <w:pPr>
              <w:jc w:val="center"/>
              <w:rPr>
                <w:rFonts w:ascii="Arial" w:hAnsi="Arial" w:cs="Arial"/>
              </w:rPr>
            </w:pPr>
            <w:r w:rsidRPr="004F7E11">
              <w:rPr>
                <w:rFonts w:ascii="Arial" w:hAnsi="Arial" w:cs="Arial"/>
              </w:rPr>
              <w:sym w:font="Wingdings" w:char="F0FC"/>
            </w:r>
          </w:p>
        </w:tc>
        <w:tc>
          <w:tcPr>
            <w:tcW w:w="1275" w:type="dxa"/>
            <w:vAlign w:val="center"/>
          </w:tcPr>
          <w:p w14:paraId="686F419F" w14:textId="77777777" w:rsidR="006115BE" w:rsidRPr="00FB2627" w:rsidRDefault="006115BE" w:rsidP="006115BE">
            <w:pPr>
              <w:jc w:val="center"/>
              <w:rPr>
                <w:rFonts w:ascii="Arial" w:hAnsi="Arial" w:cs="Arial"/>
              </w:rPr>
            </w:pPr>
          </w:p>
        </w:tc>
      </w:tr>
      <w:tr w:rsidR="006115BE" w:rsidRPr="00FB2627" w14:paraId="1009A705" w14:textId="77777777" w:rsidTr="00252BCA">
        <w:tc>
          <w:tcPr>
            <w:tcW w:w="7641" w:type="dxa"/>
          </w:tcPr>
          <w:p w14:paraId="1C009F93" w14:textId="7159050E" w:rsidR="006115BE" w:rsidRPr="00252BCA" w:rsidRDefault="006115BE" w:rsidP="006115BE">
            <w:pPr>
              <w:pStyle w:val="ListParagraph"/>
              <w:numPr>
                <w:ilvl w:val="0"/>
                <w:numId w:val="20"/>
              </w:numPr>
              <w:spacing w:before="0"/>
              <w:contextualSpacing/>
              <w:jc w:val="left"/>
              <w:rPr>
                <w:rFonts w:cs="Arial"/>
              </w:rPr>
            </w:pPr>
            <w:r w:rsidRPr="00252BCA">
              <w:rPr>
                <w:rFonts w:cs="Arial"/>
              </w:rPr>
              <w:t xml:space="preserve">Ability to travel to other locations as required. </w:t>
            </w:r>
          </w:p>
        </w:tc>
        <w:tc>
          <w:tcPr>
            <w:tcW w:w="1398" w:type="dxa"/>
            <w:vAlign w:val="center"/>
          </w:tcPr>
          <w:p w14:paraId="5EF696E7" w14:textId="320BCA56" w:rsidR="006115BE" w:rsidRPr="00FB2627" w:rsidRDefault="006115BE" w:rsidP="006115BE">
            <w:pPr>
              <w:jc w:val="center"/>
              <w:rPr>
                <w:rFonts w:ascii="Arial" w:hAnsi="Arial" w:cs="Arial"/>
              </w:rPr>
            </w:pPr>
            <w:r w:rsidRPr="004F7E11">
              <w:rPr>
                <w:rFonts w:ascii="Arial" w:hAnsi="Arial" w:cs="Arial"/>
              </w:rPr>
              <w:sym w:font="Wingdings" w:char="F0FC"/>
            </w:r>
          </w:p>
        </w:tc>
        <w:tc>
          <w:tcPr>
            <w:tcW w:w="1275" w:type="dxa"/>
            <w:vAlign w:val="center"/>
          </w:tcPr>
          <w:p w14:paraId="35080737" w14:textId="77777777" w:rsidR="006115BE" w:rsidRPr="00FB2627" w:rsidRDefault="006115BE" w:rsidP="006115BE">
            <w:pPr>
              <w:jc w:val="center"/>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BCD7E17"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056AFC2B"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0ED66B32"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52DB1FE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B649ADE"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1D96135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2170982B"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8A7FDC"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17581DC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2A7A07EC"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268EB2EA"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4B728E1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04C2662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30D5661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05BA799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5DD76BA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2C4998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06616419" w:rsidR="00F607B2" w:rsidRPr="00FB2627" w:rsidRDefault="00252BCA" w:rsidP="000C32E3">
            <w:pPr>
              <w:jc w:val="both"/>
              <w:rPr>
                <w:rFonts w:ascii="Arial" w:hAnsi="Arial" w:cs="Arial"/>
              </w:rPr>
            </w:pPr>
            <w:r>
              <w:rPr>
                <w:rFonts w:ascii="Arial" w:hAnsi="Arial" w:cs="Arial"/>
              </w:rPr>
              <w:t>F</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1E65538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30428F2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2A566979" w:rsidR="00F607B2" w:rsidRPr="00FB2627" w:rsidRDefault="00252BCA" w:rsidP="000C32E3">
            <w:pPr>
              <w:jc w:val="both"/>
              <w:rPr>
                <w:rFonts w:ascii="Arial" w:hAnsi="Arial" w:cs="Arial"/>
              </w:rPr>
            </w:pPr>
            <w:r>
              <w:rPr>
                <w:rFonts w:ascii="Arial" w:hAnsi="Arial" w:cs="Arial"/>
              </w:rPr>
              <w:t>O</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0479AF1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3675360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4B3EF7D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49B7084A"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0DC5CB2A"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01949293" w:rsidR="00615705" w:rsidRPr="00FB2627" w:rsidRDefault="00252BCA" w:rsidP="000C32E3">
            <w:pPr>
              <w:jc w:val="both"/>
              <w:rPr>
                <w:rFonts w:ascii="Arial" w:hAnsi="Arial" w:cs="Arial"/>
              </w:rPr>
            </w:pPr>
            <w:r>
              <w:rPr>
                <w:rFonts w:ascii="Arial" w:hAnsi="Arial" w:cs="Arial"/>
              </w:rPr>
              <w:t>F</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80FBA49"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3C84C7CE" w:rsidR="00615705" w:rsidRPr="00FB2627" w:rsidRDefault="00252BCA" w:rsidP="000C32E3">
            <w:pPr>
              <w:jc w:val="both"/>
              <w:rPr>
                <w:rFonts w:ascii="Arial" w:hAnsi="Arial" w:cs="Arial"/>
              </w:rPr>
            </w:pPr>
            <w:r>
              <w:rPr>
                <w:rFonts w:ascii="Arial" w:hAnsi="Arial" w:cs="Arial"/>
              </w:rPr>
              <w:t>O</w:t>
            </w: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6D60545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43B760AD" w:rsidR="00F607B2" w:rsidRPr="00FB2627" w:rsidRDefault="009516AB" w:rsidP="000C32E3">
            <w:pPr>
              <w:jc w:val="both"/>
              <w:rPr>
                <w:rFonts w:ascii="Arial" w:hAnsi="Arial" w:cs="Arial"/>
              </w:rPr>
            </w:pPr>
            <w:r>
              <w:rPr>
                <w:rFonts w:ascii="Arial" w:hAnsi="Arial" w:cs="Arial"/>
              </w:rPr>
              <w:t>O</w:t>
            </w: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0919548E"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51584E0E" w:rsidR="00F607B2" w:rsidRPr="00FB2627" w:rsidRDefault="009516AB" w:rsidP="000C32E3">
            <w:pPr>
              <w:jc w:val="both"/>
              <w:rPr>
                <w:rFonts w:ascii="Arial" w:hAnsi="Arial" w:cs="Arial"/>
              </w:rPr>
            </w:pPr>
            <w:r>
              <w:rPr>
                <w:rFonts w:ascii="Arial" w:hAnsi="Arial" w:cs="Arial"/>
              </w:rPr>
              <w:t>O</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879F" w14:textId="77777777" w:rsidR="0023247C" w:rsidRDefault="0023247C" w:rsidP="008D6EE5">
      <w:pPr>
        <w:spacing w:after="0" w:line="240" w:lineRule="auto"/>
      </w:pPr>
      <w:r>
        <w:separator/>
      </w:r>
    </w:p>
  </w:endnote>
  <w:endnote w:type="continuationSeparator" w:id="0">
    <w:p w14:paraId="4FDB5B1A" w14:textId="77777777" w:rsidR="0023247C" w:rsidRDefault="0023247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C41F3F" w:rsidRDefault="00C41F3F">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C689" w14:textId="77777777" w:rsidR="0023247C" w:rsidRDefault="0023247C" w:rsidP="008D6EE5">
      <w:pPr>
        <w:spacing w:after="0" w:line="240" w:lineRule="auto"/>
      </w:pPr>
      <w:r>
        <w:separator/>
      </w:r>
    </w:p>
  </w:footnote>
  <w:footnote w:type="continuationSeparator" w:id="0">
    <w:p w14:paraId="5B8E26A3" w14:textId="77777777" w:rsidR="0023247C" w:rsidRDefault="0023247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41F3F" w:rsidRDefault="00C41F3F">
    <w:pPr>
      <w:pStyle w:val="Header"/>
    </w:pPr>
  </w:p>
  <w:p w14:paraId="67B927BB" w14:textId="77777777" w:rsidR="00C41F3F" w:rsidRDefault="00C41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32468"/>
    <w:multiLevelType w:val="hybridMultilevel"/>
    <w:tmpl w:val="CEFA0060"/>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5517"/>
    <w:multiLevelType w:val="hybridMultilevel"/>
    <w:tmpl w:val="4224AED2"/>
    <w:lvl w:ilvl="0" w:tplc="8F30988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180C"/>
    <w:multiLevelType w:val="hybridMultilevel"/>
    <w:tmpl w:val="83B4F2E4"/>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F6719"/>
    <w:multiLevelType w:val="hybridMultilevel"/>
    <w:tmpl w:val="F1C833AC"/>
    <w:lvl w:ilvl="0" w:tplc="8F30988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C85B8A"/>
    <w:multiLevelType w:val="hybridMultilevel"/>
    <w:tmpl w:val="17DCD478"/>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A3A9A"/>
    <w:multiLevelType w:val="hybridMultilevel"/>
    <w:tmpl w:val="7E4E1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D174A1"/>
    <w:multiLevelType w:val="hybridMultilevel"/>
    <w:tmpl w:val="05C019AC"/>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366B7"/>
    <w:multiLevelType w:val="hybridMultilevel"/>
    <w:tmpl w:val="FF30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70201"/>
    <w:multiLevelType w:val="hybridMultilevel"/>
    <w:tmpl w:val="F9CED7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A07671"/>
    <w:multiLevelType w:val="hybridMultilevel"/>
    <w:tmpl w:val="BB7C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9129B"/>
    <w:multiLevelType w:val="hybridMultilevel"/>
    <w:tmpl w:val="E986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52656"/>
    <w:multiLevelType w:val="hybridMultilevel"/>
    <w:tmpl w:val="E430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F11AB9"/>
    <w:multiLevelType w:val="hybridMultilevel"/>
    <w:tmpl w:val="ABCAD78C"/>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86CD1"/>
    <w:multiLevelType w:val="hybridMultilevel"/>
    <w:tmpl w:val="D47A00EA"/>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66C9C"/>
    <w:multiLevelType w:val="hybridMultilevel"/>
    <w:tmpl w:val="CBC038E8"/>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7"/>
  </w:num>
  <w:num w:numId="5">
    <w:abstractNumId w:val="16"/>
  </w:num>
  <w:num w:numId="6">
    <w:abstractNumId w:val="8"/>
  </w:num>
  <w:num w:numId="7">
    <w:abstractNumId w:val="7"/>
  </w:num>
  <w:num w:numId="8">
    <w:abstractNumId w:val="12"/>
  </w:num>
  <w:num w:numId="9">
    <w:abstractNumId w:val="15"/>
  </w:num>
  <w:num w:numId="10">
    <w:abstractNumId w:val="2"/>
  </w:num>
  <w:num w:numId="11">
    <w:abstractNumId w:val="9"/>
  </w:num>
  <w:num w:numId="12">
    <w:abstractNumId w:val="20"/>
  </w:num>
  <w:num w:numId="13">
    <w:abstractNumId w:val="19"/>
  </w:num>
  <w:num w:numId="14">
    <w:abstractNumId w:val="3"/>
  </w:num>
  <w:num w:numId="15">
    <w:abstractNumId w:val="18"/>
  </w:num>
  <w:num w:numId="16">
    <w:abstractNumId w:val="6"/>
  </w:num>
  <w:num w:numId="17">
    <w:abstractNumId w:val="13"/>
  </w:num>
  <w:num w:numId="18">
    <w:abstractNumId w:val="14"/>
  </w:num>
  <w:num w:numId="19">
    <w:abstractNumId w:val="11"/>
  </w:num>
  <w:num w:numId="20">
    <w:abstractNumId w:val="5"/>
  </w:num>
  <w:num w:numId="21">
    <w:abstractNumId w:val="1"/>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90E"/>
    <w:rsid w:val="00034092"/>
    <w:rsid w:val="00044290"/>
    <w:rsid w:val="0005796B"/>
    <w:rsid w:val="000818B2"/>
    <w:rsid w:val="000B1833"/>
    <w:rsid w:val="000B254B"/>
    <w:rsid w:val="000C157D"/>
    <w:rsid w:val="000C1FB8"/>
    <w:rsid w:val="000C32E3"/>
    <w:rsid w:val="000C629A"/>
    <w:rsid w:val="000D39EE"/>
    <w:rsid w:val="000E5016"/>
    <w:rsid w:val="000F2DAA"/>
    <w:rsid w:val="000F4B28"/>
    <w:rsid w:val="0011569E"/>
    <w:rsid w:val="00120D94"/>
    <w:rsid w:val="001451E0"/>
    <w:rsid w:val="001568A8"/>
    <w:rsid w:val="00172534"/>
    <w:rsid w:val="001B750B"/>
    <w:rsid w:val="001C4741"/>
    <w:rsid w:val="001D2D93"/>
    <w:rsid w:val="001D629F"/>
    <w:rsid w:val="00213541"/>
    <w:rsid w:val="0023247C"/>
    <w:rsid w:val="00244F91"/>
    <w:rsid w:val="00252BCA"/>
    <w:rsid w:val="00257597"/>
    <w:rsid w:val="00263927"/>
    <w:rsid w:val="00263A6F"/>
    <w:rsid w:val="0026428B"/>
    <w:rsid w:val="0026716D"/>
    <w:rsid w:val="00273101"/>
    <w:rsid w:val="002B7A29"/>
    <w:rsid w:val="002C2146"/>
    <w:rsid w:val="002D75B4"/>
    <w:rsid w:val="002E3B93"/>
    <w:rsid w:val="00312270"/>
    <w:rsid w:val="0033014F"/>
    <w:rsid w:val="0033046E"/>
    <w:rsid w:val="00384D9D"/>
    <w:rsid w:val="003A1F4C"/>
    <w:rsid w:val="003A310F"/>
    <w:rsid w:val="003A5DEC"/>
    <w:rsid w:val="003A67E9"/>
    <w:rsid w:val="003B04AD"/>
    <w:rsid w:val="003B0EE4"/>
    <w:rsid w:val="003B43F4"/>
    <w:rsid w:val="003C42CB"/>
    <w:rsid w:val="003C5A3F"/>
    <w:rsid w:val="003E26C9"/>
    <w:rsid w:val="003E7937"/>
    <w:rsid w:val="00403964"/>
    <w:rsid w:val="00405817"/>
    <w:rsid w:val="00426AC6"/>
    <w:rsid w:val="00431F44"/>
    <w:rsid w:val="004418D1"/>
    <w:rsid w:val="00444778"/>
    <w:rsid w:val="004733A7"/>
    <w:rsid w:val="004913D6"/>
    <w:rsid w:val="004935D5"/>
    <w:rsid w:val="00495863"/>
    <w:rsid w:val="004B4DA4"/>
    <w:rsid w:val="004C2851"/>
    <w:rsid w:val="004E5CAD"/>
    <w:rsid w:val="004F7CE0"/>
    <w:rsid w:val="005033D7"/>
    <w:rsid w:val="00515C3E"/>
    <w:rsid w:val="00531696"/>
    <w:rsid w:val="005776BB"/>
    <w:rsid w:val="00581759"/>
    <w:rsid w:val="00582311"/>
    <w:rsid w:val="005B35DB"/>
    <w:rsid w:val="005B3B36"/>
    <w:rsid w:val="005F2B85"/>
    <w:rsid w:val="005F796C"/>
    <w:rsid w:val="006048C9"/>
    <w:rsid w:val="006114B8"/>
    <w:rsid w:val="006115BE"/>
    <w:rsid w:val="00615705"/>
    <w:rsid w:val="00621FC5"/>
    <w:rsid w:val="00655528"/>
    <w:rsid w:val="006563A1"/>
    <w:rsid w:val="00690102"/>
    <w:rsid w:val="006C38CB"/>
    <w:rsid w:val="006E625E"/>
    <w:rsid w:val="006F4F61"/>
    <w:rsid w:val="006F5D1E"/>
    <w:rsid w:val="00722BF9"/>
    <w:rsid w:val="007528E6"/>
    <w:rsid w:val="00764874"/>
    <w:rsid w:val="00785138"/>
    <w:rsid w:val="0079132F"/>
    <w:rsid w:val="007A099A"/>
    <w:rsid w:val="007A7E74"/>
    <w:rsid w:val="007B321A"/>
    <w:rsid w:val="007D3A41"/>
    <w:rsid w:val="00803402"/>
    <w:rsid w:val="008142D3"/>
    <w:rsid w:val="008174C9"/>
    <w:rsid w:val="00822066"/>
    <w:rsid w:val="0082771D"/>
    <w:rsid w:val="00831738"/>
    <w:rsid w:val="0084654F"/>
    <w:rsid w:val="008554FE"/>
    <w:rsid w:val="00863187"/>
    <w:rsid w:val="00863ED6"/>
    <w:rsid w:val="00864555"/>
    <w:rsid w:val="0087013E"/>
    <w:rsid w:val="00884334"/>
    <w:rsid w:val="0088512F"/>
    <w:rsid w:val="008D6EE5"/>
    <w:rsid w:val="008E0D89"/>
    <w:rsid w:val="008E27FD"/>
    <w:rsid w:val="008F42C4"/>
    <w:rsid w:val="008F7D36"/>
    <w:rsid w:val="008F7F1E"/>
    <w:rsid w:val="00903405"/>
    <w:rsid w:val="00903D1B"/>
    <w:rsid w:val="00942EF3"/>
    <w:rsid w:val="00947113"/>
    <w:rsid w:val="009516AB"/>
    <w:rsid w:val="00955DBC"/>
    <w:rsid w:val="00983BD8"/>
    <w:rsid w:val="00984A47"/>
    <w:rsid w:val="00987B17"/>
    <w:rsid w:val="009A2853"/>
    <w:rsid w:val="009D0DEA"/>
    <w:rsid w:val="009E4AE7"/>
    <w:rsid w:val="009E7256"/>
    <w:rsid w:val="009F37F8"/>
    <w:rsid w:val="00A03664"/>
    <w:rsid w:val="00A1395C"/>
    <w:rsid w:val="00A13C86"/>
    <w:rsid w:val="00A14A3C"/>
    <w:rsid w:val="00A37038"/>
    <w:rsid w:val="00A400B0"/>
    <w:rsid w:val="00A430A2"/>
    <w:rsid w:val="00A665E9"/>
    <w:rsid w:val="00A81C02"/>
    <w:rsid w:val="00A95BA6"/>
    <w:rsid w:val="00AA3918"/>
    <w:rsid w:val="00AC177C"/>
    <w:rsid w:val="00AC7A10"/>
    <w:rsid w:val="00AE43BA"/>
    <w:rsid w:val="00AF7AB5"/>
    <w:rsid w:val="00B119DE"/>
    <w:rsid w:val="00B35774"/>
    <w:rsid w:val="00B41A6D"/>
    <w:rsid w:val="00B42EA9"/>
    <w:rsid w:val="00B62B9F"/>
    <w:rsid w:val="00B735BB"/>
    <w:rsid w:val="00B9364D"/>
    <w:rsid w:val="00B94871"/>
    <w:rsid w:val="00B95A94"/>
    <w:rsid w:val="00BA280B"/>
    <w:rsid w:val="00BB0F99"/>
    <w:rsid w:val="00BB3FE0"/>
    <w:rsid w:val="00BD1F4E"/>
    <w:rsid w:val="00BD7483"/>
    <w:rsid w:val="00BE60E7"/>
    <w:rsid w:val="00BF126B"/>
    <w:rsid w:val="00C277DE"/>
    <w:rsid w:val="00C34542"/>
    <w:rsid w:val="00C41F3F"/>
    <w:rsid w:val="00C43D78"/>
    <w:rsid w:val="00C4469F"/>
    <w:rsid w:val="00C839FB"/>
    <w:rsid w:val="00C849A4"/>
    <w:rsid w:val="00C91114"/>
    <w:rsid w:val="00C931B1"/>
    <w:rsid w:val="00CB2EC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169E8"/>
    <w:rsid w:val="00E31407"/>
    <w:rsid w:val="00E34ED3"/>
    <w:rsid w:val="00E35E30"/>
    <w:rsid w:val="00E41A10"/>
    <w:rsid w:val="00E559B5"/>
    <w:rsid w:val="00E568AB"/>
    <w:rsid w:val="00E77653"/>
    <w:rsid w:val="00E84EBF"/>
    <w:rsid w:val="00E941FB"/>
    <w:rsid w:val="00E97C03"/>
    <w:rsid w:val="00EA2C00"/>
    <w:rsid w:val="00EB350B"/>
    <w:rsid w:val="00ED356C"/>
    <w:rsid w:val="00ED47B0"/>
    <w:rsid w:val="00F230EA"/>
    <w:rsid w:val="00F27783"/>
    <w:rsid w:val="00F607B2"/>
    <w:rsid w:val="00F6732E"/>
    <w:rsid w:val="00F739CD"/>
    <w:rsid w:val="00F73F8D"/>
    <w:rsid w:val="00F8071E"/>
    <w:rsid w:val="00F84A60"/>
    <w:rsid w:val="00F85440"/>
    <w:rsid w:val="00F91CC4"/>
    <w:rsid w:val="00FB2627"/>
    <w:rsid w:val="00FB502E"/>
    <w:rsid w:val="00FC540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00790E"/>
    <w:rPr>
      <w:rFonts w:ascii="Arial" w:eastAsia="Times New Roman" w:hAnsi="Arial" w:cs="Times New Roman"/>
      <w:szCs w:val="24"/>
      <w:lang w:eastAsia="en-GB"/>
    </w:rPr>
  </w:style>
  <w:style w:type="paragraph" w:styleId="Revision">
    <w:name w:val="Revision"/>
    <w:hidden/>
    <w:uiPriority w:val="99"/>
    <w:semiHidden/>
    <w:rsid w:val="00817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3718">
      <w:bodyDiv w:val="1"/>
      <w:marLeft w:val="0"/>
      <w:marRight w:val="0"/>
      <w:marTop w:val="0"/>
      <w:marBottom w:val="0"/>
      <w:divBdr>
        <w:top w:val="none" w:sz="0" w:space="0" w:color="auto"/>
        <w:left w:val="none" w:sz="0" w:space="0" w:color="auto"/>
        <w:bottom w:val="none" w:sz="0" w:space="0" w:color="auto"/>
        <w:right w:val="none" w:sz="0" w:space="0" w:color="auto"/>
      </w:divBdr>
    </w:div>
    <w:div w:id="16621282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94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609144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46813772">
      <w:bodyDiv w:val="1"/>
      <w:marLeft w:val="0"/>
      <w:marRight w:val="0"/>
      <w:marTop w:val="0"/>
      <w:marBottom w:val="0"/>
      <w:divBdr>
        <w:top w:val="none" w:sz="0" w:space="0" w:color="auto"/>
        <w:left w:val="none" w:sz="0" w:space="0" w:color="auto"/>
        <w:bottom w:val="none" w:sz="0" w:space="0" w:color="auto"/>
        <w:right w:val="none" w:sz="0" w:space="0" w:color="auto"/>
      </w:divBdr>
    </w:div>
    <w:div w:id="1039555118">
      <w:bodyDiv w:val="1"/>
      <w:marLeft w:val="0"/>
      <w:marRight w:val="0"/>
      <w:marTop w:val="0"/>
      <w:marBottom w:val="0"/>
      <w:divBdr>
        <w:top w:val="none" w:sz="0" w:space="0" w:color="auto"/>
        <w:left w:val="none" w:sz="0" w:space="0" w:color="auto"/>
        <w:bottom w:val="none" w:sz="0" w:space="0" w:color="auto"/>
        <w:right w:val="none" w:sz="0" w:space="0" w:color="auto"/>
      </w:divBdr>
    </w:div>
    <w:div w:id="1076169324">
      <w:bodyDiv w:val="1"/>
      <w:marLeft w:val="0"/>
      <w:marRight w:val="0"/>
      <w:marTop w:val="0"/>
      <w:marBottom w:val="0"/>
      <w:divBdr>
        <w:top w:val="none" w:sz="0" w:space="0" w:color="auto"/>
        <w:left w:val="none" w:sz="0" w:space="0" w:color="auto"/>
        <w:bottom w:val="none" w:sz="0" w:space="0" w:color="auto"/>
        <w:right w:val="none" w:sz="0" w:space="0" w:color="auto"/>
      </w:divBdr>
    </w:div>
    <w:div w:id="124958025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219654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FD4CC47-D65C-442C-8194-F6CF292A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Simpson Emily (Royal Devon and Exeter Foundation Trust)</cp:lastModifiedBy>
  <cp:revision>2</cp:revision>
  <cp:lastPrinted>2019-07-04T08:11:00Z</cp:lastPrinted>
  <dcterms:created xsi:type="dcterms:W3CDTF">2025-08-18T10:44:00Z</dcterms:created>
  <dcterms:modified xsi:type="dcterms:W3CDTF">2025-08-18T10:44:00Z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