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B3E7D" w:rsidRDefault="009B3E7D" w:rsidP="00F607B2">
            <w:pPr>
              <w:jc w:val="both"/>
              <w:rPr>
                <w:rFonts w:ascii="Arial" w:hAnsi="Arial" w:cs="Arial"/>
              </w:rPr>
            </w:pPr>
            <w:r w:rsidRPr="009B3E7D">
              <w:rPr>
                <w:rFonts w:ascii="Arial" w:hAnsi="Arial" w:cs="Arial"/>
              </w:rPr>
              <w:t>Acute Medicine Specialist Nurse</w:t>
            </w:r>
            <w:r w:rsidR="00C546C5" w:rsidRPr="009B3E7D">
              <w:rPr>
                <w:rFonts w:ascii="Arial" w:hAnsi="Arial" w:cs="Arial"/>
              </w:rPr>
              <w:t xml:space="preserve"> (AHAH)</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04012" w:rsidRDefault="00C546C5" w:rsidP="00F607B2">
            <w:pPr>
              <w:jc w:val="both"/>
              <w:rPr>
                <w:rFonts w:ascii="Arial" w:hAnsi="Arial" w:cs="Arial"/>
              </w:rPr>
            </w:pPr>
            <w:r>
              <w:rPr>
                <w:rFonts w:ascii="Arial" w:hAnsi="Arial" w:cs="Arial"/>
              </w:rPr>
              <w:t>Clinical Nurse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04012" w:rsidRDefault="00C546C5"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04012" w:rsidRDefault="00D04012" w:rsidP="00F607B2">
            <w:pPr>
              <w:jc w:val="both"/>
              <w:rPr>
                <w:rFonts w:ascii="Arial" w:hAnsi="Arial" w:cs="Arial"/>
              </w:rPr>
            </w:pPr>
            <w:r w:rsidRPr="00D04012">
              <w:rPr>
                <w:rFonts w:ascii="Arial" w:hAnsi="Arial" w:cs="Arial"/>
              </w:rPr>
              <w:t>Acute 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C546C5">
        <w:tc>
          <w:tcPr>
            <w:tcW w:w="10206" w:type="dxa"/>
            <w:tcBorders>
              <w:bottom w:val="single" w:sz="4" w:space="0" w:color="auto"/>
            </w:tcBorders>
          </w:tcPr>
          <w:p w:rsid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 post holder will work </w:t>
            </w:r>
            <w:r>
              <w:rPr>
                <w:rFonts w:ascii="Arial" w:eastAsia="Times New Roman" w:hAnsi="Arial" w:cs="Arial"/>
                <w:lang w:eastAsia="en-GB"/>
              </w:rPr>
              <w:t>across a range of specialty Acute Medicine functions</w:t>
            </w:r>
            <w:r w:rsidR="001962D5">
              <w:rPr>
                <w:rFonts w:ascii="Arial" w:eastAsia="Times New Roman" w:hAnsi="Arial" w:cs="Arial"/>
                <w:lang w:eastAsia="en-GB"/>
              </w:rPr>
              <w:t>;</w:t>
            </w:r>
            <w:r>
              <w:rPr>
                <w:rFonts w:ascii="Arial" w:eastAsia="Times New Roman" w:hAnsi="Arial" w:cs="Arial"/>
                <w:lang w:eastAsia="en-GB"/>
              </w:rPr>
              <w:t xml:space="preserve"> Acute Hospital at Home (AHAH)</w:t>
            </w:r>
            <w:r w:rsidR="00D27F16">
              <w:rPr>
                <w:rFonts w:ascii="Arial" w:eastAsia="Times New Roman" w:hAnsi="Arial" w:cs="Arial"/>
                <w:lang w:eastAsia="en-GB"/>
              </w:rPr>
              <w:t xml:space="preserve">, </w:t>
            </w:r>
            <w:r>
              <w:rPr>
                <w:rFonts w:ascii="Arial" w:eastAsia="Times New Roman" w:hAnsi="Arial" w:cs="Arial"/>
                <w:lang w:eastAsia="en-GB"/>
              </w:rPr>
              <w:t>Outpatient Parenteral Antimicrobial Therapy (OPAT)</w:t>
            </w:r>
            <w:r w:rsidR="00D27F16">
              <w:rPr>
                <w:rFonts w:ascii="Arial" w:eastAsia="Times New Roman" w:hAnsi="Arial" w:cs="Arial"/>
                <w:lang w:eastAsia="en-GB"/>
              </w:rPr>
              <w:t xml:space="preserve"> and</w:t>
            </w:r>
            <w:r w:rsidR="001962D5">
              <w:rPr>
                <w:rFonts w:ascii="Arial" w:eastAsia="Times New Roman" w:hAnsi="Arial" w:cs="Arial"/>
                <w:lang w:eastAsia="en-GB"/>
              </w:rPr>
              <w:t xml:space="preserve"> </w:t>
            </w:r>
            <w:r w:rsidR="00D27F16">
              <w:rPr>
                <w:rFonts w:ascii="Arial" w:eastAsia="Times New Roman" w:hAnsi="Arial" w:cs="Arial"/>
                <w:lang w:eastAsia="en-GB"/>
              </w:rPr>
              <w:t>Ambulatory</w:t>
            </w:r>
            <w:r w:rsidR="001962D5">
              <w:rPr>
                <w:rFonts w:ascii="Arial" w:eastAsia="Times New Roman" w:hAnsi="Arial" w:cs="Arial"/>
                <w:lang w:eastAsia="en-GB"/>
              </w:rPr>
              <w:t>.</w:t>
            </w:r>
          </w:p>
          <w:p w:rsidR="00BB7009"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Applicants will need to be able to assess patients in a structured manner over different modalities including face to face and telephone. </w:t>
            </w:r>
          </w:p>
          <w:p w:rsidR="00B84B62" w:rsidRPr="00F67AF1" w:rsidRDefault="00B84B62" w:rsidP="0009405A">
            <w:pPr>
              <w:numPr>
                <w:ilvl w:val="0"/>
                <w:numId w:val="8"/>
              </w:numPr>
              <w:rPr>
                <w:rFonts w:ascii="Arial" w:eastAsia="Times New Roman" w:hAnsi="Arial" w:cs="Arial"/>
                <w:lang w:eastAsia="en-GB"/>
              </w:rPr>
            </w:pPr>
            <w:r>
              <w:rPr>
                <w:rFonts w:ascii="Arial" w:eastAsia="Times New Roman" w:hAnsi="Arial" w:cs="Arial"/>
                <w:lang w:eastAsia="en-GB"/>
              </w:rPr>
              <w:t xml:space="preserve">Face to face appointments will involve </w:t>
            </w:r>
            <w:r w:rsidR="001962D5">
              <w:rPr>
                <w:rFonts w:ascii="Arial" w:eastAsia="Times New Roman" w:hAnsi="Arial" w:cs="Arial"/>
                <w:lang w:eastAsia="en-GB"/>
              </w:rPr>
              <w:t>cannulation and venepuncture</w:t>
            </w:r>
            <w:r>
              <w:rPr>
                <w:rFonts w:ascii="Arial" w:eastAsia="Times New Roman" w:hAnsi="Arial" w:cs="Arial"/>
                <w:lang w:eastAsia="en-GB"/>
              </w:rPr>
              <w:t xml:space="preserve">, observations, ECGs, IVs </w:t>
            </w:r>
            <w:r w:rsidR="001962D5">
              <w:rPr>
                <w:rFonts w:ascii="Arial" w:eastAsia="Times New Roman" w:hAnsi="Arial" w:cs="Arial"/>
                <w:lang w:eastAsia="en-GB"/>
              </w:rPr>
              <w:t>and the management of ambulatory monitoring devices.</w:t>
            </w:r>
          </w:p>
          <w:p w:rsidR="00BB7009" w:rsidRDefault="00BB7009" w:rsidP="0009405A">
            <w:pPr>
              <w:numPr>
                <w:ilvl w:val="0"/>
                <w:numId w:val="8"/>
              </w:numPr>
              <w:rPr>
                <w:rFonts w:ascii="Arial" w:eastAsia="Times New Roman" w:hAnsi="Arial" w:cs="Arial"/>
                <w:lang w:val="en-US"/>
              </w:rPr>
            </w:pPr>
            <w:r>
              <w:rPr>
                <w:rFonts w:ascii="Arial" w:eastAsia="Times New Roman" w:hAnsi="Arial" w:cs="Arial"/>
                <w:lang w:val="en-US"/>
              </w:rPr>
              <w:t>Within the AHAH role t</w:t>
            </w:r>
            <w:r w:rsidRPr="00F67AF1">
              <w:rPr>
                <w:rFonts w:ascii="Arial" w:eastAsia="Times New Roman" w:hAnsi="Arial" w:cs="Arial"/>
                <w:lang w:val="en-US"/>
              </w:rPr>
              <w:t xml:space="preserve">hey will lead in the delivery of </w:t>
            </w:r>
            <w:r>
              <w:rPr>
                <w:rFonts w:ascii="Arial" w:eastAsia="Times New Roman" w:hAnsi="Arial" w:cs="Arial"/>
                <w:lang w:val="en-US"/>
              </w:rPr>
              <w:t xml:space="preserve">a </w:t>
            </w:r>
            <w:r w:rsidRPr="00F67AF1">
              <w:rPr>
                <w:rFonts w:ascii="Arial" w:eastAsia="Times New Roman" w:hAnsi="Arial" w:cs="Arial"/>
                <w:lang w:val="en-US"/>
              </w:rPr>
              <w:t>seamless transition between the acute trust and the community</w:t>
            </w:r>
            <w:r>
              <w:rPr>
                <w:rFonts w:ascii="Arial" w:eastAsia="Times New Roman" w:hAnsi="Arial" w:cs="Arial"/>
                <w:lang w:val="en-US"/>
              </w:rPr>
              <w:t xml:space="preserve">, ensuring patients are kept safe and the best possible care is delivered. </w:t>
            </w:r>
            <w:r w:rsidRPr="00F67AF1">
              <w:rPr>
                <w:rFonts w:ascii="Arial" w:eastAsia="Times New Roman" w:hAnsi="Arial" w:cs="Arial"/>
                <w:lang w:val="en-US"/>
              </w:rPr>
              <w:t>Current patient streams managed by this service are OPAT</w:t>
            </w:r>
            <w:r>
              <w:rPr>
                <w:rFonts w:ascii="Arial" w:eastAsia="Times New Roman" w:hAnsi="Arial" w:cs="Arial"/>
                <w:lang w:val="en-US"/>
              </w:rPr>
              <w:t>,</w:t>
            </w:r>
            <w:r w:rsidRPr="00F67AF1">
              <w:rPr>
                <w:rFonts w:ascii="Arial" w:eastAsia="Times New Roman" w:hAnsi="Arial" w:cs="Arial"/>
                <w:lang w:val="en-US"/>
              </w:rPr>
              <w:t xml:space="preserve"> A</w:t>
            </w:r>
            <w:r>
              <w:rPr>
                <w:rFonts w:ascii="Arial" w:eastAsia="Times New Roman" w:hAnsi="Arial" w:cs="Arial"/>
                <w:lang w:val="en-US"/>
              </w:rPr>
              <w:t>F,</w:t>
            </w:r>
            <w:r w:rsidRPr="00F67AF1">
              <w:rPr>
                <w:rFonts w:ascii="Arial" w:eastAsia="Times New Roman" w:hAnsi="Arial" w:cs="Arial"/>
                <w:lang w:val="en-US"/>
              </w:rPr>
              <w:t xml:space="preserve"> </w:t>
            </w:r>
            <w:r w:rsidR="00D27F16">
              <w:rPr>
                <w:rFonts w:ascii="Arial" w:eastAsia="Times New Roman" w:hAnsi="Arial" w:cs="Arial"/>
                <w:lang w:val="en-US"/>
              </w:rPr>
              <w:t>respiratory viruses</w:t>
            </w:r>
            <w:r>
              <w:rPr>
                <w:rFonts w:ascii="Arial" w:eastAsia="Times New Roman" w:hAnsi="Arial" w:cs="Arial"/>
                <w:lang w:val="en-US"/>
              </w:rPr>
              <w:t>, AKI, Heart Failure, NSTEMI, Syncope</w:t>
            </w:r>
            <w:r w:rsidR="000F5D18">
              <w:rPr>
                <w:rFonts w:ascii="Arial" w:eastAsia="Times New Roman" w:hAnsi="Arial" w:cs="Arial"/>
                <w:lang w:val="en-US"/>
              </w:rPr>
              <w:t xml:space="preserve">, </w:t>
            </w:r>
            <w:r w:rsidR="001962D5">
              <w:rPr>
                <w:rFonts w:ascii="Arial" w:eastAsia="Times New Roman" w:hAnsi="Arial" w:cs="Arial"/>
                <w:lang w:val="en-US"/>
              </w:rPr>
              <w:t xml:space="preserve">Surgical patients </w:t>
            </w:r>
            <w:r>
              <w:rPr>
                <w:rFonts w:ascii="Arial" w:eastAsia="Times New Roman" w:hAnsi="Arial" w:cs="Arial"/>
                <w:lang w:val="en-US"/>
              </w:rPr>
              <w:t>and Frailty.</w:t>
            </w:r>
            <w:r w:rsidRPr="00F67AF1">
              <w:rPr>
                <w:rFonts w:ascii="Arial" w:eastAsia="Times New Roman" w:hAnsi="Arial" w:cs="Arial"/>
                <w:lang w:val="en-US"/>
              </w:rPr>
              <w:t xml:space="preserve"> </w:t>
            </w:r>
            <w:r>
              <w:rPr>
                <w:rFonts w:ascii="Arial" w:eastAsia="Times New Roman" w:hAnsi="Arial" w:cs="Arial"/>
                <w:lang w:val="en-US"/>
              </w:rPr>
              <w:t>We will continue to introduce new work streams.</w:t>
            </w:r>
            <w:r w:rsidRPr="00F67AF1">
              <w:rPr>
                <w:rFonts w:ascii="Arial" w:eastAsia="Times New Roman" w:hAnsi="Arial" w:cs="Arial"/>
                <w:lang w:val="en-US"/>
              </w:rPr>
              <w:t xml:space="preserve"> </w:t>
            </w:r>
          </w:p>
          <w:p w:rsidR="00382A92" w:rsidRPr="00382A92" w:rsidRDefault="00BB7009" w:rsidP="00382A92">
            <w:pPr>
              <w:numPr>
                <w:ilvl w:val="0"/>
                <w:numId w:val="8"/>
              </w:numPr>
              <w:rPr>
                <w:rFonts w:ascii="Arial" w:eastAsia="Times New Roman" w:hAnsi="Arial" w:cs="Arial"/>
                <w:lang w:val="en-US"/>
              </w:rPr>
            </w:pPr>
            <w:r w:rsidRPr="00F67AF1">
              <w:rPr>
                <w:rFonts w:ascii="Arial" w:eastAsia="Times New Roman" w:hAnsi="Arial" w:cs="Arial"/>
                <w:lang w:val="en-US"/>
              </w:rPr>
              <w:t xml:space="preserve">They will proactively seek new patients to recruit from </w:t>
            </w:r>
            <w:r w:rsidR="0034324C">
              <w:rPr>
                <w:rFonts w:ascii="Arial" w:eastAsia="Times New Roman" w:hAnsi="Arial" w:cs="Arial"/>
                <w:lang w:val="en-US"/>
              </w:rPr>
              <w:t>MAU</w:t>
            </w:r>
            <w:r w:rsidRPr="00F67AF1">
              <w:rPr>
                <w:rFonts w:ascii="Arial" w:eastAsia="Times New Roman" w:hAnsi="Arial" w:cs="Arial"/>
                <w:lang w:val="en-US"/>
              </w:rPr>
              <w:t>, SDEC and wards across the hospital, assessing these patients and driving their safe discharge into AHAH.</w:t>
            </w:r>
          </w:p>
          <w:p w:rsidR="00BB7009" w:rsidRP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rsidR="00BB7009" w:rsidRPr="00F67AF1"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This post is based in </w:t>
            </w:r>
            <w:r w:rsidR="0034324C">
              <w:rPr>
                <w:rFonts w:ascii="Arial" w:eastAsia="Times New Roman" w:hAnsi="Arial" w:cs="Arial"/>
                <w:lang w:eastAsia="en-GB"/>
              </w:rPr>
              <w:t>Northern</w:t>
            </w:r>
            <w:r>
              <w:rPr>
                <w:rFonts w:ascii="Arial" w:eastAsia="Times New Roman" w:hAnsi="Arial" w:cs="Arial"/>
                <w:lang w:eastAsia="en-GB"/>
              </w:rPr>
              <w:t xml:space="preserve">, the post holder will be expected to work in partnership with the </w:t>
            </w:r>
            <w:r w:rsidR="0034324C">
              <w:rPr>
                <w:rFonts w:ascii="Arial" w:eastAsia="Times New Roman" w:hAnsi="Arial" w:cs="Arial"/>
                <w:lang w:eastAsia="en-GB"/>
              </w:rPr>
              <w:t>Eastern</w:t>
            </w:r>
            <w:r>
              <w:rPr>
                <w:rFonts w:ascii="Arial" w:eastAsia="Times New Roman" w:hAnsi="Arial" w:cs="Arial"/>
                <w:lang w:eastAsia="en-GB"/>
              </w:rPr>
              <w:t xml:space="preserve"> branch of the Virtual Ward to deliver seamless service as one team.</w:t>
            </w:r>
            <w:r w:rsidR="0009405A">
              <w:rPr>
                <w:rFonts w:ascii="Arial" w:eastAsia="Times New Roman" w:hAnsi="Arial" w:cs="Arial"/>
                <w:lang w:eastAsia="en-GB"/>
              </w:rPr>
              <w:t xml:space="preserve"> Some travel between sites is to be expected</w:t>
            </w:r>
            <w:r w:rsidR="0034324C">
              <w:rPr>
                <w:rFonts w:ascii="Arial" w:eastAsia="Times New Roman" w:hAnsi="Arial" w:cs="Arial"/>
                <w:lang w:eastAsia="en-GB"/>
              </w:rPr>
              <w:t xml:space="preserve"> with occasional shifts at RD&amp;E</w:t>
            </w:r>
            <w:r w:rsidR="0009405A">
              <w:rPr>
                <w:rFonts w:ascii="Arial" w:eastAsia="Times New Roman" w:hAnsi="Arial" w:cs="Arial"/>
                <w:lang w:eastAsia="en-GB"/>
              </w:rPr>
              <w:t>.</w:t>
            </w:r>
          </w:p>
          <w:p w:rsidR="0009405A" w:rsidRPr="0009405A" w:rsidRDefault="0009405A" w:rsidP="0009405A">
            <w:pPr>
              <w:pStyle w:val="xxmsolistparagraph"/>
              <w:numPr>
                <w:ilvl w:val="0"/>
                <w:numId w:val="8"/>
              </w:numPr>
              <w:shd w:val="clear" w:color="auto" w:fill="FFFFFF"/>
              <w:spacing w:before="0" w:beforeAutospacing="0" w:after="0" w:afterAutospacing="0"/>
              <w:rPr>
                <w:rFonts w:ascii="Arial" w:hAnsi="Arial" w:cs="Arial"/>
                <w:color w:val="242424"/>
                <w:sz w:val="22"/>
                <w:szCs w:val="22"/>
              </w:rPr>
            </w:pPr>
            <w:r w:rsidRPr="0009405A">
              <w:rPr>
                <w:rFonts w:ascii="Arial" w:hAnsi="Arial" w:cs="Arial"/>
                <w:color w:val="242424"/>
                <w:sz w:val="22"/>
                <w:szCs w:val="22"/>
              </w:rPr>
              <w:t>After an appropriate time in post, the post holder will have the opportunity to complete ongoing learning and obtain an advanced practice module relevant to their role, including history taking and clinical examination</w:t>
            </w:r>
          </w:p>
          <w:p w:rsidR="00C2675F" w:rsidRPr="0034324C" w:rsidRDefault="00BB7009" w:rsidP="0034324C">
            <w:pPr>
              <w:pStyle w:val="ListParagraph"/>
              <w:numPr>
                <w:ilvl w:val="0"/>
                <w:numId w:val="8"/>
              </w:numPr>
              <w:spacing w:before="0"/>
              <w:jc w:val="left"/>
              <w:rPr>
                <w:rFonts w:cs="Arial"/>
                <w:b/>
                <w:bCs/>
              </w:rPr>
            </w:pPr>
            <w:r w:rsidRPr="00F67AF1">
              <w:rPr>
                <w:rFonts w:cs="Arial"/>
              </w:rPr>
              <w:t xml:space="preserve">They will also be expected to play a proactive role in quality and service improvement and working closely with the Clinical Nurse Manager and multidisciplinary team. </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B07D98" w:rsidRPr="00F607B2" w:rsidTr="00884334">
        <w:tc>
          <w:tcPr>
            <w:tcW w:w="10206" w:type="dxa"/>
            <w:shd w:val="clear" w:color="auto" w:fill="auto"/>
          </w:tcPr>
          <w:p w:rsidR="00B07D98" w:rsidRPr="00F67AF1" w:rsidRDefault="00B07D98" w:rsidP="00B07D98">
            <w:pPr>
              <w:tabs>
                <w:tab w:val="left" w:pos="440"/>
              </w:tabs>
              <w:rPr>
                <w:rFonts w:ascii="Arial" w:eastAsia="Times New Roman" w:hAnsi="Arial" w:cs="Arial"/>
                <w:b/>
              </w:rPr>
            </w:pPr>
            <w:r w:rsidRPr="00F67AF1">
              <w:rPr>
                <w:rFonts w:ascii="Arial" w:eastAsia="Times New Roman" w:hAnsi="Arial" w:cs="Arial"/>
                <w:b/>
              </w:rPr>
              <w:t xml:space="preserve">Clinical Practice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Communicate with a range of patients, health professionals and relatives and impart and receive information which may be sensitive and difficult.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Ensure effective lines of communication within the multidisciplinary team, medical team and primary and tertiary care services to achieve an optimal level of service.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Awareness of other cultures/religions as working with diverse patient group.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Liaise effectively with community services to ensure a smooth transition between the </w:t>
            </w:r>
            <w:r>
              <w:rPr>
                <w:rFonts w:cs="Arial"/>
              </w:rPr>
              <w:t>Trust</w:t>
            </w:r>
            <w:r w:rsidRPr="00F67AF1">
              <w:rPr>
                <w:rFonts w:cs="Arial"/>
              </w:rPr>
              <w:t xml:space="preserve"> and community.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Provides specialist advice to patients and their families/carers, staff and students across the Trust.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Takes responsibility for their own patient caseload/workload within the designated clinical area and for the assessment and treatment of patients on a day to day basis, without direct guidance from line manager.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Understands and recognises own limitations and refers to a more experienced colleague when required, this could be an Acute Medical Consultant,</w:t>
            </w:r>
            <w:r w:rsidR="0009405A">
              <w:rPr>
                <w:rFonts w:cs="Arial"/>
              </w:rPr>
              <w:t xml:space="preserve"> Registrar,</w:t>
            </w:r>
            <w:r w:rsidRPr="00F67AF1">
              <w:rPr>
                <w:rFonts w:cs="Arial"/>
              </w:rPr>
              <w:t xml:space="preserve"> ACP or other.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Develops the skills to assess and interpret specialist information and conditions and takes appropriate action.  </w:t>
            </w:r>
          </w:p>
          <w:p w:rsidR="00B07D98"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Utilise communication skills to facilitate the understanding and concordance of medicines management with patients, staff and carers.  </w:t>
            </w:r>
          </w:p>
          <w:p w:rsidR="0034324C" w:rsidRDefault="0034324C" w:rsidP="0034324C">
            <w:pPr>
              <w:pStyle w:val="ListParagraph"/>
              <w:tabs>
                <w:tab w:val="left" w:pos="440"/>
              </w:tabs>
              <w:spacing w:before="0"/>
              <w:ind w:left="360"/>
              <w:contextualSpacing/>
              <w:jc w:val="left"/>
              <w:rPr>
                <w:rFonts w:cs="Arial"/>
              </w:rPr>
            </w:pPr>
          </w:p>
          <w:p w:rsidR="00B07D98" w:rsidRPr="001962D5" w:rsidRDefault="00B07D98" w:rsidP="00B07D98">
            <w:pPr>
              <w:rPr>
                <w:rFonts w:ascii="Arial" w:eastAsia="Times New Roman" w:hAnsi="Arial" w:cs="Arial"/>
                <w:b/>
                <w:lang w:eastAsia="en-GB"/>
              </w:rPr>
            </w:pPr>
            <w:r w:rsidRPr="00F67AF1">
              <w:rPr>
                <w:rFonts w:ascii="Arial" w:eastAsia="Times New Roman" w:hAnsi="Arial" w:cs="Arial"/>
                <w:b/>
                <w:lang w:eastAsia="en-GB"/>
              </w:rPr>
              <w:lastRenderedPageBreak/>
              <w:t xml:space="preserve">Leadership and Management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Provides a positive, professional role model to </w:t>
            </w:r>
            <w:r w:rsidR="00AE2BB2">
              <w:rPr>
                <w:rFonts w:ascii="Arial" w:eastAsia="Times New Roman" w:hAnsi="Arial" w:cs="Arial"/>
                <w:lang w:eastAsia="en-GB"/>
              </w:rPr>
              <w:t xml:space="preserve">other ward </w:t>
            </w:r>
            <w:r w:rsidRPr="00F67AF1">
              <w:rPr>
                <w:rFonts w:ascii="Arial" w:eastAsia="Times New Roman" w:hAnsi="Arial" w:cs="Arial"/>
                <w:lang w:eastAsia="en-GB"/>
              </w:rPr>
              <w:t>team</w:t>
            </w:r>
            <w:r w:rsidR="00AE2BB2">
              <w:rPr>
                <w:rFonts w:ascii="Arial" w:eastAsia="Times New Roman" w:hAnsi="Arial" w:cs="Arial"/>
                <w:lang w:eastAsia="en-GB"/>
              </w:rPr>
              <w:t>s</w:t>
            </w:r>
            <w:r w:rsidRPr="00F67AF1">
              <w:rPr>
                <w:rFonts w:ascii="Arial" w:eastAsia="Times New Roman" w:hAnsi="Arial" w:cs="Arial"/>
                <w:lang w:eastAsia="en-GB"/>
              </w:rPr>
              <w:t xml:space="preserve"> and maintains this standard when conducting themselves across the Trust.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Contributes to the provision of specialist protocols and policies.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 to the evaluation of the effectiveness of new pieces of equipment.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rsidR="00B07D98" w:rsidRPr="00F67AF1" w:rsidRDefault="00B07D98" w:rsidP="00B07D98">
            <w:pPr>
              <w:ind w:left="360"/>
              <w:rPr>
                <w:rFonts w:ascii="Arial" w:eastAsia="Times New Roman" w:hAnsi="Arial" w:cs="Arial"/>
                <w:lang w:eastAsia="en-GB"/>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Education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rsidR="00B07D98" w:rsidRPr="00B07D98"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r w:rsidRPr="00B07D98">
              <w:rPr>
                <w:rFonts w:cs="Arial"/>
              </w:rPr>
              <w:t xml:space="preserve"> </w:t>
            </w:r>
          </w:p>
        </w:tc>
      </w:tr>
      <w:tr w:rsidR="00B07D98" w:rsidRPr="00F607B2" w:rsidTr="009D3363">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KEY WORKING RELATIONSHIPS </w:t>
            </w:r>
          </w:p>
        </w:tc>
      </w:tr>
      <w:tr w:rsidR="00B07D98" w:rsidRPr="00F607B2" w:rsidTr="00884334">
        <w:tc>
          <w:tcPr>
            <w:tcW w:w="10206" w:type="dxa"/>
            <w:tcBorders>
              <w:bottom w:val="single" w:sz="4" w:space="0" w:color="auto"/>
            </w:tcBorders>
          </w:tcPr>
          <w:p w:rsidR="00B07D98" w:rsidRPr="00640E3F" w:rsidRDefault="00B07D98" w:rsidP="00640E3F">
            <w:pPr>
              <w:pStyle w:val="paragraph"/>
              <w:spacing w:before="0" w:beforeAutospacing="0" w:after="0" w:afterAutospacing="0"/>
              <w:ind w:right="225"/>
              <w:textAlignment w:val="baseline"/>
              <w:rPr>
                <w:rStyle w:val="normaltextrun"/>
                <w:rFonts w:ascii="Segoe UI" w:hAnsi="Segoe UI" w:cs="Segoe UI"/>
                <w:b/>
                <w:bCs/>
                <w:sz w:val="18"/>
                <w:szCs w:val="18"/>
              </w:rPr>
            </w:pPr>
            <w:r>
              <w:rPr>
                <w:rStyle w:val="normaltextrun"/>
                <w:rFonts w:ascii="Arial" w:hAnsi="Arial" w:cs="Arial"/>
                <w:sz w:val="22"/>
                <w:szCs w:val="22"/>
              </w:rPr>
              <w:t>Areas of Responsibility: </w:t>
            </w:r>
            <w:r w:rsidR="00B03E8F">
              <w:rPr>
                <w:rStyle w:val="normaltextrun"/>
                <w:rFonts w:ascii="Arial" w:hAnsi="Arial" w:cs="Arial"/>
                <w:sz w:val="22"/>
                <w:szCs w:val="22"/>
              </w:rPr>
              <w:t>Northern</w:t>
            </w:r>
            <w:r w:rsidR="00AB0CA7">
              <w:rPr>
                <w:rStyle w:val="normaltextrun"/>
                <w:rFonts w:ascii="Arial" w:hAnsi="Arial" w:cs="Arial"/>
                <w:sz w:val="22"/>
                <w:szCs w:val="22"/>
              </w:rPr>
              <w:t xml:space="preserve"> Services</w:t>
            </w:r>
          </w:p>
          <w:p w:rsidR="00B07D98" w:rsidRPr="00ED356C" w:rsidRDefault="00B07D98" w:rsidP="00B07D98">
            <w:pPr>
              <w:pStyle w:val="paragraph"/>
              <w:spacing w:before="0" w:beforeAutospacing="0" w:after="0" w:afterAutospacing="0"/>
              <w:jc w:val="both"/>
              <w:textAlignment w:val="baseline"/>
              <w:rPr>
                <w:rStyle w:val="normaltextrun"/>
                <w:rFonts w:ascii="Arial" w:hAnsi="Arial" w:cs="Arial"/>
                <w:color w:val="FF0000"/>
                <w:sz w:val="22"/>
                <w:szCs w:val="22"/>
              </w:rPr>
            </w:pPr>
          </w:p>
          <w:p w:rsidR="00B07D98" w:rsidRDefault="00B07D98" w:rsidP="00B07D9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A0095B" w:rsidRDefault="00A0095B" w:rsidP="00B07D98">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07D98" w:rsidTr="00FE640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B07D98" w:rsidTr="00FE640B">
              <w:trPr>
                <w:jc w:val="center"/>
              </w:trPr>
              <w:tc>
                <w:tcPr>
                  <w:tcW w:w="5145" w:type="dxa"/>
                  <w:tcBorders>
                    <w:top w:val="nil"/>
                    <w:left w:val="single" w:sz="6" w:space="0" w:color="auto"/>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AHAH Clinical Nurse Manager.</w:t>
                  </w:r>
                </w:p>
                <w:p w:rsidR="0009405A" w:rsidRPr="00FE640B" w:rsidRDefault="0009405A" w:rsidP="00B07D98">
                  <w:pPr>
                    <w:pStyle w:val="ListParagraph"/>
                    <w:numPr>
                      <w:ilvl w:val="0"/>
                      <w:numId w:val="7"/>
                    </w:numPr>
                    <w:spacing w:before="0" w:after="0"/>
                    <w:ind w:left="360"/>
                    <w:jc w:val="left"/>
                    <w:rPr>
                      <w:rFonts w:cs="Arial"/>
                    </w:rPr>
                  </w:pPr>
                  <w:r>
                    <w:rPr>
                      <w:rFonts w:cs="Arial"/>
                    </w:rPr>
                    <w:t>Lead Nurse for AHAH</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 xml:space="preserve">Nursing staff across </w:t>
                  </w:r>
                  <w:r w:rsidR="0034324C">
                    <w:rPr>
                      <w:rFonts w:cs="Arial"/>
                    </w:rPr>
                    <w:t>MAU</w:t>
                  </w:r>
                  <w:r w:rsidRPr="00FE640B">
                    <w:rPr>
                      <w:rFonts w:cs="Arial"/>
                    </w:rPr>
                    <w:t xml:space="preserve"> and SDEC.</w:t>
                  </w:r>
                </w:p>
                <w:p w:rsidR="00B07D98" w:rsidRPr="00FE640B" w:rsidRDefault="00640E3F" w:rsidP="00B07D98">
                  <w:pPr>
                    <w:pStyle w:val="ListParagraph"/>
                    <w:numPr>
                      <w:ilvl w:val="0"/>
                      <w:numId w:val="7"/>
                    </w:numPr>
                    <w:spacing w:before="0" w:after="0"/>
                    <w:ind w:left="360"/>
                    <w:jc w:val="left"/>
                    <w:rPr>
                      <w:rFonts w:cs="Arial"/>
                    </w:rPr>
                  </w:pPr>
                  <w:r>
                    <w:rPr>
                      <w:rFonts w:cs="Arial"/>
                    </w:rPr>
                    <w:t>AHAH admin staff</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Acute Medical Consultants and other medical staff, including ACPs.</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Pharmacists.</w:t>
                  </w:r>
                </w:p>
                <w:p w:rsidR="00B07D98" w:rsidRDefault="0034324C" w:rsidP="00B07D98">
                  <w:pPr>
                    <w:pStyle w:val="ListParagraph"/>
                    <w:numPr>
                      <w:ilvl w:val="0"/>
                      <w:numId w:val="7"/>
                    </w:numPr>
                    <w:spacing w:before="0" w:after="0"/>
                    <w:ind w:left="360"/>
                    <w:jc w:val="left"/>
                    <w:rPr>
                      <w:rFonts w:cs="Arial"/>
                    </w:rPr>
                  </w:pPr>
                  <w:r>
                    <w:rPr>
                      <w:rFonts w:cs="Arial"/>
                    </w:rPr>
                    <w:t>MAU</w:t>
                  </w:r>
                  <w:r w:rsidR="00B07D98" w:rsidRPr="00FE640B">
                    <w:rPr>
                      <w:rFonts w:cs="Arial"/>
                    </w:rPr>
                    <w:t xml:space="preserve"> and SDEC Clinical Matron.</w:t>
                  </w:r>
                </w:p>
                <w:p w:rsidR="00BB7009" w:rsidRPr="00FE640B" w:rsidRDefault="00BB7009" w:rsidP="00B07D98">
                  <w:pPr>
                    <w:pStyle w:val="ListParagraph"/>
                    <w:numPr>
                      <w:ilvl w:val="0"/>
                      <w:numId w:val="7"/>
                    </w:numPr>
                    <w:spacing w:before="0" w:after="0"/>
                    <w:ind w:left="360"/>
                    <w:jc w:val="left"/>
                    <w:rPr>
                      <w:rFonts w:cs="Arial"/>
                    </w:rPr>
                  </w:pPr>
                  <w:r>
                    <w:rPr>
                      <w:rFonts w:cs="Arial"/>
                    </w:rPr>
                    <w:t>SDEC Clinical Nurse Manager</w:t>
                  </w:r>
                </w:p>
                <w:p w:rsidR="00A0095B" w:rsidRDefault="0034324C" w:rsidP="00A0095B">
                  <w:pPr>
                    <w:pStyle w:val="ListParagraph"/>
                    <w:numPr>
                      <w:ilvl w:val="0"/>
                      <w:numId w:val="7"/>
                    </w:numPr>
                    <w:spacing w:before="0" w:after="0"/>
                    <w:ind w:left="360"/>
                    <w:jc w:val="left"/>
                    <w:rPr>
                      <w:rFonts w:cs="Arial"/>
                    </w:rPr>
                  </w:pPr>
                  <w:r>
                    <w:rPr>
                      <w:rFonts w:cs="Arial"/>
                    </w:rPr>
                    <w:t>MAU</w:t>
                  </w:r>
                  <w:r w:rsidR="00B07D98" w:rsidRPr="00FE640B">
                    <w:rPr>
                      <w:rFonts w:cs="Arial"/>
                    </w:rPr>
                    <w:t xml:space="preserve"> Clinical Nurse Managers.</w:t>
                  </w:r>
                </w:p>
                <w:p w:rsidR="00640E3F" w:rsidRPr="00640E3F" w:rsidRDefault="00640E3F" w:rsidP="00640E3F">
                  <w:pPr>
                    <w:pStyle w:val="ListParagraph"/>
                    <w:numPr>
                      <w:ilvl w:val="0"/>
                      <w:numId w:val="7"/>
                    </w:numPr>
                    <w:spacing w:before="0" w:after="0"/>
                    <w:ind w:left="360"/>
                    <w:jc w:val="left"/>
                    <w:rPr>
                      <w:rFonts w:cs="Arial"/>
                    </w:rPr>
                  </w:pPr>
                  <w:r w:rsidRPr="00FE640B">
                    <w:rPr>
                      <w:rFonts w:cs="Arial"/>
                    </w:rPr>
                    <w:t>All members of the multi-disciplinary team across the Trust.</w:t>
                  </w:r>
                </w:p>
                <w:p w:rsidR="00A0095B" w:rsidRPr="00A0095B" w:rsidRDefault="00A0095B" w:rsidP="00A0095B">
                  <w:pPr>
                    <w:spacing w:after="0"/>
                    <w:rPr>
                      <w:rFonts w:cs="Arial"/>
                    </w:rPr>
                  </w:pPr>
                </w:p>
              </w:tc>
              <w:tc>
                <w:tcPr>
                  <w:tcW w:w="3735" w:type="dxa"/>
                  <w:tcBorders>
                    <w:top w:val="nil"/>
                    <w:left w:val="nil"/>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Patients, carers and relatives.</w:t>
                  </w:r>
                </w:p>
                <w:p w:rsidR="00E42354" w:rsidRDefault="00E42354" w:rsidP="00B07D98">
                  <w:pPr>
                    <w:pStyle w:val="ListParagraph"/>
                    <w:numPr>
                      <w:ilvl w:val="0"/>
                      <w:numId w:val="7"/>
                    </w:numPr>
                    <w:spacing w:before="0" w:after="0"/>
                    <w:ind w:left="360"/>
                    <w:jc w:val="left"/>
                    <w:rPr>
                      <w:rFonts w:cs="Arial"/>
                    </w:rPr>
                  </w:pPr>
                  <w:r>
                    <w:rPr>
                      <w:rFonts w:cs="Arial"/>
                    </w:rPr>
                    <w:t>ICB.</w:t>
                  </w:r>
                </w:p>
                <w:p w:rsidR="00E42354" w:rsidRPr="00FE640B" w:rsidRDefault="00E42354" w:rsidP="00B07D98">
                  <w:pPr>
                    <w:pStyle w:val="ListParagraph"/>
                    <w:numPr>
                      <w:ilvl w:val="0"/>
                      <w:numId w:val="7"/>
                    </w:numPr>
                    <w:spacing w:before="0" w:after="0"/>
                    <w:ind w:left="360"/>
                    <w:jc w:val="left"/>
                    <w:rPr>
                      <w:rFonts w:cs="Arial"/>
                    </w:rPr>
                  </w:pPr>
                  <w:r>
                    <w:rPr>
                      <w:rFonts w:cs="Arial"/>
                    </w:rPr>
                    <w:t>Other Trusts.</w:t>
                  </w:r>
                </w:p>
              </w:tc>
            </w:tr>
          </w:tbl>
          <w:p w:rsidR="00B07D98" w:rsidRPr="00F607B2" w:rsidRDefault="00B07D98" w:rsidP="00B07D98">
            <w:pPr>
              <w:jc w:val="both"/>
              <w:rPr>
                <w:rFonts w:ascii="Arial" w:hAnsi="Arial" w:cs="Arial"/>
                <w:color w:val="FF0000"/>
              </w:rPr>
            </w:pP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sidRPr="00F607B2">
              <w:rPr>
                <w:rFonts w:ascii="Arial" w:hAnsi="Arial" w:cs="Arial"/>
                <w:b/>
              </w:rPr>
              <w:t xml:space="preserve">ORGANISATIONAL CHART </w:t>
            </w:r>
          </w:p>
        </w:tc>
      </w:tr>
      <w:tr w:rsidR="00B07D98" w:rsidRPr="00F607B2" w:rsidTr="00884334">
        <w:tc>
          <w:tcPr>
            <w:tcW w:w="10206" w:type="dxa"/>
            <w:tcBorders>
              <w:bottom w:val="single" w:sz="4" w:space="0" w:color="auto"/>
            </w:tcBorders>
          </w:tcPr>
          <w:p w:rsidR="00B07D98" w:rsidRDefault="00A0095B" w:rsidP="00B07D98">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E029241" wp14:editId="43B1B0F6">
                  <wp:simplePos x="0" y="0"/>
                  <wp:positionH relativeFrom="column">
                    <wp:posOffset>-635</wp:posOffset>
                  </wp:positionH>
                  <wp:positionV relativeFrom="paragraph">
                    <wp:posOffset>169545</wp:posOffset>
                  </wp:positionV>
                  <wp:extent cx="6048375" cy="2047875"/>
                  <wp:effectExtent l="0" t="0" r="0" b="47625"/>
                  <wp:wrapTight wrapText="bothSides">
                    <wp:wrapPolygon edited="0">
                      <wp:start x="8164" y="0"/>
                      <wp:lineTo x="8164" y="5626"/>
                      <wp:lineTo x="8640" y="6430"/>
                      <wp:lineTo x="7211" y="6631"/>
                      <wp:lineTo x="5306" y="8037"/>
                      <wp:lineTo x="5306" y="12860"/>
                      <wp:lineTo x="5715" y="16074"/>
                      <wp:lineTo x="5715" y="18486"/>
                      <wp:lineTo x="5851" y="19289"/>
                      <wp:lineTo x="6259" y="19289"/>
                      <wp:lineTo x="6259" y="21901"/>
                      <wp:lineTo x="14831" y="21901"/>
                      <wp:lineTo x="14899" y="8037"/>
                      <wp:lineTo x="12858" y="6631"/>
                      <wp:lineTo x="11769" y="6430"/>
                      <wp:lineTo x="12314" y="5425"/>
                      <wp:lineTo x="12246" y="0"/>
                      <wp:lineTo x="816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7D308A" w:rsidP="00B07D98">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4191635</wp:posOffset>
                      </wp:positionH>
                      <wp:positionV relativeFrom="paragraph">
                        <wp:posOffset>97790</wp:posOffset>
                      </wp:positionV>
                      <wp:extent cx="45719" cy="571500"/>
                      <wp:effectExtent l="0" t="19050" r="50165" b="19050"/>
                      <wp:wrapNone/>
                      <wp:docPr id="4" name="Connector: Elbow 4"/>
                      <wp:cNvGraphicFramePr/>
                      <a:graphic xmlns:a="http://schemas.openxmlformats.org/drawingml/2006/main">
                        <a:graphicData uri="http://schemas.microsoft.com/office/word/2010/wordprocessingShape">
                          <wps:wsp>
                            <wps:cNvCnPr/>
                            <wps:spPr>
                              <a:xfrm>
                                <a:off x="0" y="0"/>
                                <a:ext cx="45719" cy="571500"/>
                              </a:xfrm>
                              <a:prstGeom prst="bentConnector3">
                                <a:avLst>
                                  <a:gd name="adj1" fmla="val 127124"/>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537DF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330.05pt;margin-top:7.7pt;width:3.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" adj="27459" strokecolor="#4579b8 [3044]" strokeweight="2.25pt"/>
                  </w:pict>
                </mc:Fallback>
              </mc:AlternateContent>
            </w: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4D0FA0" w:rsidP="00B07D98">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4134484</wp:posOffset>
                      </wp:positionH>
                      <wp:positionV relativeFrom="paragraph">
                        <wp:posOffset>26669</wp:posOffset>
                      </wp:positionV>
                      <wp:extent cx="123825" cy="0"/>
                      <wp:effectExtent l="19050" t="19050" r="9525" b="19050"/>
                      <wp:wrapNone/>
                      <wp:docPr id="6" name="Straight Connector 6"/>
                      <wp:cNvGraphicFramePr/>
                      <a:graphic xmlns:a="http://schemas.openxmlformats.org/drawingml/2006/main">
                        <a:graphicData uri="http://schemas.microsoft.com/office/word/2010/wordprocessingShape">
                          <wps:wsp>
                            <wps:cNvCnPr/>
                            <wps:spPr>
                              <a:xfrm flipH="1" flipV="1">
                                <a:off x="0" y="0"/>
                                <a:ext cx="1238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B4707" id="Straight Connector 6"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5pt,2.1pt" to="335.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" strokecolor="#4579b8 [3044]" strokeweight="2.25pt"/>
                  </w:pict>
                </mc:Fallback>
              </mc:AlternateContent>
            </w: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tc>
      </w:tr>
      <w:tr w:rsidR="00B07D98" w:rsidRPr="00F607B2" w:rsidTr="00884334">
        <w:tc>
          <w:tcPr>
            <w:tcW w:w="10206" w:type="dxa"/>
            <w:shd w:val="clear" w:color="auto" w:fill="002060"/>
          </w:tcPr>
          <w:p w:rsidR="00B07D98" w:rsidRDefault="00B07D98" w:rsidP="00B07D98">
            <w:pPr>
              <w:jc w:val="both"/>
              <w:rPr>
                <w:rFonts w:ascii="Arial" w:hAnsi="Arial" w:cs="Arial"/>
                <w:b/>
              </w:rPr>
            </w:pPr>
            <w:r w:rsidRPr="009F37F8">
              <w:rPr>
                <w:rFonts w:ascii="Arial" w:hAnsi="Arial" w:cs="Arial"/>
                <w:b/>
                <w:color w:val="FFFFFF" w:themeColor="background1"/>
              </w:rPr>
              <w:t xml:space="preserve">FREEDOM TO ACT </w:t>
            </w:r>
          </w:p>
        </w:tc>
      </w:tr>
      <w:tr w:rsidR="00B07D98" w:rsidRPr="00F607B2" w:rsidTr="00884334">
        <w:tc>
          <w:tcPr>
            <w:tcW w:w="10206" w:type="dxa"/>
            <w:shd w:val="clear" w:color="auto" w:fill="FFFFFF" w:themeFill="background1"/>
          </w:tcPr>
          <w:p w:rsidR="00B07D98" w:rsidRPr="00FE640B" w:rsidRDefault="00B07D98" w:rsidP="00B07D98">
            <w:pPr>
              <w:pStyle w:val="ListParagraph"/>
              <w:numPr>
                <w:ilvl w:val="0"/>
                <w:numId w:val="8"/>
              </w:numPr>
              <w:spacing w:before="0"/>
              <w:jc w:val="left"/>
              <w:rPr>
                <w:rFonts w:cs="Arial"/>
              </w:rPr>
            </w:pPr>
            <w:r w:rsidRPr="00C546C5">
              <w:rPr>
                <w:rFonts w:cs="Arial"/>
              </w:rPr>
              <w:lastRenderedPageBreak/>
              <w:t>To work within the nursing and medical teams and contribute to decisions about patient care in line with the Trust and service policy.</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Be professionally accountable for all aspects of own work, including the management of patients in your care. </w:t>
            </w:r>
          </w:p>
          <w:p w:rsidR="00B07D98" w:rsidRPr="00D04012" w:rsidRDefault="00B07D98" w:rsidP="00B07D98">
            <w:pPr>
              <w:pStyle w:val="ListParagraph"/>
              <w:numPr>
                <w:ilvl w:val="0"/>
                <w:numId w:val="8"/>
              </w:numPr>
              <w:spacing w:before="0"/>
              <w:jc w:val="left"/>
              <w:rPr>
                <w:rFonts w:cs="Arial"/>
              </w:rPr>
            </w:pPr>
            <w:r w:rsidRPr="00C546C5">
              <w:rPr>
                <w:rFonts w:cs="Arial"/>
              </w:rPr>
              <w:t>To work autonomously and be able to provide expert advice to patient and families in relation to patient condition and specialist treatments and services in line with the Trust and service policy.</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COMMUNICATION/RELATIONSHIP SKILLS </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C546C5">
              <w:rPr>
                <w:rFonts w:cs="Arial"/>
              </w:rPr>
              <w:t xml:space="preserve">Provide and receive highly complex and highly sensitive information. </w:t>
            </w:r>
          </w:p>
          <w:p w:rsidR="00B07D98" w:rsidRPr="00FE640B" w:rsidRDefault="00B07D98" w:rsidP="00B07D98">
            <w:pPr>
              <w:pStyle w:val="ListParagraph"/>
              <w:numPr>
                <w:ilvl w:val="0"/>
                <w:numId w:val="8"/>
              </w:numPr>
              <w:spacing w:before="0"/>
              <w:jc w:val="left"/>
              <w:rPr>
                <w:rFonts w:cs="Arial"/>
              </w:rPr>
            </w:pPr>
            <w:r w:rsidRPr="00C546C5">
              <w:rPr>
                <w:rFonts w:cs="Arial"/>
              </w:rPr>
              <w:t>Communicates very sensitive, complex condition related information to patients</w:t>
            </w:r>
            <w:r w:rsidR="00640E3F">
              <w:rPr>
                <w:rFonts w:cs="Arial"/>
              </w:rPr>
              <w:t xml:space="preserve"> and</w:t>
            </w:r>
            <w:r w:rsidRPr="00C546C5">
              <w:rPr>
                <w:rFonts w:cs="Arial"/>
              </w:rPr>
              <w:t xml:space="preserve"> relatives offering empathy and reassurance.</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To communicate effectively between departments and Trusts to ensure patients journey is seamless. </w:t>
            </w:r>
          </w:p>
          <w:p w:rsidR="00B07D98" w:rsidRPr="00D04012" w:rsidRDefault="00B07D98" w:rsidP="00B07D98">
            <w:pPr>
              <w:pStyle w:val="ListParagraph"/>
              <w:numPr>
                <w:ilvl w:val="0"/>
                <w:numId w:val="8"/>
              </w:numPr>
              <w:spacing w:before="0"/>
              <w:jc w:val="left"/>
              <w:rPr>
                <w:rFonts w:cs="Arial"/>
              </w:rPr>
            </w:pPr>
            <w:r w:rsidRPr="00C546C5">
              <w:rPr>
                <w:rFonts w:cs="Arial"/>
              </w:rPr>
              <w:t>To work in partnership with nurses and other health professionals to address people’s health needs through planning and delivering interventions which are based on best practice and clinical judgement</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ANALYTICAL/JUDGEMENTAL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B07D98" w:rsidRPr="00D04012" w:rsidRDefault="00B07D98" w:rsidP="00B07D98">
            <w:pPr>
              <w:pStyle w:val="ListParagraph"/>
              <w:numPr>
                <w:ilvl w:val="0"/>
                <w:numId w:val="8"/>
              </w:numPr>
              <w:spacing w:before="0"/>
              <w:jc w:val="left"/>
              <w:rPr>
                <w:rFonts w:cs="Arial"/>
              </w:rPr>
            </w:pPr>
            <w:r w:rsidRPr="00FE640B">
              <w:rPr>
                <w:rFonts w:cs="Arial"/>
              </w:rPr>
              <w:t>To monitor and review the effectiveness of interventions with the patient and colleagues and modify this to meet changing needs and established goals of care.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PLANNING/ORGANISATIONAL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Plan</w:t>
            </w:r>
            <w:r w:rsidR="00640E3F">
              <w:rPr>
                <w:rFonts w:cs="Arial"/>
              </w:rPr>
              <w:t xml:space="preserve"> and</w:t>
            </w:r>
            <w:r w:rsidRPr="00FE640B">
              <w:rPr>
                <w:rFonts w:cs="Arial"/>
              </w:rPr>
              <w:t xml:space="preserve"> organise complex activities, programmes requiring formulation and adjustment</w:t>
            </w:r>
            <w:r>
              <w:rPr>
                <w:rFonts w:cs="Arial"/>
              </w:rPr>
              <w:t>.</w:t>
            </w:r>
          </w:p>
          <w:p w:rsidR="00B07D98" w:rsidRPr="00FE640B" w:rsidRDefault="00105800" w:rsidP="00B07D98">
            <w:pPr>
              <w:pStyle w:val="ListParagraph"/>
              <w:numPr>
                <w:ilvl w:val="0"/>
                <w:numId w:val="8"/>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00B07D98" w:rsidRPr="00FE640B">
              <w:rPr>
                <w:rFonts w:cs="Arial"/>
              </w:rPr>
              <w:t>managing an individual caseload of complex patients effectively and efficiently.</w:t>
            </w:r>
          </w:p>
          <w:p w:rsidR="00B07D98" w:rsidRPr="00FE640B" w:rsidRDefault="00B07D98" w:rsidP="00B07D98">
            <w:pPr>
              <w:pStyle w:val="ListParagraph"/>
              <w:numPr>
                <w:ilvl w:val="0"/>
                <w:numId w:val="8"/>
              </w:numPr>
              <w:spacing w:before="0"/>
              <w:jc w:val="left"/>
              <w:rPr>
                <w:rFonts w:cs="Arial"/>
              </w:rPr>
            </w:pPr>
            <w:r w:rsidRPr="00FE640B">
              <w:rPr>
                <w:rFonts w:cs="Arial"/>
              </w:rPr>
              <w:t>To co-ordinate the management of outpatients presenting with symptoms of their disease or family history.</w:t>
            </w:r>
          </w:p>
          <w:p w:rsidR="00B07D98" w:rsidRPr="00FE640B" w:rsidRDefault="00B07D98" w:rsidP="00B07D98">
            <w:pPr>
              <w:pStyle w:val="ListParagraph"/>
              <w:numPr>
                <w:ilvl w:val="0"/>
                <w:numId w:val="8"/>
              </w:numPr>
              <w:spacing w:before="0"/>
              <w:jc w:val="left"/>
              <w:rPr>
                <w:rFonts w:cs="Arial"/>
              </w:rPr>
            </w:pPr>
            <w:r w:rsidRPr="00FE640B">
              <w:rPr>
                <w:rFonts w:cs="Arial"/>
              </w:rPr>
              <w:t>To receive direct referrals within the speciality and to provide assessment of patient’s needs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carers and to have direct clinical involvement in complex care in both the outpatient and inpatient settin</w:t>
            </w:r>
            <w:r>
              <w:rPr>
                <w:rFonts w:cs="Arial"/>
              </w:rPr>
              <w:t>g.</w:t>
            </w:r>
          </w:p>
          <w:p w:rsidR="00B07D98" w:rsidRPr="00D04012" w:rsidRDefault="00B07D98" w:rsidP="00B07D98">
            <w:pPr>
              <w:pStyle w:val="ListParagraph"/>
              <w:numPr>
                <w:ilvl w:val="0"/>
                <w:numId w:val="8"/>
              </w:numPr>
              <w:spacing w:before="0"/>
              <w:jc w:val="left"/>
              <w:rPr>
                <w:rFonts w:cs="Arial"/>
              </w:rPr>
            </w:pPr>
            <w:r w:rsidRPr="00FE640B">
              <w:rPr>
                <w:rFonts w:cs="Arial"/>
              </w:rPr>
              <w:t xml:space="preserve">Plan </w:t>
            </w:r>
            <w:r>
              <w:rPr>
                <w:rFonts w:cs="Arial"/>
              </w:rPr>
              <w:t>and</w:t>
            </w:r>
            <w:r w:rsidRPr="00FE640B">
              <w:rPr>
                <w:rFonts w:cs="Arial"/>
              </w:rPr>
              <w:t xml:space="preserve"> organise day-to-day service provision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PATIENT/CLIENT CARE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As a member of the AHAH team provide a clinical service to the staff, patients and their families and carers in the Trust.  </w:t>
            </w:r>
          </w:p>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Provide specialist assessment, advice and education to patients requiring support with their acute medical condition within the parameters of </w:t>
            </w:r>
            <w:r w:rsidRPr="00105800">
              <w:rPr>
                <w:rFonts w:ascii="Arial" w:eastAsia="Times New Roman" w:hAnsi="Arial" w:cs="Arial"/>
                <w:lang w:eastAsia="en-GB"/>
              </w:rPr>
              <w:t>AHAH</w:t>
            </w:r>
            <w:r>
              <w:rPr>
                <w:rFonts w:ascii="Arial" w:eastAsia="Times New Roman" w:hAnsi="Arial" w:cs="Arial"/>
                <w:lang w:eastAsia="en-GB"/>
              </w:rPr>
              <w:t>.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rsidR="00105800" w:rsidRPr="00105800" w:rsidRDefault="00105800" w:rsidP="00105800">
            <w:pPr>
              <w:pStyle w:val="ListParagraph"/>
              <w:numPr>
                <w:ilvl w:val="0"/>
                <w:numId w:val="8"/>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provide emotional, psychological and practical support to the patient and their family/carer throughout their pathway and to facilitate communication between patients, families and professionals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recognise ethical dilemmas relating to care and act as the patient/relative’s advocate when required</w:t>
            </w:r>
            <w:r>
              <w:rPr>
                <w:rFonts w:cs="Arial"/>
              </w:rPr>
              <w:t>.</w:t>
            </w:r>
          </w:p>
          <w:p w:rsidR="00B07D98" w:rsidRPr="00D04012" w:rsidRDefault="00B07D98" w:rsidP="00105800">
            <w:pPr>
              <w:pStyle w:val="ListParagraph"/>
              <w:numPr>
                <w:ilvl w:val="0"/>
                <w:numId w:val="8"/>
              </w:numPr>
              <w:spacing w:before="0"/>
              <w:jc w:val="left"/>
              <w:rPr>
                <w:rFonts w:cs="Arial"/>
              </w:rPr>
            </w:pPr>
            <w:r w:rsidRPr="00FE640B">
              <w:rPr>
                <w:rFonts w:cs="Arial"/>
              </w:rPr>
              <w:t>To support the development of care pathways for patients with relevant specialist conditions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POLICY/SERVICE DEVELOPMENT </w:t>
            </w:r>
          </w:p>
        </w:tc>
      </w:tr>
      <w:tr w:rsidR="00B07D98" w:rsidRPr="00F607B2" w:rsidTr="00884334">
        <w:tc>
          <w:tcPr>
            <w:tcW w:w="10206" w:type="dxa"/>
            <w:tcBorders>
              <w:bottom w:val="single" w:sz="4" w:space="0" w:color="auto"/>
            </w:tcBorders>
          </w:tcPr>
          <w:p w:rsidR="00B07D98" w:rsidRPr="00FE640B" w:rsidRDefault="00B07D98" w:rsidP="00105800">
            <w:pPr>
              <w:pStyle w:val="ListParagraph"/>
              <w:numPr>
                <w:ilvl w:val="0"/>
                <w:numId w:val="8"/>
              </w:numPr>
              <w:spacing w:before="0"/>
              <w:jc w:val="left"/>
              <w:rPr>
                <w:rFonts w:cs="Arial"/>
              </w:rPr>
            </w:pPr>
            <w:r w:rsidRPr="00FE640B">
              <w:rPr>
                <w:rFonts w:cs="Arial"/>
              </w:rPr>
              <w:t>To support the development of specialist nurse led care where appropriate, in line with National guidance</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rsidR="00B07D98" w:rsidRPr="00FE640B" w:rsidRDefault="00B07D98" w:rsidP="00105800">
            <w:pPr>
              <w:pStyle w:val="ListParagraph"/>
              <w:numPr>
                <w:ilvl w:val="0"/>
                <w:numId w:val="8"/>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rsidR="00B07D98" w:rsidRPr="00FE640B" w:rsidRDefault="00B07D98" w:rsidP="00105800">
            <w:pPr>
              <w:pStyle w:val="ListParagraph"/>
              <w:numPr>
                <w:ilvl w:val="0"/>
                <w:numId w:val="8"/>
              </w:numPr>
              <w:spacing w:before="0"/>
              <w:jc w:val="left"/>
              <w:rPr>
                <w:rFonts w:cs="Arial"/>
              </w:rPr>
            </w:pPr>
            <w:r w:rsidRPr="00FE640B">
              <w:rPr>
                <w:rFonts w:cs="Arial"/>
              </w:rPr>
              <w:lastRenderedPageBreak/>
              <w:t>To evaluate clinical effectiveness within the speciality, identifying poor quality and a plan for quality improvement and produce an annual report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 xml:space="preserve">Act as facilitator in developing clinical practice and promoting changes in service that meet National Standards. </w:t>
            </w:r>
          </w:p>
          <w:p w:rsidR="00B07D98" w:rsidRPr="00FE640B" w:rsidRDefault="00B07D98" w:rsidP="00105800">
            <w:pPr>
              <w:pStyle w:val="ListParagraph"/>
              <w:numPr>
                <w:ilvl w:val="0"/>
                <w:numId w:val="8"/>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rsidR="00B07D98" w:rsidRDefault="00B07D98" w:rsidP="00105800">
            <w:pPr>
              <w:pStyle w:val="ListParagraph"/>
              <w:numPr>
                <w:ilvl w:val="0"/>
                <w:numId w:val="8"/>
              </w:numPr>
              <w:spacing w:before="0"/>
              <w:jc w:val="left"/>
              <w:rPr>
                <w:rFonts w:cs="Arial"/>
              </w:rPr>
            </w:pPr>
            <w:r w:rsidRPr="00FE640B">
              <w:rPr>
                <w:rFonts w:cs="Arial"/>
              </w:rPr>
              <w:t>To use effective prioritisation, problem solving and delegation skills to manage time effectively</w:t>
            </w:r>
            <w:r>
              <w:rPr>
                <w:rFonts w:cs="Arial"/>
              </w:rPr>
              <w:t>.</w:t>
            </w:r>
          </w:p>
          <w:p w:rsidR="00105800" w:rsidRPr="00FE640B" w:rsidRDefault="00105800" w:rsidP="00105800">
            <w:pPr>
              <w:pStyle w:val="ListParagraph"/>
              <w:numPr>
                <w:ilvl w:val="0"/>
                <w:numId w:val="8"/>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rsidR="00B07D98" w:rsidRPr="00FE640B" w:rsidRDefault="00B07D98" w:rsidP="00105800">
            <w:pPr>
              <w:pStyle w:val="ListParagraph"/>
              <w:numPr>
                <w:ilvl w:val="0"/>
                <w:numId w:val="8"/>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rsidR="00105800" w:rsidRPr="00105800" w:rsidRDefault="00B07D98" w:rsidP="00105800">
            <w:pPr>
              <w:pStyle w:val="ListParagraph"/>
              <w:numPr>
                <w:ilvl w:val="0"/>
                <w:numId w:val="8"/>
              </w:numPr>
              <w:spacing w:before="0"/>
              <w:jc w:val="left"/>
              <w:rPr>
                <w:rFonts w:cs="Arial"/>
              </w:rPr>
            </w:pPr>
            <w:r w:rsidRPr="00FE640B">
              <w:rPr>
                <w:rFonts w:cs="Arial"/>
              </w:rPr>
              <w:t>To maintain a peer network of support, information and learning with other nurse specialists within the organisation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FINANCIAL/PHYSICAL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 xml:space="preserve">The post holder has a personal duty of care in relation to equipment and resources. </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work within a defined day to day operational budget.  Ensuring that any projects undertaken are established and managed in a financially responsible manner.</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HUMAN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promote a learning environment through identifying opportunities and seeking resources required for own and others learning.</w:t>
            </w:r>
          </w:p>
          <w:p w:rsidR="00B07D98" w:rsidRPr="00FE640B" w:rsidRDefault="00B07D98" w:rsidP="00B07D98">
            <w:pPr>
              <w:pStyle w:val="ListParagraph"/>
              <w:numPr>
                <w:ilvl w:val="0"/>
                <w:numId w:val="8"/>
              </w:numPr>
              <w:spacing w:before="0"/>
              <w:jc w:val="left"/>
              <w:rPr>
                <w:rFonts w:cs="Arial"/>
              </w:rPr>
            </w:pPr>
            <w:r w:rsidRPr="00FE640B">
              <w:rPr>
                <w:rFonts w:cs="Arial"/>
              </w:rPr>
              <w:t>To provide specialist input to post-registration courses and professional development programmes as required by the organisation.</w:t>
            </w:r>
          </w:p>
          <w:p w:rsidR="00B07D98" w:rsidRPr="00FE640B" w:rsidRDefault="00B07D98" w:rsidP="00B07D98">
            <w:pPr>
              <w:pStyle w:val="ListParagraph"/>
              <w:numPr>
                <w:ilvl w:val="0"/>
                <w:numId w:val="8"/>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To support and facilitate the development of an education strategy which ensures that all those involved in the management of patients with relevant disease are able to deliver the highest standards of care</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INFORMATION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document all patient contacts and maintain patients records as per Trust Documentation Policy.</w:t>
            </w:r>
          </w:p>
          <w:p w:rsidR="00B07D98" w:rsidRPr="00FE640B" w:rsidRDefault="00B07D98" w:rsidP="00B07D98">
            <w:pPr>
              <w:pStyle w:val="ListParagraph"/>
              <w:numPr>
                <w:ilvl w:val="0"/>
                <w:numId w:val="8"/>
              </w:numPr>
              <w:spacing w:before="0"/>
              <w:jc w:val="left"/>
              <w:rPr>
                <w:rFonts w:cs="Arial"/>
              </w:rPr>
            </w:pPr>
            <w:r w:rsidRPr="00FE640B">
              <w:rPr>
                <w:rFonts w:cs="Arial"/>
              </w:rPr>
              <w:t>To be involved in the Audit Programme relevant to the service</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use a wide range of computer systems e.g. word, excel and PowerPoint to create reports, documents and presentations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RESEARCH AND DEVELOPMENT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identify areas of potential research relating to the speciality and to participate in national and local relevant research activities on a regular basis and to provide feedback to relevant groups.</w:t>
            </w:r>
          </w:p>
          <w:p w:rsidR="00B07D98" w:rsidRDefault="00B07D98" w:rsidP="00B07D98">
            <w:pPr>
              <w:pStyle w:val="ListParagraph"/>
              <w:numPr>
                <w:ilvl w:val="0"/>
                <w:numId w:val="8"/>
              </w:numPr>
              <w:spacing w:before="0"/>
              <w:jc w:val="left"/>
              <w:rPr>
                <w:rFonts w:cs="Arial"/>
              </w:rPr>
            </w:pPr>
            <w:r w:rsidRPr="00FE640B">
              <w:rPr>
                <w:rFonts w:cs="Arial"/>
              </w:rPr>
              <w:t>To participate in local and national research and audit projects and service evaluation as requested in order to improve standards of patient care.</w:t>
            </w:r>
          </w:p>
          <w:p w:rsidR="00BB7009" w:rsidRPr="00D04012" w:rsidRDefault="00BB7009" w:rsidP="00B07D98">
            <w:pPr>
              <w:pStyle w:val="ListParagraph"/>
              <w:numPr>
                <w:ilvl w:val="0"/>
                <w:numId w:val="8"/>
              </w:numPr>
              <w:spacing w:before="0"/>
              <w:jc w:val="left"/>
              <w:rPr>
                <w:rFonts w:cs="Arial"/>
              </w:rPr>
            </w:pPr>
            <w:r w:rsidRPr="00F67AF1">
              <w:rPr>
                <w:rFonts w:cs="Arial"/>
              </w:rPr>
              <w:t xml:space="preserve">Review and disseminate new information to relevant staff.  </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PHYSICAL SKILLS</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w:t>
            </w:r>
            <w:r w:rsidR="00640E3F">
              <w:rPr>
                <w:rFonts w:cs="Arial"/>
              </w:rPr>
              <w:t xml:space="preserve">. This includes </w:t>
            </w:r>
            <w:r w:rsidRPr="00FE640B">
              <w:rPr>
                <w:rFonts w:cs="Arial"/>
              </w:rPr>
              <w:t>providing a supporting role with</w:t>
            </w:r>
            <w:r w:rsidR="00640E3F">
              <w:rPr>
                <w:rFonts w:cs="Arial"/>
              </w:rPr>
              <w:t xml:space="preserve"> a</w:t>
            </w:r>
            <w:r w:rsidRPr="00FE640B">
              <w:rPr>
                <w:rFonts w:cs="Arial"/>
              </w:rPr>
              <w:t xml:space="preserve">ssessments, administering intravenous medication, cannulation, </w:t>
            </w:r>
            <w:r w:rsidR="00640E3F">
              <w:rPr>
                <w:rFonts w:cs="Arial"/>
              </w:rPr>
              <w:t xml:space="preserve">venepuncture, care of vascular access devices. </w:t>
            </w:r>
          </w:p>
          <w:p w:rsidR="00105800" w:rsidRDefault="00105800" w:rsidP="00105800">
            <w:pPr>
              <w:pStyle w:val="ListParagraph"/>
              <w:numPr>
                <w:ilvl w:val="0"/>
                <w:numId w:val="8"/>
              </w:numPr>
              <w:spacing w:before="0"/>
              <w:jc w:val="left"/>
              <w:rPr>
                <w:rFonts w:cs="Arial"/>
              </w:rPr>
            </w:pPr>
            <w:r>
              <w:rPr>
                <w:rFonts w:cs="Arial"/>
              </w:rPr>
              <w:t xml:space="preserve">To be able to learn and complete more specialist skills, for example able to make nurse filled elastomeric pumps for antibiotics and educate patients to </w:t>
            </w:r>
            <w:proofErr w:type="spellStart"/>
            <w:r>
              <w:rPr>
                <w:rFonts w:cs="Arial"/>
              </w:rPr>
              <w:t>self administer</w:t>
            </w:r>
            <w:proofErr w:type="spellEnd"/>
            <w:r>
              <w:rPr>
                <w:rFonts w:cs="Arial"/>
              </w:rPr>
              <w:t xml:space="preserve"> IVs.</w:t>
            </w:r>
            <w:r w:rsidR="00640E3F">
              <w:rPr>
                <w:rFonts w:cs="Arial"/>
              </w:rPr>
              <w:t xml:space="preserve"> </w:t>
            </w:r>
          </w:p>
          <w:p w:rsidR="00BE3B1F" w:rsidRDefault="00BE3B1F" w:rsidP="00105800">
            <w:pPr>
              <w:pStyle w:val="ListParagraph"/>
              <w:numPr>
                <w:ilvl w:val="0"/>
                <w:numId w:val="8"/>
              </w:numPr>
              <w:spacing w:before="0"/>
              <w:jc w:val="left"/>
              <w:rPr>
                <w:rFonts w:cs="Arial"/>
              </w:rPr>
            </w:pPr>
            <w:r>
              <w:rPr>
                <w:rFonts w:cs="Arial"/>
              </w:rPr>
              <w:t>To be competent with a wide range of technology and ambulatory monitoring devices such as watches and ECG patches</w:t>
            </w:r>
            <w:r w:rsidRPr="00FE640B">
              <w:rPr>
                <w:rFonts w:cs="Arial"/>
              </w:rPr>
              <w:t>.</w:t>
            </w:r>
            <w:r>
              <w:rPr>
                <w:rFonts w:cs="Arial"/>
              </w:rPr>
              <w:t xml:space="preserve"> This will include testing new devices.</w:t>
            </w:r>
          </w:p>
          <w:p w:rsidR="00BE3B1F" w:rsidRDefault="00BE3B1F" w:rsidP="00BE3B1F">
            <w:pPr>
              <w:rPr>
                <w:rFonts w:cs="Arial"/>
              </w:rPr>
            </w:pPr>
            <w:bookmarkStart w:id="0" w:name="_GoBack"/>
            <w:bookmarkEnd w:id="0"/>
          </w:p>
          <w:p w:rsidR="00BE3B1F" w:rsidRPr="00BE3B1F" w:rsidRDefault="00BE3B1F" w:rsidP="00BE3B1F">
            <w:pPr>
              <w:rPr>
                <w:rFonts w:cs="Arial"/>
              </w:rPr>
            </w:pPr>
          </w:p>
        </w:tc>
      </w:tr>
      <w:tr w:rsidR="00B07D98" w:rsidRPr="00F607B2" w:rsidTr="00884334">
        <w:tc>
          <w:tcPr>
            <w:tcW w:w="10206" w:type="dxa"/>
            <w:tcBorders>
              <w:bottom w:val="single" w:sz="4" w:space="0" w:color="auto"/>
            </w:tcBorders>
            <w:shd w:val="clear" w:color="auto" w:fill="002060"/>
          </w:tcPr>
          <w:p w:rsidR="00B07D98" w:rsidRPr="003E26C9" w:rsidRDefault="00B07D98" w:rsidP="00B07D9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B07D98" w:rsidRPr="00F607B2" w:rsidTr="00884334">
        <w:tc>
          <w:tcPr>
            <w:tcW w:w="10206" w:type="dxa"/>
            <w:tcBorders>
              <w:bottom w:val="single" w:sz="4" w:space="0" w:color="auto"/>
            </w:tcBorders>
          </w:tcPr>
          <w:p w:rsidR="00B07D98" w:rsidRPr="00FE640B" w:rsidRDefault="00BE3B1F" w:rsidP="00B07D98">
            <w:pPr>
              <w:pStyle w:val="ListParagraph"/>
              <w:numPr>
                <w:ilvl w:val="0"/>
                <w:numId w:val="8"/>
              </w:numPr>
              <w:spacing w:before="0"/>
              <w:jc w:val="left"/>
              <w:rPr>
                <w:rFonts w:cs="Arial"/>
              </w:rPr>
            </w:pPr>
            <w:r>
              <w:rPr>
                <w:rFonts w:cs="Arial"/>
              </w:rPr>
              <w:t>Frequent manual handling of patients and equipment.</w:t>
            </w:r>
          </w:p>
          <w:p w:rsidR="00B07D98" w:rsidRPr="00FE640B" w:rsidRDefault="00B07D98" w:rsidP="00B07D98">
            <w:pPr>
              <w:pStyle w:val="ListParagraph"/>
              <w:numPr>
                <w:ilvl w:val="0"/>
                <w:numId w:val="8"/>
              </w:numPr>
              <w:spacing w:before="0"/>
              <w:jc w:val="left"/>
              <w:rPr>
                <w:rFonts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MENTAL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The work pattern is unpredictable and subject to frequent interruption.</w:t>
            </w:r>
          </w:p>
          <w:p w:rsidR="00B07D98" w:rsidRPr="00FE640B" w:rsidRDefault="00B07D98" w:rsidP="00B07D98">
            <w:pPr>
              <w:pStyle w:val="ListParagraph"/>
              <w:numPr>
                <w:ilvl w:val="0"/>
                <w:numId w:val="8"/>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B07D98" w:rsidRPr="008142D3"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Work with patients in the aftermath of bad news.</w:t>
            </w:r>
          </w:p>
          <w:p w:rsidR="00B07D98" w:rsidRPr="00FE640B" w:rsidRDefault="00B07D98" w:rsidP="00B07D98">
            <w:pPr>
              <w:pStyle w:val="ListParagraph"/>
              <w:numPr>
                <w:ilvl w:val="0"/>
                <w:numId w:val="8"/>
              </w:numPr>
              <w:spacing w:before="0"/>
              <w:jc w:val="left"/>
              <w:rPr>
                <w:rFonts w:cs="Arial"/>
              </w:rPr>
            </w:pPr>
            <w:r w:rsidRPr="00FE640B">
              <w:rPr>
                <w:rFonts w:cs="Arial"/>
              </w:rPr>
              <w:t>Work with patients with mental health problems or occasional challenging behaviour.</w:t>
            </w:r>
          </w:p>
          <w:p w:rsidR="00B07D98" w:rsidRPr="00FE640B" w:rsidRDefault="00B07D98" w:rsidP="00B07D98">
            <w:pPr>
              <w:pStyle w:val="ListParagraph"/>
              <w:numPr>
                <w:ilvl w:val="0"/>
                <w:numId w:val="8"/>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rsidR="00B07D98" w:rsidRPr="00FE640B" w:rsidRDefault="00B07D98" w:rsidP="00B07D98">
            <w:pPr>
              <w:pStyle w:val="ListParagraph"/>
              <w:numPr>
                <w:ilvl w:val="0"/>
                <w:numId w:val="8"/>
              </w:numPr>
              <w:spacing w:before="0"/>
              <w:jc w:val="left"/>
              <w:rPr>
                <w:rFonts w:cs="Arial"/>
              </w:rPr>
            </w:pPr>
            <w:r w:rsidRPr="00FE640B">
              <w:rPr>
                <w:rFonts w:cs="Arial"/>
              </w:rPr>
              <w:t>Ability to adapt to an unpredictable workload.</w:t>
            </w:r>
          </w:p>
          <w:p w:rsidR="00B07D98" w:rsidRPr="00D04012" w:rsidRDefault="00B07D98" w:rsidP="00B07D98">
            <w:pPr>
              <w:pStyle w:val="ListParagraph"/>
              <w:numPr>
                <w:ilvl w:val="0"/>
                <w:numId w:val="8"/>
              </w:numPr>
              <w:spacing w:before="0"/>
              <w:jc w:val="left"/>
              <w:rPr>
                <w:rFonts w:cs="Arial"/>
              </w:rPr>
            </w:pPr>
            <w:r w:rsidRPr="00FE640B">
              <w:rPr>
                <w:rFonts w:cs="Arial"/>
              </w:rPr>
              <w:t>Frequent exposure to distressing or emotional circumstances</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WORKING CONDITIONS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rsidR="00B07D98" w:rsidRPr="00FE640B" w:rsidRDefault="00B07D98" w:rsidP="00B07D98">
            <w:pPr>
              <w:pStyle w:val="ListParagraph"/>
              <w:numPr>
                <w:ilvl w:val="0"/>
                <w:numId w:val="8"/>
              </w:numPr>
              <w:spacing w:before="0"/>
              <w:jc w:val="left"/>
              <w:rPr>
                <w:rFonts w:cs="Arial"/>
              </w:rPr>
            </w:pPr>
            <w:r w:rsidRPr="00FE640B">
              <w:rPr>
                <w:rFonts w:cs="Arial"/>
              </w:rPr>
              <w:t>Occasional aggressive behaviour when dealing with face to face complaints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Regular use of VDU</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OTHER RESPONSIBILITIES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To be able to work both autonomously and within a specialist team in identifying and managing their workload of patients.  </w:t>
            </w:r>
          </w:p>
          <w:p w:rsidR="00105800" w:rsidRPr="00105800"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rsidR="00B07D98" w:rsidRPr="00D04012" w:rsidRDefault="00B07D98" w:rsidP="00105800">
            <w:pPr>
              <w:pStyle w:val="ListParagraph"/>
              <w:numPr>
                <w:ilvl w:val="0"/>
                <w:numId w:val="7"/>
              </w:numPr>
              <w:spacing w:before="0"/>
              <w:rPr>
                <w:rFonts w:cs="Arial"/>
              </w:rPr>
            </w:pPr>
            <w:r w:rsidRPr="00D04012">
              <w:rPr>
                <w:rFonts w:cs="Arial"/>
              </w:rPr>
              <w:t>Take part in regular performance appraisal.</w:t>
            </w:r>
          </w:p>
          <w:p w:rsidR="00B07D98" w:rsidRPr="00D04012" w:rsidRDefault="00B07D98" w:rsidP="00105800">
            <w:pPr>
              <w:pStyle w:val="ListParagraph"/>
              <w:numPr>
                <w:ilvl w:val="0"/>
                <w:numId w:val="7"/>
              </w:numPr>
              <w:spacing w:before="0"/>
              <w:rPr>
                <w:rFonts w:cs="Arial"/>
              </w:rPr>
            </w:pPr>
            <w:r w:rsidRPr="00D04012">
              <w:rPr>
                <w:rFonts w:cs="Arial"/>
              </w:rPr>
              <w:t>Undertake any training required in order to maintain competency including mandatory training, e.g. Manual Handling</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Contribute to and work within a safe working environment</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You are expected to comply with Trust Infection Control Policies and conduct</w:t>
            </w:r>
            <w:r w:rsidR="00897901">
              <w:rPr>
                <w:rFonts w:cs="Arial"/>
              </w:rPr>
              <w:t xml:space="preserve"> your</w:t>
            </w:r>
            <w:r w:rsidRPr="00D04012">
              <w:rPr>
                <w:rFonts w:cs="Arial"/>
              </w:rPr>
              <w:t>self at all times in such a manner as to minimise the risk of healthcare associated infection</w:t>
            </w:r>
            <w:r>
              <w:rPr>
                <w:rFonts w:cs="Arial"/>
              </w:rPr>
              <w:t>.</w:t>
            </w:r>
          </w:p>
          <w:p w:rsidR="00B07D98" w:rsidRPr="00D04012" w:rsidRDefault="00B07D98" w:rsidP="00105800">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07D98" w:rsidRPr="00D04012" w:rsidRDefault="00B07D98" w:rsidP="00105800">
            <w:pPr>
              <w:pStyle w:val="ListParagraph"/>
              <w:numPr>
                <w:ilvl w:val="0"/>
                <w:numId w:val="7"/>
              </w:numPr>
              <w:spacing w:before="0"/>
              <w:rPr>
                <w:rFonts w:cs="Arial"/>
              </w:rPr>
            </w:pPr>
            <w:r w:rsidRPr="00D04012">
              <w:rPr>
                <w:rFonts w:cs="Arial"/>
              </w:rPr>
              <w:t>You must also take responsibility for your workplace health and wellbeing:</w:t>
            </w:r>
          </w:p>
          <w:p w:rsidR="00B07D98" w:rsidRPr="00D04012" w:rsidRDefault="00B07D98" w:rsidP="00105800">
            <w:pPr>
              <w:pStyle w:val="ListParagraph"/>
              <w:numPr>
                <w:ilvl w:val="1"/>
                <w:numId w:val="7"/>
              </w:numPr>
              <w:spacing w:before="0"/>
              <w:rPr>
                <w:rFonts w:cs="Arial"/>
              </w:rPr>
            </w:pPr>
            <w:r w:rsidRPr="00D04012">
              <w:rPr>
                <w:rFonts w:cs="Arial"/>
              </w:rPr>
              <w:t>When required, gain support from Occupational Health, Human Resources or other sources.</w:t>
            </w:r>
          </w:p>
          <w:p w:rsidR="00B07D98" w:rsidRPr="00D04012" w:rsidRDefault="00B07D98" w:rsidP="00105800">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rsidR="00B07D98" w:rsidRPr="00D04012" w:rsidRDefault="00B07D98" w:rsidP="00105800">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rsidR="00B07D98" w:rsidRPr="00D04012" w:rsidRDefault="00B07D98" w:rsidP="00105800">
            <w:pPr>
              <w:pStyle w:val="ListParagraph"/>
              <w:numPr>
                <w:ilvl w:val="1"/>
                <w:numId w:val="7"/>
              </w:numPr>
              <w:spacing w:before="0"/>
              <w:rPr>
                <w:rFonts w:cs="Arial"/>
              </w:rPr>
            </w:pPr>
            <w:r w:rsidRPr="00D04012">
              <w:rPr>
                <w:rFonts w:cs="Arial"/>
              </w:rPr>
              <w:t>Undertake a Display Screen Equipment assessment (DES) if appropriate to role.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Pr>
                <w:rFonts w:ascii="Arial" w:hAnsi="Arial" w:cs="Arial"/>
                <w:b/>
              </w:rPr>
              <w:t xml:space="preserve">DISCLOSURE AND BARRING SERVICE CHECKS </w:t>
            </w:r>
          </w:p>
        </w:tc>
      </w:tr>
      <w:tr w:rsidR="00B07D98" w:rsidRPr="00F607B2" w:rsidTr="00884334">
        <w:tc>
          <w:tcPr>
            <w:tcW w:w="10206" w:type="dxa"/>
            <w:shd w:val="clear" w:color="auto" w:fill="auto"/>
          </w:tcPr>
          <w:p w:rsidR="00B07D98" w:rsidRPr="00F607B2" w:rsidRDefault="00B07D98" w:rsidP="00B07D98">
            <w:pPr>
              <w:rPr>
                <w:rFonts w:ascii="Arial" w:hAnsi="Arial" w:cs="Arial"/>
                <w:b/>
              </w:rPr>
            </w:pPr>
            <w:r w:rsidRPr="00D04012">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Pr>
                <w:rFonts w:ascii="Arial" w:hAnsi="Arial" w:cs="Arial"/>
                <w:lang w:eastAsia="en-GB"/>
              </w:rPr>
              <w:t>and</w:t>
            </w:r>
            <w:r w:rsidRPr="00D04012">
              <w:rPr>
                <w:rFonts w:ascii="Arial" w:hAnsi="Arial" w:cs="Arial"/>
                <w:lang w:eastAsia="en-GB"/>
              </w:rPr>
              <w:t xml:space="preserve"> Barring Service Disclosure Check.</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GENERAL </w:t>
            </w:r>
          </w:p>
        </w:tc>
      </w:tr>
      <w:tr w:rsidR="00B07D98" w:rsidRPr="00F607B2" w:rsidTr="00884334">
        <w:tc>
          <w:tcPr>
            <w:tcW w:w="10206" w:type="dxa"/>
          </w:tcPr>
          <w:p w:rsidR="00B07D98" w:rsidRDefault="00B07D98" w:rsidP="00B07D98">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rsidR="00B07D98" w:rsidRDefault="00B07D98" w:rsidP="00B07D98">
            <w:pPr>
              <w:pStyle w:val="BodyText"/>
              <w:jc w:val="left"/>
              <w:rPr>
                <w:rFonts w:ascii="Arial" w:hAnsi="Arial" w:cs="Arial"/>
                <w:b w:val="0"/>
                <w:sz w:val="22"/>
                <w:szCs w:val="22"/>
              </w:rPr>
            </w:pPr>
          </w:p>
          <w:p w:rsidR="00B07D98" w:rsidRPr="00D04012" w:rsidRDefault="00B07D98" w:rsidP="00B07D98">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0C32E3" w:rsidRDefault="000C32E3" w:rsidP="00897901">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09405A" w:rsidP="00AE0EC0">
            <w:pPr>
              <w:jc w:val="both"/>
              <w:rPr>
                <w:rFonts w:ascii="Arial" w:hAnsi="Arial" w:cs="Arial"/>
              </w:rPr>
            </w:pPr>
            <w:r>
              <w:rPr>
                <w:rFonts w:ascii="Arial" w:hAnsi="Arial" w:cs="Arial"/>
              </w:rPr>
              <w:t>Acute Medicine Specialist Nurse</w:t>
            </w:r>
            <w:r w:rsidR="00FE640B">
              <w:rPr>
                <w:rFonts w:ascii="Arial" w:hAnsi="Arial" w:cs="Arial"/>
              </w:rPr>
              <w:t xml:space="preserve"> (AHAH)</w:t>
            </w:r>
          </w:p>
        </w:tc>
      </w:tr>
    </w:tbl>
    <w:p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FE640B" w:rsidRPr="00FE640B" w:rsidRDefault="00FE640B" w:rsidP="00FE640B">
            <w:pPr>
              <w:pStyle w:val="ListParagraph"/>
              <w:numPr>
                <w:ilvl w:val="0"/>
                <w:numId w:val="8"/>
              </w:numPr>
              <w:spacing w:before="0"/>
              <w:jc w:val="left"/>
              <w:rPr>
                <w:rFonts w:cs="Arial"/>
              </w:rPr>
            </w:pPr>
            <w:r w:rsidRPr="00FE640B">
              <w:rPr>
                <w:rFonts w:cs="Arial"/>
              </w:rPr>
              <w:t xml:space="preserve">Registered </w:t>
            </w:r>
            <w:r>
              <w:rPr>
                <w:rFonts w:cs="Arial"/>
              </w:rPr>
              <w:t>n</w:t>
            </w:r>
            <w:r w:rsidRPr="00FE640B">
              <w:rPr>
                <w:rFonts w:cs="Arial"/>
              </w:rPr>
              <w:t>urse</w:t>
            </w:r>
            <w:r>
              <w:rPr>
                <w:rFonts w:cs="Arial"/>
              </w:rPr>
              <w:t>.</w:t>
            </w:r>
          </w:p>
          <w:p w:rsidR="00F217B9" w:rsidRPr="00F217B9" w:rsidRDefault="00F217B9" w:rsidP="00F217B9">
            <w:pPr>
              <w:pStyle w:val="ListParagraph"/>
              <w:numPr>
                <w:ilvl w:val="0"/>
                <w:numId w:val="8"/>
              </w:numPr>
              <w:spacing w:before="0"/>
              <w:jc w:val="left"/>
              <w:rPr>
                <w:rFonts w:cs="Arial"/>
              </w:rPr>
            </w:pPr>
            <w:r w:rsidRPr="00F217B9">
              <w:rPr>
                <w:rFonts w:cs="Arial"/>
              </w:rPr>
              <w:t>Bachelor’s degree in nursing or health related subject or equivalent experience</w:t>
            </w:r>
            <w:r>
              <w:rPr>
                <w:rFonts w:cs="Arial"/>
              </w:rPr>
              <w:t>.</w:t>
            </w:r>
          </w:p>
          <w:p w:rsidR="00F217B9" w:rsidRPr="00F217B9" w:rsidRDefault="00F217B9" w:rsidP="00F217B9">
            <w:pPr>
              <w:pStyle w:val="ListParagraph"/>
              <w:numPr>
                <w:ilvl w:val="0"/>
                <w:numId w:val="8"/>
              </w:numPr>
              <w:spacing w:before="0"/>
              <w:jc w:val="left"/>
              <w:rPr>
                <w:rFonts w:cs="Arial"/>
              </w:rPr>
            </w:pPr>
            <w:r w:rsidRPr="00F217B9">
              <w:rPr>
                <w:rFonts w:cs="Arial"/>
              </w:rPr>
              <w:t>Post graduate modules in advanced clinical practice</w:t>
            </w:r>
            <w:r>
              <w:rPr>
                <w:rFonts w:cs="Arial"/>
              </w:rPr>
              <w:t>.</w:t>
            </w:r>
          </w:p>
          <w:p w:rsidR="001D2D93" w:rsidRPr="00FE640B" w:rsidRDefault="00F217B9" w:rsidP="00F217B9">
            <w:pPr>
              <w:pStyle w:val="ListParagraph"/>
              <w:numPr>
                <w:ilvl w:val="0"/>
                <w:numId w:val="8"/>
              </w:numPr>
              <w:spacing w:before="0"/>
              <w:jc w:val="left"/>
              <w:rPr>
                <w:rFonts w:cs="Arial"/>
              </w:rPr>
            </w:pPr>
            <w:r w:rsidRPr="00F217B9">
              <w:rPr>
                <w:rFonts w:cs="Arial"/>
              </w:rPr>
              <w:t>Teaching and mentoring qualification or equivalent experience</w:t>
            </w:r>
            <w:r>
              <w:rPr>
                <w:rFonts w:cs="Arial"/>
              </w:rPr>
              <w:t>.</w:t>
            </w:r>
          </w:p>
        </w:tc>
        <w:tc>
          <w:tcPr>
            <w:tcW w:w="1398" w:type="dxa"/>
          </w:tcPr>
          <w:p w:rsidR="001D2D93" w:rsidRDefault="001D2D93" w:rsidP="00884334">
            <w:pPr>
              <w:jc w:val="both"/>
              <w:rPr>
                <w:rFonts w:ascii="Arial" w:hAnsi="Arial" w:cs="Arial"/>
              </w:rPr>
            </w:pPr>
          </w:p>
          <w:p w:rsidR="000C32E3"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Pr="00F607B2" w:rsidRDefault="00FE640B" w:rsidP="00884334">
            <w:pPr>
              <w:jc w:val="both"/>
              <w:rPr>
                <w:rFonts w:ascii="Arial" w:hAnsi="Arial" w:cs="Arial"/>
              </w:rPr>
            </w:pP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217B9"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r>
      <w:tr w:rsidR="001D2D93" w:rsidRPr="00F607B2" w:rsidTr="00897901">
        <w:trPr>
          <w:trHeight w:val="1684"/>
        </w:trPr>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897901" w:rsidRDefault="00897901" w:rsidP="00897901">
            <w:pPr>
              <w:pStyle w:val="ListParagraph"/>
              <w:numPr>
                <w:ilvl w:val="0"/>
                <w:numId w:val="8"/>
              </w:numPr>
              <w:spacing w:before="0"/>
              <w:jc w:val="left"/>
              <w:rPr>
                <w:rFonts w:cs="Arial"/>
              </w:rPr>
            </w:pPr>
            <w:r>
              <w:rPr>
                <w:rFonts w:cs="Arial"/>
              </w:rPr>
              <w:t>Clinical knowledge of acute medicine</w:t>
            </w:r>
            <w:r w:rsidRPr="00FE640B">
              <w:rPr>
                <w:rFonts w:cs="Arial"/>
              </w:rPr>
              <w:t xml:space="preserve"> </w:t>
            </w:r>
          </w:p>
          <w:p w:rsidR="005E34A6" w:rsidRDefault="005E34A6" w:rsidP="00897901">
            <w:pPr>
              <w:pStyle w:val="ListParagraph"/>
              <w:numPr>
                <w:ilvl w:val="0"/>
                <w:numId w:val="8"/>
              </w:numPr>
              <w:spacing w:before="0"/>
              <w:jc w:val="left"/>
              <w:rPr>
                <w:rFonts w:cs="Arial"/>
              </w:rPr>
            </w:pPr>
            <w:r>
              <w:rPr>
                <w:rFonts w:cs="Arial"/>
              </w:rPr>
              <w:t>Competent in IV therapy, venepuncture and cannulation</w:t>
            </w:r>
          </w:p>
          <w:p w:rsidR="00FE640B" w:rsidRPr="00FE640B" w:rsidRDefault="00897901" w:rsidP="00897901">
            <w:pPr>
              <w:pStyle w:val="ListParagraph"/>
              <w:numPr>
                <w:ilvl w:val="0"/>
                <w:numId w:val="8"/>
              </w:numPr>
              <w:spacing w:before="0"/>
              <w:jc w:val="left"/>
              <w:rPr>
                <w:rFonts w:cs="Arial"/>
              </w:rPr>
            </w:pPr>
            <w:r w:rsidRPr="00F67AF1">
              <w:rPr>
                <w:rFonts w:cs="Arial"/>
              </w:rPr>
              <w:t>Established teaching skills</w:t>
            </w:r>
            <w:r>
              <w:rPr>
                <w:rFonts w:cs="Arial"/>
              </w:rPr>
              <w:t>.</w:t>
            </w:r>
          </w:p>
          <w:p w:rsidR="00897901" w:rsidRDefault="00FE640B" w:rsidP="00897901">
            <w:pPr>
              <w:pStyle w:val="ListParagraph"/>
              <w:numPr>
                <w:ilvl w:val="0"/>
                <w:numId w:val="8"/>
              </w:numPr>
              <w:spacing w:before="0"/>
              <w:jc w:val="left"/>
              <w:rPr>
                <w:rFonts w:cs="Arial"/>
              </w:rPr>
            </w:pPr>
            <w:r w:rsidRPr="00FE640B">
              <w:rPr>
                <w:rFonts w:cs="Arial"/>
              </w:rPr>
              <w:t>Ability to represent the department at meetings of internal, local, regional and national bodies and institutions</w:t>
            </w:r>
            <w:r>
              <w:rPr>
                <w:rFonts w:cs="Arial"/>
              </w:rPr>
              <w:t>.</w:t>
            </w:r>
          </w:p>
          <w:p w:rsidR="00897901" w:rsidRDefault="00897901" w:rsidP="00897901">
            <w:pPr>
              <w:pStyle w:val="ListParagraph"/>
              <w:numPr>
                <w:ilvl w:val="0"/>
                <w:numId w:val="8"/>
              </w:numPr>
              <w:spacing w:before="0"/>
              <w:jc w:val="left"/>
              <w:rPr>
                <w:rFonts w:cs="Arial"/>
              </w:rPr>
            </w:pPr>
            <w:r w:rsidRPr="00FE640B">
              <w:rPr>
                <w:rFonts w:cs="Arial"/>
              </w:rPr>
              <w:t>Confident in delivering presentations and experience of public speaking</w:t>
            </w:r>
            <w:r>
              <w:rPr>
                <w:rFonts w:cs="Arial"/>
              </w:rPr>
              <w:t>.</w:t>
            </w:r>
          </w:p>
          <w:p w:rsidR="005E34A6" w:rsidRPr="00897901" w:rsidRDefault="005E34A6" w:rsidP="00897901">
            <w:pPr>
              <w:pStyle w:val="ListParagraph"/>
              <w:numPr>
                <w:ilvl w:val="0"/>
                <w:numId w:val="8"/>
              </w:numPr>
              <w:spacing w:before="0"/>
              <w:jc w:val="left"/>
              <w:rPr>
                <w:rFonts w:cs="Arial"/>
              </w:rPr>
            </w:pPr>
            <w:r w:rsidRPr="00FE640B">
              <w:rPr>
                <w:rFonts w:cs="Arial"/>
              </w:rPr>
              <w:t xml:space="preserve">IT competence in the usual applications – </w:t>
            </w:r>
            <w:r>
              <w:rPr>
                <w:rFonts w:cs="Arial"/>
              </w:rPr>
              <w:t>word</w:t>
            </w:r>
            <w:r w:rsidRPr="00FE640B">
              <w:rPr>
                <w:rFonts w:cs="Arial"/>
              </w:rPr>
              <w:t>, spreadsheet and presentation software etc</w:t>
            </w:r>
            <w:r>
              <w:rPr>
                <w:rFonts w:cs="Arial"/>
              </w:rPr>
              <w:t>.</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Default="005E34A6" w:rsidP="005E34A6">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5E34A6">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897901" w:rsidRDefault="00897901" w:rsidP="00897901">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217B9" w:rsidRDefault="00F217B9"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640B" w:rsidRPr="00FE640B" w:rsidRDefault="00F217B9" w:rsidP="00FE640B">
            <w:pPr>
              <w:pStyle w:val="ListParagraph"/>
              <w:numPr>
                <w:ilvl w:val="0"/>
                <w:numId w:val="8"/>
              </w:numPr>
              <w:spacing w:before="0"/>
              <w:jc w:val="left"/>
              <w:rPr>
                <w:rFonts w:cs="Arial"/>
              </w:rPr>
            </w:pPr>
            <w:r w:rsidRPr="00F217B9">
              <w:rPr>
                <w:rFonts w:cs="Arial"/>
              </w:rPr>
              <w:t>Ability to manage own case/workload</w:t>
            </w:r>
            <w:r w:rsidR="00FE640B">
              <w:rPr>
                <w:rFonts w:cs="Arial"/>
              </w:rPr>
              <w:t>.</w:t>
            </w:r>
          </w:p>
          <w:p w:rsidR="00897901" w:rsidRDefault="00897901" w:rsidP="00897901">
            <w:pPr>
              <w:pStyle w:val="ListParagraph"/>
              <w:numPr>
                <w:ilvl w:val="0"/>
                <w:numId w:val="8"/>
              </w:numPr>
              <w:spacing w:before="0"/>
              <w:jc w:val="left"/>
              <w:rPr>
                <w:rFonts w:cs="Arial"/>
              </w:rPr>
            </w:pPr>
            <w:r w:rsidRPr="00F217B9">
              <w:rPr>
                <w:rFonts w:cs="Arial"/>
              </w:rPr>
              <w:t>Clinical knowledge and at least 2 years recent experience in acute medicine</w:t>
            </w:r>
            <w:r>
              <w:rPr>
                <w:rFonts w:cs="Arial"/>
              </w:rPr>
              <w:t>.</w:t>
            </w:r>
            <w:r w:rsidRPr="00F217B9">
              <w:rPr>
                <w:rFonts w:cs="Arial"/>
              </w:rPr>
              <w:t xml:space="preserve"> </w:t>
            </w:r>
          </w:p>
          <w:p w:rsidR="00897901" w:rsidRDefault="00897901" w:rsidP="00897901">
            <w:pPr>
              <w:pStyle w:val="ListParagraph"/>
              <w:numPr>
                <w:ilvl w:val="0"/>
                <w:numId w:val="8"/>
              </w:numPr>
              <w:spacing w:before="0"/>
              <w:jc w:val="left"/>
              <w:rPr>
                <w:rFonts w:cs="Arial"/>
              </w:rPr>
            </w:pPr>
            <w:r w:rsidRPr="00FE640B">
              <w:rPr>
                <w:rFonts w:cs="Arial"/>
              </w:rPr>
              <w:t xml:space="preserve">Demonstrable experience in care of patients with relevant </w:t>
            </w:r>
            <w:r>
              <w:rPr>
                <w:rFonts w:cs="Arial"/>
              </w:rPr>
              <w:t>d</w:t>
            </w:r>
            <w:r w:rsidRPr="00FE640B">
              <w:rPr>
                <w:rFonts w:cs="Arial"/>
              </w:rPr>
              <w:t>iagnosis.</w:t>
            </w:r>
          </w:p>
          <w:p w:rsidR="00F217B9" w:rsidRPr="00897901" w:rsidRDefault="00897901" w:rsidP="00897901">
            <w:pPr>
              <w:pStyle w:val="ListParagraph"/>
              <w:numPr>
                <w:ilvl w:val="0"/>
                <w:numId w:val="8"/>
              </w:numPr>
              <w:spacing w:before="0"/>
              <w:jc w:val="left"/>
              <w:rPr>
                <w:rFonts w:cs="Arial"/>
              </w:rPr>
            </w:pPr>
            <w:r w:rsidRPr="00FE640B">
              <w:rPr>
                <w:rFonts w:cs="Arial"/>
              </w:rPr>
              <w:t>Experience of managing service provision and the supervision and managing of staff</w:t>
            </w:r>
            <w:r>
              <w:rPr>
                <w:rFonts w:cs="Arial"/>
              </w:rPr>
              <w:t>.</w:t>
            </w:r>
            <w:r w:rsidRPr="00FE640B">
              <w:rPr>
                <w:rFonts w:cs="Arial"/>
              </w:rPr>
              <w:t xml:space="preserve">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5E34A6" w:rsidP="00884334">
            <w:pPr>
              <w:jc w:val="both"/>
              <w:rPr>
                <w:rFonts w:ascii="Arial" w:hAnsi="Arial" w:cs="Arial"/>
              </w:rPr>
            </w:pPr>
            <w:r>
              <w:rPr>
                <w:rFonts w:ascii="Arial" w:hAnsi="Arial" w:cs="Arial"/>
              </w:rPr>
              <w:br/>
            </w:r>
          </w:p>
          <w:p w:rsidR="00F217B9" w:rsidRPr="00F607B2" w:rsidRDefault="00F217B9" w:rsidP="00884334">
            <w:pPr>
              <w:jc w:val="both"/>
              <w:rPr>
                <w:rFonts w:ascii="Arial" w:hAnsi="Arial" w:cs="Arial"/>
              </w:rPr>
            </w:pPr>
            <w:r>
              <w:rPr>
                <w:rFonts w:ascii="Arial" w:hAnsi="Arial" w:cs="Arial"/>
              </w:rPr>
              <w:sym w:font="Wingdings" w:char="F0FC"/>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897901" w:rsidRDefault="00FE640B" w:rsidP="00897901">
            <w:pPr>
              <w:pStyle w:val="ListParagraph"/>
              <w:numPr>
                <w:ilvl w:val="0"/>
                <w:numId w:val="8"/>
              </w:numPr>
              <w:spacing w:before="0"/>
              <w:jc w:val="left"/>
              <w:rPr>
                <w:rFonts w:cs="Arial"/>
              </w:rPr>
            </w:pPr>
            <w:r w:rsidRPr="00FE640B">
              <w:rPr>
                <w:rFonts w:cs="Arial"/>
              </w:rPr>
              <w:t>Good interpersonal skills</w:t>
            </w:r>
            <w:r>
              <w:rPr>
                <w:rFonts w:cs="Arial"/>
              </w:rPr>
              <w:t>.</w:t>
            </w:r>
          </w:p>
          <w:p w:rsidR="00897901" w:rsidRPr="00897901" w:rsidRDefault="00897901" w:rsidP="00897901">
            <w:pPr>
              <w:pStyle w:val="ListParagraph"/>
              <w:numPr>
                <w:ilvl w:val="0"/>
                <w:numId w:val="8"/>
              </w:numPr>
              <w:spacing w:before="0"/>
              <w:jc w:val="left"/>
              <w:rPr>
                <w:rFonts w:cs="Arial"/>
              </w:rPr>
            </w:pPr>
            <w:r w:rsidRPr="00897901">
              <w:rPr>
                <w:rFonts w:cs="Arial"/>
              </w:rPr>
              <w:t>Excellent verbal and written communication skills</w:t>
            </w:r>
          </w:p>
          <w:p w:rsidR="00FE640B" w:rsidRPr="00FE640B" w:rsidRDefault="00FE640B" w:rsidP="00FE640B">
            <w:pPr>
              <w:pStyle w:val="ListParagraph"/>
              <w:numPr>
                <w:ilvl w:val="0"/>
                <w:numId w:val="8"/>
              </w:numPr>
              <w:spacing w:before="0"/>
              <w:jc w:val="left"/>
              <w:rPr>
                <w:rFonts w:cs="Arial"/>
              </w:rPr>
            </w:pPr>
            <w:r w:rsidRPr="00FE640B">
              <w:rPr>
                <w:rFonts w:cs="Arial"/>
              </w:rPr>
              <w:t>Ability to be empathetic</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Ability to handle difficult or emotional situations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Excellent organisational skills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Motivation</w:t>
            </w:r>
            <w:r>
              <w:rPr>
                <w:rFonts w:cs="Arial"/>
              </w:rPr>
              <w:t>.</w:t>
            </w:r>
          </w:p>
          <w:p w:rsidR="000E5016" w:rsidRPr="00D04012" w:rsidRDefault="00FE640B" w:rsidP="00FE640B">
            <w:pPr>
              <w:pStyle w:val="ListParagraph"/>
              <w:numPr>
                <w:ilvl w:val="0"/>
                <w:numId w:val="8"/>
              </w:numPr>
              <w:spacing w:before="0"/>
              <w:jc w:val="left"/>
              <w:rPr>
                <w:rFonts w:cs="Arial"/>
              </w:rPr>
            </w:pPr>
            <w:r w:rsidRPr="00FE640B">
              <w:rPr>
                <w:rFonts w:cs="Arial"/>
              </w:rPr>
              <w:t>Ability to adapt and change to meet the needs of the service</w:t>
            </w:r>
            <w:r>
              <w:rPr>
                <w:rFonts w:cs="Arial"/>
              </w:rPr>
              <w:t>.</w:t>
            </w:r>
          </w:p>
          <w:p w:rsidR="00FE640B" w:rsidRPr="00FE640B" w:rsidRDefault="000E5016" w:rsidP="00FE640B">
            <w:pPr>
              <w:pStyle w:val="ListParagraph"/>
              <w:numPr>
                <w:ilvl w:val="0"/>
                <w:numId w:val="8"/>
              </w:numPr>
              <w:spacing w:before="0"/>
              <w:jc w:val="left"/>
              <w:rPr>
                <w:rFonts w:cs="Arial"/>
              </w:rPr>
            </w:pPr>
            <w:r w:rsidRPr="00FE640B">
              <w:rPr>
                <w:rFonts w:cs="Arial"/>
              </w:rPr>
              <w:t xml:space="preserve">Able to work as a team member.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D04012" w:rsidRDefault="000E5016" w:rsidP="00F217B9">
            <w:pPr>
              <w:pStyle w:val="ListParagraph"/>
              <w:numPr>
                <w:ilvl w:val="0"/>
                <w:numId w:val="7"/>
              </w:numPr>
              <w:spacing w:before="0"/>
              <w:ind w:left="360"/>
              <w:jc w:val="left"/>
              <w:rPr>
                <w:rFonts w:cs="Arial"/>
              </w:rPr>
            </w:pPr>
            <w:r w:rsidRPr="00D04012">
              <w:rPr>
                <w:rFonts w:cs="Arial"/>
              </w:rPr>
              <w:t xml:space="preserve">The post holder must demonstrate a positive commitment to uphold diversity and equality policies approved by the Trust. </w:t>
            </w:r>
          </w:p>
          <w:p w:rsidR="00D04012" w:rsidRDefault="00D04012" w:rsidP="00F217B9">
            <w:pPr>
              <w:pStyle w:val="ListParagraph"/>
              <w:numPr>
                <w:ilvl w:val="0"/>
                <w:numId w:val="7"/>
              </w:numPr>
              <w:spacing w:before="0"/>
              <w:ind w:left="360"/>
              <w:jc w:val="left"/>
              <w:rPr>
                <w:rFonts w:cs="Arial"/>
              </w:rPr>
            </w:pPr>
            <w:r>
              <w:rPr>
                <w:rFonts w:cs="Arial"/>
              </w:rPr>
              <w:t>Ab</w:t>
            </w:r>
            <w:r w:rsidR="000E5016" w:rsidRPr="00D04012">
              <w:rPr>
                <w:rFonts w:cs="Arial"/>
              </w:rPr>
              <w:t xml:space="preserve">ility to travel to other locations as required. </w:t>
            </w:r>
          </w:p>
          <w:p w:rsidR="00F217B9" w:rsidRPr="00F217B9" w:rsidRDefault="00F217B9" w:rsidP="00F217B9">
            <w:pPr>
              <w:pStyle w:val="ListParagraph"/>
              <w:numPr>
                <w:ilvl w:val="0"/>
                <w:numId w:val="7"/>
              </w:numPr>
              <w:spacing w:before="0"/>
              <w:ind w:left="360"/>
              <w:jc w:val="left"/>
              <w:rPr>
                <w:rFonts w:cs="Arial"/>
              </w:rPr>
            </w:pPr>
            <w:r w:rsidRPr="00F217B9">
              <w:rPr>
                <w:rFonts w:cs="Arial"/>
              </w:rPr>
              <w:t>Ability to work flexibly over 7 days as required</w:t>
            </w:r>
            <w:r>
              <w:rPr>
                <w:rFonts w:cs="Arial"/>
              </w:rPr>
              <w:t>.</w:t>
            </w:r>
          </w:p>
          <w:p w:rsidR="00F217B9" w:rsidRPr="00D04012" w:rsidRDefault="00F217B9" w:rsidP="00F217B9">
            <w:pPr>
              <w:pStyle w:val="ListParagraph"/>
              <w:numPr>
                <w:ilvl w:val="0"/>
                <w:numId w:val="7"/>
              </w:numPr>
              <w:spacing w:before="0"/>
              <w:ind w:left="360"/>
              <w:jc w:val="left"/>
              <w:rPr>
                <w:rFonts w:cs="Arial"/>
              </w:rPr>
            </w:pPr>
            <w:r w:rsidRPr="00F217B9">
              <w:rPr>
                <w:rFonts w:cs="Arial"/>
              </w:rPr>
              <w:t>In conjunction with the Clinical Nurse Manager, deliver an efficient effective service with budgetary constraints.</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D04012">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rsidR="00F607B2" w:rsidRPr="00F607B2" w:rsidRDefault="00F607B2" w:rsidP="000C32E3">
            <w:pPr>
              <w:jc w:val="center"/>
              <w:rPr>
                <w:rFonts w:ascii="Arial" w:hAnsi="Arial" w:cs="Arial"/>
                <w:b/>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E640B"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E640B" w:rsidP="000C32E3">
            <w:pPr>
              <w:jc w:val="both"/>
              <w:rPr>
                <w:rFonts w:ascii="Arial" w:hAnsi="Arial" w:cs="Arial"/>
                <w:color w:val="FFFFFF" w:themeColor="background1"/>
              </w:rPr>
            </w:pPr>
            <w:r w:rsidRPr="00FE640B">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FE640B" w:rsidP="000C32E3">
            <w:pPr>
              <w:jc w:val="both"/>
              <w:rPr>
                <w:rFonts w:ascii="Arial" w:hAnsi="Arial" w:cs="Arial"/>
              </w:rPr>
            </w:pPr>
            <w:r>
              <w:rPr>
                <w:rFonts w:ascii="Arial" w:hAnsi="Arial" w:cs="Arial"/>
              </w:rPr>
              <w:sym w:font="Wingdings" w:char="F0FC"/>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E640B" w:rsidP="000C32E3">
            <w:pPr>
              <w:jc w:val="both"/>
              <w:rPr>
                <w:rFonts w:ascii="Arial" w:hAnsi="Arial" w:cs="Arial"/>
              </w:rPr>
            </w:pPr>
            <w:r>
              <w:rPr>
                <w:rFonts w:ascii="Arial" w:hAnsi="Arial" w:cs="Arial"/>
              </w:rPr>
              <w:sym w:font="Wingdings" w:char="F0FC"/>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9F5" w:rsidRDefault="00A429F5" w:rsidP="008D6EE5">
      <w:pPr>
        <w:spacing w:after="0" w:line="240" w:lineRule="auto"/>
      </w:pPr>
      <w:r>
        <w:separator/>
      </w:r>
    </w:p>
  </w:endnote>
  <w:endnote w:type="continuationSeparator" w:id="0">
    <w:p w:rsidR="00A429F5" w:rsidRDefault="00A429F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9F5" w:rsidRDefault="00A429F5" w:rsidP="008D6EE5">
      <w:pPr>
        <w:spacing w:after="0" w:line="240" w:lineRule="auto"/>
      </w:pPr>
      <w:r>
        <w:separator/>
      </w:r>
    </w:p>
  </w:footnote>
  <w:footnote w:type="continuationSeparator" w:id="0">
    <w:p w:rsidR="00A429F5" w:rsidRDefault="00A429F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CF2EB7"/>
    <w:multiLevelType w:val="multilevel"/>
    <w:tmpl w:val="DA1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B80449"/>
    <w:multiLevelType w:val="hybridMultilevel"/>
    <w:tmpl w:val="3330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9"/>
  </w:num>
  <w:num w:numId="6">
    <w:abstractNumId w:val="5"/>
  </w:num>
  <w:num w:numId="7">
    <w:abstractNumId w:val="11"/>
  </w:num>
  <w:num w:numId="8">
    <w:abstractNumId w:val="13"/>
  </w:num>
  <w:num w:numId="9">
    <w:abstractNumId w:val="1"/>
  </w:num>
  <w:num w:numId="10">
    <w:abstractNumId w:val="4"/>
  </w:num>
  <w:num w:numId="11">
    <w:abstractNumId w:val="8"/>
  </w:num>
  <w:num w:numId="12">
    <w:abstractNumId w:val="14"/>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DBC"/>
    <w:rsid w:val="00025CAF"/>
    <w:rsid w:val="000328A9"/>
    <w:rsid w:val="00044290"/>
    <w:rsid w:val="0005796B"/>
    <w:rsid w:val="000818B2"/>
    <w:rsid w:val="0009405A"/>
    <w:rsid w:val="000B1833"/>
    <w:rsid w:val="000B254B"/>
    <w:rsid w:val="000C157D"/>
    <w:rsid w:val="000C1FB8"/>
    <w:rsid w:val="000C32E3"/>
    <w:rsid w:val="000D39EE"/>
    <w:rsid w:val="000E21F7"/>
    <w:rsid w:val="000E5016"/>
    <w:rsid w:val="000F4B28"/>
    <w:rsid w:val="000F5D18"/>
    <w:rsid w:val="00105800"/>
    <w:rsid w:val="00120D94"/>
    <w:rsid w:val="00124CE6"/>
    <w:rsid w:val="001568A8"/>
    <w:rsid w:val="00172534"/>
    <w:rsid w:val="0019158E"/>
    <w:rsid w:val="001962D5"/>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324C"/>
    <w:rsid w:val="00382A92"/>
    <w:rsid w:val="00384D9D"/>
    <w:rsid w:val="003A1F4C"/>
    <w:rsid w:val="003A310F"/>
    <w:rsid w:val="003A5DEC"/>
    <w:rsid w:val="003A67E9"/>
    <w:rsid w:val="003B04AD"/>
    <w:rsid w:val="003B0EE4"/>
    <w:rsid w:val="003B43F4"/>
    <w:rsid w:val="003C5A3F"/>
    <w:rsid w:val="003E0A3C"/>
    <w:rsid w:val="003E26C9"/>
    <w:rsid w:val="00403964"/>
    <w:rsid w:val="00405817"/>
    <w:rsid w:val="00426AC6"/>
    <w:rsid w:val="00431F44"/>
    <w:rsid w:val="004733A7"/>
    <w:rsid w:val="004913D6"/>
    <w:rsid w:val="00495863"/>
    <w:rsid w:val="004B4DA4"/>
    <w:rsid w:val="004C2851"/>
    <w:rsid w:val="004D0FA0"/>
    <w:rsid w:val="004E5CAD"/>
    <w:rsid w:val="004F7CE0"/>
    <w:rsid w:val="005033D7"/>
    <w:rsid w:val="00531696"/>
    <w:rsid w:val="005776BB"/>
    <w:rsid w:val="00581759"/>
    <w:rsid w:val="00582311"/>
    <w:rsid w:val="005E34A6"/>
    <w:rsid w:val="005F2B85"/>
    <w:rsid w:val="005F4F39"/>
    <w:rsid w:val="005F796C"/>
    <w:rsid w:val="006048C9"/>
    <w:rsid w:val="00615705"/>
    <w:rsid w:val="00640E3F"/>
    <w:rsid w:val="00655528"/>
    <w:rsid w:val="00690102"/>
    <w:rsid w:val="006C38CB"/>
    <w:rsid w:val="006F0E85"/>
    <w:rsid w:val="006F4F61"/>
    <w:rsid w:val="006F5D1E"/>
    <w:rsid w:val="00722BF9"/>
    <w:rsid w:val="007528E6"/>
    <w:rsid w:val="0079132F"/>
    <w:rsid w:val="007A099A"/>
    <w:rsid w:val="007A7E74"/>
    <w:rsid w:val="007B321A"/>
    <w:rsid w:val="007D308A"/>
    <w:rsid w:val="007D3A41"/>
    <w:rsid w:val="00803402"/>
    <w:rsid w:val="008142D3"/>
    <w:rsid w:val="00822066"/>
    <w:rsid w:val="0082771D"/>
    <w:rsid w:val="00831738"/>
    <w:rsid w:val="0084654F"/>
    <w:rsid w:val="00863187"/>
    <w:rsid w:val="00863ED6"/>
    <w:rsid w:val="00864555"/>
    <w:rsid w:val="0087013E"/>
    <w:rsid w:val="00884334"/>
    <w:rsid w:val="0088512F"/>
    <w:rsid w:val="00897901"/>
    <w:rsid w:val="008D6EE5"/>
    <w:rsid w:val="008E0D89"/>
    <w:rsid w:val="008E27FD"/>
    <w:rsid w:val="008F42C4"/>
    <w:rsid w:val="008F7D36"/>
    <w:rsid w:val="008F7F1E"/>
    <w:rsid w:val="00903405"/>
    <w:rsid w:val="00905295"/>
    <w:rsid w:val="00922F2E"/>
    <w:rsid w:val="00942EF3"/>
    <w:rsid w:val="00955DBC"/>
    <w:rsid w:val="00987B17"/>
    <w:rsid w:val="009A2853"/>
    <w:rsid w:val="009B3E7D"/>
    <w:rsid w:val="009D0DEA"/>
    <w:rsid w:val="009E7256"/>
    <w:rsid w:val="009F37F8"/>
    <w:rsid w:val="00A0095B"/>
    <w:rsid w:val="00A1395C"/>
    <w:rsid w:val="00A14A3C"/>
    <w:rsid w:val="00A37038"/>
    <w:rsid w:val="00A400B0"/>
    <w:rsid w:val="00A429F5"/>
    <w:rsid w:val="00A430A2"/>
    <w:rsid w:val="00A95BA6"/>
    <w:rsid w:val="00AB0CA7"/>
    <w:rsid w:val="00AC177C"/>
    <w:rsid w:val="00AE2BB2"/>
    <w:rsid w:val="00AE43BA"/>
    <w:rsid w:val="00B03E8F"/>
    <w:rsid w:val="00B07D98"/>
    <w:rsid w:val="00B35774"/>
    <w:rsid w:val="00B41A6D"/>
    <w:rsid w:val="00B62B9F"/>
    <w:rsid w:val="00B735BB"/>
    <w:rsid w:val="00B84B62"/>
    <w:rsid w:val="00B95A94"/>
    <w:rsid w:val="00BA280B"/>
    <w:rsid w:val="00BB0F99"/>
    <w:rsid w:val="00BB3FE0"/>
    <w:rsid w:val="00BB7009"/>
    <w:rsid w:val="00BD7483"/>
    <w:rsid w:val="00BE3B1F"/>
    <w:rsid w:val="00BE60E7"/>
    <w:rsid w:val="00BF126B"/>
    <w:rsid w:val="00BF2898"/>
    <w:rsid w:val="00BF6BC5"/>
    <w:rsid w:val="00C2675F"/>
    <w:rsid w:val="00C277DE"/>
    <w:rsid w:val="00C34542"/>
    <w:rsid w:val="00C4469F"/>
    <w:rsid w:val="00C546C5"/>
    <w:rsid w:val="00C849A4"/>
    <w:rsid w:val="00C91114"/>
    <w:rsid w:val="00C931B1"/>
    <w:rsid w:val="00CC1BBD"/>
    <w:rsid w:val="00CC2F4E"/>
    <w:rsid w:val="00CD0B18"/>
    <w:rsid w:val="00CE0BB5"/>
    <w:rsid w:val="00CF69D0"/>
    <w:rsid w:val="00D04012"/>
    <w:rsid w:val="00D050C9"/>
    <w:rsid w:val="00D244DD"/>
    <w:rsid w:val="00D27F16"/>
    <w:rsid w:val="00D354BD"/>
    <w:rsid w:val="00D4237D"/>
    <w:rsid w:val="00D44AB0"/>
    <w:rsid w:val="00D778CC"/>
    <w:rsid w:val="00D85E27"/>
    <w:rsid w:val="00D92B92"/>
    <w:rsid w:val="00DA2099"/>
    <w:rsid w:val="00DA5096"/>
    <w:rsid w:val="00DC08BE"/>
    <w:rsid w:val="00DC1A0F"/>
    <w:rsid w:val="00DF2EEB"/>
    <w:rsid w:val="00DF348A"/>
    <w:rsid w:val="00E06039"/>
    <w:rsid w:val="00E253BF"/>
    <w:rsid w:val="00E31407"/>
    <w:rsid w:val="00E34ED3"/>
    <w:rsid w:val="00E35E30"/>
    <w:rsid w:val="00E41A10"/>
    <w:rsid w:val="00E42354"/>
    <w:rsid w:val="00E5513C"/>
    <w:rsid w:val="00E559B5"/>
    <w:rsid w:val="00E77653"/>
    <w:rsid w:val="00E84EBF"/>
    <w:rsid w:val="00EB350B"/>
    <w:rsid w:val="00ED356C"/>
    <w:rsid w:val="00ED47B0"/>
    <w:rsid w:val="00EE095F"/>
    <w:rsid w:val="00F217B9"/>
    <w:rsid w:val="00F27783"/>
    <w:rsid w:val="00F607B2"/>
    <w:rsid w:val="00F7169C"/>
    <w:rsid w:val="00F739CD"/>
    <w:rsid w:val="00F73F8D"/>
    <w:rsid w:val="00F8071E"/>
    <w:rsid w:val="00F84A60"/>
    <w:rsid w:val="00FB502E"/>
    <w:rsid w:val="00FE640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B456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B07D98"/>
    <w:pPr>
      <w:spacing w:after="120"/>
      <w:ind w:left="283"/>
    </w:pPr>
  </w:style>
  <w:style w:type="character" w:customStyle="1" w:styleId="BodyTextIndentChar">
    <w:name w:val="Body Text Indent Char"/>
    <w:basedOn w:val="DefaultParagraphFont"/>
    <w:link w:val="BodyTextIndent"/>
    <w:uiPriority w:val="99"/>
    <w:semiHidden/>
    <w:rsid w:val="00B07D98"/>
  </w:style>
  <w:style w:type="paragraph" w:customStyle="1" w:styleId="xxmsolistparagraph">
    <w:name w:val="x_xmsolistparagraph"/>
    <w:basedOn w:val="Normal"/>
    <w:rsid w:val="000940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77459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nSpc>
              <a:spcPct val="100000"/>
            </a:lnSpc>
            <a:spcAft>
              <a:spcPts val="0"/>
            </a:spcAft>
          </a:pPr>
          <a:r>
            <a:rPr lang="en-GB"/>
            <a:t>Lead Nurse</a:t>
          </a:r>
        </a:p>
        <a:p>
          <a:pPr>
            <a:lnSpc>
              <a:spcPct val="100000"/>
            </a:lnSpc>
            <a:spcAft>
              <a:spcPts val="0"/>
            </a:spcAft>
          </a:pPr>
          <a:r>
            <a:rPr lang="en-GB"/>
            <a:t>(AHAH)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72E8537-9C5B-455F-B5D8-7F936C6426C0}">
      <dgm:prSet/>
      <dgm:spPr/>
      <dgm:t>
        <a:bodyPr/>
        <a:lstStyle/>
        <a:p>
          <a:pPr>
            <a:lnSpc>
              <a:spcPct val="100000"/>
            </a:lnSpc>
            <a:spcAft>
              <a:spcPts val="0"/>
            </a:spcAft>
          </a:pPr>
          <a:r>
            <a:rPr lang="en-GB"/>
            <a:t>Clinical Nurse Manager</a:t>
          </a:r>
        </a:p>
        <a:p>
          <a:pPr>
            <a:lnSpc>
              <a:spcPct val="100000"/>
            </a:lnSpc>
            <a:spcAft>
              <a:spcPts val="0"/>
            </a:spcAft>
          </a:pPr>
          <a:r>
            <a:rPr lang="en-GB"/>
            <a:t>(Northern)</a:t>
          </a:r>
        </a:p>
      </dgm:t>
    </dgm:pt>
    <dgm:pt modelId="{051EE882-E33E-4F2A-8537-BCFE62ABAA6B}" type="parTrans" cxnId="{40961167-0B7F-4A10-A4C6-2C629DD6C52F}">
      <dgm:prSet/>
      <dgm:spPr/>
      <dgm:t>
        <a:bodyPr/>
        <a:lstStyle/>
        <a:p>
          <a:endParaRPr lang="en-GB"/>
        </a:p>
      </dgm:t>
    </dgm:pt>
    <dgm:pt modelId="{F513B1E9-76D1-41DC-A4AA-66398C8C5170}" type="sibTrans" cxnId="{40961167-0B7F-4A10-A4C6-2C629DD6C52F}">
      <dgm:prSet/>
      <dgm:spPr/>
      <dgm:t>
        <a:bodyPr/>
        <a:lstStyle/>
        <a:p>
          <a:endParaRPr lang="en-GB"/>
        </a:p>
      </dgm:t>
    </dgm:pt>
    <dgm:pt modelId="{74BE1C09-0C9E-46B3-9436-22B9CEF20C42}">
      <dgm:prSet/>
      <dgm:spPr/>
      <dgm:t>
        <a:bodyPr/>
        <a:lstStyle/>
        <a:p>
          <a:pPr>
            <a:lnSpc>
              <a:spcPct val="100000"/>
            </a:lnSpc>
            <a:spcAft>
              <a:spcPts val="0"/>
            </a:spcAft>
          </a:pPr>
          <a:r>
            <a:rPr lang="en-GB"/>
            <a:t>Clinical Nurse Manager </a:t>
          </a:r>
        </a:p>
        <a:p>
          <a:pPr>
            <a:lnSpc>
              <a:spcPct val="100000"/>
            </a:lnSpc>
            <a:spcAft>
              <a:spcPts val="0"/>
            </a:spcAft>
          </a:pPr>
          <a:r>
            <a:rPr lang="en-GB"/>
            <a:t>Eastern</a:t>
          </a:r>
        </a:p>
      </dgm:t>
    </dgm:pt>
    <dgm:pt modelId="{FF3D02FA-3E65-4B75-A9C6-9D981A4A4F73}" type="parTrans" cxnId="{ED080FA8-5A2E-454A-A2F6-D28C8D8243EC}">
      <dgm:prSet/>
      <dgm:spPr/>
      <dgm:t>
        <a:bodyPr/>
        <a:lstStyle/>
        <a:p>
          <a:endParaRPr lang="en-GB"/>
        </a:p>
      </dgm:t>
    </dgm:pt>
    <dgm:pt modelId="{58339197-80B8-4BB0-A7D0-57DCCCA07EC2}" type="sibTrans" cxnId="{ED080FA8-5A2E-454A-A2F6-D28C8D8243EC}">
      <dgm:prSet/>
      <dgm:spPr/>
      <dgm:t>
        <a:bodyPr/>
        <a:lstStyle/>
        <a:p>
          <a:endParaRPr lang="en-GB"/>
        </a:p>
      </dgm:t>
    </dgm:pt>
    <dgm:pt modelId="{3EA61A0B-2EA0-49BA-A701-DABC7C5BB99A}">
      <dgm:prSet/>
      <dgm:spPr/>
      <dgm:t>
        <a:bodyPr/>
        <a:lstStyle/>
        <a:p>
          <a:r>
            <a:rPr lang="en-GB"/>
            <a:t>Acute Medicine Specialist Nurses (Eastern)</a:t>
          </a:r>
        </a:p>
      </dgm:t>
    </dgm:pt>
    <dgm:pt modelId="{FA77547B-7F67-4557-B331-31F874D91287}" type="parTrans" cxnId="{D44364B1-8CF1-40B6-8E26-3D2C76F6BF8D}">
      <dgm:prSet/>
      <dgm:spPr/>
      <dgm:t>
        <a:bodyPr/>
        <a:lstStyle/>
        <a:p>
          <a:endParaRPr lang="en-GB"/>
        </a:p>
      </dgm:t>
    </dgm:pt>
    <dgm:pt modelId="{800B7165-F009-443C-B0C6-02B5DA58C88B}" type="sibTrans" cxnId="{D44364B1-8CF1-40B6-8E26-3D2C76F6BF8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15204" custLinFactNeighborY="-28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FC0616-6B9A-4816-BBDD-9FEFEB701B3F}" type="pres">
      <dgm:prSet presAssocID="{051EE882-E33E-4F2A-8537-BCFE62ABAA6B}" presName="Name37" presStyleLbl="parChTrans1D2" presStyleIdx="0" presStyleCnt="2"/>
      <dgm:spPr/>
    </dgm:pt>
    <dgm:pt modelId="{26D7E8B7-8823-4A75-BD1E-E86E8DBBDBC1}" type="pres">
      <dgm:prSet presAssocID="{272E8537-9C5B-455F-B5D8-7F936C6426C0}" presName="hierRoot2" presStyleCnt="0">
        <dgm:presLayoutVars>
          <dgm:hierBranch val="init"/>
        </dgm:presLayoutVars>
      </dgm:prSet>
      <dgm:spPr/>
    </dgm:pt>
    <dgm:pt modelId="{D2546E29-4E9C-4FFF-B907-CD902E09DF94}" type="pres">
      <dgm:prSet presAssocID="{272E8537-9C5B-455F-B5D8-7F936C6426C0}" presName="rootComposite" presStyleCnt="0"/>
      <dgm:spPr/>
    </dgm:pt>
    <dgm:pt modelId="{020D87EC-12F3-4C7F-BD0D-E27A483AE85E}" type="pres">
      <dgm:prSet presAssocID="{272E8537-9C5B-455F-B5D8-7F936C6426C0}" presName="rootText" presStyleLbl="node2" presStyleIdx="0" presStyleCnt="2">
        <dgm:presLayoutVars>
          <dgm:chPref val="3"/>
        </dgm:presLayoutVars>
      </dgm:prSet>
      <dgm:spPr/>
    </dgm:pt>
    <dgm:pt modelId="{CAF4953B-BA87-4435-849E-B9E80E865D4F}" type="pres">
      <dgm:prSet presAssocID="{272E8537-9C5B-455F-B5D8-7F936C6426C0}" presName="rootConnector" presStyleLbl="node2" presStyleIdx="0" presStyleCnt="2"/>
      <dgm:spPr/>
    </dgm:pt>
    <dgm:pt modelId="{13604DFC-2DE0-484A-9515-CD36F992132D}" type="pres">
      <dgm:prSet presAssocID="{272E8537-9C5B-455F-B5D8-7F936C6426C0}"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EDF1B5C-2F19-4269-89B0-D555350BFBA0}" type="pres">
      <dgm:prSet presAssocID="{272E8537-9C5B-455F-B5D8-7F936C6426C0}" presName="hierChild5" presStyleCnt="0"/>
      <dgm:spPr/>
    </dgm:pt>
    <dgm:pt modelId="{BB7618F9-2A52-4253-A2D6-9ED93835D3B2}" type="pres">
      <dgm:prSet presAssocID="{FF3D02FA-3E65-4B75-A9C6-9D981A4A4F73}" presName="Name37" presStyleLbl="parChTrans1D2" presStyleIdx="1" presStyleCnt="2"/>
      <dgm:spPr/>
    </dgm:pt>
    <dgm:pt modelId="{39F9AA20-37A5-43DF-BEE0-8247425CF86B}" type="pres">
      <dgm:prSet presAssocID="{74BE1C09-0C9E-46B3-9436-22B9CEF20C42}" presName="hierRoot2" presStyleCnt="0">
        <dgm:presLayoutVars>
          <dgm:hierBranch val="init"/>
        </dgm:presLayoutVars>
      </dgm:prSet>
      <dgm:spPr/>
    </dgm:pt>
    <dgm:pt modelId="{9B9E575D-5CAA-40C8-BE43-6A8F8B51E5CF}" type="pres">
      <dgm:prSet presAssocID="{74BE1C09-0C9E-46B3-9436-22B9CEF20C42}" presName="rootComposite" presStyleCnt="0"/>
      <dgm:spPr/>
    </dgm:pt>
    <dgm:pt modelId="{136286EC-1A5C-4637-8B63-6F81ED57FF41}" type="pres">
      <dgm:prSet presAssocID="{74BE1C09-0C9E-46B3-9436-22B9CEF20C42}" presName="rootText" presStyleLbl="node2" presStyleIdx="1" presStyleCnt="2" custLinFactNeighborX="21464">
        <dgm:presLayoutVars>
          <dgm:chPref val="3"/>
        </dgm:presLayoutVars>
      </dgm:prSet>
      <dgm:spPr/>
    </dgm:pt>
    <dgm:pt modelId="{A7D5C8A8-72F9-49F0-98B7-066733A014A0}" type="pres">
      <dgm:prSet presAssocID="{74BE1C09-0C9E-46B3-9436-22B9CEF20C42}" presName="rootConnector" presStyleLbl="node2" presStyleIdx="1" presStyleCnt="2"/>
      <dgm:spPr/>
    </dgm:pt>
    <dgm:pt modelId="{9A072D8F-700C-4EC1-B96A-5C9B3753B2C6}" type="pres">
      <dgm:prSet presAssocID="{74BE1C09-0C9E-46B3-9436-22B9CEF20C42}" presName="hierChild4" presStyleCnt="0"/>
      <dgm:spPr/>
    </dgm:pt>
    <dgm:pt modelId="{FB48EC37-A4F3-4FC7-AFC1-717EB202B1F2}" type="pres">
      <dgm:prSet presAssocID="{74BE1C09-0C9E-46B3-9436-22B9CEF20C42}" presName="hierChild5" presStyleCnt="0"/>
      <dgm:spPr/>
    </dgm:pt>
    <dgm:pt modelId="{1E4AD730-6741-4F43-9C51-3A7BEA443DB4}" type="pres">
      <dgm:prSet presAssocID="{3808B8D4-741B-4CAB-87E1-79A0BCD39AAF}" presName="hierChild3" presStyleCnt="0"/>
      <dgm:spPr/>
    </dgm:pt>
    <dgm:pt modelId="{360237BA-E922-4397-925B-85207D95FB5D}" type="pres">
      <dgm:prSet presAssocID="{3EA61A0B-2EA0-49BA-A701-DABC7C5BB99A}" presName="hierRoot1" presStyleCnt="0">
        <dgm:presLayoutVars>
          <dgm:hierBranch val="init"/>
        </dgm:presLayoutVars>
      </dgm:prSet>
      <dgm:spPr/>
    </dgm:pt>
    <dgm:pt modelId="{E082EA9A-3233-458D-BD4C-6803FD06818F}" type="pres">
      <dgm:prSet presAssocID="{3EA61A0B-2EA0-49BA-A701-DABC7C5BB99A}" presName="rootComposite1" presStyleCnt="0"/>
      <dgm:spPr/>
    </dgm:pt>
    <dgm:pt modelId="{B8A9C3E4-A4AD-4D6E-84ED-86393DA25E33}" type="pres">
      <dgm:prSet presAssocID="{3EA61A0B-2EA0-49BA-A701-DABC7C5BB99A}" presName="rootText1" presStyleLbl="node0" presStyleIdx="1" presStyleCnt="2" custLinFactY="100000" custLinFactNeighborX="-37562" custLinFactNeighborY="184282">
        <dgm:presLayoutVars>
          <dgm:chPref val="3"/>
        </dgm:presLayoutVars>
      </dgm:prSet>
      <dgm:spPr/>
    </dgm:pt>
    <dgm:pt modelId="{C75BF28C-1665-4E4D-939F-AD90BBB7B0F9}" type="pres">
      <dgm:prSet presAssocID="{3EA61A0B-2EA0-49BA-A701-DABC7C5BB99A}" presName="rootConnector1" presStyleLbl="node1" presStyleIdx="0" presStyleCnt="0"/>
      <dgm:spPr/>
    </dgm:pt>
    <dgm:pt modelId="{0343E985-78D5-4A52-9E18-F8064AEB215D}" type="pres">
      <dgm:prSet presAssocID="{3EA61A0B-2EA0-49BA-A701-DABC7C5BB99A}" presName="hierChild2" presStyleCnt="0"/>
      <dgm:spPr/>
    </dgm:pt>
    <dgm:pt modelId="{81271339-04CF-4680-BDE9-D69304D9F085}" type="pres">
      <dgm:prSet presAssocID="{3EA61A0B-2EA0-49BA-A701-DABC7C5BB99A}" presName="hierChild3" presStyleCnt="0"/>
      <dgm:spPr/>
    </dgm:pt>
  </dgm:ptLst>
  <dgm:cxnLst>
    <dgm:cxn modelId="{8AB5392F-E09E-453C-9A3B-4CF02AC09640}" type="presOf" srcId="{051EE882-E33E-4F2A-8537-BCFE62ABAA6B}" destId="{98FC0616-6B9A-4816-BBDD-9FEFEB701B3F}" srcOrd="0" destOrd="0" presId="urn:microsoft.com/office/officeart/2005/8/layout/orgChart1"/>
    <dgm:cxn modelId="{83D9A063-24FE-42E7-A042-8933D13296D6}" type="presOf" srcId="{D00D4758-E86F-4933-BAC1-3D8C8EE8BA8C}" destId="{240CBCA4-0E06-4CD4-B023-31E877119A6F}" srcOrd="0" destOrd="0" presId="urn:microsoft.com/office/officeart/2005/8/layout/orgChart1"/>
    <dgm:cxn modelId="{40961167-0B7F-4A10-A4C6-2C629DD6C52F}" srcId="{3808B8D4-741B-4CAB-87E1-79A0BCD39AAF}" destId="{272E8537-9C5B-455F-B5D8-7F936C6426C0}" srcOrd="0" destOrd="0" parTransId="{051EE882-E33E-4F2A-8537-BCFE62ABAA6B}" sibTransId="{F513B1E9-76D1-41DC-A4AA-66398C8C5170}"/>
    <dgm:cxn modelId="{54A5594E-122E-42D3-AD73-D8A006B1A48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56177C80-2DCA-428A-9992-E7308764366B}" type="presOf" srcId="{74BE1C09-0C9E-46B3-9436-22B9CEF20C42}" destId="{A7D5C8A8-72F9-49F0-98B7-066733A014A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56E7F9C-1C7F-4ABA-938F-4AE11EB91801}" type="presOf" srcId="{272E8537-9C5B-455F-B5D8-7F936C6426C0}" destId="{CAF4953B-BA87-4435-849E-B9E80E865D4F}" srcOrd="1" destOrd="0" presId="urn:microsoft.com/office/officeart/2005/8/layout/orgChart1"/>
    <dgm:cxn modelId="{ED080FA8-5A2E-454A-A2F6-D28C8D8243EC}" srcId="{3808B8D4-741B-4CAB-87E1-79A0BCD39AAF}" destId="{74BE1C09-0C9E-46B3-9436-22B9CEF20C42}" srcOrd="1" destOrd="0" parTransId="{FF3D02FA-3E65-4B75-A9C6-9D981A4A4F73}" sibTransId="{58339197-80B8-4BB0-A7D0-57DCCCA07EC2}"/>
    <dgm:cxn modelId="{802217AE-2432-48E4-9321-3F2D8710DB71}" type="presOf" srcId="{E4285E33-FE8F-4BE7-83AE-9A38EC440B8F}" destId="{09734486-6F2B-4545-B2C7-457BB8DFA850}" srcOrd="0" destOrd="0" presId="urn:microsoft.com/office/officeart/2005/8/layout/orgChart1"/>
    <dgm:cxn modelId="{205808AF-AE1D-42A7-A058-6B5B5336DC63}" type="presOf" srcId="{C9B6CEC4-D0E5-4DF2-9057-50CC7C7D1571}" destId="{08265FAB-96E5-40FB-A6BC-04E376BD1431}" srcOrd="0" destOrd="0" presId="urn:microsoft.com/office/officeart/2005/8/layout/orgChart1"/>
    <dgm:cxn modelId="{D44364B1-8CF1-40B6-8E26-3D2C76F6BF8D}" srcId="{E4285E33-FE8F-4BE7-83AE-9A38EC440B8F}" destId="{3EA61A0B-2EA0-49BA-A701-DABC7C5BB99A}" srcOrd="1" destOrd="0" parTransId="{FA77547B-7F67-4557-B331-31F874D91287}" sibTransId="{800B7165-F009-443C-B0C6-02B5DA58C88B}"/>
    <dgm:cxn modelId="{727286B1-B940-4AE2-A0A5-709F97E297AD}" type="presOf" srcId="{3EA61A0B-2EA0-49BA-A701-DABC7C5BB99A}" destId="{C75BF28C-1665-4E4D-939F-AD90BBB7B0F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902141C2-7D27-4748-908C-E40954BC04A7}" type="presOf" srcId="{3EA61A0B-2EA0-49BA-A701-DABC7C5BB99A}" destId="{B8A9C3E4-A4AD-4D6E-84ED-86393DA25E33}" srcOrd="0" destOrd="0" presId="urn:microsoft.com/office/officeart/2005/8/layout/orgChart1"/>
    <dgm:cxn modelId="{AC42EFC9-E763-44D8-B597-ED7B7447D110}" type="presOf" srcId="{FF3D02FA-3E65-4B75-A9C6-9D981A4A4F73}" destId="{BB7618F9-2A52-4253-A2D6-9ED93835D3B2}" srcOrd="0" destOrd="0" presId="urn:microsoft.com/office/officeart/2005/8/layout/orgChart1"/>
    <dgm:cxn modelId="{2F5649D1-21B0-4B82-972D-A59E268C6BFB}" type="presOf" srcId="{272E8537-9C5B-455F-B5D8-7F936C6426C0}" destId="{020D87EC-12F3-4C7F-BD0D-E27A483AE85E}" srcOrd="0" destOrd="0" presId="urn:microsoft.com/office/officeart/2005/8/layout/orgChart1"/>
    <dgm:cxn modelId="{0FADA6D8-7166-40CD-B4AA-41D864778F5E}" type="presOf" srcId="{74BE1C09-0C9E-46B3-9436-22B9CEF20C42}" destId="{136286EC-1A5C-4637-8B63-6F81ED57FF41}" srcOrd="0" destOrd="0" presId="urn:microsoft.com/office/officeart/2005/8/layout/orgChart1"/>
    <dgm:cxn modelId="{16EE83EE-6C24-426A-A615-4738B61FC674}" srcId="{272E8537-9C5B-455F-B5D8-7F936C6426C0}"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6480C7CF-406A-4668-B16E-FA388BF8D09A}" type="presParOf" srcId="{CB78281B-168E-4710-A6ED-D4D045FEDB23}" destId="{98FC0616-6B9A-4816-BBDD-9FEFEB701B3F}" srcOrd="0" destOrd="0" presId="urn:microsoft.com/office/officeart/2005/8/layout/orgChart1"/>
    <dgm:cxn modelId="{D6DB247E-8CC4-443F-8D0F-1F79F1585E8A}" type="presParOf" srcId="{CB78281B-168E-4710-A6ED-D4D045FEDB23}" destId="{26D7E8B7-8823-4A75-BD1E-E86E8DBBDBC1}" srcOrd="1" destOrd="0" presId="urn:microsoft.com/office/officeart/2005/8/layout/orgChart1"/>
    <dgm:cxn modelId="{1FA66063-0AEB-42D9-A854-1BE15FC0F786}" type="presParOf" srcId="{26D7E8B7-8823-4A75-BD1E-E86E8DBBDBC1}" destId="{D2546E29-4E9C-4FFF-B907-CD902E09DF94}" srcOrd="0" destOrd="0" presId="urn:microsoft.com/office/officeart/2005/8/layout/orgChart1"/>
    <dgm:cxn modelId="{EE025B8F-5671-4B1B-9C5C-7D4E6FC7597A}" type="presParOf" srcId="{D2546E29-4E9C-4FFF-B907-CD902E09DF94}" destId="{020D87EC-12F3-4C7F-BD0D-E27A483AE85E}" srcOrd="0" destOrd="0" presId="urn:microsoft.com/office/officeart/2005/8/layout/orgChart1"/>
    <dgm:cxn modelId="{3AE71FC3-F1CE-4E1E-9404-18C62DCDB199}" type="presParOf" srcId="{D2546E29-4E9C-4FFF-B907-CD902E09DF94}" destId="{CAF4953B-BA87-4435-849E-B9E80E865D4F}" srcOrd="1" destOrd="0" presId="urn:microsoft.com/office/officeart/2005/8/layout/orgChart1"/>
    <dgm:cxn modelId="{EF9279B7-635A-42E7-A14F-2B0977CD0468}" type="presParOf" srcId="{26D7E8B7-8823-4A75-BD1E-E86E8DBBDBC1}" destId="{13604DFC-2DE0-484A-9515-CD36F992132D}" srcOrd="1" destOrd="0" presId="urn:microsoft.com/office/officeart/2005/8/layout/orgChart1"/>
    <dgm:cxn modelId="{DC2FCA7F-DCF2-4141-A7FD-5B08D3840390}" type="presParOf" srcId="{13604DFC-2DE0-484A-9515-CD36F992132D}" destId="{240CBCA4-0E06-4CD4-B023-31E877119A6F}" srcOrd="0" destOrd="0" presId="urn:microsoft.com/office/officeart/2005/8/layout/orgChart1"/>
    <dgm:cxn modelId="{107C425A-D056-434C-872A-84C8DFBECB90}" type="presParOf" srcId="{13604DFC-2DE0-484A-9515-CD36F992132D}" destId="{B3D2AE32-494A-4F58-BFE5-6E3E0F5AD531}" srcOrd="1" destOrd="0" presId="urn:microsoft.com/office/officeart/2005/8/layout/orgChart1"/>
    <dgm:cxn modelId="{6C03FDFF-6E9B-4CEE-A262-19DE7D335AC6}" type="presParOf" srcId="{B3D2AE32-494A-4F58-BFE5-6E3E0F5AD531}" destId="{271BE036-901A-4D50-B215-687AA40CC82F}" srcOrd="0" destOrd="0" presId="urn:microsoft.com/office/officeart/2005/8/layout/orgChart1"/>
    <dgm:cxn modelId="{4FECB63C-1E48-4BE7-AE42-FAB0B9854DFB}" type="presParOf" srcId="{271BE036-901A-4D50-B215-687AA40CC82F}" destId="{08265FAB-96E5-40FB-A6BC-04E376BD1431}" srcOrd="0" destOrd="0" presId="urn:microsoft.com/office/officeart/2005/8/layout/orgChart1"/>
    <dgm:cxn modelId="{A2B76C11-2C5F-4AE7-B71A-4EA47EC52B5F}" type="presParOf" srcId="{271BE036-901A-4D50-B215-687AA40CC82F}" destId="{681295D2-8EE3-4886-8AB5-84AD2DC94CC1}" srcOrd="1" destOrd="0" presId="urn:microsoft.com/office/officeart/2005/8/layout/orgChart1"/>
    <dgm:cxn modelId="{4ADB7F52-A075-4F62-BA9D-69CC4808B5BC}" type="presParOf" srcId="{B3D2AE32-494A-4F58-BFE5-6E3E0F5AD531}" destId="{F816A62F-EC87-4BFB-B550-F82E4A134D8E}" srcOrd="1" destOrd="0" presId="urn:microsoft.com/office/officeart/2005/8/layout/orgChart1"/>
    <dgm:cxn modelId="{E170324B-F435-4198-9265-C40059928946}" type="presParOf" srcId="{B3D2AE32-494A-4F58-BFE5-6E3E0F5AD531}" destId="{A9265E1E-E6FF-4D1C-91C9-E48A5BC69146}" srcOrd="2" destOrd="0" presId="urn:microsoft.com/office/officeart/2005/8/layout/orgChart1"/>
    <dgm:cxn modelId="{4A69E14E-2FB5-4C3B-ADBF-E858AD2DC691}" type="presParOf" srcId="{26D7E8B7-8823-4A75-BD1E-E86E8DBBDBC1}" destId="{4EDF1B5C-2F19-4269-89B0-D555350BFBA0}" srcOrd="2" destOrd="0" presId="urn:microsoft.com/office/officeart/2005/8/layout/orgChart1"/>
    <dgm:cxn modelId="{C592118B-719B-4C25-8337-CD38C0AE0177}" type="presParOf" srcId="{CB78281B-168E-4710-A6ED-D4D045FEDB23}" destId="{BB7618F9-2A52-4253-A2D6-9ED93835D3B2}" srcOrd="2" destOrd="0" presId="urn:microsoft.com/office/officeart/2005/8/layout/orgChart1"/>
    <dgm:cxn modelId="{552AFFF4-4D8D-4610-8238-16FEC08A1400}" type="presParOf" srcId="{CB78281B-168E-4710-A6ED-D4D045FEDB23}" destId="{39F9AA20-37A5-43DF-BEE0-8247425CF86B}" srcOrd="3" destOrd="0" presId="urn:microsoft.com/office/officeart/2005/8/layout/orgChart1"/>
    <dgm:cxn modelId="{AABE42B7-C892-492E-B29A-B3EB1DB338A2}" type="presParOf" srcId="{39F9AA20-37A5-43DF-BEE0-8247425CF86B}" destId="{9B9E575D-5CAA-40C8-BE43-6A8F8B51E5CF}" srcOrd="0" destOrd="0" presId="urn:microsoft.com/office/officeart/2005/8/layout/orgChart1"/>
    <dgm:cxn modelId="{0B1929BC-4DC3-47F8-82DF-60833540C2AB}" type="presParOf" srcId="{9B9E575D-5CAA-40C8-BE43-6A8F8B51E5CF}" destId="{136286EC-1A5C-4637-8B63-6F81ED57FF41}" srcOrd="0" destOrd="0" presId="urn:microsoft.com/office/officeart/2005/8/layout/orgChart1"/>
    <dgm:cxn modelId="{27849B1B-03B5-4053-89CA-6AB63F5E3A82}" type="presParOf" srcId="{9B9E575D-5CAA-40C8-BE43-6A8F8B51E5CF}" destId="{A7D5C8A8-72F9-49F0-98B7-066733A014A0}" srcOrd="1" destOrd="0" presId="urn:microsoft.com/office/officeart/2005/8/layout/orgChart1"/>
    <dgm:cxn modelId="{8AB2580C-3BD8-4DD5-9A7C-89FF1A696A8B}" type="presParOf" srcId="{39F9AA20-37A5-43DF-BEE0-8247425CF86B}" destId="{9A072D8F-700C-4EC1-B96A-5C9B3753B2C6}" srcOrd="1" destOrd="0" presId="urn:microsoft.com/office/officeart/2005/8/layout/orgChart1"/>
    <dgm:cxn modelId="{9A1EF95E-3E27-4A54-8472-6FDDAAA98DAA}" type="presParOf" srcId="{39F9AA20-37A5-43DF-BEE0-8247425CF86B}" destId="{FB48EC37-A4F3-4FC7-AFC1-717EB202B1F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118F348-DEC8-4268-9B2E-CC3C41CDF84F}" type="presParOf" srcId="{09734486-6F2B-4545-B2C7-457BB8DFA850}" destId="{360237BA-E922-4397-925B-85207D95FB5D}" srcOrd="1" destOrd="0" presId="urn:microsoft.com/office/officeart/2005/8/layout/orgChart1"/>
    <dgm:cxn modelId="{0B6B9AC7-0CB5-4CBE-8978-64375A92EAAE}" type="presParOf" srcId="{360237BA-E922-4397-925B-85207D95FB5D}" destId="{E082EA9A-3233-458D-BD4C-6803FD06818F}" srcOrd="0" destOrd="0" presId="urn:microsoft.com/office/officeart/2005/8/layout/orgChart1"/>
    <dgm:cxn modelId="{2680A5BC-8E72-4D6D-A975-E568B79F8DF8}" type="presParOf" srcId="{E082EA9A-3233-458D-BD4C-6803FD06818F}" destId="{B8A9C3E4-A4AD-4D6E-84ED-86393DA25E33}" srcOrd="0" destOrd="0" presId="urn:microsoft.com/office/officeart/2005/8/layout/orgChart1"/>
    <dgm:cxn modelId="{727F4424-1C0C-48CD-8309-279408EDF3D9}" type="presParOf" srcId="{E082EA9A-3233-458D-BD4C-6803FD06818F}" destId="{C75BF28C-1665-4E4D-939F-AD90BBB7B0F9}" srcOrd="1" destOrd="0" presId="urn:microsoft.com/office/officeart/2005/8/layout/orgChart1"/>
    <dgm:cxn modelId="{7D0ECA0C-0721-41CA-84CB-0684121EB278}" type="presParOf" srcId="{360237BA-E922-4397-925B-85207D95FB5D}" destId="{0343E985-78D5-4A52-9E18-F8064AEB215D}" srcOrd="1" destOrd="0" presId="urn:microsoft.com/office/officeart/2005/8/layout/orgChart1"/>
    <dgm:cxn modelId="{FD7AA2D7-9F5A-47DB-B74C-99AA7C03DEB2}" type="presParOf" srcId="{360237BA-E922-4397-925B-85207D95FB5D}" destId="{81271339-04CF-4680-BDE9-D69304D9F08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618F9-2A52-4253-A2D6-9ED93835D3B2}">
      <dsp:nvSpPr>
        <dsp:cNvPr id="0" name=""/>
        <dsp:cNvSpPr/>
      </dsp:nvSpPr>
      <dsp:spPr>
        <a:xfrm>
          <a:off x="2863942" y="532518"/>
          <a:ext cx="711018" cy="225159"/>
        </a:xfrm>
        <a:custGeom>
          <a:avLst/>
          <a:gdLst/>
          <a:ahLst/>
          <a:cxnLst/>
          <a:rect l="0" t="0" r="0" b="0"/>
          <a:pathLst>
            <a:path>
              <a:moveTo>
                <a:pt x="0" y="0"/>
              </a:moveTo>
              <a:lnTo>
                <a:pt x="0" y="113330"/>
              </a:lnTo>
              <a:lnTo>
                <a:pt x="711018" y="113330"/>
              </a:lnTo>
              <a:lnTo>
                <a:pt x="711018"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1651" y="1290196"/>
          <a:ext cx="159755" cy="489916"/>
        </a:xfrm>
        <a:custGeom>
          <a:avLst/>
          <a:gdLst/>
          <a:ahLst/>
          <a:cxnLst/>
          <a:rect l="0" t="0" r="0" b="0"/>
          <a:pathLst>
            <a:path>
              <a:moveTo>
                <a:pt x="0" y="0"/>
              </a:moveTo>
              <a:lnTo>
                <a:pt x="0" y="489916"/>
              </a:lnTo>
              <a:lnTo>
                <a:pt x="159755" y="4899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C0616-6B9A-4816-BBDD-9FEFEB701B3F}">
      <dsp:nvSpPr>
        <dsp:cNvPr id="0" name=""/>
        <dsp:cNvSpPr/>
      </dsp:nvSpPr>
      <dsp:spPr>
        <a:xfrm>
          <a:off x="2057666" y="532518"/>
          <a:ext cx="806275" cy="225159"/>
        </a:xfrm>
        <a:custGeom>
          <a:avLst/>
          <a:gdLst/>
          <a:ahLst/>
          <a:cxnLst/>
          <a:rect l="0" t="0" r="0" b="0"/>
          <a:pathLst>
            <a:path>
              <a:moveTo>
                <a:pt x="806275" y="0"/>
              </a:moveTo>
              <a:lnTo>
                <a:pt x="806275" y="113330"/>
              </a:lnTo>
              <a:lnTo>
                <a:pt x="0" y="113330"/>
              </a:lnTo>
              <a:lnTo>
                <a:pt x="0"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31423" y="0"/>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Lead Nurse</a:t>
          </a:r>
        </a:p>
        <a:p>
          <a:pPr marL="0" lvl="0" indent="0" algn="ctr" defTabSz="488950">
            <a:lnSpc>
              <a:spcPct val="100000"/>
            </a:lnSpc>
            <a:spcBef>
              <a:spcPct val="0"/>
            </a:spcBef>
            <a:spcAft>
              <a:spcPts val="0"/>
            </a:spcAft>
            <a:buNone/>
          </a:pPr>
          <a:r>
            <a:rPr lang="en-GB" sz="1100" kern="1200"/>
            <a:t>(AHAH) </a:t>
          </a:r>
        </a:p>
      </dsp:txBody>
      <dsp:txXfrm>
        <a:off x="2331423" y="0"/>
        <a:ext cx="1065036" cy="532518"/>
      </dsp:txXfrm>
    </dsp:sp>
    <dsp:sp modelId="{020D87EC-12F3-4C7F-BD0D-E27A483AE85E}">
      <dsp:nvSpPr>
        <dsp:cNvPr id="0" name=""/>
        <dsp:cNvSpPr/>
      </dsp:nvSpPr>
      <dsp:spPr>
        <a:xfrm>
          <a:off x="1525148"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a:t>
          </a:r>
        </a:p>
        <a:p>
          <a:pPr marL="0" lvl="0" indent="0" algn="ctr" defTabSz="488950">
            <a:lnSpc>
              <a:spcPct val="100000"/>
            </a:lnSpc>
            <a:spcBef>
              <a:spcPct val="0"/>
            </a:spcBef>
            <a:spcAft>
              <a:spcPts val="0"/>
            </a:spcAft>
            <a:buNone/>
          </a:pPr>
          <a:r>
            <a:rPr lang="en-GB" sz="1100" kern="1200"/>
            <a:t>(Northern)</a:t>
          </a:r>
        </a:p>
      </dsp:txBody>
      <dsp:txXfrm>
        <a:off x="1525148" y="757678"/>
        <a:ext cx="1065036" cy="532518"/>
      </dsp:txXfrm>
    </dsp:sp>
    <dsp:sp modelId="{08265FAB-96E5-40FB-A6BC-04E376BD1431}">
      <dsp:nvSpPr>
        <dsp:cNvPr id="0" name=""/>
        <dsp:cNvSpPr/>
      </dsp:nvSpPr>
      <dsp:spPr>
        <a:xfrm>
          <a:off x="1791407" y="1513854"/>
          <a:ext cx="1065036" cy="5325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91407" y="1513854"/>
        <a:ext cx="1065036" cy="532518"/>
      </dsp:txXfrm>
    </dsp:sp>
    <dsp:sp modelId="{136286EC-1A5C-4637-8B63-6F81ED57FF41}">
      <dsp:nvSpPr>
        <dsp:cNvPr id="0" name=""/>
        <dsp:cNvSpPr/>
      </dsp:nvSpPr>
      <dsp:spPr>
        <a:xfrm>
          <a:off x="3042442"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 </a:t>
          </a:r>
        </a:p>
        <a:p>
          <a:pPr marL="0" lvl="0" indent="0" algn="ctr" defTabSz="488950">
            <a:lnSpc>
              <a:spcPct val="100000"/>
            </a:lnSpc>
            <a:spcBef>
              <a:spcPct val="0"/>
            </a:spcBef>
            <a:spcAft>
              <a:spcPts val="0"/>
            </a:spcAft>
            <a:buNone/>
          </a:pPr>
          <a:r>
            <a:rPr lang="en-GB" sz="1100" kern="1200"/>
            <a:t>Eastern</a:t>
          </a:r>
        </a:p>
      </dsp:txBody>
      <dsp:txXfrm>
        <a:off x="3042442" y="757678"/>
        <a:ext cx="1065036" cy="532518"/>
      </dsp:txXfrm>
    </dsp:sp>
    <dsp:sp modelId="{B8A9C3E4-A4AD-4D6E-84ED-86393DA25E33}">
      <dsp:nvSpPr>
        <dsp:cNvPr id="0" name=""/>
        <dsp:cNvSpPr/>
      </dsp:nvSpPr>
      <dsp:spPr>
        <a:xfrm>
          <a:off x="3058140" y="1515356"/>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Acute Medicine Specialist Nurses (Eastern)</a:t>
          </a:r>
        </a:p>
      </dsp:txBody>
      <dsp:txXfrm>
        <a:off x="3058140" y="1515356"/>
        <a:ext cx="1065036" cy="532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95BE6F4-36B6-4569-BA11-2B0E6813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Hope Nathan (Royal Devon University Healthcare NHS Foundation Trust)</cp:lastModifiedBy>
  <cp:revision>2</cp:revision>
  <cp:lastPrinted>2019-07-04T08:11:00Z</cp:lastPrinted>
  <dcterms:created xsi:type="dcterms:W3CDTF">2026-04-07T15:24:00Z</dcterms:created>
  <dcterms:modified xsi:type="dcterms:W3CDTF">2026-04-07T15:24:00Z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