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lang w:eastAsia="en-GB"/>
        </w:rPr>
        <w:drawing>
          <wp:anchor distT="0" distB="0" distL="114300" distR="114300" simplePos="0" relativeHeight="251666432" behindDoc="0" locked="0" layoutInCell="1" allowOverlap="1" wp14:anchorId="2E427AC0" wp14:editId="476BF07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A9276C">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7D543A" w:rsidRPr="007D543A" w:rsidRDefault="007D543A" w:rsidP="000A2CA5">
            <w:pPr>
              <w:rPr>
                <w:rFonts w:ascii="Arial" w:hAnsi="Arial" w:cs="Arial"/>
                <w:b/>
              </w:rPr>
            </w:pPr>
            <w:r w:rsidRPr="007D543A">
              <w:rPr>
                <w:rFonts w:ascii="Arial" w:hAnsi="Arial" w:cs="Arial"/>
                <w:b/>
              </w:rPr>
              <w:t>Biomedical Scientist Advanced.</w:t>
            </w:r>
          </w:p>
          <w:p w:rsidR="00213541" w:rsidRPr="008C206F" w:rsidRDefault="008D5AB4" w:rsidP="000A2CA5">
            <w:pPr>
              <w:rPr>
                <w:rFonts w:ascii="Arial" w:hAnsi="Arial" w:cs="Arial"/>
                <w:color w:val="FF0000"/>
              </w:rPr>
            </w:pPr>
            <w:r>
              <w:rPr>
                <w:rFonts w:ascii="Arial" w:hAnsi="Arial" w:cs="Arial"/>
              </w:rPr>
              <w:t xml:space="preserve">Blood Sciences </w:t>
            </w:r>
            <w:r w:rsidR="00260D4C">
              <w:rPr>
                <w:rFonts w:ascii="Arial" w:hAnsi="Arial" w:cs="Arial"/>
              </w:rPr>
              <w:t>Senior BMS,</w:t>
            </w:r>
            <w:r w:rsidR="0097145E">
              <w:rPr>
                <w:rFonts w:ascii="Arial" w:hAnsi="Arial" w:cs="Arial"/>
              </w:rPr>
              <w:t xml:space="preserve"> </w:t>
            </w:r>
            <w:r>
              <w:rPr>
                <w:rFonts w:ascii="Arial" w:hAnsi="Arial" w:cs="Arial"/>
              </w:rPr>
              <w:t xml:space="preserve">specialising in </w:t>
            </w:r>
            <w:r w:rsidR="0097145E">
              <w:rPr>
                <w:rFonts w:ascii="Arial" w:hAnsi="Arial" w:cs="Arial"/>
              </w:rPr>
              <w:t>Clinical Chemistry</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C206F" w:rsidRDefault="000A2CA5" w:rsidP="00F607B2">
            <w:pPr>
              <w:jc w:val="both"/>
              <w:rPr>
                <w:rFonts w:ascii="Arial" w:hAnsi="Arial" w:cs="Arial"/>
                <w:color w:val="FF0000"/>
              </w:rPr>
            </w:pPr>
            <w:r w:rsidRPr="008C206F">
              <w:rPr>
                <w:rFonts w:ascii="Arial" w:hAnsi="Arial" w:cs="Arial"/>
              </w:rPr>
              <w:t>Laboratory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C206F" w:rsidRDefault="005033D7" w:rsidP="00F607B2">
            <w:pPr>
              <w:jc w:val="both"/>
              <w:rPr>
                <w:rFonts w:ascii="Arial" w:hAnsi="Arial" w:cs="Arial"/>
              </w:rPr>
            </w:pPr>
            <w:proofErr w:type="spellStart"/>
            <w:r w:rsidRPr="008C206F">
              <w:rPr>
                <w:rFonts w:ascii="Arial" w:hAnsi="Arial" w:cs="Arial"/>
              </w:rPr>
              <w:t>AfC</w:t>
            </w:r>
            <w:proofErr w:type="spellEnd"/>
            <w:r w:rsidRPr="008C206F">
              <w:rPr>
                <w:rFonts w:ascii="Arial" w:hAnsi="Arial" w:cs="Arial"/>
              </w:rPr>
              <w:t xml:space="preserve"> Pay scale </w:t>
            </w:r>
            <w:r w:rsidR="000A2CA5" w:rsidRPr="008C206F">
              <w:rPr>
                <w:rFonts w:ascii="Arial" w:hAnsi="Arial" w:cs="Arial"/>
              </w:rPr>
              <w:t>Band 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C206F" w:rsidRDefault="000A2CA5" w:rsidP="00F607B2">
            <w:pPr>
              <w:jc w:val="both"/>
              <w:rPr>
                <w:rFonts w:ascii="Arial" w:hAnsi="Arial" w:cs="Arial"/>
              </w:rPr>
            </w:pPr>
            <w:r w:rsidRPr="008C206F">
              <w:rPr>
                <w:rFonts w:ascii="Arial" w:hAnsi="Arial" w:cs="Arial"/>
              </w:rPr>
              <w:t>Blood Sciences –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0A2CA5">
        <w:trPr>
          <w:trHeight w:val="712"/>
        </w:trPr>
        <w:tc>
          <w:tcPr>
            <w:tcW w:w="10206" w:type="dxa"/>
            <w:tcBorders>
              <w:bottom w:val="single" w:sz="4" w:space="0" w:color="auto"/>
            </w:tcBorders>
          </w:tcPr>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provision of the scientific service commitment of the</w:t>
            </w:r>
            <w:r w:rsidR="008D5AB4">
              <w:rPr>
                <w:rFonts w:ascii="Arial" w:hAnsi="Arial" w:cs="Arial"/>
              </w:rPr>
              <w:t xml:space="preserve"> Blood Sciences</w:t>
            </w:r>
            <w:r w:rsidRPr="00D57D87">
              <w:rPr>
                <w:rFonts w:ascii="Arial" w:hAnsi="Arial" w:cs="Arial"/>
              </w:rPr>
              <w:t xml:space="preserve"> laboratory in line with Trust objectives and commensurate with grade and responsibilities.</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0A2CA5" w:rsidRPr="00D57D87" w:rsidRDefault="00EC769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Dimensions</w:t>
            </w:r>
            <w:r w:rsidR="000A2CA5" w:rsidRPr="00D57D87">
              <w:rPr>
                <w:rFonts w:ascii="Arial" w:hAnsi="Arial" w:cs="Arial"/>
              </w:rPr>
              <w:t>:</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laboratory provides a comprehensive service of routine and specialised analysis for </w:t>
            </w:r>
            <w:r w:rsidR="008D5AB4">
              <w:rPr>
                <w:rFonts w:ascii="Arial" w:hAnsi="Arial" w:cs="Arial"/>
              </w:rPr>
              <w:t>Blood Sciences</w:t>
            </w:r>
            <w:r w:rsidRPr="00D57D87">
              <w:rPr>
                <w:rFonts w:ascii="Arial" w:hAnsi="Arial" w:cs="Arial"/>
              </w:rPr>
              <w:t xml:space="preserve"> investigations</w:t>
            </w:r>
            <w:r w:rsidR="00643265">
              <w:rPr>
                <w:rFonts w:ascii="Arial" w:hAnsi="Arial" w:cs="Arial"/>
              </w:rPr>
              <w:t>.</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laboratory has full UKAS accreditation</w:t>
            </w:r>
            <w:r w:rsidR="00643265">
              <w:rPr>
                <w:rFonts w:ascii="Arial" w:hAnsi="Arial" w:cs="Arial"/>
              </w:rPr>
              <w:t>.</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department offers a full clinical interpretive service in all areas</w:t>
            </w:r>
          </w:p>
          <w:p w:rsidR="000A2CA5" w:rsidRPr="000A2CA5" w:rsidRDefault="000A2CA5" w:rsidP="005D075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Default="00884334" w:rsidP="00810401">
            <w:pPr>
              <w:jc w:val="both"/>
              <w:rPr>
                <w:rFonts w:ascii="Arial" w:hAnsi="Arial" w:cs="Arial"/>
              </w:rPr>
            </w:pPr>
          </w:p>
          <w:p w:rsidR="005D075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post holder will be responsible for overseeing the day-to-day operations</w:t>
            </w:r>
            <w:r w:rsidR="008D5AB4">
              <w:rPr>
                <w:rFonts w:ascii="Arial" w:hAnsi="Arial" w:cs="Arial"/>
              </w:rPr>
              <w:t xml:space="preserve"> </w:t>
            </w:r>
            <w:r w:rsidR="008D5AB4" w:rsidRPr="00D57D87">
              <w:rPr>
                <w:rFonts w:ascii="Arial" w:hAnsi="Arial" w:cs="Arial"/>
              </w:rPr>
              <w:t>within the Blood Sciences Department</w:t>
            </w:r>
            <w:r w:rsidR="008D5AB4">
              <w:rPr>
                <w:rFonts w:ascii="Arial" w:hAnsi="Arial" w:cs="Arial"/>
              </w:rPr>
              <w:t xml:space="preserve"> specialising in </w:t>
            </w:r>
            <w:r w:rsidR="005D0757">
              <w:rPr>
                <w:rFonts w:ascii="Arial" w:hAnsi="Arial" w:cs="Arial"/>
              </w:rPr>
              <w:t>Clinical Chemistry</w:t>
            </w:r>
            <w:r w:rsidRPr="00D57D87">
              <w:rPr>
                <w:rFonts w:ascii="Arial" w:hAnsi="Arial" w:cs="Arial"/>
              </w:rPr>
              <w:t xml:space="preserve">. </w:t>
            </w: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primary task is to efficiently manage the assigned section of the laboratory, conducting a diverse range of highly specialised and diagnostic techniques to ensure the provision of a laboratory service that meets the required standards. These responsibilities encompass activities such as sample analysis, technical validation, interpretation and reporting of results, method evaluation and the development of staff. </w:t>
            </w: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overarching goal is to contribute to effective patient care, meet service demands and turnaround times, foster continuous quality improvement, and enhance the quality management system within the laboratory section.</w:t>
            </w: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In order to achieve these objectives, the post holder must effectively communicate with colleagues, managers, clinicians and service users. They must also ensure the availability of necessary reagents and consumables. Additionally, the post holder will be required to troubleshoot analytical and technical issues to maintain the reliability of service delivery.</w:t>
            </w:r>
          </w:p>
          <w:p w:rsidR="00810401" w:rsidRPr="00F607B2" w:rsidRDefault="00810401" w:rsidP="00810401">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Areas of Responsibility</w:t>
            </w:r>
            <w:r w:rsidR="00C87597">
              <w:rPr>
                <w:rFonts w:ascii="Arial" w:hAnsi="Arial" w:cs="Arial"/>
              </w:rPr>
              <w:t xml:space="preserve"> will cover</w:t>
            </w:r>
            <w:r w:rsidRPr="00D57D87">
              <w:rPr>
                <w:rFonts w:ascii="Arial" w:hAnsi="Arial" w:cs="Arial"/>
              </w:rPr>
              <w:t>: </w:t>
            </w:r>
          </w:p>
          <w:p w:rsidR="00C87597" w:rsidRDefault="008D5AB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Automated Chemistry</w:t>
            </w:r>
          </w:p>
          <w:p w:rsidR="005D075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External Quality Assurance</w:t>
            </w:r>
          </w:p>
          <w:p w:rsidR="00C87597" w:rsidRDefault="00C8759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Specimen Reception</w:t>
            </w:r>
          </w:p>
          <w:p w:rsidR="005D0757" w:rsidRDefault="008D5AB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roofErr w:type="spellStart"/>
            <w:r>
              <w:rPr>
                <w:rFonts w:ascii="Arial" w:hAnsi="Arial" w:cs="Arial"/>
              </w:rPr>
              <w:t>Osmolalities</w:t>
            </w:r>
            <w:proofErr w:type="spellEnd"/>
          </w:p>
          <w:p w:rsidR="008D5AB4" w:rsidRDefault="008D5AB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Electrophoresis</w:t>
            </w:r>
          </w:p>
          <w:p w:rsidR="005D0757" w:rsidRPr="00D57D8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Point of Care testing</w:t>
            </w:r>
          </w:p>
          <w:p w:rsidR="00F8071E" w:rsidRPr="00D57D87" w:rsidRDefault="00F8071E"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F8071E" w:rsidRPr="00D57D87" w:rsidRDefault="00F8071E"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No. of Staff</w:t>
            </w:r>
            <w:r w:rsidR="00831738" w:rsidRPr="00D57D87">
              <w:rPr>
                <w:rFonts w:ascii="Arial" w:hAnsi="Arial" w:cs="Arial"/>
              </w:rPr>
              <w:t xml:space="preserve"> reporting to this role</w:t>
            </w:r>
            <w:r w:rsidRPr="00D57D87">
              <w:rPr>
                <w:rFonts w:ascii="Arial" w:hAnsi="Arial" w:cs="Arial"/>
              </w:rPr>
              <w:t xml:space="preserve">: </w:t>
            </w:r>
            <w:r w:rsidR="008D5AB4">
              <w:rPr>
                <w:rFonts w:ascii="Arial" w:hAnsi="Arial" w:cs="Arial"/>
              </w:rPr>
              <w:t>10</w:t>
            </w:r>
          </w:p>
          <w:p w:rsidR="0026716D" w:rsidRPr="00D57D87"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w:t>
            </w:r>
          </w:p>
          <w:p w:rsidR="003A5DEC" w:rsidRPr="00D57D87" w:rsidRDefault="001D629F"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lastRenderedPageBreak/>
              <w:t>The post holder is required to deal effectively with staff of all levels throughout the Trust</w:t>
            </w:r>
            <w:r w:rsidR="00ED356C" w:rsidRPr="00D57D87">
              <w:rPr>
                <w:rFonts w:ascii="Arial" w:hAnsi="Arial" w:cs="Arial"/>
              </w:rPr>
              <w:t xml:space="preserve"> as and when they encounter on a day to day basis</w:t>
            </w:r>
            <w:r w:rsidR="00810401" w:rsidRPr="00D57D87">
              <w:rPr>
                <w:rFonts w:ascii="Arial" w:hAnsi="Arial" w:cs="Arial"/>
              </w:rPr>
              <w:t>.</w:t>
            </w:r>
            <w:r w:rsidR="00643265">
              <w:rPr>
                <w:rFonts w:ascii="Arial" w:hAnsi="Arial" w:cs="Arial"/>
              </w:rPr>
              <w:t xml:space="preserve">  </w:t>
            </w:r>
            <w:r w:rsidR="00ED356C" w:rsidRPr="00D57D87">
              <w:rPr>
                <w:rFonts w:ascii="Arial" w:hAnsi="Arial" w:cs="Arial"/>
              </w:rPr>
              <w:t>In addition</w:t>
            </w:r>
            <w:r w:rsidR="00810401" w:rsidRPr="00D57D87">
              <w:rPr>
                <w:rFonts w:ascii="Arial" w:hAnsi="Arial" w:cs="Arial"/>
              </w:rPr>
              <w:t>,</w:t>
            </w:r>
            <w:r w:rsidR="00ED356C" w:rsidRPr="00D57D87">
              <w:rPr>
                <w:rFonts w:ascii="Arial" w:hAnsi="Arial" w:cs="Arial"/>
              </w:rPr>
              <w:t xml:space="preserve"> the post holder will deal with </w:t>
            </w:r>
            <w:r w:rsidRPr="00D57D87">
              <w:rPr>
                <w:rFonts w:ascii="Arial" w:hAnsi="Arial" w:cs="Arial"/>
              </w:rPr>
              <w:t xml:space="preserve">the wider </w:t>
            </w:r>
            <w:r w:rsidR="00831738" w:rsidRPr="00D57D87">
              <w:rPr>
                <w:rFonts w:ascii="Arial" w:hAnsi="Arial" w:cs="Arial"/>
              </w:rPr>
              <w:t>h</w:t>
            </w:r>
            <w:r w:rsidRPr="00D57D87">
              <w:rPr>
                <w:rFonts w:ascii="Arial" w:hAnsi="Arial" w:cs="Arial"/>
              </w:rPr>
              <w:t>ealthcare community, external organisations and the public.</w:t>
            </w:r>
            <w:r w:rsidR="00643265">
              <w:rPr>
                <w:rFonts w:ascii="Arial" w:hAnsi="Arial" w:cs="Arial"/>
              </w:rPr>
              <w:t xml:space="preserve">  </w:t>
            </w:r>
            <w:r w:rsidRPr="00D57D87">
              <w:rPr>
                <w:rFonts w:ascii="Arial" w:hAnsi="Arial" w:cs="Arial"/>
              </w:rPr>
              <w:t>This will include verbal, written and electronic media.</w:t>
            </w:r>
          </w:p>
          <w:p w:rsidR="003A5DEC" w:rsidRDefault="003A5DEC"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643265" w:rsidRPr="00D57D87"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8E0D89" w:rsidRPr="00D57D87"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Of particular importance are working relationships with: </w:t>
            </w:r>
          </w:p>
          <w:p w:rsidR="00810401" w:rsidRPr="00D57D87" w:rsidRDefault="00810401" w:rsidP="008F7F1E">
            <w:pPr>
              <w:pStyle w:val="paragraph"/>
              <w:spacing w:before="0" w:beforeAutospacing="0" w:after="0" w:afterAutospacing="0"/>
              <w:jc w:val="both"/>
              <w:textAlignment w:val="baseline"/>
              <w:rPr>
                <w:rFonts w:ascii="Arial" w:eastAsiaTheme="minorHAnsi" w:hAnsi="Arial" w:cs="Arial"/>
                <w:sz w:val="22"/>
                <w:szCs w:val="22"/>
                <w:lang w:eastAsia="en-US"/>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D57D87" w:rsidTr="0081040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D57D87" w:rsidRDefault="00884334" w:rsidP="00AE0EC0">
                  <w:pPr>
                    <w:pStyle w:val="paragraph"/>
                    <w:spacing w:before="0" w:beforeAutospacing="0" w:after="0" w:afterAutospacing="0"/>
                    <w:jc w:val="both"/>
                    <w:textAlignment w:val="baseline"/>
                    <w:rPr>
                      <w:rFonts w:ascii="Arial" w:eastAsiaTheme="minorHAnsi" w:hAnsi="Arial" w:cs="Arial"/>
                      <w:sz w:val="22"/>
                      <w:szCs w:val="22"/>
                      <w:lang w:eastAsia="en-US"/>
                    </w:rPr>
                  </w:pPr>
                  <w:r w:rsidRPr="00D57D87">
                    <w:rPr>
                      <w:rFonts w:ascii="Arial" w:eastAsiaTheme="minorHAnsi" w:hAnsi="Arial" w:cs="Arial"/>
                      <w:sz w:val="22"/>
                      <w:szCs w:val="22"/>
                      <w:lang w:eastAsia="en-US"/>
                    </w:rPr>
                    <w:t>Internal to the Trust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Pr="00D57D87" w:rsidRDefault="00884334" w:rsidP="00AE0EC0">
                  <w:pPr>
                    <w:pStyle w:val="paragraph"/>
                    <w:spacing w:before="0" w:beforeAutospacing="0" w:after="0" w:afterAutospacing="0"/>
                    <w:jc w:val="both"/>
                    <w:textAlignment w:val="baseline"/>
                    <w:rPr>
                      <w:rFonts w:ascii="Arial" w:eastAsiaTheme="minorHAnsi" w:hAnsi="Arial" w:cs="Arial"/>
                      <w:sz w:val="22"/>
                      <w:szCs w:val="22"/>
                      <w:lang w:eastAsia="en-US"/>
                    </w:rPr>
                  </w:pPr>
                  <w:r w:rsidRPr="00D57D87">
                    <w:rPr>
                      <w:rFonts w:ascii="Arial" w:eastAsiaTheme="minorHAnsi" w:hAnsi="Arial" w:cs="Arial"/>
                      <w:sz w:val="22"/>
                      <w:szCs w:val="22"/>
                      <w:lang w:eastAsia="en-US"/>
                    </w:rPr>
                    <w:t>External to the Trust </w:t>
                  </w:r>
                </w:p>
              </w:tc>
            </w:tr>
            <w:tr w:rsidR="00884334" w:rsidRPr="00D57D87" w:rsidTr="00810401">
              <w:trPr>
                <w:jc w:val="center"/>
              </w:trPr>
              <w:tc>
                <w:tcPr>
                  <w:tcW w:w="5145" w:type="dxa"/>
                  <w:tcBorders>
                    <w:top w:val="nil"/>
                    <w:left w:val="single" w:sz="6" w:space="0" w:color="auto"/>
                    <w:bottom w:val="nil"/>
                    <w:right w:val="single" w:sz="6" w:space="0" w:color="auto"/>
                  </w:tcBorders>
                  <w:shd w:val="clear" w:color="auto" w:fill="auto"/>
                  <w:hideMark/>
                </w:tcPr>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Clinical Head of Department</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Laboratory Manager (Blood Sciences)</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Deputy Laboratory Manager</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 xml:space="preserve">Other Band 7 BMS </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Other BMS Grades</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MTO staff</w:t>
                  </w:r>
                </w:p>
                <w:p w:rsidR="00884334"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Trust and Primary Care Clinical/Nursing Staff</w:t>
                  </w:r>
                </w:p>
              </w:tc>
              <w:tc>
                <w:tcPr>
                  <w:tcW w:w="3735" w:type="dxa"/>
                  <w:tcBorders>
                    <w:top w:val="nil"/>
                    <w:left w:val="nil"/>
                    <w:bottom w:val="nil"/>
                    <w:right w:val="single" w:sz="6" w:space="0" w:color="auto"/>
                  </w:tcBorders>
                  <w:shd w:val="clear" w:color="auto" w:fill="auto"/>
                  <w:hideMark/>
                </w:tcPr>
                <w:p w:rsidR="00884334"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Company Representatives</w:t>
                  </w:r>
                </w:p>
                <w:p w:rsidR="00810401" w:rsidRPr="00810401"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810401">
                    <w:rPr>
                      <w:rFonts w:ascii="Arial" w:hAnsi="Arial" w:cs="Arial"/>
                    </w:rPr>
                    <w:t>External engineers</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810401">
                    <w:rPr>
                      <w:rFonts w:ascii="Arial" w:hAnsi="Arial" w:cs="Arial"/>
                    </w:rPr>
                    <w:t>Primary care staff</w:t>
                  </w:r>
                </w:p>
              </w:tc>
            </w:tr>
            <w:tr w:rsidR="00810401" w:rsidRPr="00D57D87" w:rsidTr="00810401">
              <w:trPr>
                <w:jc w:val="center"/>
              </w:trPr>
              <w:tc>
                <w:tcPr>
                  <w:tcW w:w="5145" w:type="dxa"/>
                  <w:tcBorders>
                    <w:top w:val="nil"/>
                    <w:left w:val="single" w:sz="6" w:space="0" w:color="auto"/>
                    <w:bottom w:val="nil"/>
                    <w:right w:val="single" w:sz="6" w:space="0" w:color="auto"/>
                  </w:tcBorders>
                  <w:shd w:val="clear" w:color="auto" w:fill="auto"/>
                </w:tcPr>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tc>
              <w:tc>
                <w:tcPr>
                  <w:tcW w:w="3735" w:type="dxa"/>
                  <w:tcBorders>
                    <w:top w:val="nil"/>
                    <w:left w:val="nil"/>
                    <w:bottom w:val="nil"/>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r w:rsidR="00810401" w:rsidRPr="00D57D87" w:rsidTr="00810401">
              <w:trPr>
                <w:jc w:val="center"/>
              </w:trPr>
              <w:tc>
                <w:tcPr>
                  <w:tcW w:w="5145" w:type="dxa"/>
                  <w:tcBorders>
                    <w:top w:val="nil"/>
                    <w:left w:val="single" w:sz="6" w:space="0" w:color="auto"/>
                    <w:bottom w:val="nil"/>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c>
                <w:tcPr>
                  <w:tcW w:w="3735" w:type="dxa"/>
                  <w:tcBorders>
                    <w:top w:val="nil"/>
                    <w:left w:val="nil"/>
                    <w:bottom w:val="nil"/>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r w:rsidR="00810401" w:rsidRPr="00D57D87" w:rsidTr="00810401">
              <w:trPr>
                <w:trHeight w:val="66"/>
                <w:jc w:val="center"/>
              </w:trPr>
              <w:tc>
                <w:tcPr>
                  <w:tcW w:w="5145" w:type="dxa"/>
                  <w:tcBorders>
                    <w:top w:val="nil"/>
                    <w:left w:val="single" w:sz="6" w:space="0" w:color="auto"/>
                    <w:bottom w:val="single" w:sz="6" w:space="0" w:color="auto"/>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c>
                <w:tcPr>
                  <w:tcW w:w="3735" w:type="dxa"/>
                  <w:tcBorders>
                    <w:top w:val="nil"/>
                    <w:left w:val="nil"/>
                    <w:bottom w:val="single" w:sz="6" w:space="0" w:color="auto"/>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bl>
          <w:p w:rsidR="008E0D89" w:rsidRPr="00D57D87" w:rsidRDefault="008E0D89" w:rsidP="00F607B2">
            <w:pPr>
              <w:jc w:val="both"/>
              <w:rPr>
                <w:rFonts w:ascii="Arial" w:hAnsi="Arial" w:cs="Arial"/>
              </w:rPr>
            </w:pPr>
          </w:p>
          <w:p w:rsidR="00810401" w:rsidRPr="00D57D87" w:rsidRDefault="00810401" w:rsidP="00F607B2">
            <w:pPr>
              <w:jc w:val="both"/>
              <w:rPr>
                <w:rFonts w:ascii="Arial" w:hAnsi="Arial" w:cs="Arial"/>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noProof/>
              </w:rPr>
            </w:pPr>
          </w:p>
          <w:p w:rsidR="008D5AB4" w:rsidRDefault="007F440B" w:rsidP="00F607B2">
            <w:pPr>
              <w:jc w:val="both"/>
              <w:rPr>
                <w:rFonts w:ascii="Arial" w:hAnsi="Arial" w:cs="Arial"/>
              </w:rPr>
            </w:pPr>
            <w:r w:rsidRPr="00D54F8F">
              <w:rPr>
                <w:noProof/>
              </w:rPr>
              <w:drawing>
                <wp:inline distT="0" distB="0" distL="0" distR="0" wp14:anchorId="3843C969" wp14:editId="1B929CA2">
                  <wp:extent cx="6305550" cy="447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rsidR="008D5AB4" w:rsidRDefault="008D5AB4" w:rsidP="00F607B2">
            <w:pPr>
              <w:jc w:val="both"/>
              <w:rPr>
                <w:rFonts w:ascii="Arial" w:hAnsi="Arial" w:cs="Arial"/>
              </w:rPr>
            </w:pPr>
          </w:p>
          <w:p w:rsidR="008D5AB4" w:rsidRDefault="008D5AB4" w:rsidP="00F607B2">
            <w:pPr>
              <w:jc w:val="both"/>
              <w:rPr>
                <w:rFonts w:ascii="Arial" w:hAnsi="Arial" w:cs="Arial"/>
              </w:rPr>
            </w:pPr>
          </w:p>
          <w:p w:rsidR="008D5AB4" w:rsidRDefault="008D5AB4" w:rsidP="00F607B2">
            <w:pPr>
              <w:jc w:val="both"/>
              <w:rPr>
                <w:rFonts w:ascii="Arial" w:hAnsi="Arial" w:cs="Arial"/>
              </w:rPr>
            </w:pPr>
            <w:bookmarkStart w:id="0" w:name="_GoBack"/>
            <w:bookmarkEnd w:id="0"/>
          </w:p>
          <w:p w:rsidR="008D5AB4" w:rsidRDefault="008D5AB4" w:rsidP="00F607B2">
            <w:pPr>
              <w:jc w:val="both"/>
              <w:rPr>
                <w:rFonts w:ascii="Arial" w:hAnsi="Arial" w:cs="Arial"/>
              </w:rPr>
            </w:pPr>
          </w:p>
          <w:p w:rsidR="008D5AB4" w:rsidRDefault="008D5AB4" w:rsidP="00F607B2">
            <w:pPr>
              <w:jc w:val="both"/>
              <w:rPr>
                <w:rFonts w:ascii="Arial" w:hAnsi="Arial" w:cs="Arial"/>
              </w:rPr>
            </w:pPr>
          </w:p>
          <w:p w:rsidR="000C32E3" w:rsidRPr="00F607B2" w:rsidRDefault="000C32E3" w:rsidP="00474186">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rsidTr="00884334">
        <w:tc>
          <w:tcPr>
            <w:tcW w:w="10206" w:type="dxa"/>
            <w:shd w:val="clear" w:color="auto" w:fill="FFFFFF" w:themeFill="background1"/>
          </w:tcPr>
          <w:p w:rsidR="00866224" w:rsidRDefault="00866224" w:rsidP="00ED356C">
            <w:pPr>
              <w:rPr>
                <w:rFonts w:ascii="Arial" w:hAnsi="Arial" w:cs="Arial"/>
              </w:rPr>
            </w:pPr>
            <w:r w:rsidRPr="00866224">
              <w:rPr>
                <w:rFonts w:ascii="Arial" w:hAnsi="Arial" w:cs="Arial"/>
              </w:rPr>
              <w:t>Broad occupational policies</w:t>
            </w:r>
          </w:p>
          <w:p w:rsidR="00643265" w:rsidRPr="00B20E3D" w:rsidRDefault="00B20E3D" w:rsidP="00ED356C">
            <w:pPr>
              <w:rPr>
                <w:rFonts w:ascii="Arial" w:hAnsi="Arial" w:cs="Arial"/>
              </w:rPr>
            </w:pPr>
            <w:r w:rsidRPr="00B20E3D">
              <w:rPr>
                <w:rFonts w:ascii="Arial" w:hAnsi="Arial" w:cs="Arial"/>
              </w:rPr>
              <w:t>Works independently, lead specialist in own area.</w:t>
            </w:r>
          </w:p>
          <w:p w:rsidR="00B20E3D" w:rsidRPr="00B20E3D" w:rsidRDefault="00B20E3D" w:rsidP="00ED356C">
            <w:pPr>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66224" w:rsidRPr="00866224" w:rsidRDefault="00866224" w:rsidP="00866224">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Provide and receive complex, sensitive information,</w:t>
            </w:r>
            <w:r>
              <w:rPr>
                <w:rFonts w:ascii="Arial" w:hAnsi="Arial" w:cs="Arial"/>
              </w:rPr>
              <w:t xml:space="preserve"> </w:t>
            </w:r>
            <w:r w:rsidRPr="00866224">
              <w:rPr>
                <w:rFonts w:ascii="Arial" w:hAnsi="Arial" w:cs="Arial"/>
              </w:rPr>
              <w:t>developed persuasive skills</w:t>
            </w:r>
            <w:r>
              <w:rPr>
                <w:rFonts w:ascii="Arial" w:hAnsi="Arial" w:cs="Arial"/>
              </w:rPr>
              <w:t>.</w:t>
            </w:r>
          </w:p>
          <w:p w:rsidR="00866224" w:rsidRDefault="00866224" w:rsidP="00866224">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Communicates with colleagues about specialist</w:t>
            </w:r>
            <w:r>
              <w:rPr>
                <w:rFonts w:ascii="Arial" w:hAnsi="Arial" w:cs="Arial"/>
              </w:rPr>
              <w:t xml:space="preserve"> </w:t>
            </w:r>
            <w:r w:rsidRPr="00866224">
              <w:rPr>
                <w:rFonts w:ascii="Arial" w:hAnsi="Arial" w:cs="Arial"/>
              </w:rPr>
              <w:t>investigations; explains complex information and results to</w:t>
            </w:r>
            <w:r>
              <w:rPr>
                <w:rFonts w:ascii="Arial" w:hAnsi="Arial" w:cs="Arial"/>
              </w:rPr>
              <w:t xml:space="preserve"> </w:t>
            </w:r>
            <w:r w:rsidRPr="00866224">
              <w:rPr>
                <w:rFonts w:ascii="Arial" w:hAnsi="Arial" w:cs="Arial"/>
              </w:rPr>
              <w:t xml:space="preserve">clinicians &amp; other service users; </w:t>
            </w:r>
          </w:p>
          <w:p w:rsidR="00866224" w:rsidRDefault="00866224" w:rsidP="00866224">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 xml:space="preserve">Communication </w:t>
            </w:r>
            <w:r w:rsidRPr="00866224">
              <w:rPr>
                <w:rFonts w:ascii="Arial" w:hAnsi="Arial" w:cs="Arial"/>
              </w:rPr>
              <w:t>skills for influencing clinicians</w:t>
            </w:r>
            <w:r>
              <w:rPr>
                <w:rFonts w:ascii="Arial" w:hAnsi="Arial" w:cs="Arial"/>
              </w:rPr>
              <w:t xml:space="preserve"> </w:t>
            </w:r>
            <w:r w:rsidRPr="00866224">
              <w:rPr>
                <w:rFonts w:ascii="Arial" w:hAnsi="Arial" w:cs="Arial"/>
              </w:rPr>
              <w:t>over appropriate tests to use, interpretation of results</w:t>
            </w:r>
            <w:r>
              <w:rPr>
                <w:rFonts w:ascii="Arial" w:hAnsi="Arial" w:cs="Arial"/>
              </w:rPr>
              <w:t>.</w:t>
            </w:r>
          </w:p>
          <w:p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use electronic and verbal communication within the department and the Trust.</w:t>
            </w:r>
          </w:p>
          <w:p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participate in the laboratories operational and educational meetings.</w:t>
            </w:r>
          </w:p>
          <w:p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attend meetings with other health care professionals to develop departmental policies. </w:t>
            </w:r>
          </w:p>
          <w:p w:rsidR="00643265"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meet with representatives from companies providing materials or services to ensure an efficient and </w:t>
            </w:r>
            <w:r w:rsidR="00D55F97" w:rsidRPr="00D57D87">
              <w:rPr>
                <w:rFonts w:ascii="Arial" w:hAnsi="Arial" w:cs="Arial"/>
              </w:rPr>
              <w:t>cost-effective</w:t>
            </w:r>
            <w:r w:rsidRPr="00D57D87">
              <w:rPr>
                <w:rFonts w:ascii="Arial" w:hAnsi="Arial" w:cs="Arial"/>
              </w:rPr>
              <w:t xml:space="preserve"> service is maintained.</w:t>
            </w:r>
          </w:p>
          <w:p w:rsidR="00866224" w:rsidRPr="00866224" w:rsidRDefault="0086622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66224" w:rsidRP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Range of complex facts and situations requiring</w:t>
            </w:r>
            <w:r>
              <w:rPr>
                <w:rFonts w:ascii="Arial" w:hAnsi="Arial" w:cs="Arial"/>
              </w:rPr>
              <w:t xml:space="preserve"> </w:t>
            </w:r>
            <w:r w:rsidRPr="00866224">
              <w:rPr>
                <w:rFonts w:ascii="Arial" w:hAnsi="Arial" w:cs="Arial"/>
              </w:rPr>
              <w:t>analysis, interpretation and comparison of a range of</w:t>
            </w:r>
          </w:p>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Options</w:t>
            </w:r>
            <w:r>
              <w:rPr>
                <w:rFonts w:ascii="Arial" w:hAnsi="Arial" w:cs="Arial"/>
              </w:rPr>
              <w:t>.</w:t>
            </w:r>
          </w:p>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Judgements on how to proceed during technical failures/maintenance shutdown</w:t>
            </w:r>
            <w:r>
              <w:rPr>
                <w:rFonts w:ascii="Arial" w:hAnsi="Arial" w:cs="Arial"/>
              </w:rPr>
              <w:t>.</w:t>
            </w:r>
          </w:p>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 xml:space="preserve">Ability to make decisions relating to </w:t>
            </w:r>
            <w:r w:rsidRPr="00866224">
              <w:rPr>
                <w:rFonts w:ascii="Arial" w:hAnsi="Arial" w:cs="Arial"/>
              </w:rPr>
              <w:t>quality control assessments</w:t>
            </w:r>
            <w:r>
              <w:rPr>
                <w:rFonts w:ascii="Arial" w:hAnsi="Arial" w:cs="Arial"/>
              </w:rPr>
              <w:t xml:space="preserve">, </w:t>
            </w:r>
            <w:r w:rsidRPr="00866224">
              <w:rPr>
                <w:rFonts w:ascii="Arial" w:hAnsi="Arial" w:cs="Arial"/>
              </w:rPr>
              <w:t>technical decisions, suitability of material submitted; analysis</w:t>
            </w:r>
            <w:r>
              <w:rPr>
                <w:rFonts w:ascii="Arial" w:hAnsi="Arial" w:cs="Arial"/>
              </w:rPr>
              <w:t xml:space="preserve"> </w:t>
            </w:r>
            <w:r w:rsidRPr="00866224">
              <w:rPr>
                <w:rFonts w:ascii="Arial" w:hAnsi="Arial" w:cs="Arial"/>
              </w:rPr>
              <w:t>of anomalous test results</w:t>
            </w:r>
            <w:r>
              <w:rPr>
                <w:rFonts w:ascii="Arial" w:hAnsi="Arial" w:cs="Arial"/>
              </w:rPr>
              <w:t xml:space="preserve"> and </w:t>
            </w:r>
            <w:r w:rsidRPr="00866224">
              <w:rPr>
                <w:rFonts w:ascii="Arial" w:hAnsi="Arial" w:cs="Arial"/>
              </w:rPr>
              <w:t>complex clinical indications</w:t>
            </w:r>
            <w:r>
              <w:rPr>
                <w:rFonts w:ascii="Arial" w:hAnsi="Arial" w:cs="Arial"/>
              </w:rPr>
              <w:t>.</w:t>
            </w:r>
          </w:p>
          <w:p w:rsidR="00866224"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7013E" w:rsidRPr="00F607B2" w:rsidRDefault="0087013E" w:rsidP="007D543A">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66224" w:rsidRP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Plan</w:t>
            </w:r>
            <w:r>
              <w:rPr>
                <w:rFonts w:ascii="Arial" w:hAnsi="Arial" w:cs="Arial"/>
              </w:rPr>
              <w:t>s</w:t>
            </w:r>
            <w:r w:rsidRPr="00866224">
              <w:rPr>
                <w:rFonts w:ascii="Arial" w:hAnsi="Arial" w:cs="Arial"/>
              </w:rPr>
              <w:t xml:space="preserve"> and organise</w:t>
            </w:r>
            <w:r>
              <w:rPr>
                <w:rFonts w:ascii="Arial" w:hAnsi="Arial" w:cs="Arial"/>
              </w:rPr>
              <w:t>s</w:t>
            </w:r>
            <w:r w:rsidRPr="00866224">
              <w:rPr>
                <w:rFonts w:ascii="Arial" w:hAnsi="Arial" w:cs="Arial"/>
              </w:rPr>
              <w:t xml:space="preserve"> straightforward activities some</w:t>
            </w:r>
            <w:r>
              <w:rPr>
                <w:rFonts w:ascii="Arial" w:hAnsi="Arial" w:cs="Arial"/>
              </w:rPr>
              <w:t xml:space="preserve"> </w:t>
            </w:r>
            <w:r w:rsidRPr="00866224">
              <w:rPr>
                <w:rFonts w:ascii="Arial" w:hAnsi="Arial" w:cs="Arial"/>
              </w:rPr>
              <w:t>ongoing/ complex activities requiring formulation,</w:t>
            </w:r>
          </w:p>
          <w:p w:rsidR="00866224" w:rsidRP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a</w:t>
            </w:r>
            <w:r w:rsidRPr="00866224">
              <w:rPr>
                <w:rFonts w:ascii="Arial" w:hAnsi="Arial" w:cs="Arial"/>
              </w:rPr>
              <w:t>djustment</w:t>
            </w:r>
            <w:r>
              <w:rPr>
                <w:rFonts w:ascii="Arial" w:hAnsi="Arial" w:cs="Arial"/>
              </w:rPr>
              <w:t>.</w:t>
            </w:r>
          </w:p>
          <w:p w:rsidR="00866224"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Plans and prioritises specialist workload, liaises with other</w:t>
            </w:r>
            <w:r>
              <w:rPr>
                <w:rFonts w:ascii="Arial" w:hAnsi="Arial" w:cs="Arial"/>
              </w:rPr>
              <w:t xml:space="preserve"> </w:t>
            </w:r>
            <w:r w:rsidRPr="00866224">
              <w:rPr>
                <w:rFonts w:ascii="Arial" w:hAnsi="Arial" w:cs="Arial"/>
              </w:rPr>
              <w:t>departments, agencies, suppliers in relation to tests, services</w:t>
            </w:r>
            <w:r>
              <w:rPr>
                <w:rFonts w:ascii="Arial" w:hAnsi="Arial" w:cs="Arial"/>
              </w:rPr>
              <w:t xml:space="preserve"> </w:t>
            </w:r>
            <w:r w:rsidRPr="00866224">
              <w:rPr>
                <w:rFonts w:ascii="Arial" w:hAnsi="Arial" w:cs="Arial"/>
              </w:rPr>
              <w:t>required/ plans, organises specialist service</w:t>
            </w:r>
            <w:r>
              <w:rPr>
                <w:rFonts w:ascii="Arial" w:hAnsi="Arial" w:cs="Arial"/>
              </w:rPr>
              <w:t>.</w:t>
            </w:r>
          </w:p>
          <w:p w:rsidR="00A9276C" w:rsidRPr="00D57D87"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E</w:t>
            </w:r>
            <w:r w:rsidR="00A9276C" w:rsidRPr="00D57D87">
              <w:rPr>
                <w:rFonts w:ascii="Arial" w:hAnsi="Arial" w:cs="Arial"/>
              </w:rPr>
              <w:t xml:space="preserve">nsure that services are delivered within agreed </w:t>
            </w:r>
            <w:r w:rsidR="00D55F97" w:rsidRPr="00D57D87">
              <w:rPr>
                <w:rFonts w:ascii="Arial" w:hAnsi="Arial" w:cs="Arial"/>
              </w:rPr>
              <w:t>turnaround</w:t>
            </w:r>
            <w:r w:rsidR="00A9276C" w:rsidRPr="00D57D87">
              <w:rPr>
                <w:rFonts w:ascii="Arial" w:hAnsi="Arial" w:cs="Arial"/>
              </w:rPr>
              <w:t xml:space="preserve"> times in an efficient </w:t>
            </w:r>
            <w:r w:rsidR="00D55F97" w:rsidRPr="00D57D87">
              <w:rPr>
                <w:rFonts w:ascii="Arial" w:hAnsi="Arial" w:cs="Arial"/>
              </w:rPr>
              <w:t>cost-effective</w:t>
            </w:r>
            <w:r w:rsidR="00A9276C" w:rsidRPr="00D57D87">
              <w:rPr>
                <w:rFonts w:ascii="Arial" w:hAnsi="Arial" w:cs="Arial"/>
              </w:rPr>
              <w:t xml:space="preserve"> manner to agreed quality levels.</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department adheres to current legislation. Including Health and Safety, UKAS, MHRA, where appropriate.</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Provides a highly specialist diagnostic service which includes</w:t>
            </w:r>
            <w:r>
              <w:rPr>
                <w:rFonts w:ascii="Arial" w:hAnsi="Arial" w:cs="Arial"/>
              </w:rPr>
              <w:t xml:space="preserve"> </w:t>
            </w:r>
            <w:r w:rsidRPr="00866224">
              <w:rPr>
                <w:rFonts w:ascii="Arial" w:hAnsi="Arial" w:cs="Arial"/>
              </w:rPr>
              <w:t>the interpretation of test results, use of specialist equipment</w:t>
            </w:r>
            <w:r>
              <w:rPr>
                <w:rFonts w:ascii="Arial" w:hAnsi="Arial" w:cs="Arial"/>
              </w:rPr>
              <w:t>.</w:t>
            </w:r>
          </w:p>
          <w:p w:rsidR="00866224" w:rsidRPr="00D57D87"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give specialist advice to clinicians and other scientific staff.</w:t>
            </w:r>
          </w:p>
          <w:p w:rsidR="00866224" w:rsidRPr="00D57D87"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appraise new techniques and equipment and give appropriate advice to the laboratory managers on their implementation.</w:t>
            </w:r>
          </w:p>
          <w:p w:rsidR="00866224" w:rsidRPr="00D57D87"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D55F97" w:rsidRPr="00F607B2" w:rsidRDefault="00D55F9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be responsible for developing, implementing and maintaining the department’s documentation.</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and monitor the External and Internal Quality Assurance schemes in the relevant areas in the department.</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maintenance of the laboratory Quality Management systems.</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plan and monitor compliance with the departments audit program.</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department complies with the laboratories current change control and validation system.</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work undertaken in the department is compliant with current UKAS and MHRA standards and legal requirements.</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develop and maintain the departments continuous improvement plan in line with the laboratories Quality Objectives.</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non-conformances are reported, investigated and improvement/actions acted on, within the laboratories Quality Management framework.</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866224"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lastRenderedPageBreak/>
              <w:t>Safe use of expensive equipment in analysis work;</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order and authorise products to maintain the continuous provision of the department.</w:t>
            </w:r>
          </w:p>
          <w:p w:rsidR="00D44AB0"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be responsible for maintaining the provision of service within agreed quality and financial parameters. </w:t>
            </w:r>
          </w:p>
          <w:p w:rsidR="00A9276C" w:rsidRPr="00F607B2" w:rsidRDefault="00A9276C" w:rsidP="00D55F97">
            <w:pPr>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7D543A"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Ongoing supervision of support staff, practical training of</w:t>
            </w:r>
            <w:r>
              <w:rPr>
                <w:rFonts w:ascii="Arial" w:hAnsi="Arial" w:cs="Arial"/>
              </w:rPr>
              <w:t xml:space="preserve"> </w:t>
            </w:r>
            <w:r w:rsidRPr="007D543A">
              <w:rPr>
                <w:rFonts w:ascii="Arial" w:hAnsi="Arial" w:cs="Arial"/>
              </w:rPr>
              <w:t>new, junior staff, students</w:t>
            </w:r>
          </w:p>
          <w:p w:rsidR="007D543A"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staff within the department have the appropriate training and maintain their competency assessments in all areas.</w:t>
            </w:r>
          </w:p>
          <w:p w:rsidR="007D543A" w:rsidRPr="00D57D87"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the day to day scientific work of the department and to provide support where necessary</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participate in the selection and recruitment of BMS staff in accordance with current Trust policies.</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undertake CPD to maintain Health and Care Professions Council registration </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annual PDR and PDP interviews with staff to whom they are line managers.</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all HR policy aspects of staff for which they act as line manager including performance, sickness and disciplinary.</w:t>
            </w:r>
          </w:p>
          <w:p w:rsidR="00A9276C"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training required in order to maintain competency, including mandatory training i.e. Fire, Manual Handling.</w:t>
            </w:r>
          </w:p>
          <w:p w:rsidR="007D543A" w:rsidRPr="00D57D87"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work with the Laboratory Manager/Deputy in organising staff rotations through the sections and to provide 24/7 cover.</w:t>
            </w:r>
          </w:p>
          <w:p w:rsidR="00D44AB0" w:rsidRPr="00F607B2" w:rsidRDefault="00D44AB0"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7D543A" w:rsidRDefault="007D543A"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Records personally generated information/data entry, text processing; storage of data; occasional requirement to develop or create reports, document</w:t>
            </w:r>
            <w:r>
              <w:rPr>
                <w:rFonts w:ascii="Arial" w:hAnsi="Arial" w:cs="Arial"/>
              </w:rPr>
              <w:t>s.</w:t>
            </w:r>
          </w:p>
          <w:p w:rsidR="007D543A" w:rsidRDefault="007D543A"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Records, collates own test, equipment results/responsible for laboratory database or equivalent; uses software to create specialist reports</w:t>
            </w:r>
            <w:r>
              <w:rPr>
                <w:rFonts w:ascii="Arial" w:hAnsi="Arial" w:cs="Arial"/>
              </w:rPr>
              <w:t>.</w:t>
            </w:r>
          </w:p>
          <w:p w:rsidR="00A9276C" w:rsidRPr="00D57D87" w:rsidRDefault="00A9276C"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be involved in the development, maintenance and implementation of the departments IT systems. </w:t>
            </w:r>
          </w:p>
          <w:p w:rsidR="00D44AB0"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final clinical approval of results from the laboratory computer system.</w:t>
            </w:r>
          </w:p>
          <w:p w:rsidR="00D55F97" w:rsidRPr="00A9276C" w:rsidRDefault="00D55F97" w:rsidP="00D55F97">
            <w:pPr>
              <w:ind w:left="284"/>
              <w:jc w:val="both"/>
              <w:rPr>
                <w:rFonts w:ascii="Arial" w:hAnsi="Arial" w:cs="Arial"/>
                <w:sz w:val="24"/>
                <w:szCs w:val="24"/>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7D543A" w:rsidRDefault="007D543A" w:rsidP="005B32DE">
            <w:pPr>
              <w:jc w:val="both"/>
              <w:rPr>
                <w:rFonts w:ascii="Arial" w:hAnsi="Arial" w:cs="Arial"/>
              </w:rPr>
            </w:pPr>
            <w:r w:rsidRPr="007D543A">
              <w:rPr>
                <w:rFonts w:ascii="Arial" w:hAnsi="Arial" w:cs="Arial"/>
              </w:rPr>
              <w:t>Regularly undertakes R&amp;R, clinical trials, equipment testing/ major job requirement</w:t>
            </w:r>
            <w:r>
              <w:rPr>
                <w:rFonts w:ascii="Arial" w:hAnsi="Arial" w:cs="Arial"/>
              </w:rPr>
              <w:t>.</w:t>
            </w:r>
          </w:p>
          <w:p w:rsidR="00643265" w:rsidRPr="005B32DE" w:rsidRDefault="007D543A" w:rsidP="005B32DE">
            <w:pPr>
              <w:jc w:val="both"/>
              <w:rPr>
                <w:rFonts w:ascii="Arial" w:hAnsi="Arial" w:cs="Arial"/>
              </w:rPr>
            </w:pPr>
            <w:r w:rsidRPr="007D543A">
              <w:rPr>
                <w:rFonts w:ascii="Arial" w:hAnsi="Arial" w:cs="Arial"/>
              </w:rPr>
              <w:t>Carries out research in specialist field; tests equipment, participates in clinical trials</w:t>
            </w:r>
          </w:p>
          <w:p w:rsidR="005B32DE" w:rsidRPr="00F607B2" w:rsidRDefault="005B32DE" w:rsidP="005B32DE">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D55F97" w:rsidRPr="00D55F9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Good hand-eye coordination is essential to ensure precision, safety, and efficiency.</w:t>
            </w:r>
          </w:p>
          <w:p w:rsidR="007D3A41" w:rsidRPr="00D57D87" w:rsidRDefault="007D3A41"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D543A" w:rsidRPr="007D543A" w:rsidRDefault="007D543A"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Frequent requirement for sitting, standing in a restricted position for a substantial proportion of the working time; occasional moderate effort.</w:t>
            </w:r>
          </w:p>
          <w:p w:rsidR="007D543A" w:rsidRDefault="007D543A"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Sitting, standing daily for bench work for long periods, frequent repetitive movements; moves equipment, supplies.</w:t>
            </w:r>
          </w:p>
          <w:p w:rsidR="00D55F9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Perform occasional manual handling duties of moderate intensity such as stock rotation and replenishing instrument reagent supplies.</w:t>
            </w:r>
          </w:p>
          <w:p w:rsidR="00643265" w:rsidRPr="00D57D87" w:rsidRDefault="00643265"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The post holder may be required to partake in the 24/7 shift system.</w:t>
            </w:r>
          </w:p>
          <w:p w:rsidR="00C91114" w:rsidRPr="00F607B2" w:rsidRDefault="00C91114" w:rsidP="00D55F97">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Daily management of competing demands, including sample analysis, requests for information, staff shortages, roster changes, and equipment breakdowns, necessitating quick transitions between tasks.</w:t>
            </w:r>
          </w:p>
          <w:p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ability to maintain consistently high levels of concentration in a setting characteri</w:t>
            </w:r>
            <w:r w:rsidR="00D57D87" w:rsidRPr="00D57D87">
              <w:rPr>
                <w:rFonts w:ascii="Arial" w:hAnsi="Arial" w:cs="Arial"/>
              </w:rPr>
              <w:t>s</w:t>
            </w:r>
            <w:r w:rsidRPr="00D57D87">
              <w:rPr>
                <w:rFonts w:ascii="Arial" w:hAnsi="Arial" w:cs="Arial"/>
              </w:rPr>
              <w:t>ed by frequent and unpredictable distractions.</w:t>
            </w:r>
          </w:p>
          <w:p w:rsidR="00D57D8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role involves working in a highly automated and noisy environment with multiple competing demands. </w:t>
            </w:r>
          </w:p>
          <w:p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Individuals are required to sustain high levels of concentration for extended periods</w:t>
            </w:r>
            <w:r w:rsidR="00D57D87" w:rsidRPr="00D57D87">
              <w:rPr>
                <w:rFonts w:ascii="Arial" w:hAnsi="Arial" w:cs="Arial"/>
              </w:rPr>
              <w:t>.</w:t>
            </w:r>
          </w:p>
          <w:p w:rsidR="00D55F97" w:rsidRPr="00F607B2" w:rsidRDefault="00D55F97" w:rsidP="00D55F97">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Pr="00D57D87" w:rsidRDefault="00D57D8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Required to deal with staffing issues in a busy work environment which needs effective resource management, conflict resolution, morale maintenance and adaptability.</w:t>
            </w:r>
          </w:p>
          <w:p w:rsidR="00D57D87" w:rsidRPr="00D57D87" w:rsidRDefault="00D57D87" w:rsidP="00D57D87">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D55F97" w:rsidRPr="00D57D87" w:rsidRDefault="00D57D8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w:t>
            </w:r>
            <w:r w:rsidR="00D55F97" w:rsidRPr="00D57D87">
              <w:rPr>
                <w:rFonts w:ascii="Arial" w:hAnsi="Arial" w:cs="Arial"/>
              </w:rPr>
              <w:t>aily exposure to potentially infectious and biohazardous materials, including blood</w:t>
            </w:r>
            <w:r w:rsidRPr="00D57D87">
              <w:rPr>
                <w:rFonts w:ascii="Arial" w:hAnsi="Arial" w:cs="Arial"/>
              </w:rPr>
              <w:t xml:space="preserve"> and other </w:t>
            </w:r>
            <w:r w:rsidR="00D55F97" w:rsidRPr="00D57D87">
              <w:rPr>
                <w:rFonts w:ascii="Arial" w:hAnsi="Arial" w:cs="Arial"/>
              </w:rPr>
              <w:t>body fluids.</w:t>
            </w:r>
          </w:p>
          <w:p w:rsidR="00643265" w:rsidRPr="00D57D87" w:rsidRDefault="00643265" w:rsidP="00643265">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The post holder may be required to partake in the 24/7 shift system.</w:t>
            </w:r>
          </w:p>
          <w:p w:rsidR="0084654F" w:rsidRPr="00F607B2" w:rsidRDefault="0084654F" w:rsidP="00D57D87">
            <w:pPr>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w:t>
            </w:r>
            <w:r w:rsidR="003B43F4" w:rsidRPr="00D57D87">
              <w:rPr>
                <w:rFonts w:ascii="Arial" w:hAnsi="Arial" w:cs="Arial"/>
              </w:rPr>
              <w:t>ake part in regular performance appraisal.</w:t>
            </w:r>
          </w:p>
          <w:p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U</w:t>
            </w:r>
            <w:r w:rsidR="003B43F4" w:rsidRPr="00D57D87">
              <w:rPr>
                <w:rFonts w:ascii="Arial" w:hAnsi="Arial" w:cs="Arial"/>
              </w:rPr>
              <w:t>ndertake any training required in order to maintain competency including mandatory training, e.g. Manual Handling</w:t>
            </w:r>
          </w:p>
          <w:p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C</w:t>
            </w:r>
            <w:r w:rsidR="003B43F4" w:rsidRPr="00D57D87">
              <w:rPr>
                <w:rFonts w:ascii="Arial" w:hAnsi="Arial" w:cs="Arial"/>
              </w:rPr>
              <w:t xml:space="preserve">ontribute to and work within a safe working environment </w:t>
            </w:r>
          </w:p>
          <w:p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D57D87" w:rsidRDefault="00B735BB"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You are</w:t>
            </w:r>
            <w:r w:rsidR="003B43F4" w:rsidRPr="00D57D87">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124CE6">
            <w:pPr>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DA539F">
        <w:trPr>
          <w:trHeight w:val="53"/>
        </w:trPr>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DA539F" w:rsidP="00DA539F">
            <w:pPr>
              <w:rPr>
                <w:rFonts w:ascii="Arial" w:hAnsi="Arial" w:cs="Arial"/>
              </w:rPr>
            </w:pPr>
            <w:r w:rsidRPr="007D543A">
              <w:rPr>
                <w:rFonts w:ascii="Arial" w:hAnsi="Arial" w:cs="Arial"/>
                <w:b/>
              </w:rPr>
              <w:t>Biomedical Scientist Advanced.</w:t>
            </w:r>
            <w:r>
              <w:rPr>
                <w:rFonts w:ascii="Arial" w:hAnsi="Arial" w:cs="Arial"/>
                <w:b/>
              </w:rPr>
              <w:t xml:space="preserve"> </w:t>
            </w:r>
            <w:r w:rsidR="008D5AB4">
              <w:rPr>
                <w:rFonts w:ascii="Arial" w:hAnsi="Arial" w:cs="Arial"/>
              </w:rPr>
              <w:t>Blood Sciences Senior BMS, specialising in Clinical Chemistry</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8C206F" w:rsidRPr="008C206F" w:rsidRDefault="008C206F" w:rsidP="008C206F">
            <w:pPr>
              <w:jc w:val="both"/>
              <w:rPr>
                <w:rFonts w:ascii="Arial" w:hAnsi="Arial" w:cs="Arial"/>
              </w:rPr>
            </w:pPr>
            <w:r w:rsidRPr="008C206F">
              <w:rPr>
                <w:rFonts w:ascii="Arial" w:hAnsi="Arial" w:cs="Arial"/>
              </w:rPr>
              <w:t>State Registration HCPC</w:t>
            </w:r>
          </w:p>
          <w:p w:rsidR="008C206F" w:rsidRPr="008C206F" w:rsidRDefault="008C206F" w:rsidP="008C206F">
            <w:pPr>
              <w:jc w:val="both"/>
              <w:rPr>
                <w:rFonts w:ascii="Arial" w:hAnsi="Arial" w:cs="Arial"/>
              </w:rPr>
            </w:pPr>
            <w:r w:rsidRPr="008C206F">
              <w:rPr>
                <w:rFonts w:ascii="Arial" w:hAnsi="Arial" w:cs="Arial"/>
              </w:rPr>
              <w:t xml:space="preserve">Have a suitable </w:t>
            </w:r>
            <w:proofErr w:type="spellStart"/>
            <w:r w:rsidRPr="008C206F">
              <w:rPr>
                <w:rFonts w:ascii="Arial" w:hAnsi="Arial" w:cs="Arial"/>
              </w:rPr>
              <w:t>Masters</w:t>
            </w:r>
            <w:proofErr w:type="spellEnd"/>
            <w:r w:rsidRPr="008C206F">
              <w:rPr>
                <w:rFonts w:ascii="Arial" w:hAnsi="Arial" w:cs="Arial"/>
              </w:rPr>
              <w:t xml:space="preserve"> degree or IBMS higher specialist diploma or equivalent</w:t>
            </w:r>
            <w:r w:rsidR="00260D4C">
              <w:rPr>
                <w:rFonts w:ascii="Arial" w:hAnsi="Arial" w:cs="Arial"/>
              </w:rPr>
              <w:t xml:space="preserve"> (or willingness to complete one)</w:t>
            </w:r>
          </w:p>
          <w:p w:rsidR="008C206F" w:rsidRPr="008C206F" w:rsidRDefault="008C206F" w:rsidP="008C206F">
            <w:pPr>
              <w:jc w:val="both"/>
              <w:rPr>
                <w:rFonts w:ascii="Arial" w:hAnsi="Arial" w:cs="Arial"/>
              </w:rPr>
            </w:pPr>
            <w:r w:rsidRPr="008C206F">
              <w:rPr>
                <w:rFonts w:ascii="Arial" w:hAnsi="Arial" w:cs="Arial"/>
              </w:rPr>
              <w:t>Evidence of formal management training</w:t>
            </w:r>
          </w:p>
          <w:p w:rsidR="001D2D93" w:rsidRPr="00F607B2" w:rsidRDefault="008C206F" w:rsidP="008C206F">
            <w:pPr>
              <w:jc w:val="both"/>
              <w:rPr>
                <w:rFonts w:ascii="Arial" w:hAnsi="Arial" w:cs="Arial"/>
                <w:color w:val="FF0000"/>
              </w:rPr>
            </w:pPr>
            <w:r w:rsidRPr="008C206F">
              <w:rPr>
                <w:rFonts w:ascii="Arial" w:hAnsi="Arial" w:cs="Arial"/>
              </w:rPr>
              <w:t>Evidence of CPD</w:t>
            </w:r>
          </w:p>
        </w:tc>
        <w:tc>
          <w:tcPr>
            <w:tcW w:w="1398" w:type="dxa"/>
          </w:tcPr>
          <w:p w:rsidR="001D2D93" w:rsidRDefault="001D2D93" w:rsidP="009730E6">
            <w:pPr>
              <w:jc w:val="center"/>
              <w:rPr>
                <w:rFonts w:ascii="Arial" w:hAnsi="Arial" w:cs="Arial"/>
              </w:rPr>
            </w:pPr>
          </w:p>
          <w:p w:rsidR="000C32E3" w:rsidRDefault="008C206F" w:rsidP="009730E6">
            <w:pPr>
              <w:jc w:val="center"/>
              <w:rPr>
                <w:rFonts w:ascii="Arial" w:hAnsi="Arial" w:cs="Arial"/>
              </w:rPr>
            </w:pPr>
            <w:r>
              <w:rPr>
                <w:rFonts w:ascii="Arial" w:hAnsi="Arial" w:cs="Arial"/>
              </w:rPr>
              <w:t>E</w:t>
            </w:r>
          </w:p>
          <w:p w:rsidR="008C206F" w:rsidRDefault="00260D4C" w:rsidP="009730E6">
            <w:pPr>
              <w:jc w:val="center"/>
              <w:rPr>
                <w:rFonts w:ascii="Arial" w:hAnsi="Arial" w:cs="Arial"/>
              </w:rPr>
            </w:pPr>
            <w:r>
              <w:rPr>
                <w:rFonts w:ascii="Arial" w:hAnsi="Arial" w:cs="Arial"/>
              </w:rPr>
              <w:t>E</w:t>
            </w:r>
          </w:p>
          <w:p w:rsidR="008C206F" w:rsidRDefault="008C206F" w:rsidP="009730E6">
            <w:pPr>
              <w:jc w:val="center"/>
              <w:rPr>
                <w:rFonts w:ascii="Arial" w:hAnsi="Arial" w:cs="Arial"/>
              </w:rPr>
            </w:pPr>
          </w:p>
          <w:p w:rsidR="008C206F" w:rsidRDefault="008C206F" w:rsidP="009730E6">
            <w:pPr>
              <w:jc w:val="center"/>
              <w:rPr>
                <w:rFonts w:ascii="Arial" w:hAnsi="Arial" w:cs="Arial"/>
              </w:rPr>
            </w:pPr>
          </w:p>
          <w:p w:rsidR="008C206F" w:rsidRPr="00F607B2" w:rsidRDefault="008C206F" w:rsidP="009730E6">
            <w:pPr>
              <w:jc w:val="center"/>
              <w:rPr>
                <w:rFonts w:ascii="Arial" w:hAnsi="Arial" w:cs="Arial"/>
              </w:rPr>
            </w:pPr>
            <w:r>
              <w:rPr>
                <w:rFonts w:ascii="Arial" w:hAnsi="Arial" w:cs="Arial"/>
              </w:rPr>
              <w:t>E</w:t>
            </w:r>
          </w:p>
        </w:tc>
        <w:tc>
          <w:tcPr>
            <w:tcW w:w="1275" w:type="dxa"/>
          </w:tcPr>
          <w:p w:rsidR="001D2D93" w:rsidRDefault="001D2D93" w:rsidP="009730E6">
            <w:pPr>
              <w:jc w:val="center"/>
              <w:rPr>
                <w:rFonts w:ascii="Arial" w:hAnsi="Arial" w:cs="Arial"/>
              </w:rPr>
            </w:pPr>
          </w:p>
          <w:p w:rsidR="008C206F" w:rsidRDefault="008C206F" w:rsidP="009730E6">
            <w:pPr>
              <w:jc w:val="center"/>
              <w:rPr>
                <w:rFonts w:ascii="Arial" w:hAnsi="Arial" w:cs="Arial"/>
              </w:rPr>
            </w:pPr>
          </w:p>
          <w:p w:rsidR="008C206F" w:rsidRDefault="008C206F" w:rsidP="009730E6">
            <w:pPr>
              <w:jc w:val="center"/>
              <w:rPr>
                <w:rFonts w:ascii="Arial" w:hAnsi="Arial" w:cs="Arial"/>
              </w:rPr>
            </w:pPr>
          </w:p>
          <w:p w:rsidR="008C206F" w:rsidRPr="00F607B2" w:rsidRDefault="008C206F" w:rsidP="009730E6">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9730E6" w:rsidRDefault="009730E6" w:rsidP="009730E6">
            <w:pPr>
              <w:tabs>
                <w:tab w:val="left" w:pos="720"/>
              </w:tabs>
              <w:rPr>
                <w:rFonts w:ascii="Arial" w:hAnsi="Arial" w:cs="Arial"/>
                <w:sz w:val="24"/>
                <w:szCs w:val="24"/>
              </w:rPr>
            </w:pPr>
            <w:r w:rsidRPr="001D36D1">
              <w:rPr>
                <w:rFonts w:ascii="Arial" w:hAnsi="Arial" w:cs="Arial"/>
                <w:sz w:val="24"/>
                <w:szCs w:val="24"/>
              </w:rPr>
              <w:t>Specialist knowledge of</w:t>
            </w:r>
            <w:r w:rsidR="00291C90">
              <w:rPr>
                <w:rFonts w:ascii="Arial" w:hAnsi="Arial" w:cs="Arial"/>
                <w:sz w:val="24"/>
                <w:szCs w:val="24"/>
              </w:rPr>
              <w:t xml:space="preserve"> Clinical Chemistry.</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 xml:space="preserve">Laboratory </w:t>
            </w:r>
            <w:r>
              <w:rPr>
                <w:rFonts w:ascii="Arial" w:hAnsi="Arial" w:cs="Arial"/>
                <w:sz w:val="24"/>
                <w:szCs w:val="24"/>
              </w:rPr>
              <w:t>G</w:t>
            </w:r>
            <w:r w:rsidRPr="001D36D1">
              <w:rPr>
                <w:rFonts w:ascii="Arial" w:hAnsi="Arial" w:cs="Arial"/>
                <w:sz w:val="24"/>
                <w:szCs w:val="24"/>
              </w:rPr>
              <w:t>overnance and accreditation requirements</w:t>
            </w:r>
          </w:p>
          <w:p w:rsidR="000E5016" w:rsidRPr="000C32E3" w:rsidRDefault="009730E6" w:rsidP="009730E6">
            <w:pPr>
              <w:jc w:val="both"/>
              <w:rPr>
                <w:rFonts w:ascii="Arial" w:hAnsi="Arial" w:cs="Arial"/>
                <w:color w:val="FF0000"/>
              </w:rPr>
            </w:pPr>
            <w:r w:rsidRPr="001D36D1">
              <w:rPr>
                <w:rFonts w:ascii="Arial" w:hAnsi="Arial" w:cs="Arial"/>
                <w:sz w:val="24"/>
                <w:szCs w:val="24"/>
              </w:rPr>
              <w:t>Laboratory health and safety requirements</w:t>
            </w:r>
          </w:p>
        </w:tc>
        <w:tc>
          <w:tcPr>
            <w:tcW w:w="1398"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Pr="00F607B2" w:rsidRDefault="009730E6" w:rsidP="009730E6">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Post HCPC registration experience in a</w:t>
            </w:r>
            <w:r>
              <w:rPr>
                <w:rFonts w:ascii="Arial" w:hAnsi="Arial" w:cs="Arial"/>
                <w:sz w:val="24"/>
                <w:szCs w:val="24"/>
              </w:rPr>
              <w:t>n</w:t>
            </w:r>
            <w:r w:rsidRPr="001D36D1">
              <w:rPr>
                <w:rFonts w:ascii="Arial" w:hAnsi="Arial" w:cs="Arial"/>
                <w:sz w:val="24"/>
                <w:szCs w:val="24"/>
              </w:rPr>
              <w:t xml:space="preserve"> </w:t>
            </w:r>
            <w:r>
              <w:rPr>
                <w:rFonts w:ascii="Arial" w:hAnsi="Arial" w:cs="Arial"/>
                <w:sz w:val="24"/>
                <w:szCs w:val="24"/>
              </w:rPr>
              <w:t>NHS</w:t>
            </w:r>
            <w:r w:rsidRPr="001D36D1">
              <w:rPr>
                <w:rFonts w:ascii="Arial" w:hAnsi="Arial" w:cs="Arial"/>
                <w:sz w:val="24"/>
                <w:szCs w:val="24"/>
              </w:rPr>
              <w:t xml:space="preserve"> </w:t>
            </w:r>
            <w:r w:rsidR="00291C90">
              <w:rPr>
                <w:rFonts w:ascii="Arial" w:hAnsi="Arial" w:cs="Arial"/>
                <w:sz w:val="24"/>
                <w:szCs w:val="24"/>
              </w:rPr>
              <w:t>Clinical Chemistry</w:t>
            </w:r>
            <w:r>
              <w:rPr>
                <w:rFonts w:ascii="Arial" w:hAnsi="Arial" w:cs="Arial"/>
                <w:sz w:val="24"/>
                <w:szCs w:val="24"/>
              </w:rPr>
              <w:t xml:space="preserve"> </w:t>
            </w:r>
            <w:r w:rsidRPr="001D36D1">
              <w:rPr>
                <w:rFonts w:ascii="Arial" w:hAnsi="Arial" w:cs="Arial"/>
                <w:sz w:val="24"/>
                <w:szCs w:val="24"/>
              </w:rPr>
              <w:t>Laboratory</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Experience of maintain</w:t>
            </w:r>
            <w:r>
              <w:rPr>
                <w:rFonts w:ascii="Arial" w:hAnsi="Arial" w:cs="Arial"/>
                <w:sz w:val="24"/>
                <w:szCs w:val="24"/>
              </w:rPr>
              <w:t>in</w:t>
            </w:r>
            <w:r w:rsidRPr="001D36D1">
              <w:rPr>
                <w:rFonts w:ascii="Arial" w:hAnsi="Arial" w:cs="Arial"/>
                <w:sz w:val="24"/>
                <w:szCs w:val="24"/>
              </w:rPr>
              <w:t>g and developing laboratory computer systems</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Experience of Automated Laboratory Equipment</w:t>
            </w:r>
          </w:p>
          <w:p w:rsidR="009730E6" w:rsidRPr="001D36D1" w:rsidRDefault="009730E6" w:rsidP="009730E6">
            <w:pPr>
              <w:rPr>
                <w:rFonts w:ascii="Arial" w:hAnsi="Arial" w:cs="Arial"/>
                <w:sz w:val="24"/>
                <w:szCs w:val="24"/>
              </w:rPr>
            </w:pPr>
            <w:r w:rsidRPr="001D36D1">
              <w:rPr>
                <w:rFonts w:ascii="Arial" w:hAnsi="Arial" w:cs="Arial"/>
                <w:sz w:val="24"/>
                <w:szCs w:val="24"/>
              </w:rPr>
              <w:t>Previous experience of managing staff</w:t>
            </w:r>
          </w:p>
          <w:p w:rsidR="000E5016" w:rsidRPr="00F607B2" w:rsidRDefault="009730E6" w:rsidP="009730E6">
            <w:pPr>
              <w:jc w:val="both"/>
              <w:rPr>
                <w:rFonts w:ascii="Arial" w:hAnsi="Arial" w:cs="Arial"/>
                <w:color w:val="FF0000"/>
              </w:rPr>
            </w:pPr>
            <w:r w:rsidRPr="001D36D1">
              <w:rPr>
                <w:rFonts w:ascii="Arial" w:hAnsi="Arial" w:cs="Arial"/>
                <w:sz w:val="24"/>
                <w:szCs w:val="24"/>
              </w:rPr>
              <w:t>Evidence of delivering training within a clinical laboratory</w:t>
            </w:r>
          </w:p>
        </w:tc>
        <w:tc>
          <w:tcPr>
            <w:tcW w:w="1398" w:type="dxa"/>
          </w:tcPr>
          <w:p w:rsidR="009730E6" w:rsidRDefault="009730E6" w:rsidP="009730E6">
            <w:pPr>
              <w:jc w:val="center"/>
              <w:rPr>
                <w:rFonts w:ascii="Arial" w:hAnsi="Arial" w:cs="Arial"/>
              </w:rPr>
            </w:pPr>
          </w:p>
          <w:p w:rsidR="009730E6" w:rsidRDefault="008D5AB4"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D</w:t>
            </w: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Pr="00F607B2" w:rsidRDefault="009730E6" w:rsidP="009730E6">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Excellent Team Leader</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Good Communication Skills verbal and written</w:t>
            </w:r>
          </w:p>
          <w:p w:rsidR="009730E6" w:rsidRPr="001D36D1" w:rsidRDefault="009730E6" w:rsidP="009730E6">
            <w:pPr>
              <w:tabs>
                <w:tab w:val="left" w:pos="720"/>
              </w:tabs>
              <w:rPr>
                <w:rFonts w:ascii="Arial" w:hAnsi="Arial" w:cs="Arial"/>
                <w:sz w:val="24"/>
                <w:szCs w:val="24"/>
              </w:rPr>
            </w:pPr>
            <w:proofErr w:type="spellStart"/>
            <w:r w:rsidRPr="001D36D1">
              <w:rPr>
                <w:rFonts w:ascii="Arial" w:hAnsi="Arial" w:cs="Arial"/>
                <w:sz w:val="24"/>
                <w:szCs w:val="24"/>
              </w:rPr>
              <w:t>Self motivated</w:t>
            </w:r>
            <w:proofErr w:type="spellEnd"/>
            <w:r w:rsidRPr="001D36D1">
              <w:rPr>
                <w:rFonts w:ascii="Arial" w:hAnsi="Arial" w:cs="Arial"/>
                <w:sz w:val="24"/>
                <w:szCs w:val="24"/>
              </w:rPr>
              <w:t xml:space="preserve"> and ability to motivate others</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Good Attendance Record</w:t>
            </w:r>
          </w:p>
          <w:p w:rsidR="000E5016" w:rsidRPr="00F607B2" w:rsidRDefault="009730E6" w:rsidP="009730E6">
            <w:pPr>
              <w:jc w:val="both"/>
              <w:rPr>
                <w:rFonts w:ascii="Arial" w:hAnsi="Arial" w:cs="Arial"/>
                <w:color w:val="FF0000"/>
              </w:rPr>
            </w:pPr>
            <w:r w:rsidRPr="001D36D1">
              <w:rPr>
                <w:rFonts w:ascii="Arial" w:hAnsi="Arial" w:cs="Arial"/>
                <w:sz w:val="24"/>
                <w:szCs w:val="24"/>
              </w:rPr>
              <w:t>Flexibility and ability to prioritise to meet deadlines</w:t>
            </w:r>
          </w:p>
        </w:tc>
        <w:tc>
          <w:tcPr>
            <w:tcW w:w="1398"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Pr="00F607B2" w:rsidRDefault="001D2D93" w:rsidP="009730E6">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 xml:space="preserve">Ability to participate in </w:t>
            </w:r>
            <w:r w:rsidR="008D5AB4">
              <w:rPr>
                <w:rFonts w:ascii="Arial" w:hAnsi="Arial" w:cs="Arial"/>
                <w:sz w:val="24"/>
                <w:szCs w:val="24"/>
              </w:rPr>
              <w:t>24/</w:t>
            </w:r>
            <w:r w:rsidRPr="001D36D1">
              <w:rPr>
                <w:rFonts w:ascii="Arial" w:hAnsi="Arial" w:cs="Arial"/>
                <w:sz w:val="24"/>
                <w:szCs w:val="24"/>
              </w:rPr>
              <w:t xml:space="preserve">7 </w:t>
            </w:r>
            <w:r w:rsidR="008D5AB4">
              <w:rPr>
                <w:rFonts w:ascii="Arial" w:hAnsi="Arial" w:cs="Arial"/>
                <w:sz w:val="24"/>
                <w:szCs w:val="24"/>
              </w:rPr>
              <w:t>shift</w:t>
            </w:r>
            <w:r w:rsidRPr="001D36D1">
              <w:rPr>
                <w:rFonts w:ascii="Arial" w:hAnsi="Arial" w:cs="Arial"/>
                <w:sz w:val="24"/>
                <w:szCs w:val="24"/>
              </w:rPr>
              <w:t xml:space="preserve"> pattern</w:t>
            </w:r>
          </w:p>
          <w:p w:rsidR="003A310F" w:rsidRPr="00F607B2" w:rsidRDefault="009730E6" w:rsidP="009730E6">
            <w:pPr>
              <w:jc w:val="both"/>
              <w:rPr>
                <w:rFonts w:ascii="Arial" w:hAnsi="Arial" w:cs="Arial"/>
              </w:rPr>
            </w:pPr>
            <w:r w:rsidRPr="001D36D1">
              <w:rPr>
                <w:rFonts w:ascii="Arial" w:hAnsi="Arial" w:cs="Arial"/>
                <w:sz w:val="24"/>
                <w:szCs w:val="24"/>
              </w:rPr>
              <w:t>Experience of change management</w:t>
            </w:r>
            <w:r w:rsidRPr="00F607B2">
              <w:rPr>
                <w:rFonts w:ascii="Arial" w:hAnsi="Arial" w:cs="Arial"/>
              </w:rPr>
              <w:t xml:space="preserve"> </w:t>
            </w:r>
          </w:p>
        </w:tc>
        <w:tc>
          <w:tcPr>
            <w:tcW w:w="1398"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Pr="00F607B2" w:rsidRDefault="001D2D93" w:rsidP="009730E6">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3A2EE1"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3A2EE1" w:rsidP="000C32E3">
            <w:pPr>
              <w:jc w:val="both"/>
              <w:rPr>
                <w:rFonts w:ascii="Arial" w:hAnsi="Arial" w:cs="Arial"/>
              </w:rPr>
            </w:pPr>
            <w:r>
              <w:rPr>
                <w:rFonts w:ascii="Arial" w:hAnsi="Arial" w:cs="Arial"/>
              </w:rPr>
              <w:t>F</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3A2EE1" w:rsidP="000C32E3">
            <w:pPr>
              <w:jc w:val="both"/>
              <w:rPr>
                <w:rFonts w:ascii="Arial" w:hAnsi="Arial" w:cs="Arial"/>
              </w:rPr>
            </w:pPr>
            <w:r>
              <w:rPr>
                <w:rFonts w:ascii="Arial" w:hAnsi="Arial" w:cs="Arial"/>
              </w:rPr>
              <w:t>F</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830C60" w:rsidP="000C32E3">
            <w:pPr>
              <w:jc w:val="both"/>
              <w:rPr>
                <w:rFonts w:ascii="Arial" w:hAnsi="Arial" w:cs="Arial"/>
              </w:rPr>
            </w:pPr>
            <w:r>
              <w:rPr>
                <w:rFonts w:ascii="Arial" w:hAnsi="Arial" w:cs="Arial"/>
              </w:rPr>
              <w:t>O</w:t>
            </w: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F607B2" w:rsidP="000C32E3">
            <w:pPr>
              <w:jc w:val="both"/>
              <w:rPr>
                <w:rFonts w:ascii="Arial" w:hAnsi="Arial" w:cs="Arial"/>
              </w:rPr>
            </w:pP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830C60" w:rsidP="000C32E3">
            <w:pPr>
              <w:jc w:val="both"/>
              <w:rPr>
                <w:rFonts w:ascii="Arial" w:hAnsi="Arial" w:cs="Arial"/>
              </w:rPr>
            </w:pPr>
            <w:r>
              <w:rPr>
                <w:rFonts w:ascii="Arial" w:hAnsi="Arial" w:cs="Arial"/>
              </w:rPr>
              <w:t>O</w:t>
            </w: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F607B2" w:rsidP="000C32E3">
            <w:pPr>
              <w:jc w:val="both"/>
              <w:rPr>
                <w:rFonts w:ascii="Arial" w:hAnsi="Arial" w:cs="Arial"/>
              </w:rPr>
            </w:pP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830C60" w:rsidRDefault="00615705" w:rsidP="000C32E3">
            <w:pPr>
              <w:jc w:val="both"/>
              <w:rPr>
                <w:rFonts w:ascii="Arial" w:hAnsi="Arial" w:cs="Arial"/>
                <w:b/>
              </w:rPr>
            </w:pPr>
          </w:p>
        </w:tc>
        <w:tc>
          <w:tcPr>
            <w:tcW w:w="789" w:type="dxa"/>
            <w:shd w:val="clear" w:color="auto" w:fill="auto"/>
          </w:tcPr>
          <w:p w:rsidR="00615705" w:rsidRPr="00830C60" w:rsidRDefault="00615705" w:rsidP="000C32E3">
            <w:pPr>
              <w:jc w:val="both"/>
              <w:rPr>
                <w:rFonts w:ascii="Arial" w:hAnsi="Arial" w:cs="Arial"/>
                <w:b/>
              </w:rPr>
            </w:pPr>
          </w:p>
        </w:tc>
        <w:tc>
          <w:tcPr>
            <w:tcW w:w="709" w:type="dxa"/>
            <w:shd w:val="clear" w:color="auto" w:fill="auto"/>
          </w:tcPr>
          <w:p w:rsidR="00615705" w:rsidRPr="00830C60" w:rsidRDefault="00615705" w:rsidP="000C32E3">
            <w:pPr>
              <w:jc w:val="both"/>
              <w:rPr>
                <w:rFonts w:ascii="Arial" w:hAnsi="Arial" w:cs="Arial"/>
                <w:b/>
              </w:rPr>
            </w:pPr>
          </w:p>
        </w:tc>
        <w:tc>
          <w:tcPr>
            <w:tcW w:w="708" w:type="dxa"/>
            <w:shd w:val="clear" w:color="auto" w:fill="auto"/>
          </w:tcPr>
          <w:p w:rsidR="00615705" w:rsidRPr="00830C60"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830C60"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830C60" w:rsidP="000C32E3">
            <w:pPr>
              <w:jc w:val="both"/>
              <w:rPr>
                <w:rFonts w:ascii="Arial" w:hAnsi="Arial" w:cs="Arial"/>
              </w:rPr>
            </w:pPr>
            <w:r>
              <w:rPr>
                <w:rFonts w:ascii="Arial" w:hAnsi="Arial" w:cs="Arial"/>
              </w:rPr>
              <w:t>R</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830C60" w:rsidP="000C32E3">
            <w:pPr>
              <w:jc w:val="both"/>
              <w:rPr>
                <w:rFonts w:ascii="Arial" w:hAnsi="Arial" w:cs="Arial"/>
              </w:rPr>
            </w:pPr>
            <w:r>
              <w:rPr>
                <w:rFonts w:ascii="Arial" w:hAnsi="Arial" w:cs="Arial"/>
              </w:rPr>
              <w:t>M</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830C60" w:rsidP="000C32E3">
            <w:pPr>
              <w:jc w:val="both"/>
              <w:rPr>
                <w:rFonts w:ascii="Arial" w:hAnsi="Arial" w:cs="Arial"/>
              </w:rPr>
            </w:pPr>
            <w:r>
              <w:rPr>
                <w:rFonts w:ascii="Arial" w:hAnsi="Arial" w:cs="Arial"/>
              </w:rPr>
              <w:t>O</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830C60" w:rsidP="000C32E3">
            <w:pPr>
              <w:jc w:val="both"/>
              <w:rPr>
                <w:rFonts w:ascii="Arial" w:hAnsi="Arial" w:cs="Arial"/>
              </w:rPr>
            </w:pPr>
            <w:r>
              <w:rPr>
                <w:rFonts w:ascii="Arial" w:hAnsi="Arial" w:cs="Arial"/>
              </w:rPr>
              <w:t>O</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830C60" w:rsidP="000C32E3">
            <w:pPr>
              <w:jc w:val="both"/>
              <w:rPr>
                <w:rFonts w:ascii="Arial" w:hAnsi="Arial" w:cs="Arial"/>
              </w:rPr>
            </w:pPr>
            <w:r>
              <w:rPr>
                <w:rFonts w:ascii="Arial" w:hAnsi="Arial" w:cs="Arial"/>
              </w:rPr>
              <w:t>M</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580" w:rsidRDefault="00DA0580" w:rsidP="008D6EE5">
      <w:pPr>
        <w:spacing w:after="0" w:line="240" w:lineRule="auto"/>
      </w:pPr>
      <w:r>
        <w:separator/>
      </w:r>
    </w:p>
  </w:endnote>
  <w:endnote w:type="continuationSeparator" w:id="0">
    <w:p w:rsidR="00DA0580" w:rsidRDefault="00DA058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6B" w:rsidRDefault="0007316B">
    <w:pPr>
      <w:pStyle w:val="Footer"/>
    </w:pPr>
    <w:r>
      <w:t xml:space="preserve">Rev </w:t>
    </w:r>
    <w:r w:rsidR="007D543A">
      <w:t>1</w:t>
    </w:r>
  </w:p>
  <w:p w:rsidR="000C32E3" w:rsidRDefault="00291C90">
    <w:pPr>
      <w:pStyle w:val="Footer"/>
    </w:pPr>
    <w:r w:rsidRPr="00291C90">
      <w:t>CC/PER/0090</w:t>
    </w:r>
    <w:r w:rsidR="000C32E3">
      <w:tab/>
    </w:r>
    <w:r w:rsidR="000C32E3">
      <w:fldChar w:fldCharType="begin"/>
    </w:r>
    <w:r w:rsidR="000C32E3">
      <w:instrText xml:space="preserve"> PAGE   \* MERGEFORMAT </w:instrText>
    </w:r>
    <w:r w:rsidR="000C32E3">
      <w:fldChar w:fldCharType="separate"/>
    </w:r>
    <w:r w:rsidR="00E7575C">
      <w:rPr>
        <w:noProof/>
      </w:rPr>
      <w:t>7</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580" w:rsidRDefault="00DA0580" w:rsidP="008D6EE5">
      <w:pPr>
        <w:spacing w:after="0" w:line="240" w:lineRule="auto"/>
      </w:pPr>
      <w:r>
        <w:separator/>
      </w:r>
    </w:p>
  </w:footnote>
  <w:footnote w:type="continuationSeparator" w:id="0">
    <w:p w:rsidR="00DA0580" w:rsidRDefault="00DA058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8A1"/>
    <w:multiLevelType w:val="hybridMultilevel"/>
    <w:tmpl w:val="918E7BD4"/>
    <w:lvl w:ilvl="0" w:tplc="22206E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43600"/>
    <w:multiLevelType w:val="hybridMultilevel"/>
    <w:tmpl w:val="125A8E2E"/>
    <w:lvl w:ilvl="0" w:tplc="22206E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904D7"/>
    <w:multiLevelType w:val="hybridMultilevel"/>
    <w:tmpl w:val="D31A4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B4F01"/>
    <w:multiLevelType w:val="hybridMultilevel"/>
    <w:tmpl w:val="58342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9976FC"/>
    <w:multiLevelType w:val="hybridMultilevel"/>
    <w:tmpl w:val="FA0EA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D551E8"/>
    <w:multiLevelType w:val="hybridMultilevel"/>
    <w:tmpl w:val="EA5C87C8"/>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F40CD"/>
    <w:multiLevelType w:val="hybridMultilevel"/>
    <w:tmpl w:val="0A82A26E"/>
    <w:lvl w:ilvl="0" w:tplc="D78E08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0F7300"/>
    <w:multiLevelType w:val="hybridMultilevel"/>
    <w:tmpl w:val="26AC1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03507"/>
    <w:multiLevelType w:val="hybridMultilevel"/>
    <w:tmpl w:val="FF085B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54EF16B5"/>
    <w:multiLevelType w:val="hybridMultilevel"/>
    <w:tmpl w:val="ACF82B72"/>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E94D35"/>
    <w:multiLevelType w:val="hybridMultilevel"/>
    <w:tmpl w:val="4858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518A9"/>
    <w:multiLevelType w:val="hybridMultilevel"/>
    <w:tmpl w:val="62445C6C"/>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4"/>
  </w:num>
  <w:num w:numId="4">
    <w:abstractNumId w:val="15"/>
  </w:num>
  <w:num w:numId="5">
    <w:abstractNumId w:val="14"/>
  </w:num>
  <w:num w:numId="6">
    <w:abstractNumId w:val="7"/>
  </w:num>
  <w:num w:numId="7">
    <w:abstractNumId w:val="10"/>
  </w:num>
  <w:num w:numId="8">
    <w:abstractNumId w:val="16"/>
  </w:num>
  <w:num w:numId="9">
    <w:abstractNumId w:val="3"/>
  </w:num>
  <w:num w:numId="10">
    <w:abstractNumId w:val="9"/>
  </w:num>
  <w:num w:numId="11">
    <w:abstractNumId w:val="6"/>
  </w:num>
  <w:num w:numId="12">
    <w:abstractNumId w:val="17"/>
  </w:num>
  <w:num w:numId="13">
    <w:abstractNumId w:val="8"/>
  </w:num>
  <w:num w:numId="14">
    <w:abstractNumId w:val="12"/>
  </w:num>
  <w:num w:numId="15">
    <w:abstractNumId w:val="11"/>
  </w:num>
  <w:num w:numId="16">
    <w:abstractNumId w:val="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44290"/>
    <w:rsid w:val="0005796B"/>
    <w:rsid w:val="0007316B"/>
    <w:rsid w:val="000818B2"/>
    <w:rsid w:val="000A2CA5"/>
    <w:rsid w:val="000B1833"/>
    <w:rsid w:val="000B254B"/>
    <w:rsid w:val="000C157D"/>
    <w:rsid w:val="000C1FB8"/>
    <w:rsid w:val="000C32E3"/>
    <w:rsid w:val="000D39EE"/>
    <w:rsid w:val="000E5016"/>
    <w:rsid w:val="000F4B28"/>
    <w:rsid w:val="00120D94"/>
    <w:rsid w:val="00124CE6"/>
    <w:rsid w:val="00134C1B"/>
    <w:rsid w:val="001568A8"/>
    <w:rsid w:val="00172534"/>
    <w:rsid w:val="001B750B"/>
    <w:rsid w:val="001D2D93"/>
    <w:rsid w:val="001D629F"/>
    <w:rsid w:val="00213541"/>
    <w:rsid w:val="00244F91"/>
    <w:rsid w:val="00257597"/>
    <w:rsid w:val="00260D4C"/>
    <w:rsid w:val="00263927"/>
    <w:rsid w:val="0026428B"/>
    <w:rsid w:val="0026716D"/>
    <w:rsid w:val="00273101"/>
    <w:rsid w:val="002771BD"/>
    <w:rsid w:val="00291C90"/>
    <w:rsid w:val="002B7A29"/>
    <w:rsid w:val="002C2146"/>
    <w:rsid w:val="002D75B4"/>
    <w:rsid w:val="002E3B93"/>
    <w:rsid w:val="002E5EC7"/>
    <w:rsid w:val="0033014F"/>
    <w:rsid w:val="0033046E"/>
    <w:rsid w:val="00384D9D"/>
    <w:rsid w:val="003A1F4C"/>
    <w:rsid w:val="003A2EE1"/>
    <w:rsid w:val="003A310F"/>
    <w:rsid w:val="003A5DEC"/>
    <w:rsid w:val="003A67E9"/>
    <w:rsid w:val="003B04AD"/>
    <w:rsid w:val="003B0EE4"/>
    <w:rsid w:val="003B43F4"/>
    <w:rsid w:val="003C5A3F"/>
    <w:rsid w:val="003E26C9"/>
    <w:rsid w:val="003F7693"/>
    <w:rsid w:val="00403964"/>
    <w:rsid w:val="00405817"/>
    <w:rsid w:val="00426AC6"/>
    <w:rsid w:val="00431F44"/>
    <w:rsid w:val="004733A7"/>
    <w:rsid w:val="00474186"/>
    <w:rsid w:val="004913D6"/>
    <w:rsid w:val="00495863"/>
    <w:rsid w:val="004B4DA4"/>
    <w:rsid w:val="004C2851"/>
    <w:rsid w:val="004E5CAD"/>
    <w:rsid w:val="004F687F"/>
    <w:rsid w:val="004F7CE0"/>
    <w:rsid w:val="005033D7"/>
    <w:rsid w:val="00531696"/>
    <w:rsid w:val="00574034"/>
    <w:rsid w:val="005776BB"/>
    <w:rsid w:val="00581759"/>
    <w:rsid w:val="00582311"/>
    <w:rsid w:val="005B32DE"/>
    <w:rsid w:val="005D0757"/>
    <w:rsid w:val="005D7D9A"/>
    <w:rsid w:val="005F2B85"/>
    <w:rsid w:val="005F796C"/>
    <w:rsid w:val="006048C9"/>
    <w:rsid w:val="00615705"/>
    <w:rsid w:val="00643265"/>
    <w:rsid w:val="00655528"/>
    <w:rsid w:val="00675DF6"/>
    <w:rsid w:val="00690102"/>
    <w:rsid w:val="006C38CB"/>
    <w:rsid w:val="006F4F61"/>
    <w:rsid w:val="006F5D1E"/>
    <w:rsid w:val="00722BF9"/>
    <w:rsid w:val="007528E6"/>
    <w:rsid w:val="0079132F"/>
    <w:rsid w:val="007A099A"/>
    <w:rsid w:val="007A7E74"/>
    <w:rsid w:val="007B321A"/>
    <w:rsid w:val="007D3A41"/>
    <w:rsid w:val="007D543A"/>
    <w:rsid w:val="007F440B"/>
    <w:rsid w:val="00803402"/>
    <w:rsid w:val="00810401"/>
    <w:rsid w:val="008142D3"/>
    <w:rsid w:val="00822066"/>
    <w:rsid w:val="0082771D"/>
    <w:rsid w:val="00830C60"/>
    <w:rsid w:val="00831738"/>
    <w:rsid w:val="0084654F"/>
    <w:rsid w:val="00863187"/>
    <w:rsid w:val="00863ED6"/>
    <w:rsid w:val="00864555"/>
    <w:rsid w:val="00866224"/>
    <w:rsid w:val="0087013E"/>
    <w:rsid w:val="00884334"/>
    <w:rsid w:val="0088512F"/>
    <w:rsid w:val="008C206F"/>
    <w:rsid w:val="008D5AB4"/>
    <w:rsid w:val="008D6EE5"/>
    <w:rsid w:val="008E0D89"/>
    <w:rsid w:val="008E27FD"/>
    <w:rsid w:val="008F42C4"/>
    <w:rsid w:val="008F7D36"/>
    <w:rsid w:val="008F7F1E"/>
    <w:rsid w:val="00903405"/>
    <w:rsid w:val="00940A7A"/>
    <w:rsid w:val="00942EF3"/>
    <w:rsid w:val="00955DBC"/>
    <w:rsid w:val="0097145E"/>
    <w:rsid w:val="009730E6"/>
    <w:rsid w:val="00974882"/>
    <w:rsid w:val="00987B17"/>
    <w:rsid w:val="009A2853"/>
    <w:rsid w:val="009D0DEA"/>
    <w:rsid w:val="009E7256"/>
    <w:rsid w:val="009F37F8"/>
    <w:rsid w:val="00A1395C"/>
    <w:rsid w:val="00A14A3C"/>
    <w:rsid w:val="00A37038"/>
    <w:rsid w:val="00A400B0"/>
    <w:rsid w:val="00A430A2"/>
    <w:rsid w:val="00A9276C"/>
    <w:rsid w:val="00A95BA6"/>
    <w:rsid w:val="00AC177C"/>
    <w:rsid w:val="00AD3777"/>
    <w:rsid w:val="00AE43BA"/>
    <w:rsid w:val="00B20E3D"/>
    <w:rsid w:val="00B35774"/>
    <w:rsid w:val="00B41A6D"/>
    <w:rsid w:val="00B62B9F"/>
    <w:rsid w:val="00B735BB"/>
    <w:rsid w:val="00B95A94"/>
    <w:rsid w:val="00BA280B"/>
    <w:rsid w:val="00BB0F99"/>
    <w:rsid w:val="00BB26A7"/>
    <w:rsid w:val="00BB3FE0"/>
    <w:rsid w:val="00BB662F"/>
    <w:rsid w:val="00BD7483"/>
    <w:rsid w:val="00BE5A16"/>
    <w:rsid w:val="00BE60E7"/>
    <w:rsid w:val="00BF126B"/>
    <w:rsid w:val="00C277DE"/>
    <w:rsid w:val="00C34542"/>
    <w:rsid w:val="00C4469F"/>
    <w:rsid w:val="00C849A4"/>
    <w:rsid w:val="00C87597"/>
    <w:rsid w:val="00C91114"/>
    <w:rsid w:val="00C931B1"/>
    <w:rsid w:val="00CC1BBD"/>
    <w:rsid w:val="00CC2F4E"/>
    <w:rsid w:val="00CD0B18"/>
    <w:rsid w:val="00CE0BB5"/>
    <w:rsid w:val="00CF69D0"/>
    <w:rsid w:val="00D050C9"/>
    <w:rsid w:val="00D244DD"/>
    <w:rsid w:val="00D354BD"/>
    <w:rsid w:val="00D4237D"/>
    <w:rsid w:val="00D44AB0"/>
    <w:rsid w:val="00D55F97"/>
    <w:rsid w:val="00D57D87"/>
    <w:rsid w:val="00D85E27"/>
    <w:rsid w:val="00D92B92"/>
    <w:rsid w:val="00DA0580"/>
    <w:rsid w:val="00DA2099"/>
    <w:rsid w:val="00DA539F"/>
    <w:rsid w:val="00DC08BE"/>
    <w:rsid w:val="00DC1A0F"/>
    <w:rsid w:val="00DD4D9F"/>
    <w:rsid w:val="00DF2EEB"/>
    <w:rsid w:val="00DF348A"/>
    <w:rsid w:val="00E06039"/>
    <w:rsid w:val="00E13B41"/>
    <w:rsid w:val="00E31407"/>
    <w:rsid w:val="00E34ED3"/>
    <w:rsid w:val="00E35E30"/>
    <w:rsid w:val="00E41A10"/>
    <w:rsid w:val="00E5183A"/>
    <w:rsid w:val="00E52D93"/>
    <w:rsid w:val="00E559B5"/>
    <w:rsid w:val="00E7575C"/>
    <w:rsid w:val="00E77653"/>
    <w:rsid w:val="00E84EBF"/>
    <w:rsid w:val="00EB350B"/>
    <w:rsid w:val="00EC7697"/>
    <w:rsid w:val="00ED356C"/>
    <w:rsid w:val="00ED47B0"/>
    <w:rsid w:val="00EF7831"/>
    <w:rsid w:val="00F27783"/>
    <w:rsid w:val="00F5785F"/>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79CC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6546150">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37673930-7667-4b51-a54b-ef6b2eeb39bd"/>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789938E-CC36-4EFA-91A2-EB075EB7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Tossell, Chloe</cp:lastModifiedBy>
  <cp:revision>5</cp:revision>
  <cp:lastPrinted>2019-07-04T08:11:00Z</cp:lastPrinted>
  <dcterms:created xsi:type="dcterms:W3CDTF">2025-06-10T13:31:00Z</dcterms:created>
  <dcterms:modified xsi:type="dcterms:W3CDTF">2025-06-10T13:39:00Z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