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Default="006161E8" w:rsidP="0079132F">
      <w:pPr>
        <w:jc w:val="right"/>
      </w:pPr>
      <w:r>
        <w:rPr>
          <w:noProof/>
          <w:lang w:eastAsia="en-GB"/>
        </w:rPr>
        <mc:AlternateContent>
          <mc:Choice Requires="wps">
            <w:drawing>
              <wp:anchor distT="0" distB="0" distL="114300" distR="114300" simplePos="0" relativeHeight="251658752" behindDoc="0" locked="0" layoutInCell="1" allowOverlap="1" wp14:anchorId="73A07BA3" wp14:editId="6EB4209C">
                <wp:simplePos x="0" y="0"/>
                <wp:positionH relativeFrom="column">
                  <wp:posOffset>114300</wp:posOffset>
                </wp:positionH>
                <wp:positionV relativeFrom="paragraph">
                  <wp:posOffset>1123315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88.45pt;width:468pt;height:10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Pr>
          <w:noProof/>
          <w:lang w:eastAsia="en-GB"/>
        </w:rPr>
        <w:drawing>
          <wp:inline distT="0" distB="0" distL="0" distR="0" wp14:anchorId="6BA343E4" wp14:editId="71706A33">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E6266" w:rsidRDefault="00FE6266" w:rsidP="00F607B2">
            <w:pPr>
              <w:jc w:val="both"/>
              <w:rPr>
                <w:rFonts w:ascii="Arial" w:hAnsi="Arial" w:cs="Arial"/>
                <w:color w:val="000000" w:themeColor="text1"/>
              </w:rPr>
            </w:pPr>
            <w:r w:rsidRPr="00FE6266">
              <w:rPr>
                <w:rFonts w:ascii="Arial" w:hAnsi="Arial" w:cs="Arial"/>
              </w:rPr>
              <w:t xml:space="preserve">Medical Secretary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48635B" w:rsidP="00A04F4A">
            <w:pPr>
              <w:jc w:val="both"/>
              <w:rPr>
                <w:rFonts w:ascii="Arial" w:hAnsi="Arial" w:cs="Arial"/>
                <w:color w:val="000000" w:themeColor="text1"/>
              </w:rPr>
            </w:pPr>
            <w:r>
              <w:rPr>
                <w:rFonts w:ascii="Arial" w:hAnsi="Arial" w:cs="Arial"/>
                <w:color w:val="000000" w:themeColor="text1"/>
              </w:rPr>
              <w:t>Team Leader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745AB0" w:rsidP="00F607B2">
            <w:pPr>
              <w:jc w:val="both"/>
              <w:rPr>
                <w:rFonts w:ascii="Arial" w:hAnsi="Arial" w:cs="Arial"/>
                <w:color w:val="000000" w:themeColor="text1"/>
              </w:rPr>
            </w:pPr>
            <w:r>
              <w:rPr>
                <w:rFonts w:ascii="Arial" w:hAnsi="Arial" w:cs="Arial"/>
                <w:color w:val="000000" w:themeColor="text1"/>
              </w:rPr>
              <w:t xml:space="preserve">Band </w:t>
            </w:r>
            <w:r w:rsidR="00FE6266">
              <w:rPr>
                <w:rFonts w:ascii="Arial" w:hAnsi="Arial" w:cs="Arial"/>
                <w:color w:val="000000" w:themeColor="text1"/>
              </w:rPr>
              <w:t>3</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Department/Di</w:t>
            </w:r>
            <w:r w:rsidR="0048635B">
              <w:rPr>
                <w:rFonts w:ascii="Arial" w:hAnsi="Arial" w:cs="Arial"/>
                <w:b/>
              </w:rPr>
              <w:t>vision</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770"/>
        <w:gridCol w:w="4358"/>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13541" w:rsidRPr="00FE6266" w:rsidRDefault="00A53ABB" w:rsidP="00A53ABB">
            <w:pPr>
              <w:jc w:val="both"/>
              <w:rPr>
                <w:rFonts w:ascii="Arial" w:eastAsia="Times New Roman" w:hAnsi="Arial" w:cs="Arial"/>
                <w:lang w:eastAsia="en-GB"/>
              </w:rPr>
            </w:pPr>
            <w:r w:rsidRPr="00B160A1">
              <w:rPr>
                <w:rFonts w:ascii="Arial" w:eastAsia="Times New Roman" w:hAnsi="Arial" w:cs="Arial"/>
                <w:lang w:eastAsia="en-GB"/>
              </w:rPr>
              <w:t>To provide all aspects of secretarial and administrative duties to include diary management, audio typing patient letters and reports, note taking, operating a bring forward system and preparation of agenda’s and associated papers. The post holder will liaise with other departments and hospitals communicating appointment and admission related information and assist with patient enquiries.</w:t>
            </w:r>
          </w:p>
        </w:tc>
      </w:tr>
      <w:tr w:rsidR="00213541" w:rsidRPr="00F607B2" w:rsidTr="00A53ABB">
        <w:tc>
          <w:tcPr>
            <w:tcW w:w="4770" w:type="dxa"/>
            <w:shd w:val="clear" w:color="auto" w:fill="002060"/>
          </w:tcPr>
          <w:p w:rsidR="00213541" w:rsidRPr="00F607B2" w:rsidRDefault="00213541" w:rsidP="0048635B">
            <w:pPr>
              <w:rPr>
                <w:rFonts w:ascii="Arial" w:hAnsi="Arial" w:cs="Arial"/>
                <w:b/>
              </w:rPr>
            </w:pPr>
            <w:r w:rsidRPr="00F607B2">
              <w:rPr>
                <w:rFonts w:ascii="Arial" w:hAnsi="Arial" w:cs="Arial"/>
                <w:b/>
              </w:rPr>
              <w:t xml:space="preserve">KEY WORKING RELATIONSHIPS </w:t>
            </w:r>
          </w:p>
        </w:tc>
        <w:tc>
          <w:tcPr>
            <w:tcW w:w="4358" w:type="dxa"/>
            <w:shd w:val="clear" w:color="auto" w:fill="002060"/>
          </w:tcPr>
          <w:p w:rsidR="00213541" w:rsidRPr="00F607B2" w:rsidRDefault="00213541" w:rsidP="0048635B">
            <w:pPr>
              <w:rPr>
                <w:rFonts w:ascii="Arial" w:hAnsi="Arial" w:cs="Arial"/>
              </w:rPr>
            </w:pPr>
          </w:p>
        </w:tc>
      </w:tr>
      <w:tr w:rsidR="00213541" w:rsidRPr="00F607B2" w:rsidTr="0087013E">
        <w:tc>
          <w:tcPr>
            <w:tcW w:w="9128" w:type="dxa"/>
            <w:gridSpan w:val="2"/>
            <w:tcBorders>
              <w:bottom w:val="single" w:sz="4" w:space="0" w:color="auto"/>
            </w:tcBorders>
          </w:tcPr>
          <w:p w:rsidR="0048635B" w:rsidRDefault="0048635B" w:rsidP="0048635B">
            <w:pPr>
              <w:numPr>
                <w:ilvl w:val="0"/>
                <w:numId w:val="16"/>
              </w:numPr>
              <w:rPr>
                <w:rFonts w:ascii="Arial" w:eastAsia="Times New Roman" w:hAnsi="Arial" w:cs="Arial"/>
              </w:rPr>
            </w:pPr>
            <w:r>
              <w:rPr>
                <w:rFonts w:ascii="Arial" w:eastAsia="Times New Roman" w:hAnsi="Arial" w:cs="Arial"/>
              </w:rPr>
              <w:t>Acute Medicine multi-disciplinary team.</w:t>
            </w:r>
          </w:p>
          <w:p w:rsidR="0048635B" w:rsidRPr="00FE6266" w:rsidRDefault="0048635B" w:rsidP="0048635B">
            <w:pPr>
              <w:numPr>
                <w:ilvl w:val="0"/>
                <w:numId w:val="16"/>
              </w:numPr>
              <w:rPr>
                <w:rFonts w:ascii="Arial" w:eastAsia="Times New Roman" w:hAnsi="Arial" w:cs="Arial"/>
              </w:rPr>
            </w:pPr>
            <w:r w:rsidRPr="00FE6266">
              <w:rPr>
                <w:rFonts w:ascii="Arial" w:eastAsia="Times New Roman" w:hAnsi="Arial" w:cs="Arial"/>
              </w:rPr>
              <w:t>Patients and their relatives</w:t>
            </w:r>
            <w:r>
              <w:rPr>
                <w:rFonts w:ascii="Arial" w:eastAsia="Times New Roman" w:hAnsi="Arial" w:cs="Arial"/>
              </w:rPr>
              <w:t>.</w:t>
            </w:r>
          </w:p>
          <w:p w:rsidR="0048635B" w:rsidRPr="00FE6266" w:rsidRDefault="0048635B" w:rsidP="0048635B">
            <w:pPr>
              <w:numPr>
                <w:ilvl w:val="0"/>
                <w:numId w:val="16"/>
              </w:numPr>
              <w:rPr>
                <w:rFonts w:ascii="Arial" w:eastAsia="Times New Roman" w:hAnsi="Arial" w:cs="Arial"/>
              </w:rPr>
            </w:pPr>
            <w:r w:rsidRPr="00FE6266">
              <w:rPr>
                <w:rFonts w:ascii="Arial" w:eastAsia="Times New Roman" w:hAnsi="Arial" w:cs="Arial"/>
              </w:rPr>
              <w:t>GPs</w:t>
            </w:r>
            <w:r>
              <w:rPr>
                <w:rFonts w:ascii="Arial" w:eastAsia="Times New Roman" w:hAnsi="Arial" w:cs="Arial"/>
              </w:rPr>
              <w:t>.</w:t>
            </w:r>
          </w:p>
          <w:p w:rsidR="0048635B" w:rsidRPr="00FE6266" w:rsidRDefault="0048635B" w:rsidP="0048635B">
            <w:pPr>
              <w:numPr>
                <w:ilvl w:val="0"/>
                <w:numId w:val="16"/>
              </w:numPr>
              <w:rPr>
                <w:rFonts w:ascii="Arial" w:eastAsia="Times New Roman" w:hAnsi="Arial" w:cs="Arial"/>
              </w:rPr>
            </w:pPr>
            <w:r>
              <w:rPr>
                <w:rFonts w:ascii="Arial" w:eastAsia="Times New Roman" w:hAnsi="Arial" w:cs="Arial"/>
              </w:rPr>
              <w:t>Specialty and d</w:t>
            </w:r>
            <w:r w:rsidRPr="00FE6266">
              <w:rPr>
                <w:rFonts w:ascii="Arial" w:eastAsia="Times New Roman" w:hAnsi="Arial" w:cs="Arial"/>
              </w:rPr>
              <w:t xml:space="preserve">ivisional </w:t>
            </w:r>
            <w:r>
              <w:rPr>
                <w:rFonts w:ascii="Arial" w:eastAsia="Times New Roman" w:hAnsi="Arial" w:cs="Arial"/>
              </w:rPr>
              <w:t>m</w:t>
            </w:r>
            <w:r w:rsidRPr="00FE6266">
              <w:rPr>
                <w:rFonts w:ascii="Arial" w:eastAsia="Times New Roman" w:hAnsi="Arial" w:cs="Arial"/>
              </w:rPr>
              <w:t>anagement team</w:t>
            </w:r>
            <w:r>
              <w:rPr>
                <w:rFonts w:ascii="Arial" w:eastAsia="Times New Roman" w:hAnsi="Arial" w:cs="Arial"/>
              </w:rPr>
              <w:t>.</w:t>
            </w:r>
          </w:p>
          <w:p w:rsidR="00FE6266" w:rsidRPr="00FE6266" w:rsidRDefault="00FE6266" w:rsidP="0048635B">
            <w:pPr>
              <w:numPr>
                <w:ilvl w:val="0"/>
                <w:numId w:val="16"/>
              </w:numPr>
              <w:rPr>
                <w:rFonts w:ascii="Arial" w:eastAsia="Times New Roman" w:hAnsi="Arial" w:cs="Arial"/>
              </w:rPr>
            </w:pPr>
            <w:r w:rsidRPr="00FE6266">
              <w:rPr>
                <w:rFonts w:ascii="Arial" w:eastAsia="Times New Roman" w:hAnsi="Arial" w:cs="Arial"/>
              </w:rPr>
              <w:t>Administrative Services Manager/Administrative Line Manager</w:t>
            </w:r>
            <w:r w:rsidR="0048635B">
              <w:rPr>
                <w:rFonts w:ascii="Arial" w:eastAsia="Times New Roman" w:hAnsi="Arial" w:cs="Arial"/>
              </w:rPr>
              <w:t>.</w:t>
            </w:r>
          </w:p>
          <w:p w:rsidR="00FE6266" w:rsidRPr="0048635B" w:rsidRDefault="00FE6266" w:rsidP="0048635B">
            <w:pPr>
              <w:numPr>
                <w:ilvl w:val="0"/>
                <w:numId w:val="16"/>
              </w:numPr>
              <w:rPr>
                <w:rFonts w:ascii="Arial" w:eastAsia="Times New Roman" w:hAnsi="Arial" w:cs="Arial"/>
              </w:rPr>
            </w:pPr>
            <w:r w:rsidRPr="00FE6266">
              <w:rPr>
                <w:rFonts w:ascii="Arial" w:eastAsia="Times New Roman" w:hAnsi="Arial" w:cs="Arial"/>
              </w:rPr>
              <w:t>Administration and secretarial teams across the Trust</w:t>
            </w:r>
            <w:r w:rsidR="0048635B">
              <w:rPr>
                <w:rFonts w:ascii="Arial" w:eastAsia="Times New Roman" w:hAnsi="Arial" w:cs="Arial"/>
              </w:rPr>
              <w:t>.</w:t>
            </w:r>
          </w:p>
          <w:p w:rsidR="00FE6266" w:rsidRPr="00FE6266" w:rsidRDefault="00FE6266" w:rsidP="0048635B">
            <w:pPr>
              <w:numPr>
                <w:ilvl w:val="0"/>
                <w:numId w:val="16"/>
              </w:numPr>
              <w:rPr>
                <w:rFonts w:ascii="Arial" w:eastAsia="Times New Roman" w:hAnsi="Arial" w:cs="Arial"/>
              </w:rPr>
            </w:pPr>
            <w:r w:rsidRPr="00FE6266">
              <w:rPr>
                <w:rFonts w:ascii="Arial" w:eastAsia="Times New Roman" w:hAnsi="Arial" w:cs="Arial"/>
              </w:rPr>
              <w:t>Central Support Team</w:t>
            </w:r>
            <w:r w:rsidR="0048635B">
              <w:rPr>
                <w:rFonts w:ascii="Arial" w:eastAsia="Times New Roman" w:hAnsi="Arial" w:cs="Arial"/>
              </w:rPr>
              <w:t>.</w:t>
            </w:r>
          </w:p>
          <w:p w:rsidR="0027581A" w:rsidRPr="00FE6266" w:rsidRDefault="00FE6266" w:rsidP="0048635B">
            <w:pPr>
              <w:numPr>
                <w:ilvl w:val="0"/>
                <w:numId w:val="16"/>
              </w:numPr>
              <w:rPr>
                <w:rFonts w:ascii="Arial" w:hAnsi="Arial" w:cs="Arial"/>
              </w:rPr>
            </w:pPr>
            <w:r w:rsidRPr="0071421E">
              <w:rPr>
                <w:rFonts w:ascii="Arial" w:hAnsi="Arial" w:cs="Arial"/>
              </w:rPr>
              <w:t xml:space="preserve">The post holder will be part of a Trust Administration team. </w:t>
            </w:r>
          </w:p>
        </w:tc>
      </w:tr>
      <w:tr w:rsidR="0087013E" w:rsidRPr="00F607B2" w:rsidTr="0086334C">
        <w:tc>
          <w:tcPr>
            <w:tcW w:w="9128" w:type="dxa"/>
            <w:gridSpan w:val="2"/>
            <w:shd w:val="clear" w:color="auto" w:fill="002060"/>
          </w:tcPr>
          <w:p w:rsidR="0087013E" w:rsidRPr="00F607B2" w:rsidRDefault="00A53ABB" w:rsidP="00F607B2">
            <w:pPr>
              <w:jc w:val="both"/>
              <w:rPr>
                <w:rFonts w:ascii="Arial" w:hAnsi="Arial" w:cs="Arial"/>
              </w:rPr>
            </w:pPr>
            <w:r w:rsidRPr="009F37F8">
              <w:rPr>
                <w:rFonts w:ascii="Arial" w:hAnsi="Arial" w:cs="Arial"/>
                <w:b/>
                <w:color w:val="FFFFFF" w:themeColor="background1"/>
              </w:rPr>
              <w:t>FREEDOM TO ACT</w:t>
            </w:r>
          </w:p>
        </w:tc>
      </w:tr>
      <w:tr w:rsidR="0087013E" w:rsidRPr="00F607B2" w:rsidTr="0086334C">
        <w:tc>
          <w:tcPr>
            <w:tcW w:w="9128" w:type="dxa"/>
            <w:gridSpan w:val="2"/>
            <w:tcBorders>
              <w:bottom w:val="single" w:sz="4" w:space="0" w:color="auto"/>
            </w:tcBorders>
          </w:tcPr>
          <w:p w:rsidR="00003441" w:rsidRPr="00A53ABB" w:rsidRDefault="00A53ABB" w:rsidP="00A53ABB">
            <w:pPr>
              <w:pStyle w:val="BodyText3"/>
              <w:rPr>
                <w:rFonts w:ascii="Arial" w:hAnsi="Arial" w:cs="Arial"/>
                <w:b/>
                <w:bCs/>
                <w:sz w:val="22"/>
                <w:szCs w:val="22"/>
              </w:rPr>
            </w:pPr>
            <w:r>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tc>
      </w:tr>
      <w:tr w:rsidR="0087013E" w:rsidRPr="00F607B2" w:rsidTr="0086334C">
        <w:tc>
          <w:tcPr>
            <w:tcW w:w="9128" w:type="dxa"/>
            <w:gridSpan w:val="2"/>
            <w:shd w:val="clear" w:color="auto" w:fill="002060"/>
          </w:tcPr>
          <w:p w:rsidR="0087013E" w:rsidRPr="00F607B2" w:rsidRDefault="00D44AB0" w:rsidP="0048635B">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6334C">
        <w:tc>
          <w:tcPr>
            <w:tcW w:w="9128" w:type="dxa"/>
            <w:gridSpan w:val="2"/>
            <w:tcBorders>
              <w:bottom w:val="single" w:sz="4" w:space="0" w:color="auto"/>
            </w:tcBorders>
          </w:tcPr>
          <w:p w:rsidR="00A53ABB" w:rsidRDefault="00A53ABB" w:rsidP="00A53ABB">
            <w:pPr>
              <w:jc w:val="both"/>
              <w:rPr>
                <w:rFonts w:ascii="Arial" w:hAnsi="Arial" w:cs="Arial"/>
                <w:bCs/>
              </w:rPr>
            </w:pPr>
            <w:r>
              <w:rPr>
                <w:rFonts w:ascii="Arial" w:eastAsia="Calibri" w:hAnsi="Arial" w:cs="Arial"/>
              </w:rPr>
              <w:t>The post holder will be required to adhere to the organisations standards of customer care when welcoming</w:t>
            </w:r>
            <w:r>
              <w:rPr>
                <w:rFonts w:ascii="Arial" w:hAnsi="Arial" w:cs="Arial"/>
                <w:bCs/>
              </w:rPr>
              <w:t xml:space="preserve"> visitors and dealing with clients in a confidential and sensitive manner. This could be face to face or over the phone and requires tact to exchange information relating to appointments/admissions.</w:t>
            </w:r>
          </w:p>
          <w:p w:rsidR="00A53ABB" w:rsidRDefault="00A53ABB" w:rsidP="00A53ABB">
            <w:pPr>
              <w:jc w:val="both"/>
              <w:rPr>
                <w:rFonts w:ascii="Arial" w:eastAsia="Calibri" w:hAnsi="Arial" w:cs="Arial"/>
              </w:rPr>
            </w:pPr>
          </w:p>
          <w:p w:rsidR="00A53ABB" w:rsidRDefault="00A53ABB" w:rsidP="00A53ABB">
            <w:pPr>
              <w:jc w:val="both"/>
              <w:rPr>
                <w:rFonts w:ascii="Arial" w:eastAsia="Times New Roman" w:hAnsi="Arial" w:cs="Arial"/>
                <w:bCs/>
                <w:lang w:eastAsia="en-GB"/>
              </w:rPr>
            </w:pPr>
            <w:r>
              <w:rPr>
                <w:rFonts w:ascii="Arial" w:hAnsi="Arial" w:cs="Arial"/>
                <w:bCs/>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To distribute and re-direct mail.</w:t>
            </w:r>
          </w:p>
          <w:p w:rsidR="00A53ABB" w:rsidRDefault="00A53ABB" w:rsidP="00A53ABB">
            <w:pPr>
              <w:jc w:val="both"/>
              <w:rPr>
                <w:rFonts w:ascii="Arial" w:hAnsi="Arial" w:cs="Arial"/>
                <w:bCs/>
              </w:rPr>
            </w:pPr>
          </w:p>
          <w:p w:rsidR="005537DA" w:rsidRPr="00A53ABB" w:rsidRDefault="00A53ABB" w:rsidP="00A53ABB">
            <w:pPr>
              <w:pStyle w:val="PlainText"/>
              <w:jc w:val="both"/>
              <w:rPr>
                <w:rFonts w:ascii="Arial" w:hAnsi="Arial" w:cs="Arial"/>
                <w:szCs w:val="22"/>
              </w:rPr>
            </w:pPr>
            <w:r>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tc>
      </w:tr>
      <w:tr w:rsidR="00D44AB0" w:rsidRPr="00F607B2" w:rsidTr="0086334C">
        <w:tc>
          <w:tcPr>
            <w:tcW w:w="9128" w:type="dxa"/>
            <w:gridSpan w:val="2"/>
            <w:shd w:val="clear" w:color="auto" w:fill="002060"/>
          </w:tcPr>
          <w:p w:rsidR="00D44AB0" w:rsidRPr="00F607B2" w:rsidRDefault="00A53ABB" w:rsidP="0048635B">
            <w:pPr>
              <w:rPr>
                <w:rFonts w:ascii="Arial" w:hAnsi="Arial" w:cs="Arial"/>
              </w:rPr>
            </w:pPr>
            <w:r w:rsidRPr="00F607B2">
              <w:rPr>
                <w:rFonts w:ascii="Arial" w:hAnsi="Arial" w:cs="Arial"/>
                <w:b/>
              </w:rPr>
              <w:lastRenderedPageBreak/>
              <w:t>ANALYTICAL/JUDGEMENTAL SKILLS</w:t>
            </w:r>
          </w:p>
        </w:tc>
      </w:tr>
      <w:tr w:rsidR="00D44AB0" w:rsidRPr="00F607B2" w:rsidTr="0086334C">
        <w:tc>
          <w:tcPr>
            <w:tcW w:w="9128" w:type="dxa"/>
            <w:gridSpan w:val="2"/>
            <w:tcBorders>
              <w:bottom w:val="single" w:sz="4" w:space="0" w:color="auto"/>
            </w:tcBorders>
          </w:tcPr>
          <w:p w:rsidR="00A53ABB" w:rsidRDefault="00A53ABB" w:rsidP="00A53ABB">
            <w:pPr>
              <w:jc w:val="both"/>
              <w:rPr>
                <w:rFonts w:ascii="Arial" w:hAnsi="Arial" w:cs="Arial"/>
              </w:rPr>
            </w:pPr>
            <w:r>
              <w:rPr>
                <w:rFonts w:ascii="Arial" w:hAnsi="Arial" w:cs="Arial"/>
              </w:rPr>
              <w:t xml:space="preserve">Make judgements on facts, some of which require analysis, such as resolving conflicting appointments. </w:t>
            </w:r>
          </w:p>
          <w:p w:rsidR="00A53ABB" w:rsidRDefault="00A53ABB" w:rsidP="00A53ABB">
            <w:pPr>
              <w:jc w:val="both"/>
              <w:rPr>
                <w:rFonts w:ascii="Arial" w:hAnsi="Arial" w:cs="Arial"/>
              </w:rPr>
            </w:pPr>
            <w:r>
              <w:rPr>
                <w:rFonts w:ascii="Arial" w:hAnsi="Arial" w:cs="Arial"/>
              </w:rPr>
              <w:t>Handle general issues and use initiative to escalate complex matters to a senior member of staff. The post holder will have the ability to use their initiative and take appropriate action in the absence of team/manager.</w:t>
            </w:r>
          </w:p>
          <w:p w:rsidR="005936CA" w:rsidRPr="00FE6266" w:rsidRDefault="005936CA" w:rsidP="00A53ABB">
            <w:pPr>
              <w:rPr>
                <w:rFonts w:ascii="Arial" w:eastAsia="Times New Roman" w:hAnsi="Arial" w:cs="Arial"/>
              </w:rPr>
            </w:pPr>
          </w:p>
        </w:tc>
      </w:tr>
      <w:tr w:rsidR="00D44AB0" w:rsidRPr="00F607B2" w:rsidTr="0086334C">
        <w:tc>
          <w:tcPr>
            <w:tcW w:w="9128" w:type="dxa"/>
            <w:gridSpan w:val="2"/>
            <w:shd w:val="clear" w:color="auto" w:fill="002060"/>
          </w:tcPr>
          <w:p w:rsidR="00D44AB0" w:rsidRPr="00F607B2" w:rsidRDefault="00A53ABB" w:rsidP="00F607B2">
            <w:pPr>
              <w:jc w:val="both"/>
              <w:rPr>
                <w:rFonts w:ascii="Arial" w:hAnsi="Arial" w:cs="Arial"/>
              </w:rPr>
            </w:pPr>
            <w:r w:rsidRPr="00F607B2">
              <w:rPr>
                <w:rFonts w:ascii="Arial" w:hAnsi="Arial" w:cs="Arial"/>
                <w:b/>
              </w:rPr>
              <w:t>PLANNING/ORGANISATIONAL SKILLS</w:t>
            </w:r>
          </w:p>
        </w:tc>
      </w:tr>
      <w:tr w:rsidR="00D44AB0" w:rsidRPr="00F607B2" w:rsidTr="0086334C">
        <w:tc>
          <w:tcPr>
            <w:tcW w:w="9128" w:type="dxa"/>
            <w:gridSpan w:val="2"/>
            <w:tcBorders>
              <w:bottom w:val="single" w:sz="4" w:space="0" w:color="auto"/>
            </w:tcBorders>
          </w:tcPr>
          <w:p w:rsidR="00D44AB0" w:rsidRPr="00FE6266" w:rsidRDefault="00A53ABB" w:rsidP="00A53ABB">
            <w:pPr>
              <w:rPr>
                <w:rFonts w:ascii="Arial" w:eastAsia="Times New Roman" w:hAnsi="Arial" w:cs="Arial"/>
                <w:szCs w:val="24"/>
              </w:rPr>
            </w:pPr>
            <w:r w:rsidRPr="00D20EC4">
              <w:rPr>
                <w:rFonts w:ascii="Arial" w:hAnsi="Arial" w:cs="Arial"/>
              </w:rPr>
              <w:t xml:space="preserve">The ability to work using own initiative and manage time effectively </w:t>
            </w:r>
            <w:r>
              <w:rPr>
                <w:rFonts w:ascii="Arial" w:hAnsi="Arial" w:cs="Arial"/>
              </w:rPr>
              <w:t xml:space="preserve">to </w:t>
            </w:r>
            <w:r w:rsidRPr="00D20EC4">
              <w:rPr>
                <w:rFonts w:ascii="Arial" w:hAnsi="Arial" w:cs="Arial"/>
              </w:rPr>
              <w:t xml:space="preserve">meet deadlines. Organise own day to day activities and tasks and </w:t>
            </w:r>
            <w:r>
              <w:rPr>
                <w:rFonts w:ascii="Arial" w:hAnsi="Arial" w:cs="Arial"/>
              </w:rPr>
              <w:t>have effective diary management to ensure appropriate clinic bookings are processed</w:t>
            </w:r>
            <w:r w:rsidRPr="00D20EC4">
              <w:rPr>
                <w:rFonts w:ascii="Arial" w:hAnsi="Arial" w:cs="Arial"/>
              </w:rPr>
              <w:t>.</w:t>
            </w:r>
          </w:p>
        </w:tc>
      </w:tr>
      <w:tr w:rsidR="00D44AB0" w:rsidRPr="00F607B2" w:rsidTr="0086334C">
        <w:tc>
          <w:tcPr>
            <w:tcW w:w="9128" w:type="dxa"/>
            <w:gridSpan w:val="2"/>
            <w:shd w:val="clear" w:color="auto" w:fill="002060"/>
          </w:tcPr>
          <w:p w:rsidR="00D44AB0" w:rsidRPr="00F607B2" w:rsidRDefault="00A53ABB" w:rsidP="0048635B">
            <w:pPr>
              <w:rPr>
                <w:rFonts w:ascii="Arial" w:hAnsi="Arial" w:cs="Arial"/>
              </w:rPr>
            </w:pPr>
            <w:r w:rsidRPr="00F607B2">
              <w:rPr>
                <w:rFonts w:ascii="Arial" w:hAnsi="Arial" w:cs="Arial"/>
                <w:b/>
              </w:rPr>
              <w:t>PATIENT/CLIENT CARE</w:t>
            </w:r>
          </w:p>
        </w:tc>
      </w:tr>
      <w:tr w:rsidR="00A53ABB" w:rsidRPr="00F607B2" w:rsidTr="00A53ABB">
        <w:tc>
          <w:tcPr>
            <w:tcW w:w="9128" w:type="dxa"/>
            <w:gridSpan w:val="2"/>
            <w:shd w:val="clear" w:color="auto" w:fill="auto"/>
          </w:tcPr>
          <w:p w:rsidR="00A53ABB" w:rsidRPr="00A53ABB" w:rsidRDefault="00A53ABB" w:rsidP="00A53ABB">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will have regular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or face to face and will provide</w:t>
            </w:r>
            <w:r w:rsidRPr="00336EF6">
              <w:rPr>
                <w:rFonts w:ascii="Arial" w:hAnsi="Arial" w:cs="Arial"/>
              </w:rPr>
              <w:t xml:space="preserve"> non-medical information and advice</w:t>
            </w:r>
            <w:r>
              <w:rPr>
                <w:rFonts w:ascii="Arial" w:hAnsi="Arial" w:cs="Arial"/>
              </w:rPr>
              <w:t xml:space="preserve"> to patients and carers, including</w:t>
            </w:r>
            <w:r w:rsidRPr="00336EF6">
              <w:rPr>
                <w:rFonts w:ascii="Arial" w:hAnsi="Arial" w:cs="Arial"/>
              </w:rPr>
              <w:t xml:space="preserve"> appointment</w:t>
            </w:r>
            <w:r>
              <w:rPr>
                <w:rFonts w:ascii="Arial" w:hAnsi="Arial" w:cs="Arial"/>
              </w:rPr>
              <w:t xml:space="preserve"> and </w:t>
            </w:r>
            <w:r w:rsidRPr="00336EF6">
              <w:rPr>
                <w:rFonts w:ascii="Arial" w:hAnsi="Arial" w:cs="Arial"/>
              </w:rPr>
              <w:t>admission information.</w:t>
            </w:r>
          </w:p>
        </w:tc>
      </w:tr>
      <w:tr w:rsidR="00D44AB0" w:rsidRPr="00F607B2" w:rsidTr="0086334C">
        <w:tc>
          <w:tcPr>
            <w:tcW w:w="9128" w:type="dxa"/>
            <w:gridSpan w:val="2"/>
            <w:shd w:val="clear" w:color="auto" w:fill="002060"/>
          </w:tcPr>
          <w:p w:rsidR="00D44AB0" w:rsidRPr="00F607B2" w:rsidRDefault="00A53ABB" w:rsidP="0048635B">
            <w:pPr>
              <w:rPr>
                <w:rFonts w:ascii="Arial" w:hAnsi="Arial" w:cs="Arial"/>
              </w:rPr>
            </w:pPr>
            <w:r w:rsidRPr="00F607B2">
              <w:rPr>
                <w:rFonts w:ascii="Arial" w:hAnsi="Arial" w:cs="Arial"/>
                <w:b/>
              </w:rPr>
              <w:t>POLICY/SERVICE DEVELOPMENT</w:t>
            </w:r>
          </w:p>
        </w:tc>
      </w:tr>
      <w:tr w:rsidR="00495863" w:rsidRPr="00C7545C" w:rsidTr="00C7545C">
        <w:tc>
          <w:tcPr>
            <w:tcW w:w="9128" w:type="dxa"/>
            <w:gridSpan w:val="2"/>
          </w:tcPr>
          <w:p w:rsidR="00C7545C" w:rsidRPr="00FE6266" w:rsidRDefault="00A53ABB" w:rsidP="00A53ABB">
            <w:pPr>
              <w:rPr>
                <w:rFonts w:ascii="Arial" w:eastAsia="Times New Roman" w:hAnsi="Arial" w:cs="Arial"/>
                <w:szCs w:val="24"/>
              </w:rPr>
            </w:pPr>
            <w:r>
              <w:rPr>
                <w:rFonts w:ascii="Arial" w:hAnsi="Arial" w:cs="Arial"/>
              </w:rPr>
              <w:t>To a</w:t>
            </w:r>
            <w:r w:rsidRPr="007E1286">
              <w:rPr>
                <w:rFonts w:ascii="Arial" w:hAnsi="Arial" w:cs="Arial"/>
              </w:rPr>
              <w:t>dhere</w:t>
            </w:r>
            <w:r>
              <w:rPr>
                <w:rFonts w:ascii="Arial" w:hAnsi="Arial" w:cs="Arial"/>
              </w:rPr>
              <w:t xml:space="preserve"> to Trust policies and c</w:t>
            </w:r>
            <w:r w:rsidRPr="007E1286">
              <w:rPr>
                <w:rFonts w:ascii="Arial" w:hAnsi="Arial" w:cs="Arial"/>
              </w:rPr>
              <w:t>ontribute to the continuous improvement in the efficiency and effectiveness of the service provided to</w:t>
            </w:r>
            <w:r>
              <w:rPr>
                <w:rFonts w:ascii="Arial" w:hAnsi="Arial" w:cs="Arial"/>
              </w:rPr>
              <w:t xml:space="preserve"> clients by a</w:t>
            </w:r>
            <w:r w:rsidRPr="007E1286">
              <w:rPr>
                <w:rFonts w:ascii="Arial" w:hAnsi="Arial" w:cs="Arial"/>
              </w:rPr>
              <w:t>ttend</w:t>
            </w:r>
            <w:r>
              <w:rPr>
                <w:rFonts w:ascii="Arial" w:hAnsi="Arial" w:cs="Arial"/>
              </w:rPr>
              <w:t>ing and participating in</w:t>
            </w:r>
            <w:r w:rsidRPr="007E1286">
              <w:rPr>
                <w:rFonts w:ascii="Arial" w:hAnsi="Arial" w:cs="Arial"/>
              </w:rPr>
              <w:t xml:space="preserve"> meetings as necessary.</w:t>
            </w:r>
          </w:p>
        </w:tc>
      </w:tr>
      <w:tr w:rsidR="00A53ABB" w:rsidRPr="00C7545C" w:rsidTr="00A53ABB">
        <w:tc>
          <w:tcPr>
            <w:tcW w:w="9128" w:type="dxa"/>
            <w:gridSpan w:val="2"/>
            <w:shd w:val="clear" w:color="auto" w:fill="002060"/>
          </w:tcPr>
          <w:p w:rsidR="00A53ABB" w:rsidRPr="00F607B2" w:rsidRDefault="00A53ABB" w:rsidP="00A53ABB">
            <w:pPr>
              <w:rPr>
                <w:rFonts w:ascii="Arial" w:hAnsi="Arial" w:cs="Arial"/>
              </w:rPr>
            </w:pPr>
            <w:r w:rsidRPr="00A53ABB">
              <w:rPr>
                <w:rFonts w:ascii="Arial" w:hAnsi="Arial" w:cs="Arial"/>
                <w:b/>
              </w:rPr>
              <w:t xml:space="preserve">FINANCIAL/PHYSICAL RESOURCES </w:t>
            </w:r>
          </w:p>
        </w:tc>
      </w:tr>
      <w:tr w:rsidR="00A53ABB" w:rsidRPr="00F607B2" w:rsidTr="00A53ABB">
        <w:tc>
          <w:tcPr>
            <w:tcW w:w="9128" w:type="dxa"/>
            <w:gridSpan w:val="2"/>
            <w:shd w:val="clear" w:color="auto" w:fill="auto"/>
          </w:tcPr>
          <w:p w:rsidR="00A53ABB" w:rsidRPr="007E1286" w:rsidRDefault="00A53ABB" w:rsidP="00A53ABB">
            <w:pPr>
              <w:jc w:val="both"/>
              <w:rPr>
                <w:rFonts w:ascii="Arial" w:hAnsi="Arial" w:cs="Arial"/>
              </w:rPr>
            </w:pPr>
            <w:r>
              <w:rPr>
                <w:rFonts w:ascii="Arial" w:hAnsi="Arial" w:cs="Arial"/>
              </w:rPr>
              <w:t>To m</w:t>
            </w:r>
            <w:r w:rsidRPr="007E1286">
              <w:rPr>
                <w:rFonts w:ascii="Arial" w:hAnsi="Arial" w:cs="Arial"/>
              </w:rPr>
              <w:t>onitor stock levels of stationery</w:t>
            </w:r>
            <w:r>
              <w:rPr>
                <w:rFonts w:ascii="Arial" w:hAnsi="Arial" w:cs="Arial"/>
              </w:rPr>
              <w:t>, r</w:t>
            </w:r>
            <w:r w:rsidRPr="007E1286">
              <w:rPr>
                <w:rFonts w:ascii="Arial" w:hAnsi="Arial" w:cs="Arial"/>
              </w:rPr>
              <w:t>eceive</w:t>
            </w:r>
            <w:r>
              <w:rPr>
                <w:rFonts w:ascii="Arial" w:hAnsi="Arial" w:cs="Arial"/>
              </w:rPr>
              <w:t xml:space="preserve"> deliveries and r</w:t>
            </w:r>
            <w:r w:rsidRPr="007E1286">
              <w:rPr>
                <w:rFonts w:ascii="Arial" w:hAnsi="Arial" w:cs="Arial"/>
              </w:rPr>
              <w:t>eport maintenance faults.</w:t>
            </w:r>
          </w:p>
          <w:p w:rsidR="00A53ABB" w:rsidRPr="00940BD6" w:rsidRDefault="00A53ABB" w:rsidP="00A53ABB">
            <w:pPr>
              <w:ind w:left="34"/>
              <w:jc w:val="both"/>
              <w:rPr>
                <w:rFonts w:ascii="Arial" w:hAnsi="Arial" w:cs="Arial"/>
              </w:rPr>
            </w:pPr>
            <w:r w:rsidRPr="007E1286">
              <w:rPr>
                <w:rFonts w:ascii="Arial" w:hAnsi="Arial" w:cs="Arial"/>
              </w:rPr>
              <w:t>To ensure the efficient and effective use of all resources used within the course of one’s own duties, maintaining an awareness of the financial impact of inappropriate use.</w:t>
            </w:r>
          </w:p>
        </w:tc>
      </w:tr>
      <w:tr w:rsidR="00A53ABB" w:rsidRPr="00F607B2" w:rsidTr="00A53ABB">
        <w:tc>
          <w:tcPr>
            <w:tcW w:w="9128" w:type="dxa"/>
            <w:gridSpan w:val="2"/>
            <w:tcBorders>
              <w:bottom w:val="single" w:sz="4" w:space="0" w:color="auto"/>
            </w:tcBorders>
            <w:shd w:val="clear" w:color="auto" w:fill="002060"/>
          </w:tcPr>
          <w:p w:rsidR="00A53ABB" w:rsidRPr="00F607B2" w:rsidRDefault="00A53ABB" w:rsidP="00A53ABB">
            <w:pPr>
              <w:jc w:val="both"/>
              <w:rPr>
                <w:rFonts w:ascii="Arial" w:hAnsi="Arial" w:cs="Arial"/>
              </w:rPr>
            </w:pPr>
            <w:r w:rsidRPr="00A53ABB">
              <w:rPr>
                <w:rFonts w:ascii="Arial" w:hAnsi="Arial" w:cs="Arial"/>
                <w:b/>
              </w:rPr>
              <w:t xml:space="preserve">HUMAN RESOURCES </w:t>
            </w:r>
          </w:p>
        </w:tc>
      </w:tr>
      <w:tr w:rsidR="00A53ABB" w:rsidRPr="00F607B2" w:rsidTr="00A53ABB">
        <w:tc>
          <w:tcPr>
            <w:tcW w:w="9128" w:type="dxa"/>
            <w:gridSpan w:val="2"/>
            <w:shd w:val="clear" w:color="auto" w:fill="auto"/>
          </w:tcPr>
          <w:p w:rsidR="00A53ABB" w:rsidRPr="00D20EC4" w:rsidRDefault="00A53ABB" w:rsidP="00A53ABB">
            <w:pPr>
              <w:jc w:val="both"/>
              <w:rPr>
                <w:rFonts w:ascii="Arial" w:hAnsi="Arial" w:cs="Arial"/>
              </w:rPr>
            </w:pPr>
            <w:r w:rsidRPr="00D20EC4">
              <w:rPr>
                <w:rFonts w:ascii="Arial" w:hAnsi="Arial" w:cs="Arial"/>
              </w:rPr>
              <w:t>Maintain and update own training relevant to post.</w:t>
            </w:r>
          </w:p>
          <w:p w:rsidR="00A53ABB" w:rsidRDefault="00A53ABB" w:rsidP="00A53ABB">
            <w:pPr>
              <w:jc w:val="both"/>
              <w:rPr>
                <w:rFonts w:ascii="Arial" w:hAnsi="Arial" w:cs="Arial"/>
              </w:rPr>
            </w:pPr>
          </w:p>
          <w:p w:rsidR="00A53ABB" w:rsidRPr="00A53ABB" w:rsidRDefault="00A53ABB" w:rsidP="00A53ABB">
            <w:pPr>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tc>
      </w:tr>
      <w:tr w:rsidR="00A53ABB" w:rsidRPr="00F607B2" w:rsidTr="00A53ABB">
        <w:tc>
          <w:tcPr>
            <w:tcW w:w="9128" w:type="dxa"/>
            <w:gridSpan w:val="2"/>
            <w:tcBorders>
              <w:bottom w:val="single" w:sz="4" w:space="0" w:color="auto"/>
            </w:tcBorders>
            <w:shd w:val="clear" w:color="auto" w:fill="002060"/>
          </w:tcPr>
          <w:p w:rsidR="00A53ABB" w:rsidRPr="00F607B2" w:rsidRDefault="00A53ABB" w:rsidP="00A53ABB">
            <w:pPr>
              <w:jc w:val="both"/>
              <w:rPr>
                <w:rFonts w:ascii="Arial" w:hAnsi="Arial" w:cs="Arial"/>
              </w:rPr>
            </w:pPr>
            <w:r w:rsidRPr="00A53ABB">
              <w:rPr>
                <w:rFonts w:ascii="Arial" w:hAnsi="Arial" w:cs="Arial"/>
                <w:b/>
              </w:rPr>
              <w:t xml:space="preserve">INFORMATION RESOURCES </w:t>
            </w:r>
          </w:p>
        </w:tc>
      </w:tr>
      <w:tr w:rsidR="00A53ABB" w:rsidRPr="00F607B2" w:rsidTr="00A53ABB">
        <w:tc>
          <w:tcPr>
            <w:tcW w:w="9128" w:type="dxa"/>
            <w:gridSpan w:val="2"/>
            <w:shd w:val="clear" w:color="auto" w:fill="auto"/>
          </w:tcPr>
          <w:p w:rsidR="00A53ABB" w:rsidRDefault="00A53ABB" w:rsidP="00A53ABB">
            <w:pPr>
              <w:jc w:val="both"/>
              <w:rPr>
                <w:rFonts w:ascii="Arial" w:hAnsi="Arial" w:cs="Arial"/>
              </w:rPr>
            </w:pPr>
            <w:r>
              <w:rPr>
                <w:rFonts w:ascii="Arial" w:hAnsi="Arial" w:cs="Arial"/>
              </w:rPr>
              <w:t>To be responsible for t</w:t>
            </w:r>
            <w:r w:rsidRPr="00336EF6">
              <w:rPr>
                <w:rFonts w:ascii="Arial" w:hAnsi="Arial" w:cs="Arial"/>
              </w:rPr>
              <w:t>ranscribing, inputting, storing and providing information</w:t>
            </w:r>
            <w:r>
              <w:rPr>
                <w:rFonts w:ascii="Arial" w:hAnsi="Arial" w:cs="Arial"/>
              </w:rPr>
              <w:t>, including having responsibility for data entry and note taking</w:t>
            </w:r>
            <w:r w:rsidRPr="00336EF6">
              <w:rPr>
                <w:rFonts w:ascii="Arial" w:hAnsi="Arial" w:cs="Arial"/>
              </w:rPr>
              <w:t xml:space="preserve">. </w:t>
            </w:r>
            <w:r>
              <w:rPr>
                <w:rFonts w:ascii="Arial" w:hAnsi="Arial" w:cs="Arial"/>
              </w:rPr>
              <w:t>The post holder will m</w:t>
            </w:r>
            <w:r w:rsidRPr="00336EF6">
              <w:rPr>
                <w:rFonts w:ascii="Arial" w:hAnsi="Arial" w:cs="Arial"/>
              </w:rPr>
              <w:t>aintain</w:t>
            </w:r>
            <w:r>
              <w:rPr>
                <w:rFonts w:ascii="Arial" w:hAnsi="Arial" w:cs="Arial"/>
              </w:rPr>
              <w:t xml:space="preserve"> the</w:t>
            </w:r>
            <w:r w:rsidRPr="00336EF6">
              <w:rPr>
                <w:rFonts w:ascii="Arial" w:hAnsi="Arial" w:cs="Arial"/>
              </w:rPr>
              <w:t xml:space="preserve"> medical records systems and files in line with Trust policy. </w:t>
            </w:r>
          </w:p>
          <w:p w:rsidR="00A53ABB" w:rsidRPr="00F607B2" w:rsidRDefault="00A53ABB" w:rsidP="00A53ABB">
            <w:pPr>
              <w:jc w:val="both"/>
              <w:rPr>
                <w:rFonts w:ascii="Arial" w:hAnsi="Arial" w:cs="Arial"/>
              </w:rPr>
            </w:pPr>
          </w:p>
        </w:tc>
      </w:tr>
      <w:tr w:rsidR="00A53ABB" w:rsidRPr="00F607B2" w:rsidTr="00A53ABB">
        <w:tc>
          <w:tcPr>
            <w:tcW w:w="9128" w:type="dxa"/>
            <w:gridSpan w:val="2"/>
            <w:shd w:val="clear" w:color="auto" w:fill="002060"/>
          </w:tcPr>
          <w:p w:rsidR="00A53ABB" w:rsidRPr="00A53ABB" w:rsidRDefault="00A53ABB" w:rsidP="00A53ABB">
            <w:pPr>
              <w:jc w:val="both"/>
              <w:rPr>
                <w:rFonts w:ascii="Arial" w:hAnsi="Arial" w:cs="Arial"/>
              </w:rPr>
            </w:pPr>
            <w:r w:rsidRPr="00A53ABB">
              <w:rPr>
                <w:rFonts w:ascii="Arial" w:hAnsi="Arial" w:cs="Arial"/>
                <w:b/>
              </w:rPr>
              <w:t xml:space="preserve">FINANCIAL/PHYSICAL RESOURCES </w:t>
            </w:r>
          </w:p>
        </w:tc>
      </w:tr>
      <w:tr w:rsidR="00A53ABB" w:rsidRPr="00F607B2" w:rsidTr="00A53ABB">
        <w:tc>
          <w:tcPr>
            <w:tcW w:w="9128" w:type="dxa"/>
            <w:gridSpan w:val="2"/>
            <w:shd w:val="clear" w:color="auto" w:fill="auto"/>
          </w:tcPr>
          <w:p w:rsidR="00A53ABB" w:rsidRPr="007E1286" w:rsidRDefault="00A53ABB" w:rsidP="00A53ABB">
            <w:pPr>
              <w:jc w:val="both"/>
              <w:rPr>
                <w:rFonts w:ascii="Arial" w:hAnsi="Arial" w:cs="Arial"/>
              </w:rPr>
            </w:pPr>
            <w:r>
              <w:rPr>
                <w:rFonts w:ascii="Arial" w:hAnsi="Arial" w:cs="Arial"/>
              </w:rPr>
              <w:t>To m</w:t>
            </w:r>
            <w:r w:rsidRPr="007E1286">
              <w:rPr>
                <w:rFonts w:ascii="Arial" w:hAnsi="Arial" w:cs="Arial"/>
              </w:rPr>
              <w:t>onitor stock levels of stationery</w:t>
            </w:r>
            <w:r>
              <w:rPr>
                <w:rFonts w:ascii="Arial" w:hAnsi="Arial" w:cs="Arial"/>
              </w:rPr>
              <w:t>, r</w:t>
            </w:r>
            <w:r w:rsidRPr="007E1286">
              <w:rPr>
                <w:rFonts w:ascii="Arial" w:hAnsi="Arial" w:cs="Arial"/>
              </w:rPr>
              <w:t>eceive</w:t>
            </w:r>
            <w:r>
              <w:rPr>
                <w:rFonts w:ascii="Arial" w:hAnsi="Arial" w:cs="Arial"/>
              </w:rPr>
              <w:t xml:space="preserve"> deliveries and r</w:t>
            </w:r>
            <w:r w:rsidRPr="007E1286">
              <w:rPr>
                <w:rFonts w:ascii="Arial" w:hAnsi="Arial" w:cs="Arial"/>
              </w:rPr>
              <w:t>eport maintenance faults.</w:t>
            </w:r>
          </w:p>
          <w:p w:rsidR="00A53ABB" w:rsidRDefault="00A53ABB" w:rsidP="00A53ABB">
            <w:pPr>
              <w:ind w:left="34"/>
              <w:jc w:val="both"/>
              <w:rPr>
                <w:rFonts w:ascii="Arial" w:hAnsi="Arial" w:cs="Arial"/>
              </w:rPr>
            </w:pPr>
            <w:r w:rsidRPr="007E1286">
              <w:rPr>
                <w:rFonts w:ascii="Arial" w:hAnsi="Arial" w:cs="Arial"/>
              </w:rPr>
              <w:t>To ensure the efficient and effective use of all resources used within the course of one’s own duties, maintaining an awareness of the financial impact of inappropriate use.</w:t>
            </w:r>
          </w:p>
          <w:p w:rsidR="00A53ABB" w:rsidRPr="00940BD6" w:rsidRDefault="00A53ABB" w:rsidP="00A53ABB">
            <w:pPr>
              <w:tabs>
                <w:tab w:val="left" w:pos="2475"/>
              </w:tabs>
              <w:jc w:val="both"/>
              <w:rPr>
                <w:rFonts w:ascii="Arial" w:hAnsi="Arial" w:cs="Arial"/>
              </w:rPr>
            </w:pPr>
          </w:p>
        </w:tc>
      </w:tr>
      <w:tr w:rsidR="00A53ABB" w:rsidRPr="00F607B2" w:rsidTr="00A53ABB">
        <w:tc>
          <w:tcPr>
            <w:tcW w:w="9128" w:type="dxa"/>
            <w:gridSpan w:val="2"/>
            <w:shd w:val="clear" w:color="auto" w:fill="002060"/>
          </w:tcPr>
          <w:p w:rsidR="00A53ABB" w:rsidRPr="00A53ABB" w:rsidRDefault="00A53ABB" w:rsidP="00A53ABB">
            <w:pPr>
              <w:jc w:val="both"/>
              <w:rPr>
                <w:rFonts w:ascii="Arial" w:hAnsi="Arial" w:cs="Arial"/>
              </w:rPr>
            </w:pPr>
            <w:r w:rsidRPr="00A53ABB">
              <w:rPr>
                <w:rFonts w:ascii="Arial" w:hAnsi="Arial" w:cs="Arial"/>
                <w:b/>
              </w:rPr>
              <w:t xml:space="preserve">HUMAN RESOURCES </w:t>
            </w:r>
          </w:p>
        </w:tc>
      </w:tr>
      <w:tr w:rsidR="00A53ABB" w:rsidRPr="00F607B2" w:rsidTr="00A53ABB">
        <w:tc>
          <w:tcPr>
            <w:tcW w:w="9128" w:type="dxa"/>
            <w:gridSpan w:val="2"/>
            <w:shd w:val="clear" w:color="auto" w:fill="auto"/>
          </w:tcPr>
          <w:p w:rsidR="00A53ABB" w:rsidRPr="00D20EC4" w:rsidRDefault="00A53ABB" w:rsidP="00A53ABB">
            <w:pPr>
              <w:jc w:val="both"/>
              <w:rPr>
                <w:rFonts w:ascii="Arial" w:hAnsi="Arial" w:cs="Arial"/>
              </w:rPr>
            </w:pPr>
            <w:r w:rsidRPr="00D20EC4">
              <w:rPr>
                <w:rFonts w:ascii="Arial" w:hAnsi="Arial" w:cs="Arial"/>
              </w:rPr>
              <w:t>Maintain and update own training relevant to post.</w:t>
            </w:r>
          </w:p>
          <w:p w:rsidR="00A53ABB" w:rsidRDefault="00A53ABB" w:rsidP="00A53ABB">
            <w:pPr>
              <w:jc w:val="both"/>
              <w:rPr>
                <w:rFonts w:ascii="Arial" w:hAnsi="Arial" w:cs="Arial"/>
              </w:rPr>
            </w:pPr>
          </w:p>
          <w:p w:rsidR="00A53ABB" w:rsidRPr="00A53ABB" w:rsidRDefault="00A53ABB" w:rsidP="00A53ABB">
            <w:pPr>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tc>
      </w:tr>
      <w:tr w:rsidR="00A53ABB" w:rsidRPr="00A53ABB" w:rsidTr="00A53ABB">
        <w:tc>
          <w:tcPr>
            <w:tcW w:w="9128" w:type="dxa"/>
            <w:gridSpan w:val="2"/>
            <w:shd w:val="clear" w:color="auto" w:fill="002060"/>
          </w:tcPr>
          <w:p w:rsidR="00A53ABB" w:rsidRPr="00A53ABB" w:rsidRDefault="00A53ABB" w:rsidP="00A53ABB">
            <w:pPr>
              <w:jc w:val="both"/>
              <w:rPr>
                <w:rFonts w:ascii="Arial" w:hAnsi="Arial" w:cs="Arial"/>
              </w:rPr>
            </w:pPr>
            <w:r w:rsidRPr="00A53ABB">
              <w:rPr>
                <w:rFonts w:ascii="Arial" w:hAnsi="Arial" w:cs="Arial"/>
                <w:b/>
              </w:rPr>
              <w:t xml:space="preserve">INFORMATION RESOURCES </w:t>
            </w:r>
          </w:p>
        </w:tc>
      </w:tr>
      <w:tr w:rsidR="00A53ABB" w:rsidRPr="00F607B2" w:rsidTr="00A53ABB">
        <w:tc>
          <w:tcPr>
            <w:tcW w:w="9128" w:type="dxa"/>
            <w:gridSpan w:val="2"/>
            <w:shd w:val="clear" w:color="auto" w:fill="auto"/>
          </w:tcPr>
          <w:p w:rsidR="00A53ABB" w:rsidRPr="00F607B2" w:rsidRDefault="00A53ABB" w:rsidP="00A53ABB">
            <w:pPr>
              <w:jc w:val="both"/>
              <w:rPr>
                <w:rFonts w:ascii="Arial" w:hAnsi="Arial" w:cs="Arial"/>
              </w:rPr>
            </w:pPr>
            <w:r>
              <w:rPr>
                <w:rFonts w:ascii="Arial" w:hAnsi="Arial" w:cs="Arial"/>
              </w:rPr>
              <w:t>To be responsible for t</w:t>
            </w:r>
            <w:r w:rsidRPr="00336EF6">
              <w:rPr>
                <w:rFonts w:ascii="Arial" w:hAnsi="Arial" w:cs="Arial"/>
              </w:rPr>
              <w:t>ranscribing, inputting, storing and providing information</w:t>
            </w:r>
            <w:r>
              <w:rPr>
                <w:rFonts w:ascii="Arial" w:hAnsi="Arial" w:cs="Arial"/>
              </w:rPr>
              <w:t>, including having responsibility for data entry and note taking</w:t>
            </w:r>
            <w:r w:rsidRPr="00336EF6">
              <w:rPr>
                <w:rFonts w:ascii="Arial" w:hAnsi="Arial" w:cs="Arial"/>
              </w:rPr>
              <w:t xml:space="preserve">. </w:t>
            </w:r>
            <w:r>
              <w:rPr>
                <w:rFonts w:ascii="Arial" w:hAnsi="Arial" w:cs="Arial"/>
              </w:rPr>
              <w:t>The post holder will m</w:t>
            </w:r>
            <w:r w:rsidRPr="00336EF6">
              <w:rPr>
                <w:rFonts w:ascii="Arial" w:hAnsi="Arial" w:cs="Arial"/>
              </w:rPr>
              <w:t>aintain</w:t>
            </w:r>
            <w:r>
              <w:rPr>
                <w:rFonts w:ascii="Arial" w:hAnsi="Arial" w:cs="Arial"/>
              </w:rPr>
              <w:t xml:space="preserve"> the</w:t>
            </w:r>
            <w:r w:rsidRPr="00336EF6">
              <w:rPr>
                <w:rFonts w:ascii="Arial" w:hAnsi="Arial" w:cs="Arial"/>
              </w:rPr>
              <w:t xml:space="preserve"> medical records systems and files in line with Trust policy. </w:t>
            </w:r>
          </w:p>
        </w:tc>
      </w:tr>
      <w:tr w:rsidR="00A53ABB" w:rsidRPr="00F607B2" w:rsidTr="00A53ABB">
        <w:tc>
          <w:tcPr>
            <w:tcW w:w="9128" w:type="dxa"/>
            <w:gridSpan w:val="2"/>
            <w:shd w:val="clear" w:color="auto" w:fill="002060"/>
          </w:tcPr>
          <w:p w:rsidR="00A53ABB" w:rsidRPr="00A53ABB" w:rsidRDefault="00A53ABB" w:rsidP="00A53ABB">
            <w:pPr>
              <w:jc w:val="both"/>
              <w:rPr>
                <w:rFonts w:ascii="Arial" w:hAnsi="Arial" w:cs="Arial"/>
              </w:rPr>
            </w:pPr>
            <w:r w:rsidRPr="00A53ABB">
              <w:rPr>
                <w:rFonts w:ascii="Arial" w:hAnsi="Arial" w:cs="Arial"/>
                <w:b/>
              </w:rPr>
              <w:t xml:space="preserve">RESEARCH AND DEVELOPMENT </w:t>
            </w:r>
          </w:p>
        </w:tc>
      </w:tr>
      <w:tr w:rsidR="00A53ABB" w:rsidRPr="00F607B2" w:rsidTr="00A53ABB">
        <w:tc>
          <w:tcPr>
            <w:tcW w:w="9128" w:type="dxa"/>
            <w:gridSpan w:val="2"/>
            <w:shd w:val="clear" w:color="auto" w:fill="auto"/>
          </w:tcPr>
          <w:p w:rsidR="00A53ABB" w:rsidRDefault="00A53ABB" w:rsidP="00A53ABB">
            <w:pPr>
              <w:jc w:val="both"/>
              <w:rPr>
                <w:rFonts w:ascii="Arial" w:hAnsi="Arial" w:cs="Arial"/>
              </w:rPr>
            </w:pPr>
            <w:r>
              <w:rPr>
                <w:rFonts w:ascii="Arial" w:hAnsi="Arial" w:cs="Arial"/>
              </w:rPr>
              <w:t>Comply with Trust requirements and undertake surveys as necessary to own work.</w:t>
            </w:r>
          </w:p>
          <w:p w:rsidR="00A53ABB" w:rsidRPr="00B310DA" w:rsidRDefault="00A53ABB" w:rsidP="00A53ABB">
            <w:pPr>
              <w:jc w:val="both"/>
              <w:rPr>
                <w:rFonts w:ascii="Arial" w:hAnsi="Arial" w:cs="Arial"/>
              </w:rPr>
            </w:pPr>
          </w:p>
        </w:tc>
      </w:tr>
      <w:tr w:rsidR="00A53ABB" w:rsidRPr="00F607B2" w:rsidTr="00A53ABB">
        <w:tc>
          <w:tcPr>
            <w:tcW w:w="9128" w:type="dxa"/>
            <w:gridSpan w:val="2"/>
            <w:shd w:val="clear" w:color="auto" w:fill="002060"/>
          </w:tcPr>
          <w:p w:rsidR="00A53ABB" w:rsidRPr="00263927" w:rsidRDefault="00A53ABB" w:rsidP="00A53ABB">
            <w:pPr>
              <w:jc w:val="both"/>
              <w:rPr>
                <w:rFonts w:ascii="Arial" w:hAnsi="Arial" w:cs="Arial"/>
                <w:b/>
                <w:bCs/>
                <w:color w:val="FF0000"/>
              </w:rPr>
            </w:pPr>
            <w:r w:rsidRPr="00263927">
              <w:rPr>
                <w:rFonts w:ascii="Arial" w:hAnsi="Arial" w:cs="Arial"/>
                <w:b/>
                <w:bCs/>
                <w:color w:val="FFFFFF" w:themeColor="background1"/>
              </w:rPr>
              <w:t>PHYSICAL SKILLS</w:t>
            </w:r>
            <w:r w:rsidRPr="00263927">
              <w:rPr>
                <w:rFonts w:ascii="Arial" w:hAnsi="Arial" w:cs="Arial"/>
                <w:b/>
                <w:bCs/>
                <w:color w:val="FFFFFF" w:themeColor="background1"/>
              </w:rPr>
              <w:t xml:space="preserve"> </w:t>
            </w:r>
            <w:proofErr w:type="spellStart"/>
            <w:r w:rsidRPr="00263927">
              <w:rPr>
                <w:rFonts w:ascii="Arial" w:hAnsi="Arial" w:cs="Arial"/>
                <w:b/>
                <w:bCs/>
                <w:color w:val="FFFFFF" w:themeColor="background1"/>
              </w:rPr>
              <w:t>SKILLS</w:t>
            </w:r>
            <w:proofErr w:type="spellEnd"/>
          </w:p>
        </w:tc>
      </w:tr>
      <w:tr w:rsidR="00A53ABB" w:rsidRPr="00F607B2" w:rsidTr="00A53ABB">
        <w:tc>
          <w:tcPr>
            <w:tcW w:w="9128" w:type="dxa"/>
            <w:gridSpan w:val="2"/>
            <w:shd w:val="clear" w:color="auto" w:fill="auto"/>
          </w:tcPr>
          <w:p w:rsidR="00A53ABB" w:rsidRPr="00B310DA" w:rsidRDefault="00A53ABB" w:rsidP="00A53ABB">
            <w:pPr>
              <w:jc w:val="both"/>
              <w:rPr>
                <w:rFonts w:ascii="Arial" w:hAnsi="Arial" w:cs="Arial"/>
              </w:rPr>
            </w:pPr>
            <w:r>
              <w:rPr>
                <w:rFonts w:ascii="Arial" w:hAnsi="Arial" w:cs="Arial"/>
              </w:rPr>
              <w:t>Use a</w:t>
            </w:r>
            <w:r w:rsidRPr="00336EF6">
              <w:rPr>
                <w:rFonts w:ascii="Arial" w:hAnsi="Arial" w:cs="Arial"/>
              </w:rPr>
              <w:t>dvanced keyboard skills to be able to audio type.</w:t>
            </w:r>
          </w:p>
        </w:tc>
      </w:tr>
      <w:tr w:rsidR="00A53ABB" w:rsidRPr="00F607B2" w:rsidTr="00A53ABB">
        <w:tc>
          <w:tcPr>
            <w:tcW w:w="9128" w:type="dxa"/>
            <w:gridSpan w:val="2"/>
            <w:shd w:val="clear" w:color="auto" w:fill="002060"/>
          </w:tcPr>
          <w:p w:rsidR="00A53ABB" w:rsidRPr="00B310DA" w:rsidRDefault="00A53ABB" w:rsidP="00A53ABB">
            <w:pPr>
              <w:jc w:val="both"/>
              <w:rPr>
                <w:rFonts w:ascii="Arial" w:hAnsi="Arial" w:cs="Arial"/>
                <w:b/>
                <w:bCs/>
              </w:rPr>
            </w:pPr>
            <w:r w:rsidRPr="00B310DA">
              <w:rPr>
                <w:rFonts w:ascii="Arial" w:hAnsi="Arial" w:cs="Arial"/>
                <w:b/>
                <w:bCs/>
              </w:rPr>
              <w:t>PHYSICAL EFFORT</w:t>
            </w:r>
          </w:p>
        </w:tc>
      </w:tr>
      <w:tr w:rsidR="00A53ABB" w:rsidRPr="00F607B2" w:rsidTr="00A53ABB">
        <w:tc>
          <w:tcPr>
            <w:tcW w:w="9128" w:type="dxa"/>
            <w:gridSpan w:val="2"/>
            <w:shd w:val="clear" w:color="auto" w:fill="auto"/>
          </w:tcPr>
          <w:p w:rsidR="00A53ABB" w:rsidRDefault="00A53ABB" w:rsidP="00A53ABB">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rsidR="00A53ABB" w:rsidRPr="007E1286" w:rsidRDefault="00A53ABB" w:rsidP="00A53ABB">
            <w:pPr>
              <w:ind w:left="-709"/>
              <w:jc w:val="both"/>
              <w:rPr>
                <w:rFonts w:ascii="Arial" w:hAnsi="Arial" w:cs="Arial"/>
              </w:rPr>
            </w:pPr>
          </w:p>
          <w:p w:rsidR="00A53ABB" w:rsidRPr="00A53ABB" w:rsidRDefault="00A53ABB" w:rsidP="00A53ABB">
            <w:pPr>
              <w:jc w:val="both"/>
              <w:rPr>
                <w:rFonts w:ascii="Arial" w:hAnsi="Arial" w:cs="Arial"/>
              </w:rPr>
            </w:pPr>
            <w:r w:rsidRPr="00A53ABB">
              <w:rPr>
                <w:rFonts w:ascii="Arial" w:hAnsi="Arial" w:cs="Arial"/>
              </w:rPr>
              <w:lastRenderedPageBreak/>
              <w:t xml:space="preserve">The post holder may be required to exert light physical effort (loads of not more than 5kg.) on a frequent or occasional basis for several short periods or several long periods during the shift. </w:t>
            </w:r>
          </w:p>
        </w:tc>
      </w:tr>
      <w:tr w:rsidR="00A53ABB" w:rsidRPr="00F607B2" w:rsidTr="00A53ABB">
        <w:tc>
          <w:tcPr>
            <w:tcW w:w="9128" w:type="dxa"/>
            <w:gridSpan w:val="2"/>
            <w:shd w:val="clear" w:color="auto" w:fill="002060"/>
          </w:tcPr>
          <w:p w:rsidR="00A53ABB" w:rsidRPr="00B310DA" w:rsidRDefault="00A53ABB" w:rsidP="00A53ABB">
            <w:pPr>
              <w:jc w:val="both"/>
              <w:rPr>
                <w:rFonts w:ascii="Arial" w:hAnsi="Arial" w:cs="Arial"/>
                <w:b/>
                <w:bCs/>
                <w:color w:val="000000" w:themeColor="text1"/>
              </w:rPr>
            </w:pPr>
            <w:r w:rsidRPr="00B310DA">
              <w:rPr>
                <w:rFonts w:ascii="Arial" w:hAnsi="Arial" w:cs="Arial"/>
                <w:b/>
                <w:bCs/>
                <w:color w:val="FFFFFF" w:themeColor="background1"/>
              </w:rPr>
              <w:lastRenderedPageBreak/>
              <w:t>MENTAL EFFORT</w:t>
            </w:r>
          </w:p>
        </w:tc>
      </w:tr>
      <w:tr w:rsidR="00A53ABB" w:rsidRPr="00F607B2" w:rsidTr="00A53ABB">
        <w:tc>
          <w:tcPr>
            <w:tcW w:w="9128" w:type="dxa"/>
            <w:gridSpan w:val="2"/>
            <w:shd w:val="clear" w:color="auto" w:fill="auto"/>
          </w:tcPr>
          <w:p w:rsidR="00A53ABB" w:rsidRDefault="00A53ABB" w:rsidP="00A53ABB">
            <w:pPr>
              <w:ind w:left="34"/>
              <w:jc w:val="both"/>
              <w:rPr>
                <w:rFonts w:ascii="Arial" w:hAnsi="Arial" w:cs="Arial"/>
              </w:rPr>
            </w:pPr>
            <w:r>
              <w:rPr>
                <w:rFonts w:ascii="Arial" w:hAnsi="Arial" w:cs="Arial"/>
              </w:rPr>
              <w:t xml:space="preserve">The work pattern will be </w:t>
            </w:r>
            <w:r w:rsidRPr="007E1286">
              <w:rPr>
                <w:rFonts w:ascii="Arial" w:hAnsi="Arial" w:cs="Arial"/>
              </w:rPr>
              <w:t xml:space="preserve">predictable </w:t>
            </w:r>
            <w:r>
              <w:rPr>
                <w:rFonts w:ascii="Arial" w:hAnsi="Arial" w:cs="Arial"/>
              </w:rPr>
              <w:t>and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rsidR="00A53ABB" w:rsidRPr="007E1286" w:rsidRDefault="00A53ABB" w:rsidP="00A53ABB">
            <w:pPr>
              <w:ind w:left="-709"/>
              <w:jc w:val="both"/>
              <w:rPr>
                <w:rFonts w:ascii="Arial" w:hAnsi="Arial" w:cs="Arial"/>
              </w:rPr>
            </w:pPr>
          </w:p>
          <w:p w:rsidR="00A53ABB" w:rsidRPr="00A53ABB" w:rsidRDefault="00A53ABB" w:rsidP="00A53ABB">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tc>
      </w:tr>
      <w:tr w:rsidR="00A53ABB" w:rsidRPr="00F607B2" w:rsidTr="00A53ABB">
        <w:tc>
          <w:tcPr>
            <w:tcW w:w="9128" w:type="dxa"/>
            <w:gridSpan w:val="2"/>
            <w:shd w:val="clear" w:color="auto" w:fill="002060"/>
          </w:tcPr>
          <w:p w:rsidR="00A53ABB" w:rsidRPr="00263927" w:rsidRDefault="00A53ABB" w:rsidP="00A53ABB">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A53ABB" w:rsidRPr="00F607B2" w:rsidTr="00A53ABB">
        <w:tc>
          <w:tcPr>
            <w:tcW w:w="9128" w:type="dxa"/>
            <w:gridSpan w:val="2"/>
            <w:shd w:val="clear" w:color="auto" w:fill="auto"/>
          </w:tcPr>
          <w:p w:rsidR="00A53ABB" w:rsidRPr="00AD7BE2" w:rsidRDefault="00A53ABB" w:rsidP="00A53ABB">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p>
          <w:p w:rsidR="00A53ABB" w:rsidRPr="00AD7BE2" w:rsidRDefault="00A53ABB" w:rsidP="00A53ABB">
            <w:pPr>
              <w:pStyle w:val="BodyText3"/>
              <w:rPr>
                <w:rFonts w:ascii="Arial" w:hAnsi="Arial" w:cs="Arial"/>
                <w:sz w:val="22"/>
                <w:szCs w:val="22"/>
              </w:rPr>
            </w:pPr>
          </w:p>
          <w:p w:rsidR="00A53ABB" w:rsidRPr="00A53ABB" w:rsidRDefault="00A53ABB" w:rsidP="00A53ABB">
            <w:pPr>
              <w:pStyle w:val="BodyText3"/>
              <w:rPr>
                <w:rFonts w:ascii="Arial" w:hAnsi="Arial" w:cs="Arial"/>
                <w:sz w:val="22"/>
                <w:szCs w:val="22"/>
              </w:rPr>
            </w:pPr>
            <w:r w:rsidRPr="00AD7BE2">
              <w:rPr>
                <w:rFonts w:ascii="Arial" w:hAnsi="Arial" w:cs="Arial"/>
                <w:sz w:val="22"/>
                <w:szCs w:val="22"/>
              </w:rPr>
              <w:t>There will be occasional indirect exposure to distressing or emotional circumstances, for example, typing letters</w:t>
            </w:r>
            <w:r>
              <w:rPr>
                <w:rFonts w:ascii="Arial" w:hAnsi="Arial" w:cs="Arial"/>
                <w:sz w:val="22"/>
                <w:szCs w:val="22"/>
              </w:rPr>
              <w:t xml:space="preserve"> or documents</w:t>
            </w:r>
            <w:r w:rsidRPr="00AD7BE2">
              <w:rPr>
                <w:rFonts w:ascii="Arial" w:hAnsi="Arial" w:cs="Arial"/>
                <w:sz w:val="22"/>
                <w:szCs w:val="22"/>
              </w:rPr>
              <w:t xml:space="preserve"> of a </w:t>
            </w:r>
            <w:r>
              <w:rPr>
                <w:rFonts w:ascii="Arial" w:hAnsi="Arial" w:cs="Arial"/>
                <w:sz w:val="22"/>
                <w:szCs w:val="22"/>
              </w:rPr>
              <w:t xml:space="preserve">sensitive or </w:t>
            </w:r>
            <w:r w:rsidRPr="00AD7BE2">
              <w:rPr>
                <w:rFonts w:ascii="Arial" w:hAnsi="Arial" w:cs="Arial"/>
                <w:sz w:val="22"/>
                <w:szCs w:val="22"/>
              </w:rPr>
              <w:t>distressing nature.</w:t>
            </w:r>
          </w:p>
        </w:tc>
      </w:tr>
      <w:tr w:rsidR="00A53ABB" w:rsidRPr="00F607B2" w:rsidTr="00A53ABB">
        <w:tc>
          <w:tcPr>
            <w:tcW w:w="9128" w:type="dxa"/>
            <w:gridSpan w:val="2"/>
            <w:shd w:val="clear" w:color="auto" w:fill="002060"/>
          </w:tcPr>
          <w:p w:rsidR="00A53ABB" w:rsidRPr="00263927" w:rsidRDefault="00A53ABB" w:rsidP="00A53ABB">
            <w:pPr>
              <w:jc w:val="both"/>
              <w:rPr>
                <w:rFonts w:ascii="Arial" w:hAnsi="Arial" w:cs="Arial"/>
                <w:b/>
                <w:bCs/>
                <w:color w:val="FF0000"/>
              </w:rPr>
            </w:pPr>
            <w:r w:rsidRPr="00263927">
              <w:rPr>
                <w:rFonts w:ascii="Arial" w:hAnsi="Arial" w:cs="Arial"/>
                <w:b/>
                <w:bCs/>
                <w:color w:val="FFFFFF" w:themeColor="background1"/>
              </w:rPr>
              <w:t>WORKING CONDITIONS</w:t>
            </w:r>
          </w:p>
        </w:tc>
      </w:tr>
      <w:tr w:rsidR="00A53ABB" w:rsidRPr="00F607B2" w:rsidTr="00A53ABB">
        <w:tc>
          <w:tcPr>
            <w:tcW w:w="9128" w:type="dxa"/>
            <w:gridSpan w:val="2"/>
            <w:shd w:val="clear" w:color="auto" w:fill="auto"/>
          </w:tcPr>
          <w:p w:rsidR="00A53ABB" w:rsidRPr="00665A32" w:rsidRDefault="00A53ABB" w:rsidP="00A53ABB">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A53ABB" w:rsidRPr="00F607B2" w:rsidTr="00A53ABB">
        <w:tc>
          <w:tcPr>
            <w:tcW w:w="9128" w:type="dxa"/>
            <w:gridSpan w:val="2"/>
            <w:shd w:val="clear" w:color="auto" w:fill="002060"/>
          </w:tcPr>
          <w:p w:rsidR="00A53ABB" w:rsidRPr="00F607B2" w:rsidRDefault="00A53ABB" w:rsidP="00A53ABB">
            <w:pPr>
              <w:jc w:val="both"/>
              <w:rPr>
                <w:rFonts w:ascii="Arial" w:hAnsi="Arial" w:cs="Arial"/>
              </w:rPr>
            </w:pPr>
            <w:r w:rsidRPr="00F607B2">
              <w:rPr>
                <w:rFonts w:ascii="Arial" w:hAnsi="Arial" w:cs="Arial"/>
                <w:b/>
              </w:rPr>
              <w:t xml:space="preserve">OTHER RESPONSIBILITIES </w:t>
            </w:r>
          </w:p>
        </w:tc>
      </w:tr>
      <w:tr w:rsidR="00A53ABB" w:rsidRPr="00F607B2" w:rsidTr="00A53ABB">
        <w:tc>
          <w:tcPr>
            <w:tcW w:w="9128" w:type="dxa"/>
            <w:gridSpan w:val="2"/>
            <w:shd w:val="clear" w:color="auto" w:fill="auto"/>
          </w:tcPr>
          <w:p w:rsidR="00A53ABB" w:rsidRPr="00F607B2" w:rsidRDefault="00A53ABB" w:rsidP="00A53ABB">
            <w:pPr>
              <w:jc w:val="both"/>
              <w:rPr>
                <w:rFonts w:ascii="Arial" w:hAnsi="Arial" w:cs="Arial"/>
              </w:rPr>
            </w:pPr>
            <w:r>
              <w:rPr>
                <w:rFonts w:ascii="Arial" w:hAnsi="Arial" w:cs="Arial"/>
              </w:rPr>
              <w:t>T</w:t>
            </w:r>
            <w:r w:rsidRPr="00F607B2">
              <w:rPr>
                <w:rFonts w:ascii="Arial" w:hAnsi="Arial" w:cs="Arial"/>
              </w:rPr>
              <w:t>ake part in regular performance appraisal.</w:t>
            </w:r>
          </w:p>
          <w:p w:rsidR="00A53ABB" w:rsidRPr="00F607B2" w:rsidRDefault="00A53ABB" w:rsidP="00A53ABB">
            <w:pPr>
              <w:jc w:val="both"/>
              <w:rPr>
                <w:rFonts w:ascii="Arial" w:hAnsi="Arial" w:cs="Arial"/>
              </w:rPr>
            </w:pPr>
          </w:p>
          <w:p w:rsidR="00A53ABB" w:rsidRPr="00F607B2" w:rsidRDefault="00A53ABB" w:rsidP="00A53ABB">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A53ABB" w:rsidRPr="00F607B2" w:rsidRDefault="00A53ABB" w:rsidP="00A53ABB">
            <w:pPr>
              <w:jc w:val="both"/>
              <w:rPr>
                <w:rFonts w:ascii="Arial" w:hAnsi="Arial" w:cs="Arial"/>
              </w:rPr>
            </w:pPr>
          </w:p>
          <w:p w:rsidR="00A53ABB" w:rsidRPr="00F607B2" w:rsidRDefault="00A53ABB" w:rsidP="00A53ABB">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A53ABB" w:rsidRPr="00F607B2" w:rsidRDefault="00A53ABB" w:rsidP="00A53ABB">
            <w:pPr>
              <w:jc w:val="both"/>
              <w:rPr>
                <w:rFonts w:ascii="Arial" w:hAnsi="Arial" w:cs="Arial"/>
                <w:b/>
              </w:rPr>
            </w:pPr>
          </w:p>
          <w:p w:rsidR="00A53ABB" w:rsidRPr="00F607B2" w:rsidRDefault="00A53ABB" w:rsidP="00A53ABB">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A53ABB" w:rsidRPr="00F607B2" w:rsidRDefault="00A53ABB" w:rsidP="00A53AB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A53ABB" w:rsidRDefault="00A53ABB" w:rsidP="00A53AB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53ABB" w:rsidRDefault="00A53ABB" w:rsidP="00A53ABB">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A53ABB" w:rsidRPr="00F73F8D" w:rsidRDefault="00A53ABB" w:rsidP="00A53ABB">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A53ABB" w:rsidRPr="00A53ABB" w:rsidRDefault="00A53ABB" w:rsidP="00A53ABB">
            <w:pPr>
              <w:pStyle w:val="ListParagraph"/>
              <w:numPr>
                <w:ilvl w:val="0"/>
                <w:numId w:val="27"/>
              </w:numPr>
              <w:ind w:left="357" w:hanging="357"/>
              <w:rPr>
                <w:rFonts w:ascii="Arial" w:hAnsi="Arial" w:cs="Arial"/>
              </w:rPr>
            </w:pPr>
            <w:r w:rsidRPr="00A53ABB">
              <w:rPr>
                <w:rFonts w:ascii="Arial" w:hAnsi="Arial" w:cs="Arial"/>
              </w:rPr>
              <w:t>When required, gain support from Occupational Health, Human Resources or other sources.</w:t>
            </w:r>
          </w:p>
          <w:p w:rsidR="00A53ABB" w:rsidRPr="00A53ABB" w:rsidRDefault="00A53ABB" w:rsidP="00A53ABB">
            <w:pPr>
              <w:pStyle w:val="ListParagraph"/>
              <w:numPr>
                <w:ilvl w:val="0"/>
                <w:numId w:val="27"/>
              </w:numPr>
              <w:ind w:left="357" w:hanging="357"/>
              <w:rPr>
                <w:rFonts w:ascii="Arial" w:hAnsi="Arial" w:cs="Arial"/>
              </w:rPr>
            </w:pPr>
            <w:r w:rsidRPr="00A53ABB">
              <w:rPr>
                <w:rFonts w:ascii="Arial" w:hAnsi="Arial" w:cs="Arial"/>
              </w:rPr>
              <w:t>Familiarise yourself with the health and wellbeing support available from policies and/or Occupational Health.</w:t>
            </w:r>
          </w:p>
          <w:p w:rsidR="00A53ABB" w:rsidRPr="00A53ABB" w:rsidRDefault="00A53ABB" w:rsidP="00A53ABB">
            <w:pPr>
              <w:pStyle w:val="ListParagraph"/>
              <w:numPr>
                <w:ilvl w:val="0"/>
                <w:numId w:val="27"/>
              </w:numPr>
              <w:ind w:left="357" w:hanging="357"/>
              <w:rPr>
                <w:rFonts w:ascii="Arial" w:hAnsi="Arial" w:cs="Arial"/>
              </w:rPr>
            </w:pPr>
            <w:r w:rsidRPr="00A53ABB">
              <w:rPr>
                <w:rFonts w:ascii="Arial" w:hAnsi="Arial" w:cs="Arial"/>
              </w:rPr>
              <w:t xml:space="preserve">Follow the Trust’s health and wellbeing vision of healthy body, healthy mind, healthy you. </w:t>
            </w:r>
          </w:p>
          <w:p w:rsidR="00A53ABB" w:rsidRPr="00A53ABB" w:rsidRDefault="00A53ABB" w:rsidP="00A53ABB">
            <w:pPr>
              <w:pStyle w:val="ListParagraph"/>
              <w:numPr>
                <w:ilvl w:val="0"/>
                <w:numId w:val="27"/>
              </w:numPr>
              <w:ind w:left="357" w:hanging="357"/>
              <w:rPr>
                <w:rFonts w:cs="Arial"/>
              </w:rPr>
            </w:pPr>
            <w:r w:rsidRPr="00A53ABB">
              <w:rPr>
                <w:rFonts w:ascii="Arial" w:hAnsi="Arial" w:cs="Arial"/>
              </w:rPr>
              <w:t>Undertake a Display Screen Equipment assessment (DES) if appropriate to role.</w:t>
            </w:r>
          </w:p>
        </w:tc>
      </w:tr>
      <w:tr w:rsidR="00A53ABB" w:rsidRPr="00F607B2" w:rsidTr="00A53ABB">
        <w:tc>
          <w:tcPr>
            <w:tcW w:w="9128" w:type="dxa"/>
            <w:gridSpan w:val="2"/>
            <w:shd w:val="clear" w:color="auto" w:fill="002060"/>
          </w:tcPr>
          <w:p w:rsidR="00A53ABB" w:rsidRPr="00F607B2" w:rsidRDefault="00A53ABB" w:rsidP="00A53ABB">
            <w:pPr>
              <w:jc w:val="both"/>
              <w:rPr>
                <w:rFonts w:ascii="Arial" w:hAnsi="Arial" w:cs="Arial"/>
              </w:rPr>
            </w:pPr>
            <w:r w:rsidRPr="00F607B2">
              <w:rPr>
                <w:rFonts w:ascii="Arial" w:hAnsi="Arial" w:cs="Arial"/>
                <w:b/>
              </w:rPr>
              <w:t xml:space="preserve">GENERAL </w:t>
            </w:r>
          </w:p>
        </w:tc>
      </w:tr>
      <w:tr w:rsidR="00A53ABB" w:rsidRPr="00F607B2" w:rsidTr="00A53ABB">
        <w:tc>
          <w:tcPr>
            <w:tcW w:w="9128" w:type="dxa"/>
            <w:gridSpan w:val="2"/>
            <w:shd w:val="clear" w:color="auto" w:fill="auto"/>
          </w:tcPr>
          <w:p w:rsidR="00A53ABB" w:rsidRDefault="00A53ABB" w:rsidP="00A53ABB">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A53ABB" w:rsidRDefault="00A53ABB" w:rsidP="00A53ABB">
            <w:pPr>
              <w:pStyle w:val="BodyText"/>
              <w:jc w:val="both"/>
              <w:rPr>
                <w:rFonts w:ascii="Arial" w:hAnsi="Arial" w:cs="Arial"/>
                <w:b w:val="0"/>
                <w:sz w:val="22"/>
                <w:szCs w:val="22"/>
              </w:rPr>
            </w:pPr>
          </w:p>
          <w:p w:rsidR="00A53ABB" w:rsidRPr="00A53ABB" w:rsidRDefault="00A53ABB" w:rsidP="00A53ABB">
            <w:pPr>
              <w:pStyle w:val="ListParagraph"/>
              <w:ind w:left="33"/>
              <w:rPr>
                <w:rFonts w:ascii="Arial" w:hAnsi="Arial" w:cs="Arial"/>
              </w:rPr>
            </w:pPr>
            <w:r w:rsidRPr="00A53ABB">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3B43F4" w:rsidRPr="00F607B2" w:rsidRDefault="003B43F4" w:rsidP="00F607B2">
      <w:pPr>
        <w:spacing w:after="0" w:line="240" w:lineRule="auto"/>
        <w:jc w:val="both"/>
        <w:rPr>
          <w:rFonts w:ascii="Arial" w:hAnsi="Arial" w:cs="Arial"/>
        </w:rPr>
      </w:pPr>
    </w:p>
    <w:p w:rsidR="005F738D" w:rsidRPr="00884334" w:rsidRDefault="0012295B" w:rsidP="005F738D">
      <w:pPr>
        <w:spacing w:after="0" w:line="240" w:lineRule="auto"/>
        <w:ind w:left="-567" w:right="-472"/>
        <w:jc w:val="center"/>
        <w:rPr>
          <w:rFonts w:ascii="Arial" w:hAnsi="Arial" w:cs="Arial"/>
          <w:sz w:val="40"/>
        </w:rPr>
      </w:pPr>
      <w:r>
        <w:rPr>
          <w:rFonts w:ascii="Arial" w:hAnsi="Arial" w:cs="Arial"/>
          <w:color w:val="FF0000"/>
        </w:rPr>
        <w:br w:type="page"/>
      </w:r>
      <w:r w:rsidR="005F738D">
        <w:rPr>
          <w:rFonts w:ascii="Arial" w:hAnsi="Arial" w:cs="Arial"/>
          <w:sz w:val="40"/>
        </w:rPr>
        <w:lastRenderedPageBreak/>
        <w:t>PERSON SPECIFICATION</w:t>
      </w:r>
    </w:p>
    <w:p w:rsidR="005F738D" w:rsidRDefault="005F738D" w:rsidP="005F738D">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5F738D" w:rsidRPr="00F607B2" w:rsidTr="004A7610">
        <w:tc>
          <w:tcPr>
            <w:tcW w:w="1985" w:type="dxa"/>
          </w:tcPr>
          <w:p w:rsidR="005F738D" w:rsidRPr="00F607B2" w:rsidRDefault="005F738D" w:rsidP="004A7610">
            <w:pPr>
              <w:jc w:val="both"/>
              <w:rPr>
                <w:rFonts w:ascii="Arial" w:hAnsi="Arial" w:cs="Arial"/>
                <w:b/>
              </w:rPr>
            </w:pPr>
            <w:r>
              <w:rPr>
                <w:rFonts w:ascii="Arial" w:hAnsi="Arial" w:cs="Arial"/>
                <w:b/>
              </w:rPr>
              <w:t>Job Title</w:t>
            </w:r>
          </w:p>
        </w:tc>
        <w:tc>
          <w:tcPr>
            <w:tcW w:w="8221" w:type="dxa"/>
          </w:tcPr>
          <w:p w:rsidR="005F738D" w:rsidRPr="00F607B2" w:rsidRDefault="005F738D" w:rsidP="004A7610">
            <w:pPr>
              <w:jc w:val="both"/>
              <w:rPr>
                <w:rFonts w:ascii="Arial" w:hAnsi="Arial" w:cs="Arial"/>
              </w:rPr>
            </w:pPr>
            <w:r>
              <w:rPr>
                <w:rFonts w:ascii="Arial" w:hAnsi="Arial" w:cs="Arial"/>
              </w:rPr>
              <w:t>Medical Secretary</w:t>
            </w:r>
          </w:p>
        </w:tc>
      </w:tr>
    </w:tbl>
    <w:p w:rsidR="005F738D" w:rsidRPr="005F738D" w:rsidRDefault="005F738D" w:rsidP="005F738D">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F738D" w:rsidRPr="005F738D" w:rsidTr="004A7610">
        <w:tc>
          <w:tcPr>
            <w:tcW w:w="7641" w:type="dxa"/>
            <w:shd w:val="clear" w:color="auto" w:fill="002060"/>
          </w:tcPr>
          <w:p w:rsidR="005F738D" w:rsidRPr="005F738D" w:rsidRDefault="005F738D" w:rsidP="005F738D">
            <w:pPr>
              <w:jc w:val="both"/>
              <w:rPr>
                <w:rFonts w:ascii="Arial" w:hAnsi="Arial" w:cs="Arial"/>
                <w:b/>
              </w:rPr>
            </w:pPr>
            <w:r w:rsidRPr="005F738D">
              <w:rPr>
                <w:rFonts w:ascii="Arial" w:hAnsi="Arial" w:cs="Arial"/>
                <w:b/>
              </w:rPr>
              <w:t>Requirements</w:t>
            </w:r>
          </w:p>
        </w:tc>
        <w:tc>
          <w:tcPr>
            <w:tcW w:w="1398" w:type="dxa"/>
            <w:shd w:val="clear" w:color="auto" w:fill="002060"/>
          </w:tcPr>
          <w:p w:rsidR="005F738D" w:rsidRPr="005F738D" w:rsidRDefault="005F738D" w:rsidP="005F738D">
            <w:pPr>
              <w:jc w:val="both"/>
              <w:rPr>
                <w:rFonts w:ascii="Arial" w:hAnsi="Arial" w:cs="Arial"/>
                <w:b/>
              </w:rPr>
            </w:pPr>
            <w:r w:rsidRPr="005F738D">
              <w:rPr>
                <w:rFonts w:ascii="Arial" w:hAnsi="Arial" w:cs="Arial"/>
                <w:b/>
              </w:rPr>
              <w:t>Essential</w:t>
            </w:r>
          </w:p>
        </w:tc>
        <w:tc>
          <w:tcPr>
            <w:tcW w:w="1275" w:type="dxa"/>
            <w:shd w:val="clear" w:color="auto" w:fill="002060"/>
          </w:tcPr>
          <w:p w:rsidR="005F738D" w:rsidRPr="005F738D" w:rsidRDefault="005F738D" w:rsidP="005F738D">
            <w:pPr>
              <w:jc w:val="both"/>
              <w:rPr>
                <w:rFonts w:ascii="Arial" w:hAnsi="Arial" w:cs="Arial"/>
                <w:b/>
              </w:rPr>
            </w:pPr>
            <w:r w:rsidRPr="005F738D">
              <w:rPr>
                <w:rFonts w:ascii="Arial" w:hAnsi="Arial" w:cs="Arial"/>
                <w:b/>
              </w:rPr>
              <w:t>Desirable</w:t>
            </w: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QUALIFICATION/ SPECIAL TRAINING</w:t>
            </w:r>
          </w:p>
          <w:p w:rsidR="005F738D" w:rsidRPr="005F738D" w:rsidRDefault="005F738D" w:rsidP="005F738D">
            <w:pPr>
              <w:jc w:val="both"/>
              <w:rPr>
                <w:rFonts w:ascii="Arial" w:hAnsi="Arial" w:cs="Arial"/>
                <w:color w:val="FF0000"/>
              </w:rPr>
            </w:pPr>
            <w:r w:rsidRPr="005F738D">
              <w:rPr>
                <w:rFonts w:ascii="Arial" w:hAnsi="Arial" w:cs="Arial"/>
                <w:color w:val="FF0000"/>
              </w:rPr>
              <w:t xml:space="preserve"> </w:t>
            </w:r>
          </w:p>
          <w:p w:rsidR="005F738D" w:rsidRPr="005F738D" w:rsidRDefault="005F738D" w:rsidP="005F738D">
            <w:pPr>
              <w:tabs>
                <w:tab w:val="left" w:pos="720"/>
              </w:tabs>
              <w:jc w:val="both"/>
              <w:rPr>
                <w:rFonts w:ascii="Arial" w:hAnsi="Arial" w:cs="Arial"/>
              </w:rPr>
            </w:pPr>
            <w:r w:rsidRPr="005F738D">
              <w:rPr>
                <w:rFonts w:ascii="Arial" w:hAnsi="Arial" w:cs="Arial"/>
              </w:rPr>
              <w:t>Good Standard of Education</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NVQ 3 Business Administration or Customer Care or equivalent qualification/ experience</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Relevant keyboard qualification (Advanced)</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AMSPAR or British Medical Secretary qualification which includes medical terminology</w:t>
            </w:r>
          </w:p>
          <w:p w:rsidR="005F738D" w:rsidRPr="005F738D" w:rsidRDefault="005F738D" w:rsidP="005F738D">
            <w:pPr>
              <w:tabs>
                <w:tab w:val="left" w:pos="720"/>
              </w:tabs>
              <w:jc w:val="both"/>
              <w:rPr>
                <w:rFonts w:ascii="Arial" w:hAnsi="Arial" w:cs="Arial"/>
                <w:color w:val="FF0000"/>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tc>
        <w:tc>
          <w:tcPr>
            <w:tcW w:w="1275"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D</w:t>
            </w: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KNOWLEDGE/SKILLS</w:t>
            </w:r>
          </w:p>
          <w:p w:rsidR="005F738D" w:rsidRPr="005F738D" w:rsidRDefault="005F738D" w:rsidP="005F738D">
            <w:pPr>
              <w:jc w:val="both"/>
              <w:rPr>
                <w:rFonts w:ascii="Arial" w:hAnsi="Arial" w:cs="Arial"/>
                <w:b/>
              </w:rPr>
            </w:pPr>
          </w:p>
          <w:p w:rsidR="005F738D" w:rsidRPr="005F738D" w:rsidRDefault="005F738D" w:rsidP="005F738D">
            <w:pPr>
              <w:tabs>
                <w:tab w:val="left" w:pos="720"/>
              </w:tabs>
              <w:jc w:val="both"/>
              <w:rPr>
                <w:rFonts w:ascii="Arial" w:hAnsi="Arial" w:cs="Arial"/>
              </w:rPr>
            </w:pPr>
            <w:r w:rsidRPr="005F738D">
              <w:rPr>
                <w:rFonts w:ascii="Arial" w:hAnsi="Arial" w:cs="Arial"/>
              </w:rPr>
              <w:t>Effective interpersonal, organisational and communication skills</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 xml:space="preserve">Advanced IT/Keyboard skills including the use of Word, Outlook, </w:t>
            </w:r>
            <w:proofErr w:type="spellStart"/>
            <w:r w:rsidRPr="005F738D">
              <w:rPr>
                <w:rFonts w:ascii="Arial" w:hAnsi="Arial" w:cs="Arial"/>
              </w:rPr>
              <w:t>Powerpoint</w:t>
            </w:r>
            <w:proofErr w:type="spellEnd"/>
            <w:r w:rsidRPr="005F738D">
              <w:rPr>
                <w:rFonts w:ascii="Arial" w:hAnsi="Arial" w:cs="Arial"/>
              </w:rPr>
              <w:t xml:space="preserve"> and Excel.</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Knowledge of medical terminology</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Ability to manage own workload and to supervise the workload of others</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Ability to delegate tasks</w:t>
            </w:r>
          </w:p>
          <w:p w:rsidR="005F738D" w:rsidRPr="005F738D" w:rsidRDefault="005F738D" w:rsidP="005F738D">
            <w:pPr>
              <w:tabs>
                <w:tab w:val="left" w:pos="720"/>
              </w:tabs>
              <w:jc w:val="both"/>
              <w:rPr>
                <w:rFonts w:ascii="Arial" w:hAnsi="Arial" w:cs="Arial"/>
                <w:color w:val="FF0000"/>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D</w:t>
            </w: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 xml:space="preserve">EXPERIENCE </w:t>
            </w:r>
          </w:p>
          <w:p w:rsidR="005F738D" w:rsidRPr="005F738D" w:rsidRDefault="005F738D" w:rsidP="005F738D">
            <w:pPr>
              <w:jc w:val="both"/>
              <w:rPr>
                <w:rFonts w:ascii="Arial" w:hAnsi="Arial" w:cs="Arial"/>
                <w:b/>
              </w:rPr>
            </w:pPr>
          </w:p>
          <w:p w:rsidR="005F738D" w:rsidRPr="005F738D" w:rsidRDefault="005F738D" w:rsidP="005F738D">
            <w:pPr>
              <w:tabs>
                <w:tab w:val="left" w:pos="720"/>
              </w:tabs>
              <w:jc w:val="both"/>
              <w:rPr>
                <w:rFonts w:ascii="Arial" w:hAnsi="Arial" w:cs="Arial"/>
              </w:rPr>
            </w:pPr>
            <w:r w:rsidRPr="005F738D">
              <w:rPr>
                <w:rFonts w:ascii="Arial" w:hAnsi="Arial" w:cs="Arial"/>
              </w:rPr>
              <w:t>Proven Secretarial experience within customer care environment</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Excellent administration and secretarial skills</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 xml:space="preserve">Experience of supervising lower banded staff </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Previous NHS/Social Services experience</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Cash management</w:t>
            </w:r>
          </w:p>
          <w:p w:rsidR="005F738D" w:rsidRPr="005F738D" w:rsidRDefault="005F738D" w:rsidP="005F738D">
            <w:pPr>
              <w:tabs>
                <w:tab w:val="left" w:pos="720"/>
              </w:tabs>
              <w:jc w:val="both"/>
              <w:rPr>
                <w:rFonts w:ascii="Arial" w:hAnsi="Arial" w:cs="Arial"/>
                <w:color w:val="FF0000"/>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D</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D</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D</w:t>
            </w: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 xml:space="preserve">PERSONAL ATTRIBUTES </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Reliability and Flexibility, able to contribute to changing demands of the service.</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Willing to undertake training relevant to the post.</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Ability to work independently, within a team and delegate tasks to and supervise lower bands.</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rPr>
            </w:pPr>
            <w:r w:rsidRPr="005F738D">
              <w:rPr>
                <w:rFonts w:ascii="Arial" w:hAnsi="Arial" w:cs="Arial"/>
              </w:rPr>
              <w:t>Ability to demonstrate a diplomatic caring attitude whilst maintaining confidentiality.</w:t>
            </w:r>
          </w:p>
          <w:p w:rsidR="005F738D" w:rsidRPr="005F738D" w:rsidRDefault="005F738D" w:rsidP="005F738D">
            <w:pPr>
              <w:pStyle w:val="Header"/>
              <w:tabs>
                <w:tab w:val="left" w:pos="720"/>
              </w:tabs>
              <w:jc w:val="both"/>
              <w:rPr>
                <w:rFonts w:ascii="Arial" w:hAnsi="Arial" w:cs="Arial"/>
              </w:rPr>
            </w:pPr>
          </w:p>
          <w:p w:rsidR="005F738D" w:rsidRPr="005F738D" w:rsidRDefault="005F738D" w:rsidP="005F738D">
            <w:pPr>
              <w:pStyle w:val="Header"/>
              <w:tabs>
                <w:tab w:val="left" w:pos="720"/>
              </w:tabs>
              <w:jc w:val="both"/>
              <w:rPr>
                <w:rFonts w:ascii="Arial" w:hAnsi="Arial" w:cs="Arial"/>
                <w:color w:val="FF0000"/>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tc>
      </w:tr>
      <w:tr w:rsidR="005F738D" w:rsidRPr="005F738D" w:rsidTr="004A7610">
        <w:tc>
          <w:tcPr>
            <w:tcW w:w="7641" w:type="dxa"/>
          </w:tcPr>
          <w:p w:rsidR="005F738D" w:rsidRPr="005F738D" w:rsidRDefault="005F738D" w:rsidP="005F738D">
            <w:pPr>
              <w:jc w:val="both"/>
              <w:rPr>
                <w:rFonts w:ascii="Arial" w:hAnsi="Arial" w:cs="Arial"/>
                <w:b/>
              </w:rPr>
            </w:pPr>
            <w:r w:rsidRPr="005F738D">
              <w:rPr>
                <w:rFonts w:ascii="Arial" w:hAnsi="Arial" w:cs="Arial"/>
                <w:b/>
              </w:rPr>
              <w:t xml:space="preserve">OTHER REQUIREMENTS </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 xml:space="preserve">The post holder must demonstrate a positive commitment to uphold </w:t>
            </w:r>
            <w:r w:rsidRPr="005F738D">
              <w:rPr>
                <w:rFonts w:ascii="Arial" w:hAnsi="Arial" w:cs="Arial"/>
              </w:rPr>
              <w:lastRenderedPageBreak/>
              <w:t>diversity and equality policies approved by the Trust.</w:t>
            </w:r>
          </w:p>
          <w:p w:rsidR="005F738D" w:rsidRPr="005F738D" w:rsidRDefault="005F738D" w:rsidP="005F738D">
            <w:pPr>
              <w:tabs>
                <w:tab w:val="left" w:pos="720"/>
              </w:tabs>
              <w:jc w:val="both"/>
              <w:rPr>
                <w:rFonts w:ascii="Arial" w:hAnsi="Arial" w:cs="Arial"/>
              </w:rPr>
            </w:pPr>
          </w:p>
          <w:p w:rsidR="005F738D" w:rsidRPr="005F738D" w:rsidRDefault="005F738D" w:rsidP="005F738D">
            <w:pPr>
              <w:tabs>
                <w:tab w:val="left" w:pos="720"/>
              </w:tabs>
              <w:jc w:val="both"/>
              <w:rPr>
                <w:rFonts w:ascii="Arial" w:hAnsi="Arial" w:cs="Arial"/>
              </w:rPr>
            </w:pPr>
            <w:r w:rsidRPr="005F738D">
              <w:rPr>
                <w:rFonts w:ascii="Arial" w:hAnsi="Arial" w:cs="Arial"/>
              </w:rPr>
              <w:t>Ability to travel to other locations as required</w:t>
            </w:r>
          </w:p>
          <w:p w:rsidR="005F738D" w:rsidRPr="005F738D" w:rsidRDefault="005F738D" w:rsidP="005F738D">
            <w:pPr>
              <w:tabs>
                <w:tab w:val="left" w:pos="720"/>
              </w:tabs>
              <w:jc w:val="both"/>
              <w:rPr>
                <w:rFonts w:ascii="Arial" w:hAnsi="Arial" w:cs="Arial"/>
              </w:rPr>
            </w:pPr>
          </w:p>
        </w:tc>
        <w:tc>
          <w:tcPr>
            <w:tcW w:w="1398" w:type="dxa"/>
          </w:tcPr>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p>
          <w:p w:rsidR="005F738D" w:rsidRPr="005F738D" w:rsidRDefault="005F738D" w:rsidP="005F738D">
            <w:pPr>
              <w:jc w:val="both"/>
              <w:rPr>
                <w:rFonts w:ascii="Arial" w:hAnsi="Arial" w:cs="Arial"/>
              </w:rPr>
            </w:pPr>
            <w:r w:rsidRPr="005F738D">
              <w:rPr>
                <w:rFonts w:ascii="Arial" w:hAnsi="Arial" w:cs="Arial"/>
              </w:rPr>
              <w:t>E</w:t>
            </w:r>
          </w:p>
        </w:tc>
        <w:tc>
          <w:tcPr>
            <w:tcW w:w="1275" w:type="dxa"/>
          </w:tcPr>
          <w:p w:rsidR="005F738D" w:rsidRPr="005F738D" w:rsidRDefault="005F738D" w:rsidP="005F738D">
            <w:pPr>
              <w:jc w:val="both"/>
              <w:rPr>
                <w:rFonts w:ascii="Arial" w:hAnsi="Arial" w:cs="Arial"/>
              </w:rPr>
            </w:pPr>
          </w:p>
        </w:tc>
      </w:tr>
    </w:tbl>
    <w:p w:rsidR="005F738D" w:rsidRPr="005F738D" w:rsidRDefault="005F738D" w:rsidP="005F738D">
      <w:pPr>
        <w:spacing w:after="0" w:line="240" w:lineRule="auto"/>
        <w:jc w:val="both"/>
        <w:rPr>
          <w:rFonts w:ascii="Arial" w:hAnsi="Arial" w:cs="Arial"/>
        </w:rPr>
        <w:sectPr w:rsidR="005F738D" w:rsidRPr="005F738D" w:rsidSect="00884334">
          <w:pgSz w:w="11906" w:h="16838"/>
          <w:pgMar w:top="709" w:right="1440" w:bottom="851" w:left="1440" w:header="709" w:footer="709" w:gutter="0"/>
          <w:cols w:space="708"/>
          <w:docGrid w:linePitch="360"/>
        </w:sectPr>
      </w:pPr>
      <w:bookmarkStart w:id="0" w:name="_GoBack"/>
      <w:bookmarkEnd w:id="0"/>
    </w:p>
    <w:p w:rsidR="005F738D" w:rsidRPr="00F607B2" w:rsidRDefault="005F738D" w:rsidP="005F738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5F738D" w:rsidRPr="00F607B2" w:rsidTr="004A7610">
        <w:tc>
          <w:tcPr>
            <w:tcW w:w="7338" w:type="dxa"/>
            <w:gridSpan w:val="2"/>
            <w:shd w:val="clear" w:color="auto" w:fill="002060"/>
          </w:tcPr>
          <w:p w:rsidR="005F738D" w:rsidRPr="00F607B2" w:rsidRDefault="005F738D" w:rsidP="004A7610">
            <w:pPr>
              <w:jc w:val="both"/>
              <w:rPr>
                <w:rFonts w:ascii="Arial" w:hAnsi="Arial" w:cs="Arial"/>
                <w:b/>
                <w:color w:val="FFFFFF" w:themeColor="background1"/>
              </w:rPr>
            </w:pPr>
          </w:p>
        </w:tc>
        <w:tc>
          <w:tcPr>
            <w:tcW w:w="2976" w:type="dxa"/>
            <w:gridSpan w:val="4"/>
            <w:shd w:val="clear" w:color="auto" w:fill="002060"/>
          </w:tcPr>
          <w:p w:rsidR="005F738D" w:rsidRDefault="005F738D" w:rsidP="004A7610">
            <w:pPr>
              <w:jc w:val="center"/>
              <w:rPr>
                <w:rFonts w:ascii="Arial" w:hAnsi="Arial" w:cs="Arial"/>
                <w:b/>
                <w:color w:val="FFFFFF" w:themeColor="background1"/>
              </w:rPr>
            </w:pPr>
            <w:r>
              <w:rPr>
                <w:rFonts w:ascii="Arial" w:hAnsi="Arial" w:cs="Arial"/>
                <w:b/>
                <w:color w:val="FFFFFF" w:themeColor="background1"/>
              </w:rPr>
              <w:t>FREQUENCY</w:t>
            </w:r>
          </w:p>
          <w:p w:rsidR="005F738D" w:rsidRDefault="005F738D" w:rsidP="004A7610">
            <w:pPr>
              <w:jc w:val="center"/>
              <w:rPr>
                <w:rFonts w:ascii="Arial" w:hAnsi="Arial" w:cs="Arial"/>
                <w:b/>
                <w:color w:val="FFFFFF" w:themeColor="background1"/>
              </w:rPr>
            </w:pPr>
          </w:p>
          <w:p w:rsidR="005F738D" w:rsidRDefault="005F738D" w:rsidP="004A7610">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F738D" w:rsidRPr="00F607B2" w:rsidTr="004A7610">
        <w:tc>
          <w:tcPr>
            <w:tcW w:w="7338" w:type="dxa"/>
            <w:gridSpan w:val="2"/>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5F738D" w:rsidRPr="00F607B2" w:rsidRDefault="005F738D" w:rsidP="004A761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5F738D" w:rsidRDefault="005F738D" w:rsidP="004A7610">
            <w:pPr>
              <w:jc w:val="center"/>
              <w:rPr>
                <w:rFonts w:ascii="Arial" w:hAnsi="Arial" w:cs="Arial"/>
                <w:b/>
                <w:color w:val="FFFFFF" w:themeColor="background1"/>
              </w:rPr>
            </w:pPr>
            <w:r>
              <w:rPr>
                <w:rFonts w:ascii="Arial" w:hAnsi="Arial" w:cs="Arial"/>
                <w:b/>
                <w:color w:val="FFFFFF" w:themeColor="background1"/>
              </w:rPr>
              <w:t>F</w:t>
            </w:r>
          </w:p>
        </w:tc>
      </w:tr>
      <w:tr w:rsidR="005F738D" w:rsidRPr="00F607B2" w:rsidTr="004A7610">
        <w:trPr>
          <w:trHeight w:val="288"/>
        </w:trPr>
        <w:tc>
          <w:tcPr>
            <w:tcW w:w="10314" w:type="dxa"/>
            <w:gridSpan w:val="6"/>
            <w:shd w:val="clear" w:color="auto" w:fill="auto"/>
          </w:tcPr>
          <w:p w:rsidR="005F738D" w:rsidRPr="00F607B2" w:rsidRDefault="005F738D" w:rsidP="004A7610">
            <w:pPr>
              <w:jc w:val="center"/>
              <w:rPr>
                <w:rFonts w:ascii="Arial" w:hAnsi="Arial" w:cs="Arial"/>
                <w:b/>
              </w:rPr>
            </w:pPr>
          </w:p>
        </w:tc>
      </w:tr>
      <w:tr w:rsidR="005F738D" w:rsidRPr="00F607B2" w:rsidTr="004A7610">
        <w:trPr>
          <w:trHeight w:val="288"/>
        </w:trPr>
        <w:tc>
          <w:tcPr>
            <w:tcW w:w="7338" w:type="dxa"/>
            <w:gridSpan w:val="2"/>
            <w:shd w:val="clear" w:color="auto" w:fill="002060"/>
          </w:tcPr>
          <w:p w:rsidR="005F738D" w:rsidRPr="00F607B2" w:rsidRDefault="005F738D" w:rsidP="004A761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5F738D" w:rsidRPr="00F607B2" w:rsidRDefault="005F738D" w:rsidP="004A7610">
            <w:pPr>
              <w:jc w:val="center"/>
              <w:rPr>
                <w:rFonts w:ascii="Arial" w:hAnsi="Arial" w:cs="Arial"/>
                <w:b/>
              </w:rPr>
            </w:pPr>
          </w:p>
        </w:tc>
        <w:tc>
          <w:tcPr>
            <w:tcW w:w="789" w:type="dxa"/>
            <w:shd w:val="clear" w:color="auto" w:fill="002060"/>
          </w:tcPr>
          <w:p w:rsidR="005F738D" w:rsidRPr="00F607B2" w:rsidRDefault="005F738D" w:rsidP="004A7610">
            <w:pPr>
              <w:jc w:val="center"/>
              <w:rPr>
                <w:rFonts w:ascii="Arial" w:hAnsi="Arial" w:cs="Arial"/>
                <w:b/>
              </w:rPr>
            </w:pPr>
          </w:p>
        </w:tc>
        <w:tc>
          <w:tcPr>
            <w:tcW w:w="709" w:type="dxa"/>
            <w:shd w:val="clear" w:color="auto" w:fill="002060"/>
          </w:tcPr>
          <w:p w:rsidR="005F738D" w:rsidRPr="00F607B2" w:rsidRDefault="005F738D" w:rsidP="004A7610">
            <w:pPr>
              <w:jc w:val="center"/>
              <w:rPr>
                <w:rFonts w:ascii="Arial" w:hAnsi="Arial" w:cs="Arial"/>
                <w:b/>
              </w:rPr>
            </w:pPr>
          </w:p>
        </w:tc>
        <w:tc>
          <w:tcPr>
            <w:tcW w:w="708" w:type="dxa"/>
            <w:shd w:val="clear" w:color="auto" w:fill="002060"/>
          </w:tcPr>
          <w:p w:rsidR="005F738D" w:rsidRPr="00F607B2" w:rsidRDefault="005F738D" w:rsidP="004A7610">
            <w:pPr>
              <w:jc w:val="center"/>
              <w:rPr>
                <w:rFonts w:ascii="Arial" w:hAnsi="Arial" w:cs="Arial"/>
                <w:b/>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Laboratory specimens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tcPr>
          <w:p w:rsidR="005F738D" w:rsidRPr="00F607B2" w:rsidRDefault="005F738D" w:rsidP="004A7610">
            <w:pPr>
              <w:jc w:val="both"/>
              <w:rPr>
                <w:rFonts w:ascii="Arial" w:hAnsi="Arial" w:cs="Arial"/>
              </w:rPr>
            </w:pPr>
          </w:p>
        </w:tc>
        <w:tc>
          <w:tcPr>
            <w:tcW w:w="789" w:type="dxa"/>
            <w:tcBorders>
              <w:bottom w:val="single" w:sz="4" w:space="0" w:color="auto"/>
            </w:tcBorders>
          </w:tcPr>
          <w:p w:rsidR="005F738D" w:rsidRPr="00F607B2" w:rsidRDefault="005F738D" w:rsidP="004A7610">
            <w:pPr>
              <w:jc w:val="both"/>
              <w:rPr>
                <w:rFonts w:ascii="Arial" w:hAnsi="Arial" w:cs="Arial"/>
              </w:rPr>
            </w:pPr>
          </w:p>
        </w:tc>
        <w:tc>
          <w:tcPr>
            <w:tcW w:w="709" w:type="dxa"/>
            <w:tcBorders>
              <w:bottom w:val="single" w:sz="4" w:space="0" w:color="auto"/>
            </w:tcBorders>
          </w:tcPr>
          <w:p w:rsidR="005F738D" w:rsidRPr="00F607B2" w:rsidRDefault="005F738D" w:rsidP="004A7610">
            <w:pPr>
              <w:jc w:val="both"/>
              <w:rPr>
                <w:rFonts w:ascii="Arial" w:hAnsi="Arial" w:cs="Arial"/>
              </w:rPr>
            </w:pPr>
          </w:p>
        </w:tc>
        <w:tc>
          <w:tcPr>
            <w:tcW w:w="708" w:type="dxa"/>
            <w:tcBorders>
              <w:bottom w:val="single" w:sz="4" w:space="0" w:color="auto"/>
            </w:tcBorders>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Contact with patients</w:t>
            </w:r>
          </w:p>
        </w:tc>
        <w:tc>
          <w:tcPr>
            <w:tcW w:w="709" w:type="dxa"/>
          </w:tcPr>
          <w:p w:rsidR="005F738D" w:rsidRPr="00F607B2" w:rsidRDefault="005F738D" w:rsidP="004A7610">
            <w:pPr>
              <w:jc w:val="both"/>
              <w:rPr>
                <w:rFonts w:ascii="Arial" w:hAnsi="Arial" w:cs="Arial"/>
              </w:rPr>
            </w:pPr>
            <w:r w:rsidRPr="00F607B2">
              <w:rPr>
                <w:rFonts w:ascii="Arial" w:hAnsi="Arial" w:cs="Arial"/>
              </w:rPr>
              <w:t>Y</w:t>
            </w:r>
          </w:p>
        </w:tc>
        <w:tc>
          <w:tcPr>
            <w:tcW w:w="770" w:type="dxa"/>
            <w:shd w:val="clear" w:color="auto" w:fill="002060"/>
          </w:tcPr>
          <w:p w:rsidR="005F738D" w:rsidRPr="00F607B2" w:rsidRDefault="005F738D" w:rsidP="004A7610">
            <w:pPr>
              <w:jc w:val="both"/>
              <w:rPr>
                <w:rFonts w:ascii="Arial" w:hAnsi="Arial" w:cs="Arial"/>
              </w:rPr>
            </w:pPr>
          </w:p>
        </w:tc>
        <w:tc>
          <w:tcPr>
            <w:tcW w:w="789" w:type="dxa"/>
            <w:shd w:val="clear" w:color="auto" w:fill="002060"/>
          </w:tcPr>
          <w:p w:rsidR="005F738D" w:rsidRPr="00F607B2" w:rsidRDefault="005F738D" w:rsidP="004A7610">
            <w:pPr>
              <w:jc w:val="both"/>
              <w:rPr>
                <w:rFonts w:ascii="Arial" w:hAnsi="Arial" w:cs="Arial"/>
              </w:rPr>
            </w:pPr>
          </w:p>
        </w:tc>
        <w:tc>
          <w:tcPr>
            <w:tcW w:w="709" w:type="dxa"/>
            <w:shd w:val="clear" w:color="auto" w:fill="002060"/>
          </w:tcPr>
          <w:p w:rsidR="005F738D" w:rsidRPr="00F607B2" w:rsidRDefault="005F738D" w:rsidP="004A7610">
            <w:pPr>
              <w:jc w:val="both"/>
              <w:rPr>
                <w:rFonts w:ascii="Arial" w:hAnsi="Arial" w:cs="Arial"/>
              </w:rPr>
            </w:pPr>
            <w:r>
              <w:rPr>
                <w:rFonts w:ascii="Arial" w:hAnsi="Arial" w:cs="Arial"/>
              </w:rPr>
              <w:t>X</w:t>
            </w:r>
          </w:p>
        </w:tc>
        <w:tc>
          <w:tcPr>
            <w:tcW w:w="708" w:type="dxa"/>
            <w:shd w:val="clear" w:color="auto" w:fill="002060"/>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Exposure Prone Procedures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Blood/body fluids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tcPr>
          <w:p w:rsidR="005F738D" w:rsidRPr="00F607B2" w:rsidRDefault="005F738D" w:rsidP="004A7610">
            <w:pPr>
              <w:jc w:val="both"/>
              <w:rPr>
                <w:rFonts w:ascii="Arial" w:hAnsi="Arial" w:cs="Arial"/>
              </w:rPr>
            </w:pPr>
          </w:p>
        </w:tc>
        <w:tc>
          <w:tcPr>
            <w:tcW w:w="789" w:type="dxa"/>
            <w:tcBorders>
              <w:bottom w:val="single" w:sz="4" w:space="0" w:color="auto"/>
            </w:tcBorders>
          </w:tcPr>
          <w:p w:rsidR="005F738D" w:rsidRPr="00F607B2" w:rsidRDefault="005F738D" w:rsidP="004A7610">
            <w:pPr>
              <w:jc w:val="both"/>
              <w:rPr>
                <w:rFonts w:ascii="Arial" w:hAnsi="Arial" w:cs="Arial"/>
              </w:rPr>
            </w:pPr>
          </w:p>
        </w:tc>
        <w:tc>
          <w:tcPr>
            <w:tcW w:w="709" w:type="dxa"/>
            <w:tcBorders>
              <w:bottom w:val="single" w:sz="4" w:space="0" w:color="auto"/>
            </w:tcBorders>
          </w:tcPr>
          <w:p w:rsidR="005F738D" w:rsidRPr="00F607B2" w:rsidRDefault="005F738D" w:rsidP="004A7610">
            <w:pPr>
              <w:jc w:val="both"/>
              <w:rPr>
                <w:rFonts w:ascii="Arial" w:hAnsi="Arial" w:cs="Arial"/>
              </w:rPr>
            </w:pPr>
          </w:p>
        </w:tc>
        <w:tc>
          <w:tcPr>
            <w:tcW w:w="708" w:type="dxa"/>
            <w:tcBorders>
              <w:bottom w:val="single" w:sz="4" w:space="0" w:color="auto"/>
            </w:tcBorders>
          </w:tcPr>
          <w:p w:rsidR="005F738D" w:rsidRPr="00F607B2" w:rsidRDefault="005F738D" w:rsidP="004A7610">
            <w:pPr>
              <w:jc w:val="both"/>
              <w:rPr>
                <w:rFonts w:ascii="Arial" w:hAnsi="Arial" w:cs="Arial"/>
              </w:rPr>
            </w:pPr>
          </w:p>
        </w:tc>
      </w:tr>
      <w:tr w:rsidR="005F738D" w:rsidRPr="00F607B2" w:rsidTr="004A7610">
        <w:tc>
          <w:tcPr>
            <w:tcW w:w="10314" w:type="dxa"/>
            <w:gridSpan w:val="6"/>
            <w:shd w:val="clear" w:color="auto" w:fill="auto"/>
          </w:tcPr>
          <w:p w:rsidR="005F738D" w:rsidRPr="00F607B2" w:rsidRDefault="005F738D" w:rsidP="004A7610">
            <w:pPr>
              <w:jc w:val="both"/>
              <w:rPr>
                <w:rFonts w:ascii="Arial" w:hAnsi="Arial" w:cs="Arial"/>
                <w:color w:val="002060"/>
              </w:rPr>
            </w:pPr>
          </w:p>
        </w:tc>
      </w:tr>
      <w:tr w:rsidR="005F738D" w:rsidRPr="00F607B2" w:rsidTr="004A7610">
        <w:tc>
          <w:tcPr>
            <w:tcW w:w="6629" w:type="dxa"/>
            <w:shd w:val="clear" w:color="auto" w:fill="002060"/>
          </w:tcPr>
          <w:p w:rsidR="005F738D" w:rsidRPr="00F607B2" w:rsidRDefault="005F738D" w:rsidP="004A761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5F738D" w:rsidRPr="00F607B2" w:rsidRDefault="005F738D" w:rsidP="004A7610">
            <w:pPr>
              <w:jc w:val="both"/>
              <w:rPr>
                <w:rFonts w:ascii="Arial" w:hAnsi="Arial" w:cs="Arial"/>
                <w:color w:val="002060"/>
              </w:rPr>
            </w:pPr>
          </w:p>
        </w:tc>
        <w:tc>
          <w:tcPr>
            <w:tcW w:w="770"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c>
          <w:tcPr>
            <w:tcW w:w="789"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c>
          <w:tcPr>
            <w:tcW w:w="709"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c>
          <w:tcPr>
            <w:tcW w:w="708" w:type="dxa"/>
            <w:tcBorders>
              <w:bottom w:val="single" w:sz="4" w:space="0" w:color="auto"/>
            </w:tcBorders>
            <w:shd w:val="clear" w:color="auto" w:fill="002060"/>
          </w:tcPr>
          <w:p w:rsidR="005F738D" w:rsidRPr="00F607B2" w:rsidRDefault="005F738D" w:rsidP="004A7610">
            <w:pPr>
              <w:jc w:val="both"/>
              <w:rPr>
                <w:rFonts w:ascii="Arial" w:hAnsi="Arial" w:cs="Arial"/>
                <w:color w:val="002060"/>
              </w:rPr>
            </w:pPr>
          </w:p>
        </w:tc>
      </w:tr>
      <w:tr w:rsidR="005F738D" w:rsidRPr="00F607B2" w:rsidTr="004A7610">
        <w:tc>
          <w:tcPr>
            <w:tcW w:w="10314" w:type="dxa"/>
            <w:gridSpan w:val="6"/>
            <w:vAlign w:val="bottom"/>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 xml:space="preserve">Chlorine based cleaning solutions </w:t>
            </w:r>
          </w:p>
          <w:p w:rsidR="005F738D" w:rsidRPr="00F607B2" w:rsidRDefault="005F738D" w:rsidP="004A761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Animals</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662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5F738D" w:rsidRPr="009D0DEA" w:rsidRDefault="005F738D" w:rsidP="004A7610">
            <w:pPr>
              <w:jc w:val="both"/>
              <w:rPr>
                <w:rFonts w:ascii="Arial" w:hAnsi="Arial" w:cs="Arial"/>
                <w:color w:val="FFFFFF" w:themeColor="background1"/>
              </w:rPr>
            </w:pPr>
          </w:p>
        </w:tc>
      </w:tr>
      <w:tr w:rsidR="005F738D" w:rsidRPr="00F607B2" w:rsidTr="004A7610">
        <w:tc>
          <w:tcPr>
            <w:tcW w:w="7338" w:type="dxa"/>
            <w:gridSpan w:val="2"/>
            <w:shd w:val="clear" w:color="auto" w:fill="auto"/>
          </w:tcPr>
          <w:p w:rsidR="005F738D" w:rsidRPr="00F607B2" w:rsidRDefault="005F738D" w:rsidP="004A7610">
            <w:pPr>
              <w:jc w:val="both"/>
              <w:rPr>
                <w:rFonts w:ascii="Arial" w:hAnsi="Arial" w:cs="Arial"/>
                <w:b/>
                <w:color w:val="FFFFFF" w:themeColor="background1"/>
              </w:rPr>
            </w:pPr>
          </w:p>
        </w:tc>
        <w:tc>
          <w:tcPr>
            <w:tcW w:w="770" w:type="dxa"/>
            <w:shd w:val="clear" w:color="auto" w:fill="auto"/>
          </w:tcPr>
          <w:p w:rsidR="005F738D" w:rsidRPr="00F607B2" w:rsidRDefault="005F738D" w:rsidP="004A7610">
            <w:pPr>
              <w:jc w:val="both"/>
              <w:rPr>
                <w:rFonts w:ascii="Arial" w:hAnsi="Arial" w:cs="Arial"/>
                <w:b/>
                <w:color w:val="FFFFFF" w:themeColor="background1"/>
              </w:rPr>
            </w:pPr>
          </w:p>
        </w:tc>
        <w:tc>
          <w:tcPr>
            <w:tcW w:w="789" w:type="dxa"/>
            <w:shd w:val="clear" w:color="auto" w:fill="auto"/>
          </w:tcPr>
          <w:p w:rsidR="005F738D" w:rsidRPr="00F607B2" w:rsidRDefault="005F738D" w:rsidP="004A7610">
            <w:pPr>
              <w:jc w:val="both"/>
              <w:rPr>
                <w:rFonts w:ascii="Arial" w:hAnsi="Arial" w:cs="Arial"/>
                <w:b/>
                <w:color w:val="FFFFFF" w:themeColor="background1"/>
              </w:rPr>
            </w:pPr>
          </w:p>
        </w:tc>
        <w:tc>
          <w:tcPr>
            <w:tcW w:w="709" w:type="dxa"/>
            <w:shd w:val="clear" w:color="auto" w:fill="auto"/>
          </w:tcPr>
          <w:p w:rsidR="005F738D" w:rsidRPr="00F607B2" w:rsidRDefault="005F738D" w:rsidP="004A7610">
            <w:pPr>
              <w:jc w:val="both"/>
              <w:rPr>
                <w:rFonts w:ascii="Arial" w:hAnsi="Arial" w:cs="Arial"/>
                <w:b/>
                <w:color w:val="FFFFFF" w:themeColor="background1"/>
              </w:rPr>
            </w:pPr>
          </w:p>
        </w:tc>
        <w:tc>
          <w:tcPr>
            <w:tcW w:w="708" w:type="dxa"/>
            <w:shd w:val="clear" w:color="auto" w:fill="auto"/>
          </w:tcPr>
          <w:p w:rsidR="005F738D" w:rsidRPr="00F607B2" w:rsidRDefault="005F738D" w:rsidP="004A7610">
            <w:pPr>
              <w:jc w:val="both"/>
              <w:rPr>
                <w:rFonts w:ascii="Arial" w:hAnsi="Arial" w:cs="Arial"/>
                <w:b/>
                <w:color w:val="FFFFFF" w:themeColor="background1"/>
              </w:rPr>
            </w:pPr>
          </w:p>
        </w:tc>
      </w:tr>
      <w:tr w:rsidR="005F738D" w:rsidRPr="00F607B2" w:rsidTr="004A7610">
        <w:tc>
          <w:tcPr>
            <w:tcW w:w="7338" w:type="dxa"/>
            <w:gridSpan w:val="2"/>
            <w:shd w:val="clear" w:color="auto" w:fill="002060"/>
          </w:tcPr>
          <w:p w:rsidR="005F738D" w:rsidRPr="00F607B2" w:rsidRDefault="005F738D" w:rsidP="004A761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5F738D" w:rsidRPr="00F607B2" w:rsidRDefault="005F738D" w:rsidP="004A7610">
            <w:pPr>
              <w:jc w:val="both"/>
              <w:rPr>
                <w:rFonts w:ascii="Arial" w:hAnsi="Arial" w:cs="Arial"/>
                <w:b/>
                <w:color w:val="FFFFFF" w:themeColor="background1"/>
              </w:rPr>
            </w:pPr>
          </w:p>
        </w:tc>
        <w:tc>
          <w:tcPr>
            <w:tcW w:w="789" w:type="dxa"/>
            <w:shd w:val="clear" w:color="auto" w:fill="002060"/>
          </w:tcPr>
          <w:p w:rsidR="005F738D" w:rsidRPr="00F607B2" w:rsidRDefault="005F738D" w:rsidP="004A7610">
            <w:pPr>
              <w:jc w:val="both"/>
              <w:rPr>
                <w:rFonts w:ascii="Arial" w:hAnsi="Arial" w:cs="Arial"/>
                <w:b/>
                <w:color w:val="FFFFFF" w:themeColor="background1"/>
              </w:rPr>
            </w:pPr>
          </w:p>
        </w:tc>
        <w:tc>
          <w:tcPr>
            <w:tcW w:w="709" w:type="dxa"/>
            <w:shd w:val="clear" w:color="auto" w:fill="002060"/>
          </w:tcPr>
          <w:p w:rsidR="005F738D" w:rsidRPr="00F607B2" w:rsidRDefault="005F738D" w:rsidP="004A7610">
            <w:pPr>
              <w:jc w:val="both"/>
              <w:rPr>
                <w:rFonts w:ascii="Arial" w:hAnsi="Arial" w:cs="Arial"/>
                <w:b/>
                <w:color w:val="FFFFFF" w:themeColor="background1"/>
              </w:rPr>
            </w:pPr>
          </w:p>
        </w:tc>
        <w:tc>
          <w:tcPr>
            <w:tcW w:w="708" w:type="dxa"/>
            <w:shd w:val="clear" w:color="auto" w:fill="002060"/>
          </w:tcPr>
          <w:p w:rsidR="005F738D" w:rsidRPr="00F607B2" w:rsidRDefault="005F738D" w:rsidP="004A7610">
            <w:pPr>
              <w:jc w:val="both"/>
              <w:rPr>
                <w:rFonts w:ascii="Arial" w:hAnsi="Arial" w:cs="Arial"/>
                <w:b/>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Radiation (&gt;6mSv)</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Laser (Class 3R, 3B, 4)</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Dusty environment (&gt;4mg/m3)</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Noise (over 80dBA)</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5F738D" w:rsidRPr="00F607B2" w:rsidRDefault="005F738D" w:rsidP="004A7610">
            <w:pPr>
              <w:jc w:val="both"/>
              <w:rPr>
                <w:rFonts w:ascii="Arial" w:hAnsi="Arial" w:cs="Arial"/>
              </w:rPr>
            </w:pPr>
            <w:r w:rsidRPr="00F607B2">
              <w:rPr>
                <w:rFonts w:ascii="Arial" w:hAnsi="Arial" w:cs="Arial"/>
              </w:rPr>
              <w:t>N</w:t>
            </w:r>
          </w:p>
        </w:tc>
        <w:tc>
          <w:tcPr>
            <w:tcW w:w="770" w:type="dxa"/>
            <w:tcBorders>
              <w:bottom w:val="single" w:sz="4" w:space="0" w:color="auto"/>
            </w:tcBorders>
          </w:tcPr>
          <w:p w:rsidR="005F738D" w:rsidRPr="00F607B2" w:rsidRDefault="005F738D" w:rsidP="004A7610">
            <w:pPr>
              <w:jc w:val="both"/>
              <w:rPr>
                <w:rFonts w:ascii="Arial" w:hAnsi="Arial" w:cs="Arial"/>
              </w:rPr>
            </w:pPr>
          </w:p>
        </w:tc>
        <w:tc>
          <w:tcPr>
            <w:tcW w:w="789" w:type="dxa"/>
            <w:tcBorders>
              <w:bottom w:val="single" w:sz="4" w:space="0" w:color="auto"/>
            </w:tcBorders>
          </w:tcPr>
          <w:p w:rsidR="005F738D" w:rsidRPr="00F607B2" w:rsidRDefault="005F738D" w:rsidP="004A7610">
            <w:pPr>
              <w:jc w:val="both"/>
              <w:rPr>
                <w:rFonts w:ascii="Arial" w:hAnsi="Arial" w:cs="Arial"/>
              </w:rPr>
            </w:pPr>
          </w:p>
        </w:tc>
        <w:tc>
          <w:tcPr>
            <w:tcW w:w="709" w:type="dxa"/>
            <w:tcBorders>
              <w:bottom w:val="single" w:sz="4" w:space="0" w:color="auto"/>
            </w:tcBorders>
          </w:tcPr>
          <w:p w:rsidR="005F738D" w:rsidRPr="00F607B2" w:rsidRDefault="005F738D" w:rsidP="004A7610">
            <w:pPr>
              <w:jc w:val="both"/>
              <w:rPr>
                <w:rFonts w:ascii="Arial" w:hAnsi="Arial" w:cs="Arial"/>
              </w:rPr>
            </w:pPr>
          </w:p>
        </w:tc>
        <w:tc>
          <w:tcPr>
            <w:tcW w:w="708" w:type="dxa"/>
            <w:tcBorders>
              <w:bottom w:val="single" w:sz="4" w:space="0" w:color="auto"/>
            </w:tcBorders>
          </w:tcPr>
          <w:p w:rsidR="005F738D" w:rsidRPr="00F607B2" w:rsidRDefault="005F738D" w:rsidP="004A7610">
            <w:pPr>
              <w:jc w:val="both"/>
              <w:rPr>
                <w:rFonts w:ascii="Arial" w:hAnsi="Arial" w:cs="Arial"/>
              </w:rPr>
            </w:pPr>
          </w:p>
        </w:tc>
      </w:tr>
      <w:tr w:rsidR="005F738D" w:rsidRPr="00F607B2" w:rsidTr="004A7610">
        <w:tc>
          <w:tcPr>
            <w:tcW w:w="10314" w:type="dxa"/>
            <w:gridSpan w:val="6"/>
            <w:shd w:val="clear" w:color="auto" w:fill="auto"/>
          </w:tcPr>
          <w:p w:rsidR="005F738D" w:rsidRPr="00F607B2" w:rsidRDefault="005F738D" w:rsidP="004A7610">
            <w:pPr>
              <w:jc w:val="both"/>
              <w:rPr>
                <w:rFonts w:ascii="Arial" w:hAnsi="Arial" w:cs="Arial"/>
                <w:b/>
                <w:color w:val="FFFFFF" w:themeColor="background1"/>
              </w:rPr>
            </w:pPr>
          </w:p>
        </w:tc>
      </w:tr>
      <w:tr w:rsidR="005F738D" w:rsidRPr="00F607B2" w:rsidTr="004A7610">
        <w:tc>
          <w:tcPr>
            <w:tcW w:w="7338" w:type="dxa"/>
            <w:gridSpan w:val="2"/>
            <w:shd w:val="clear" w:color="auto" w:fill="002060"/>
          </w:tcPr>
          <w:p w:rsidR="005F738D" w:rsidRPr="00F607B2" w:rsidRDefault="005F738D" w:rsidP="004A761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5F738D" w:rsidRPr="00F607B2" w:rsidRDefault="005F738D" w:rsidP="004A7610">
            <w:pPr>
              <w:jc w:val="both"/>
              <w:rPr>
                <w:rFonts w:ascii="Arial" w:hAnsi="Arial" w:cs="Arial"/>
                <w:b/>
                <w:color w:val="FFFFFF" w:themeColor="background1"/>
              </w:rPr>
            </w:pPr>
          </w:p>
        </w:tc>
        <w:tc>
          <w:tcPr>
            <w:tcW w:w="789" w:type="dxa"/>
            <w:shd w:val="clear" w:color="auto" w:fill="002060"/>
          </w:tcPr>
          <w:p w:rsidR="005F738D" w:rsidRPr="00F607B2" w:rsidRDefault="005F738D" w:rsidP="004A7610">
            <w:pPr>
              <w:jc w:val="both"/>
              <w:rPr>
                <w:rFonts w:ascii="Arial" w:hAnsi="Arial" w:cs="Arial"/>
                <w:b/>
                <w:color w:val="FFFFFF" w:themeColor="background1"/>
              </w:rPr>
            </w:pPr>
          </w:p>
        </w:tc>
        <w:tc>
          <w:tcPr>
            <w:tcW w:w="709" w:type="dxa"/>
            <w:shd w:val="clear" w:color="auto" w:fill="002060"/>
          </w:tcPr>
          <w:p w:rsidR="005F738D" w:rsidRPr="00F607B2" w:rsidRDefault="005F738D" w:rsidP="004A7610">
            <w:pPr>
              <w:jc w:val="both"/>
              <w:rPr>
                <w:rFonts w:ascii="Arial" w:hAnsi="Arial" w:cs="Arial"/>
                <w:b/>
                <w:color w:val="FFFFFF" w:themeColor="background1"/>
              </w:rPr>
            </w:pPr>
          </w:p>
        </w:tc>
        <w:tc>
          <w:tcPr>
            <w:tcW w:w="708" w:type="dxa"/>
            <w:shd w:val="clear" w:color="auto" w:fill="002060"/>
          </w:tcPr>
          <w:p w:rsidR="005F738D" w:rsidRPr="00F607B2" w:rsidRDefault="005F738D" w:rsidP="004A7610">
            <w:pPr>
              <w:jc w:val="both"/>
              <w:rPr>
                <w:rFonts w:ascii="Arial" w:hAnsi="Arial" w:cs="Arial"/>
                <w:b/>
                <w:color w:val="FFFFFF" w:themeColor="background1"/>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5F738D" w:rsidRPr="00F607B2" w:rsidRDefault="005F738D" w:rsidP="004A7610">
            <w:pPr>
              <w:jc w:val="both"/>
              <w:rPr>
                <w:rFonts w:ascii="Arial" w:hAnsi="Arial" w:cs="Arial"/>
              </w:rPr>
            </w:pPr>
            <w:r w:rsidRPr="00F607B2">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r>
              <w:rPr>
                <w:rFonts w:ascii="Arial" w:hAnsi="Arial" w:cs="Arial"/>
              </w:rPr>
              <w:t>X</w:t>
            </w: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Heavy manual handling (&gt;10kg)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Driving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Food handling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Night working</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vAlign w:val="bottom"/>
          </w:tcPr>
          <w:p w:rsidR="005F738D" w:rsidRPr="00F607B2" w:rsidRDefault="005F738D" w:rsidP="004A7610">
            <w:pPr>
              <w:jc w:val="both"/>
              <w:rPr>
                <w:rFonts w:ascii="Arial" w:hAnsi="Arial" w:cs="Arial"/>
                <w:color w:val="000000"/>
              </w:rPr>
            </w:pPr>
            <w:r w:rsidRPr="00F607B2">
              <w:rPr>
                <w:rFonts w:ascii="Arial" w:hAnsi="Arial" w:cs="Arial"/>
                <w:color w:val="000000"/>
              </w:rPr>
              <w:t>Electrical work</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Pr>
                <w:rFonts w:ascii="Arial" w:hAnsi="Arial" w:cs="Arial"/>
              </w:rPr>
              <w:t xml:space="preserve">Physical Effort </w:t>
            </w:r>
          </w:p>
        </w:tc>
        <w:tc>
          <w:tcPr>
            <w:tcW w:w="709" w:type="dxa"/>
          </w:tcPr>
          <w:p w:rsidR="005F738D" w:rsidRDefault="005F738D" w:rsidP="004A7610">
            <w:r w:rsidRPr="00A52C35">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r>
              <w:rPr>
                <w:rFonts w:ascii="Arial" w:hAnsi="Arial" w:cs="Arial"/>
              </w:rPr>
              <w:t>X</w:t>
            </w: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Pr>
                <w:rFonts w:ascii="Arial" w:hAnsi="Arial" w:cs="Arial"/>
              </w:rPr>
              <w:t xml:space="preserve">Mental Effort </w:t>
            </w:r>
          </w:p>
        </w:tc>
        <w:tc>
          <w:tcPr>
            <w:tcW w:w="709" w:type="dxa"/>
          </w:tcPr>
          <w:p w:rsidR="005F738D" w:rsidRDefault="005F738D" w:rsidP="004A7610">
            <w:r w:rsidRPr="00A52C35">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r>
              <w:rPr>
                <w:rFonts w:ascii="Arial" w:hAnsi="Arial" w:cs="Arial"/>
              </w:rPr>
              <w:t>X</w:t>
            </w: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Pr>
                <w:rFonts w:ascii="Arial" w:hAnsi="Arial" w:cs="Arial"/>
              </w:rPr>
              <w:t xml:space="preserve">Emotional Effort </w:t>
            </w:r>
          </w:p>
        </w:tc>
        <w:tc>
          <w:tcPr>
            <w:tcW w:w="709" w:type="dxa"/>
          </w:tcPr>
          <w:p w:rsidR="005F738D" w:rsidRDefault="005F738D" w:rsidP="004A7610">
            <w:r w:rsidRPr="00A52C35">
              <w:rPr>
                <w:rFonts w:ascii="Arial" w:hAnsi="Arial" w:cs="Arial"/>
              </w:rPr>
              <w:t>Y</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r>
              <w:rPr>
                <w:rFonts w:ascii="Arial" w:hAnsi="Arial" w:cs="Arial"/>
              </w:rPr>
              <w:t>X</w:t>
            </w: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Working in isolation</w:t>
            </w:r>
          </w:p>
        </w:tc>
        <w:tc>
          <w:tcPr>
            <w:tcW w:w="709" w:type="dxa"/>
          </w:tcPr>
          <w:p w:rsidR="005F738D" w:rsidRPr="00F607B2" w:rsidRDefault="005F738D" w:rsidP="004A7610">
            <w:pPr>
              <w:jc w:val="both"/>
              <w:rPr>
                <w:rFonts w:ascii="Arial" w:hAnsi="Arial" w:cs="Arial"/>
              </w:rPr>
            </w:pPr>
            <w:r w:rsidRPr="00F607B2">
              <w:rPr>
                <w:rFonts w:ascii="Arial" w:hAnsi="Arial" w:cs="Arial"/>
              </w:rPr>
              <w:t>N</w:t>
            </w:r>
          </w:p>
        </w:tc>
        <w:tc>
          <w:tcPr>
            <w:tcW w:w="770" w:type="dxa"/>
          </w:tcPr>
          <w:p w:rsidR="005F738D" w:rsidRPr="00F607B2" w:rsidRDefault="005F738D" w:rsidP="004A7610">
            <w:pPr>
              <w:jc w:val="both"/>
              <w:rPr>
                <w:rFonts w:ascii="Arial" w:hAnsi="Arial" w:cs="Arial"/>
              </w:rPr>
            </w:pP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r w:rsidR="005F738D" w:rsidRPr="00F607B2" w:rsidTr="004A7610">
        <w:tc>
          <w:tcPr>
            <w:tcW w:w="6629" w:type="dxa"/>
          </w:tcPr>
          <w:p w:rsidR="005F738D" w:rsidRPr="00F607B2" w:rsidRDefault="005F738D" w:rsidP="004A7610">
            <w:pPr>
              <w:jc w:val="both"/>
              <w:rPr>
                <w:rFonts w:ascii="Arial" w:hAnsi="Arial" w:cs="Arial"/>
              </w:rPr>
            </w:pPr>
            <w:r w:rsidRPr="00F607B2">
              <w:rPr>
                <w:rFonts w:ascii="Arial" w:hAnsi="Arial" w:cs="Arial"/>
              </w:rPr>
              <w:t>Challenging behaviour</w:t>
            </w:r>
          </w:p>
        </w:tc>
        <w:tc>
          <w:tcPr>
            <w:tcW w:w="709" w:type="dxa"/>
          </w:tcPr>
          <w:p w:rsidR="005F738D" w:rsidRPr="00F607B2" w:rsidRDefault="005F738D" w:rsidP="004A7610">
            <w:pPr>
              <w:jc w:val="both"/>
              <w:rPr>
                <w:rFonts w:ascii="Arial" w:hAnsi="Arial" w:cs="Arial"/>
              </w:rPr>
            </w:pPr>
            <w:r w:rsidRPr="00F607B2">
              <w:rPr>
                <w:rFonts w:ascii="Arial" w:hAnsi="Arial" w:cs="Arial"/>
              </w:rPr>
              <w:t>Y</w:t>
            </w:r>
          </w:p>
        </w:tc>
        <w:tc>
          <w:tcPr>
            <w:tcW w:w="770" w:type="dxa"/>
          </w:tcPr>
          <w:p w:rsidR="005F738D" w:rsidRPr="00F607B2" w:rsidRDefault="005F738D" w:rsidP="004A7610">
            <w:pPr>
              <w:jc w:val="both"/>
              <w:rPr>
                <w:rFonts w:ascii="Arial" w:hAnsi="Arial" w:cs="Arial"/>
              </w:rPr>
            </w:pPr>
            <w:r>
              <w:rPr>
                <w:rFonts w:ascii="Arial" w:hAnsi="Arial" w:cs="Arial"/>
              </w:rPr>
              <w:t>X</w:t>
            </w:r>
          </w:p>
        </w:tc>
        <w:tc>
          <w:tcPr>
            <w:tcW w:w="789" w:type="dxa"/>
          </w:tcPr>
          <w:p w:rsidR="005F738D" w:rsidRPr="00F607B2" w:rsidRDefault="005F738D" w:rsidP="004A7610">
            <w:pPr>
              <w:jc w:val="both"/>
              <w:rPr>
                <w:rFonts w:ascii="Arial" w:hAnsi="Arial" w:cs="Arial"/>
              </w:rPr>
            </w:pPr>
          </w:p>
        </w:tc>
        <w:tc>
          <w:tcPr>
            <w:tcW w:w="709" w:type="dxa"/>
          </w:tcPr>
          <w:p w:rsidR="005F738D" w:rsidRPr="00F607B2" w:rsidRDefault="005F738D" w:rsidP="004A7610">
            <w:pPr>
              <w:jc w:val="both"/>
              <w:rPr>
                <w:rFonts w:ascii="Arial" w:hAnsi="Arial" w:cs="Arial"/>
              </w:rPr>
            </w:pPr>
          </w:p>
        </w:tc>
        <w:tc>
          <w:tcPr>
            <w:tcW w:w="708" w:type="dxa"/>
          </w:tcPr>
          <w:p w:rsidR="005F738D" w:rsidRPr="00F607B2" w:rsidRDefault="005F738D" w:rsidP="004A7610">
            <w:pPr>
              <w:jc w:val="both"/>
              <w:rPr>
                <w:rFonts w:ascii="Arial" w:hAnsi="Arial" w:cs="Arial"/>
              </w:rPr>
            </w:pPr>
          </w:p>
        </w:tc>
      </w:tr>
    </w:tbl>
    <w:p w:rsidR="003B43F4" w:rsidRPr="005F738D" w:rsidRDefault="003B43F4" w:rsidP="005F738D">
      <w:pPr>
        <w:rPr>
          <w:rFonts w:ascii="Arial" w:hAnsi="Arial" w:cs="Arial"/>
          <w:color w:val="FF0000"/>
        </w:rPr>
      </w:pPr>
    </w:p>
    <w:sectPr w:rsidR="003B43F4" w:rsidRPr="005F738D" w:rsidSect="005F738D">
      <w:headerReference w:type="default" r:id="rId9"/>
      <w:footerReference w:type="default" r:id="rId10"/>
      <w:pgSz w:w="11906" w:h="16838"/>
      <w:pgMar w:top="962"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93D" w:rsidRDefault="000F693D" w:rsidP="008D6EE5">
      <w:pPr>
        <w:spacing w:after="0" w:line="240" w:lineRule="auto"/>
      </w:pPr>
      <w:r>
        <w:separator/>
      </w:r>
    </w:p>
  </w:endnote>
  <w:endnote w:type="continuationSeparator" w:id="0">
    <w:p w:rsidR="000F693D" w:rsidRDefault="000F693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93D" w:rsidRDefault="000F693D" w:rsidP="008D6EE5">
      <w:pPr>
        <w:spacing w:after="0" w:line="240" w:lineRule="auto"/>
      </w:pPr>
      <w:r>
        <w:separator/>
      </w:r>
    </w:p>
  </w:footnote>
  <w:footnote w:type="continuationSeparator" w:id="0">
    <w:p w:rsidR="000F693D" w:rsidRDefault="000F693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1C4358">
    <w:pPr>
      <w:pStyle w:val="Head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C11B8E"/>
    <w:multiLevelType w:val="hybridMultilevel"/>
    <w:tmpl w:val="383828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DC34C4"/>
    <w:multiLevelType w:val="hybridMultilevel"/>
    <w:tmpl w:val="24B0E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B040B4"/>
    <w:multiLevelType w:val="hybridMultilevel"/>
    <w:tmpl w:val="E514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D521ED"/>
    <w:multiLevelType w:val="hybridMultilevel"/>
    <w:tmpl w:val="28464A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6"/>
  </w:num>
  <w:num w:numId="3">
    <w:abstractNumId w:val="25"/>
  </w:num>
  <w:num w:numId="4">
    <w:abstractNumId w:val="12"/>
  </w:num>
  <w:num w:numId="5">
    <w:abstractNumId w:val="21"/>
  </w:num>
  <w:num w:numId="6">
    <w:abstractNumId w:val="1"/>
  </w:num>
  <w:num w:numId="7">
    <w:abstractNumId w:val="18"/>
  </w:num>
  <w:num w:numId="8">
    <w:abstractNumId w:val="6"/>
  </w:num>
  <w:num w:numId="9">
    <w:abstractNumId w:val="20"/>
  </w:num>
  <w:num w:numId="10">
    <w:abstractNumId w:val="4"/>
  </w:num>
  <w:num w:numId="11">
    <w:abstractNumId w:val="24"/>
  </w:num>
  <w:num w:numId="12">
    <w:abstractNumId w:val="17"/>
  </w:num>
  <w:num w:numId="13">
    <w:abstractNumId w:val="22"/>
  </w:num>
  <w:num w:numId="14">
    <w:abstractNumId w:val="13"/>
  </w:num>
  <w:num w:numId="15">
    <w:abstractNumId w:val="8"/>
  </w:num>
  <w:num w:numId="16">
    <w:abstractNumId w:val="14"/>
  </w:num>
  <w:num w:numId="1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8">
    <w:abstractNumId w:val="9"/>
  </w:num>
  <w:num w:numId="19">
    <w:abstractNumId w:val="2"/>
  </w:num>
  <w:num w:numId="20">
    <w:abstractNumId w:val="10"/>
  </w:num>
  <w:num w:numId="21">
    <w:abstractNumId w:val="11"/>
  </w:num>
  <w:num w:numId="22">
    <w:abstractNumId w:val="5"/>
  </w:num>
  <w:num w:numId="23">
    <w:abstractNumId w:val="16"/>
  </w:num>
  <w:num w:numId="24">
    <w:abstractNumId w:val="3"/>
  </w:num>
  <w:num w:numId="25">
    <w:abstractNumId w:val="15"/>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079E"/>
    <w:rsid w:val="00003441"/>
    <w:rsid w:val="00005C9E"/>
    <w:rsid w:val="00012899"/>
    <w:rsid w:val="00046C82"/>
    <w:rsid w:val="0005796B"/>
    <w:rsid w:val="00091D0B"/>
    <w:rsid w:val="000C5D5B"/>
    <w:rsid w:val="000D3A2E"/>
    <w:rsid w:val="000E5016"/>
    <w:rsid w:val="000F4B28"/>
    <w:rsid w:val="000F693D"/>
    <w:rsid w:val="00103ABC"/>
    <w:rsid w:val="001126F6"/>
    <w:rsid w:val="00120D94"/>
    <w:rsid w:val="0012295B"/>
    <w:rsid w:val="001575D7"/>
    <w:rsid w:val="00172534"/>
    <w:rsid w:val="00175462"/>
    <w:rsid w:val="001B750B"/>
    <w:rsid w:val="001C4358"/>
    <w:rsid w:val="001D2D93"/>
    <w:rsid w:val="001E7B5A"/>
    <w:rsid w:val="00207828"/>
    <w:rsid w:val="00210F7C"/>
    <w:rsid w:val="002129F0"/>
    <w:rsid w:val="00213541"/>
    <w:rsid w:val="0027581A"/>
    <w:rsid w:val="002C0FFC"/>
    <w:rsid w:val="002C2146"/>
    <w:rsid w:val="002D3A5F"/>
    <w:rsid w:val="00301A19"/>
    <w:rsid w:val="0033257D"/>
    <w:rsid w:val="00341738"/>
    <w:rsid w:val="003468F8"/>
    <w:rsid w:val="00392EED"/>
    <w:rsid w:val="0039705C"/>
    <w:rsid w:val="003B04AD"/>
    <w:rsid w:val="003B43F4"/>
    <w:rsid w:val="00422B6D"/>
    <w:rsid w:val="00431F44"/>
    <w:rsid w:val="004570BA"/>
    <w:rsid w:val="004733A7"/>
    <w:rsid w:val="004823D1"/>
    <w:rsid w:val="0048635B"/>
    <w:rsid w:val="00495863"/>
    <w:rsid w:val="004B21A5"/>
    <w:rsid w:val="004B25E6"/>
    <w:rsid w:val="005033D7"/>
    <w:rsid w:val="005203AC"/>
    <w:rsid w:val="00531696"/>
    <w:rsid w:val="005351A2"/>
    <w:rsid w:val="005537DA"/>
    <w:rsid w:val="005776BB"/>
    <w:rsid w:val="00582FFF"/>
    <w:rsid w:val="005936CA"/>
    <w:rsid w:val="005F738D"/>
    <w:rsid w:val="00607DF0"/>
    <w:rsid w:val="00615705"/>
    <w:rsid w:val="006161E8"/>
    <w:rsid w:val="00655C60"/>
    <w:rsid w:val="0065668D"/>
    <w:rsid w:val="006B4C3C"/>
    <w:rsid w:val="006C3235"/>
    <w:rsid w:val="006C38CB"/>
    <w:rsid w:val="006D1260"/>
    <w:rsid w:val="006E2781"/>
    <w:rsid w:val="006F4F61"/>
    <w:rsid w:val="006F5D1E"/>
    <w:rsid w:val="00745AB0"/>
    <w:rsid w:val="0079132F"/>
    <w:rsid w:val="00792B09"/>
    <w:rsid w:val="007E4C86"/>
    <w:rsid w:val="00840B02"/>
    <w:rsid w:val="00841543"/>
    <w:rsid w:val="00853F7E"/>
    <w:rsid w:val="008571EC"/>
    <w:rsid w:val="0086334C"/>
    <w:rsid w:val="00863ED6"/>
    <w:rsid w:val="0087013E"/>
    <w:rsid w:val="00870ADC"/>
    <w:rsid w:val="008D6EE5"/>
    <w:rsid w:val="008E2A79"/>
    <w:rsid w:val="009150F6"/>
    <w:rsid w:val="009454FF"/>
    <w:rsid w:val="0095136F"/>
    <w:rsid w:val="0096196F"/>
    <w:rsid w:val="009A2853"/>
    <w:rsid w:val="009A56D9"/>
    <w:rsid w:val="009B1823"/>
    <w:rsid w:val="009D0DEA"/>
    <w:rsid w:val="00A04F4A"/>
    <w:rsid w:val="00A1395C"/>
    <w:rsid w:val="00A400B0"/>
    <w:rsid w:val="00A53ABB"/>
    <w:rsid w:val="00AA1898"/>
    <w:rsid w:val="00AC177C"/>
    <w:rsid w:val="00B233D6"/>
    <w:rsid w:val="00B27A04"/>
    <w:rsid w:val="00B75A95"/>
    <w:rsid w:val="00BF126B"/>
    <w:rsid w:val="00C13E5F"/>
    <w:rsid w:val="00C22CEC"/>
    <w:rsid w:val="00C30646"/>
    <w:rsid w:val="00C7545C"/>
    <w:rsid w:val="00C876B3"/>
    <w:rsid w:val="00CC2ED7"/>
    <w:rsid w:val="00CC2F4E"/>
    <w:rsid w:val="00CD32C6"/>
    <w:rsid w:val="00CD6841"/>
    <w:rsid w:val="00D03281"/>
    <w:rsid w:val="00D109FB"/>
    <w:rsid w:val="00D244DD"/>
    <w:rsid w:val="00D31145"/>
    <w:rsid w:val="00D44AB0"/>
    <w:rsid w:val="00D85E27"/>
    <w:rsid w:val="00D9417B"/>
    <w:rsid w:val="00DE0848"/>
    <w:rsid w:val="00E06039"/>
    <w:rsid w:val="00E06B9B"/>
    <w:rsid w:val="00E33CBD"/>
    <w:rsid w:val="00E60E33"/>
    <w:rsid w:val="00E752F0"/>
    <w:rsid w:val="00EC32AF"/>
    <w:rsid w:val="00F13966"/>
    <w:rsid w:val="00F607B2"/>
    <w:rsid w:val="00F739CD"/>
    <w:rsid w:val="00FB0925"/>
    <w:rsid w:val="00FE6266"/>
    <w:rsid w:val="00FF0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2A768"/>
  <w15:docId w15:val="{77630064-77B2-48C5-AD45-4EC73B7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FE6266"/>
    <w:pPr>
      <w:spacing w:after="120"/>
      <w:ind w:left="283"/>
    </w:pPr>
  </w:style>
  <w:style w:type="character" w:customStyle="1" w:styleId="BodyTextIndentChar">
    <w:name w:val="Body Text Indent Char"/>
    <w:basedOn w:val="DefaultParagraphFont"/>
    <w:link w:val="BodyTextIndent"/>
    <w:uiPriority w:val="99"/>
    <w:semiHidden/>
    <w:rsid w:val="00FE6266"/>
  </w:style>
  <w:style w:type="character" w:styleId="CommentReference">
    <w:name w:val="annotation reference"/>
    <w:basedOn w:val="DefaultParagraphFont"/>
    <w:uiPriority w:val="99"/>
    <w:semiHidden/>
    <w:unhideWhenUsed/>
    <w:rsid w:val="00422B6D"/>
    <w:rPr>
      <w:sz w:val="16"/>
      <w:szCs w:val="16"/>
    </w:rPr>
  </w:style>
  <w:style w:type="paragraph" w:styleId="CommentText">
    <w:name w:val="annotation text"/>
    <w:basedOn w:val="Normal"/>
    <w:link w:val="CommentTextChar"/>
    <w:uiPriority w:val="99"/>
    <w:semiHidden/>
    <w:unhideWhenUsed/>
    <w:rsid w:val="00422B6D"/>
    <w:pPr>
      <w:spacing w:line="240" w:lineRule="auto"/>
    </w:pPr>
    <w:rPr>
      <w:sz w:val="20"/>
      <w:szCs w:val="20"/>
    </w:rPr>
  </w:style>
  <w:style w:type="character" w:customStyle="1" w:styleId="CommentTextChar">
    <w:name w:val="Comment Text Char"/>
    <w:basedOn w:val="DefaultParagraphFont"/>
    <w:link w:val="CommentText"/>
    <w:uiPriority w:val="99"/>
    <w:semiHidden/>
    <w:rsid w:val="00422B6D"/>
    <w:rPr>
      <w:sz w:val="20"/>
      <w:szCs w:val="20"/>
    </w:rPr>
  </w:style>
  <w:style w:type="paragraph" w:styleId="CommentSubject">
    <w:name w:val="annotation subject"/>
    <w:basedOn w:val="CommentText"/>
    <w:next w:val="CommentText"/>
    <w:link w:val="CommentSubjectChar"/>
    <w:uiPriority w:val="99"/>
    <w:semiHidden/>
    <w:unhideWhenUsed/>
    <w:rsid w:val="00422B6D"/>
    <w:rPr>
      <w:b/>
      <w:bCs/>
    </w:rPr>
  </w:style>
  <w:style w:type="character" w:customStyle="1" w:styleId="CommentSubjectChar">
    <w:name w:val="Comment Subject Char"/>
    <w:basedOn w:val="CommentTextChar"/>
    <w:link w:val="CommentSubject"/>
    <w:uiPriority w:val="99"/>
    <w:semiHidden/>
    <w:rsid w:val="00422B6D"/>
    <w:rPr>
      <w:b/>
      <w:bCs/>
      <w:sz w:val="20"/>
      <w:szCs w:val="20"/>
    </w:rPr>
  </w:style>
  <w:style w:type="paragraph" w:styleId="BodyText3">
    <w:name w:val="Body Text 3"/>
    <w:basedOn w:val="Normal"/>
    <w:link w:val="BodyText3Char"/>
    <w:uiPriority w:val="99"/>
    <w:unhideWhenUsed/>
    <w:rsid w:val="00A53ABB"/>
    <w:pPr>
      <w:spacing w:after="120"/>
    </w:pPr>
    <w:rPr>
      <w:sz w:val="16"/>
      <w:szCs w:val="16"/>
    </w:rPr>
  </w:style>
  <w:style w:type="character" w:customStyle="1" w:styleId="BodyText3Char">
    <w:name w:val="Body Text 3 Char"/>
    <w:basedOn w:val="DefaultParagraphFont"/>
    <w:link w:val="BodyText3"/>
    <w:uiPriority w:val="99"/>
    <w:rsid w:val="00A53ABB"/>
    <w:rPr>
      <w:sz w:val="16"/>
      <w:szCs w:val="16"/>
    </w:rPr>
  </w:style>
  <w:style w:type="paragraph" w:styleId="PlainText">
    <w:name w:val="Plain Text"/>
    <w:basedOn w:val="Normal"/>
    <w:link w:val="PlainTextChar"/>
    <w:uiPriority w:val="99"/>
    <w:unhideWhenUsed/>
    <w:rsid w:val="00A53AB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53ABB"/>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F556-F9EB-478F-8B82-47B0D50A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Haynes Kelly-Anne (Royal Devon and Exeter Foundation Trust)</cp:lastModifiedBy>
  <cp:revision>15</cp:revision>
  <cp:lastPrinted>2019-08-10T14:57:00Z</cp:lastPrinted>
  <dcterms:created xsi:type="dcterms:W3CDTF">2021-08-26T14:42:00Z</dcterms:created>
  <dcterms:modified xsi:type="dcterms:W3CDTF">2024-03-25T09:40:00Z</dcterms:modified>
</cp:coreProperties>
</file>