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31" w:rsidRDefault="00DF142F">
      <w:pPr>
        <w:spacing w:after="0"/>
      </w:pPr>
      <w:r>
        <w:rPr>
          <w:rFonts w:ascii="Arial" w:eastAsia="Arial" w:hAnsi="Arial" w:cs="Arial"/>
          <w:color w:val="005EB8"/>
          <w:sz w:val="24"/>
        </w:rPr>
        <w:t xml:space="preserve">COVID-19 Vaccination Programme: Workforce and Training Workstream </w:t>
      </w:r>
    </w:p>
    <w:p w:rsidR="00EF3931" w:rsidRDefault="00DF142F">
      <w:pPr>
        <w:spacing w:after="218"/>
      </w:pPr>
      <w:r>
        <w:rPr>
          <w:color w:val="005EB8"/>
        </w:rPr>
        <w:t>Job Description Nursing Manager Band 8a – Cover Sheet</w:t>
      </w:r>
      <w:r>
        <w:rPr>
          <w:sz w:val="16"/>
        </w:rPr>
        <w:t xml:space="preserve"> </w:t>
      </w:r>
    </w:p>
    <w:p w:rsidR="00EF3931" w:rsidRDefault="00DF142F">
      <w:pPr>
        <w:spacing w:after="0"/>
      </w:pPr>
      <w:r>
        <w:t xml:space="preserve"> </w:t>
      </w:r>
    </w:p>
    <w:tbl>
      <w:tblPr>
        <w:tblStyle w:val="TableGrid"/>
        <w:tblW w:w="15441" w:type="dxa"/>
        <w:tblInd w:w="-142" w:type="dxa"/>
        <w:tblCellMar>
          <w:top w:w="98" w:type="dxa"/>
          <w:left w:w="142" w:type="dxa"/>
          <w:right w:w="115" w:type="dxa"/>
        </w:tblCellMar>
        <w:tblLook w:val="04A0" w:firstRow="1" w:lastRow="0" w:firstColumn="1" w:lastColumn="0" w:noHBand="0" w:noVBand="1"/>
      </w:tblPr>
      <w:tblGrid>
        <w:gridCol w:w="6935"/>
        <w:gridCol w:w="7796"/>
        <w:gridCol w:w="710"/>
      </w:tblGrid>
      <w:tr w:rsidR="00EF3931">
        <w:trPr>
          <w:trHeight w:val="670"/>
        </w:trPr>
        <w:tc>
          <w:tcPr>
            <w:tcW w:w="6935" w:type="dxa"/>
            <w:tcBorders>
              <w:top w:val="single" w:sz="8" w:space="0" w:color="135EB8"/>
              <w:left w:val="single" w:sz="8" w:space="0" w:color="135EB8"/>
              <w:bottom w:val="single" w:sz="36" w:space="0" w:color="135EB8"/>
              <w:right w:val="single" w:sz="8" w:space="0" w:color="135EB8"/>
            </w:tcBorders>
            <w:shd w:val="clear" w:color="auto" w:fill="F2F2F2"/>
          </w:tcPr>
          <w:p w:rsidR="00EF3931" w:rsidRDefault="00DF142F">
            <w:pPr>
              <w:spacing w:after="0" w:line="240" w:lineRule="auto"/>
            </w:pPr>
            <w:r>
              <w:rPr>
                <w:b/>
              </w:rPr>
              <w:t>Sponsor: Workforce Workstream</w:t>
            </w:r>
            <w:r>
              <w:t xml:space="preserve"> </w:t>
            </w:r>
          </w:p>
        </w:tc>
        <w:tc>
          <w:tcPr>
            <w:tcW w:w="7796" w:type="dxa"/>
            <w:tcBorders>
              <w:top w:val="single" w:sz="8" w:space="0" w:color="135EB8"/>
              <w:left w:val="single" w:sz="8" w:space="0" w:color="135EB8"/>
              <w:bottom w:val="single" w:sz="36" w:space="0" w:color="135EB8"/>
              <w:right w:val="nil"/>
            </w:tcBorders>
            <w:shd w:val="clear" w:color="auto" w:fill="F2F2F2"/>
          </w:tcPr>
          <w:p w:rsidR="00EF3931" w:rsidRDefault="00DF142F">
            <w:pPr>
              <w:spacing w:after="0" w:line="240" w:lineRule="auto"/>
              <w:ind w:left="2"/>
            </w:pPr>
            <w:r>
              <w:rPr>
                <w:b/>
              </w:rPr>
              <w:t>Date: 18/11/2020</w:t>
            </w:r>
            <w:r>
              <w:t xml:space="preserve"> </w:t>
            </w:r>
          </w:p>
        </w:tc>
        <w:tc>
          <w:tcPr>
            <w:tcW w:w="710" w:type="dxa"/>
            <w:tcBorders>
              <w:top w:val="single" w:sz="8" w:space="0" w:color="135EB8"/>
              <w:left w:val="nil"/>
              <w:bottom w:val="single" w:sz="36" w:space="0" w:color="135EB8"/>
              <w:right w:val="single" w:sz="4" w:space="0" w:color="0070C0"/>
            </w:tcBorders>
            <w:shd w:val="clear" w:color="auto" w:fill="F2F2F2"/>
          </w:tcPr>
          <w:p w:rsidR="00EF3931" w:rsidRDefault="00EF3931">
            <w:pPr>
              <w:spacing w:after="0" w:line="240" w:lineRule="auto"/>
            </w:pPr>
          </w:p>
        </w:tc>
      </w:tr>
      <w:tr w:rsidR="00EF3931">
        <w:trPr>
          <w:trHeight w:val="648"/>
        </w:trPr>
        <w:tc>
          <w:tcPr>
            <w:tcW w:w="6935" w:type="dxa"/>
            <w:tcBorders>
              <w:top w:val="single" w:sz="36" w:space="0" w:color="135EB8"/>
              <w:left w:val="single" w:sz="8" w:space="0" w:color="135EB8"/>
              <w:bottom w:val="single" w:sz="28" w:space="0" w:color="135EB8"/>
              <w:right w:val="single" w:sz="8" w:space="0" w:color="135EB8"/>
            </w:tcBorders>
            <w:shd w:val="clear" w:color="auto" w:fill="135EB8"/>
          </w:tcPr>
          <w:p w:rsidR="00EF3931" w:rsidRDefault="00DF142F">
            <w:pPr>
              <w:spacing w:after="0" w:line="240" w:lineRule="auto"/>
            </w:pPr>
            <w:r>
              <w:rPr>
                <w:b/>
                <w:color w:val="FFFFFF"/>
              </w:rPr>
              <w:t>Executive Summary:</w:t>
            </w:r>
            <w:r>
              <w:rPr>
                <w:color w:val="FFFFFF"/>
              </w:rPr>
              <w:t xml:space="preserve"> </w:t>
            </w:r>
          </w:p>
        </w:tc>
        <w:tc>
          <w:tcPr>
            <w:tcW w:w="7796" w:type="dxa"/>
            <w:tcBorders>
              <w:top w:val="single" w:sz="36" w:space="0" w:color="135EB8"/>
              <w:left w:val="single" w:sz="8" w:space="0" w:color="135EB8"/>
              <w:bottom w:val="single" w:sz="36" w:space="0" w:color="135EB8"/>
              <w:right w:val="nil"/>
            </w:tcBorders>
            <w:shd w:val="clear" w:color="auto" w:fill="135EB8"/>
          </w:tcPr>
          <w:p w:rsidR="00EF3931" w:rsidRDefault="00DF142F">
            <w:pPr>
              <w:spacing w:after="0" w:line="240" w:lineRule="auto"/>
              <w:ind w:left="2"/>
            </w:pPr>
            <w:r>
              <w:rPr>
                <w:b/>
                <w:color w:val="FFFFFF"/>
              </w:rPr>
              <w:t>This paper is for (delete as appropriate):</w:t>
            </w:r>
            <w:r>
              <w:rPr>
                <w:color w:val="FFFFFF"/>
              </w:rPr>
              <w:t xml:space="preserve"> </w:t>
            </w:r>
          </w:p>
        </w:tc>
        <w:tc>
          <w:tcPr>
            <w:tcW w:w="710" w:type="dxa"/>
            <w:tcBorders>
              <w:top w:val="single" w:sz="36" w:space="0" w:color="135EB8"/>
              <w:left w:val="nil"/>
              <w:bottom w:val="single" w:sz="36" w:space="0" w:color="135EB8"/>
              <w:right w:val="single" w:sz="4" w:space="0" w:color="0070C0"/>
            </w:tcBorders>
            <w:shd w:val="clear" w:color="auto" w:fill="135EB8"/>
          </w:tcPr>
          <w:p w:rsidR="00EF3931" w:rsidRDefault="00EF3931">
            <w:pPr>
              <w:spacing w:after="0" w:line="240" w:lineRule="auto"/>
            </w:pPr>
          </w:p>
        </w:tc>
      </w:tr>
      <w:tr w:rsidR="00EF3931">
        <w:trPr>
          <w:trHeight w:val="1009"/>
        </w:trPr>
        <w:tc>
          <w:tcPr>
            <w:tcW w:w="6935" w:type="dxa"/>
            <w:vMerge w:val="restart"/>
            <w:tcBorders>
              <w:top w:val="single" w:sz="28" w:space="0" w:color="135EB8"/>
              <w:left w:val="single" w:sz="8" w:space="0" w:color="135EB8"/>
              <w:bottom w:val="single" w:sz="36" w:space="0" w:color="135EB8"/>
              <w:right w:val="single" w:sz="8" w:space="0" w:color="135EB8"/>
            </w:tcBorders>
          </w:tcPr>
          <w:p w:rsidR="00EF3931" w:rsidRDefault="00DF142F">
            <w:pPr>
              <w:spacing w:after="0" w:line="240" w:lineRule="auto"/>
            </w:pPr>
            <w:r>
              <w:rPr>
                <w:i/>
              </w:rPr>
              <w:t>This document provides the HR signed-off job description for the new role created to enable the delivery of the COVID</w:t>
            </w:r>
            <w:r w:rsidR="0091764B">
              <w:rPr>
                <w:i/>
              </w:rPr>
              <w:t xml:space="preserve"> </w:t>
            </w:r>
            <w:r>
              <w:rPr>
                <w:i/>
              </w:rPr>
              <w:t xml:space="preserve">Vaccination Programme – Band 8a Nursing Manager.  </w:t>
            </w:r>
          </w:p>
        </w:tc>
        <w:tc>
          <w:tcPr>
            <w:tcW w:w="7796" w:type="dxa"/>
            <w:tcBorders>
              <w:top w:val="single" w:sz="36" w:space="0" w:color="135EB8"/>
              <w:left w:val="single" w:sz="8" w:space="0" w:color="135EB8"/>
              <w:bottom w:val="single" w:sz="8" w:space="0" w:color="135EB8"/>
              <w:right w:val="single" w:sz="8" w:space="0" w:color="135EB8"/>
            </w:tcBorders>
          </w:tcPr>
          <w:p w:rsidR="00EF3931" w:rsidRDefault="00DF142F">
            <w:pPr>
              <w:spacing w:after="0" w:line="240" w:lineRule="auto"/>
              <w:ind w:left="2"/>
            </w:pPr>
            <w:r>
              <w:rPr>
                <w:b/>
              </w:rPr>
              <w:t>Approval</w:t>
            </w:r>
            <w:r>
              <w:t xml:space="preserve"> – </w:t>
            </w:r>
            <w:r>
              <w:rPr>
                <w:i/>
              </w:rPr>
              <w:t>To formally receive and discuss a report and approve its recommendations OR a particular course of action</w:t>
            </w:r>
            <w:r>
              <w:t xml:space="preserve"> </w:t>
            </w:r>
          </w:p>
        </w:tc>
        <w:tc>
          <w:tcPr>
            <w:tcW w:w="710" w:type="dxa"/>
            <w:tcBorders>
              <w:top w:val="single" w:sz="36" w:space="0" w:color="135EB8"/>
              <w:left w:val="single" w:sz="8" w:space="0" w:color="135EB8"/>
              <w:bottom w:val="single" w:sz="8" w:space="0" w:color="135EB8"/>
              <w:right w:val="single" w:sz="8" w:space="0" w:color="135EB8"/>
            </w:tcBorders>
            <w:vAlign w:val="center"/>
          </w:tcPr>
          <w:p w:rsidR="00EF3931" w:rsidRDefault="00DF142F">
            <w:pPr>
              <w:spacing w:after="0" w:line="240" w:lineRule="auto"/>
              <w:ind w:left="2"/>
            </w:pPr>
            <w:r>
              <w:t xml:space="preserve"> </w:t>
            </w:r>
          </w:p>
        </w:tc>
      </w:tr>
      <w:tr w:rsidR="00EF3931">
        <w:trPr>
          <w:trHeight w:val="982"/>
        </w:trPr>
        <w:tc>
          <w:tcPr>
            <w:tcW w:w="0" w:type="auto"/>
            <w:vMerge/>
            <w:tcBorders>
              <w:top w:val="nil"/>
              <w:left w:val="single" w:sz="8" w:space="0" w:color="135EB8"/>
              <w:bottom w:val="nil"/>
              <w:right w:val="single" w:sz="8" w:space="0" w:color="135EB8"/>
            </w:tcBorders>
          </w:tcPr>
          <w:p w:rsidR="00EF3931" w:rsidRDefault="00EF3931">
            <w:pPr>
              <w:spacing w:after="0" w:line="240" w:lineRule="auto"/>
            </w:pPr>
          </w:p>
        </w:tc>
        <w:tc>
          <w:tcPr>
            <w:tcW w:w="7796" w:type="dxa"/>
            <w:tcBorders>
              <w:top w:val="single" w:sz="8" w:space="0" w:color="135EB8"/>
              <w:left w:val="single" w:sz="8" w:space="0" w:color="135EB8"/>
              <w:bottom w:val="single" w:sz="8" w:space="0" w:color="135EB8"/>
              <w:right w:val="single" w:sz="8" w:space="0" w:color="135EB8"/>
            </w:tcBorders>
          </w:tcPr>
          <w:p w:rsidR="00EF3931" w:rsidRDefault="00DF142F">
            <w:pPr>
              <w:spacing w:after="0" w:line="240" w:lineRule="auto"/>
              <w:ind w:left="2"/>
            </w:pPr>
            <w:r>
              <w:rPr>
                <w:b/>
              </w:rPr>
              <w:t>Receipt</w:t>
            </w:r>
            <w:r>
              <w:t xml:space="preserve"> – </w:t>
            </w:r>
            <w:r>
              <w:rPr>
                <w:i/>
              </w:rPr>
              <w:t>To discuss, in depth, a report noting its implications for the programme without formally approving it</w:t>
            </w:r>
            <w:r>
              <w:t xml:space="preserve"> </w:t>
            </w:r>
          </w:p>
        </w:tc>
        <w:tc>
          <w:tcPr>
            <w:tcW w:w="710" w:type="dxa"/>
            <w:tcBorders>
              <w:top w:val="single" w:sz="8" w:space="0" w:color="135EB8"/>
              <w:left w:val="single" w:sz="8" w:space="0" w:color="135EB8"/>
              <w:bottom w:val="single" w:sz="8" w:space="0" w:color="135EB8"/>
              <w:right w:val="single" w:sz="8" w:space="0" w:color="135EB8"/>
            </w:tcBorders>
          </w:tcPr>
          <w:p w:rsidR="00EF3931" w:rsidRDefault="00DF142F">
            <w:pPr>
              <w:spacing w:after="0" w:line="240" w:lineRule="auto"/>
              <w:ind w:left="2"/>
            </w:pPr>
            <w:r>
              <w:t xml:space="preserve"> </w:t>
            </w:r>
          </w:p>
        </w:tc>
      </w:tr>
      <w:tr w:rsidR="00EF3931">
        <w:trPr>
          <w:trHeight w:val="701"/>
        </w:trPr>
        <w:tc>
          <w:tcPr>
            <w:tcW w:w="0" w:type="auto"/>
            <w:vMerge/>
            <w:tcBorders>
              <w:top w:val="nil"/>
              <w:left w:val="single" w:sz="8" w:space="0" w:color="135EB8"/>
              <w:bottom w:val="nil"/>
              <w:right w:val="single" w:sz="8" w:space="0" w:color="135EB8"/>
            </w:tcBorders>
          </w:tcPr>
          <w:p w:rsidR="00EF3931" w:rsidRDefault="00EF3931">
            <w:pPr>
              <w:spacing w:after="0" w:line="240" w:lineRule="auto"/>
            </w:pPr>
          </w:p>
        </w:tc>
        <w:tc>
          <w:tcPr>
            <w:tcW w:w="7796" w:type="dxa"/>
            <w:tcBorders>
              <w:top w:val="single" w:sz="8" w:space="0" w:color="135EB8"/>
              <w:left w:val="single" w:sz="8" w:space="0" w:color="135EB8"/>
              <w:bottom w:val="single" w:sz="8" w:space="0" w:color="135EB8"/>
              <w:right w:val="single" w:sz="8" w:space="0" w:color="135EB8"/>
            </w:tcBorders>
          </w:tcPr>
          <w:p w:rsidR="00EF3931" w:rsidRDefault="00DF142F">
            <w:pPr>
              <w:spacing w:after="0" w:line="240" w:lineRule="auto"/>
              <w:ind w:left="2"/>
            </w:pPr>
            <w:r>
              <w:rPr>
                <w:b/>
              </w:rPr>
              <w:t>Note</w:t>
            </w:r>
            <w:r>
              <w:t xml:space="preserve"> – </w:t>
            </w:r>
            <w:r>
              <w:rPr>
                <w:i/>
              </w:rPr>
              <w:t>For the intelligence of the Group without the in-depth discussion as above</w:t>
            </w:r>
            <w:r>
              <w:t xml:space="preserve"> </w:t>
            </w:r>
          </w:p>
        </w:tc>
        <w:tc>
          <w:tcPr>
            <w:tcW w:w="710" w:type="dxa"/>
            <w:tcBorders>
              <w:top w:val="single" w:sz="8" w:space="0" w:color="135EB8"/>
              <w:left w:val="single" w:sz="8" w:space="0" w:color="135EB8"/>
              <w:bottom w:val="single" w:sz="8" w:space="0" w:color="135EB8"/>
              <w:right w:val="single" w:sz="8" w:space="0" w:color="135EB8"/>
            </w:tcBorders>
          </w:tcPr>
          <w:p w:rsidR="00EF3931" w:rsidRDefault="00DF142F">
            <w:pPr>
              <w:spacing w:after="0" w:line="240" w:lineRule="auto"/>
              <w:ind w:left="2"/>
            </w:pPr>
            <w:r>
              <w:rPr>
                <w:rFonts w:ascii="Segoe UI Symbol" w:eastAsia="Segoe UI Symbol" w:hAnsi="Segoe UI Symbol" w:cs="Segoe UI Symbol"/>
              </w:rPr>
              <w:t>✓</w:t>
            </w:r>
            <w:r>
              <w:t xml:space="preserve"> </w:t>
            </w:r>
          </w:p>
        </w:tc>
      </w:tr>
      <w:tr w:rsidR="00EF3931">
        <w:trPr>
          <w:trHeight w:val="699"/>
        </w:trPr>
        <w:tc>
          <w:tcPr>
            <w:tcW w:w="0" w:type="auto"/>
            <w:vMerge/>
            <w:tcBorders>
              <w:top w:val="nil"/>
              <w:left w:val="single" w:sz="8" w:space="0" w:color="135EB8"/>
              <w:bottom w:val="single" w:sz="36" w:space="0" w:color="135EB8"/>
              <w:right w:val="single" w:sz="8" w:space="0" w:color="135EB8"/>
            </w:tcBorders>
          </w:tcPr>
          <w:p w:rsidR="00EF3931" w:rsidRDefault="00EF3931">
            <w:pPr>
              <w:spacing w:after="0" w:line="240" w:lineRule="auto"/>
            </w:pPr>
          </w:p>
        </w:tc>
        <w:tc>
          <w:tcPr>
            <w:tcW w:w="7796" w:type="dxa"/>
            <w:tcBorders>
              <w:top w:val="single" w:sz="8" w:space="0" w:color="135EB8"/>
              <w:left w:val="single" w:sz="8" w:space="0" w:color="135EB8"/>
              <w:bottom w:val="single" w:sz="8" w:space="0" w:color="135EB8"/>
              <w:right w:val="single" w:sz="8" w:space="0" w:color="135EB8"/>
            </w:tcBorders>
          </w:tcPr>
          <w:p w:rsidR="00EF3931" w:rsidRDefault="00DF142F">
            <w:pPr>
              <w:spacing w:after="0" w:line="240" w:lineRule="auto"/>
              <w:ind w:left="2"/>
            </w:pPr>
            <w:r>
              <w:rPr>
                <w:b/>
              </w:rPr>
              <w:t>Assurance</w:t>
            </w:r>
            <w:r>
              <w:t xml:space="preserve"> – </w:t>
            </w:r>
            <w:r>
              <w:rPr>
                <w:i/>
              </w:rPr>
              <w:t>To reassure the Group that controls and assurances are in place</w:t>
            </w:r>
            <w:r>
              <w:t xml:space="preserve"> </w:t>
            </w:r>
          </w:p>
        </w:tc>
        <w:tc>
          <w:tcPr>
            <w:tcW w:w="710" w:type="dxa"/>
            <w:tcBorders>
              <w:top w:val="single" w:sz="8" w:space="0" w:color="135EB8"/>
              <w:left w:val="single" w:sz="8" w:space="0" w:color="135EB8"/>
              <w:bottom w:val="single" w:sz="8" w:space="0" w:color="135EB8"/>
              <w:right w:val="single" w:sz="8" w:space="0" w:color="135EB8"/>
            </w:tcBorders>
          </w:tcPr>
          <w:p w:rsidR="00EF3931" w:rsidRDefault="00DF142F">
            <w:pPr>
              <w:spacing w:after="0" w:line="240" w:lineRule="auto"/>
              <w:ind w:left="2"/>
            </w:pPr>
            <w:r>
              <w:t xml:space="preserve"> </w:t>
            </w:r>
          </w:p>
        </w:tc>
      </w:tr>
      <w:tr w:rsidR="00EF3931">
        <w:trPr>
          <w:trHeight w:val="618"/>
        </w:trPr>
        <w:tc>
          <w:tcPr>
            <w:tcW w:w="6935" w:type="dxa"/>
            <w:tcBorders>
              <w:top w:val="single" w:sz="36" w:space="0" w:color="135EB8"/>
              <w:left w:val="single" w:sz="8" w:space="0" w:color="135EB8"/>
              <w:bottom w:val="single" w:sz="36" w:space="0" w:color="135EB8"/>
              <w:right w:val="single" w:sz="8" w:space="0" w:color="135EB8"/>
            </w:tcBorders>
            <w:shd w:val="clear" w:color="auto" w:fill="135EB8"/>
          </w:tcPr>
          <w:p w:rsidR="00EF3931" w:rsidRDefault="00DF142F">
            <w:pPr>
              <w:spacing w:after="0" w:line="240" w:lineRule="auto"/>
            </w:pPr>
            <w:r>
              <w:rPr>
                <w:b/>
                <w:color w:val="FFFFFF"/>
              </w:rPr>
              <w:t>Reason for Consideration and Previous Consideration:</w:t>
            </w:r>
            <w:r>
              <w:rPr>
                <w:color w:val="FFFFFF"/>
              </w:rPr>
              <w:t xml:space="preserve"> </w:t>
            </w:r>
          </w:p>
        </w:tc>
        <w:tc>
          <w:tcPr>
            <w:tcW w:w="7796" w:type="dxa"/>
            <w:tcBorders>
              <w:top w:val="single" w:sz="8" w:space="0" w:color="135EB8"/>
              <w:left w:val="single" w:sz="8" w:space="0" w:color="135EB8"/>
              <w:bottom w:val="single" w:sz="36" w:space="0" w:color="135EB8"/>
              <w:right w:val="nil"/>
            </w:tcBorders>
            <w:shd w:val="clear" w:color="auto" w:fill="135EB8"/>
          </w:tcPr>
          <w:p w:rsidR="00EF3931" w:rsidRDefault="00DF142F">
            <w:pPr>
              <w:spacing w:after="0" w:line="240" w:lineRule="auto"/>
              <w:ind w:left="2"/>
            </w:pPr>
            <w:r>
              <w:rPr>
                <w:b/>
                <w:color w:val="FFFFFF"/>
              </w:rPr>
              <w:t>Risks:</w:t>
            </w:r>
            <w:r>
              <w:rPr>
                <w:color w:val="FFFFFF"/>
              </w:rPr>
              <w:t xml:space="preserve"> </w:t>
            </w:r>
          </w:p>
        </w:tc>
        <w:tc>
          <w:tcPr>
            <w:tcW w:w="710" w:type="dxa"/>
            <w:tcBorders>
              <w:top w:val="single" w:sz="8" w:space="0" w:color="135EB8"/>
              <w:left w:val="nil"/>
              <w:bottom w:val="single" w:sz="36" w:space="0" w:color="135EB8"/>
              <w:right w:val="single" w:sz="4" w:space="0" w:color="0070C0"/>
            </w:tcBorders>
            <w:shd w:val="clear" w:color="auto" w:fill="135EB8"/>
          </w:tcPr>
          <w:p w:rsidR="00EF3931" w:rsidRDefault="00EF3931">
            <w:pPr>
              <w:spacing w:after="0" w:line="240" w:lineRule="auto"/>
            </w:pPr>
          </w:p>
        </w:tc>
      </w:tr>
      <w:tr w:rsidR="00EF3931">
        <w:trPr>
          <w:trHeight w:val="1341"/>
        </w:trPr>
        <w:tc>
          <w:tcPr>
            <w:tcW w:w="6935" w:type="dxa"/>
            <w:tcBorders>
              <w:top w:val="single" w:sz="36" w:space="0" w:color="135EB8"/>
              <w:left w:val="single" w:sz="8" w:space="0" w:color="135EB8"/>
              <w:bottom w:val="nil"/>
              <w:right w:val="single" w:sz="8" w:space="0" w:color="135EB8"/>
            </w:tcBorders>
          </w:tcPr>
          <w:p w:rsidR="00EF3931" w:rsidRDefault="00DF142F">
            <w:pPr>
              <w:spacing w:after="0" w:line="240" w:lineRule="auto"/>
            </w:pPr>
            <w:r>
              <w:rPr>
                <w:i/>
              </w:rPr>
              <w:t xml:space="preserve">Updated version control.  </w:t>
            </w:r>
            <w:r>
              <w:t xml:space="preserve"> </w:t>
            </w:r>
          </w:p>
        </w:tc>
        <w:tc>
          <w:tcPr>
            <w:tcW w:w="7796" w:type="dxa"/>
            <w:tcBorders>
              <w:top w:val="single" w:sz="36" w:space="0" w:color="135EB8"/>
              <w:left w:val="single" w:sz="8" w:space="0" w:color="135EB8"/>
              <w:bottom w:val="single" w:sz="36" w:space="0" w:color="135EB8"/>
              <w:right w:val="nil"/>
            </w:tcBorders>
          </w:tcPr>
          <w:p w:rsidR="00EF3931" w:rsidRDefault="00DF142F">
            <w:pPr>
              <w:spacing w:after="0" w:line="240" w:lineRule="auto"/>
              <w:ind w:left="2"/>
            </w:pPr>
            <w:r>
              <w:rPr>
                <w:i/>
              </w:rPr>
              <w:t xml:space="preserve">N/A </w:t>
            </w:r>
          </w:p>
        </w:tc>
        <w:tc>
          <w:tcPr>
            <w:tcW w:w="710" w:type="dxa"/>
            <w:tcBorders>
              <w:top w:val="single" w:sz="36" w:space="0" w:color="135EB8"/>
              <w:left w:val="nil"/>
              <w:bottom w:val="single" w:sz="36" w:space="0" w:color="135EB8"/>
              <w:right w:val="single" w:sz="4" w:space="0" w:color="0070C0"/>
            </w:tcBorders>
          </w:tcPr>
          <w:p w:rsidR="00EF3931" w:rsidRDefault="00EF3931">
            <w:pPr>
              <w:spacing w:after="0" w:line="240" w:lineRule="auto"/>
            </w:pPr>
          </w:p>
        </w:tc>
      </w:tr>
      <w:tr w:rsidR="00EF3931">
        <w:trPr>
          <w:trHeight w:val="620"/>
        </w:trPr>
        <w:tc>
          <w:tcPr>
            <w:tcW w:w="6935" w:type="dxa"/>
            <w:tcBorders>
              <w:top w:val="nil"/>
              <w:left w:val="single" w:sz="8" w:space="0" w:color="135EB8"/>
              <w:bottom w:val="single" w:sz="28" w:space="0" w:color="135EB8"/>
              <w:right w:val="single" w:sz="8" w:space="0" w:color="135EB8"/>
            </w:tcBorders>
            <w:shd w:val="clear" w:color="auto" w:fill="135EB8"/>
          </w:tcPr>
          <w:p w:rsidR="00EF3931" w:rsidRDefault="00DF142F">
            <w:pPr>
              <w:spacing w:after="0" w:line="240" w:lineRule="auto"/>
            </w:pPr>
            <w:r>
              <w:rPr>
                <w:b/>
                <w:color w:val="FFFFFF"/>
              </w:rPr>
              <w:lastRenderedPageBreak/>
              <w:t>Financial / Commercial Implications:</w:t>
            </w:r>
            <w:r>
              <w:rPr>
                <w:color w:val="FFFFFF"/>
              </w:rPr>
              <w:t xml:space="preserve"> </w:t>
            </w:r>
          </w:p>
        </w:tc>
        <w:tc>
          <w:tcPr>
            <w:tcW w:w="7796" w:type="dxa"/>
            <w:tcBorders>
              <w:top w:val="single" w:sz="36" w:space="0" w:color="135EB8"/>
              <w:left w:val="single" w:sz="8" w:space="0" w:color="135EB8"/>
              <w:bottom w:val="single" w:sz="28" w:space="0" w:color="135EB8"/>
              <w:right w:val="nil"/>
            </w:tcBorders>
            <w:shd w:val="clear" w:color="auto" w:fill="135EB8"/>
          </w:tcPr>
          <w:p w:rsidR="00EF3931" w:rsidRDefault="00DF142F">
            <w:pPr>
              <w:spacing w:after="0" w:line="240" w:lineRule="auto"/>
              <w:ind w:left="2"/>
            </w:pPr>
            <w:r>
              <w:rPr>
                <w:b/>
                <w:color w:val="FFFFFF"/>
              </w:rPr>
              <w:t>Equality, Diversity and Inclusion Impact:</w:t>
            </w:r>
            <w:r>
              <w:rPr>
                <w:color w:val="FFFFFF"/>
              </w:rPr>
              <w:t xml:space="preserve"> </w:t>
            </w:r>
          </w:p>
        </w:tc>
        <w:tc>
          <w:tcPr>
            <w:tcW w:w="710" w:type="dxa"/>
            <w:tcBorders>
              <w:top w:val="single" w:sz="36" w:space="0" w:color="135EB8"/>
              <w:left w:val="nil"/>
              <w:bottom w:val="single" w:sz="28" w:space="0" w:color="135EB8"/>
              <w:right w:val="single" w:sz="4" w:space="0" w:color="0070C0"/>
            </w:tcBorders>
            <w:shd w:val="clear" w:color="auto" w:fill="135EB8"/>
          </w:tcPr>
          <w:p w:rsidR="00EF3931" w:rsidRDefault="00EF3931">
            <w:pPr>
              <w:spacing w:after="0" w:line="240" w:lineRule="auto"/>
            </w:pPr>
          </w:p>
        </w:tc>
      </w:tr>
      <w:tr w:rsidR="00EF3931">
        <w:trPr>
          <w:trHeight w:val="702"/>
        </w:trPr>
        <w:tc>
          <w:tcPr>
            <w:tcW w:w="6935" w:type="dxa"/>
            <w:tcBorders>
              <w:top w:val="single" w:sz="28" w:space="0" w:color="135EB8"/>
              <w:left w:val="single" w:sz="8" w:space="0" w:color="135EB8"/>
              <w:bottom w:val="single" w:sz="8" w:space="0" w:color="135EB8"/>
              <w:right w:val="single" w:sz="8" w:space="0" w:color="135EB8"/>
            </w:tcBorders>
          </w:tcPr>
          <w:p w:rsidR="00EF3931" w:rsidRDefault="00DF142F">
            <w:pPr>
              <w:spacing w:after="0" w:line="240" w:lineRule="auto"/>
            </w:pPr>
            <w:r>
              <w:rPr>
                <w:i/>
              </w:rPr>
              <w:t>N/A</w:t>
            </w:r>
            <w:r>
              <w:t xml:space="preserve"> </w:t>
            </w:r>
          </w:p>
        </w:tc>
        <w:tc>
          <w:tcPr>
            <w:tcW w:w="7796" w:type="dxa"/>
            <w:tcBorders>
              <w:top w:val="single" w:sz="28" w:space="0" w:color="135EB8"/>
              <w:left w:val="single" w:sz="8" w:space="0" w:color="135EB8"/>
              <w:bottom w:val="single" w:sz="8" w:space="0" w:color="135EB8"/>
              <w:right w:val="nil"/>
            </w:tcBorders>
          </w:tcPr>
          <w:p w:rsidR="00EF3931" w:rsidRDefault="00DF142F">
            <w:pPr>
              <w:spacing w:after="0" w:line="240" w:lineRule="auto"/>
              <w:ind w:left="2"/>
            </w:pPr>
            <w:r>
              <w:rPr>
                <w:i/>
              </w:rPr>
              <w:t>N/A</w:t>
            </w:r>
            <w:r>
              <w:t xml:space="preserve"> </w:t>
            </w:r>
          </w:p>
        </w:tc>
        <w:tc>
          <w:tcPr>
            <w:tcW w:w="710" w:type="dxa"/>
            <w:tcBorders>
              <w:top w:val="single" w:sz="28" w:space="0" w:color="135EB8"/>
              <w:left w:val="nil"/>
              <w:bottom w:val="single" w:sz="8" w:space="0" w:color="135EB8"/>
              <w:right w:val="single" w:sz="4" w:space="0" w:color="0070C0"/>
            </w:tcBorders>
          </w:tcPr>
          <w:p w:rsidR="00EF3931" w:rsidRDefault="00EF3931">
            <w:pPr>
              <w:spacing w:after="0" w:line="240" w:lineRule="auto"/>
            </w:pPr>
          </w:p>
        </w:tc>
      </w:tr>
    </w:tbl>
    <w:p w:rsidR="00EF3931" w:rsidRDefault="00DF142F">
      <w:pPr>
        <w:spacing w:after="0"/>
        <w:jc w:val="both"/>
      </w:pPr>
      <w:r>
        <w:t xml:space="preserve"> </w:t>
      </w:r>
      <w:r>
        <w:tab/>
        <w:t xml:space="preserve"> </w:t>
      </w:r>
      <w:r>
        <w:tab/>
        <w:t xml:space="preserve"> </w:t>
      </w:r>
    </w:p>
    <w:p w:rsidR="00EF3931" w:rsidRDefault="00DF142F">
      <w:pPr>
        <w:spacing w:after="0"/>
        <w:ind w:right="3819"/>
        <w:jc w:val="right"/>
      </w:pPr>
      <w:r>
        <w:rPr>
          <w:rFonts w:ascii="Arial" w:eastAsia="Arial" w:hAnsi="Arial" w:cs="Arial"/>
          <w:b/>
          <w:sz w:val="28"/>
        </w:rPr>
        <w:t xml:space="preserve">Job description and person specification </w:t>
      </w:r>
    </w:p>
    <w:p w:rsidR="00EF3931" w:rsidRDefault="00DF142F">
      <w:pPr>
        <w:spacing w:after="0"/>
      </w:pPr>
      <w:r>
        <w:rPr>
          <w:rFonts w:ascii="Arial" w:eastAsia="Arial" w:hAnsi="Arial" w:cs="Arial"/>
          <w:b/>
          <w:color w:val="0072C6"/>
          <w:sz w:val="28"/>
        </w:rPr>
        <w:t xml:space="preserve"> </w:t>
      </w:r>
    </w:p>
    <w:tbl>
      <w:tblPr>
        <w:tblStyle w:val="TableGrid"/>
        <w:tblW w:w="15388" w:type="dxa"/>
        <w:tblInd w:w="-107" w:type="dxa"/>
        <w:tblCellMar>
          <w:top w:w="11" w:type="dxa"/>
          <w:left w:w="107" w:type="dxa"/>
          <w:right w:w="42" w:type="dxa"/>
        </w:tblCellMar>
        <w:tblLook w:val="04A0" w:firstRow="1" w:lastRow="0" w:firstColumn="1" w:lastColumn="0" w:noHBand="0" w:noVBand="1"/>
      </w:tblPr>
      <w:tblGrid>
        <w:gridCol w:w="2299"/>
        <w:gridCol w:w="5200"/>
        <w:gridCol w:w="194"/>
        <w:gridCol w:w="2052"/>
        <w:gridCol w:w="5643"/>
      </w:tblGrid>
      <w:tr w:rsidR="00EF3931">
        <w:trPr>
          <w:trHeight w:val="768"/>
        </w:trPr>
        <w:tc>
          <w:tcPr>
            <w:tcW w:w="15388" w:type="dxa"/>
            <w:gridSpan w:val="5"/>
            <w:tcBorders>
              <w:top w:val="single" w:sz="4" w:space="0" w:color="17365D"/>
              <w:left w:val="single" w:sz="4" w:space="0" w:color="17365D"/>
              <w:bottom w:val="single" w:sz="4" w:space="0" w:color="17365D"/>
              <w:right w:val="single" w:sz="4" w:space="0" w:color="17365D"/>
            </w:tcBorders>
            <w:shd w:val="clear" w:color="auto" w:fill="0072C6"/>
          </w:tcPr>
          <w:p w:rsidR="00EF3931" w:rsidRDefault="00DF142F">
            <w:pPr>
              <w:spacing w:after="0" w:line="240" w:lineRule="auto"/>
              <w:ind w:right="4"/>
              <w:jc w:val="center"/>
            </w:pPr>
            <w:r>
              <w:rPr>
                <w:rFonts w:ascii="Arial" w:eastAsia="Arial" w:hAnsi="Arial" w:cs="Arial"/>
                <w:b/>
                <w:color w:val="FFFFFF"/>
              </w:rPr>
              <w:t xml:space="preserve"> </w:t>
            </w:r>
          </w:p>
          <w:p w:rsidR="00EF3931" w:rsidRDefault="00DF142F">
            <w:pPr>
              <w:spacing w:after="0" w:line="240" w:lineRule="auto"/>
              <w:ind w:right="62"/>
              <w:jc w:val="center"/>
            </w:pPr>
            <w:r>
              <w:rPr>
                <w:rFonts w:ascii="Arial" w:eastAsia="Arial" w:hAnsi="Arial" w:cs="Arial"/>
                <w:b/>
                <w:color w:val="FFFFFF"/>
              </w:rPr>
              <w:t xml:space="preserve">Position </w:t>
            </w:r>
          </w:p>
          <w:p w:rsidR="00EF3931" w:rsidRDefault="00DF142F">
            <w:pPr>
              <w:spacing w:after="0" w:line="240" w:lineRule="auto"/>
              <w:ind w:right="4"/>
              <w:jc w:val="center"/>
            </w:pPr>
            <w:r>
              <w:rPr>
                <w:rFonts w:ascii="Arial" w:eastAsia="Arial" w:hAnsi="Arial" w:cs="Arial"/>
                <w:b/>
                <w:color w:val="FFFFFF"/>
              </w:rPr>
              <w:t xml:space="preserve"> </w:t>
            </w:r>
          </w:p>
        </w:tc>
      </w:tr>
      <w:tr w:rsidR="00EF3931">
        <w:trPr>
          <w:trHeight w:val="593"/>
        </w:trPr>
        <w:tc>
          <w:tcPr>
            <w:tcW w:w="2300" w:type="dxa"/>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pPr>
            <w:r>
              <w:rPr>
                <w:rFonts w:ascii="Arial" w:eastAsia="Arial" w:hAnsi="Arial" w:cs="Arial"/>
                <w:b/>
              </w:rPr>
              <w:t xml:space="preserve">Job title </w:t>
            </w:r>
          </w:p>
          <w:p w:rsidR="00EF3931" w:rsidRDefault="00DF142F">
            <w:pPr>
              <w:spacing w:after="0" w:line="240" w:lineRule="auto"/>
            </w:pPr>
            <w:r>
              <w:rPr>
                <w:rFonts w:ascii="Arial" w:eastAsia="Arial" w:hAnsi="Arial" w:cs="Arial"/>
                <w:b/>
              </w:rPr>
              <w:t xml:space="preserve"> </w:t>
            </w:r>
          </w:p>
        </w:tc>
        <w:tc>
          <w:tcPr>
            <w:tcW w:w="5200" w:type="dxa"/>
            <w:tcBorders>
              <w:top w:val="single" w:sz="4" w:space="0" w:color="17365D"/>
              <w:left w:val="single" w:sz="4" w:space="0" w:color="548DD4"/>
              <w:bottom w:val="single" w:sz="4" w:space="0" w:color="17365D"/>
              <w:right w:val="single" w:sz="4" w:space="0" w:color="548DD4"/>
            </w:tcBorders>
          </w:tcPr>
          <w:p w:rsidR="00EF3931" w:rsidRDefault="001016F1">
            <w:pPr>
              <w:spacing w:after="0" w:line="240" w:lineRule="auto"/>
              <w:ind w:left="2"/>
            </w:pPr>
            <w:r>
              <w:rPr>
                <w:rFonts w:ascii="Arial" w:eastAsia="Arial" w:hAnsi="Arial" w:cs="Arial"/>
                <w:b/>
              </w:rPr>
              <w:t xml:space="preserve">Clinical </w:t>
            </w:r>
            <w:r w:rsidR="00DF142F">
              <w:rPr>
                <w:rFonts w:ascii="Arial" w:eastAsia="Arial" w:hAnsi="Arial" w:cs="Arial"/>
                <w:b/>
              </w:rPr>
              <w:t xml:space="preserve">Nursing Manager </w:t>
            </w:r>
          </w:p>
        </w:tc>
        <w:tc>
          <w:tcPr>
            <w:tcW w:w="2246" w:type="dxa"/>
            <w:gridSpan w:val="2"/>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ind w:left="1"/>
            </w:pPr>
            <w:r>
              <w:rPr>
                <w:rFonts w:ascii="Arial" w:eastAsia="Arial" w:hAnsi="Arial" w:cs="Arial"/>
                <w:b/>
              </w:rPr>
              <w:t xml:space="preserve">Region </w:t>
            </w:r>
          </w:p>
          <w:p w:rsidR="00EF3931" w:rsidRDefault="00DF142F">
            <w:pPr>
              <w:spacing w:after="0" w:line="240" w:lineRule="auto"/>
              <w:ind w:left="1"/>
            </w:pPr>
            <w:r>
              <w:rPr>
                <w:rFonts w:ascii="Arial" w:eastAsia="Arial" w:hAnsi="Arial" w:cs="Arial"/>
                <w:b/>
              </w:rPr>
              <w:t xml:space="preserve"> </w:t>
            </w:r>
          </w:p>
        </w:tc>
        <w:tc>
          <w:tcPr>
            <w:tcW w:w="5643" w:type="dxa"/>
            <w:tcBorders>
              <w:top w:val="single" w:sz="4" w:space="0" w:color="17365D"/>
              <w:left w:val="single" w:sz="4" w:space="0" w:color="548DD4"/>
              <w:bottom w:val="single" w:sz="4" w:space="0" w:color="17365D"/>
              <w:right w:val="single" w:sz="4" w:space="0" w:color="548DD4"/>
            </w:tcBorders>
          </w:tcPr>
          <w:p w:rsidR="00EF3931" w:rsidRDefault="0091764B">
            <w:pPr>
              <w:spacing w:after="0" w:line="240" w:lineRule="auto"/>
              <w:ind w:left="2"/>
            </w:pPr>
            <w:proofErr w:type="gramStart"/>
            <w:r>
              <w:rPr>
                <w:rFonts w:ascii="Arial" w:eastAsia="Arial" w:hAnsi="Arial" w:cs="Arial"/>
                <w:b/>
              </w:rPr>
              <w:t xml:space="preserve">RDUH </w:t>
            </w:r>
            <w:r w:rsidR="00DF142F">
              <w:rPr>
                <w:rFonts w:ascii="Arial" w:eastAsia="Arial" w:hAnsi="Arial" w:cs="Arial"/>
                <w:b/>
              </w:rPr>
              <w:t xml:space="preserve"> </w:t>
            </w:r>
            <w:r w:rsidR="00E15A74">
              <w:rPr>
                <w:rFonts w:ascii="Arial" w:eastAsia="Arial" w:hAnsi="Arial" w:cs="Arial"/>
                <w:b/>
              </w:rPr>
              <w:t>Plymouth</w:t>
            </w:r>
            <w:proofErr w:type="gramEnd"/>
            <w:r>
              <w:rPr>
                <w:rFonts w:ascii="Arial" w:eastAsia="Arial" w:hAnsi="Arial" w:cs="Arial"/>
                <w:b/>
              </w:rPr>
              <w:t xml:space="preserve"> </w:t>
            </w:r>
          </w:p>
        </w:tc>
      </w:tr>
      <w:tr w:rsidR="00EF3931">
        <w:trPr>
          <w:trHeight w:val="593"/>
        </w:trPr>
        <w:tc>
          <w:tcPr>
            <w:tcW w:w="2300" w:type="dxa"/>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pPr>
            <w:r>
              <w:rPr>
                <w:rFonts w:ascii="Arial" w:eastAsia="Arial" w:hAnsi="Arial" w:cs="Arial"/>
                <w:b/>
              </w:rPr>
              <w:t xml:space="preserve">Pay band </w:t>
            </w:r>
          </w:p>
          <w:p w:rsidR="00EF3931" w:rsidRDefault="00DF142F">
            <w:pPr>
              <w:spacing w:after="0" w:line="240" w:lineRule="auto"/>
            </w:pPr>
            <w:r>
              <w:rPr>
                <w:rFonts w:ascii="Arial" w:eastAsia="Arial" w:hAnsi="Arial" w:cs="Arial"/>
                <w:b/>
              </w:rPr>
              <w:t xml:space="preserve"> </w:t>
            </w:r>
          </w:p>
        </w:tc>
        <w:tc>
          <w:tcPr>
            <w:tcW w:w="5200" w:type="dxa"/>
            <w:tcBorders>
              <w:top w:val="single" w:sz="4" w:space="0" w:color="17365D"/>
              <w:left w:val="single" w:sz="4" w:space="0" w:color="548DD4"/>
              <w:bottom w:val="single" w:sz="4" w:space="0" w:color="17365D"/>
              <w:right w:val="single" w:sz="4" w:space="0" w:color="548DD4"/>
            </w:tcBorders>
          </w:tcPr>
          <w:p w:rsidR="00EF3931" w:rsidRDefault="00DF142F">
            <w:pPr>
              <w:spacing w:after="0" w:line="240" w:lineRule="auto"/>
              <w:ind w:left="2"/>
            </w:pPr>
            <w:r>
              <w:rPr>
                <w:rFonts w:ascii="Arial" w:eastAsia="Arial" w:hAnsi="Arial" w:cs="Arial"/>
                <w:b/>
              </w:rPr>
              <w:t xml:space="preserve">AFC Band 8a </w:t>
            </w:r>
          </w:p>
        </w:tc>
        <w:tc>
          <w:tcPr>
            <w:tcW w:w="2246" w:type="dxa"/>
            <w:gridSpan w:val="2"/>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ind w:left="1"/>
            </w:pPr>
            <w:r>
              <w:rPr>
                <w:rFonts w:ascii="Arial" w:eastAsia="Arial" w:hAnsi="Arial" w:cs="Arial"/>
                <w:b/>
              </w:rPr>
              <w:t xml:space="preserve">Responsible to </w:t>
            </w:r>
          </w:p>
          <w:p w:rsidR="00EF3931" w:rsidRDefault="00DF142F">
            <w:pPr>
              <w:spacing w:after="0" w:line="240" w:lineRule="auto"/>
              <w:ind w:left="1"/>
            </w:pPr>
            <w:r>
              <w:rPr>
                <w:rFonts w:ascii="Arial" w:eastAsia="Arial" w:hAnsi="Arial" w:cs="Arial"/>
                <w:b/>
                <w:color w:val="7030A0"/>
              </w:rPr>
              <w:t xml:space="preserve"> </w:t>
            </w:r>
          </w:p>
        </w:tc>
        <w:tc>
          <w:tcPr>
            <w:tcW w:w="5643" w:type="dxa"/>
            <w:tcBorders>
              <w:top w:val="single" w:sz="4" w:space="0" w:color="17365D"/>
              <w:left w:val="single" w:sz="4" w:space="0" w:color="548DD4"/>
              <w:bottom w:val="single" w:sz="4" w:space="0" w:color="17365D"/>
              <w:right w:val="single" w:sz="4" w:space="0" w:color="548DD4"/>
            </w:tcBorders>
          </w:tcPr>
          <w:p w:rsidR="00EF3931" w:rsidRDefault="00DF142F">
            <w:pPr>
              <w:spacing w:after="0" w:line="240" w:lineRule="auto"/>
              <w:ind w:left="2"/>
            </w:pPr>
            <w:r>
              <w:rPr>
                <w:rFonts w:ascii="Arial" w:eastAsia="Arial" w:hAnsi="Arial" w:cs="Arial"/>
                <w:b/>
              </w:rPr>
              <w:t>Operational Lead</w:t>
            </w:r>
            <w:r w:rsidR="0091764B">
              <w:rPr>
                <w:rFonts w:ascii="Arial" w:eastAsia="Arial" w:hAnsi="Arial" w:cs="Arial"/>
                <w:b/>
              </w:rPr>
              <w:t xml:space="preserve"> Nurse </w:t>
            </w:r>
          </w:p>
        </w:tc>
      </w:tr>
      <w:tr w:rsidR="00EF3931">
        <w:trPr>
          <w:trHeight w:val="593"/>
        </w:trPr>
        <w:tc>
          <w:tcPr>
            <w:tcW w:w="2300" w:type="dxa"/>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pPr>
            <w:r>
              <w:rPr>
                <w:rFonts w:ascii="Arial" w:eastAsia="Arial" w:hAnsi="Arial" w:cs="Arial"/>
                <w:b/>
              </w:rPr>
              <w:t xml:space="preserve">Salary </w:t>
            </w:r>
          </w:p>
          <w:p w:rsidR="00EF3931" w:rsidRDefault="00DF142F">
            <w:pPr>
              <w:spacing w:after="0" w:line="240" w:lineRule="auto"/>
            </w:pPr>
            <w:r>
              <w:rPr>
                <w:rFonts w:ascii="Arial" w:eastAsia="Arial" w:hAnsi="Arial" w:cs="Arial"/>
                <w:b/>
              </w:rPr>
              <w:t xml:space="preserve"> </w:t>
            </w:r>
          </w:p>
        </w:tc>
        <w:tc>
          <w:tcPr>
            <w:tcW w:w="5200" w:type="dxa"/>
            <w:tcBorders>
              <w:top w:val="single" w:sz="4" w:space="0" w:color="17365D"/>
              <w:left w:val="single" w:sz="4" w:space="0" w:color="548DD4"/>
              <w:bottom w:val="single" w:sz="4" w:space="0" w:color="17365D"/>
              <w:right w:val="single" w:sz="4" w:space="0" w:color="548DD4"/>
            </w:tcBorders>
          </w:tcPr>
          <w:p w:rsidR="00EF3931" w:rsidRDefault="00DF142F">
            <w:pPr>
              <w:spacing w:after="0" w:line="240" w:lineRule="auto"/>
              <w:ind w:left="2"/>
            </w:pPr>
            <w:r>
              <w:rPr>
                <w:rFonts w:ascii="Arial" w:eastAsia="Arial" w:hAnsi="Arial" w:cs="Arial"/>
              </w:rPr>
              <w:t xml:space="preserve">AFC Band 8a (£45,753 - £51,668) </w:t>
            </w:r>
          </w:p>
        </w:tc>
        <w:tc>
          <w:tcPr>
            <w:tcW w:w="2246" w:type="dxa"/>
            <w:gridSpan w:val="2"/>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ind w:left="1"/>
            </w:pPr>
            <w:r>
              <w:rPr>
                <w:rFonts w:ascii="Arial" w:eastAsia="Arial" w:hAnsi="Arial" w:cs="Arial"/>
                <w:b/>
              </w:rPr>
              <w:t xml:space="preserve">Accountable to </w:t>
            </w:r>
          </w:p>
          <w:p w:rsidR="00EF3931" w:rsidRDefault="00DF142F">
            <w:pPr>
              <w:spacing w:after="0" w:line="240" w:lineRule="auto"/>
              <w:ind w:left="1"/>
            </w:pPr>
            <w:r>
              <w:rPr>
                <w:rFonts w:ascii="Arial" w:eastAsia="Arial" w:hAnsi="Arial" w:cs="Arial"/>
                <w:b/>
              </w:rPr>
              <w:t xml:space="preserve"> </w:t>
            </w:r>
          </w:p>
        </w:tc>
        <w:tc>
          <w:tcPr>
            <w:tcW w:w="5643" w:type="dxa"/>
            <w:tcBorders>
              <w:top w:val="single" w:sz="4" w:space="0" w:color="17365D"/>
              <w:left w:val="single" w:sz="4" w:space="0" w:color="548DD4"/>
              <w:bottom w:val="single" w:sz="4" w:space="0" w:color="17365D"/>
              <w:right w:val="single" w:sz="4" w:space="0" w:color="548DD4"/>
            </w:tcBorders>
          </w:tcPr>
          <w:p w:rsidR="00EF3931" w:rsidRDefault="00DF142F">
            <w:pPr>
              <w:spacing w:after="0" w:line="240" w:lineRule="auto"/>
              <w:ind w:left="2"/>
            </w:pPr>
            <w:r>
              <w:rPr>
                <w:rFonts w:ascii="Arial" w:eastAsia="Arial" w:hAnsi="Arial" w:cs="Arial"/>
                <w:b/>
              </w:rPr>
              <w:t>Operational Lead</w:t>
            </w:r>
            <w:r w:rsidR="0091764B">
              <w:rPr>
                <w:rFonts w:ascii="Arial" w:eastAsia="Arial" w:hAnsi="Arial" w:cs="Arial"/>
                <w:b/>
              </w:rPr>
              <w:t xml:space="preserve"> Nurse </w:t>
            </w:r>
          </w:p>
        </w:tc>
      </w:tr>
      <w:tr w:rsidR="00EF3931">
        <w:trPr>
          <w:trHeight w:val="593"/>
        </w:trPr>
        <w:tc>
          <w:tcPr>
            <w:tcW w:w="2300" w:type="dxa"/>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pPr>
            <w:r>
              <w:rPr>
                <w:rFonts w:ascii="Arial" w:eastAsia="Arial" w:hAnsi="Arial" w:cs="Arial"/>
                <w:b/>
              </w:rPr>
              <w:t xml:space="preserve">Tenure  </w:t>
            </w:r>
          </w:p>
          <w:p w:rsidR="00EF3931" w:rsidRDefault="00DF142F">
            <w:pPr>
              <w:spacing w:after="0" w:line="240" w:lineRule="auto"/>
            </w:pPr>
            <w:r>
              <w:rPr>
                <w:rFonts w:ascii="Arial" w:eastAsia="Arial" w:hAnsi="Arial" w:cs="Arial"/>
                <w:b/>
              </w:rPr>
              <w:t xml:space="preserve"> </w:t>
            </w:r>
          </w:p>
        </w:tc>
        <w:tc>
          <w:tcPr>
            <w:tcW w:w="5200" w:type="dxa"/>
            <w:tcBorders>
              <w:top w:val="single" w:sz="4" w:space="0" w:color="17365D"/>
              <w:left w:val="single" w:sz="4" w:space="0" w:color="548DD4"/>
              <w:bottom w:val="single" w:sz="4" w:space="0" w:color="17365D"/>
              <w:right w:val="single" w:sz="4" w:space="0" w:color="548DD4"/>
            </w:tcBorders>
          </w:tcPr>
          <w:p w:rsidR="00EF3931" w:rsidRDefault="00DF142F">
            <w:pPr>
              <w:spacing w:after="0" w:line="240" w:lineRule="auto"/>
              <w:ind w:left="2"/>
            </w:pPr>
            <w:r>
              <w:rPr>
                <w:rFonts w:ascii="Arial" w:eastAsia="Arial" w:hAnsi="Arial" w:cs="Arial"/>
              </w:rPr>
              <w:t xml:space="preserve">Fixed Term </w:t>
            </w:r>
            <w:r w:rsidRPr="00DF142F">
              <w:rPr>
                <w:rFonts w:ascii="Arial" w:eastAsia="Arial" w:hAnsi="Arial" w:cs="Arial"/>
              </w:rPr>
              <w:t>Contract to March 2025</w:t>
            </w:r>
          </w:p>
        </w:tc>
        <w:tc>
          <w:tcPr>
            <w:tcW w:w="2246" w:type="dxa"/>
            <w:gridSpan w:val="2"/>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ind w:left="1"/>
            </w:pPr>
            <w:r>
              <w:rPr>
                <w:rFonts w:ascii="Arial" w:eastAsia="Arial" w:hAnsi="Arial" w:cs="Arial"/>
                <w:b/>
              </w:rPr>
              <w:t xml:space="preserve">Responsible for </w:t>
            </w:r>
          </w:p>
          <w:p w:rsidR="00EF3931" w:rsidRDefault="00DF142F">
            <w:pPr>
              <w:spacing w:after="0" w:line="240" w:lineRule="auto"/>
              <w:ind w:left="1"/>
            </w:pPr>
            <w:r>
              <w:rPr>
                <w:rFonts w:ascii="Arial" w:eastAsia="Arial" w:hAnsi="Arial" w:cs="Arial"/>
                <w:b/>
              </w:rPr>
              <w:t xml:space="preserve"> </w:t>
            </w:r>
          </w:p>
        </w:tc>
        <w:tc>
          <w:tcPr>
            <w:tcW w:w="5643" w:type="dxa"/>
            <w:tcBorders>
              <w:top w:val="single" w:sz="4" w:space="0" w:color="17365D"/>
              <w:left w:val="single" w:sz="4" w:space="0" w:color="548DD4"/>
              <w:bottom w:val="single" w:sz="4" w:space="0" w:color="17365D"/>
              <w:right w:val="single" w:sz="4" w:space="0" w:color="548DD4"/>
            </w:tcBorders>
          </w:tcPr>
          <w:p w:rsidR="00EF3931" w:rsidRDefault="00DF142F">
            <w:pPr>
              <w:spacing w:after="0" w:line="240" w:lineRule="auto"/>
              <w:ind w:left="2"/>
            </w:pPr>
            <w:r>
              <w:rPr>
                <w:rFonts w:ascii="Arial" w:eastAsia="Arial" w:hAnsi="Arial" w:cs="Arial"/>
              </w:rPr>
              <w:t>Responsible for day to day work assigned to Plymouth City and the surrounding area.</w:t>
            </w:r>
          </w:p>
        </w:tc>
      </w:tr>
      <w:tr w:rsidR="00EF3931">
        <w:trPr>
          <w:trHeight w:val="593"/>
        </w:trPr>
        <w:tc>
          <w:tcPr>
            <w:tcW w:w="2300" w:type="dxa"/>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pPr>
            <w:r>
              <w:rPr>
                <w:rFonts w:ascii="Arial" w:eastAsia="Arial" w:hAnsi="Arial" w:cs="Arial"/>
                <w:b/>
              </w:rPr>
              <w:t xml:space="preserve">Funding </w:t>
            </w:r>
          </w:p>
          <w:p w:rsidR="00EF3931" w:rsidRDefault="00DF142F">
            <w:pPr>
              <w:spacing w:after="0" w:line="240" w:lineRule="auto"/>
            </w:pPr>
            <w:r>
              <w:rPr>
                <w:rFonts w:ascii="Arial" w:eastAsia="Arial" w:hAnsi="Arial" w:cs="Arial"/>
                <w:b/>
              </w:rPr>
              <w:t xml:space="preserve">Arrangements </w:t>
            </w:r>
          </w:p>
        </w:tc>
        <w:tc>
          <w:tcPr>
            <w:tcW w:w="5200" w:type="dxa"/>
            <w:tcBorders>
              <w:top w:val="single" w:sz="4" w:space="0" w:color="17365D"/>
              <w:left w:val="single" w:sz="4" w:space="0" w:color="548DD4"/>
              <w:bottom w:val="single" w:sz="4" w:space="0" w:color="17365D"/>
              <w:right w:val="single" w:sz="4" w:space="0" w:color="548DD4"/>
            </w:tcBorders>
          </w:tcPr>
          <w:p w:rsidR="00EF3931" w:rsidRDefault="00DF142F">
            <w:pPr>
              <w:spacing w:after="0" w:line="240" w:lineRule="auto"/>
              <w:ind w:left="2"/>
            </w:pPr>
            <w:r>
              <w:rPr>
                <w:rFonts w:ascii="Arial" w:eastAsia="Arial" w:hAnsi="Arial" w:cs="Arial"/>
              </w:rPr>
              <w:t xml:space="preserve">Programme Funded  </w:t>
            </w:r>
          </w:p>
        </w:tc>
        <w:tc>
          <w:tcPr>
            <w:tcW w:w="2246" w:type="dxa"/>
            <w:gridSpan w:val="2"/>
            <w:tcBorders>
              <w:top w:val="single" w:sz="4" w:space="0" w:color="17365D"/>
              <w:left w:val="single" w:sz="4" w:space="0" w:color="548DD4"/>
              <w:bottom w:val="single" w:sz="4" w:space="0" w:color="17365D"/>
              <w:right w:val="single" w:sz="4" w:space="0" w:color="548DD4"/>
            </w:tcBorders>
            <w:shd w:val="clear" w:color="auto" w:fill="92CDDC"/>
          </w:tcPr>
          <w:p w:rsidR="00EF3931" w:rsidRDefault="00DF142F">
            <w:pPr>
              <w:spacing w:after="0" w:line="240" w:lineRule="auto"/>
              <w:ind w:left="1"/>
            </w:pPr>
            <w:r>
              <w:rPr>
                <w:rFonts w:ascii="Arial" w:eastAsia="Arial" w:hAnsi="Arial" w:cs="Arial"/>
                <w:b/>
              </w:rPr>
              <w:t xml:space="preserve">Base </w:t>
            </w:r>
          </w:p>
        </w:tc>
        <w:tc>
          <w:tcPr>
            <w:tcW w:w="5643" w:type="dxa"/>
            <w:tcBorders>
              <w:top w:val="single" w:sz="4" w:space="0" w:color="17365D"/>
              <w:left w:val="single" w:sz="4" w:space="0" w:color="548DD4"/>
              <w:bottom w:val="single" w:sz="4" w:space="0" w:color="17365D"/>
              <w:right w:val="single" w:sz="4" w:space="0" w:color="548DD4"/>
            </w:tcBorders>
          </w:tcPr>
          <w:p w:rsidR="00EF3931" w:rsidRDefault="00DF142F">
            <w:pPr>
              <w:spacing w:after="0" w:line="240" w:lineRule="auto"/>
              <w:ind w:left="2"/>
            </w:pPr>
            <w:r>
              <w:rPr>
                <w:rFonts w:ascii="Arial" w:eastAsia="Arial" w:hAnsi="Arial" w:cs="Arial"/>
                <w:b/>
              </w:rPr>
              <w:t xml:space="preserve"> Home Park Plymouth</w:t>
            </w:r>
          </w:p>
        </w:tc>
      </w:tr>
      <w:tr w:rsidR="00EF3931">
        <w:trPr>
          <w:trHeight w:val="263"/>
        </w:trPr>
        <w:tc>
          <w:tcPr>
            <w:tcW w:w="7500" w:type="dxa"/>
            <w:gridSpan w:val="2"/>
            <w:tcBorders>
              <w:top w:val="single" w:sz="4" w:space="0" w:color="17365D"/>
              <w:left w:val="single" w:sz="4" w:space="0" w:color="548DD4"/>
              <w:bottom w:val="single" w:sz="4" w:space="0" w:color="548DD4"/>
              <w:right w:val="single" w:sz="4" w:space="0" w:color="548DD4"/>
            </w:tcBorders>
            <w:shd w:val="clear" w:color="auto" w:fill="0072C6"/>
          </w:tcPr>
          <w:p w:rsidR="00EF3931" w:rsidRDefault="00DF142F">
            <w:pPr>
              <w:spacing w:after="0" w:line="240" w:lineRule="auto"/>
              <w:ind w:right="67"/>
              <w:jc w:val="center"/>
            </w:pPr>
            <w:r>
              <w:rPr>
                <w:rFonts w:ascii="Arial" w:eastAsia="Arial" w:hAnsi="Arial" w:cs="Arial"/>
                <w:b/>
                <w:color w:val="FFFFFF"/>
              </w:rPr>
              <w:t xml:space="preserve">Service and Team </w:t>
            </w:r>
          </w:p>
        </w:tc>
        <w:tc>
          <w:tcPr>
            <w:tcW w:w="7889" w:type="dxa"/>
            <w:gridSpan w:val="3"/>
            <w:tcBorders>
              <w:top w:val="single" w:sz="4" w:space="0" w:color="17365D"/>
              <w:left w:val="single" w:sz="4" w:space="0" w:color="548DD4"/>
              <w:bottom w:val="single" w:sz="4" w:space="0" w:color="548DD4"/>
              <w:right w:val="single" w:sz="4" w:space="0" w:color="548DD4"/>
            </w:tcBorders>
            <w:shd w:val="clear" w:color="auto" w:fill="0072C6"/>
          </w:tcPr>
          <w:p w:rsidR="00EF3931" w:rsidRDefault="00DF142F">
            <w:pPr>
              <w:spacing w:after="0" w:line="240" w:lineRule="auto"/>
              <w:ind w:right="62"/>
              <w:jc w:val="center"/>
            </w:pPr>
            <w:r>
              <w:rPr>
                <w:rFonts w:ascii="Arial" w:eastAsia="Arial" w:hAnsi="Arial" w:cs="Arial"/>
                <w:b/>
                <w:color w:val="FFFFFF"/>
              </w:rPr>
              <w:t xml:space="preserve">About the role </w:t>
            </w:r>
          </w:p>
        </w:tc>
      </w:tr>
      <w:tr w:rsidR="00EF3931">
        <w:trPr>
          <w:trHeight w:val="4961"/>
        </w:trPr>
        <w:tc>
          <w:tcPr>
            <w:tcW w:w="7694" w:type="dxa"/>
            <w:gridSpan w:val="3"/>
            <w:tcBorders>
              <w:top w:val="single" w:sz="4" w:space="0" w:color="548DD4"/>
              <w:left w:val="single" w:sz="4" w:space="0" w:color="548DD4"/>
              <w:bottom w:val="single" w:sz="4" w:space="0" w:color="548DD4"/>
              <w:right w:val="single" w:sz="4" w:space="0" w:color="548DD4"/>
            </w:tcBorders>
          </w:tcPr>
          <w:p w:rsidR="00EF3931" w:rsidRDefault="00DF142F" w:rsidP="00DF142F">
            <w:pPr>
              <w:spacing w:after="0" w:line="240" w:lineRule="auto"/>
            </w:pPr>
            <w:r>
              <w:rPr>
                <w:rFonts w:ascii="Arial" w:eastAsia="Arial" w:hAnsi="Arial" w:cs="Arial"/>
                <w:i/>
              </w:rPr>
              <w:lastRenderedPageBreak/>
              <w:t>This role forms an integral part of mass vaccination delivery within Plymouth City and the surrounding areas</w:t>
            </w:r>
          </w:p>
          <w:p w:rsidR="00DF142F" w:rsidRPr="001D1B4D" w:rsidRDefault="00DF142F" w:rsidP="00DF142F">
            <w:pPr>
              <w:pStyle w:val="BodyText"/>
              <w:rPr>
                <w:rFonts w:cs="Arial"/>
                <w:b/>
                <w:sz w:val="24"/>
                <w:szCs w:val="24"/>
              </w:rPr>
            </w:pPr>
          </w:p>
          <w:p w:rsidR="00DF142F" w:rsidRDefault="00DF142F">
            <w:pPr>
              <w:spacing w:after="2" w:line="240" w:lineRule="auto"/>
              <w:ind w:right="11"/>
              <w:jc w:val="center"/>
              <w:rPr>
                <w:rFonts w:ascii="Arial" w:eastAsia="Arial" w:hAnsi="Arial" w:cs="Arial"/>
                <w:b/>
                <w:i/>
                <w:sz w:val="20"/>
              </w:rPr>
            </w:pPr>
          </w:p>
          <w:p w:rsidR="00EF3931" w:rsidRDefault="00DF142F">
            <w:pPr>
              <w:spacing w:after="2" w:line="240" w:lineRule="auto"/>
              <w:ind w:right="11"/>
              <w:jc w:val="center"/>
            </w:pPr>
            <w:r>
              <w:rPr>
                <w:rFonts w:ascii="Arial" w:eastAsia="Arial" w:hAnsi="Arial" w:cs="Arial"/>
                <w:b/>
                <w:i/>
                <w:sz w:val="20"/>
              </w:rPr>
              <w:t xml:space="preserve"> </w:t>
            </w:r>
          </w:p>
          <w:p w:rsidR="00EF3931" w:rsidRDefault="00DF142F">
            <w:pPr>
              <w:spacing w:after="0" w:line="240" w:lineRule="auto"/>
              <w:rPr>
                <w:rFonts w:ascii="Arial" w:eastAsia="Arial" w:hAnsi="Arial" w:cs="Arial"/>
              </w:rPr>
            </w:pPr>
            <w:r>
              <w:rPr>
                <w:rFonts w:ascii="Arial" w:eastAsia="Arial" w:hAnsi="Arial" w:cs="Arial"/>
              </w:rPr>
              <w:t xml:space="preserve"> </w:t>
            </w:r>
          </w:p>
          <w:p w:rsidR="00DF142F" w:rsidRDefault="00DF142F">
            <w:pPr>
              <w:spacing w:after="0" w:line="240" w:lineRule="auto"/>
            </w:pPr>
          </w:p>
          <w:p w:rsidR="00DF142F" w:rsidRDefault="00DF142F">
            <w:pPr>
              <w:spacing w:after="0" w:line="240" w:lineRule="auto"/>
            </w:pPr>
          </w:p>
        </w:tc>
        <w:tc>
          <w:tcPr>
            <w:tcW w:w="7694" w:type="dxa"/>
            <w:gridSpan w:val="2"/>
            <w:tcBorders>
              <w:top w:val="single" w:sz="4" w:space="0" w:color="548DD4"/>
              <w:left w:val="single" w:sz="4" w:space="0" w:color="548DD4"/>
              <w:bottom w:val="single" w:sz="4" w:space="0" w:color="548DD4"/>
              <w:right w:val="single" w:sz="4" w:space="0" w:color="548DD4"/>
            </w:tcBorders>
          </w:tcPr>
          <w:p w:rsidR="00EF3931" w:rsidRDefault="00DF142F">
            <w:pPr>
              <w:spacing w:after="0" w:line="239" w:lineRule="auto"/>
              <w:ind w:left="1" w:right="58"/>
            </w:pPr>
            <w:r>
              <w:rPr>
                <w:rFonts w:ascii="Arial" w:eastAsia="Arial" w:hAnsi="Arial" w:cs="Arial"/>
              </w:rPr>
              <w:t>As a Nursing Manager, the post holder will work as leader of a dynamic team in delivering a safe and effective service for the mass delivery of vaccinations</w:t>
            </w:r>
            <w:r w:rsidR="0091764B">
              <w:rPr>
                <w:rFonts w:ascii="Arial" w:eastAsia="Arial" w:hAnsi="Arial" w:cs="Arial"/>
              </w:rPr>
              <w:t xml:space="preserve"> and Vaccination Outreach service </w:t>
            </w:r>
          </w:p>
          <w:p w:rsidR="00EF3931" w:rsidRDefault="00DF142F">
            <w:pPr>
              <w:spacing w:after="0" w:line="240" w:lineRule="auto"/>
              <w:ind w:left="1"/>
            </w:pPr>
            <w:r>
              <w:rPr>
                <w:rFonts w:ascii="Arial" w:eastAsia="Arial" w:hAnsi="Arial" w:cs="Arial"/>
              </w:rPr>
              <w:t xml:space="preserve"> </w:t>
            </w:r>
          </w:p>
          <w:p w:rsidR="00EF3931" w:rsidRDefault="00DF142F">
            <w:pPr>
              <w:spacing w:after="2" w:line="238" w:lineRule="auto"/>
              <w:ind w:left="1"/>
            </w:pPr>
            <w:r>
              <w:rPr>
                <w:rFonts w:ascii="Arial" w:eastAsia="Arial" w:hAnsi="Arial" w:cs="Arial"/>
              </w:rPr>
              <w:t xml:space="preserve">The post holder will be responsible for clinical oversight of multiple vaccination and post-vaccination observation pods within a mass vaccination site. In particular, the post holder will be responsible for:  </w:t>
            </w:r>
          </w:p>
          <w:p w:rsidR="00EF3931" w:rsidRDefault="00DF142F">
            <w:pPr>
              <w:spacing w:after="0" w:line="240" w:lineRule="auto"/>
              <w:ind w:left="1"/>
            </w:pPr>
            <w:r>
              <w:rPr>
                <w:rFonts w:ascii="Arial" w:eastAsia="Arial" w:hAnsi="Arial" w:cs="Arial"/>
              </w:rPr>
              <w:t xml:space="preserve"> </w:t>
            </w:r>
          </w:p>
          <w:p w:rsidR="00DF142F" w:rsidRPr="00DF142F" w:rsidRDefault="00DF142F">
            <w:pPr>
              <w:numPr>
                <w:ilvl w:val="0"/>
                <w:numId w:val="1"/>
              </w:numPr>
              <w:spacing w:after="0" w:line="242" w:lineRule="auto"/>
              <w:ind w:right="25" w:hanging="360"/>
            </w:pPr>
            <w:r>
              <w:rPr>
                <w:rFonts w:ascii="Arial" w:eastAsia="Arial" w:hAnsi="Arial" w:cs="Arial"/>
              </w:rPr>
              <w:t xml:space="preserve">Coordination and oversight of screening and vaccination delivery  </w:t>
            </w:r>
          </w:p>
          <w:p w:rsidR="00EF3931" w:rsidRDefault="00DF142F" w:rsidP="00DF142F">
            <w:pPr>
              <w:spacing w:after="0" w:line="242" w:lineRule="auto"/>
              <w:ind w:left="361" w:right="2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Provision of adequate leadership and support to all staff and citizens. </w:t>
            </w:r>
          </w:p>
          <w:p w:rsidR="00EF3931" w:rsidRDefault="00DF142F">
            <w:pPr>
              <w:numPr>
                <w:ilvl w:val="0"/>
                <w:numId w:val="1"/>
              </w:numPr>
              <w:spacing w:after="10" w:line="245" w:lineRule="auto"/>
              <w:ind w:right="25" w:hanging="360"/>
            </w:pPr>
            <w:r>
              <w:rPr>
                <w:rFonts w:ascii="Arial" w:eastAsia="Arial" w:hAnsi="Arial" w:cs="Arial"/>
              </w:rPr>
              <w:t xml:space="preserve">Clinical escalations of clinical supervisors, clinical assessors and vaccination staff.  </w:t>
            </w:r>
          </w:p>
          <w:p w:rsidR="00EF3931" w:rsidRDefault="00DF142F">
            <w:pPr>
              <w:numPr>
                <w:ilvl w:val="0"/>
                <w:numId w:val="1"/>
              </w:numPr>
              <w:spacing w:after="8" w:line="265" w:lineRule="auto"/>
              <w:ind w:right="25" w:hanging="360"/>
            </w:pPr>
            <w:r>
              <w:rPr>
                <w:rFonts w:ascii="Arial" w:eastAsia="Arial" w:hAnsi="Arial" w:cs="Arial"/>
              </w:rPr>
              <w:t xml:space="preserve">Clinical review of patient safety conditions and identification of potential clinical risks and concerns.  </w:t>
            </w:r>
          </w:p>
          <w:p w:rsidR="00EF3931" w:rsidRDefault="00DF142F">
            <w:pPr>
              <w:numPr>
                <w:ilvl w:val="0"/>
                <w:numId w:val="1"/>
              </w:numPr>
              <w:spacing w:after="0" w:line="261" w:lineRule="auto"/>
              <w:ind w:right="25" w:hanging="360"/>
            </w:pPr>
            <w:r>
              <w:rPr>
                <w:rFonts w:ascii="Arial" w:eastAsia="Arial" w:hAnsi="Arial" w:cs="Arial"/>
              </w:rPr>
              <w:t xml:space="preserve">Ensuring the effective delivery of care including undertaking specialist procedure, providing specialist advice, structured education and ongoing support to the site staff and the patients.  </w:t>
            </w: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DF142F" w:rsidRDefault="00DF142F">
            <w:pPr>
              <w:spacing w:after="0" w:line="240" w:lineRule="auto"/>
              <w:ind w:left="721"/>
              <w:rPr>
                <w:rFonts w:ascii="Arial" w:eastAsia="Arial" w:hAnsi="Arial" w:cs="Arial"/>
              </w:rPr>
            </w:pPr>
          </w:p>
          <w:p w:rsidR="00EF3931" w:rsidRDefault="00DF142F">
            <w:pPr>
              <w:spacing w:after="0" w:line="240" w:lineRule="auto"/>
              <w:ind w:left="721"/>
            </w:pPr>
            <w:r>
              <w:rPr>
                <w:rFonts w:ascii="Arial" w:eastAsia="Arial" w:hAnsi="Arial" w:cs="Arial"/>
              </w:rPr>
              <w:t xml:space="preserve"> </w:t>
            </w:r>
          </w:p>
        </w:tc>
      </w:tr>
    </w:tbl>
    <w:p w:rsidR="00EF3931" w:rsidRDefault="00EF3931">
      <w:pPr>
        <w:spacing w:after="0"/>
        <w:ind w:left="-720" w:right="14968"/>
      </w:pPr>
    </w:p>
    <w:tbl>
      <w:tblPr>
        <w:tblStyle w:val="TableGrid"/>
        <w:tblW w:w="15388" w:type="dxa"/>
        <w:tblInd w:w="-107" w:type="dxa"/>
        <w:tblCellMar>
          <w:top w:w="13" w:type="dxa"/>
          <w:left w:w="107" w:type="dxa"/>
          <w:right w:w="59" w:type="dxa"/>
        </w:tblCellMar>
        <w:tblLook w:val="04A0" w:firstRow="1" w:lastRow="0" w:firstColumn="1" w:lastColumn="0" w:noHBand="0" w:noVBand="1"/>
      </w:tblPr>
      <w:tblGrid>
        <w:gridCol w:w="7476"/>
        <w:gridCol w:w="7912"/>
      </w:tblGrid>
      <w:tr w:rsidR="00EF3931">
        <w:trPr>
          <w:trHeight w:val="348"/>
        </w:trPr>
        <w:tc>
          <w:tcPr>
            <w:tcW w:w="7476" w:type="dxa"/>
            <w:tcBorders>
              <w:top w:val="single" w:sz="4" w:space="0" w:color="548DD4"/>
              <w:left w:val="single" w:sz="4" w:space="0" w:color="548DD4"/>
              <w:bottom w:val="single" w:sz="4" w:space="0" w:color="548DD4"/>
              <w:right w:val="single" w:sz="4" w:space="0" w:color="548DD4"/>
            </w:tcBorders>
            <w:shd w:val="clear" w:color="auto" w:fill="0072C6"/>
          </w:tcPr>
          <w:p w:rsidR="00DF142F" w:rsidRDefault="00DF142F">
            <w:pPr>
              <w:spacing w:after="0" w:line="240" w:lineRule="auto"/>
              <w:ind w:right="51"/>
              <w:jc w:val="center"/>
              <w:rPr>
                <w:rFonts w:ascii="Arial" w:eastAsia="Arial" w:hAnsi="Arial" w:cs="Arial"/>
                <w:b/>
                <w:color w:val="FFFFFF"/>
                <w:sz w:val="24"/>
              </w:rPr>
            </w:pPr>
          </w:p>
          <w:p w:rsidR="00EF3931" w:rsidRDefault="00DF142F" w:rsidP="00DF142F">
            <w:pPr>
              <w:spacing w:after="0" w:line="240" w:lineRule="auto"/>
              <w:ind w:right="51"/>
            </w:pPr>
            <w:r>
              <w:rPr>
                <w:rFonts w:ascii="Arial" w:eastAsia="Arial" w:hAnsi="Arial" w:cs="Arial"/>
                <w:b/>
                <w:color w:val="FFFFFF"/>
                <w:sz w:val="24"/>
              </w:rPr>
              <w:t xml:space="preserve">Key Job specifics and responsibilities </w:t>
            </w:r>
          </w:p>
        </w:tc>
        <w:tc>
          <w:tcPr>
            <w:tcW w:w="7913" w:type="dxa"/>
            <w:tcBorders>
              <w:top w:val="single" w:sz="4" w:space="0" w:color="548DD4"/>
              <w:left w:val="single" w:sz="4" w:space="0" w:color="548DD4"/>
              <w:bottom w:val="single" w:sz="4" w:space="0" w:color="548DD4"/>
              <w:right w:val="single" w:sz="4" w:space="0" w:color="548DD4"/>
            </w:tcBorders>
            <w:shd w:val="clear" w:color="auto" w:fill="0072C6"/>
          </w:tcPr>
          <w:p w:rsidR="00EF3931" w:rsidRDefault="00DF142F">
            <w:pPr>
              <w:spacing w:after="0" w:line="240" w:lineRule="auto"/>
              <w:ind w:right="51"/>
              <w:jc w:val="center"/>
            </w:pPr>
            <w:r>
              <w:rPr>
                <w:rFonts w:ascii="Arial" w:eastAsia="Arial" w:hAnsi="Arial" w:cs="Arial"/>
                <w:b/>
                <w:color w:val="FFFFFF"/>
                <w:sz w:val="24"/>
              </w:rPr>
              <w:t xml:space="preserve">Key accountabilities </w:t>
            </w:r>
          </w:p>
        </w:tc>
      </w:tr>
      <w:tr w:rsidR="00EF3931">
        <w:trPr>
          <w:trHeight w:val="9303"/>
        </w:trPr>
        <w:tc>
          <w:tcPr>
            <w:tcW w:w="7476"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pPr>
            <w:r>
              <w:rPr>
                <w:rFonts w:ascii="Arial" w:eastAsia="Arial" w:hAnsi="Arial" w:cs="Arial"/>
                <w:b/>
              </w:rPr>
              <w:lastRenderedPageBreak/>
              <w:t xml:space="preserve">Responsibilities for direct/indirect patient care </w:t>
            </w:r>
          </w:p>
          <w:p w:rsidR="00EF3931" w:rsidRDefault="00DF142F">
            <w:pPr>
              <w:spacing w:after="0" w:line="240" w:lineRule="auto"/>
            </w:pPr>
            <w:r>
              <w:rPr>
                <w:rFonts w:ascii="Arial" w:eastAsia="Arial" w:hAnsi="Arial" w:cs="Arial"/>
              </w:rPr>
              <w:t xml:space="preserve"> </w:t>
            </w:r>
          </w:p>
          <w:p w:rsidR="00EF3931" w:rsidRDefault="00DF142F">
            <w:pPr>
              <w:numPr>
                <w:ilvl w:val="0"/>
                <w:numId w:val="2"/>
              </w:numPr>
              <w:spacing w:after="0" w:line="240" w:lineRule="auto"/>
              <w:ind w:hanging="360"/>
            </w:pPr>
            <w:r>
              <w:rPr>
                <w:rFonts w:ascii="Arial" w:eastAsia="Arial" w:hAnsi="Arial" w:cs="Arial"/>
              </w:rPr>
              <w:t xml:space="preserve">Required to work with no supervision. </w:t>
            </w:r>
          </w:p>
          <w:p w:rsidR="00EF3931" w:rsidRDefault="00DF142F">
            <w:pPr>
              <w:numPr>
                <w:ilvl w:val="0"/>
                <w:numId w:val="2"/>
              </w:numPr>
              <w:spacing w:after="0" w:line="243" w:lineRule="auto"/>
              <w:ind w:hanging="360"/>
            </w:pPr>
            <w:r>
              <w:rPr>
                <w:rFonts w:ascii="Arial" w:eastAsia="Arial" w:hAnsi="Arial" w:cs="Arial"/>
              </w:rPr>
              <w:t xml:space="preserve">Handle difficult conversations (sensitive, language barriers, hostile atmosphere) and convert complex technical information into easily to understand communication. </w:t>
            </w:r>
          </w:p>
          <w:p w:rsidR="00EF3931" w:rsidRDefault="00DF142F">
            <w:pPr>
              <w:numPr>
                <w:ilvl w:val="0"/>
                <w:numId w:val="2"/>
              </w:numPr>
              <w:spacing w:after="0" w:line="246" w:lineRule="auto"/>
              <w:ind w:hanging="360"/>
            </w:pPr>
            <w:r>
              <w:rPr>
                <w:rFonts w:ascii="Arial" w:eastAsia="Arial" w:hAnsi="Arial" w:cs="Arial"/>
              </w:rPr>
              <w:t xml:space="preserve">Use specialist knowledge and expertise to assess, plan and implement care interventions for patients. </w:t>
            </w:r>
          </w:p>
          <w:p w:rsidR="00EF3931" w:rsidRDefault="00DF142F">
            <w:pPr>
              <w:spacing w:after="0" w:line="240" w:lineRule="auto"/>
            </w:pPr>
            <w:r>
              <w:rPr>
                <w:rFonts w:ascii="Arial" w:eastAsia="Arial" w:hAnsi="Arial" w:cs="Arial"/>
              </w:rPr>
              <w:t xml:space="preserve"> </w:t>
            </w:r>
          </w:p>
          <w:p w:rsidR="00EF3931" w:rsidRDefault="00DF142F">
            <w:pPr>
              <w:spacing w:after="0" w:line="240" w:lineRule="auto"/>
            </w:pPr>
            <w:r>
              <w:rPr>
                <w:rFonts w:ascii="Arial" w:eastAsia="Arial" w:hAnsi="Arial" w:cs="Arial"/>
                <w:b/>
              </w:rPr>
              <w:t xml:space="preserve">Responsibilities for policy and service development implementation  </w:t>
            </w:r>
          </w:p>
          <w:p w:rsidR="00EF3931" w:rsidRDefault="00DF142F">
            <w:pPr>
              <w:spacing w:after="0" w:line="240" w:lineRule="auto"/>
            </w:pPr>
            <w:r>
              <w:rPr>
                <w:rFonts w:ascii="Arial" w:eastAsia="Arial" w:hAnsi="Arial" w:cs="Arial"/>
              </w:rPr>
              <w:t xml:space="preserve"> </w:t>
            </w:r>
          </w:p>
          <w:p w:rsidR="00EF3931" w:rsidRDefault="00DF142F">
            <w:pPr>
              <w:numPr>
                <w:ilvl w:val="0"/>
                <w:numId w:val="2"/>
              </w:numPr>
              <w:spacing w:after="0" w:line="240" w:lineRule="auto"/>
              <w:ind w:hanging="360"/>
            </w:pPr>
            <w:r>
              <w:rPr>
                <w:rFonts w:ascii="Arial" w:eastAsia="Arial" w:hAnsi="Arial" w:cs="Arial"/>
              </w:rPr>
              <w:t xml:space="preserve">Observe infection control procedures.  </w:t>
            </w:r>
          </w:p>
          <w:p w:rsidR="00EF3931" w:rsidRDefault="00DF142F">
            <w:pPr>
              <w:numPr>
                <w:ilvl w:val="0"/>
                <w:numId w:val="2"/>
              </w:numPr>
              <w:spacing w:after="0" w:line="243" w:lineRule="auto"/>
              <w:ind w:hanging="360"/>
            </w:pPr>
            <w:r>
              <w:rPr>
                <w:rFonts w:ascii="Arial" w:eastAsia="Arial" w:hAnsi="Arial" w:cs="Arial"/>
              </w:rPr>
              <w:t xml:space="preserve">Ensures that all NHS statutory &amp; mandatory training is kept up to date. Attends all mandatory training as needed. This includes Basic Life Support, Anaphylaxis.  </w:t>
            </w:r>
          </w:p>
          <w:p w:rsidR="00EF3931" w:rsidRDefault="00DF142F">
            <w:pPr>
              <w:numPr>
                <w:ilvl w:val="0"/>
                <w:numId w:val="2"/>
              </w:numPr>
              <w:spacing w:after="0" w:line="248" w:lineRule="auto"/>
              <w:ind w:hanging="360"/>
            </w:pPr>
            <w:r>
              <w:rPr>
                <w:rFonts w:ascii="Arial" w:eastAsia="Arial" w:hAnsi="Arial" w:cs="Arial"/>
              </w:rPr>
              <w:t xml:space="preserve">Follow local and national policy making comments on proposals for change.  </w:t>
            </w:r>
          </w:p>
          <w:p w:rsidR="00EF3931" w:rsidRDefault="00DF142F">
            <w:pPr>
              <w:numPr>
                <w:ilvl w:val="0"/>
                <w:numId w:val="2"/>
              </w:numPr>
              <w:spacing w:after="0" w:line="245" w:lineRule="auto"/>
              <w:ind w:hanging="360"/>
            </w:pPr>
            <w:r>
              <w:rPr>
                <w:rFonts w:ascii="Arial" w:eastAsia="Arial" w:hAnsi="Arial" w:cs="Arial"/>
              </w:rPr>
              <w:t xml:space="preserve">Act as a mentor or respond to any escalations or queries from more junior staff.  </w:t>
            </w:r>
          </w:p>
          <w:p w:rsidR="00EF3931" w:rsidRDefault="00DF142F">
            <w:pPr>
              <w:numPr>
                <w:ilvl w:val="0"/>
                <w:numId w:val="2"/>
              </w:numPr>
              <w:spacing w:after="0" w:line="245" w:lineRule="auto"/>
              <w:ind w:hanging="360"/>
            </w:pPr>
            <w:r>
              <w:rPr>
                <w:rFonts w:ascii="Arial" w:eastAsia="Arial" w:hAnsi="Arial" w:cs="Arial"/>
              </w:rPr>
              <w:t xml:space="preserve">Support staff in the provision of care including training in the use of site protocols for implementing safe delivery of the service.  </w:t>
            </w:r>
          </w:p>
          <w:p w:rsidR="00EF3931" w:rsidRDefault="00DF142F">
            <w:pPr>
              <w:numPr>
                <w:ilvl w:val="0"/>
                <w:numId w:val="2"/>
              </w:numPr>
              <w:spacing w:after="0" w:line="240" w:lineRule="auto"/>
              <w:ind w:hanging="360"/>
            </w:pPr>
            <w:r>
              <w:rPr>
                <w:rFonts w:ascii="Arial" w:eastAsia="Arial" w:hAnsi="Arial" w:cs="Arial"/>
              </w:rPr>
              <w:t xml:space="preserve">Act as a coach and mentor to more junior staff. </w:t>
            </w:r>
          </w:p>
          <w:p w:rsidR="00EF3931" w:rsidRDefault="00DF142F">
            <w:pPr>
              <w:numPr>
                <w:ilvl w:val="0"/>
                <w:numId w:val="2"/>
              </w:numPr>
              <w:spacing w:after="0" w:line="247" w:lineRule="auto"/>
              <w:ind w:hanging="360"/>
            </w:pPr>
            <w:r>
              <w:rPr>
                <w:rFonts w:ascii="Arial" w:eastAsia="Arial" w:hAnsi="Arial" w:cs="Arial"/>
              </w:rPr>
              <w:t xml:space="preserve">Participate in developing specialist policies and procedures to ensure the effective delivery of care. </w:t>
            </w:r>
          </w:p>
          <w:p w:rsidR="00EF3931" w:rsidRDefault="00DF142F">
            <w:pPr>
              <w:spacing w:after="0" w:line="240" w:lineRule="auto"/>
              <w:ind w:left="360"/>
            </w:pPr>
            <w:r>
              <w:rPr>
                <w:rFonts w:ascii="Arial" w:eastAsia="Arial" w:hAnsi="Arial" w:cs="Arial"/>
              </w:rPr>
              <w:t xml:space="preserve"> </w:t>
            </w:r>
          </w:p>
          <w:p w:rsidR="00EF3931" w:rsidRDefault="00DF142F">
            <w:pPr>
              <w:spacing w:after="0" w:line="240" w:lineRule="auto"/>
            </w:pPr>
            <w:r>
              <w:rPr>
                <w:rFonts w:ascii="Arial" w:eastAsia="Arial" w:hAnsi="Arial" w:cs="Arial"/>
                <w:b/>
              </w:rPr>
              <w:t xml:space="preserve">Responsibilities for financial and physical resources </w:t>
            </w:r>
          </w:p>
          <w:p w:rsidR="00EF3931" w:rsidRDefault="00DF142F">
            <w:pPr>
              <w:spacing w:after="0" w:line="240" w:lineRule="auto"/>
            </w:pPr>
            <w:r>
              <w:rPr>
                <w:rFonts w:ascii="Arial" w:eastAsia="Arial" w:hAnsi="Arial" w:cs="Arial"/>
              </w:rPr>
              <w:t xml:space="preserve">  </w:t>
            </w:r>
          </w:p>
          <w:p w:rsidR="00EF3931" w:rsidRDefault="00DF142F">
            <w:pPr>
              <w:numPr>
                <w:ilvl w:val="0"/>
                <w:numId w:val="2"/>
              </w:numPr>
              <w:spacing w:after="0" w:line="243" w:lineRule="auto"/>
              <w:ind w:hanging="360"/>
            </w:pPr>
            <w:r>
              <w:rPr>
                <w:rFonts w:ascii="Arial" w:eastAsia="Arial" w:hAnsi="Arial" w:cs="Arial"/>
              </w:rPr>
              <w:t xml:space="preserve">Responsible for the safe and effective use of equipment and other resources, ensuring equipment is maintained in good working order. </w:t>
            </w:r>
          </w:p>
          <w:p w:rsidR="00EF3931" w:rsidRDefault="00DF142F">
            <w:pPr>
              <w:numPr>
                <w:ilvl w:val="0"/>
                <w:numId w:val="2"/>
              </w:numPr>
              <w:spacing w:after="0" w:line="247" w:lineRule="auto"/>
              <w:ind w:hanging="360"/>
            </w:pPr>
            <w:r>
              <w:rPr>
                <w:rFonts w:ascii="Arial" w:eastAsia="Arial" w:hAnsi="Arial" w:cs="Arial"/>
              </w:rPr>
              <w:t xml:space="preserve">Ensure vaccine, stationery and health promotion resources are ordered and monitored appropriately.  </w:t>
            </w:r>
          </w:p>
          <w:p w:rsidR="00EF3931" w:rsidRDefault="00DF142F">
            <w:pPr>
              <w:numPr>
                <w:ilvl w:val="0"/>
                <w:numId w:val="2"/>
              </w:numPr>
              <w:spacing w:after="0" w:line="247" w:lineRule="auto"/>
              <w:ind w:hanging="360"/>
            </w:pPr>
            <w:r>
              <w:rPr>
                <w:rFonts w:ascii="Arial" w:eastAsia="Arial" w:hAnsi="Arial" w:cs="Arial"/>
              </w:rPr>
              <w:t xml:space="preserve">Corporate responsibility for the financial resources and physical assets of the vaccination site.  </w:t>
            </w:r>
          </w:p>
          <w:p w:rsidR="00EF3931" w:rsidRDefault="00DF142F">
            <w:pPr>
              <w:numPr>
                <w:ilvl w:val="0"/>
                <w:numId w:val="2"/>
              </w:numPr>
              <w:spacing w:after="0" w:line="240" w:lineRule="auto"/>
              <w:ind w:hanging="360"/>
            </w:pPr>
            <w:r>
              <w:rPr>
                <w:rFonts w:ascii="Arial" w:eastAsia="Arial" w:hAnsi="Arial" w:cs="Arial"/>
              </w:rPr>
              <w:t xml:space="preserve">Responsible for ensuring that patients have adequate equipment supplies. </w:t>
            </w:r>
          </w:p>
        </w:tc>
        <w:tc>
          <w:tcPr>
            <w:tcW w:w="7913" w:type="dxa"/>
            <w:tcBorders>
              <w:top w:val="single" w:sz="4" w:space="0" w:color="548DD4"/>
              <w:left w:val="single" w:sz="4" w:space="0" w:color="548DD4"/>
              <w:bottom w:val="single" w:sz="4" w:space="0" w:color="548DD4"/>
              <w:right w:val="single" w:sz="4" w:space="0" w:color="548DD4"/>
            </w:tcBorders>
          </w:tcPr>
          <w:p w:rsidR="00EF3931" w:rsidRDefault="00DF142F">
            <w:pPr>
              <w:spacing w:after="161" w:line="240" w:lineRule="auto"/>
              <w:ind w:left="1"/>
            </w:pPr>
            <w:r>
              <w:rPr>
                <w:rFonts w:ascii="Arial" w:eastAsia="Arial" w:hAnsi="Arial" w:cs="Arial"/>
                <w:b/>
              </w:rPr>
              <w:t xml:space="preserve">Role Specific </w:t>
            </w:r>
          </w:p>
          <w:p w:rsidR="00EF3931" w:rsidRDefault="00DF142F">
            <w:pPr>
              <w:numPr>
                <w:ilvl w:val="0"/>
                <w:numId w:val="3"/>
              </w:numPr>
              <w:spacing w:after="0" w:line="245" w:lineRule="auto"/>
              <w:ind w:hanging="360"/>
            </w:pPr>
            <w:r>
              <w:rPr>
                <w:rFonts w:ascii="Arial" w:eastAsia="Arial" w:hAnsi="Arial" w:cs="Arial"/>
              </w:rPr>
              <w:t xml:space="preserve">Responsible for overseeing the clinical activity for the clinical assessment, vaccination and post-vaccination observation area.  </w:t>
            </w:r>
          </w:p>
          <w:p w:rsidR="00EF3931" w:rsidRDefault="00DF142F">
            <w:pPr>
              <w:numPr>
                <w:ilvl w:val="0"/>
                <w:numId w:val="3"/>
              </w:numPr>
              <w:spacing w:after="0" w:line="266" w:lineRule="auto"/>
              <w:ind w:hanging="360"/>
            </w:pPr>
            <w:r>
              <w:rPr>
                <w:rFonts w:ascii="Arial" w:eastAsia="Arial" w:hAnsi="Arial" w:cs="Arial"/>
              </w:rPr>
              <w:t>Ensure a consistently resilient, high quality process of delivering vaccinations.</w:t>
            </w:r>
          </w:p>
          <w:p w:rsidR="00EF3931" w:rsidRDefault="00DF142F">
            <w:pPr>
              <w:numPr>
                <w:ilvl w:val="0"/>
                <w:numId w:val="3"/>
              </w:numPr>
              <w:spacing w:after="0" w:line="261" w:lineRule="auto"/>
              <w:ind w:hanging="360"/>
            </w:pPr>
            <w:r>
              <w:rPr>
                <w:rFonts w:ascii="Arial" w:eastAsia="Arial" w:hAnsi="Arial" w:cs="Arial"/>
              </w:rPr>
              <w:t xml:space="preserve">Lead the clinical specialty providing leadership, development and governance in relation to the clinical area and supporting other clinicians regarding patient treatment and management. </w:t>
            </w:r>
          </w:p>
          <w:p w:rsidR="00EF3931" w:rsidRDefault="00DF142F">
            <w:pPr>
              <w:numPr>
                <w:ilvl w:val="0"/>
                <w:numId w:val="3"/>
              </w:numPr>
              <w:spacing w:after="0" w:line="266" w:lineRule="auto"/>
              <w:ind w:hanging="360"/>
            </w:pPr>
            <w:r>
              <w:rPr>
                <w:rFonts w:ascii="Arial" w:eastAsia="Arial" w:hAnsi="Arial" w:cs="Arial"/>
              </w:rPr>
              <w:t xml:space="preserve">Clinical review of patient safety conditions and identification of potential clinical risks and concerns.  </w:t>
            </w:r>
          </w:p>
          <w:p w:rsidR="00EF3931" w:rsidRDefault="00DF142F">
            <w:pPr>
              <w:numPr>
                <w:ilvl w:val="0"/>
                <w:numId w:val="3"/>
              </w:numPr>
              <w:spacing w:after="0" w:line="260" w:lineRule="auto"/>
              <w:ind w:hanging="360"/>
            </w:pPr>
            <w:r>
              <w:rPr>
                <w:rFonts w:ascii="Arial" w:eastAsia="Arial" w:hAnsi="Arial" w:cs="Arial"/>
              </w:rPr>
              <w:t xml:space="preserve">Ensure that the vaccination site meets the needs of all eligible people, is provided to the highest level of quality, safety and efficiency, meets the minimum standards and strive for excellence, and ensures equity of access and uptake. </w:t>
            </w:r>
          </w:p>
          <w:p w:rsidR="00EF3931" w:rsidRDefault="00DF142F">
            <w:pPr>
              <w:numPr>
                <w:ilvl w:val="0"/>
                <w:numId w:val="3"/>
              </w:numPr>
              <w:spacing w:after="0" w:line="264" w:lineRule="auto"/>
              <w:ind w:hanging="360"/>
            </w:pPr>
            <w:r>
              <w:rPr>
                <w:rFonts w:ascii="Arial" w:eastAsia="Arial" w:hAnsi="Arial" w:cs="Arial"/>
              </w:rPr>
              <w:t xml:space="preserve">Implement strategies and plans to support continuous improvement and delivery of the programme. </w:t>
            </w:r>
          </w:p>
          <w:p w:rsidR="00EF3931" w:rsidRDefault="00DF142F">
            <w:pPr>
              <w:numPr>
                <w:ilvl w:val="0"/>
                <w:numId w:val="3"/>
              </w:numPr>
              <w:spacing w:after="7" w:line="240" w:lineRule="auto"/>
              <w:ind w:hanging="360"/>
            </w:pPr>
            <w:r>
              <w:rPr>
                <w:rFonts w:ascii="Arial" w:eastAsia="Arial" w:hAnsi="Arial" w:cs="Arial"/>
              </w:rPr>
              <w:t xml:space="preserve">Act as key liaison person to all parties involved. </w:t>
            </w:r>
          </w:p>
          <w:p w:rsidR="00EF3931" w:rsidRDefault="00DF142F">
            <w:pPr>
              <w:numPr>
                <w:ilvl w:val="0"/>
                <w:numId w:val="3"/>
              </w:numPr>
              <w:spacing w:after="0" w:line="260" w:lineRule="auto"/>
              <w:ind w:hanging="360"/>
            </w:pPr>
            <w:r>
              <w:rPr>
                <w:rFonts w:ascii="Arial" w:eastAsia="Arial" w:hAnsi="Arial" w:cs="Arial"/>
              </w:rPr>
              <w:t xml:space="preserve">Develop and maintain relationships with all relevant stakeholders and service providers including PHE health protection services, quality assurance teams, and local authority colleagues to ensure seamless programme delivery. </w:t>
            </w:r>
          </w:p>
          <w:p w:rsidR="00EF3931" w:rsidRDefault="00DF142F">
            <w:pPr>
              <w:numPr>
                <w:ilvl w:val="0"/>
                <w:numId w:val="3"/>
              </w:numPr>
              <w:spacing w:after="0" w:line="261" w:lineRule="auto"/>
              <w:ind w:hanging="360"/>
            </w:pPr>
            <w:r>
              <w:rPr>
                <w:rFonts w:ascii="Arial" w:eastAsia="Arial" w:hAnsi="Arial" w:cs="Arial"/>
              </w:rPr>
              <w:t xml:space="preserve">Monitor uptake and identify inequalities in screening and vaccination uptake particularly in relation to social class, ethnicity, special need, and develop and implement plans to reduce inequality. </w:t>
            </w:r>
          </w:p>
          <w:p w:rsidR="00EF3931" w:rsidRDefault="00DF142F">
            <w:pPr>
              <w:numPr>
                <w:ilvl w:val="0"/>
                <w:numId w:val="3"/>
              </w:numPr>
              <w:spacing w:after="0" w:line="266" w:lineRule="auto"/>
              <w:ind w:hanging="360"/>
            </w:pPr>
            <w:r>
              <w:rPr>
                <w:rFonts w:ascii="Arial" w:eastAsia="Arial" w:hAnsi="Arial" w:cs="Arial"/>
              </w:rPr>
              <w:t xml:space="preserve">Ensure that expert clinical and public health advice is provided to the public through an appropriate provider. </w:t>
            </w:r>
          </w:p>
          <w:p w:rsidR="00EF3931" w:rsidRDefault="00DF142F">
            <w:pPr>
              <w:numPr>
                <w:ilvl w:val="0"/>
                <w:numId w:val="3"/>
              </w:numPr>
              <w:spacing w:after="0" w:line="261" w:lineRule="auto"/>
              <w:ind w:hanging="360"/>
            </w:pPr>
            <w:r>
              <w:rPr>
                <w:rFonts w:ascii="Arial" w:eastAsia="Arial" w:hAnsi="Arial" w:cs="Arial"/>
              </w:rPr>
              <w:t xml:space="preserve">Ensure that systems and protocols are in place for the identification, response and evaluation of untoward incidents and that all relevant stakeholders understand these. </w:t>
            </w:r>
          </w:p>
          <w:p w:rsidR="00EF3931" w:rsidRDefault="00DF142F">
            <w:pPr>
              <w:numPr>
                <w:ilvl w:val="0"/>
                <w:numId w:val="3"/>
              </w:numPr>
              <w:spacing w:after="0" w:line="265" w:lineRule="auto"/>
              <w:ind w:hanging="360"/>
            </w:pPr>
            <w:r>
              <w:rPr>
                <w:rFonts w:ascii="Arial" w:eastAsia="Arial" w:hAnsi="Arial" w:cs="Arial"/>
              </w:rPr>
              <w:t xml:space="preserve">Provide highly specialist assessment, diagnosis, treatment and advice to patients and their </w:t>
            </w:r>
            <w:proofErr w:type="spellStart"/>
            <w:r>
              <w:rPr>
                <w:rFonts w:ascii="Arial" w:eastAsia="Arial" w:hAnsi="Arial" w:cs="Arial"/>
              </w:rPr>
              <w:t>carers</w:t>
            </w:r>
            <w:proofErr w:type="spellEnd"/>
            <w:r>
              <w:rPr>
                <w:rFonts w:ascii="Arial" w:eastAsia="Arial" w:hAnsi="Arial" w:cs="Arial"/>
              </w:rPr>
              <w:t xml:space="preserve">. </w:t>
            </w:r>
          </w:p>
          <w:p w:rsidR="00EF3931" w:rsidRDefault="00DF142F">
            <w:pPr>
              <w:numPr>
                <w:ilvl w:val="0"/>
                <w:numId w:val="3"/>
              </w:numPr>
              <w:spacing w:after="0" w:line="240" w:lineRule="auto"/>
              <w:ind w:hanging="360"/>
            </w:pPr>
            <w:r>
              <w:rPr>
                <w:rFonts w:ascii="Arial" w:eastAsia="Arial" w:hAnsi="Arial" w:cs="Arial"/>
              </w:rPr>
              <w:t xml:space="preserve">Communicate effectively and build relationships with colleagues across the site and key external stakeholder organisations. </w:t>
            </w:r>
          </w:p>
        </w:tc>
      </w:tr>
    </w:tbl>
    <w:p w:rsidR="00EF3931" w:rsidRDefault="00EF3931">
      <w:pPr>
        <w:spacing w:after="0"/>
        <w:ind w:left="-720" w:right="14968"/>
      </w:pPr>
    </w:p>
    <w:tbl>
      <w:tblPr>
        <w:tblStyle w:val="TableGrid"/>
        <w:tblW w:w="15391" w:type="dxa"/>
        <w:tblInd w:w="-108" w:type="dxa"/>
        <w:tblCellMar>
          <w:top w:w="11" w:type="dxa"/>
          <w:left w:w="108" w:type="dxa"/>
          <w:right w:w="62" w:type="dxa"/>
        </w:tblCellMar>
        <w:tblLook w:val="04A0" w:firstRow="1" w:lastRow="0" w:firstColumn="1" w:lastColumn="0" w:noHBand="0" w:noVBand="1"/>
      </w:tblPr>
      <w:tblGrid>
        <w:gridCol w:w="7477"/>
        <w:gridCol w:w="7914"/>
      </w:tblGrid>
      <w:tr w:rsidR="00EF3931">
        <w:trPr>
          <w:trHeight w:val="9626"/>
        </w:trPr>
        <w:tc>
          <w:tcPr>
            <w:tcW w:w="7477"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pPr>
            <w:r>
              <w:rPr>
                <w:rFonts w:ascii="Arial" w:eastAsia="Arial" w:hAnsi="Arial" w:cs="Arial"/>
                <w:b/>
              </w:rPr>
              <w:lastRenderedPageBreak/>
              <w:t xml:space="preserve"> </w:t>
            </w:r>
          </w:p>
          <w:p w:rsidR="00EF3931" w:rsidRDefault="00DF142F">
            <w:pPr>
              <w:spacing w:after="0" w:line="240" w:lineRule="auto"/>
            </w:pPr>
            <w:r>
              <w:rPr>
                <w:rFonts w:ascii="Arial" w:eastAsia="Arial" w:hAnsi="Arial" w:cs="Arial"/>
                <w:b/>
              </w:rPr>
              <w:t xml:space="preserve">Responsibilities for human resources (including training)  </w:t>
            </w:r>
          </w:p>
          <w:p w:rsidR="00EF3931" w:rsidRDefault="00DF142F">
            <w:pPr>
              <w:spacing w:after="0" w:line="240" w:lineRule="auto"/>
            </w:pPr>
            <w:r>
              <w:rPr>
                <w:rFonts w:ascii="Arial" w:eastAsia="Arial" w:hAnsi="Arial" w:cs="Arial"/>
              </w:rPr>
              <w:t xml:space="preserve"> </w:t>
            </w:r>
          </w:p>
          <w:p w:rsidR="00EF3931" w:rsidRDefault="00DF142F">
            <w:pPr>
              <w:numPr>
                <w:ilvl w:val="0"/>
                <w:numId w:val="4"/>
              </w:numPr>
              <w:spacing w:after="0" w:line="242" w:lineRule="auto"/>
              <w:ind w:hanging="360"/>
            </w:pPr>
            <w:r>
              <w:rPr>
                <w:rFonts w:ascii="Arial" w:eastAsia="Arial" w:hAnsi="Arial" w:cs="Arial"/>
              </w:rPr>
              <w:t xml:space="preserve">Provide all staff with appropriate leadership, support and opportunities for training to undertake their jobs satisfactorily, including mandatory training.  </w:t>
            </w:r>
          </w:p>
          <w:p w:rsidR="00EF3931" w:rsidRDefault="00DF142F">
            <w:pPr>
              <w:numPr>
                <w:ilvl w:val="0"/>
                <w:numId w:val="4"/>
              </w:numPr>
              <w:spacing w:after="0" w:line="245" w:lineRule="auto"/>
              <w:ind w:hanging="360"/>
            </w:pPr>
            <w:r>
              <w:rPr>
                <w:rFonts w:ascii="Arial" w:eastAsia="Arial" w:hAnsi="Arial" w:cs="Arial"/>
              </w:rPr>
              <w:t xml:space="preserve">Support clinical supervisors to ensure training, competence and induction of staff is completed.  </w:t>
            </w:r>
          </w:p>
          <w:p w:rsidR="00EF3931" w:rsidRDefault="00DF142F">
            <w:pPr>
              <w:numPr>
                <w:ilvl w:val="0"/>
                <w:numId w:val="4"/>
              </w:numPr>
              <w:spacing w:after="0" w:line="245" w:lineRule="auto"/>
              <w:ind w:hanging="360"/>
            </w:pPr>
            <w:r>
              <w:rPr>
                <w:rFonts w:ascii="Arial" w:eastAsia="Arial" w:hAnsi="Arial" w:cs="Arial"/>
              </w:rPr>
              <w:t xml:space="preserve">Oversight of workforce to ensure sufficient supply of local staff to pods. </w:t>
            </w:r>
          </w:p>
          <w:p w:rsidR="00EF3931" w:rsidRDefault="00DF142F">
            <w:pPr>
              <w:numPr>
                <w:ilvl w:val="0"/>
                <w:numId w:val="4"/>
              </w:numPr>
              <w:spacing w:after="0" w:line="240" w:lineRule="auto"/>
              <w:ind w:hanging="360"/>
            </w:pPr>
            <w:r>
              <w:rPr>
                <w:rFonts w:ascii="Arial" w:eastAsia="Arial" w:hAnsi="Arial" w:cs="Arial"/>
              </w:rPr>
              <w:t xml:space="preserve">Management of complaints, concerns and compliments.  </w:t>
            </w:r>
          </w:p>
          <w:p w:rsidR="00EF3931" w:rsidRDefault="00DF142F">
            <w:pPr>
              <w:numPr>
                <w:ilvl w:val="0"/>
                <w:numId w:val="4"/>
              </w:numPr>
              <w:spacing w:after="0" w:line="241" w:lineRule="auto"/>
              <w:ind w:hanging="360"/>
            </w:pPr>
            <w:r>
              <w:rPr>
                <w:rFonts w:ascii="Arial" w:eastAsia="Arial" w:hAnsi="Arial" w:cs="Arial"/>
              </w:rPr>
              <w:t xml:space="preserve">Improve and maintain personal and professional development by participating in in-house forums, clinical meetings and clinical supervision and support the development of others by acting as a mentor and role model.  </w:t>
            </w:r>
          </w:p>
          <w:p w:rsidR="00EF3931" w:rsidRDefault="00DF142F">
            <w:pPr>
              <w:numPr>
                <w:ilvl w:val="0"/>
                <w:numId w:val="4"/>
              </w:numPr>
              <w:spacing w:after="0" w:line="247" w:lineRule="auto"/>
              <w:ind w:hanging="360"/>
            </w:pPr>
            <w:r>
              <w:rPr>
                <w:rFonts w:ascii="Arial" w:eastAsia="Arial" w:hAnsi="Arial" w:cs="Arial"/>
              </w:rPr>
              <w:t xml:space="preserve">Attend statutory and mandatory training in compliance with national requirements.  </w:t>
            </w:r>
          </w:p>
          <w:p w:rsidR="00EF3931" w:rsidRDefault="00DF142F">
            <w:pPr>
              <w:numPr>
                <w:ilvl w:val="0"/>
                <w:numId w:val="4"/>
              </w:numPr>
              <w:spacing w:after="26" w:line="248" w:lineRule="auto"/>
              <w:ind w:hanging="360"/>
            </w:pPr>
            <w:r>
              <w:rPr>
                <w:rFonts w:ascii="Arial" w:eastAsia="Arial" w:hAnsi="Arial" w:cs="Arial"/>
              </w:rPr>
              <w:t xml:space="preserve">Understand current and emerging factors related to workplace health and the issues. </w:t>
            </w:r>
          </w:p>
          <w:p w:rsidR="00EF3931" w:rsidRDefault="00DF142F">
            <w:pPr>
              <w:numPr>
                <w:ilvl w:val="0"/>
                <w:numId w:val="4"/>
              </w:numPr>
              <w:spacing w:after="0" w:line="241" w:lineRule="auto"/>
              <w:ind w:hanging="360"/>
            </w:pPr>
            <w:r>
              <w:rPr>
                <w:rFonts w:ascii="Arial" w:eastAsia="Arial" w:hAnsi="Arial" w:cs="Arial"/>
              </w:rPr>
              <w:t xml:space="preserve">Work with the clinical supervisor’s managers to allocate and support the voluntary staff assigned to support the running of the service including drivers, stewarding, security and other support roles. </w:t>
            </w:r>
          </w:p>
          <w:p w:rsidR="00EF3931" w:rsidRDefault="00DF142F">
            <w:pPr>
              <w:numPr>
                <w:ilvl w:val="0"/>
                <w:numId w:val="4"/>
              </w:numPr>
              <w:spacing w:after="0" w:line="245" w:lineRule="auto"/>
              <w:ind w:hanging="360"/>
            </w:pPr>
            <w:r>
              <w:rPr>
                <w:rFonts w:ascii="Arial" w:eastAsia="Arial" w:hAnsi="Arial" w:cs="Arial"/>
              </w:rPr>
              <w:t xml:space="preserve">Take collective responsibility for operational performance, quality of care and health outcomes.  </w:t>
            </w:r>
          </w:p>
          <w:p w:rsidR="00EF3931" w:rsidRDefault="00DF142F">
            <w:pPr>
              <w:numPr>
                <w:ilvl w:val="0"/>
                <w:numId w:val="4"/>
              </w:numPr>
              <w:spacing w:after="0" w:line="247" w:lineRule="auto"/>
              <w:ind w:hanging="360"/>
            </w:pPr>
            <w:r>
              <w:rPr>
                <w:rFonts w:ascii="Arial" w:eastAsia="Arial" w:hAnsi="Arial" w:cs="Arial"/>
              </w:rPr>
              <w:t xml:space="preserve">Create and sustain robust cross-organisational arrangements to tackle the system challenges. </w:t>
            </w:r>
          </w:p>
          <w:p w:rsidR="00EF3931" w:rsidRDefault="00DF142F">
            <w:pPr>
              <w:numPr>
                <w:ilvl w:val="0"/>
                <w:numId w:val="4"/>
              </w:numPr>
              <w:spacing w:after="0" w:line="243" w:lineRule="auto"/>
              <w:ind w:hanging="360"/>
            </w:pPr>
            <w:r>
              <w:rPr>
                <w:rFonts w:ascii="Arial" w:eastAsia="Arial" w:hAnsi="Arial" w:cs="Arial"/>
              </w:rPr>
              <w:t xml:space="preserve">Ensuring necessary capability, resources and capacity are identified, made available to achieve the objectives and are utilised as intended.  </w:t>
            </w:r>
          </w:p>
          <w:p w:rsidR="00EF3931" w:rsidRDefault="00DF142F">
            <w:pPr>
              <w:numPr>
                <w:ilvl w:val="0"/>
                <w:numId w:val="4"/>
              </w:numPr>
              <w:spacing w:after="0" w:line="242" w:lineRule="auto"/>
              <w:ind w:hanging="360"/>
            </w:pPr>
            <w:r>
              <w:rPr>
                <w:rFonts w:ascii="Arial" w:eastAsia="Arial" w:hAnsi="Arial" w:cs="Arial"/>
              </w:rPr>
              <w:t xml:space="preserve">Ensuring the service delivered is responsive, meets qualitative and quantitative standards facing those working to deliver health services to the UK population.  </w:t>
            </w:r>
          </w:p>
          <w:p w:rsidR="00EF3931" w:rsidRDefault="00DF142F">
            <w:pPr>
              <w:numPr>
                <w:ilvl w:val="0"/>
                <w:numId w:val="4"/>
              </w:numPr>
              <w:spacing w:after="0" w:line="245" w:lineRule="auto"/>
              <w:ind w:hanging="360"/>
            </w:pPr>
            <w:r>
              <w:rPr>
                <w:rFonts w:ascii="Arial" w:eastAsia="Arial" w:hAnsi="Arial" w:cs="Arial"/>
              </w:rPr>
              <w:t xml:space="preserve">Have an awareness of policies and procedures that affect the management of staff.  </w:t>
            </w:r>
          </w:p>
          <w:p w:rsidR="00EF3931" w:rsidRDefault="00DF142F">
            <w:pPr>
              <w:numPr>
                <w:ilvl w:val="0"/>
                <w:numId w:val="4"/>
              </w:numPr>
              <w:spacing w:after="0" w:line="246" w:lineRule="auto"/>
              <w:ind w:hanging="360"/>
            </w:pPr>
            <w:r>
              <w:rPr>
                <w:rFonts w:ascii="Arial" w:eastAsia="Arial" w:hAnsi="Arial" w:cs="Arial"/>
              </w:rPr>
              <w:t xml:space="preserve">Involved in the induction and supervision of new and existing staff, and clinical supervisor to named staff within the team.  </w:t>
            </w:r>
          </w:p>
          <w:p w:rsidR="00EF3931" w:rsidRDefault="00DF142F">
            <w:pPr>
              <w:numPr>
                <w:ilvl w:val="0"/>
                <w:numId w:val="4"/>
              </w:numPr>
              <w:spacing w:after="0" w:line="240" w:lineRule="auto"/>
              <w:ind w:hanging="360"/>
            </w:pPr>
            <w:r>
              <w:rPr>
                <w:rFonts w:ascii="Arial" w:eastAsia="Arial" w:hAnsi="Arial" w:cs="Arial"/>
              </w:rPr>
              <w:lastRenderedPageBreak/>
              <w:t xml:space="preserve">Mentor other staff frequently.  </w:t>
            </w:r>
          </w:p>
        </w:tc>
        <w:tc>
          <w:tcPr>
            <w:tcW w:w="7914"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pPr>
            <w:r>
              <w:rPr>
                <w:rFonts w:ascii="Arial" w:eastAsia="Arial" w:hAnsi="Arial" w:cs="Arial"/>
                <w:b/>
              </w:rPr>
              <w:lastRenderedPageBreak/>
              <w:t xml:space="preserve"> </w:t>
            </w:r>
          </w:p>
          <w:p w:rsidR="00EF3931" w:rsidRDefault="00DF142F">
            <w:pPr>
              <w:spacing w:after="0" w:line="240" w:lineRule="auto"/>
            </w:pPr>
            <w:r>
              <w:rPr>
                <w:rFonts w:ascii="Arial" w:eastAsia="Arial" w:hAnsi="Arial" w:cs="Arial"/>
                <w:b/>
              </w:rPr>
              <w:t xml:space="preserve">Behaviour / Ways of working / Work approach </w:t>
            </w:r>
          </w:p>
          <w:p w:rsidR="00EF3931" w:rsidRDefault="00DF142F">
            <w:pPr>
              <w:spacing w:after="0" w:line="240" w:lineRule="auto"/>
              <w:ind w:left="360"/>
            </w:pPr>
            <w:r>
              <w:rPr>
                <w:rFonts w:ascii="Arial" w:eastAsia="Arial" w:hAnsi="Arial" w:cs="Arial"/>
              </w:rPr>
              <w:t xml:space="preserve"> </w:t>
            </w:r>
          </w:p>
          <w:p w:rsidR="00EF3931" w:rsidRDefault="00DF142F">
            <w:pPr>
              <w:numPr>
                <w:ilvl w:val="0"/>
                <w:numId w:val="5"/>
              </w:numPr>
              <w:spacing w:after="0" w:line="240" w:lineRule="auto"/>
              <w:ind w:hanging="360"/>
            </w:pPr>
            <w:r>
              <w:rPr>
                <w:rFonts w:ascii="Arial" w:eastAsia="Arial" w:hAnsi="Arial" w:cs="Arial"/>
              </w:rPr>
              <w:t xml:space="preserve">Manage and prioritise own workload. </w:t>
            </w:r>
          </w:p>
          <w:p w:rsidR="00EF3931" w:rsidRDefault="00DF142F">
            <w:pPr>
              <w:numPr>
                <w:ilvl w:val="0"/>
                <w:numId w:val="5"/>
              </w:numPr>
              <w:spacing w:after="0" w:line="243" w:lineRule="auto"/>
              <w:ind w:hanging="360"/>
            </w:pPr>
            <w:r>
              <w:rPr>
                <w:rFonts w:ascii="Arial" w:eastAsia="Arial" w:hAnsi="Arial" w:cs="Arial"/>
              </w:rPr>
              <w:t xml:space="preserve">Work as an effective team member, demonstrate good personal communication skills and actively promote excellent team and interdisciplinary relationships.  </w:t>
            </w:r>
          </w:p>
          <w:p w:rsidR="00EF3931" w:rsidRDefault="00DF142F">
            <w:pPr>
              <w:numPr>
                <w:ilvl w:val="0"/>
                <w:numId w:val="5"/>
              </w:numPr>
              <w:spacing w:after="0" w:line="248" w:lineRule="auto"/>
              <w:ind w:hanging="360"/>
            </w:pPr>
            <w:r>
              <w:rPr>
                <w:rFonts w:ascii="Arial" w:eastAsia="Arial" w:hAnsi="Arial" w:cs="Arial"/>
              </w:rPr>
              <w:t xml:space="preserve">Demonstrate appropriate assertiveness and ability to challenge others when the rights of patients and others may be infringed. </w:t>
            </w:r>
          </w:p>
          <w:p w:rsidR="00EF3931" w:rsidRDefault="00DF142F">
            <w:pPr>
              <w:numPr>
                <w:ilvl w:val="0"/>
                <w:numId w:val="5"/>
              </w:numPr>
              <w:spacing w:after="0" w:line="245" w:lineRule="auto"/>
              <w:ind w:hanging="360"/>
            </w:pPr>
            <w:r>
              <w:rPr>
                <w:rFonts w:ascii="Arial" w:eastAsia="Arial" w:hAnsi="Arial" w:cs="Arial"/>
              </w:rPr>
              <w:t xml:space="preserve">Display good analytical ability and sound decision making in changing clinical situations. Develop insight into evidence underpinning care.  </w:t>
            </w:r>
          </w:p>
          <w:p w:rsidR="00EF3931" w:rsidRDefault="00DF142F">
            <w:pPr>
              <w:numPr>
                <w:ilvl w:val="0"/>
                <w:numId w:val="5"/>
              </w:numPr>
              <w:spacing w:after="0" w:line="245" w:lineRule="auto"/>
              <w:ind w:hanging="360"/>
            </w:pPr>
            <w:r>
              <w:rPr>
                <w:rFonts w:ascii="Arial" w:eastAsia="Arial" w:hAnsi="Arial" w:cs="Arial"/>
              </w:rPr>
              <w:t xml:space="preserve">Demonstrate ability to assess, plan, implement and evaluate the needs of patients.  </w:t>
            </w:r>
          </w:p>
          <w:p w:rsidR="00EF3931" w:rsidRDefault="00DF142F">
            <w:pPr>
              <w:numPr>
                <w:ilvl w:val="0"/>
                <w:numId w:val="5"/>
              </w:numPr>
              <w:spacing w:after="0" w:line="245" w:lineRule="auto"/>
              <w:ind w:hanging="360"/>
            </w:pPr>
            <w:r>
              <w:rPr>
                <w:rFonts w:ascii="Arial" w:eastAsia="Arial" w:hAnsi="Arial" w:cs="Arial"/>
              </w:rPr>
              <w:t xml:space="preserve">Demonstrate concise, accurate, timely record keeping and ensure that all work carried out is recorded accurately.  </w:t>
            </w:r>
          </w:p>
          <w:p w:rsidR="00EF3931" w:rsidRDefault="00DF142F">
            <w:pPr>
              <w:numPr>
                <w:ilvl w:val="0"/>
                <w:numId w:val="5"/>
              </w:numPr>
              <w:spacing w:after="0" w:line="247" w:lineRule="auto"/>
              <w:ind w:hanging="360"/>
            </w:pPr>
            <w:r>
              <w:rPr>
                <w:rFonts w:ascii="Arial" w:eastAsia="Arial" w:hAnsi="Arial" w:cs="Arial"/>
              </w:rPr>
              <w:t xml:space="preserve">Be a confident and competent computer user with good IT skills and experience of using applications such as Outlook, Word, Excel. </w:t>
            </w:r>
          </w:p>
          <w:p w:rsidR="00EF3931" w:rsidRDefault="00DF142F">
            <w:pPr>
              <w:numPr>
                <w:ilvl w:val="0"/>
                <w:numId w:val="5"/>
              </w:numPr>
              <w:spacing w:after="0" w:line="248" w:lineRule="auto"/>
              <w:ind w:hanging="360"/>
            </w:pPr>
            <w:r>
              <w:rPr>
                <w:rFonts w:ascii="Arial" w:eastAsia="Arial" w:hAnsi="Arial" w:cs="Arial"/>
              </w:rPr>
              <w:t xml:space="preserve">Provide skilled, evidence-based care which adheres to agreed policies and procedures.  </w:t>
            </w:r>
          </w:p>
          <w:p w:rsidR="00EF3931" w:rsidRDefault="00DF142F">
            <w:pPr>
              <w:spacing w:after="0" w:line="240" w:lineRule="auto"/>
              <w:ind w:left="360"/>
            </w:pPr>
            <w:r>
              <w:rPr>
                <w:rFonts w:ascii="Arial" w:eastAsia="Arial" w:hAnsi="Arial" w:cs="Arial"/>
              </w:rPr>
              <w:t xml:space="preserve"> </w:t>
            </w:r>
          </w:p>
          <w:p w:rsidR="00EF3931" w:rsidRDefault="00DF142F">
            <w:pPr>
              <w:spacing w:after="0" w:line="240" w:lineRule="auto"/>
            </w:pPr>
            <w:r>
              <w:rPr>
                <w:rFonts w:ascii="Arial" w:eastAsia="Arial" w:hAnsi="Arial" w:cs="Arial"/>
                <w:b/>
              </w:rPr>
              <w:t xml:space="preserve">Patient Safety and Clinical Governance </w:t>
            </w:r>
          </w:p>
          <w:p w:rsidR="00EF3931" w:rsidRDefault="00DF142F">
            <w:pPr>
              <w:spacing w:after="0" w:line="240" w:lineRule="auto"/>
              <w:ind w:left="360"/>
            </w:pPr>
            <w:r>
              <w:rPr>
                <w:rFonts w:ascii="Arial" w:eastAsia="Arial" w:hAnsi="Arial" w:cs="Arial"/>
              </w:rPr>
              <w:t xml:space="preserve"> </w:t>
            </w:r>
          </w:p>
          <w:p w:rsidR="00EF3931" w:rsidRDefault="00DF142F">
            <w:pPr>
              <w:numPr>
                <w:ilvl w:val="0"/>
                <w:numId w:val="5"/>
              </w:numPr>
              <w:spacing w:after="0" w:line="240" w:lineRule="auto"/>
              <w:ind w:hanging="360"/>
            </w:pPr>
            <w:r>
              <w:rPr>
                <w:rFonts w:ascii="Arial" w:eastAsia="Arial" w:hAnsi="Arial" w:cs="Arial"/>
              </w:rPr>
              <w:t xml:space="preserve">Use risk assessments to keep the patients as safe as possible. </w:t>
            </w:r>
          </w:p>
          <w:p w:rsidR="00EF3931" w:rsidRDefault="00DF142F">
            <w:pPr>
              <w:numPr>
                <w:ilvl w:val="0"/>
                <w:numId w:val="5"/>
              </w:numPr>
              <w:spacing w:after="0" w:line="243" w:lineRule="auto"/>
              <w:ind w:hanging="360"/>
            </w:pPr>
            <w:r>
              <w:rPr>
                <w:rFonts w:ascii="Arial" w:eastAsia="Arial" w:hAnsi="Arial" w:cs="Arial"/>
              </w:rPr>
              <w:t xml:space="preserve">Ensure the centre and national policies including Patient Group Directions (PGD’s) and national protocols or standard operating procedures (SOPs) are followed. These include SOPs on the safe storage, administration and disposal of the vaccine. </w:t>
            </w:r>
          </w:p>
          <w:p w:rsidR="00EF3931" w:rsidRDefault="00DF142F">
            <w:pPr>
              <w:numPr>
                <w:ilvl w:val="0"/>
                <w:numId w:val="5"/>
              </w:numPr>
              <w:spacing w:after="0" w:line="247" w:lineRule="auto"/>
              <w:ind w:hanging="360"/>
            </w:pPr>
            <w:r>
              <w:rPr>
                <w:rFonts w:ascii="Arial" w:eastAsia="Arial" w:hAnsi="Arial" w:cs="Arial"/>
              </w:rPr>
              <w:t xml:space="preserve">Assist in the monitoring and maintenance of the health, safety and security of self and others in work area.  </w:t>
            </w:r>
          </w:p>
          <w:p w:rsidR="00EF3931" w:rsidRDefault="00DF142F">
            <w:pPr>
              <w:numPr>
                <w:ilvl w:val="0"/>
                <w:numId w:val="5"/>
              </w:numPr>
              <w:spacing w:after="0" w:line="240" w:lineRule="auto"/>
              <w:ind w:hanging="360"/>
            </w:pPr>
            <w:r>
              <w:rPr>
                <w:rFonts w:ascii="Arial" w:eastAsia="Arial" w:hAnsi="Arial" w:cs="Arial"/>
              </w:rPr>
              <w:t xml:space="preserve">Assist in the identification and assessment risks in work activities.  </w:t>
            </w:r>
          </w:p>
          <w:p w:rsidR="00EF3931" w:rsidRDefault="00DF142F">
            <w:pPr>
              <w:numPr>
                <w:ilvl w:val="0"/>
                <w:numId w:val="5"/>
              </w:numPr>
              <w:spacing w:after="0" w:line="245" w:lineRule="auto"/>
              <w:ind w:hanging="360"/>
            </w:pPr>
            <w:r>
              <w:rPr>
                <w:rFonts w:ascii="Arial" w:eastAsia="Arial" w:hAnsi="Arial" w:cs="Arial"/>
              </w:rPr>
              <w:t xml:space="preserve">Practise in accordance with the professional, ethical and legal codes of the site and its protocols and guidelines.  </w:t>
            </w:r>
          </w:p>
          <w:p w:rsidR="00EF3931" w:rsidRDefault="00DF142F">
            <w:pPr>
              <w:numPr>
                <w:ilvl w:val="0"/>
                <w:numId w:val="5"/>
              </w:numPr>
              <w:spacing w:after="0" w:line="247" w:lineRule="auto"/>
              <w:ind w:hanging="360"/>
            </w:pPr>
            <w:r>
              <w:rPr>
                <w:rFonts w:ascii="Arial" w:eastAsia="Arial" w:hAnsi="Arial" w:cs="Arial"/>
              </w:rPr>
              <w:t xml:space="preserve">Work with team to maintain high standards of infection control in the clinical area and a well-maintained department environment.  </w:t>
            </w:r>
          </w:p>
          <w:p w:rsidR="00EF3931" w:rsidRDefault="00DF142F">
            <w:pPr>
              <w:numPr>
                <w:ilvl w:val="0"/>
                <w:numId w:val="5"/>
              </w:numPr>
              <w:spacing w:after="0" w:line="243" w:lineRule="auto"/>
              <w:ind w:hanging="360"/>
            </w:pPr>
            <w:r>
              <w:rPr>
                <w:rFonts w:ascii="Arial" w:eastAsia="Arial" w:hAnsi="Arial" w:cs="Arial"/>
              </w:rPr>
              <w:t xml:space="preserve">Actively promote diversity and sustain relationships that promote dignity, rights and responsibilities. Identify and </w:t>
            </w:r>
            <w:proofErr w:type="gramStart"/>
            <w:r>
              <w:rPr>
                <w:rFonts w:ascii="Arial" w:eastAsia="Arial" w:hAnsi="Arial" w:cs="Arial"/>
              </w:rPr>
              <w:t>take action</w:t>
            </w:r>
            <w:proofErr w:type="gramEnd"/>
            <w:r>
              <w:rPr>
                <w:rFonts w:ascii="Arial" w:eastAsia="Arial" w:hAnsi="Arial" w:cs="Arial"/>
              </w:rPr>
              <w:t xml:space="preserve"> to address discrimination and oppression.  </w:t>
            </w:r>
          </w:p>
          <w:p w:rsidR="00EF3931" w:rsidRDefault="00DF142F">
            <w:pPr>
              <w:numPr>
                <w:ilvl w:val="0"/>
                <w:numId w:val="5"/>
              </w:numPr>
              <w:spacing w:after="0" w:line="240" w:lineRule="auto"/>
              <w:ind w:hanging="360"/>
            </w:pPr>
            <w:r>
              <w:rPr>
                <w:rFonts w:ascii="Arial" w:eastAsia="Arial" w:hAnsi="Arial" w:cs="Arial"/>
              </w:rPr>
              <w:lastRenderedPageBreak/>
              <w:t xml:space="preserve">Ensure that the practice complies with Data Protection/ Confidentiality/ </w:t>
            </w:r>
          </w:p>
        </w:tc>
      </w:tr>
    </w:tbl>
    <w:p w:rsidR="00EF3931" w:rsidRDefault="00EF3931">
      <w:pPr>
        <w:spacing w:after="0"/>
        <w:ind w:left="-720" w:right="14968"/>
      </w:pPr>
    </w:p>
    <w:tbl>
      <w:tblPr>
        <w:tblStyle w:val="TableGrid"/>
        <w:tblW w:w="15391" w:type="dxa"/>
        <w:tblInd w:w="-108" w:type="dxa"/>
        <w:tblCellMar>
          <w:top w:w="11" w:type="dxa"/>
          <w:right w:w="68" w:type="dxa"/>
        </w:tblCellMar>
        <w:tblLook w:val="04A0" w:firstRow="1" w:lastRow="0" w:firstColumn="1" w:lastColumn="0" w:noHBand="0" w:noVBand="1"/>
      </w:tblPr>
      <w:tblGrid>
        <w:gridCol w:w="7477"/>
        <w:gridCol w:w="468"/>
        <w:gridCol w:w="7446"/>
      </w:tblGrid>
      <w:tr w:rsidR="00EF3931">
        <w:trPr>
          <w:trHeight w:val="9484"/>
        </w:trPr>
        <w:tc>
          <w:tcPr>
            <w:tcW w:w="7477"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108"/>
            </w:pPr>
            <w:r>
              <w:rPr>
                <w:rFonts w:ascii="Arial" w:eastAsia="Arial" w:hAnsi="Arial" w:cs="Arial"/>
                <w:b/>
              </w:rPr>
              <w:lastRenderedPageBreak/>
              <w:t xml:space="preserve">Responsibilities for information resources (including systems access) </w:t>
            </w:r>
          </w:p>
          <w:p w:rsidR="00EF3931" w:rsidRDefault="00DF142F">
            <w:pPr>
              <w:spacing w:after="0" w:line="240" w:lineRule="auto"/>
              <w:ind w:left="108"/>
            </w:pPr>
            <w:r>
              <w:rPr>
                <w:rFonts w:ascii="Arial" w:eastAsia="Arial" w:hAnsi="Arial" w:cs="Arial"/>
              </w:rPr>
              <w:t xml:space="preserve">  </w:t>
            </w:r>
          </w:p>
          <w:p w:rsidR="00EF3931" w:rsidRDefault="00DF142F">
            <w:pPr>
              <w:numPr>
                <w:ilvl w:val="0"/>
                <w:numId w:val="6"/>
              </w:numPr>
              <w:spacing w:after="0" w:line="245" w:lineRule="auto"/>
              <w:ind w:hanging="360"/>
            </w:pPr>
            <w:r>
              <w:rPr>
                <w:rFonts w:ascii="Arial" w:eastAsia="Arial" w:hAnsi="Arial" w:cs="Arial"/>
              </w:rPr>
              <w:t xml:space="preserve">Effectively use IT support systems to enhance direct and indirect care delivery.  </w:t>
            </w:r>
          </w:p>
          <w:p w:rsidR="00EF3931" w:rsidRDefault="00DF142F">
            <w:pPr>
              <w:numPr>
                <w:ilvl w:val="0"/>
                <w:numId w:val="6"/>
              </w:numPr>
              <w:spacing w:after="0" w:line="240" w:lineRule="auto"/>
              <w:ind w:hanging="360"/>
            </w:pPr>
            <w:r>
              <w:rPr>
                <w:rFonts w:ascii="Arial" w:eastAsia="Arial" w:hAnsi="Arial" w:cs="Arial"/>
              </w:rPr>
              <w:t xml:space="preserve">Use of an electronic patient record system.  </w:t>
            </w:r>
          </w:p>
          <w:p w:rsidR="00EF3931" w:rsidRDefault="00DF142F">
            <w:pPr>
              <w:numPr>
                <w:ilvl w:val="0"/>
                <w:numId w:val="6"/>
              </w:numPr>
              <w:spacing w:after="0" w:line="240" w:lineRule="auto"/>
              <w:ind w:hanging="360"/>
            </w:pPr>
            <w:r>
              <w:rPr>
                <w:rFonts w:ascii="Arial" w:eastAsia="Arial" w:hAnsi="Arial" w:cs="Arial"/>
              </w:rPr>
              <w:t xml:space="preserve">Submit accurate and timely activity data as required.  </w:t>
            </w:r>
          </w:p>
          <w:p w:rsidR="00EF3931" w:rsidRDefault="00DF142F">
            <w:pPr>
              <w:spacing w:after="0" w:line="240" w:lineRule="auto"/>
              <w:ind w:left="468"/>
            </w:pPr>
            <w:r>
              <w:rPr>
                <w:rFonts w:ascii="Arial" w:eastAsia="Arial" w:hAnsi="Arial" w:cs="Arial"/>
              </w:rPr>
              <w:t xml:space="preserve"> </w:t>
            </w:r>
          </w:p>
          <w:p w:rsidR="00EF3931" w:rsidRDefault="00DF142F">
            <w:pPr>
              <w:spacing w:after="0" w:line="240" w:lineRule="auto"/>
              <w:ind w:left="108"/>
            </w:pPr>
            <w:r>
              <w:rPr>
                <w:rFonts w:ascii="Arial" w:eastAsia="Arial" w:hAnsi="Arial" w:cs="Arial"/>
                <w:b/>
              </w:rPr>
              <w:t xml:space="preserve">Freedom to act  </w:t>
            </w:r>
          </w:p>
          <w:p w:rsidR="00EF3931" w:rsidRDefault="00DF142F">
            <w:pPr>
              <w:spacing w:after="0" w:line="240" w:lineRule="auto"/>
              <w:ind w:left="468"/>
            </w:pPr>
            <w:r>
              <w:rPr>
                <w:rFonts w:ascii="Arial" w:eastAsia="Arial" w:hAnsi="Arial" w:cs="Arial"/>
              </w:rPr>
              <w:t xml:space="preserve"> </w:t>
            </w:r>
          </w:p>
          <w:p w:rsidR="00EF3931" w:rsidRDefault="00DF142F">
            <w:pPr>
              <w:numPr>
                <w:ilvl w:val="0"/>
                <w:numId w:val="6"/>
              </w:numPr>
              <w:spacing w:after="0" w:line="243" w:lineRule="auto"/>
              <w:ind w:hanging="360"/>
            </w:pPr>
            <w:r>
              <w:rPr>
                <w:rFonts w:ascii="Arial" w:eastAsia="Arial" w:hAnsi="Arial" w:cs="Arial"/>
              </w:rPr>
              <w:t xml:space="preserve">Within the nursing speciality will plan workload using guidance, policies and Professional Code of Conduct in accordance with the needs of the patients.  </w:t>
            </w:r>
          </w:p>
          <w:p w:rsidR="00EF3931" w:rsidRDefault="00DF142F">
            <w:pPr>
              <w:numPr>
                <w:ilvl w:val="0"/>
                <w:numId w:val="6"/>
              </w:numPr>
              <w:spacing w:after="0" w:line="240" w:lineRule="auto"/>
              <w:ind w:hanging="360"/>
            </w:pPr>
            <w:r>
              <w:rPr>
                <w:rFonts w:ascii="Arial" w:eastAsia="Arial" w:hAnsi="Arial" w:cs="Arial"/>
              </w:rPr>
              <w:t xml:space="preserve">To use own judgement to define day to day work priorities. </w:t>
            </w:r>
          </w:p>
          <w:p w:rsidR="00EF3931" w:rsidRDefault="00DF142F">
            <w:pPr>
              <w:numPr>
                <w:ilvl w:val="0"/>
                <w:numId w:val="6"/>
              </w:numPr>
              <w:spacing w:after="0" w:line="240" w:lineRule="auto"/>
              <w:ind w:hanging="360"/>
            </w:pPr>
            <w:r>
              <w:rPr>
                <w:rFonts w:ascii="Arial" w:eastAsia="Arial" w:hAnsi="Arial" w:cs="Arial"/>
              </w:rPr>
              <w:t xml:space="preserve">Interpret overall health service policy and strategy.  </w:t>
            </w:r>
          </w:p>
          <w:p w:rsidR="00EF3931" w:rsidRDefault="00DF142F">
            <w:pPr>
              <w:numPr>
                <w:ilvl w:val="0"/>
                <w:numId w:val="6"/>
              </w:numPr>
              <w:spacing w:after="0" w:line="240" w:lineRule="auto"/>
              <w:ind w:hanging="360"/>
            </w:pPr>
            <w:r>
              <w:rPr>
                <w:rFonts w:ascii="Arial" w:eastAsia="Arial" w:hAnsi="Arial" w:cs="Arial"/>
              </w:rPr>
              <w:t xml:space="preserve">Act with minimal guidelines and set goals and standards for others.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b/>
              </w:rPr>
              <w:t xml:space="preserve">Physical effort  </w:t>
            </w:r>
          </w:p>
          <w:p w:rsidR="00EF3931" w:rsidRDefault="00DF142F">
            <w:pPr>
              <w:spacing w:after="0" w:line="240" w:lineRule="auto"/>
              <w:ind w:left="468"/>
            </w:pPr>
            <w:r>
              <w:rPr>
                <w:rFonts w:ascii="Arial" w:eastAsia="Arial" w:hAnsi="Arial" w:cs="Arial"/>
              </w:rPr>
              <w:t xml:space="preserve"> </w:t>
            </w:r>
          </w:p>
          <w:p w:rsidR="00EF3931" w:rsidRDefault="00DF142F">
            <w:pPr>
              <w:numPr>
                <w:ilvl w:val="0"/>
                <w:numId w:val="6"/>
              </w:numPr>
              <w:spacing w:after="0" w:line="245" w:lineRule="auto"/>
              <w:ind w:hanging="360"/>
            </w:pPr>
            <w:r>
              <w:rPr>
                <w:rFonts w:ascii="Arial" w:eastAsia="Arial" w:hAnsi="Arial" w:cs="Arial"/>
              </w:rPr>
              <w:t xml:space="preserve">Manual handling of equipment (e.g. records, vaccination equipment).  </w:t>
            </w:r>
          </w:p>
          <w:p w:rsidR="00EF3931" w:rsidRDefault="00DF142F">
            <w:pPr>
              <w:numPr>
                <w:ilvl w:val="0"/>
                <w:numId w:val="6"/>
              </w:numPr>
              <w:spacing w:after="0" w:line="245" w:lineRule="auto"/>
              <w:ind w:hanging="360"/>
            </w:pPr>
            <w:r>
              <w:rPr>
                <w:rFonts w:ascii="Arial" w:eastAsia="Arial" w:hAnsi="Arial" w:cs="Arial"/>
              </w:rPr>
              <w:t xml:space="preserve">Frequent requirement to exert moderate physical effort (walking, standing up).  </w:t>
            </w:r>
          </w:p>
          <w:p w:rsidR="00EF3931" w:rsidRDefault="00DF142F">
            <w:pPr>
              <w:numPr>
                <w:ilvl w:val="0"/>
                <w:numId w:val="6"/>
              </w:numPr>
              <w:spacing w:after="0" w:line="245" w:lineRule="auto"/>
              <w:ind w:hanging="360"/>
            </w:pPr>
            <w:r>
              <w:rPr>
                <w:rFonts w:ascii="Arial" w:eastAsia="Arial" w:hAnsi="Arial" w:cs="Arial"/>
              </w:rPr>
              <w:t xml:space="preserve">Sit moderate periods in the office when using visual Display Units / writing records / correspondence. </w:t>
            </w:r>
          </w:p>
          <w:p w:rsidR="00EF3931" w:rsidRDefault="00DF142F">
            <w:pPr>
              <w:numPr>
                <w:ilvl w:val="0"/>
                <w:numId w:val="6"/>
              </w:numPr>
              <w:spacing w:after="0" w:line="240" w:lineRule="auto"/>
              <w:ind w:hanging="360"/>
            </w:pPr>
            <w:r>
              <w:rPr>
                <w:rFonts w:ascii="Arial" w:eastAsia="Arial" w:hAnsi="Arial" w:cs="Arial"/>
              </w:rPr>
              <w:t xml:space="preserve">Lift and carry patient records and equipment daily.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b/>
              </w:rPr>
              <w:t xml:space="preserve">Mental effort  </w:t>
            </w:r>
          </w:p>
          <w:p w:rsidR="00EF3931" w:rsidRDefault="00DF142F">
            <w:pPr>
              <w:spacing w:after="0" w:line="240" w:lineRule="auto"/>
              <w:ind w:left="468"/>
            </w:pPr>
            <w:r>
              <w:rPr>
                <w:rFonts w:ascii="Arial" w:eastAsia="Arial" w:hAnsi="Arial" w:cs="Arial"/>
              </w:rPr>
              <w:t xml:space="preserve"> </w:t>
            </w:r>
          </w:p>
          <w:p w:rsidR="00EF3931" w:rsidRDefault="00DF142F">
            <w:pPr>
              <w:numPr>
                <w:ilvl w:val="0"/>
                <w:numId w:val="6"/>
              </w:numPr>
              <w:spacing w:after="0" w:line="240" w:lineRule="auto"/>
              <w:ind w:hanging="360"/>
            </w:pPr>
            <w:r>
              <w:rPr>
                <w:rFonts w:ascii="Arial" w:eastAsia="Arial" w:hAnsi="Arial" w:cs="Arial"/>
              </w:rPr>
              <w:t xml:space="preserve">Frequent requirement for intense concentration. </w:t>
            </w:r>
          </w:p>
          <w:p w:rsidR="00EF3931" w:rsidRDefault="00DF142F">
            <w:pPr>
              <w:numPr>
                <w:ilvl w:val="0"/>
                <w:numId w:val="6"/>
              </w:numPr>
              <w:spacing w:after="0" w:line="245" w:lineRule="auto"/>
              <w:ind w:hanging="360"/>
            </w:pPr>
            <w:r>
              <w:rPr>
                <w:rFonts w:ascii="Arial" w:eastAsia="Arial" w:hAnsi="Arial" w:cs="Arial"/>
              </w:rPr>
              <w:t xml:space="preserve">Work pattern altering to meet service need and prioritising work issues accordingly with changes faced.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b/>
              </w:rPr>
              <w:t xml:space="preserve">Emotional effort </w:t>
            </w:r>
          </w:p>
          <w:p w:rsidR="00EF3931" w:rsidRDefault="00DF142F">
            <w:pPr>
              <w:spacing w:after="89" w:line="240" w:lineRule="auto"/>
              <w:ind w:left="468"/>
            </w:pPr>
            <w:r>
              <w:rPr>
                <w:rFonts w:ascii="Arial" w:eastAsia="Arial" w:hAnsi="Arial" w:cs="Arial"/>
              </w:rPr>
              <w:t xml:space="preserve"> </w:t>
            </w:r>
          </w:p>
          <w:p w:rsidR="00EF3931" w:rsidRDefault="00DF142F">
            <w:pPr>
              <w:numPr>
                <w:ilvl w:val="0"/>
                <w:numId w:val="6"/>
              </w:numPr>
              <w:spacing w:after="26" w:line="240" w:lineRule="auto"/>
              <w:ind w:hanging="360"/>
            </w:pPr>
            <w:r>
              <w:rPr>
                <w:rFonts w:ascii="Arial" w:eastAsia="Arial" w:hAnsi="Arial" w:cs="Arial"/>
              </w:rPr>
              <w:t xml:space="preserve">Occasional need to cope with difficult emotional situations. </w:t>
            </w:r>
            <w:r>
              <w:rPr>
                <w:rFonts w:ascii="Arial" w:eastAsia="Arial" w:hAnsi="Arial" w:cs="Arial"/>
                <w:sz w:val="28"/>
              </w:rPr>
              <w:t xml:space="preserve"> </w:t>
            </w:r>
          </w:p>
          <w:p w:rsidR="00EF3931" w:rsidRDefault="00DF142F">
            <w:pPr>
              <w:numPr>
                <w:ilvl w:val="0"/>
                <w:numId w:val="6"/>
              </w:numPr>
              <w:spacing w:after="0" w:line="240" w:lineRule="auto"/>
              <w:ind w:hanging="360"/>
            </w:pPr>
            <w:r>
              <w:rPr>
                <w:rFonts w:ascii="Arial" w:eastAsia="Arial" w:hAnsi="Arial" w:cs="Arial"/>
              </w:rPr>
              <w:lastRenderedPageBreak/>
              <w:t>Occasional exposure to aggressive patients and family members.</w:t>
            </w:r>
            <w:r>
              <w:rPr>
                <w:rFonts w:ascii="Arial" w:eastAsia="Arial" w:hAnsi="Arial" w:cs="Arial"/>
                <w:sz w:val="28"/>
              </w:rPr>
              <w:t xml:space="preserve"> </w:t>
            </w:r>
          </w:p>
        </w:tc>
        <w:tc>
          <w:tcPr>
            <w:tcW w:w="468" w:type="dxa"/>
            <w:tcBorders>
              <w:top w:val="single" w:sz="4" w:space="0" w:color="548DD4"/>
              <w:left w:val="single" w:sz="4" w:space="0" w:color="548DD4"/>
              <w:bottom w:val="single" w:sz="4" w:space="0" w:color="548DD4"/>
              <w:right w:val="nil"/>
            </w:tcBorders>
          </w:tcPr>
          <w:p w:rsidR="00EF3931" w:rsidRDefault="00DF142F">
            <w:pPr>
              <w:spacing w:after="509" w:line="240" w:lineRule="auto"/>
              <w:ind w:left="108"/>
            </w:pPr>
            <w:r>
              <w:rPr>
                <w:rFonts w:ascii="Arial" w:eastAsia="Arial" w:hAnsi="Arial" w:cs="Arial"/>
              </w:rPr>
              <w:lastRenderedPageBreak/>
              <w:t xml:space="preserve">• </w:t>
            </w:r>
          </w:p>
          <w:p w:rsidR="00EF3931" w:rsidRDefault="00DF142F">
            <w:pPr>
              <w:spacing w:after="293" w:line="240" w:lineRule="auto"/>
              <w:ind w:left="108"/>
            </w:pPr>
            <w:r>
              <w:rPr>
                <w:rFonts w:ascii="Arial" w:eastAsia="Arial" w:hAnsi="Arial" w:cs="Arial"/>
              </w:rPr>
              <w:t xml:space="preserve">• </w:t>
            </w:r>
          </w:p>
          <w:p w:rsidR="00EF3931" w:rsidRDefault="00DF142F">
            <w:pPr>
              <w:spacing w:after="159"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p w:rsidR="00EF3931" w:rsidRDefault="00DF142F">
            <w:pPr>
              <w:spacing w:after="0" w:line="240" w:lineRule="auto"/>
              <w:ind w:left="108"/>
            </w:pPr>
            <w:r>
              <w:rPr>
                <w:rFonts w:ascii="Arial" w:eastAsia="Arial" w:hAnsi="Arial" w:cs="Arial"/>
              </w:rPr>
              <w:t xml:space="preserve"> </w:t>
            </w:r>
          </w:p>
        </w:tc>
        <w:tc>
          <w:tcPr>
            <w:tcW w:w="7446" w:type="dxa"/>
            <w:tcBorders>
              <w:top w:val="single" w:sz="4" w:space="0" w:color="548DD4"/>
              <w:left w:val="nil"/>
              <w:bottom w:val="single" w:sz="4" w:space="0" w:color="548DD4"/>
              <w:right w:val="single" w:sz="4" w:space="0" w:color="548DD4"/>
            </w:tcBorders>
          </w:tcPr>
          <w:p w:rsidR="00EF3931" w:rsidRDefault="00DF142F">
            <w:pPr>
              <w:spacing w:after="0" w:line="240" w:lineRule="auto"/>
            </w:pPr>
            <w:r>
              <w:rPr>
                <w:rFonts w:ascii="Arial" w:eastAsia="Arial" w:hAnsi="Arial" w:cs="Arial"/>
              </w:rPr>
              <w:t xml:space="preserve">Caldicott principles in addition to Statutory and Regulatory guidelines of the Professional Bodies (NMC, </w:t>
            </w:r>
            <w:proofErr w:type="spellStart"/>
            <w:r>
              <w:rPr>
                <w:rFonts w:ascii="Arial" w:eastAsia="Arial" w:hAnsi="Arial" w:cs="Arial"/>
              </w:rPr>
              <w:t>GPhC</w:t>
            </w:r>
            <w:proofErr w:type="spellEnd"/>
            <w:r>
              <w:rPr>
                <w:rFonts w:ascii="Arial" w:eastAsia="Arial" w:hAnsi="Arial" w:cs="Arial"/>
              </w:rPr>
              <w:t xml:space="preserve">, HCPC and others).  </w:t>
            </w:r>
          </w:p>
          <w:p w:rsidR="00EF3931" w:rsidRDefault="00DF142F">
            <w:pPr>
              <w:spacing w:after="1" w:line="239" w:lineRule="auto"/>
            </w:pPr>
            <w:r>
              <w:rPr>
                <w:rFonts w:ascii="Arial" w:eastAsia="Arial" w:hAnsi="Arial" w:cs="Arial"/>
              </w:rPr>
              <w:t xml:space="preserve">Safeguard people by recognising and responding when an adult or child might be at risk from abuse but also recognising their own limits and asking for help and escalate concerns when necessary.  </w:t>
            </w:r>
          </w:p>
          <w:p w:rsidR="00EF3931" w:rsidRDefault="00DF142F">
            <w:pPr>
              <w:spacing w:after="0" w:line="240" w:lineRule="auto"/>
              <w:ind w:right="1"/>
            </w:pPr>
            <w:r>
              <w:rPr>
                <w:rFonts w:ascii="Arial" w:eastAsia="Arial" w:hAnsi="Arial" w:cs="Arial"/>
              </w:rPr>
              <w:t xml:space="preserve">Reflect on everyday practice to identify areas where improvements in safety or quality can be made.  </w:t>
            </w:r>
          </w:p>
          <w:p w:rsidR="00EF3931" w:rsidRDefault="00DF142F">
            <w:pPr>
              <w:spacing w:after="0" w:line="240" w:lineRule="auto"/>
            </w:pPr>
            <w:r>
              <w:rPr>
                <w:rFonts w:ascii="Arial" w:eastAsia="Arial" w:hAnsi="Arial" w:cs="Arial"/>
              </w:rPr>
              <w:t xml:space="preserve">Maintain compliance with staff mandatory training requirements. </w:t>
            </w:r>
          </w:p>
        </w:tc>
      </w:tr>
      <w:tr w:rsidR="00EF3931">
        <w:trPr>
          <w:trHeight w:val="559"/>
        </w:trPr>
        <w:tc>
          <w:tcPr>
            <w:tcW w:w="15391" w:type="dxa"/>
            <w:gridSpan w:val="3"/>
            <w:tcBorders>
              <w:top w:val="single" w:sz="4" w:space="0" w:color="548DD4"/>
              <w:left w:val="single" w:sz="4" w:space="0" w:color="548DD4"/>
              <w:bottom w:val="single" w:sz="4" w:space="0" w:color="548DD4"/>
              <w:right w:val="single" w:sz="4" w:space="0" w:color="548DD4"/>
            </w:tcBorders>
            <w:shd w:val="clear" w:color="auto" w:fill="0072C6"/>
          </w:tcPr>
          <w:p w:rsidR="00EF3931" w:rsidRDefault="00DF142F">
            <w:pPr>
              <w:spacing w:after="0" w:line="240" w:lineRule="auto"/>
              <w:ind w:left="6"/>
              <w:jc w:val="center"/>
            </w:pPr>
            <w:r>
              <w:rPr>
                <w:rFonts w:ascii="Arial" w:eastAsia="Arial" w:hAnsi="Arial" w:cs="Arial"/>
                <w:b/>
                <w:color w:val="FFFFFF"/>
                <w:sz w:val="24"/>
              </w:rPr>
              <w:lastRenderedPageBreak/>
              <w:t xml:space="preserve">Organisational structure </w:t>
            </w:r>
          </w:p>
          <w:p w:rsidR="00EF3931" w:rsidRDefault="00DF142F">
            <w:pPr>
              <w:spacing w:after="0" w:line="240" w:lineRule="auto"/>
              <w:ind w:left="75"/>
              <w:jc w:val="center"/>
            </w:pPr>
            <w:r>
              <w:rPr>
                <w:rFonts w:ascii="Arial" w:eastAsia="Arial" w:hAnsi="Arial" w:cs="Arial"/>
                <w:b/>
                <w:color w:val="FFFFFF"/>
                <w:sz w:val="24"/>
              </w:rPr>
              <w:t xml:space="preserve"> </w:t>
            </w:r>
          </w:p>
        </w:tc>
      </w:tr>
      <w:tr w:rsidR="00EF3931">
        <w:trPr>
          <w:trHeight w:val="1278"/>
        </w:trPr>
        <w:tc>
          <w:tcPr>
            <w:tcW w:w="15391" w:type="dxa"/>
            <w:gridSpan w:val="3"/>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70"/>
              <w:jc w:val="center"/>
            </w:pPr>
            <w:r>
              <w:rPr>
                <w:rFonts w:ascii="Arial" w:eastAsia="Arial" w:hAnsi="Arial" w:cs="Arial"/>
                <w:b/>
                <w:i/>
                <w:color w:val="1F497D"/>
              </w:rPr>
              <w:t xml:space="preserve"> </w:t>
            </w:r>
          </w:p>
          <w:p w:rsidR="00EF3931" w:rsidRDefault="00DF142F">
            <w:pPr>
              <w:spacing w:after="0" w:line="240" w:lineRule="auto"/>
            </w:pPr>
            <w:r>
              <w:rPr>
                <w:rFonts w:ascii="Arial" w:eastAsia="Arial" w:hAnsi="Arial" w:cs="Arial"/>
                <w:b/>
                <w:i/>
                <w:color w:val="1F497D"/>
              </w:rPr>
              <w:t xml:space="preserve"> </w:t>
            </w:r>
          </w:p>
          <w:p w:rsidR="00EF3931" w:rsidRDefault="00245BAC">
            <w:pPr>
              <w:spacing w:after="0" w:line="240" w:lineRule="auto"/>
            </w:pPr>
            <w:r>
              <w:rPr>
                <w:noProof/>
              </w:rPr>
              <w:drawing>
                <wp:inline distT="0" distB="0" distL="0" distR="0" wp14:anchorId="0C5218C3" wp14:editId="65F541A7">
                  <wp:extent cx="5731510" cy="2932430"/>
                  <wp:effectExtent l="0" t="0" r="0" b="393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45BAC" w:rsidRDefault="00245BAC">
            <w:pPr>
              <w:spacing w:after="0" w:line="240" w:lineRule="auto"/>
            </w:pPr>
          </w:p>
          <w:p w:rsidR="00EF3931" w:rsidRDefault="00DF142F">
            <w:pPr>
              <w:spacing w:after="0" w:line="240" w:lineRule="auto"/>
            </w:pPr>
            <w:r>
              <w:rPr>
                <w:rFonts w:ascii="Arial" w:eastAsia="Arial" w:hAnsi="Arial" w:cs="Arial"/>
                <w:b/>
                <w:i/>
                <w:color w:val="1F497D"/>
              </w:rPr>
              <w:t xml:space="preserve"> </w:t>
            </w:r>
          </w:p>
          <w:p w:rsidR="00EF3931" w:rsidRDefault="00DF142F">
            <w:pPr>
              <w:spacing w:after="0" w:line="240" w:lineRule="auto"/>
            </w:pPr>
            <w:r>
              <w:rPr>
                <w:rFonts w:ascii="Arial" w:eastAsia="Arial" w:hAnsi="Arial" w:cs="Arial"/>
                <w:b/>
                <w:i/>
                <w:color w:val="1F497D"/>
              </w:rPr>
              <w:t xml:space="preserve"> </w:t>
            </w:r>
          </w:p>
        </w:tc>
      </w:tr>
    </w:tbl>
    <w:p w:rsidR="00EF3931" w:rsidRDefault="00DF142F">
      <w:pPr>
        <w:spacing w:after="0"/>
        <w:ind w:left="7700"/>
        <w:jc w:val="both"/>
        <w:rPr>
          <w:rFonts w:ascii="Arial" w:eastAsia="Arial" w:hAnsi="Arial" w:cs="Arial"/>
          <w:sz w:val="28"/>
        </w:rPr>
      </w:pPr>
      <w:r>
        <w:rPr>
          <w:rFonts w:ascii="Arial" w:eastAsia="Arial" w:hAnsi="Arial" w:cs="Arial"/>
          <w:sz w:val="28"/>
        </w:rPr>
        <w:t xml:space="preserve"> </w:t>
      </w:r>
    </w:p>
    <w:p w:rsidR="00245BAC" w:rsidRDefault="00245BAC">
      <w:pPr>
        <w:spacing w:after="0"/>
        <w:ind w:left="7700"/>
        <w:jc w:val="both"/>
      </w:pPr>
    </w:p>
    <w:p w:rsidR="00245BAC" w:rsidRDefault="00245BAC">
      <w:pPr>
        <w:spacing w:after="0"/>
        <w:ind w:left="7700"/>
        <w:jc w:val="both"/>
      </w:pPr>
    </w:p>
    <w:p w:rsidR="00245BAC" w:rsidRDefault="00245BAC">
      <w:pPr>
        <w:spacing w:after="0"/>
        <w:ind w:left="7700"/>
        <w:jc w:val="both"/>
      </w:pPr>
    </w:p>
    <w:p w:rsidR="00245BAC" w:rsidRDefault="00245BAC">
      <w:pPr>
        <w:spacing w:after="0"/>
        <w:ind w:left="7700"/>
        <w:jc w:val="both"/>
      </w:pPr>
    </w:p>
    <w:p w:rsidR="00245BAC" w:rsidRDefault="00245BAC">
      <w:pPr>
        <w:spacing w:after="0"/>
        <w:ind w:left="7700"/>
        <w:jc w:val="both"/>
      </w:pPr>
    </w:p>
    <w:p w:rsidR="00245BAC" w:rsidRDefault="00245BAC">
      <w:pPr>
        <w:spacing w:after="0"/>
        <w:ind w:left="7700"/>
        <w:jc w:val="both"/>
      </w:pPr>
    </w:p>
    <w:p w:rsidR="00245BAC" w:rsidRDefault="00245BAC">
      <w:pPr>
        <w:spacing w:after="0"/>
        <w:ind w:left="7700"/>
        <w:jc w:val="both"/>
      </w:pPr>
    </w:p>
    <w:p w:rsidR="00EF3931" w:rsidRDefault="00DF142F">
      <w:pPr>
        <w:spacing w:after="0"/>
        <w:ind w:left="7700"/>
        <w:jc w:val="both"/>
      </w:pPr>
      <w:r>
        <w:rPr>
          <w:rFonts w:ascii="Arial" w:eastAsia="Arial" w:hAnsi="Arial" w:cs="Arial"/>
          <w:sz w:val="28"/>
        </w:rPr>
        <w:t xml:space="preserve"> </w:t>
      </w:r>
    </w:p>
    <w:tbl>
      <w:tblPr>
        <w:tblStyle w:val="TableGrid"/>
        <w:tblW w:w="15134" w:type="dxa"/>
        <w:tblInd w:w="-107" w:type="dxa"/>
        <w:tblCellMar>
          <w:top w:w="10" w:type="dxa"/>
          <w:left w:w="107" w:type="dxa"/>
          <w:right w:w="47" w:type="dxa"/>
        </w:tblCellMar>
        <w:tblLook w:val="04A0" w:firstRow="1" w:lastRow="0" w:firstColumn="1" w:lastColumn="0" w:noHBand="0" w:noVBand="1"/>
      </w:tblPr>
      <w:tblGrid>
        <w:gridCol w:w="1670"/>
        <w:gridCol w:w="8220"/>
        <w:gridCol w:w="1842"/>
        <w:gridCol w:w="1702"/>
        <w:gridCol w:w="1700"/>
      </w:tblGrid>
      <w:tr w:rsidR="00EF3931">
        <w:trPr>
          <w:trHeight w:val="515"/>
        </w:trPr>
        <w:tc>
          <w:tcPr>
            <w:tcW w:w="1670" w:type="dxa"/>
            <w:tcBorders>
              <w:top w:val="single" w:sz="4" w:space="0" w:color="548DD4"/>
              <w:left w:val="single" w:sz="4" w:space="0" w:color="548DD4"/>
              <w:bottom w:val="single" w:sz="4" w:space="0" w:color="548DD4"/>
              <w:right w:val="nil"/>
            </w:tcBorders>
            <w:shd w:val="clear" w:color="auto" w:fill="0072C6"/>
          </w:tcPr>
          <w:p w:rsidR="00EF3931" w:rsidRDefault="00EF3931">
            <w:pPr>
              <w:spacing w:after="0" w:line="240" w:lineRule="auto"/>
            </w:pPr>
          </w:p>
        </w:tc>
        <w:tc>
          <w:tcPr>
            <w:tcW w:w="8220" w:type="dxa"/>
            <w:tcBorders>
              <w:top w:val="single" w:sz="4" w:space="0" w:color="548DD4"/>
              <w:left w:val="nil"/>
              <w:bottom w:val="single" w:sz="4" w:space="0" w:color="548DD4"/>
              <w:right w:val="nil"/>
            </w:tcBorders>
            <w:shd w:val="clear" w:color="auto" w:fill="0072C6"/>
          </w:tcPr>
          <w:p w:rsidR="00EF3931" w:rsidRDefault="00DF142F">
            <w:pPr>
              <w:spacing w:after="0" w:line="240" w:lineRule="auto"/>
              <w:ind w:left="4713"/>
            </w:pPr>
            <w:r>
              <w:rPr>
                <w:rFonts w:ascii="Arial" w:eastAsia="Arial" w:hAnsi="Arial" w:cs="Arial"/>
                <w:b/>
                <w:color w:val="FFFFFF"/>
              </w:rPr>
              <w:t xml:space="preserve">Person specification </w:t>
            </w:r>
          </w:p>
          <w:p w:rsidR="00EF3931" w:rsidRDefault="00DF142F">
            <w:pPr>
              <w:spacing w:after="0" w:line="240" w:lineRule="auto"/>
              <w:ind w:left="3576"/>
              <w:jc w:val="center"/>
            </w:pPr>
            <w:r>
              <w:rPr>
                <w:rFonts w:ascii="Arial" w:eastAsia="Arial" w:hAnsi="Arial" w:cs="Arial"/>
                <w:b/>
                <w:color w:val="FFFFFF"/>
              </w:rPr>
              <w:t xml:space="preserve"> </w:t>
            </w:r>
          </w:p>
        </w:tc>
        <w:tc>
          <w:tcPr>
            <w:tcW w:w="1842" w:type="dxa"/>
            <w:tcBorders>
              <w:top w:val="single" w:sz="4" w:space="0" w:color="548DD4"/>
              <w:left w:val="nil"/>
              <w:bottom w:val="single" w:sz="4" w:space="0" w:color="548DD4"/>
              <w:right w:val="nil"/>
            </w:tcBorders>
            <w:shd w:val="clear" w:color="auto" w:fill="0072C6"/>
          </w:tcPr>
          <w:p w:rsidR="00EF3931" w:rsidRDefault="00EF3931">
            <w:pPr>
              <w:spacing w:after="0" w:line="240" w:lineRule="auto"/>
            </w:pPr>
          </w:p>
        </w:tc>
        <w:tc>
          <w:tcPr>
            <w:tcW w:w="1702" w:type="dxa"/>
            <w:tcBorders>
              <w:top w:val="single" w:sz="4" w:space="0" w:color="548DD4"/>
              <w:left w:val="nil"/>
              <w:bottom w:val="single" w:sz="4" w:space="0" w:color="548DD4"/>
              <w:right w:val="nil"/>
            </w:tcBorders>
            <w:shd w:val="clear" w:color="auto" w:fill="0072C6"/>
          </w:tcPr>
          <w:p w:rsidR="00EF3931" w:rsidRDefault="00EF3931">
            <w:pPr>
              <w:spacing w:after="0" w:line="240" w:lineRule="auto"/>
            </w:pPr>
          </w:p>
        </w:tc>
        <w:tc>
          <w:tcPr>
            <w:tcW w:w="1700" w:type="dxa"/>
            <w:tcBorders>
              <w:top w:val="single" w:sz="4" w:space="0" w:color="548DD4"/>
              <w:left w:val="nil"/>
              <w:bottom w:val="single" w:sz="4" w:space="0" w:color="548DD4"/>
              <w:right w:val="single" w:sz="4" w:space="0" w:color="548DD4"/>
            </w:tcBorders>
            <w:shd w:val="clear" w:color="auto" w:fill="0072C6"/>
          </w:tcPr>
          <w:p w:rsidR="00EF3931" w:rsidRDefault="00EF3931">
            <w:pPr>
              <w:spacing w:after="0" w:line="240" w:lineRule="auto"/>
            </w:pPr>
          </w:p>
        </w:tc>
      </w:tr>
      <w:tr w:rsidR="00EF3931">
        <w:trPr>
          <w:trHeight w:val="408"/>
        </w:trPr>
        <w:tc>
          <w:tcPr>
            <w:tcW w:w="1670"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DF142F">
            <w:pPr>
              <w:spacing w:after="0" w:line="240" w:lineRule="auto"/>
            </w:pPr>
            <w:r>
              <w:rPr>
                <w:rFonts w:ascii="Arial" w:eastAsia="Arial" w:hAnsi="Arial" w:cs="Arial"/>
                <w:b/>
              </w:rPr>
              <w:t xml:space="preserve">Criteria </w:t>
            </w:r>
          </w:p>
        </w:tc>
        <w:tc>
          <w:tcPr>
            <w:tcW w:w="8220"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DF142F">
            <w:pPr>
              <w:spacing w:after="0" w:line="240" w:lineRule="auto"/>
              <w:ind w:left="1"/>
            </w:pPr>
            <w:r>
              <w:rPr>
                <w:rFonts w:ascii="Arial" w:eastAsia="Arial" w:hAnsi="Arial" w:cs="Arial"/>
                <w:b/>
              </w:rPr>
              <w:t xml:space="preserve"> </w:t>
            </w:r>
          </w:p>
        </w:tc>
        <w:tc>
          <w:tcPr>
            <w:tcW w:w="1842"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DF142F">
            <w:pPr>
              <w:spacing w:after="0" w:line="240" w:lineRule="auto"/>
            </w:pPr>
            <w:r>
              <w:rPr>
                <w:rFonts w:ascii="Arial" w:eastAsia="Arial" w:hAnsi="Arial" w:cs="Arial"/>
                <w:b/>
              </w:rPr>
              <w:t xml:space="preserve">Essential </w:t>
            </w:r>
          </w:p>
        </w:tc>
        <w:tc>
          <w:tcPr>
            <w:tcW w:w="1702"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DF142F">
            <w:pPr>
              <w:spacing w:after="0" w:line="240" w:lineRule="auto"/>
              <w:ind w:left="1"/>
            </w:pPr>
            <w:r>
              <w:rPr>
                <w:rFonts w:ascii="Arial" w:eastAsia="Arial" w:hAnsi="Arial" w:cs="Arial"/>
                <w:b/>
              </w:rPr>
              <w:t xml:space="preserve">Desirable </w:t>
            </w:r>
          </w:p>
        </w:tc>
        <w:tc>
          <w:tcPr>
            <w:tcW w:w="1700"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DF142F">
            <w:pPr>
              <w:spacing w:after="0" w:line="240" w:lineRule="auto"/>
              <w:ind w:left="1"/>
            </w:pPr>
            <w:r>
              <w:rPr>
                <w:rFonts w:ascii="Arial" w:eastAsia="Arial" w:hAnsi="Arial" w:cs="Arial"/>
                <w:b/>
              </w:rPr>
              <w:t>Evidence*</w:t>
            </w:r>
            <w:r>
              <w:rPr>
                <w:rFonts w:ascii="Arial" w:eastAsia="Arial" w:hAnsi="Arial" w:cs="Arial"/>
                <w:color w:val="4F81BD"/>
              </w:rPr>
              <w:t xml:space="preserve"> </w:t>
            </w:r>
          </w:p>
        </w:tc>
      </w:tr>
      <w:tr w:rsidR="00EF3931">
        <w:trPr>
          <w:trHeight w:val="3805"/>
        </w:trPr>
        <w:tc>
          <w:tcPr>
            <w:tcW w:w="1670"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DF142F">
            <w:pPr>
              <w:spacing w:after="2" w:line="238" w:lineRule="auto"/>
            </w:pPr>
            <w:r>
              <w:rPr>
                <w:rFonts w:ascii="Arial" w:eastAsia="Arial" w:hAnsi="Arial" w:cs="Arial"/>
                <w:b/>
              </w:rPr>
              <w:t xml:space="preserve">Knowledge, Training and   experience </w:t>
            </w:r>
          </w:p>
          <w:p w:rsidR="00EF3931" w:rsidRDefault="00DF142F">
            <w:pPr>
              <w:spacing w:after="0" w:line="240" w:lineRule="auto"/>
            </w:pPr>
            <w:r>
              <w:rPr>
                <w:rFonts w:ascii="Arial" w:eastAsia="Arial" w:hAnsi="Arial" w:cs="Arial"/>
                <w:b/>
              </w:rPr>
              <w:t xml:space="preserve"> </w:t>
            </w:r>
          </w:p>
          <w:p w:rsidR="00EF3931" w:rsidRDefault="00DF142F">
            <w:pPr>
              <w:spacing w:after="0" w:line="240" w:lineRule="auto"/>
            </w:pPr>
            <w:r>
              <w:rPr>
                <w:rFonts w:ascii="Arial" w:eastAsia="Arial" w:hAnsi="Arial" w:cs="Arial"/>
                <w:b/>
              </w:rPr>
              <w:t xml:space="preserve"> </w:t>
            </w:r>
          </w:p>
          <w:p w:rsidR="00EF3931" w:rsidRDefault="00DF142F">
            <w:pPr>
              <w:spacing w:after="0" w:line="240" w:lineRule="auto"/>
            </w:pPr>
            <w:r>
              <w:rPr>
                <w:rFonts w:ascii="Arial" w:eastAsia="Arial" w:hAnsi="Arial" w:cs="Arial"/>
                <w:b/>
              </w:rPr>
              <w:t xml:space="preserve"> </w:t>
            </w:r>
          </w:p>
          <w:p w:rsidR="00EF3931" w:rsidRDefault="00DF142F">
            <w:pPr>
              <w:spacing w:after="0" w:line="240" w:lineRule="auto"/>
            </w:pPr>
            <w:r>
              <w:rPr>
                <w:rFonts w:ascii="Arial" w:eastAsia="Arial" w:hAnsi="Arial" w:cs="Arial"/>
                <w:b/>
              </w:rPr>
              <w:t xml:space="preserve"> </w:t>
            </w:r>
          </w:p>
        </w:tc>
        <w:tc>
          <w:tcPr>
            <w:tcW w:w="8220" w:type="dxa"/>
            <w:tcBorders>
              <w:top w:val="single" w:sz="4" w:space="0" w:color="548DD4"/>
              <w:left w:val="single" w:sz="4" w:space="0" w:color="548DD4"/>
              <w:bottom w:val="single" w:sz="4" w:space="0" w:color="548DD4"/>
              <w:right w:val="single" w:sz="4" w:space="0" w:color="548DD4"/>
            </w:tcBorders>
          </w:tcPr>
          <w:p w:rsidR="00EF3931" w:rsidRDefault="00DF142F">
            <w:pPr>
              <w:numPr>
                <w:ilvl w:val="0"/>
                <w:numId w:val="7"/>
              </w:numPr>
              <w:spacing w:after="0" w:line="240" w:lineRule="auto"/>
              <w:ind w:hanging="360"/>
            </w:pPr>
            <w:r>
              <w:rPr>
                <w:rFonts w:ascii="Arial" w:eastAsia="Arial" w:hAnsi="Arial" w:cs="Arial"/>
              </w:rPr>
              <w:t xml:space="preserve">Educated to a graduate or equivalent level of experience of working at a </w:t>
            </w:r>
          </w:p>
          <w:p w:rsidR="00EF3931" w:rsidRDefault="00DF142F">
            <w:pPr>
              <w:numPr>
                <w:ilvl w:val="0"/>
                <w:numId w:val="7"/>
              </w:numPr>
              <w:spacing w:after="0" w:line="240" w:lineRule="auto"/>
              <w:ind w:hanging="360"/>
            </w:pPr>
            <w:r>
              <w:rPr>
                <w:rFonts w:ascii="Arial" w:eastAsia="Arial" w:hAnsi="Arial" w:cs="Arial"/>
              </w:rPr>
              <w:t xml:space="preserve">senior level in specialist area. </w:t>
            </w:r>
          </w:p>
          <w:p w:rsidR="00EF3931" w:rsidRDefault="00DF142F">
            <w:pPr>
              <w:numPr>
                <w:ilvl w:val="0"/>
                <w:numId w:val="7"/>
              </w:numPr>
              <w:spacing w:after="0" w:line="240" w:lineRule="auto"/>
              <w:ind w:hanging="360"/>
            </w:pPr>
            <w:r>
              <w:rPr>
                <w:rFonts w:ascii="Arial" w:eastAsia="Arial" w:hAnsi="Arial" w:cs="Arial"/>
              </w:rPr>
              <w:t xml:space="preserve">1st level RN/RMN/RNLD with considerable experience of working at </w:t>
            </w:r>
          </w:p>
          <w:p w:rsidR="00EF3931" w:rsidRDefault="00DF142F">
            <w:pPr>
              <w:numPr>
                <w:ilvl w:val="0"/>
                <w:numId w:val="7"/>
              </w:numPr>
              <w:spacing w:after="0" w:line="240" w:lineRule="auto"/>
              <w:ind w:hanging="360"/>
            </w:pPr>
            <w:r>
              <w:rPr>
                <w:rFonts w:ascii="Arial" w:eastAsia="Arial" w:hAnsi="Arial" w:cs="Arial"/>
              </w:rPr>
              <w:t xml:space="preserve">management level within the NHS </w:t>
            </w:r>
          </w:p>
          <w:p w:rsidR="00EF3931" w:rsidRDefault="00DF142F">
            <w:pPr>
              <w:numPr>
                <w:ilvl w:val="0"/>
                <w:numId w:val="7"/>
              </w:numPr>
              <w:spacing w:after="0" w:line="247" w:lineRule="auto"/>
              <w:ind w:hanging="360"/>
            </w:pPr>
            <w:r>
              <w:rPr>
                <w:rFonts w:ascii="Arial" w:eastAsia="Arial" w:hAnsi="Arial" w:cs="Arial"/>
              </w:rPr>
              <w:t xml:space="preserve">Extensive knowledge of specialist areas acquired through post graduate diploma </w:t>
            </w:r>
          </w:p>
          <w:p w:rsidR="00EF3931" w:rsidRDefault="00DF142F">
            <w:pPr>
              <w:numPr>
                <w:ilvl w:val="0"/>
                <w:numId w:val="7"/>
              </w:numPr>
              <w:spacing w:after="20" w:line="240" w:lineRule="auto"/>
              <w:ind w:hanging="360"/>
            </w:pPr>
            <w:r>
              <w:rPr>
                <w:rFonts w:ascii="Arial" w:eastAsia="Arial" w:hAnsi="Arial" w:cs="Arial"/>
              </w:rPr>
              <w:t xml:space="preserve">or equivalent experience or training plus further specialist knowledge or </w:t>
            </w:r>
          </w:p>
          <w:p w:rsidR="00EF3931" w:rsidRDefault="00DF142F">
            <w:pPr>
              <w:numPr>
                <w:ilvl w:val="0"/>
                <w:numId w:val="7"/>
              </w:numPr>
              <w:spacing w:after="0" w:line="240" w:lineRule="auto"/>
              <w:ind w:hanging="360"/>
            </w:pPr>
            <w:r>
              <w:rPr>
                <w:rFonts w:ascii="Arial" w:eastAsia="Arial" w:hAnsi="Arial" w:cs="Arial"/>
              </w:rPr>
              <w:t xml:space="preserve">experience to master’s level equivalent </w:t>
            </w:r>
          </w:p>
          <w:p w:rsidR="00EF3931" w:rsidRDefault="00DF142F">
            <w:pPr>
              <w:numPr>
                <w:ilvl w:val="0"/>
                <w:numId w:val="7"/>
              </w:numPr>
              <w:spacing w:after="0" w:line="240" w:lineRule="auto"/>
              <w:ind w:hanging="360"/>
            </w:pPr>
            <w:r>
              <w:rPr>
                <w:rFonts w:ascii="Arial" w:eastAsia="Arial" w:hAnsi="Arial" w:cs="Arial"/>
              </w:rPr>
              <w:t xml:space="preserve">Evidence of post qualifying and continuing professional development </w:t>
            </w:r>
          </w:p>
          <w:p w:rsidR="00EF3931" w:rsidRDefault="00DF142F">
            <w:pPr>
              <w:numPr>
                <w:ilvl w:val="0"/>
                <w:numId w:val="7"/>
              </w:numPr>
              <w:spacing w:after="0" w:line="240" w:lineRule="auto"/>
              <w:ind w:hanging="360"/>
            </w:pPr>
            <w:r>
              <w:rPr>
                <w:rFonts w:ascii="Arial" w:eastAsia="Arial" w:hAnsi="Arial" w:cs="Arial"/>
              </w:rPr>
              <w:t xml:space="preserve">Must </w:t>
            </w:r>
            <w:proofErr w:type="gramStart"/>
            <w:r>
              <w:rPr>
                <w:rFonts w:ascii="Arial" w:eastAsia="Arial" w:hAnsi="Arial" w:cs="Arial"/>
              </w:rPr>
              <w:t>have an understanding of</w:t>
            </w:r>
            <w:proofErr w:type="gramEnd"/>
            <w:r>
              <w:rPr>
                <w:rFonts w:ascii="Arial" w:eastAsia="Arial" w:hAnsi="Arial" w:cs="Arial"/>
              </w:rPr>
              <w:t xml:space="preserve"> the background to and aims of current </w:t>
            </w:r>
          </w:p>
          <w:p w:rsidR="00EF3931" w:rsidRDefault="00DF142F">
            <w:pPr>
              <w:numPr>
                <w:ilvl w:val="0"/>
                <w:numId w:val="7"/>
              </w:numPr>
              <w:spacing w:after="0" w:line="240" w:lineRule="auto"/>
              <w:ind w:hanging="360"/>
            </w:pPr>
            <w:r>
              <w:rPr>
                <w:rFonts w:ascii="Arial" w:eastAsia="Arial" w:hAnsi="Arial" w:cs="Arial"/>
              </w:rPr>
              <w:t xml:space="preserve">healthcare policy and appreciate the implications of this on engagement </w:t>
            </w:r>
          </w:p>
          <w:p w:rsidR="00EF3931" w:rsidRDefault="00DF142F">
            <w:pPr>
              <w:numPr>
                <w:ilvl w:val="0"/>
                <w:numId w:val="7"/>
              </w:numPr>
              <w:spacing w:after="0" w:line="240" w:lineRule="auto"/>
              <w:ind w:hanging="360"/>
            </w:pPr>
            <w:r>
              <w:rPr>
                <w:rFonts w:ascii="Arial" w:eastAsia="Arial" w:hAnsi="Arial" w:cs="Arial"/>
              </w:rPr>
              <w:t xml:space="preserve">Should have an appreciation of the relationship between the Department of </w:t>
            </w:r>
          </w:p>
          <w:p w:rsidR="00EF3931" w:rsidRDefault="00DF142F">
            <w:pPr>
              <w:numPr>
                <w:ilvl w:val="0"/>
                <w:numId w:val="7"/>
              </w:numPr>
              <w:spacing w:after="0" w:line="246" w:lineRule="auto"/>
              <w:ind w:hanging="360"/>
            </w:pPr>
            <w:r>
              <w:rPr>
                <w:rFonts w:ascii="Arial" w:eastAsia="Arial" w:hAnsi="Arial" w:cs="Arial"/>
              </w:rPr>
              <w:t xml:space="preserve">Health, NHS England, Clinical Commissioning Groups and Commissioning Support Units </w:t>
            </w:r>
          </w:p>
          <w:p w:rsidR="00EF3931" w:rsidRDefault="00DF142F">
            <w:pPr>
              <w:numPr>
                <w:ilvl w:val="0"/>
                <w:numId w:val="7"/>
              </w:numPr>
              <w:spacing w:after="0" w:line="240" w:lineRule="auto"/>
              <w:ind w:hanging="360"/>
            </w:pPr>
            <w:r>
              <w:rPr>
                <w:rFonts w:ascii="Arial" w:eastAsia="Arial" w:hAnsi="Arial" w:cs="Arial"/>
              </w:rPr>
              <w:t xml:space="preserve">Member of relevant professional body. </w:t>
            </w:r>
          </w:p>
        </w:tc>
        <w:tc>
          <w:tcPr>
            <w:tcW w:w="1842" w:type="dxa"/>
            <w:tcBorders>
              <w:top w:val="single" w:sz="4" w:space="0" w:color="548DD4"/>
              <w:left w:val="single" w:sz="4" w:space="0" w:color="548DD4"/>
              <w:bottom w:val="single" w:sz="4" w:space="0" w:color="548DD4"/>
              <w:right w:val="single" w:sz="4" w:space="0" w:color="548DD4"/>
            </w:tcBorders>
          </w:tcPr>
          <w:p w:rsidR="00EF3931" w:rsidRDefault="00DF142F">
            <w:pPr>
              <w:spacing w:after="4" w:line="240" w:lineRule="auto"/>
              <w:jc w:val="center"/>
            </w:pPr>
            <w:r>
              <w:rPr>
                <w:rFonts w:ascii="Arial" w:eastAsia="Arial" w:hAnsi="Arial" w:cs="Arial"/>
              </w:rPr>
              <w:t xml:space="preserve"> </w:t>
            </w:r>
          </w:p>
          <w:p w:rsidR="00EF3931" w:rsidRDefault="00DF142F">
            <w:pPr>
              <w:spacing w:after="0" w:line="240" w:lineRule="auto"/>
              <w:ind w:right="60"/>
              <w:jc w:val="center"/>
            </w:pPr>
            <w:r>
              <w:rPr>
                <w:rFonts w:ascii="Arial" w:eastAsia="Arial" w:hAnsi="Arial" w:cs="Arial"/>
              </w:rPr>
              <w:t>√</w:t>
            </w:r>
            <w:r>
              <w:rPr>
                <w:rFonts w:ascii="Arial" w:eastAsia="Arial" w:hAnsi="Arial" w:cs="Arial"/>
                <w:color w:val="00B0F0"/>
              </w:rPr>
              <w:t xml:space="preserve"> </w:t>
            </w:r>
          </w:p>
          <w:p w:rsidR="00EF3931" w:rsidRDefault="00DF142F">
            <w:pPr>
              <w:spacing w:after="6" w:line="240" w:lineRule="auto"/>
              <w:jc w:val="center"/>
            </w:pPr>
            <w:r>
              <w:rPr>
                <w:rFonts w:ascii="Arial" w:eastAsia="Arial" w:hAnsi="Arial" w:cs="Arial"/>
              </w:rPr>
              <w:t xml:space="preserve"> </w:t>
            </w:r>
          </w:p>
          <w:p w:rsidR="00EF3931" w:rsidRDefault="00DF142F">
            <w:pPr>
              <w:spacing w:after="4" w:line="240" w:lineRule="auto"/>
              <w:ind w:right="60"/>
              <w:jc w:val="center"/>
            </w:pPr>
            <w:r>
              <w:rPr>
                <w:rFonts w:ascii="Arial" w:eastAsia="Arial" w:hAnsi="Arial" w:cs="Arial"/>
              </w:rPr>
              <w:t xml:space="preserve">√ </w:t>
            </w:r>
          </w:p>
          <w:p w:rsidR="00EF3931" w:rsidRDefault="00DF142F">
            <w:pPr>
              <w:spacing w:after="0" w:line="240" w:lineRule="auto"/>
              <w:ind w:right="60"/>
              <w:jc w:val="center"/>
            </w:pPr>
            <w:r>
              <w:rPr>
                <w:rFonts w:ascii="Arial" w:eastAsia="Arial" w:hAnsi="Arial" w:cs="Arial"/>
              </w:rPr>
              <w:t xml:space="preserve">√ </w:t>
            </w:r>
          </w:p>
          <w:p w:rsidR="00EF3931" w:rsidRDefault="00DF142F">
            <w:pPr>
              <w:spacing w:after="4" w:line="240" w:lineRule="auto"/>
              <w:jc w:val="center"/>
            </w:pPr>
            <w:r>
              <w:rPr>
                <w:rFonts w:ascii="Arial" w:eastAsia="Arial" w:hAnsi="Arial" w:cs="Arial"/>
              </w:rPr>
              <w:t xml:space="preserve"> </w:t>
            </w:r>
          </w:p>
          <w:p w:rsidR="00EF3931" w:rsidRDefault="00DF142F">
            <w:pPr>
              <w:spacing w:after="6" w:line="240" w:lineRule="auto"/>
              <w:ind w:right="60"/>
              <w:jc w:val="center"/>
            </w:pPr>
            <w:r>
              <w:rPr>
                <w:rFonts w:ascii="Arial" w:eastAsia="Arial" w:hAnsi="Arial" w:cs="Arial"/>
              </w:rPr>
              <w:t xml:space="preserve">√ </w:t>
            </w:r>
          </w:p>
          <w:p w:rsidR="00EF3931" w:rsidRDefault="00DF142F">
            <w:pPr>
              <w:spacing w:after="0" w:line="240" w:lineRule="auto"/>
              <w:ind w:right="60"/>
              <w:jc w:val="center"/>
            </w:pPr>
            <w:r>
              <w:rPr>
                <w:rFonts w:ascii="Arial" w:eastAsia="Arial" w:hAnsi="Arial" w:cs="Arial"/>
              </w:rPr>
              <w:t xml:space="preserve">√ </w:t>
            </w:r>
          </w:p>
          <w:p w:rsidR="00EF3931" w:rsidRDefault="00DF142F">
            <w:pPr>
              <w:spacing w:after="4" w:line="240" w:lineRule="auto"/>
              <w:jc w:val="center"/>
            </w:pPr>
            <w:r>
              <w:rPr>
                <w:rFonts w:ascii="Arial" w:eastAsia="Arial" w:hAnsi="Arial" w:cs="Arial"/>
                <w:color w:val="00B0F0"/>
              </w:rPr>
              <w:t xml:space="preserve"> </w:t>
            </w:r>
          </w:p>
          <w:p w:rsidR="00EF3931" w:rsidRDefault="00DF142F">
            <w:pPr>
              <w:spacing w:after="0" w:line="240" w:lineRule="auto"/>
              <w:ind w:right="60"/>
              <w:jc w:val="center"/>
            </w:pPr>
            <w:r>
              <w:rPr>
                <w:rFonts w:ascii="Arial" w:eastAsia="Arial" w:hAnsi="Arial" w:cs="Arial"/>
              </w:rPr>
              <w:t xml:space="preserve">√ </w:t>
            </w:r>
          </w:p>
          <w:p w:rsidR="00EF3931" w:rsidRDefault="00DF142F">
            <w:pPr>
              <w:spacing w:after="0" w:line="240" w:lineRule="auto"/>
              <w:jc w:val="center"/>
            </w:pPr>
            <w:r>
              <w:rPr>
                <w:rFonts w:ascii="Arial" w:eastAsia="Arial" w:hAnsi="Arial" w:cs="Arial"/>
                <w:color w:val="00B0F0"/>
              </w:rPr>
              <w:t xml:space="preserve"> </w:t>
            </w:r>
          </w:p>
          <w:p w:rsidR="00EF3931" w:rsidRDefault="00DF142F">
            <w:pPr>
              <w:spacing w:after="6" w:line="240" w:lineRule="auto"/>
              <w:jc w:val="center"/>
            </w:pPr>
            <w:r>
              <w:rPr>
                <w:rFonts w:ascii="Arial" w:eastAsia="Arial" w:hAnsi="Arial" w:cs="Arial"/>
              </w:rPr>
              <w:t xml:space="preserve"> </w:t>
            </w:r>
          </w:p>
          <w:p w:rsidR="00EF3931" w:rsidRDefault="00DF142F">
            <w:pPr>
              <w:spacing w:after="4" w:line="240" w:lineRule="auto"/>
              <w:ind w:right="60"/>
              <w:jc w:val="center"/>
            </w:pPr>
            <w:r>
              <w:rPr>
                <w:rFonts w:ascii="Arial" w:eastAsia="Arial" w:hAnsi="Arial" w:cs="Arial"/>
              </w:rPr>
              <w:t xml:space="preserve">√ </w:t>
            </w:r>
          </w:p>
          <w:p w:rsidR="00EF3931" w:rsidRDefault="00DF142F">
            <w:pPr>
              <w:spacing w:after="0" w:line="240" w:lineRule="auto"/>
              <w:ind w:right="60"/>
              <w:jc w:val="center"/>
            </w:pPr>
            <w:r>
              <w:rPr>
                <w:rFonts w:ascii="Arial" w:eastAsia="Arial" w:hAnsi="Arial" w:cs="Arial"/>
              </w:rPr>
              <w:t xml:space="preserve">√ </w:t>
            </w:r>
          </w:p>
          <w:p w:rsidR="00EF3931" w:rsidRDefault="00DF142F">
            <w:pPr>
              <w:spacing w:after="0" w:line="240" w:lineRule="auto"/>
            </w:pPr>
            <w:r>
              <w:rPr>
                <w:rFonts w:ascii="Arial" w:eastAsia="Arial" w:hAnsi="Arial" w:cs="Arial"/>
                <w:color w:val="00B0F0"/>
              </w:rPr>
              <w:t xml:space="preserve"> </w:t>
            </w:r>
          </w:p>
        </w:tc>
        <w:tc>
          <w:tcPr>
            <w:tcW w:w="1702"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tc>
        <w:tc>
          <w:tcPr>
            <w:tcW w:w="1700"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tc>
      </w:tr>
      <w:tr w:rsidR="00EF3931">
        <w:trPr>
          <w:trHeight w:val="2286"/>
        </w:trPr>
        <w:tc>
          <w:tcPr>
            <w:tcW w:w="1670"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DF142F">
            <w:pPr>
              <w:spacing w:after="0" w:line="240" w:lineRule="auto"/>
            </w:pPr>
            <w:r>
              <w:rPr>
                <w:rFonts w:ascii="Arial" w:eastAsia="Arial" w:hAnsi="Arial" w:cs="Arial"/>
                <w:b/>
              </w:rPr>
              <w:t xml:space="preserve">Skills </w:t>
            </w:r>
          </w:p>
          <w:p w:rsidR="00EF3931" w:rsidRDefault="00DF142F">
            <w:pPr>
              <w:spacing w:after="0" w:line="240" w:lineRule="auto"/>
            </w:pPr>
            <w:r>
              <w:rPr>
                <w:rFonts w:ascii="Arial" w:eastAsia="Arial" w:hAnsi="Arial" w:cs="Arial"/>
                <w:b/>
              </w:rPr>
              <w:t xml:space="preserve">Capabilities &amp; </w:t>
            </w:r>
          </w:p>
          <w:p w:rsidR="00EF3931" w:rsidRDefault="00DF142F">
            <w:pPr>
              <w:spacing w:after="0" w:line="240" w:lineRule="auto"/>
            </w:pPr>
            <w:r>
              <w:rPr>
                <w:rFonts w:ascii="Arial" w:eastAsia="Arial" w:hAnsi="Arial" w:cs="Arial"/>
                <w:b/>
              </w:rPr>
              <w:t xml:space="preserve">Attributes </w:t>
            </w:r>
          </w:p>
          <w:p w:rsidR="00EF3931" w:rsidRDefault="00DF142F">
            <w:pPr>
              <w:spacing w:after="0" w:line="240" w:lineRule="auto"/>
            </w:pPr>
            <w:r>
              <w:rPr>
                <w:rFonts w:ascii="Arial" w:eastAsia="Arial" w:hAnsi="Arial" w:cs="Arial"/>
                <w:b/>
              </w:rPr>
              <w:t xml:space="preserve"> </w:t>
            </w:r>
          </w:p>
          <w:p w:rsidR="00EF3931" w:rsidRDefault="00DF142F">
            <w:pPr>
              <w:spacing w:after="0" w:line="240" w:lineRule="auto"/>
            </w:pPr>
            <w:r>
              <w:rPr>
                <w:rFonts w:ascii="Arial" w:eastAsia="Arial" w:hAnsi="Arial" w:cs="Arial"/>
                <w:b/>
              </w:rPr>
              <w:t xml:space="preserve"> </w:t>
            </w:r>
          </w:p>
        </w:tc>
        <w:tc>
          <w:tcPr>
            <w:tcW w:w="8220" w:type="dxa"/>
            <w:tcBorders>
              <w:top w:val="single" w:sz="4" w:space="0" w:color="548DD4"/>
              <w:left w:val="single" w:sz="4" w:space="0" w:color="548DD4"/>
              <w:bottom w:val="single" w:sz="4" w:space="0" w:color="548DD4"/>
              <w:right w:val="single" w:sz="4" w:space="0" w:color="548DD4"/>
            </w:tcBorders>
          </w:tcPr>
          <w:p w:rsidR="00EF3931" w:rsidRDefault="00DF142F">
            <w:pPr>
              <w:spacing w:after="2" w:line="239" w:lineRule="auto"/>
              <w:ind w:left="1" w:right="676"/>
            </w:pPr>
            <w:r>
              <w:rPr>
                <w:rFonts w:ascii="Arial" w:eastAsia="Arial" w:hAnsi="Arial" w:cs="Arial"/>
              </w:rPr>
              <w:t xml:space="preserve">Must be able to provide and receive specialist, highly complex, sensitive or contentious information, negotiate with senior stakeholders on difficult and controversial issues, and present complex and sensitive information to large and influential groups </w:t>
            </w:r>
          </w:p>
          <w:p w:rsidR="00EF3931" w:rsidRDefault="00DF142F">
            <w:pPr>
              <w:spacing w:after="0" w:line="238" w:lineRule="auto"/>
              <w:ind w:left="1" w:right="210"/>
            </w:pPr>
            <w:r>
              <w:rPr>
                <w:rFonts w:ascii="Arial" w:eastAsia="Arial" w:hAnsi="Arial" w:cs="Arial"/>
              </w:rPr>
              <w:t xml:space="preserve">Negotiate on difficult and controversial issues including performance and change </w:t>
            </w:r>
          </w:p>
          <w:p w:rsidR="00EF3931" w:rsidRDefault="00DF142F">
            <w:pPr>
              <w:spacing w:after="0" w:line="240" w:lineRule="auto"/>
              <w:ind w:left="1"/>
            </w:pPr>
            <w:r>
              <w:rPr>
                <w:rFonts w:ascii="Arial" w:eastAsia="Arial" w:hAnsi="Arial" w:cs="Arial"/>
              </w:rPr>
              <w:t xml:space="preserve">Problem solving skills and ability to respond to sudden unexpected demands </w:t>
            </w:r>
          </w:p>
          <w:p w:rsidR="00EF3931" w:rsidRDefault="00DF142F">
            <w:pPr>
              <w:spacing w:after="0" w:line="240" w:lineRule="auto"/>
              <w:ind w:left="1"/>
            </w:pPr>
            <w:r>
              <w:rPr>
                <w:rFonts w:ascii="Arial" w:eastAsia="Arial" w:hAnsi="Arial" w:cs="Arial"/>
              </w:rPr>
              <w:t xml:space="preserve">Ability to analyse complex facts and situations and develop a range of options </w:t>
            </w:r>
          </w:p>
          <w:p w:rsidR="00EF3931" w:rsidRDefault="00DF142F">
            <w:pPr>
              <w:spacing w:after="0" w:line="240" w:lineRule="auto"/>
              <w:ind w:left="1"/>
            </w:pPr>
            <w:r>
              <w:rPr>
                <w:rFonts w:ascii="Arial" w:eastAsia="Arial" w:hAnsi="Arial" w:cs="Arial"/>
              </w:rPr>
              <w:t xml:space="preserve">Takes decisions on difficult and contentious issues where there may be a number </w:t>
            </w:r>
          </w:p>
        </w:tc>
        <w:tc>
          <w:tcPr>
            <w:tcW w:w="1842"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jc w:val="center"/>
            </w:pPr>
            <w:r>
              <w:rPr>
                <w:rFonts w:ascii="Arial" w:eastAsia="Arial" w:hAnsi="Arial" w:cs="Arial"/>
              </w:rPr>
              <w:t xml:space="preserve"> </w:t>
            </w:r>
          </w:p>
          <w:p w:rsidR="00EF3931" w:rsidRDefault="00DF142F">
            <w:pPr>
              <w:spacing w:after="0" w:line="240" w:lineRule="auto"/>
              <w:jc w:val="center"/>
            </w:pPr>
            <w:r>
              <w:rPr>
                <w:rFonts w:ascii="Arial" w:eastAsia="Arial" w:hAnsi="Arial" w:cs="Arial"/>
              </w:rPr>
              <w:t xml:space="preserve"> </w:t>
            </w:r>
          </w:p>
          <w:p w:rsidR="00EF3931" w:rsidRDefault="00DF142F">
            <w:pPr>
              <w:spacing w:after="4" w:line="240" w:lineRule="auto"/>
              <w:jc w:val="center"/>
            </w:pPr>
            <w:r>
              <w:rPr>
                <w:rFonts w:ascii="Arial" w:eastAsia="Arial" w:hAnsi="Arial" w:cs="Arial"/>
              </w:rPr>
              <w:t xml:space="preserve"> </w:t>
            </w:r>
          </w:p>
          <w:p w:rsidR="00EF3931" w:rsidRDefault="00DF142F">
            <w:pPr>
              <w:spacing w:after="0" w:line="240" w:lineRule="auto"/>
              <w:ind w:right="60"/>
              <w:jc w:val="center"/>
            </w:pPr>
            <w:r>
              <w:rPr>
                <w:rFonts w:ascii="Arial" w:eastAsia="Arial" w:hAnsi="Arial" w:cs="Arial"/>
              </w:rPr>
              <w:t>√</w:t>
            </w:r>
            <w:r>
              <w:rPr>
                <w:rFonts w:ascii="Arial" w:eastAsia="Arial" w:hAnsi="Arial" w:cs="Arial"/>
                <w:color w:val="00B0F0"/>
              </w:rPr>
              <w:t xml:space="preserve"> </w:t>
            </w:r>
          </w:p>
          <w:p w:rsidR="00EF3931" w:rsidRDefault="00DF142F">
            <w:pPr>
              <w:spacing w:after="4" w:line="240" w:lineRule="auto"/>
              <w:jc w:val="center"/>
            </w:pPr>
            <w:r>
              <w:rPr>
                <w:rFonts w:ascii="Arial" w:eastAsia="Arial" w:hAnsi="Arial" w:cs="Arial"/>
              </w:rPr>
              <w:t xml:space="preserve"> </w:t>
            </w:r>
          </w:p>
          <w:p w:rsidR="00EF3931" w:rsidRDefault="00DF142F">
            <w:pPr>
              <w:spacing w:after="4" w:line="240" w:lineRule="auto"/>
              <w:ind w:right="60"/>
              <w:jc w:val="center"/>
            </w:pPr>
            <w:r>
              <w:rPr>
                <w:rFonts w:ascii="Arial" w:eastAsia="Arial" w:hAnsi="Arial" w:cs="Arial"/>
              </w:rPr>
              <w:t xml:space="preserve">√ </w:t>
            </w:r>
          </w:p>
          <w:p w:rsidR="00EF3931" w:rsidRDefault="00DF142F">
            <w:pPr>
              <w:spacing w:after="0" w:line="240" w:lineRule="auto"/>
              <w:ind w:right="60"/>
              <w:jc w:val="center"/>
            </w:pPr>
            <w:r>
              <w:rPr>
                <w:rFonts w:ascii="Arial" w:eastAsia="Arial" w:hAnsi="Arial" w:cs="Arial"/>
              </w:rPr>
              <w:t>√</w:t>
            </w:r>
            <w:r>
              <w:rPr>
                <w:rFonts w:ascii="Arial" w:eastAsia="Arial" w:hAnsi="Arial" w:cs="Arial"/>
                <w:color w:val="00B0F0"/>
              </w:rPr>
              <w:t xml:space="preserve"> </w:t>
            </w:r>
          </w:p>
          <w:p w:rsidR="00EF3931" w:rsidRDefault="00DF142F">
            <w:pPr>
              <w:spacing w:after="0" w:line="240" w:lineRule="auto"/>
              <w:jc w:val="center"/>
            </w:pPr>
            <w:r>
              <w:rPr>
                <w:rFonts w:ascii="Arial" w:eastAsia="Arial" w:hAnsi="Arial" w:cs="Arial"/>
              </w:rPr>
              <w:t xml:space="preserve"> </w:t>
            </w:r>
          </w:p>
          <w:p w:rsidR="00EF3931" w:rsidRDefault="00DF142F">
            <w:pPr>
              <w:spacing w:after="0" w:line="240" w:lineRule="auto"/>
              <w:jc w:val="center"/>
            </w:pPr>
            <w:r>
              <w:rPr>
                <w:rFonts w:ascii="Arial" w:eastAsia="Arial" w:hAnsi="Arial" w:cs="Arial"/>
              </w:rPr>
              <w:t xml:space="preserve"> </w:t>
            </w:r>
          </w:p>
        </w:tc>
        <w:tc>
          <w:tcPr>
            <w:tcW w:w="1702"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p w:rsidR="00EF3931" w:rsidRDefault="00DF142F">
            <w:pPr>
              <w:spacing w:after="0" w:line="240" w:lineRule="auto"/>
              <w:ind w:right="2"/>
              <w:jc w:val="center"/>
            </w:pPr>
            <w:r>
              <w:rPr>
                <w:rFonts w:ascii="Arial" w:eastAsia="Arial" w:hAnsi="Arial" w:cs="Arial"/>
              </w:rPr>
              <w:t xml:space="preserve"> </w:t>
            </w:r>
          </w:p>
        </w:tc>
        <w:tc>
          <w:tcPr>
            <w:tcW w:w="1700"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tc>
      </w:tr>
    </w:tbl>
    <w:p w:rsidR="00EF3931" w:rsidRDefault="00EF3931">
      <w:pPr>
        <w:spacing w:after="0"/>
        <w:ind w:left="-720" w:right="14968"/>
      </w:pPr>
    </w:p>
    <w:tbl>
      <w:tblPr>
        <w:tblStyle w:val="TableGrid"/>
        <w:tblW w:w="15135" w:type="dxa"/>
        <w:tblInd w:w="-107" w:type="dxa"/>
        <w:tblCellMar>
          <w:top w:w="10" w:type="dxa"/>
          <w:left w:w="107" w:type="dxa"/>
          <w:right w:w="65" w:type="dxa"/>
        </w:tblCellMar>
        <w:tblLook w:val="04A0" w:firstRow="1" w:lastRow="0" w:firstColumn="1" w:lastColumn="0" w:noHBand="0" w:noVBand="1"/>
      </w:tblPr>
      <w:tblGrid>
        <w:gridCol w:w="1668"/>
        <w:gridCol w:w="8220"/>
        <w:gridCol w:w="1843"/>
        <w:gridCol w:w="1702"/>
        <w:gridCol w:w="1702"/>
      </w:tblGrid>
      <w:tr w:rsidR="00EF3931">
        <w:trPr>
          <w:trHeight w:val="7853"/>
        </w:trPr>
        <w:tc>
          <w:tcPr>
            <w:tcW w:w="1668"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EF3931">
            <w:pPr>
              <w:spacing w:after="0" w:line="240" w:lineRule="auto"/>
            </w:pPr>
          </w:p>
        </w:tc>
        <w:tc>
          <w:tcPr>
            <w:tcW w:w="8220"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2"/>
            </w:pPr>
            <w:r>
              <w:rPr>
                <w:rFonts w:ascii="Arial" w:eastAsia="Arial" w:hAnsi="Arial" w:cs="Arial"/>
              </w:rPr>
              <w:t xml:space="preserve">of courses of action. </w:t>
            </w:r>
          </w:p>
          <w:p w:rsidR="00EF3931" w:rsidRDefault="00DF142F">
            <w:pPr>
              <w:spacing w:after="0" w:line="240" w:lineRule="auto"/>
              <w:ind w:left="2"/>
            </w:pPr>
            <w:r>
              <w:rPr>
                <w:rFonts w:ascii="Arial" w:eastAsia="Arial" w:hAnsi="Arial" w:cs="Arial"/>
              </w:rPr>
              <w:t xml:space="preserve">Strategic thinking – ability to anticipate and resolve problems before they arise Demonstrated capability to plan over short, medium and long -term timeframes and adjust plans and resource requirements accordingly </w:t>
            </w:r>
          </w:p>
          <w:p w:rsidR="00EF3931" w:rsidRDefault="00DF142F">
            <w:pPr>
              <w:spacing w:after="0" w:line="239" w:lineRule="auto"/>
              <w:ind w:left="2"/>
            </w:pPr>
            <w:r>
              <w:rPr>
                <w:rFonts w:ascii="Arial" w:eastAsia="Arial" w:hAnsi="Arial" w:cs="Arial"/>
              </w:rPr>
              <w:t xml:space="preserve">Must be able to prioritise own work effectively and be able to direct activities of others. Experience of managing and motivating a team and reviewing performance of the individuals </w:t>
            </w:r>
          </w:p>
          <w:p w:rsidR="00EF3931" w:rsidRDefault="00DF142F">
            <w:pPr>
              <w:spacing w:after="0" w:line="240" w:lineRule="auto"/>
              <w:ind w:left="2"/>
            </w:pPr>
            <w:r>
              <w:rPr>
                <w:rFonts w:ascii="Arial" w:eastAsia="Arial" w:hAnsi="Arial" w:cs="Arial"/>
              </w:rPr>
              <w:t xml:space="preserve">Must be able to use initiative to decide relevant actions and make </w:t>
            </w:r>
          </w:p>
          <w:p w:rsidR="00EF3931" w:rsidRDefault="00DF142F">
            <w:pPr>
              <w:spacing w:after="0" w:line="238" w:lineRule="auto"/>
              <w:ind w:left="2"/>
            </w:pPr>
            <w:r>
              <w:rPr>
                <w:rFonts w:ascii="Arial" w:eastAsia="Arial" w:hAnsi="Arial" w:cs="Arial"/>
              </w:rPr>
              <w:t xml:space="preserve">recommendations to Sponsor/ Manager, with the aim of improving deliverables and compliance to policies. </w:t>
            </w:r>
          </w:p>
          <w:p w:rsidR="00EF3931" w:rsidRDefault="00DF142F">
            <w:pPr>
              <w:spacing w:after="0" w:line="240" w:lineRule="auto"/>
              <w:ind w:left="2" w:right="12"/>
            </w:pPr>
            <w:r>
              <w:rPr>
                <w:rFonts w:ascii="Arial" w:eastAsia="Arial" w:hAnsi="Arial" w:cs="Arial"/>
              </w:rPr>
              <w:t xml:space="preserve">Ability to make decisions autonomously, when required, on difficult issues, working to tight and often changing timescales  </w:t>
            </w:r>
          </w:p>
          <w:p w:rsidR="00EF3931" w:rsidRDefault="00DF142F">
            <w:pPr>
              <w:spacing w:after="0" w:line="240" w:lineRule="auto"/>
              <w:ind w:left="2"/>
            </w:pPr>
            <w:r>
              <w:rPr>
                <w:rFonts w:ascii="Arial" w:eastAsia="Arial" w:hAnsi="Arial" w:cs="Arial"/>
              </w:rPr>
              <w:t xml:space="preserve">Experience of identifying and interpreting National policy.  </w:t>
            </w:r>
          </w:p>
          <w:p w:rsidR="00EF3931" w:rsidRDefault="00DF142F">
            <w:pPr>
              <w:spacing w:after="0" w:line="239" w:lineRule="auto"/>
              <w:ind w:left="2" w:right="304"/>
            </w:pPr>
            <w:r>
              <w:rPr>
                <w:rFonts w:ascii="Arial" w:eastAsia="Arial" w:hAnsi="Arial" w:cs="Arial"/>
              </w:rPr>
              <w:t xml:space="preserve">Experience of researching best practice (globally, private and public sector), interpreting its relevance and processes/ practices which could be implemented successfully to achieve system reform (advising on policy implementation) Working knowledge of Microsoft Office with intermediate keyboard skills. Needs to have a thorough understanding of and commitment to equality of opportunity and good working relationships both in terms of day-to-day working practices, but also in relation to management systems </w:t>
            </w:r>
          </w:p>
          <w:p w:rsidR="00EF3931" w:rsidRDefault="00DF142F">
            <w:pPr>
              <w:spacing w:after="0" w:line="240" w:lineRule="auto"/>
              <w:ind w:left="2"/>
            </w:pPr>
            <w:r>
              <w:rPr>
                <w:rFonts w:ascii="Arial" w:eastAsia="Arial" w:hAnsi="Arial" w:cs="Arial"/>
              </w:rPr>
              <w:t xml:space="preserve">Previously responsible for a budget, involved in budget setting and working knowledge of financial processes </w:t>
            </w:r>
          </w:p>
          <w:p w:rsidR="00EF3931" w:rsidRDefault="00DF142F">
            <w:pPr>
              <w:spacing w:after="0" w:line="240" w:lineRule="auto"/>
              <w:ind w:left="2"/>
            </w:pPr>
            <w:r>
              <w:rPr>
                <w:rFonts w:ascii="Arial" w:eastAsia="Arial" w:hAnsi="Arial" w:cs="Arial"/>
              </w:rPr>
              <w:t xml:space="preserve">Used to working in a busy environment Adaptability, flexibility and ability to cope with uncertainty and change  </w:t>
            </w:r>
          </w:p>
          <w:p w:rsidR="00EF3931" w:rsidRDefault="00DF142F">
            <w:pPr>
              <w:spacing w:after="2" w:line="238" w:lineRule="auto"/>
              <w:ind w:left="2"/>
            </w:pPr>
            <w:r>
              <w:rPr>
                <w:rFonts w:ascii="Arial" w:eastAsia="Arial" w:hAnsi="Arial" w:cs="Arial"/>
              </w:rPr>
              <w:t xml:space="preserve">Willing to engage with and learn from peers, other professionals and colleagues in the desire to provide or support the most appropriate interventions  </w:t>
            </w:r>
          </w:p>
          <w:p w:rsidR="00EF3931" w:rsidRDefault="00DF142F">
            <w:pPr>
              <w:spacing w:after="0" w:line="240" w:lineRule="auto"/>
              <w:ind w:left="2"/>
            </w:pPr>
            <w:r>
              <w:rPr>
                <w:rFonts w:ascii="Arial" w:eastAsia="Arial" w:hAnsi="Arial" w:cs="Arial"/>
              </w:rPr>
              <w:t xml:space="preserve">Professional calm and efficient manner  </w:t>
            </w:r>
          </w:p>
          <w:p w:rsidR="00EF3931" w:rsidRDefault="00DF142F">
            <w:pPr>
              <w:spacing w:after="0" w:line="240" w:lineRule="auto"/>
              <w:ind w:left="2"/>
            </w:pPr>
            <w:r>
              <w:rPr>
                <w:rFonts w:ascii="Arial" w:eastAsia="Arial" w:hAnsi="Arial" w:cs="Arial"/>
              </w:rPr>
              <w:t xml:space="preserve">Effective organizer, influencer and networker  </w:t>
            </w:r>
          </w:p>
          <w:p w:rsidR="00EF3931" w:rsidRDefault="00DF142F">
            <w:pPr>
              <w:spacing w:after="0" w:line="240" w:lineRule="auto"/>
              <w:ind w:left="2" w:right="243"/>
            </w:pPr>
            <w:r>
              <w:rPr>
                <w:rFonts w:ascii="Arial" w:eastAsia="Arial" w:hAnsi="Arial" w:cs="Arial"/>
              </w:rPr>
              <w:t xml:space="preserve">Demonstrates a strong desire to improve performance and make a difference by focusing on goals.  Completer/Finisher </w:t>
            </w:r>
          </w:p>
        </w:tc>
        <w:tc>
          <w:tcPr>
            <w:tcW w:w="1843" w:type="dxa"/>
            <w:tcBorders>
              <w:top w:val="single" w:sz="4" w:space="0" w:color="548DD4"/>
              <w:left w:val="single" w:sz="4" w:space="0" w:color="548DD4"/>
              <w:bottom w:val="single" w:sz="4" w:space="0" w:color="548DD4"/>
              <w:right w:val="single" w:sz="4" w:space="0" w:color="548DD4"/>
            </w:tcBorders>
          </w:tcPr>
          <w:p w:rsidR="00EF3931" w:rsidRDefault="00DF142F">
            <w:pPr>
              <w:spacing w:after="6" w:line="240" w:lineRule="auto"/>
              <w:ind w:right="41"/>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w:t>
            </w:r>
            <w:r>
              <w:rPr>
                <w:rFonts w:ascii="Arial" w:eastAsia="Arial" w:hAnsi="Arial" w:cs="Arial"/>
                <w:color w:val="00B0F0"/>
              </w:rPr>
              <w:t xml:space="preserve"> </w:t>
            </w:r>
          </w:p>
          <w:p w:rsidR="00EF3931" w:rsidRDefault="00DF142F">
            <w:pPr>
              <w:spacing w:after="6" w:line="240" w:lineRule="auto"/>
              <w:ind w:left="19"/>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 xml:space="preserve">√ </w:t>
            </w:r>
          </w:p>
          <w:p w:rsidR="00EF3931" w:rsidRDefault="00DF142F">
            <w:pPr>
              <w:spacing w:after="0" w:line="240" w:lineRule="auto"/>
              <w:ind w:left="19"/>
              <w:jc w:val="center"/>
            </w:pPr>
            <w:r>
              <w:rPr>
                <w:rFonts w:ascii="Arial" w:eastAsia="Arial" w:hAnsi="Arial" w:cs="Arial"/>
              </w:rPr>
              <w:t xml:space="preserve"> </w:t>
            </w:r>
          </w:p>
          <w:p w:rsidR="00EF3931" w:rsidRDefault="00DF142F">
            <w:pPr>
              <w:spacing w:after="6" w:line="240" w:lineRule="auto"/>
              <w:ind w:left="19"/>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 xml:space="preserve">√ </w:t>
            </w:r>
          </w:p>
          <w:p w:rsidR="00EF3931" w:rsidRDefault="00DF142F">
            <w:pPr>
              <w:spacing w:after="0" w:line="240" w:lineRule="auto"/>
              <w:ind w:left="19"/>
              <w:jc w:val="center"/>
            </w:pPr>
            <w:r>
              <w:rPr>
                <w:rFonts w:ascii="Arial" w:eastAsia="Arial" w:hAnsi="Arial" w:cs="Arial"/>
              </w:rPr>
              <w:t xml:space="preserve"> </w:t>
            </w:r>
          </w:p>
          <w:p w:rsidR="00EF3931" w:rsidRDefault="00DF142F">
            <w:pPr>
              <w:spacing w:after="4" w:line="240" w:lineRule="auto"/>
              <w:ind w:left="19"/>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 xml:space="preserve">√ </w:t>
            </w:r>
          </w:p>
          <w:p w:rsidR="00EF3931" w:rsidRDefault="00DF142F">
            <w:pPr>
              <w:spacing w:after="6" w:line="240" w:lineRule="auto"/>
              <w:ind w:left="19"/>
              <w:jc w:val="center"/>
            </w:pPr>
            <w:r>
              <w:rPr>
                <w:rFonts w:ascii="Arial" w:eastAsia="Arial" w:hAnsi="Arial" w:cs="Arial"/>
              </w:rPr>
              <w:t xml:space="preserve"> </w:t>
            </w:r>
          </w:p>
          <w:p w:rsidR="00EF3931" w:rsidRDefault="00DF142F">
            <w:pPr>
              <w:spacing w:after="4" w:line="240" w:lineRule="auto"/>
              <w:ind w:right="41"/>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 xml:space="preserve">√ </w:t>
            </w:r>
          </w:p>
          <w:p w:rsidR="00EF3931" w:rsidRDefault="00DF142F">
            <w:pPr>
              <w:spacing w:after="0" w:line="240" w:lineRule="auto"/>
              <w:ind w:left="19"/>
              <w:jc w:val="center"/>
            </w:pPr>
            <w:r>
              <w:rPr>
                <w:rFonts w:ascii="Arial" w:eastAsia="Arial" w:hAnsi="Arial" w:cs="Arial"/>
              </w:rPr>
              <w:t xml:space="preserve"> </w:t>
            </w:r>
          </w:p>
          <w:p w:rsidR="00EF3931" w:rsidRDefault="00DF142F">
            <w:pPr>
              <w:spacing w:after="4" w:line="240" w:lineRule="auto"/>
              <w:ind w:left="19"/>
              <w:jc w:val="center"/>
            </w:pPr>
            <w:r>
              <w:rPr>
                <w:rFonts w:ascii="Arial" w:eastAsia="Arial" w:hAnsi="Arial" w:cs="Arial"/>
              </w:rPr>
              <w:t xml:space="preserve"> </w:t>
            </w:r>
          </w:p>
          <w:p w:rsidR="00EF3931" w:rsidRDefault="00DF142F">
            <w:pPr>
              <w:spacing w:after="6" w:line="240" w:lineRule="auto"/>
              <w:ind w:right="41"/>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w:t>
            </w:r>
            <w:r>
              <w:rPr>
                <w:rFonts w:ascii="Arial" w:eastAsia="Arial" w:hAnsi="Arial" w:cs="Arial"/>
                <w:color w:val="00B0F0"/>
              </w:rPr>
              <w:t xml:space="preserve"> </w:t>
            </w:r>
          </w:p>
          <w:p w:rsidR="00EF3931" w:rsidRDefault="00DF142F">
            <w:pPr>
              <w:spacing w:after="0" w:line="240" w:lineRule="auto"/>
              <w:ind w:left="19"/>
              <w:jc w:val="center"/>
            </w:pPr>
            <w:r>
              <w:rPr>
                <w:rFonts w:ascii="Arial" w:eastAsia="Arial" w:hAnsi="Arial" w:cs="Arial"/>
              </w:rPr>
              <w:t xml:space="preserve"> </w:t>
            </w:r>
          </w:p>
          <w:p w:rsidR="00EF3931" w:rsidRDefault="00DF142F">
            <w:pPr>
              <w:spacing w:after="4" w:line="240" w:lineRule="auto"/>
              <w:ind w:left="19"/>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 xml:space="preserve">√ </w:t>
            </w:r>
          </w:p>
          <w:p w:rsidR="00EF3931" w:rsidRDefault="00DF142F">
            <w:pPr>
              <w:spacing w:after="6" w:line="240" w:lineRule="auto"/>
              <w:ind w:left="19"/>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 xml:space="preserve">√ </w:t>
            </w:r>
          </w:p>
          <w:p w:rsidR="00EF3931" w:rsidRDefault="00DF142F">
            <w:pPr>
              <w:spacing w:after="6" w:line="240" w:lineRule="auto"/>
              <w:ind w:left="19"/>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w:t>
            </w:r>
            <w:r>
              <w:rPr>
                <w:rFonts w:ascii="Arial" w:eastAsia="Arial" w:hAnsi="Arial" w:cs="Arial"/>
                <w:color w:val="00B0F0"/>
              </w:rPr>
              <w:t xml:space="preserve"> </w:t>
            </w:r>
          </w:p>
          <w:p w:rsidR="00EF3931" w:rsidRDefault="00DF142F">
            <w:pPr>
              <w:spacing w:after="4" w:line="240" w:lineRule="auto"/>
              <w:ind w:left="19"/>
              <w:jc w:val="center"/>
            </w:pPr>
            <w:r>
              <w:rPr>
                <w:rFonts w:ascii="Arial" w:eastAsia="Arial" w:hAnsi="Arial" w:cs="Arial"/>
              </w:rPr>
              <w:t xml:space="preserve"> </w:t>
            </w:r>
          </w:p>
          <w:p w:rsidR="00EF3931" w:rsidRDefault="00DF142F">
            <w:pPr>
              <w:spacing w:after="6" w:line="240" w:lineRule="auto"/>
              <w:ind w:right="41"/>
              <w:jc w:val="center"/>
            </w:pPr>
            <w:r>
              <w:rPr>
                <w:rFonts w:ascii="Arial" w:eastAsia="Arial" w:hAnsi="Arial" w:cs="Arial"/>
              </w:rPr>
              <w:t>√</w:t>
            </w:r>
            <w:r>
              <w:rPr>
                <w:rFonts w:ascii="Arial" w:eastAsia="Arial" w:hAnsi="Arial" w:cs="Arial"/>
                <w:color w:val="00B0F0"/>
              </w:rPr>
              <w:t xml:space="preserve"> </w:t>
            </w:r>
          </w:p>
          <w:p w:rsidR="00EF3931" w:rsidRDefault="00DF142F">
            <w:pPr>
              <w:spacing w:after="4" w:line="240" w:lineRule="auto"/>
              <w:ind w:right="41"/>
              <w:jc w:val="center"/>
            </w:pPr>
            <w:r>
              <w:rPr>
                <w:rFonts w:ascii="Arial" w:eastAsia="Arial" w:hAnsi="Arial" w:cs="Arial"/>
              </w:rPr>
              <w:t>√</w:t>
            </w:r>
            <w:r>
              <w:rPr>
                <w:rFonts w:ascii="Arial" w:eastAsia="Arial" w:hAnsi="Arial" w:cs="Arial"/>
                <w:color w:val="00B0F0"/>
              </w:rPr>
              <w:t xml:space="preserve"> </w:t>
            </w:r>
          </w:p>
          <w:p w:rsidR="00EF3931" w:rsidRDefault="00DF142F">
            <w:pPr>
              <w:spacing w:after="0" w:line="240" w:lineRule="auto"/>
              <w:ind w:right="41"/>
              <w:jc w:val="center"/>
            </w:pPr>
            <w:r>
              <w:rPr>
                <w:rFonts w:ascii="Arial" w:eastAsia="Arial" w:hAnsi="Arial" w:cs="Arial"/>
              </w:rPr>
              <w:t>√</w:t>
            </w:r>
            <w:r>
              <w:rPr>
                <w:rFonts w:ascii="Arial" w:eastAsia="Arial" w:hAnsi="Arial" w:cs="Arial"/>
                <w:color w:val="00B0F0"/>
              </w:rPr>
              <w:t xml:space="preserve"> </w:t>
            </w:r>
          </w:p>
          <w:p w:rsidR="00EF3931" w:rsidRDefault="00DF142F">
            <w:pPr>
              <w:spacing w:after="4" w:line="240" w:lineRule="auto"/>
              <w:ind w:left="19"/>
              <w:jc w:val="center"/>
            </w:pPr>
            <w:r>
              <w:rPr>
                <w:rFonts w:ascii="Arial" w:eastAsia="Arial" w:hAnsi="Arial" w:cs="Arial"/>
              </w:rPr>
              <w:t xml:space="preserve"> </w:t>
            </w:r>
          </w:p>
          <w:p w:rsidR="00EF3931" w:rsidRDefault="00DF142F">
            <w:pPr>
              <w:spacing w:after="6" w:line="240" w:lineRule="auto"/>
              <w:ind w:right="41"/>
              <w:jc w:val="center"/>
            </w:pPr>
            <w:r>
              <w:rPr>
                <w:rFonts w:ascii="Arial" w:eastAsia="Arial" w:hAnsi="Arial" w:cs="Arial"/>
              </w:rPr>
              <w:t>√</w:t>
            </w:r>
            <w:r>
              <w:rPr>
                <w:rFonts w:ascii="Arial" w:eastAsia="Arial" w:hAnsi="Arial" w:cs="Arial"/>
                <w:color w:val="00B0F0"/>
              </w:rPr>
              <w:t xml:space="preserve"> </w:t>
            </w:r>
          </w:p>
          <w:p w:rsidR="00EF3931" w:rsidRDefault="00DF142F">
            <w:pPr>
              <w:spacing w:after="0" w:line="240" w:lineRule="auto"/>
              <w:ind w:right="41"/>
              <w:jc w:val="center"/>
            </w:pPr>
            <w:r>
              <w:rPr>
                <w:rFonts w:ascii="Arial" w:eastAsia="Arial" w:hAnsi="Arial" w:cs="Arial"/>
              </w:rPr>
              <w:t>√</w:t>
            </w:r>
            <w:r>
              <w:rPr>
                <w:rFonts w:ascii="Arial" w:eastAsia="Arial" w:hAnsi="Arial" w:cs="Arial"/>
                <w:color w:val="00B0F0"/>
              </w:rPr>
              <w:t xml:space="preserve"> </w:t>
            </w:r>
          </w:p>
        </w:tc>
        <w:tc>
          <w:tcPr>
            <w:tcW w:w="1702" w:type="dxa"/>
            <w:tcBorders>
              <w:top w:val="single" w:sz="4" w:space="0" w:color="548DD4"/>
              <w:left w:val="single" w:sz="4" w:space="0" w:color="548DD4"/>
              <w:bottom w:val="single" w:sz="4" w:space="0" w:color="548DD4"/>
              <w:right w:val="single" w:sz="4" w:space="0" w:color="548DD4"/>
            </w:tcBorders>
          </w:tcPr>
          <w:p w:rsidR="00EF3931" w:rsidRDefault="00EF3931">
            <w:pPr>
              <w:spacing w:after="0" w:line="240" w:lineRule="auto"/>
            </w:pPr>
          </w:p>
        </w:tc>
        <w:tc>
          <w:tcPr>
            <w:tcW w:w="1702"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A/I </w:t>
            </w:r>
          </w:p>
        </w:tc>
      </w:tr>
      <w:tr w:rsidR="00EF3931">
        <w:trPr>
          <w:trHeight w:val="1780"/>
        </w:trPr>
        <w:tc>
          <w:tcPr>
            <w:tcW w:w="1668"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DF142F">
            <w:pPr>
              <w:spacing w:after="0" w:line="240" w:lineRule="auto"/>
            </w:pPr>
            <w:r>
              <w:rPr>
                <w:rFonts w:ascii="Arial" w:eastAsia="Arial" w:hAnsi="Arial" w:cs="Arial"/>
                <w:b/>
              </w:rPr>
              <w:lastRenderedPageBreak/>
              <w:t xml:space="preserve">Values and Behaviours </w:t>
            </w:r>
          </w:p>
        </w:tc>
        <w:tc>
          <w:tcPr>
            <w:tcW w:w="8220"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110"/>
              <w:jc w:val="both"/>
            </w:pPr>
            <w:r>
              <w:rPr>
                <w:rFonts w:ascii="Arial" w:eastAsia="Arial" w:hAnsi="Arial" w:cs="Arial"/>
              </w:rPr>
              <w:t xml:space="preserve">Work in partnership with others and as part of cross directorate teams to   deliver successful outcomes  </w:t>
            </w:r>
          </w:p>
          <w:p w:rsidR="00EF3931" w:rsidRDefault="00DF142F">
            <w:pPr>
              <w:spacing w:after="0" w:line="239" w:lineRule="auto"/>
              <w:ind w:left="110" w:right="478"/>
            </w:pPr>
            <w:r>
              <w:rPr>
                <w:rFonts w:ascii="Arial" w:eastAsia="Arial" w:hAnsi="Arial" w:cs="Arial"/>
              </w:rPr>
              <w:t xml:space="preserve">Provide leadership and management support to the staff working within each team, giving feedback on engagement and performance to their line managers as appropriate  </w:t>
            </w:r>
          </w:p>
          <w:p w:rsidR="00EF3931" w:rsidRDefault="00DF142F">
            <w:pPr>
              <w:spacing w:after="0" w:line="240" w:lineRule="auto"/>
              <w:ind w:left="110" w:right="234"/>
            </w:pPr>
            <w:r>
              <w:rPr>
                <w:rFonts w:ascii="Arial" w:eastAsia="Arial" w:hAnsi="Arial" w:cs="Arial"/>
              </w:rPr>
              <w:t xml:space="preserve">Support the organisational ways of working, model its values and champion the NHS constitution  </w:t>
            </w:r>
          </w:p>
        </w:tc>
        <w:tc>
          <w:tcPr>
            <w:tcW w:w="1843" w:type="dxa"/>
            <w:tcBorders>
              <w:top w:val="single" w:sz="4" w:space="0" w:color="548DD4"/>
              <w:left w:val="single" w:sz="4" w:space="0" w:color="548DD4"/>
              <w:bottom w:val="single" w:sz="4" w:space="0" w:color="548DD4"/>
              <w:right w:val="single" w:sz="4" w:space="0" w:color="548DD4"/>
            </w:tcBorders>
          </w:tcPr>
          <w:p w:rsidR="00EF3931" w:rsidRDefault="00DF142F">
            <w:pPr>
              <w:spacing w:after="6" w:line="240" w:lineRule="auto"/>
              <w:ind w:left="19"/>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 xml:space="preserve">√ </w:t>
            </w:r>
          </w:p>
          <w:p w:rsidR="00EF3931" w:rsidRDefault="00DF142F">
            <w:pPr>
              <w:spacing w:after="0" w:line="240" w:lineRule="auto"/>
              <w:ind w:left="19"/>
              <w:jc w:val="center"/>
            </w:pPr>
            <w:r>
              <w:rPr>
                <w:rFonts w:ascii="Arial" w:eastAsia="Arial" w:hAnsi="Arial" w:cs="Arial"/>
              </w:rPr>
              <w:t xml:space="preserve"> </w:t>
            </w:r>
          </w:p>
          <w:p w:rsidR="00EF3931" w:rsidRDefault="00DF142F">
            <w:pPr>
              <w:spacing w:after="6" w:line="240" w:lineRule="auto"/>
              <w:ind w:left="19"/>
              <w:jc w:val="center"/>
            </w:pPr>
            <w:r>
              <w:rPr>
                <w:rFonts w:ascii="Arial" w:eastAsia="Arial" w:hAnsi="Arial" w:cs="Arial"/>
              </w:rPr>
              <w:t xml:space="preserve"> </w:t>
            </w:r>
          </w:p>
          <w:p w:rsidR="00EF3931" w:rsidRDefault="00DF142F">
            <w:pPr>
              <w:spacing w:after="0" w:line="240" w:lineRule="auto"/>
              <w:ind w:right="41"/>
              <w:jc w:val="center"/>
            </w:pPr>
            <w:r>
              <w:rPr>
                <w:rFonts w:ascii="Arial" w:eastAsia="Arial" w:hAnsi="Arial" w:cs="Arial"/>
              </w:rPr>
              <w:t xml:space="preserve">√ </w:t>
            </w:r>
          </w:p>
          <w:p w:rsidR="00EF3931" w:rsidRDefault="00DF142F">
            <w:pPr>
              <w:spacing w:after="0" w:line="240" w:lineRule="auto"/>
              <w:ind w:left="19"/>
              <w:jc w:val="center"/>
            </w:pPr>
            <w:r>
              <w:rPr>
                <w:rFonts w:ascii="Arial" w:eastAsia="Arial" w:hAnsi="Arial" w:cs="Arial"/>
              </w:rPr>
              <w:t xml:space="preserve"> </w:t>
            </w:r>
          </w:p>
          <w:p w:rsidR="00EF3931" w:rsidRDefault="00DF142F">
            <w:pPr>
              <w:spacing w:after="0" w:line="240" w:lineRule="auto"/>
              <w:ind w:left="19"/>
              <w:jc w:val="center"/>
            </w:pPr>
            <w:r>
              <w:rPr>
                <w:rFonts w:ascii="Arial" w:eastAsia="Arial" w:hAnsi="Arial" w:cs="Arial"/>
              </w:rPr>
              <w:t xml:space="preserve"> </w:t>
            </w:r>
          </w:p>
        </w:tc>
        <w:tc>
          <w:tcPr>
            <w:tcW w:w="1702"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16"/>
              <w:jc w:val="center"/>
            </w:pPr>
            <w:r>
              <w:rPr>
                <w:rFonts w:ascii="Arial" w:eastAsia="Arial" w:hAnsi="Arial" w:cs="Arial"/>
              </w:rPr>
              <w:t xml:space="preserve"> </w:t>
            </w:r>
          </w:p>
        </w:tc>
        <w:tc>
          <w:tcPr>
            <w:tcW w:w="1702"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A/I </w:t>
            </w:r>
          </w:p>
          <w:p w:rsidR="00EF3931" w:rsidRDefault="00DF142F">
            <w:pPr>
              <w:spacing w:after="0" w:line="240" w:lineRule="auto"/>
              <w:ind w:left="1"/>
            </w:pPr>
            <w:r>
              <w:rPr>
                <w:rFonts w:ascii="Arial" w:eastAsia="Arial" w:hAnsi="Arial" w:cs="Arial"/>
              </w:rPr>
              <w:t xml:space="preserve"> </w:t>
            </w:r>
          </w:p>
          <w:p w:rsidR="00EF3931" w:rsidRDefault="00DF142F">
            <w:pPr>
              <w:spacing w:after="0" w:line="240" w:lineRule="auto"/>
              <w:ind w:left="1"/>
            </w:pPr>
            <w:r>
              <w:rPr>
                <w:rFonts w:ascii="Arial" w:eastAsia="Arial" w:hAnsi="Arial" w:cs="Arial"/>
              </w:rPr>
              <w:t xml:space="preserve"> </w:t>
            </w:r>
          </w:p>
        </w:tc>
      </w:tr>
      <w:tr w:rsidR="00EF3931">
        <w:trPr>
          <w:trHeight w:val="2538"/>
        </w:trPr>
        <w:tc>
          <w:tcPr>
            <w:tcW w:w="1668" w:type="dxa"/>
            <w:tcBorders>
              <w:top w:val="single" w:sz="4" w:space="0" w:color="548DD4"/>
              <w:left w:val="single" w:sz="4" w:space="0" w:color="548DD4"/>
              <w:bottom w:val="single" w:sz="4" w:space="0" w:color="548DD4"/>
              <w:right w:val="single" w:sz="4" w:space="0" w:color="548DD4"/>
            </w:tcBorders>
            <w:shd w:val="clear" w:color="auto" w:fill="DBE5F1"/>
          </w:tcPr>
          <w:p w:rsidR="00EF3931" w:rsidRDefault="00EF3931">
            <w:pPr>
              <w:spacing w:after="0" w:line="240" w:lineRule="auto"/>
            </w:pPr>
          </w:p>
        </w:tc>
        <w:tc>
          <w:tcPr>
            <w:tcW w:w="8220"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109" w:right="147"/>
            </w:pPr>
            <w:r>
              <w:rPr>
                <w:rFonts w:ascii="Arial" w:eastAsia="Arial" w:hAnsi="Arial" w:cs="Arial"/>
              </w:rPr>
              <w:t xml:space="preserve">Actively support the development of individuals and the team through appraisal, personal development planning, coaching and mentoring  </w:t>
            </w:r>
          </w:p>
          <w:p w:rsidR="00EF3931" w:rsidRDefault="00DF142F">
            <w:pPr>
              <w:spacing w:after="0" w:line="239" w:lineRule="auto"/>
              <w:ind w:left="109" w:right="1537"/>
            </w:pPr>
            <w:r>
              <w:rPr>
                <w:rFonts w:ascii="Arial" w:eastAsia="Arial" w:hAnsi="Arial" w:cs="Arial"/>
              </w:rPr>
              <w:t xml:space="preserve">Ensure regular and productive communications with </w:t>
            </w:r>
            <w:proofErr w:type="gramStart"/>
            <w:r>
              <w:rPr>
                <w:rFonts w:ascii="Arial" w:eastAsia="Arial" w:hAnsi="Arial" w:cs="Arial"/>
              </w:rPr>
              <w:t>staff  Ensure</w:t>
            </w:r>
            <w:proofErr w:type="gramEnd"/>
            <w:r>
              <w:rPr>
                <w:rFonts w:ascii="Arial" w:eastAsia="Arial" w:hAnsi="Arial" w:cs="Arial"/>
              </w:rPr>
              <w:t xml:space="preserve"> the health and safety and wellbeing of all staff within the department  </w:t>
            </w:r>
          </w:p>
          <w:p w:rsidR="00EF3931" w:rsidRDefault="00DF142F">
            <w:pPr>
              <w:spacing w:after="0" w:line="240" w:lineRule="auto"/>
              <w:ind w:left="109" w:right="280"/>
            </w:pPr>
            <w:r>
              <w:rPr>
                <w:rFonts w:ascii="Arial" w:eastAsia="Arial" w:hAnsi="Arial" w:cs="Arial"/>
              </w:rPr>
              <w:t xml:space="preserve">Ensure compliance with all confidentiality and governance requirements within the department  </w:t>
            </w:r>
          </w:p>
          <w:p w:rsidR="00EF3931" w:rsidRDefault="00DF142F">
            <w:pPr>
              <w:spacing w:after="0" w:line="240" w:lineRule="auto"/>
              <w:ind w:left="1" w:firstLine="108"/>
            </w:pPr>
            <w:r>
              <w:rPr>
                <w:rFonts w:ascii="Arial" w:eastAsia="Arial" w:hAnsi="Arial" w:cs="Arial"/>
              </w:rPr>
              <w:t xml:space="preserve">Adhere to the NHS managers code of conduct and any other </w:t>
            </w:r>
            <w:proofErr w:type="gramStart"/>
            <w:r>
              <w:rPr>
                <w:rFonts w:ascii="Arial" w:eastAsia="Arial" w:hAnsi="Arial" w:cs="Arial"/>
              </w:rPr>
              <w:t xml:space="preserve">relevant </w:t>
            </w:r>
            <w:r>
              <w:rPr>
                <w:rFonts w:ascii="Arial" w:eastAsia="Arial" w:hAnsi="Arial" w:cs="Arial"/>
                <w:sz w:val="2"/>
              </w:rPr>
              <w:t xml:space="preserve"> </w:t>
            </w:r>
            <w:r>
              <w:rPr>
                <w:rFonts w:ascii="Arial" w:eastAsia="Arial" w:hAnsi="Arial" w:cs="Arial"/>
              </w:rPr>
              <w:t>professional</w:t>
            </w:r>
            <w:proofErr w:type="gramEnd"/>
            <w:r>
              <w:rPr>
                <w:rFonts w:ascii="Arial" w:eastAsia="Arial" w:hAnsi="Arial" w:cs="Arial"/>
              </w:rPr>
              <w:t xml:space="preserve"> codes of conduct </w:t>
            </w:r>
            <w:r>
              <w:rPr>
                <w:rFonts w:ascii="Arial" w:eastAsia="Arial" w:hAnsi="Arial" w:cs="Arial"/>
                <w:b/>
              </w:rPr>
              <w:t xml:space="preserve"> </w:t>
            </w:r>
          </w:p>
        </w:tc>
        <w:tc>
          <w:tcPr>
            <w:tcW w:w="1843"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ind w:left="8"/>
              <w:jc w:val="center"/>
            </w:pPr>
            <w:r>
              <w:rPr>
                <w:rFonts w:ascii="Arial" w:eastAsia="Arial" w:hAnsi="Arial" w:cs="Arial"/>
              </w:rPr>
              <w:t xml:space="preserve">√ </w:t>
            </w:r>
          </w:p>
          <w:p w:rsidR="00EF3931" w:rsidRDefault="00DF142F">
            <w:pPr>
              <w:spacing w:after="4" w:line="240" w:lineRule="auto"/>
              <w:ind w:left="69"/>
              <w:jc w:val="center"/>
            </w:pPr>
            <w:r>
              <w:rPr>
                <w:rFonts w:ascii="Arial" w:eastAsia="Arial" w:hAnsi="Arial" w:cs="Arial"/>
              </w:rPr>
              <w:t xml:space="preserve"> </w:t>
            </w:r>
          </w:p>
          <w:p w:rsidR="00EF3931" w:rsidRDefault="00DF142F">
            <w:pPr>
              <w:spacing w:after="0" w:line="240" w:lineRule="auto"/>
              <w:ind w:left="8"/>
              <w:jc w:val="center"/>
            </w:pPr>
            <w:r>
              <w:rPr>
                <w:rFonts w:ascii="Arial" w:eastAsia="Arial" w:hAnsi="Arial" w:cs="Arial"/>
              </w:rPr>
              <w:t xml:space="preserve">√ </w:t>
            </w:r>
          </w:p>
          <w:p w:rsidR="00EF3931" w:rsidRDefault="00DF142F">
            <w:pPr>
              <w:spacing w:after="4" w:line="240" w:lineRule="auto"/>
              <w:ind w:left="69"/>
              <w:jc w:val="center"/>
            </w:pPr>
            <w:r>
              <w:rPr>
                <w:rFonts w:ascii="Arial" w:eastAsia="Arial" w:hAnsi="Arial" w:cs="Arial"/>
              </w:rPr>
              <w:t xml:space="preserve"> </w:t>
            </w:r>
          </w:p>
          <w:p w:rsidR="00EF3931" w:rsidRDefault="00DF142F">
            <w:pPr>
              <w:spacing w:after="4" w:line="240" w:lineRule="auto"/>
              <w:ind w:left="8"/>
              <w:jc w:val="center"/>
            </w:pPr>
            <w:r>
              <w:rPr>
                <w:rFonts w:ascii="Arial" w:eastAsia="Arial" w:hAnsi="Arial" w:cs="Arial"/>
              </w:rPr>
              <w:t xml:space="preserve">√ </w:t>
            </w:r>
          </w:p>
          <w:p w:rsidR="00EF3931" w:rsidRDefault="00DF142F">
            <w:pPr>
              <w:spacing w:after="0" w:line="240" w:lineRule="auto"/>
              <w:ind w:left="8"/>
              <w:jc w:val="center"/>
            </w:pPr>
            <w:r>
              <w:rPr>
                <w:rFonts w:ascii="Arial" w:eastAsia="Arial" w:hAnsi="Arial" w:cs="Arial"/>
              </w:rPr>
              <w:t xml:space="preserve">√ </w:t>
            </w:r>
          </w:p>
          <w:p w:rsidR="00EF3931" w:rsidRDefault="00DF142F">
            <w:pPr>
              <w:spacing w:after="0" w:line="240" w:lineRule="auto"/>
              <w:ind w:left="69"/>
              <w:jc w:val="center"/>
            </w:pPr>
            <w:r>
              <w:rPr>
                <w:rFonts w:ascii="Arial" w:eastAsia="Arial" w:hAnsi="Arial" w:cs="Arial"/>
              </w:rPr>
              <w:t xml:space="preserve"> </w:t>
            </w:r>
          </w:p>
          <w:p w:rsidR="00EF3931" w:rsidRDefault="00DF142F">
            <w:pPr>
              <w:spacing w:after="7" w:line="240" w:lineRule="auto"/>
              <w:ind w:left="69"/>
              <w:jc w:val="center"/>
            </w:pPr>
            <w:r>
              <w:rPr>
                <w:rFonts w:ascii="Arial" w:eastAsia="Arial" w:hAnsi="Arial" w:cs="Arial"/>
              </w:rPr>
              <w:t xml:space="preserve"> </w:t>
            </w:r>
          </w:p>
          <w:p w:rsidR="00EF3931" w:rsidRDefault="00DF142F">
            <w:pPr>
              <w:spacing w:after="0" w:line="240" w:lineRule="auto"/>
              <w:ind w:left="8"/>
              <w:jc w:val="center"/>
            </w:pPr>
            <w:r>
              <w:rPr>
                <w:rFonts w:ascii="Arial" w:eastAsia="Arial" w:hAnsi="Arial" w:cs="Arial"/>
              </w:rPr>
              <w:t xml:space="preserve">√ </w:t>
            </w:r>
          </w:p>
          <w:p w:rsidR="00EF3931" w:rsidRDefault="00DF142F">
            <w:pPr>
              <w:spacing w:after="0" w:line="240" w:lineRule="auto"/>
            </w:pPr>
            <w:r>
              <w:rPr>
                <w:rFonts w:ascii="Arial" w:eastAsia="Arial" w:hAnsi="Arial" w:cs="Arial"/>
              </w:rPr>
              <w:t xml:space="preserve"> </w:t>
            </w:r>
          </w:p>
        </w:tc>
        <w:tc>
          <w:tcPr>
            <w:tcW w:w="1702" w:type="dxa"/>
            <w:tcBorders>
              <w:top w:val="single" w:sz="4" w:space="0" w:color="548DD4"/>
              <w:left w:val="single" w:sz="4" w:space="0" w:color="548DD4"/>
              <w:bottom w:val="single" w:sz="4" w:space="0" w:color="548DD4"/>
              <w:right w:val="single" w:sz="4" w:space="0" w:color="548DD4"/>
            </w:tcBorders>
          </w:tcPr>
          <w:p w:rsidR="00EF3931" w:rsidRDefault="00EF3931">
            <w:pPr>
              <w:spacing w:after="0" w:line="240" w:lineRule="auto"/>
            </w:pPr>
          </w:p>
        </w:tc>
        <w:tc>
          <w:tcPr>
            <w:tcW w:w="1702" w:type="dxa"/>
            <w:tcBorders>
              <w:top w:val="single" w:sz="4" w:space="0" w:color="548DD4"/>
              <w:left w:val="single" w:sz="4" w:space="0" w:color="548DD4"/>
              <w:bottom w:val="single" w:sz="4" w:space="0" w:color="548DD4"/>
              <w:right w:val="single" w:sz="4" w:space="0" w:color="548DD4"/>
            </w:tcBorders>
          </w:tcPr>
          <w:p w:rsidR="00EF3931" w:rsidRDefault="00DF142F">
            <w:pPr>
              <w:spacing w:after="0" w:line="240" w:lineRule="auto"/>
            </w:pPr>
            <w:r>
              <w:rPr>
                <w:rFonts w:ascii="Arial" w:eastAsia="Arial" w:hAnsi="Arial" w:cs="Arial"/>
              </w:rPr>
              <w:t xml:space="preserve">A/I </w:t>
            </w:r>
          </w:p>
          <w:p w:rsidR="00EF3931" w:rsidRDefault="00DF142F">
            <w:pPr>
              <w:spacing w:after="0" w:line="240" w:lineRule="auto"/>
            </w:pPr>
            <w:r>
              <w:rPr>
                <w:rFonts w:ascii="Arial" w:eastAsia="Arial" w:hAnsi="Arial" w:cs="Arial"/>
              </w:rPr>
              <w:t xml:space="preserve"> </w:t>
            </w:r>
          </w:p>
          <w:p w:rsidR="00EF3931" w:rsidRDefault="00DF142F">
            <w:pPr>
              <w:spacing w:after="0" w:line="240" w:lineRule="auto"/>
            </w:pPr>
            <w:r>
              <w:rPr>
                <w:rFonts w:ascii="Arial" w:eastAsia="Arial" w:hAnsi="Arial" w:cs="Arial"/>
              </w:rPr>
              <w:t xml:space="preserve">A/I </w:t>
            </w:r>
          </w:p>
          <w:p w:rsidR="00EF3931" w:rsidRDefault="00DF142F">
            <w:pPr>
              <w:spacing w:after="0" w:line="240" w:lineRule="auto"/>
            </w:pPr>
            <w:r>
              <w:rPr>
                <w:rFonts w:ascii="Arial" w:eastAsia="Arial" w:hAnsi="Arial" w:cs="Arial"/>
              </w:rPr>
              <w:t xml:space="preserve"> </w:t>
            </w:r>
          </w:p>
          <w:p w:rsidR="00EF3931" w:rsidRDefault="00DF142F">
            <w:pPr>
              <w:spacing w:after="0" w:line="240" w:lineRule="auto"/>
            </w:pPr>
            <w:r>
              <w:rPr>
                <w:rFonts w:ascii="Arial" w:eastAsia="Arial" w:hAnsi="Arial" w:cs="Arial"/>
              </w:rPr>
              <w:t xml:space="preserve">A/I </w:t>
            </w:r>
          </w:p>
          <w:p w:rsidR="00EF3931" w:rsidRDefault="00DF142F">
            <w:pPr>
              <w:spacing w:after="0" w:line="240" w:lineRule="auto"/>
            </w:pPr>
            <w:r>
              <w:rPr>
                <w:rFonts w:ascii="Arial" w:eastAsia="Arial" w:hAnsi="Arial" w:cs="Arial"/>
              </w:rPr>
              <w:t xml:space="preserve">A/I </w:t>
            </w:r>
          </w:p>
          <w:p w:rsidR="00EF3931" w:rsidRDefault="00DF142F">
            <w:pPr>
              <w:spacing w:after="0" w:line="240" w:lineRule="auto"/>
            </w:pPr>
            <w:r>
              <w:rPr>
                <w:rFonts w:ascii="Arial" w:eastAsia="Arial" w:hAnsi="Arial" w:cs="Arial"/>
              </w:rPr>
              <w:t xml:space="preserve"> </w:t>
            </w:r>
          </w:p>
          <w:p w:rsidR="00EF3931" w:rsidRDefault="00DF142F">
            <w:pPr>
              <w:spacing w:after="0" w:line="240" w:lineRule="auto"/>
            </w:pPr>
            <w:r>
              <w:rPr>
                <w:rFonts w:ascii="Arial" w:eastAsia="Arial" w:hAnsi="Arial" w:cs="Arial"/>
              </w:rPr>
              <w:t xml:space="preserve"> </w:t>
            </w:r>
          </w:p>
          <w:p w:rsidR="00EF3931" w:rsidRDefault="00DF142F">
            <w:pPr>
              <w:spacing w:after="0" w:line="240" w:lineRule="auto"/>
            </w:pPr>
            <w:r>
              <w:rPr>
                <w:rFonts w:ascii="Arial" w:eastAsia="Arial" w:hAnsi="Arial" w:cs="Arial"/>
              </w:rPr>
              <w:t xml:space="preserve">A/I </w:t>
            </w:r>
          </w:p>
        </w:tc>
      </w:tr>
    </w:tbl>
    <w:p w:rsidR="00EF3931" w:rsidRDefault="00DF142F">
      <w:pPr>
        <w:spacing w:after="0"/>
        <w:jc w:val="both"/>
      </w:pPr>
      <w:r>
        <w:rPr>
          <w:rFonts w:ascii="Arial" w:eastAsia="Arial" w:hAnsi="Arial" w:cs="Arial"/>
          <w:b/>
          <w:sz w:val="23"/>
        </w:rPr>
        <w:t xml:space="preserve"> </w:t>
      </w:r>
    </w:p>
    <w:tbl>
      <w:tblPr>
        <w:tblStyle w:val="TableGrid"/>
        <w:tblW w:w="7083" w:type="dxa"/>
        <w:tblInd w:w="5" w:type="dxa"/>
        <w:tblCellMar>
          <w:top w:w="11" w:type="dxa"/>
          <w:left w:w="108" w:type="dxa"/>
          <w:right w:w="115" w:type="dxa"/>
        </w:tblCellMar>
        <w:tblLook w:val="04A0" w:firstRow="1" w:lastRow="0" w:firstColumn="1" w:lastColumn="0" w:noHBand="0" w:noVBand="1"/>
      </w:tblPr>
      <w:tblGrid>
        <w:gridCol w:w="703"/>
        <w:gridCol w:w="6380"/>
      </w:tblGrid>
      <w:tr w:rsidR="00EF3931">
        <w:trPr>
          <w:trHeight w:val="262"/>
        </w:trPr>
        <w:tc>
          <w:tcPr>
            <w:tcW w:w="7083" w:type="dxa"/>
            <w:gridSpan w:val="2"/>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pPr>
            <w:r>
              <w:rPr>
                <w:rFonts w:ascii="Arial" w:eastAsia="Arial" w:hAnsi="Arial" w:cs="Arial"/>
              </w:rPr>
              <w:t xml:space="preserve">* Evidence will take place with reference to the following information: </w:t>
            </w:r>
          </w:p>
        </w:tc>
      </w:tr>
      <w:tr w:rsidR="00EF3931">
        <w:trPr>
          <w:trHeight w:val="276"/>
        </w:trPr>
        <w:tc>
          <w:tcPr>
            <w:tcW w:w="703" w:type="dxa"/>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ind w:left="8"/>
              <w:jc w:val="center"/>
            </w:pPr>
            <w:r>
              <w:rPr>
                <w:rFonts w:ascii="Arial" w:eastAsia="Arial" w:hAnsi="Arial" w:cs="Arial"/>
                <w:b/>
                <w:sz w:val="23"/>
              </w:rPr>
              <w:t xml:space="preserve">A </w:t>
            </w:r>
          </w:p>
        </w:tc>
        <w:tc>
          <w:tcPr>
            <w:tcW w:w="6380" w:type="dxa"/>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pPr>
            <w:r>
              <w:rPr>
                <w:rFonts w:ascii="Arial" w:eastAsia="Arial" w:hAnsi="Arial" w:cs="Arial"/>
              </w:rPr>
              <w:t>Application form</w:t>
            </w:r>
            <w:r>
              <w:rPr>
                <w:rFonts w:ascii="Arial" w:eastAsia="Arial" w:hAnsi="Arial" w:cs="Arial"/>
                <w:b/>
                <w:sz w:val="23"/>
              </w:rPr>
              <w:t xml:space="preserve"> </w:t>
            </w:r>
          </w:p>
        </w:tc>
      </w:tr>
      <w:tr w:rsidR="00EF3931">
        <w:trPr>
          <w:trHeight w:val="274"/>
        </w:trPr>
        <w:tc>
          <w:tcPr>
            <w:tcW w:w="703" w:type="dxa"/>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ind w:left="6"/>
              <w:jc w:val="center"/>
            </w:pPr>
            <w:r>
              <w:rPr>
                <w:rFonts w:ascii="Arial" w:eastAsia="Arial" w:hAnsi="Arial" w:cs="Arial"/>
                <w:b/>
                <w:sz w:val="23"/>
              </w:rPr>
              <w:t xml:space="preserve">I </w:t>
            </w:r>
          </w:p>
        </w:tc>
        <w:tc>
          <w:tcPr>
            <w:tcW w:w="6380" w:type="dxa"/>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pPr>
            <w:r>
              <w:rPr>
                <w:rFonts w:ascii="Arial" w:eastAsia="Arial" w:hAnsi="Arial" w:cs="Arial"/>
              </w:rPr>
              <w:t xml:space="preserve">Interview  </w:t>
            </w:r>
          </w:p>
        </w:tc>
      </w:tr>
      <w:tr w:rsidR="00EF3931">
        <w:trPr>
          <w:trHeight w:val="274"/>
        </w:trPr>
        <w:tc>
          <w:tcPr>
            <w:tcW w:w="703" w:type="dxa"/>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ind w:left="6"/>
              <w:jc w:val="center"/>
            </w:pPr>
            <w:r>
              <w:rPr>
                <w:rFonts w:ascii="Arial" w:eastAsia="Arial" w:hAnsi="Arial" w:cs="Arial"/>
                <w:b/>
                <w:sz w:val="23"/>
              </w:rPr>
              <w:t xml:space="preserve">T </w:t>
            </w:r>
          </w:p>
        </w:tc>
        <w:tc>
          <w:tcPr>
            <w:tcW w:w="6380" w:type="dxa"/>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pPr>
            <w:r>
              <w:rPr>
                <w:rFonts w:ascii="Arial" w:eastAsia="Arial" w:hAnsi="Arial" w:cs="Arial"/>
              </w:rPr>
              <w:t xml:space="preserve">Test or Assessment  </w:t>
            </w:r>
          </w:p>
        </w:tc>
      </w:tr>
      <w:tr w:rsidR="00EF3931">
        <w:trPr>
          <w:trHeight w:val="276"/>
        </w:trPr>
        <w:tc>
          <w:tcPr>
            <w:tcW w:w="703" w:type="dxa"/>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ind w:left="8"/>
              <w:jc w:val="center"/>
            </w:pPr>
            <w:r>
              <w:rPr>
                <w:rFonts w:ascii="Arial" w:eastAsia="Arial" w:hAnsi="Arial" w:cs="Arial"/>
                <w:b/>
                <w:sz w:val="23"/>
              </w:rPr>
              <w:t xml:space="preserve">C </w:t>
            </w:r>
          </w:p>
        </w:tc>
        <w:tc>
          <w:tcPr>
            <w:tcW w:w="6380" w:type="dxa"/>
            <w:tcBorders>
              <w:top w:val="single" w:sz="4" w:space="0" w:color="A00054"/>
              <w:left w:val="single" w:sz="4" w:space="0" w:color="A00054"/>
              <w:bottom w:val="single" w:sz="4" w:space="0" w:color="A00054"/>
              <w:right w:val="single" w:sz="4" w:space="0" w:color="A00054"/>
            </w:tcBorders>
          </w:tcPr>
          <w:p w:rsidR="00EF3931" w:rsidRDefault="00DF142F">
            <w:pPr>
              <w:spacing w:after="0" w:line="240" w:lineRule="auto"/>
            </w:pPr>
            <w:r>
              <w:rPr>
                <w:rFonts w:ascii="Arial" w:eastAsia="Arial" w:hAnsi="Arial" w:cs="Arial"/>
              </w:rPr>
              <w:t xml:space="preserve">Certificate  </w:t>
            </w:r>
          </w:p>
        </w:tc>
      </w:tr>
    </w:tbl>
    <w:p w:rsidR="00EF3931" w:rsidRDefault="00DF142F">
      <w:pPr>
        <w:spacing w:after="250"/>
        <w:ind w:right="7160"/>
      </w:pPr>
      <w:r>
        <w:rPr>
          <w:rFonts w:ascii="Arial" w:eastAsia="Arial" w:hAnsi="Arial" w:cs="Arial"/>
          <w:b/>
          <w:sz w:val="2"/>
        </w:rPr>
        <w:t xml:space="preserve"> </w:t>
      </w:r>
    </w:p>
    <w:p w:rsidR="00EF3931" w:rsidRDefault="00DF142F">
      <w:pPr>
        <w:spacing w:after="0"/>
        <w:jc w:val="both"/>
      </w:pPr>
      <w:r>
        <w:rPr>
          <w:rFonts w:ascii="Arial" w:eastAsia="Arial" w:hAnsi="Arial" w:cs="Arial"/>
          <w:sz w:val="28"/>
        </w:rPr>
        <w:t xml:space="preserve"> </w:t>
      </w:r>
    </w:p>
    <w:p w:rsidR="00EF3931" w:rsidRDefault="00DF142F">
      <w:pPr>
        <w:spacing w:after="0"/>
        <w:jc w:val="both"/>
        <w:rPr>
          <w:rFonts w:ascii="Arial" w:eastAsia="Arial" w:hAnsi="Arial" w:cs="Arial"/>
          <w:sz w:val="28"/>
        </w:rPr>
      </w:pPr>
      <w:r>
        <w:rPr>
          <w:rFonts w:ascii="Arial" w:eastAsia="Arial" w:hAnsi="Arial" w:cs="Arial"/>
          <w:sz w:val="28"/>
        </w:rPr>
        <w:t xml:space="preserve"> </w:t>
      </w:r>
    </w:p>
    <w:p w:rsidR="00245BAC" w:rsidRDefault="00245BAC">
      <w:pPr>
        <w:spacing w:after="0"/>
        <w:jc w:val="both"/>
      </w:pPr>
    </w:p>
    <w:p w:rsidR="00245BAC" w:rsidRDefault="00245BAC">
      <w:pPr>
        <w:spacing w:after="0"/>
        <w:jc w:val="both"/>
      </w:pPr>
    </w:p>
    <w:p w:rsidR="00245BAC" w:rsidRDefault="00245BAC">
      <w:pPr>
        <w:spacing w:after="0"/>
        <w:jc w:val="both"/>
      </w:pPr>
    </w:p>
    <w:p w:rsidR="00245BAC" w:rsidRDefault="00245BAC">
      <w:pPr>
        <w:spacing w:after="0"/>
        <w:jc w:val="both"/>
      </w:pPr>
    </w:p>
    <w:p w:rsidR="00245BAC" w:rsidRDefault="00245BAC">
      <w:pPr>
        <w:spacing w:after="0"/>
        <w:jc w:val="both"/>
      </w:pPr>
    </w:p>
    <w:p w:rsidR="00245BAC" w:rsidRDefault="00245BAC" w:rsidP="00245BAC">
      <w:pPr>
        <w:tabs>
          <w:tab w:val="left" w:pos="2340"/>
        </w:tabs>
        <w:spacing w:after="0" w:line="240" w:lineRule="auto"/>
        <w:rPr>
          <w:rFonts w:ascii="Arial" w:eastAsiaTheme="minorHAnsi" w:hAnsi="Arial" w:cs="Arial"/>
          <w:color w:val="FF0000"/>
        </w:rPr>
      </w:pPr>
    </w:p>
    <w:tbl>
      <w:tblPr>
        <w:tblStyle w:val="TableGrid0"/>
        <w:tblpPr w:leftFromText="180" w:rightFromText="180" w:vertAnchor="text" w:horzAnchor="margin" w:tblpX="-527" w:tblpY="346"/>
        <w:tblW w:w="10320" w:type="dxa"/>
        <w:tblInd w:w="0" w:type="dxa"/>
        <w:tblLayout w:type="fixed"/>
        <w:tblLook w:val="04A0" w:firstRow="1" w:lastRow="0" w:firstColumn="1" w:lastColumn="0" w:noHBand="0" w:noVBand="1"/>
      </w:tblPr>
      <w:tblGrid>
        <w:gridCol w:w="6634"/>
        <w:gridCol w:w="710"/>
        <w:gridCol w:w="770"/>
        <w:gridCol w:w="789"/>
        <w:gridCol w:w="709"/>
        <w:gridCol w:w="708"/>
      </w:tblGrid>
      <w:tr w:rsidR="00245BAC" w:rsidTr="00245BAC">
        <w:tc>
          <w:tcPr>
            <w:tcW w:w="7338" w:type="dxa"/>
            <w:gridSpan w:val="2"/>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bookmarkStart w:id="0" w:name="_GoBack" w:colFirst="0" w:colLast="0"/>
          </w:p>
        </w:tc>
        <w:tc>
          <w:tcPr>
            <w:tcW w:w="2976" w:type="dxa"/>
            <w:gridSpan w:val="4"/>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center"/>
              <w:rPr>
                <w:rFonts w:ascii="Arial" w:hAnsi="Arial" w:cs="Arial"/>
                <w:b/>
                <w:color w:val="FFFFFF" w:themeColor="background1"/>
              </w:rPr>
            </w:pPr>
            <w:r>
              <w:rPr>
                <w:rFonts w:ascii="Arial" w:hAnsi="Arial" w:cs="Arial"/>
                <w:b/>
                <w:color w:val="FFFFFF" w:themeColor="background1"/>
              </w:rPr>
              <w:t>FREQUENCY</w:t>
            </w:r>
          </w:p>
          <w:p w:rsidR="00245BAC" w:rsidRDefault="00245BAC">
            <w:pPr>
              <w:spacing w:after="0" w:line="240" w:lineRule="auto"/>
              <w:jc w:val="center"/>
              <w:rPr>
                <w:rFonts w:ascii="Arial" w:hAnsi="Arial" w:cs="Arial"/>
                <w:b/>
                <w:color w:val="FFFFFF" w:themeColor="background1"/>
              </w:rPr>
            </w:pPr>
          </w:p>
          <w:p w:rsidR="00245BAC" w:rsidRDefault="00245BAC">
            <w:pPr>
              <w:tabs>
                <w:tab w:val="left" w:pos="2585"/>
              </w:tabs>
              <w:spacing w:after="0" w:line="240" w:lineRule="auto"/>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245BAC" w:rsidTr="00245BAC">
        <w:tc>
          <w:tcPr>
            <w:tcW w:w="7338" w:type="dxa"/>
            <w:gridSpan w:val="2"/>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center"/>
              <w:rPr>
                <w:rFonts w:ascii="Arial" w:hAnsi="Arial" w:cs="Arial"/>
                <w:b/>
                <w:color w:val="FFFFFF" w:themeColor="background1"/>
              </w:rPr>
            </w:pPr>
            <w:r>
              <w:rPr>
                <w:rFonts w:ascii="Arial" w:hAnsi="Arial" w:cs="Arial"/>
                <w:b/>
                <w:color w:val="FFFFFF" w:themeColor="background1"/>
              </w:rPr>
              <w:t>WORKING CONDITIONS/HAZARDS</w:t>
            </w:r>
          </w:p>
        </w:tc>
        <w:tc>
          <w:tcPr>
            <w:tcW w:w="770" w:type="dxa"/>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center"/>
              <w:rPr>
                <w:rFonts w:ascii="Arial" w:hAnsi="Arial" w:cs="Arial"/>
                <w:b/>
                <w:color w:val="FFFFFF" w:themeColor="background1"/>
              </w:rPr>
            </w:pPr>
            <w:r>
              <w:rPr>
                <w:rFonts w:ascii="Arial" w:hAnsi="Arial" w:cs="Arial"/>
                <w:b/>
                <w:color w:val="FFFFFF" w:themeColor="background1"/>
              </w:rPr>
              <w:t>R</w:t>
            </w:r>
          </w:p>
        </w:tc>
        <w:tc>
          <w:tcPr>
            <w:tcW w:w="789" w:type="dxa"/>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center"/>
              <w:rPr>
                <w:rFonts w:ascii="Arial" w:hAnsi="Arial" w:cs="Arial"/>
                <w:b/>
                <w:color w:val="FFFFFF" w:themeColor="background1"/>
              </w:rPr>
            </w:pPr>
            <w:r>
              <w:rPr>
                <w:rFonts w:ascii="Arial" w:hAnsi="Arial" w:cs="Arial"/>
                <w:b/>
                <w:color w:val="FFFFFF" w:themeColor="background1"/>
              </w:rPr>
              <w:t>O</w:t>
            </w:r>
          </w:p>
        </w:tc>
        <w:tc>
          <w:tcPr>
            <w:tcW w:w="709" w:type="dxa"/>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center"/>
              <w:rPr>
                <w:rFonts w:ascii="Arial" w:hAnsi="Arial" w:cs="Arial"/>
                <w:b/>
                <w:color w:val="FFFFFF" w:themeColor="background1"/>
              </w:rPr>
            </w:pPr>
            <w:r>
              <w:rPr>
                <w:rFonts w:ascii="Arial" w:hAnsi="Arial" w:cs="Arial"/>
                <w:b/>
                <w:color w:val="FFFFFF" w:themeColor="background1"/>
              </w:rPr>
              <w:t>M</w:t>
            </w:r>
          </w:p>
        </w:tc>
        <w:tc>
          <w:tcPr>
            <w:tcW w:w="708" w:type="dxa"/>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center"/>
              <w:rPr>
                <w:rFonts w:ascii="Arial" w:hAnsi="Arial" w:cs="Arial"/>
                <w:b/>
                <w:color w:val="FFFFFF" w:themeColor="background1"/>
              </w:rPr>
            </w:pPr>
            <w:r>
              <w:rPr>
                <w:rFonts w:ascii="Arial" w:hAnsi="Arial" w:cs="Arial"/>
                <w:b/>
                <w:color w:val="FFFFFF" w:themeColor="background1"/>
              </w:rPr>
              <w:t>F</w:t>
            </w:r>
          </w:p>
        </w:tc>
      </w:tr>
      <w:tr w:rsidR="00245BAC" w:rsidTr="00245BAC">
        <w:trPr>
          <w:trHeight w:val="288"/>
        </w:trPr>
        <w:tc>
          <w:tcPr>
            <w:tcW w:w="10314" w:type="dxa"/>
            <w:gridSpan w:val="6"/>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center"/>
              <w:rPr>
                <w:rFonts w:ascii="Arial" w:hAnsi="Arial" w:cs="Arial"/>
                <w:b/>
                <w:color w:val="auto"/>
              </w:rPr>
            </w:pPr>
          </w:p>
        </w:tc>
      </w:tr>
      <w:tr w:rsidR="00245BAC" w:rsidTr="00245BAC">
        <w:trPr>
          <w:trHeight w:val="288"/>
        </w:trPr>
        <w:tc>
          <w:tcPr>
            <w:tcW w:w="7338" w:type="dxa"/>
            <w:gridSpan w:val="2"/>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both"/>
              <w:rPr>
                <w:rFonts w:ascii="Arial" w:hAnsi="Arial" w:cs="Arial"/>
                <w:color w:val="0070C0"/>
              </w:rPr>
            </w:pPr>
            <w:r>
              <w:rPr>
                <w:rFonts w:ascii="Arial" w:hAnsi="Arial" w:cs="Arial"/>
                <w:b/>
                <w:color w:val="FFFFFF" w:themeColor="background1"/>
              </w:rPr>
              <w:t>Hazards/ Risks requiring Immunisation Screening</w:t>
            </w: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center"/>
              <w:rPr>
                <w:rFonts w:ascii="Arial" w:hAnsi="Arial" w:cs="Arial"/>
                <w:b/>
                <w:color w:val="auto"/>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center"/>
              <w:rPr>
                <w:rFonts w:ascii="Arial" w:hAnsi="Arial" w:cs="Arial"/>
                <w:b/>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Laboratory specimens</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Contact with patients</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Exposure Prone Procedures</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Blood/body fluids</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O</w:t>
            </w: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r>
      <w:tr w:rsidR="00245BAC" w:rsidTr="00245BAC">
        <w:tc>
          <w:tcPr>
            <w:tcW w:w="10314" w:type="dxa"/>
            <w:gridSpan w:val="6"/>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color w:val="002060"/>
              </w:rPr>
            </w:pPr>
          </w:p>
        </w:tc>
      </w:tr>
      <w:tr w:rsidR="00245BAC" w:rsidTr="00245BAC">
        <w:tc>
          <w:tcPr>
            <w:tcW w:w="6629" w:type="dxa"/>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both"/>
              <w:rPr>
                <w:rFonts w:ascii="Arial" w:hAnsi="Arial" w:cs="Arial"/>
                <w:color w:val="auto"/>
              </w:rPr>
            </w:pPr>
            <w:r>
              <w:rPr>
                <w:rFonts w:ascii="Arial" w:hAnsi="Arial" w:cs="Arial"/>
                <w:b/>
                <w:color w:val="FFFFFF" w:themeColor="background1"/>
              </w:rPr>
              <w:t>Hazard/Risks requiring Respiratory Health Surveillance</w:t>
            </w: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color w:val="002060"/>
              </w:rPr>
            </w:pP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color w:val="002060"/>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color w:val="002060"/>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color w:val="002060"/>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color w:val="002060"/>
              </w:rPr>
            </w:pPr>
          </w:p>
        </w:tc>
      </w:tr>
      <w:tr w:rsidR="00245BAC" w:rsidTr="00245BAC">
        <w:tc>
          <w:tcPr>
            <w:tcW w:w="10314" w:type="dxa"/>
            <w:gridSpan w:val="6"/>
            <w:tcBorders>
              <w:top w:val="single" w:sz="4" w:space="0" w:color="auto"/>
              <w:left w:val="single" w:sz="4" w:space="0" w:color="auto"/>
              <w:bottom w:val="single" w:sz="4" w:space="0" w:color="auto"/>
              <w:right w:val="single" w:sz="4" w:space="0" w:color="auto"/>
            </w:tcBorders>
            <w:vAlign w:val="bottom"/>
          </w:tcPr>
          <w:p w:rsidR="00245BAC" w:rsidRDefault="00245BAC">
            <w:pPr>
              <w:spacing w:after="0" w:line="240" w:lineRule="auto"/>
              <w:jc w:val="both"/>
              <w:rPr>
                <w:rFonts w:ascii="Arial" w:hAnsi="Arial" w:cs="Arial"/>
                <w:color w:val="FFFFFF" w:themeColor="background1"/>
              </w:rPr>
            </w:pPr>
          </w:p>
        </w:tc>
      </w:tr>
      <w:tr w:rsidR="00245BAC" w:rsidTr="00245BAC">
        <w:tc>
          <w:tcPr>
            <w:tcW w:w="6629" w:type="dxa"/>
            <w:tcBorders>
              <w:top w:val="single" w:sz="4" w:space="0" w:color="auto"/>
              <w:left w:val="single" w:sz="4" w:space="0" w:color="auto"/>
              <w:bottom w:val="single" w:sz="4" w:space="0" w:color="auto"/>
              <w:right w:val="single" w:sz="4" w:space="0" w:color="auto"/>
            </w:tcBorders>
            <w:vAlign w:val="bottom"/>
            <w:hideMark/>
          </w:tcPr>
          <w:p w:rsidR="00245BAC" w:rsidRDefault="00245BAC">
            <w:pPr>
              <w:spacing w:after="0" w:line="240" w:lineRule="auto"/>
              <w:jc w:val="both"/>
              <w:rPr>
                <w:rFonts w:ascii="Arial" w:hAnsi="Arial" w:cs="Arial"/>
              </w:rPr>
            </w:pPr>
            <w:r>
              <w:rPr>
                <w:rFonts w:ascii="Arial" w:hAnsi="Arial" w:cs="Arial"/>
              </w:rPr>
              <w:t>Solvents (e.g. toluene, xylene, white spirit, acetone, formaldehyde and ethyl acetate)</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r>
      <w:tr w:rsidR="00245BAC" w:rsidTr="00245BAC">
        <w:tc>
          <w:tcPr>
            <w:tcW w:w="6629" w:type="dxa"/>
            <w:tcBorders>
              <w:top w:val="single" w:sz="4" w:space="0" w:color="auto"/>
              <w:left w:val="single" w:sz="4" w:space="0" w:color="auto"/>
              <w:bottom w:val="single" w:sz="4" w:space="0" w:color="auto"/>
              <w:right w:val="single" w:sz="4" w:space="0" w:color="auto"/>
            </w:tcBorders>
            <w:vAlign w:val="bottom"/>
            <w:hideMark/>
          </w:tcPr>
          <w:p w:rsidR="00245BAC" w:rsidRDefault="00245BAC">
            <w:pPr>
              <w:spacing w:after="0" w:line="240" w:lineRule="auto"/>
              <w:jc w:val="both"/>
              <w:rPr>
                <w:rFonts w:ascii="Arial" w:hAnsi="Arial" w:cs="Arial"/>
              </w:rPr>
            </w:pPr>
            <w:r>
              <w:rPr>
                <w:rFonts w:ascii="Arial" w:hAnsi="Arial" w:cs="Arial"/>
              </w:rPr>
              <w:t xml:space="preserve">Respiratory </w:t>
            </w:r>
            <w:proofErr w:type="spellStart"/>
            <w:r>
              <w:rPr>
                <w:rFonts w:ascii="Arial" w:hAnsi="Arial" w:cs="Arial"/>
              </w:rPr>
              <w:t>sensitisers</w:t>
            </w:r>
            <w:proofErr w:type="spellEnd"/>
            <w:r>
              <w:rPr>
                <w:rFonts w:ascii="Arial" w:hAnsi="Arial" w:cs="Arial"/>
              </w:rPr>
              <w:t xml:space="preserve"> (</w:t>
            </w:r>
            <w:proofErr w:type="spellStart"/>
            <w:r>
              <w:rPr>
                <w:rFonts w:ascii="Arial" w:hAnsi="Arial" w:cs="Arial"/>
              </w:rPr>
              <w:t>e.g</w:t>
            </w:r>
            <w:proofErr w:type="spellEnd"/>
            <w:r>
              <w:rPr>
                <w:rFonts w:ascii="Arial" w:hAnsi="Arial" w:cs="Arial"/>
              </w:rPr>
              <w:t xml:space="preserve"> isocyanates)</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 xml:space="preserve">Chlorine based cleaning solutions </w:t>
            </w:r>
          </w:p>
          <w:p w:rsidR="00245BAC" w:rsidRDefault="00245BAC">
            <w:pPr>
              <w:spacing w:after="0" w:line="240" w:lineRule="auto"/>
              <w:jc w:val="both"/>
              <w:rPr>
                <w:rFonts w:ascii="Arial" w:hAnsi="Arial" w:cs="Arial"/>
              </w:rPr>
            </w:pPr>
            <w:r>
              <w:rPr>
                <w:rFonts w:ascii="Arial" w:hAnsi="Arial" w:cs="Arial"/>
              </w:rPr>
              <w:t xml:space="preserve">(e.g. </w:t>
            </w:r>
            <w:proofErr w:type="spellStart"/>
            <w:r>
              <w:rPr>
                <w:rFonts w:ascii="Arial" w:hAnsi="Arial" w:cs="Arial"/>
              </w:rPr>
              <w:t>Chlorclean</w:t>
            </w:r>
            <w:proofErr w:type="spellEnd"/>
            <w:r>
              <w:rPr>
                <w:rFonts w:ascii="Arial" w:hAnsi="Arial" w:cs="Arial"/>
              </w:rPr>
              <w:t xml:space="preserve">, </w:t>
            </w:r>
            <w:proofErr w:type="spellStart"/>
            <w:r>
              <w:rPr>
                <w:rFonts w:ascii="Arial" w:hAnsi="Arial" w:cs="Arial"/>
              </w:rPr>
              <w:t>Actichlor</w:t>
            </w:r>
            <w:proofErr w:type="spellEnd"/>
            <w:r>
              <w:rPr>
                <w:rFonts w:ascii="Arial" w:hAnsi="Arial" w:cs="Arial"/>
              </w:rPr>
              <w:t xml:space="preserve">, </w:t>
            </w:r>
            <w:proofErr w:type="spellStart"/>
            <w:r>
              <w:rPr>
                <w:rFonts w:ascii="Arial" w:hAnsi="Arial" w:cs="Arial"/>
              </w:rPr>
              <w:t>Tristel</w:t>
            </w:r>
            <w:proofErr w:type="spellEnd"/>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Animals</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Cytotoxic drugs</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45BAC" w:rsidRDefault="00245BAC">
            <w:pPr>
              <w:spacing w:after="0" w:line="240" w:lineRule="auto"/>
              <w:jc w:val="both"/>
              <w:rPr>
                <w:rFonts w:ascii="Arial" w:hAnsi="Arial" w:cs="Arial"/>
                <w:color w:val="FFFFFF" w:themeColor="background1"/>
              </w:rPr>
            </w:pPr>
          </w:p>
        </w:tc>
      </w:tr>
      <w:tr w:rsidR="00245BAC" w:rsidTr="00245BAC">
        <w:tc>
          <w:tcPr>
            <w:tcW w:w="7338" w:type="dxa"/>
            <w:gridSpan w:val="2"/>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b/>
                <w:color w:val="FFFFFF" w:themeColor="background1"/>
              </w:rPr>
            </w:pP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b/>
                <w:color w:val="FFFFFF" w:themeColor="background1"/>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b/>
                <w:color w:val="FFFFFF" w:themeColor="background1"/>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b/>
                <w:color w:val="FFFFFF" w:themeColor="background1"/>
              </w:rPr>
            </w:pPr>
          </w:p>
        </w:tc>
      </w:tr>
      <w:tr w:rsidR="00245BAC" w:rsidTr="00245BAC">
        <w:tc>
          <w:tcPr>
            <w:tcW w:w="7338" w:type="dxa"/>
            <w:gridSpan w:val="2"/>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both"/>
              <w:rPr>
                <w:rFonts w:ascii="Arial" w:hAnsi="Arial" w:cs="Arial"/>
                <w:color w:val="002060"/>
              </w:rPr>
            </w:pPr>
            <w:r>
              <w:rPr>
                <w:rFonts w:ascii="Arial" w:hAnsi="Arial" w:cs="Arial"/>
                <w:b/>
                <w:color w:val="FFFFFF" w:themeColor="background1"/>
              </w:rPr>
              <w:t>Risks requiring Other Health Surveillance</w:t>
            </w: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Radiation (&gt;6mSv)</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vAlign w:val="bottom"/>
            <w:hideMark/>
          </w:tcPr>
          <w:p w:rsidR="00245BAC" w:rsidRDefault="00245BAC">
            <w:pPr>
              <w:spacing w:after="0" w:line="240" w:lineRule="auto"/>
              <w:jc w:val="both"/>
              <w:rPr>
                <w:rFonts w:ascii="Arial" w:hAnsi="Arial" w:cs="Arial"/>
              </w:rPr>
            </w:pPr>
            <w:r>
              <w:rPr>
                <w:rFonts w:ascii="Arial" w:hAnsi="Arial" w:cs="Arial"/>
              </w:rPr>
              <w:t>Laser (Class 3R, 3B, 4)</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vAlign w:val="bottom"/>
            <w:hideMark/>
          </w:tcPr>
          <w:p w:rsidR="00245BAC" w:rsidRDefault="00245BAC">
            <w:pPr>
              <w:spacing w:after="0" w:line="240" w:lineRule="auto"/>
              <w:jc w:val="both"/>
              <w:rPr>
                <w:rFonts w:ascii="Arial" w:hAnsi="Arial" w:cs="Arial"/>
              </w:rPr>
            </w:pPr>
            <w:r>
              <w:rPr>
                <w:rFonts w:ascii="Arial" w:hAnsi="Arial" w:cs="Arial"/>
              </w:rPr>
              <w:t>Dusty environment (&gt;4mg/m3)</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Noise (over 80dBA)</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Hand held vibration tools (=&gt;2.5 m/s2)</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10314" w:type="dxa"/>
            <w:gridSpan w:val="6"/>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b/>
                <w:color w:val="FFFFFF" w:themeColor="background1"/>
              </w:rPr>
            </w:pPr>
          </w:p>
        </w:tc>
      </w:tr>
      <w:tr w:rsidR="00245BAC" w:rsidTr="00245BAC">
        <w:tc>
          <w:tcPr>
            <w:tcW w:w="7338" w:type="dxa"/>
            <w:gridSpan w:val="2"/>
            <w:tcBorders>
              <w:top w:val="single" w:sz="4" w:space="0" w:color="auto"/>
              <w:left w:val="single" w:sz="4" w:space="0" w:color="auto"/>
              <w:bottom w:val="single" w:sz="4" w:space="0" w:color="auto"/>
              <w:right w:val="single" w:sz="4" w:space="0" w:color="auto"/>
            </w:tcBorders>
            <w:shd w:val="clear" w:color="auto" w:fill="002060"/>
            <w:hideMark/>
          </w:tcPr>
          <w:p w:rsidR="00245BAC" w:rsidRDefault="00245BAC">
            <w:pPr>
              <w:spacing w:after="0" w:line="240" w:lineRule="auto"/>
              <w:jc w:val="both"/>
              <w:rPr>
                <w:rFonts w:ascii="Arial" w:hAnsi="Arial" w:cs="Arial"/>
                <w:b/>
                <w:color w:val="002060"/>
              </w:rPr>
            </w:pPr>
            <w:r>
              <w:rPr>
                <w:rFonts w:ascii="Arial" w:hAnsi="Arial" w:cs="Arial"/>
                <w:b/>
                <w:color w:val="FFFFFF" w:themeColor="background1"/>
              </w:rPr>
              <w:t>Other General Hazards/ Risks</w:t>
            </w: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245BAC" w:rsidRDefault="00245BAC">
            <w:pPr>
              <w:spacing w:after="0" w:line="240" w:lineRule="auto"/>
              <w:jc w:val="both"/>
              <w:rPr>
                <w:rFonts w:ascii="Arial" w:hAnsi="Arial" w:cs="Arial"/>
                <w:b/>
                <w:color w:val="FFFFFF" w:themeColor="background1"/>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 xml:space="preserve">VDU use </w:t>
            </w:r>
            <w:proofErr w:type="gramStart"/>
            <w:r>
              <w:rPr>
                <w:rFonts w:ascii="Arial" w:hAnsi="Arial" w:cs="Arial"/>
              </w:rPr>
              <w:t>( &gt;</w:t>
            </w:r>
            <w:proofErr w:type="gramEnd"/>
            <w:r>
              <w:rPr>
                <w:rFonts w:ascii="Arial" w:hAnsi="Arial" w:cs="Arial"/>
              </w:rPr>
              <w:t xml:space="preserve"> 1 hour daily)</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F</w:t>
            </w: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Heavy manual handling (&gt;10kg)</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M</w:t>
            </w: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vAlign w:val="bottom"/>
            <w:hideMark/>
          </w:tcPr>
          <w:p w:rsidR="00245BAC" w:rsidRDefault="00245BAC">
            <w:pPr>
              <w:spacing w:after="0" w:line="240" w:lineRule="auto"/>
              <w:jc w:val="both"/>
              <w:rPr>
                <w:rFonts w:ascii="Arial" w:hAnsi="Arial" w:cs="Arial"/>
              </w:rPr>
            </w:pPr>
            <w:r>
              <w:rPr>
                <w:rFonts w:ascii="Arial" w:hAnsi="Arial" w:cs="Arial"/>
              </w:rPr>
              <w:t>Driving</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vAlign w:val="bottom"/>
            <w:hideMark/>
          </w:tcPr>
          <w:p w:rsidR="00245BAC" w:rsidRDefault="00245BAC">
            <w:pPr>
              <w:spacing w:after="0" w:line="240" w:lineRule="auto"/>
              <w:jc w:val="both"/>
              <w:rPr>
                <w:rFonts w:ascii="Arial" w:hAnsi="Arial" w:cs="Arial"/>
              </w:rPr>
            </w:pPr>
            <w:r>
              <w:rPr>
                <w:rFonts w:ascii="Arial" w:hAnsi="Arial" w:cs="Arial"/>
              </w:rPr>
              <w:t>Food handling</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vAlign w:val="bottom"/>
            <w:hideMark/>
          </w:tcPr>
          <w:p w:rsidR="00245BAC" w:rsidRDefault="00245BAC">
            <w:pPr>
              <w:spacing w:after="0" w:line="240" w:lineRule="auto"/>
              <w:jc w:val="both"/>
              <w:rPr>
                <w:rFonts w:ascii="Arial" w:hAnsi="Arial" w:cs="Arial"/>
              </w:rPr>
            </w:pPr>
            <w:r>
              <w:rPr>
                <w:rFonts w:ascii="Arial" w:hAnsi="Arial" w:cs="Arial"/>
              </w:rPr>
              <w:t>Night working</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vAlign w:val="bottom"/>
            <w:hideMark/>
          </w:tcPr>
          <w:p w:rsidR="00245BAC" w:rsidRDefault="00245BAC">
            <w:pPr>
              <w:spacing w:after="0" w:line="240" w:lineRule="auto"/>
              <w:jc w:val="both"/>
              <w:rPr>
                <w:rFonts w:ascii="Arial" w:hAnsi="Arial" w:cs="Arial"/>
              </w:rPr>
            </w:pPr>
            <w:r>
              <w:rPr>
                <w:rFonts w:ascii="Arial" w:hAnsi="Arial" w:cs="Arial"/>
              </w:rPr>
              <w:lastRenderedPageBreak/>
              <w:t>Electrical work</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color w:val="auto"/>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 xml:space="preserve">Physical Effort </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M</w:t>
            </w:r>
          </w:p>
        </w:tc>
        <w:tc>
          <w:tcPr>
            <w:tcW w:w="708"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 xml:space="preserve">Mental Effort </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M</w:t>
            </w:r>
          </w:p>
        </w:tc>
        <w:tc>
          <w:tcPr>
            <w:tcW w:w="708"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 xml:space="preserve">Emotional Effort </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M</w:t>
            </w:r>
          </w:p>
        </w:tc>
        <w:tc>
          <w:tcPr>
            <w:tcW w:w="708"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Working in isolation</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rPr>
                <w:sz w:val="20"/>
                <w:szCs w:val="20"/>
                <w:lang w:eastAsia="en-GB"/>
              </w:rPr>
            </w:pPr>
          </w:p>
        </w:tc>
        <w:tc>
          <w:tcPr>
            <w:tcW w:w="78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O</w:t>
            </w:r>
          </w:p>
        </w:tc>
        <w:tc>
          <w:tcPr>
            <w:tcW w:w="70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tr w:rsidR="00245BAC" w:rsidTr="00245BAC">
        <w:tc>
          <w:tcPr>
            <w:tcW w:w="662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Challenging behaviour</w:t>
            </w: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245BAC" w:rsidRDefault="00245BAC">
            <w:pPr>
              <w:spacing w:after="0" w:line="240" w:lineRule="auto"/>
              <w:jc w:val="both"/>
              <w:rPr>
                <w:rFonts w:ascii="Arial" w:hAnsi="Arial" w:cs="Arial"/>
              </w:rPr>
            </w:pPr>
            <w:r>
              <w:rPr>
                <w:rFonts w:ascii="Arial" w:hAnsi="Arial" w:cs="Arial"/>
              </w:rPr>
              <w:t>M</w:t>
            </w:r>
          </w:p>
        </w:tc>
        <w:tc>
          <w:tcPr>
            <w:tcW w:w="708" w:type="dxa"/>
            <w:tcBorders>
              <w:top w:val="single" w:sz="4" w:space="0" w:color="auto"/>
              <w:left w:val="single" w:sz="4" w:space="0" w:color="auto"/>
              <w:bottom w:val="single" w:sz="4" w:space="0" w:color="auto"/>
              <w:right w:val="single" w:sz="4" w:space="0" w:color="auto"/>
            </w:tcBorders>
          </w:tcPr>
          <w:p w:rsidR="00245BAC" w:rsidRDefault="00245BAC">
            <w:pPr>
              <w:spacing w:after="0" w:line="240" w:lineRule="auto"/>
              <w:jc w:val="both"/>
              <w:rPr>
                <w:rFonts w:ascii="Arial" w:hAnsi="Arial" w:cs="Arial"/>
              </w:rPr>
            </w:pPr>
          </w:p>
        </w:tc>
      </w:tr>
      <w:bookmarkEnd w:id="0"/>
    </w:tbl>
    <w:p w:rsidR="00245BAC" w:rsidRDefault="00245BAC" w:rsidP="00245BAC">
      <w:pPr>
        <w:rPr>
          <w:rFonts w:asciiTheme="minorHAnsi" w:hAnsiTheme="minorHAnsi" w:cstheme="minorBidi"/>
          <w:lang w:eastAsia="en-US"/>
        </w:rPr>
      </w:pPr>
    </w:p>
    <w:p w:rsidR="00245BAC" w:rsidRDefault="00245BAC">
      <w:pPr>
        <w:spacing w:after="0"/>
        <w:jc w:val="both"/>
      </w:pPr>
    </w:p>
    <w:p w:rsidR="00EF3931" w:rsidRDefault="00DF142F">
      <w:pPr>
        <w:spacing w:after="0"/>
        <w:jc w:val="both"/>
      </w:pPr>
      <w:r>
        <w:rPr>
          <w:rFonts w:ascii="Arial" w:eastAsia="Arial" w:hAnsi="Arial" w:cs="Arial"/>
          <w:sz w:val="28"/>
        </w:rPr>
        <w:t xml:space="preserve"> </w:t>
      </w:r>
    </w:p>
    <w:sectPr w:rsidR="00EF3931">
      <w:headerReference w:type="even" r:id="rId13"/>
      <w:headerReference w:type="default" r:id="rId14"/>
      <w:footerReference w:type="even" r:id="rId15"/>
      <w:footerReference w:type="default" r:id="rId16"/>
      <w:headerReference w:type="first" r:id="rId17"/>
      <w:footerReference w:type="first" r:id="rId18"/>
      <w:pgSz w:w="16838" w:h="11906" w:orient="landscape"/>
      <w:pgMar w:top="1222" w:right="1870" w:bottom="1032" w:left="720" w:header="12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B79" w:rsidRDefault="002B4B79">
      <w:pPr>
        <w:spacing w:line="240" w:lineRule="auto"/>
      </w:pPr>
      <w:r>
        <w:separator/>
      </w:r>
    </w:p>
  </w:endnote>
  <w:endnote w:type="continuationSeparator" w:id="0">
    <w:p w:rsidR="002B4B79" w:rsidRDefault="002B4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4E" w:rsidRDefault="00853D4E">
    <w:pPr>
      <w:tabs>
        <w:tab w:val="center" w:pos="4512"/>
        <w:tab w:val="center" w:pos="9028"/>
        <w:tab w:val="center" w:pos="9361"/>
        <w:tab w:val="center" w:pos="10081"/>
        <w:tab w:val="center" w:pos="10801"/>
        <w:tab w:val="center" w:pos="11521"/>
        <w:tab w:val="center" w:pos="12241"/>
        <w:tab w:val="center" w:pos="12962"/>
        <w:tab w:val="right" w:pos="14885"/>
      </w:tabs>
      <w:spacing w:after="0"/>
      <w:ind w:right="-637"/>
    </w:pPr>
    <w:r>
      <w:rPr>
        <w:color w:val="FF0000"/>
      </w:rPr>
      <w:t>OFFICIAL SENSITIVE</w:t>
    </w: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r>
    <w:r>
      <w:rPr>
        <w:color w:val="FF0000"/>
        <w:sz w:val="24"/>
      </w:rPr>
      <w:t>v18.11.2020</w:t>
    </w:r>
    <w:r>
      <w:rPr>
        <w:rFonts w:ascii="Arial" w:eastAsia="Arial" w:hAnsi="Arial" w:cs="Arial"/>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4E" w:rsidRDefault="00853D4E">
    <w:pPr>
      <w:tabs>
        <w:tab w:val="center" w:pos="4512"/>
        <w:tab w:val="center" w:pos="9028"/>
        <w:tab w:val="center" w:pos="9361"/>
        <w:tab w:val="center" w:pos="10081"/>
        <w:tab w:val="center" w:pos="10801"/>
        <w:tab w:val="center" w:pos="11521"/>
        <w:tab w:val="center" w:pos="12241"/>
        <w:tab w:val="center" w:pos="12962"/>
        <w:tab w:val="right" w:pos="14885"/>
      </w:tabs>
      <w:spacing w:after="0"/>
      <w:ind w:right="-637"/>
    </w:pPr>
    <w:r>
      <w:rPr>
        <w:color w:val="FF0000"/>
      </w:rPr>
      <w:t>OFFICIAL SENSITIVE</w:t>
    </w: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r>
    <w:r>
      <w:rPr>
        <w:color w:val="FF0000"/>
        <w:sz w:val="24"/>
      </w:rPr>
      <w:t>v18.11.2020</w:t>
    </w:r>
    <w:r>
      <w:rPr>
        <w:rFonts w:ascii="Arial" w:eastAsia="Arial" w:hAnsi="Arial" w:cs="Arial"/>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4E" w:rsidRDefault="00853D4E">
    <w:pPr>
      <w:tabs>
        <w:tab w:val="center" w:pos="4512"/>
        <w:tab w:val="center" w:pos="9028"/>
        <w:tab w:val="center" w:pos="9361"/>
        <w:tab w:val="center" w:pos="10081"/>
        <w:tab w:val="center" w:pos="10801"/>
        <w:tab w:val="center" w:pos="11521"/>
        <w:tab w:val="center" w:pos="12241"/>
        <w:tab w:val="center" w:pos="12962"/>
        <w:tab w:val="right" w:pos="14885"/>
      </w:tabs>
      <w:spacing w:after="0"/>
      <w:ind w:right="-637"/>
    </w:pPr>
    <w:r>
      <w:rPr>
        <w:color w:val="FF0000"/>
      </w:rPr>
      <w:t>OFFICIAL SENSITIVE</w:t>
    </w: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r>
    <w:r>
      <w:rPr>
        <w:color w:val="FF0000"/>
        <w:sz w:val="24"/>
      </w:rPr>
      <w:t>v18.11.2020</w:t>
    </w:r>
    <w:r>
      <w:rPr>
        <w:rFonts w:ascii="Arial" w:eastAsia="Arial" w:hAnsi="Arial" w:cs="Arial"/>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B79" w:rsidRDefault="002B4B79">
      <w:pPr>
        <w:spacing w:after="0"/>
      </w:pPr>
      <w:r>
        <w:separator/>
      </w:r>
    </w:p>
  </w:footnote>
  <w:footnote w:type="continuationSeparator" w:id="0">
    <w:p w:rsidR="002B4B79" w:rsidRDefault="002B4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4E" w:rsidRDefault="00853D4E">
    <w:pPr>
      <w:spacing w:after="0"/>
      <w:ind w:left="-720" w:right="14968"/>
    </w:pPr>
    <w:r>
      <w:rPr>
        <w:noProof/>
      </w:rPr>
      <w:drawing>
        <wp:anchor distT="0" distB="0" distL="114300" distR="114300" simplePos="0" relativeHeight="251659264" behindDoc="0" locked="0" layoutInCell="1" allowOverlap="0">
          <wp:simplePos x="0" y="0"/>
          <wp:positionH relativeFrom="page">
            <wp:posOffset>9748520</wp:posOffset>
          </wp:positionH>
          <wp:positionV relativeFrom="page">
            <wp:posOffset>78740</wp:posOffset>
          </wp:positionV>
          <wp:extent cx="849630" cy="62484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9630" cy="624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4E" w:rsidRDefault="00853D4E">
    <w:pPr>
      <w:spacing w:after="0"/>
      <w:ind w:left="-720" w:right="14968"/>
    </w:pPr>
    <w:r>
      <w:rPr>
        <w:noProof/>
      </w:rPr>
      <w:drawing>
        <wp:anchor distT="0" distB="0" distL="114300" distR="114300" simplePos="0" relativeHeight="251660288" behindDoc="0" locked="0" layoutInCell="1" allowOverlap="0">
          <wp:simplePos x="0" y="0"/>
          <wp:positionH relativeFrom="page">
            <wp:posOffset>9748520</wp:posOffset>
          </wp:positionH>
          <wp:positionV relativeFrom="page">
            <wp:posOffset>78740</wp:posOffset>
          </wp:positionV>
          <wp:extent cx="849630" cy="624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49630" cy="624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4E" w:rsidRDefault="00853D4E">
    <w:pPr>
      <w:spacing w:after="0"/>
      <w:ind w:left="-720" w:right="14968"/>
    </w:pPr>
    <w:r>
      <w:rPr>
        <w:noProof/>
      </w:rPr>
      <w:drawing>
        <wp:anchor distT="0" distB="0" distL="114300" distR="114300" simplePos="0" relativeHeight="251661312" behindDoc="0" locked="0" layoutInCell="1" allowOverlap="0">
          <wp:simplePos x="0" y="0"/>
          <wp:positionH relativeFrom="page">
            <wp:posOffset>9748520</wp:posOffset>
          </wp:positionH>
          <wp:positionV relativeFrom="page">
            <wp:posOffset>78740</wp:posOffset>
          </wp:positionV>
          <wp:extent cx="849630" cy="6248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849630" cy="624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1D25"/>
    <w:multiLevelType w:val="multilevel"/>
    <w:tmpl w:val="3B6A1D25"/>
    <w:lvl w:ilvl="0">
      <w:start w:val="1"/>
      <w:numFmt w:val="bullet"/>
      <w:lvlText w:val="•"/>
      <w:lvlJc w:val="left"/>
      <w:pPr>
        <w:ind w:left="828"/>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548"/>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bullet"/>
      <w:lvlText w:val="▪"/>
      <w:lvlJc w:val="left"/>
      <w:pPr>
        <w:ind w:left="2268"/>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708"/>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bullet"/>
      <w:lvlText w:val="▪"/>
      <w:lvlJc w:val="left"/>
      <w:pPr>
        <w:ind w:left="4428"/>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868"/>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bullet"/>
      <w:lvlText w:val="▪"/>
      <w:lvlJc w:val="left"/>
      <w:pPr>
        <w:ind w:left="6588"/>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1" w15:restartNumberingAfterBreak="0">
    <w:nsid w:val="3D5B0D88"/>
    <w:multiLevelType w:val="multilevel"/>
    <w:tmpl w:val="3D5B0D88"/>
    <w:lvl w:ilvl="0">
      <w:start w:val="1"/>
      <w:numFmt w:val="bullet"/>
      <w:lvlText w:val="•"/>
      <w:lvlJc w:val="left"/>
      <w:pPr>
        <w:ind w:left="361"/>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188"/>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bullet"/>
      <w:lvlText w:val="▪"/>
      <w:lvlJc w:val="left"/>
      <w:pPr>
        <w:ind w:left="1908"/>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348"/>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bullet"/>
      <w:lvlText w:val="▪"/>
      <w:lvlJc w:val="left"/>
      <w:pPr>
        <w:ind w:left="4068"/>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508"/>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bullet"/>
      <w:lvlText w:val="▪"/>
      <w:lvlJc w:val="left"/>
      <w:pPr>
        <w:ind w:left="6228"/>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2" w15:restartNumberingAfterBreak="0">
    <w:nsid w:val="52F24BFF"/>
    <w:multiLevelType w:val="multilevel"/>
    <w:tmpl w:val="52F24BFF"/>
    <w:lvl w:ilvl="0">
      <w:start w:val="1"/>
      <w:numFmt w:val="bullet"/>
      <w:lvlText w:val="•"/>
      <w:lvlJc w:val="left"/>
      <w:pPr>
        <w:ind w:left="721"/>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3" w15:restartNumberingAfterBreak="0">
    <w:nsid w:val="5594605F"/>
    <w:multiLevelType w:val="multilevel"/>
    <w:tmpl w:val="5594605F"/>
    <w:lvl w:ilvl="0">
      <w:start w:val="1"/>
      <w:numFmt w:val="bullet"/>
      <w:lvlText w:val="•"/>
      <w:lvlJc w:val="left"/>
      <w:pPr>
        <w:ind w:left="360"/>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188"/>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bullet"/>
      <w:lvlText w:val="▪"/>
      <w:lvlJc w:val="left"/>
      <w:pPr>
        <w:ind w:left="1908"/>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348"/>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bullet"/>
      <w:lvlText w:val="▪"/>
      <w:lvlJc w:val="left"/>
      <w:pPr>
        <w:ind w:left="4068"/>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508"/>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bullet"/>
      <w:lvlText w:val="▪"/>
      <w:lvlJc w:val="left"/>
      <w:pPr>
        <w:ind w:left="6228"/>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4" w15:restartNumberingAfterBreak="0">
    <w:nsid w:val="6052694C"/>
    <w:multiLevelType w:val="multilevel"/>
    <w:tmpl w:val="6052694C"/>
    <w:lvl w:ilvl="0">
      <w:start w:val="1"/>
      <w:numFmt w:val="bullet"/>
      <w:lvlText w:val="•"/>
      <w:lvlJc w:val="left"/>
      <w:pPr>
        <w:ind w:left="720"/>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548"/>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bullet"/>
      <w:lvlText w:val="▪"/>
      <w:lvlJc w:val="left"/>
      <w:pPr>
        <w:ind w:left="2268"/>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708"/>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bullet"/>
      <w:lvlText w:val="▪"/>
      <w:lvlJc w:val="left"/>
      <w:pPr>
        <w:ind w:left="4428"/>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868"/>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bullet"/>
      <w:lvlText w:val="▪"/>
      <w:lvlJc w:val="left"/>
      <w:pPr>
        <w:ind w:left="6588"/>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5" w15:restartNumberingAfterBreak="0">
    <w:nsid w:val="65485710"/>
    <w:multiLevelType w:val="multilevel"/>
    <w:tmpl w:val="65485710"/>
    <w:lvl w:ilvl="0">
      <w:start w:val="1"/>
      <w:numFmt w:val="bullet"/>
      <w:lvlText w:val="•"/>
      <w:lvlJc w:val="left"/>
      <w:pPr>
        <w:ind w:left="361"/>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188"/>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bullet"/>
      <w:lvlText w:val="▪"/>
      <w:lvlJc w:val="left"/>
      <w:pPr>
        <w:ind w:left="1908"/>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348"/>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bullet"/>
      <w:lvlText w:val="▪"/>
      <w:lvlJc w:val="left"/>
      <w:pPr>
        <w:ind w:left="4068"/>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508"/>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bullet"/>
      <w:lvlText w:val="▪"/>
      <w:lvlJc w:val="left"/>
      <w:pPr>
        <w:ind w:left="6228"/>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6" w15:restartNumberingAfterBreak="0">
    <w:nsid w:val="6D1B6CF3"/>
    <w:multiLevelType w:val="multilevel"/>
    <w:tmpl w:val="6D1B6CF3"/>
    <w:lvl w:ilvl="0">
      <w:start w:val="1"/>
      <w:numFmt w:val="bullet"/>
      <w:lvlText w:val="•"/>
      <w:lvlJc w:val="left"/>
      <w:pPr>
        <w:ind w:left="720"/>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547"/>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bullet"/>
      <w:lvlText w:val="▪"/>
      <w:lvlJc w:val="left"/>
      <w:pPr>
        <w:ind w:left="2267"/>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bullet"/>
      <w:lvlText w:val="•"/>
      <w:lvlJc w:val="left"/>
      <w:pPr>
        <w:ind w:left="2987"/>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707"/>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bullet"/>
      <w:lvlText w:val="▪"/>
      <w:lvlJc w:val="left"/>
      <w:pPr>
        <w:ind w:left="4427"/>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bullet"/>
      <w:lvlText w:val="•"/>
      <w:lvlJc w:val="left"/>
      <w:pPr>
        <w:ind w:left="5147"/>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867"/>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bullet"/>
      <w:lvlText w:val="▪"/>
      <w:lvlJc w:val="left"/>
      <w:pPr>
        <w:ind w:left="6587"/>
      </w:pPr>
      <w:rPr>
        <w:rFonts w:ascii="Arial" w:eastAsia="Arial" w:hAnsi="Arial" w:cs="Arial"/>
        <w:b w:val="0"/>
        <w:i w:val="0"/>
        <w:strike w:val="0"/>
        <w:dstrike w:val="0"/>
        <w:color w:val="000000"/>
        <w:sz w:val="22"/>
        <w:szCs w:val="22"/>
        <w:u w:val="none" w:color="000000"/>
        <w:shd w:val="clear" w:color="auto" w:fill="auto"/>
        <w:vertAlign w:val="baseline"/>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8F"/>
    <w:rsid w:val="001016F1"/>
    <w:rsid w:val="002152E8"/>
    <w:rsid w:val="00245BAC"/>
    <w:rsid w:val="002B4B79"/>
    <w:rsid w:val="003956E8"/>
    <w:rsid w:val="004B3B8F"/>
    <w:rsid w:val="00853D4E"/>
    <w:rsid w:val="0091764B"/>
    <w:rsid w:val="00AE43AA"/>
    <w:rsid w:val="00DF142F"/>
    <w:rsid w:val="00E15A74"/>
    <w:rsid w:val="00EF3931"/>
    <w:rsid w:val="471F07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760E"/>
  <w15:docId w15:val="{E27EDD3C-9737-4E55-9D73-9A64B22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odyText">
    <w:name w:val="Body Text"/>
    <w:basedOn w:val="Normal"/>
    <w:link w:val="BodyTextChar"/>
    <w:rsid w:val="00DF142F"/>
    <w:pPr>
      <w:spacing w:after="0" w:line="240" w:lineRule="auto"/>
    </w:pPr>
    <w:rPr>
      <w:rFonts w:ascii="Arial" w:eastAsia="Times New Roman" w:hAnsi="Arial" w:cs="Times New Roman"/>
      <w:color w:val="auto"/>
      <w:sz w:val="20"/>
      <w:szCs w:val="20"/>
      <w:lang w:eastAsia="en-US"/>
    </w:rPr>
  </w:style>
  <w:style w:type="character" w:customStyle="1" w:styleId="BodyTextChar">
    <w:name w:val="Body Text Char"/>
    <w:basedOn w:val="DefaultParagraphFont"/>
    <w:link w:val="BodyText"/>
    <w:rsid w:val="00DF142F"/>
    <w:rPr>
      <w:rFonts w:ascii="Arial" w:eastAsia="Times New Roman" w:hAnsi="Arial" w:cs="Times New Roman"/>
      <w:lang w:eastAsia="en-US"/>
    </w:rPr>
  </w:style>
  <w:style w:type="table" w:styleId="TableGrid0">
    <w:name w:val="Table Grid"/>
    <w:basedOn w:val="TableNormal"/>
    <w:uiPriority w:val="59"/>
    <w:rsid w:val="00245BAC"/>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9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56C43-F205-44C9-90B4-1C3A83E1344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4CC7EF95-02BB-45A7-8345-EFD21F13F31B}">
      <dgm:prSet phldrT="[Text]"/>
      <dgm:spPr>
        <a:xfrm>
          <a:off x="1384403" y="59278"/>
          <a:ext cx="1854375" cy="446248"/>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Lead Nurse</a:t>
          </a:r>
        </a:p>
        <a:p>
          <a:pPr>
            <a:buNone/>
          </a:pPr>
          <a:r>
            <a:rPr lang="en-GB">
              <a:solidFill>
                <a:sysClr val="windowText" lastClr="000000"/>
              </a:solidFill>
              <a:latin typeface="Calibri" panose="020F0502020204030204"/>
              <a:ea typeface="+mn-ea"/>
              <a:cs typeface="+mn-cs"/>
            </a:rPr>
            <a:t> Operational Lead B8b</a:t>
          </a:r>
        </a:p>
      </dgm:t>
    </dgm:pt>
    <dgm:pt modelId="{C800A55C-FBC5-48BA-B8B9-9A6BDFBABDB4}" type="parTrans" cxnId="{7B4499E1-95F0-4664-8CA3-CC9A4A358DD5}">
      <dgm:prSet/>
      <dgm:spPr/>
      <dgm:t>
        <a:bodyPr/>
        <a:lstStyle/>
        <a:p>
          <a:endParaRPr lang="en-GB"/>
        </a:p>
      </dgm:t>
    </dgm:pt>
    <dgm:pt modelId="{30476095-1D7B-43A6-ADF2-910799993314}" type="sibTrans" cxnId="{7B4499E1-95F0-4664-8CA3-CC9A4A358DD5}">
      <dgm:prSet/>
      <dgm:spPr/>
      <dgm:t>
        <a:bodyPr/>
        <a:lstStyle/>
        <a:p>
          <a:endParaRPr lang="en-GB"/>
        </a:p>
      </dgm:t>
    </dgm:pt>
    <dgm:pt modelId="{79D62BE3-F798-44ED-999B-199863946455}" type="asst">
      <dgm:prSet phldrT="[Text]"/>
      <dgm:spPr>
        <a:xfrm>
          <a:off x="1914671" y="642091"/>
          <a:ext cx="892496" cy="446248"/>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 Clinical Nurse Lead</a:t>
          </a:r>
        </a:p>
        <a:p>
          <a:pPr>
            <a:buNone/>
          </a:pPr>
          <a:r>
            <a:rPr lang="en-GB">
              <a:solidFill>
                <a:sysClr val="windowText" lastClr="000000"/>
              </a:solidFill>
              <a:latin typeface="Calibri" panose="020F0502020204030204"/>
              <a:ea typeface="+mn-ea"/>
              <a:cs typeface="+mn-cs"/>
            </a:rPr>
            <a:t> B8a</a:t>
          </a:r>
        </a:p>
      </dgm:t>
    </dgm:pt>
    <dgm:pt modelId="{824ACF1A-2B25-46FE-A0FF-BFE95F9BD0B5}" type="parTrans" cxnId="{7FF6DF46-AB94-4FD3-9B8A-A98CD2DD5F87}">
      <dgm:prSet/>
      <dgm:spPr>
        <a:xfrm>
          <a:off x="1914671" y="505526"/>
          <a:ext cx="396919" cy="359689"/>
        </a:xfrm>
        <a:custGeom>
          <a:avLst/>
          <a:gdLst/>
          <a:ahLst/>
          <a:cxnLst/>
          <a:rect l="0" t="0" r="0" b="0"/>
          <a:pathLst>
            <a:path>
              <a:moveTo>
                <a:pt x="396919" y="0"/>
              </a:moveTo>
              <a:lnTo>
                <a:pt x="0" y="359689"/>
              </a:lnTo>
            </a:path>
          </a:pathLst>
        </a:custGeom>
        <a:noFill/>
        <a:ln w="12700" cap="flat" cmpd="sng" algn="ctr">
          <a:noFill/>
          <a:prstDash val="solid"/>
          <a:miter lim="800000"/>
        </a:ln>
        <a:effectLst/>
      </dgm:spPr>
      <dgm:t>
        <a:bodyPr/>
        <a:lstStyle/>
        <a:p>
          <a:endParaRPr lang="en-GB"/>
        </a:p>
      </dgm:t>
    </dgm:pt>
    <dgm:pt modelId="{8BA6E1F9-F4BF-4705-96EF-2764FE489B4F}" type="sibTrans" cxnId="{7FF6DF46-AB94-4FD3-9B8A-A98CD2DD5F87}">
      <dgm:prSet/>
      <dgm:spPr/>
      <dgm:t>
        <a:bodyPr/>
        <a:lstStyle/>
        <a:p>
          <a:endParaRPr lang="en-GB"/>
        </a:p>
      </dgm:t>
    </dgm:pt>
    <dgm:pt modelId="{7A7C0005-9294-4310-AD52-D7D90C808C08}">
      <dgm:prSet phldrT="[Text]"/>
      <dgm:spPr>
        <a:xfrm>
          <a:off x="2373557" y="1769796"/>
          <a:ext cx="892496" cy="446248"/>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Clinical Supervisors B6</a:t>
          </a:r>
        </a:p>
      </dgm:t>
    </dgm:pt>
    <dgm:pt modelId="{37F6BF6E-785D-47AD-A3F8-45B16F1DC1FA}" type="parTrans" cxnId="{BFA7202A-0F82-44CD-A9F0-FD100C4BC6AC}">
      <dgm:prSet/>
      <dgm:spPr>
        <a:xfrm>
          <a:off x="2311591" y="505526"/>
          <a:ext cx="508214" cy="1264270"/>
        </a:xfrm>
        <a:custGeom>
          <a:avLst/>
          <a:gdLst/>
          <a:ahLst/>
          <a:cxnLst/>
          <a:rect l="0" t="0" r="0" b="0"/>
          <a:pathLst>
            <a:path>
              <a:moveTo>
                <a:pt x="0" y="0"/>
              </a:moveTo>
              <a:lnTo>
                <a:pt x="0" y="1170558"/>
              </a:lnTo>
              <a:lnTo>
                <a:pt x="508214" y="1170558"/>
              </a:lnTo>
              <a:lnTo>
                <a:pt x="508214" y="126427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C03BF72C-604C-43E9-9849-BA584C3B6061}" type="sibTrans" cxnId="{BFA7202A-0F82-44CD-A9F0-FD100C4BC6AC}">
      <dgm:prSet/>
      <dgm:spPr/>
      <dgm:t>
        <a:bodyPr/>
        <a:lstStyle/>
        <a:p>
          <a:endParaRPr lang="en-GB"/>
        </a:p>
      </dgm:t>
    </dgm:pt>
    <dgm:pt modelId="{679405B4-20A2-4B06-886D-F20D0545217B}">
      <dgm:prSet phldrT="[Text]"/>
      <dgm:spPr>
        <a:xfrm>
          <a:off x="2412523" y="2346318"/>
          <a:ext cx="892496" cy="446248"/>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Vaccination Nurse B5</a:t>
          </a:r>
        </a:p>
      </dgm:t>
    </dgm:pt>
    <dgm:pt modelId="{DC1EF9D6-A214-4B44-8F7B-83B04257729B}" type="parTrans" cxnId="{FC36BC38-CEAF-4F75-8997-2D03FF48D80F}">
      <dgm:prSet/>
      <dgm:spPr>
        <a:xfrm>
          <a:off x="2366803" y="2216044"/>
          <a:ext cx="91440" cy="353397"/>
        </a:xfrm>
        <a:custGeom>
          <a:avLst/>
          <a:gdLst/>
          <a:ahLst/>
          <a:cxnLst/>
          <a:rect l="0" t="0" r="0" b="0"/>
          <a:pathLst>
            <a:path>
              <a:moveTo>
                <a:pt x="96003" y="0"/>
              </a:moveTo>
              <a:lnTo>
                <a:pt x="45720" y="353397"/>
              </a:lnTo>
            </a:path>
          </a:pathLst>
        </a:custGeom>
        <a:noFill/>
        <a:ln w="12700" cap="flat" cmpd="sng" algn="ctr">
          <a:noFill/>
          <a:prstDash val="solid"/>
          <a:miter lim="800000"/>
        </a:ln>
        <a:effectLst/>
      </dgm:spPr>
      <dgm:t>
        <a:bodyPr/>
        <a:lstStyle/>
        <a:p>
          <a:endParaRPr lang="en-GB"/>
        </a:p>
      </dgm:t>
    </dgm:pt>
    <dgm:pt modelId="{EF0B5F79-7B99-43E7-AB8D-932C557AF03A}" type="sibTrans" cxnId="{FC36BC38-CEAF-4F75-8997-2D03FF48D80F}">
      <dgm:prSet/>
      <dgm:spPr/>
      <dgm:t>
        <a:bodyPr/>
        <a:lstStyle/>
        <a:p>
          <a:endParaRPr lang="en-GB"/>
        </a:p>
      </dgm:t>
    </dgm:pt>
    <dgm:pt modelId="{7F990E98-0691-4EE2-8BAF-B79AF7DA6CBE}">
      <dgm:prSet/>
      <dgm:spPr>
        <a:xfrm>
          <a:off x="2425232" y="2922835"/>
          <a:ext cx="892496" cy="446248"/>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Vaccinators/Administrators B3</a:t>
          </a:r>
        </a:p>
      </dgm:t>
    </dgm:pt>
    <dgm:pt modelId="{11078D85-B063-49AD-A70B-5128DAEB2FFE}" type="parTrans" cxnId="{CF907573-B33C-42E7-94D1-1F8A23CE1BF6}">
      <dgm:prSet/>
      <dgm:spPr>
        <a:xfrm>
          <a:off x="2379512" y="2216044"/>
          <a:ext cx="91440" cy="929914"/>
        </a:xfrm>
        <a:custGeom>
          <a:avLst/>
          <a:gdLst/>
          <a:ahLst/>
          <a:cxnLst/>
          <a:rect l="0" t="0" r="0" b="0"/>
          <a:pathLst>
            <a:path>
              <a:moveTo>
                <a:pt x="83294" y="0"/>
              </a:moveTo>
              <a:lnTo>
                <a:pt x="45720" y="929914"/>
              </a:lnTo>
            </a:path>
          </a:pathLst>
        </a:custGeom>
        <a:noFill/>
        <a:ln w="12700" cap="flat" cmpd="sng" algn="ctr">
          <a:noFill/>
          <a:prstDash val="solid"/>
          <a:miter lim="800000"/>
        </a:ln>
        <a:effectLst/>
      </dgm:spPr>
      <dgm:t>
        <a:bodyPr/>
        <a:lstStyle/>
        <a:p>
          <a:endParaRPr lang="en-GB"/>
        </a:p>
      </dgm:t>
    </dgm:pt>
    <dgm:pt modelId="{1DF945CD-1499-4D14-898F-8D9B9B77D9CB}" type="sibTrans" cxnId="{CF907573-B33C-42E7-94D1-1F8A23CE1BF6}">
      <dgm:prSet/>
      <dgm:spPr/>
      <dgm:t>
        <a:bodyPr/>
        <a:lstStyle/>
        <a:p>
          <a:endParaRPr lang="en-GB"/>
        </a:p>
      </dgm:t>
    </dgm:pt>
    <dgm:pt modelId="{93229581-6BCE-46EF-B16E-7C3BDC1FDCF5}">
      <dgm:prSet phldrT="[Text]"/>
      <dgm:spPr>
        <a:xfrm>
          <a:off x="671334" y="1776142"/>
          <a:ext cx="892496" cy="446248"/>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Admin Service Managers B6</a:t>
          </a:r>
        </a:p>
      </dgm:t>
    </dgm:pt>
    <dgm:pt modelId="{530E9FB6-4930-4ADA-B51D-130DF474ABAC}" type="sibTrans" cxnId="{E78D6254-D806-480C-8325-D99A9EE40DF8}">
      <dgm:prSet/>
      <dgm:spPr/>
      <dgm:t>
        <a:bodyPr/>
        <a:lstStyle/>
        <a:p>
          <a:endParaRPr lang="en-GB"/>
        </a:p>
      </dgm:t>
    </dgm:pt>
    <dgm:pt modelId="{D0EACB3E-7FEB-467D-A5FC-C6AE76BAA669}" type="parTrans" cxnId="{E78D6254-D806-480C-8325-D99A9EE40DF8}">
      <dgm:prSet/>
      <dgm:spPr>
        <a:xfrm>
          <a:off x="1117582" y="505526"/>
          <a:ext cx="1194008" cy="1270616"/>
        </a:xfrm>
        <a:custGeom>
          <a:avLst/>
          <a:gdLst/>
          <a:ahLst/>
          <a:cxnLst/>
          <a:rect l="0" t="0" r="0" b="0"/>
          <a:pathLst>
            <a:path>
              <a:moveTo>
                <a:pt x="1194008" y="0"/>
              </a:moveTo>
              <a:lnTo>
                <a:pt x="1194008" y="1176903"/>
              </a:lnTo>
              <a:lnTo>
                <a:pt x="0" y="1176903"/>
              </a:lnTo>
              <a:lnTo>
                <a:pt x="0" y="12706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02EA939A-F67D-4F3B-AA9A-7D548BC0DAFC}" type="asst">
      <dgm:prSet/>
      <dgm:spPr>
        <a:xfrm>
          <a:off x="1914617" y="1176357"/>
          <a:ext cx="892496" cy="446248"/>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Senior Nurse B7</a:t>
          </a:r>
        </a:p>
      </dgm:t>
    </dgm:pt>
    <dgm:pt modelId="{1076F75C-01B6-412A-8CF7-E4AAE2234F8B}" type="sibTrans" cxnId="{BB0D9B5B-5CE8-4EC3-A8CB-E03A670E911E}">
      <dgm:prSet/>
      <dgm:spPr/>
      <dgm:t>
        <a:bodyPr/>
        <a:lstStyle/>
        <a:p>
          <a:endParaRPr lang="en-GB"/>
        </a:p>
      </dgm:t>
    </dgm:pt>
    <dgm:pt modelId="{4A51BAAD-14BF-4496-9A39-19AF21BF5B2B}" type="parTrans" cxnId="{BB0D9B5B-5CE8-4EC3-A8CB-E03A670E911E}">
      <dgm:prSet/>
      <dgm:spPr>
        <a:xfrm>
          <a:off x="2360919" y="1088339"/>
          <a:ext cx="446194" cy="311142"/>
        </a:xfrm>
        <a:custGeom>
          <a:avLst/>
          <a:gdLst/>
          <a:ahLst/>
          <a:cxnLst/>
          <a:rect l="0" t="0" r="0" b="0"/>
          <a:pathLst>
            <a:path>
              <a:moveTo>
                <a:pt x="0" y="0"/>
              </a:moveTo>
              <a:lnTo>
                <a:pt x="446194" y="311142"/>
              </a:lnTo>
            </a:path>
          </a:pathLst>
        </a:custGeom>
        <a:noFill/>
        <a:ln w="12700" cap="flat" cmpd="sng" algn="ctr">
          <a:noFill/>
          <a:prstDash val="solid"/>
          <a:miter lim="800000"/>
        </a:ln>
        <a:effectLst/>
      </dgm:spPr>
      <dgm:t>
        <a:bodyPr/>
        <a:lstStyle/>
        <a:p>
          <a:endParaRPr lang="en-GB"/>
        </a:p>
      </dgm:t>
    </dgm:pt>
    <dgm:pt modelId="{EED8A5F3-7016-4CF9-84F0-02CE613E3E96}">
      <dgm:prSet phldrT="[Text]"/>
      <dgm:spPr>
        <a:xfrm>
          <a:off x="657607" y="2362200"/>
          <a:ext cx="892496" cy="446248"/>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Admin Support B3</a:t>
          </a:r>
        </a:p>
      </dgm:t>
    </dgm:pt>
    <dgm:pt modelId="{A525BCC3-1CE6-46DE-9BEA-FC5319673D17}" type="parTrans" cxnId="{D954BB40-0396-4936-98B6-EA8570B3939C}">
      <dgm:prSet/>
      <dgm:spPr/>
      <dgm:t>
        <a:bodyPr/>
        <a:lstStyle/>
        <a:p>
          <a:endParaRPr lang="en-GB"/>
        </a:p>
      </dgm:t>
    </dgm:pt>
    <dgm:pt modelId="{E95BD8C6-CC64-4773-B398-1D9982ABA812}" type="sibTrans" cxnId="{D954BB40-0396-4936-98B6-EA8570B3939C}">
      <dgm:prSet/>
      <dgm:spPr/>
      <dgm:t>
        <a:bodyPr/>
        <a:lstStyle/>
        <a:p>
          <a:endParaRPr lang="en-GB"/>
        </a:p>
      </dgm:t>
    </dgm:pt>
    <dgm:pt modelId="{93953D62-F887-4EF2-8414-9F2120E80DB8}" type="pres">
      <dgm:prSet presAssocID="{30D56C43-F205-44C9-90B4-1C3A83E13449}" presName="hierChild1" presStyleCnt="0">
        <dgm:presLayoutVars>
          <dgm:orgChart val="1"/>
          <dgm:chPref val="1"/>
          <dgm:dir/>
          <dgm:animOne val="branch"/>
          <dgm:animLvl val="lvl"/>
          <dgm:resizeHandles/>
        </dgm:presLayoutVars>
      </dgm:prSet>
      <dgm:spPr/>
    </dgm:pt>
    <dgm:pt modelId="{737C9363-5D01-4FC4-82AB-EC4556161540}" type="pres">
      <dgm:prSet presAssocID="{4CC7EF95-02BB-45A7-8345-EFD21F13F31B}" presName="hierRoot1" presStyleCnt="0">
        <dgm:presLayoutVars>
          <dgm:hierBranch val="init"/>
        </dgm:presLayoutVars>
      </dgm:prSet>
      <dgm:spPr/>
    </dgm:pt>
    <dgm:pt modelId="{D1AFE297-2836-467A-8557-DE4679D42941}" type="pres">
      <dgm:prSet presAssocID="{4CC7EF95-02BB-45A7-8345-EFD21F13F31B}" presName="rootComposite1" presStyleCnt="0"/>
      <dgm:spPr/>
    </dgm:pt>
    <dgm:pt modelId="{4C3E479E-61AF-4CD8-B614-66AABAA797EE}" type="pres">
      <dgm:prSet presAssocID="{4CC7EF95-02BB-45A7-8345-EFD21F13F31B}" presName="rootText1" presStyleLbl="node0" presStyleIdx="0" presStyleCnt="2" custScaleX="207774" custLinFactNeighborX="-76040" custLinFactNeighborY="12807">
        <dgm:presLayoutVars>
          <dgm:chPref val="3"/>
        </dgm:presLayoutVars>
      </dgm:prSet>
      <dgm:spPr/>
    </dgm:pt>
    <dgm:pt modelId="{6ECBA179-87CD-4C02-A6B3-D012F819E7D2}" type="pres">
      <dgm:prSet presAssocID="{4CC7EF95-02BB-45A7-8345-EFD21F13F31B}" presName="rootConnector1" presStyleLbl="node1" presStyleIdx="0" presStyleCnt="0"/>
      <dgm:spPr/>
    </dgm:pt>
    <dgm:pt modelId="{614E3638-87E9-4C6B-BE48-EB177EC1E4EE}" type="pres">
      <dgm:prSet presAssocID="{4CC7EF95-02BB-45A7-8345-EFD21F13F31B}" presName="hierChild2" presStyleCnt="0"/>
      <dgm:spPr/>
    </dgm:pt>
    <dgm:pt modelId="{C29D182B-9AAD-42B2-85AB-73A8640C86C4}" type="pres">
      <dgm:prSet presAssocID="{D0EACB3E-7FEB-467D-A5FC-C6AE76BAA669}" presName="Name37" presStyleLbl="parChTrans1D2" presStyleIdx="0" presStyleCnt="3"/>
      <dgm:spPr/>
    </dgm:pt>
    <dgm:pt modelId="{31BCB7FF-CD7E-4FAC-81CF-3B41342AC6F3}" type="pres">
      <dgm:prSet presAssocID="{93229581-6BCE-46EF-B16E-7C3BDC1FDCF5}" presName="hierRoot2" presStyleCnt="0">
        <dgm:presLayoutVars>
          <dgm:hierBranch val="init"/>
        </dgm:presLayoutVars>
      </dgm:prSet>
      <dgm:spPr/>
    </dgm:pt>
    <dgm:pt modelId="{D981D27F-13F6-4A45-87AB-AAD125448BF6}" type="pres">
      <dgm:prSet presAssocID="{93229581-6BCE-46EF-B16E-7C3BDC1FDCF5}" presName="rootComposite" presStyleCnt="0"/>
      <dgm:spPr/>
    </dgm:pt>
    <dgm:pt modelId="{2770F733-6F53-461E-A062-C0F1599251C2}" type="pres">
      <dgm:prSet presAssocID="{93229581-6BCE-46EF-B16E-7C3BDC1FDCF5}" presName="rootText" presStyleLbl="node2" presStyleIdx="0" presStyleCnt="2" custLinFactX="-79174" custLinFactNeighborX="-100000" custLinFactNeighborY="57581">
        <dgm:presLayoutVars>
          <dgm:chPref val="3"/>
        </dgm:presLayoutVars>
      </dgm:prSet>
      <dgm:spPr/>
    </dgm:pt>
    <dgm:pt modelId="{9A7FEF11-FAA3-4045-AB14-8D440AFE1302}" type="pres">
      <dgm:prSet presAssocID="{93229581-6BCE-46EF-B16E-7C3BDC1FDCF5}" presName="rootConnector" presStyleLbl="node2" presStyleIdx="0" presStyleCnt="2"/>
      <dgm:spPr/>
    </dgm:pt>
    <dgm:pt modelId="{AD46D594-8361-4105-9B6B-AE61294966C0}" type="pres">
      <dgm:prSet presAssocID="{93229581-6BCE-46EF-B16E-7C3BDC1FDCF5}" presName="hierChild4" presStyleCnt="0"/>
      <dgm:spPr/>
    </dgm:pt>
    <dgm:pt modelId="{8FEE76AD-5A71-4E6D-BB8B-B11DBBB68A1B}" type="pres">
      <dgm:prSet presAssocID="{93229581-6BCE-46EF-B16E-7C3BDC1FDCF5}" presName="hierChild5" presStyleCnt="0"/>
      <dgm:spPr/>
    </dgm:pt>
    <dgm:pt modelId="{72922804-E731-4E84-9005-9667256BD19A}" type="pres">
      <dgm:prSet presAssocID="{37F6BF6E-785D-47AD-A3F8-45B16F1DC1FA}" presName="Name37" presStyleLbl="parChTrans1D2" presStyleIdx="1" presStyleCnt="3"/>
      <dgm:spPr/>
    </dgm:pt>
    <dgm:pt modelId="{5147FE6A-9553-4935-BB37-F445752E14E9}" type="pres">
      <dgm:prSet presAssocID="{7A7C0005-9294-4310-AD52-D7D90C808C08}" presName="hierRoot2" presStyleCnt="0">
        <dgm:presLayoutVars>
          <dgm:hierBranch val="init"/>
        </dgm:presLayoutVars>
      </dgm:prSet>
      <dgm:spPr/>
    </dgm:pt>
    <dgm:pt modelId="{8A8966C9-0B88-4C26-9892-1980BF2C425F}" type="pres">
      <dgm:prSet presAssocID="{7A7C0005-9294-4310-AD52-D7D90C808C08}" presName="rootComposite" presStyleCnt="0"/>
      <dgm:spPr/>
    </dgm:pt>
    <dgm:pt modelId="{A95D30BE-2FDB-4A07-8902-759B1AE1A3E1}" type="pres">
      <dgm:prSet presAssocID="{7A7C0005-9294-4310-AD52-D7D90C808C08}" presName="rootText" presStyleLbl="node2" presStyleIdx="1" presStyleCnt="2" custLinFactNeighborX="-84864" custLinFactNeighborY="42111">
        <dgm:presLayoutVars>
          <dgm:chPref val="3"/>
        </dgm:presLayoutVars>
      </dgm:prSet>
      <dgm:spPr/>
    </dgm:pt>
    <dgm:pt modelId="{19806388-7304-4BD1-BE9F-E1DE8903159B}" type="pres">
      <dgm:prSet presAssocID="{7A7C0005-9294-4310-AD52-D7D90C808C08}" presName="rootConnector" presStyleLbl="node2" presStyleIdx="1" presStyleCnt="2"/>
      <dgm:spPr/>
    </dgm:pt>
    <dgm:pt modelId="{1E0F52D7-327F-4FAE-8B8C-38CF80835808}" type="pres">
      <dgm:prSet presAssocID="{7A7C0005-9294-4310-AD52-D7D90C808C08}" presName="hierChild4" presStyleCnt="0"/>
      <dgm:spPr/>
    </dgm:pt>
    <dgm:pt modelId="{BBFEC4DF-1748-4D43-9198-75EEE4F71B9C}" type="pres">
      <dgm:prSet presAssocID="{DC1EF9D6-A214-4B44-8F7B-83B04257729B}" presName="Name37" presStyleLbl="parChTrans1D3" presStyleIdx="0" presStyleCnt="3"/>
      <dgm:spPr/>
    </dgm:pt>
    <dgm:pt modelId="{6B0A3D03-7C3C-4EBA-A307-864166C62CA7}" type="pres">
      <dgm:prSet presAssocID="{679405B4-20A2-4B06-886D-F20D0545217B}" presName="hierRoot2" presStyleCnt="0">
        <dgm:presLayoutVars>
          <dgm:hierBranch val="init"/>
        </dgm:presLayoutVars>
      </dgm:prSet>
      <dgm:spPr/>
    </dgm:pt>
    <dgm:pt modelId="{79CC4DC4-D732-49E8-A0B1-C600416847E1}" type="pres">
      <dgm:prSet presAssocID="{679405B4-20A2-4B06-886D-F20D0545217B}" presName="rootComposite" presStyleCnt="0"/>
      <dgm:spPr/>
    </dgm:pt>
    <dgm:pt modelId="{D471D46A-DF85-407A-88B9-741DACCB1D03}" type="pres">
      <dgm:prSet presAssocID="{679405B4-20A2-4B06-886D-F20D0545217B}" presName="rootText" presStyleLbl="node3" presStyleIdx="0" presStyleCnt="2" custLinFactX="-11645" custLinFactNeighborX="-100000" custLinFactNeighborY="18768">
        <dgm:presLayoutVars>
          <dgm:chPref val="3"/>
        </dgm:presLayoutVars>
      </dgm:prSet>
      <dgm:spPr/>
    </dgm:pt>
    <dgm:pt modelId="{55F278D5-519D-421F-9353-65A898CA4E45}" type="pres">
      <dgm:prSet presAssocID="{679405B4-20A2-4B06-886D-F20D0545217B}" presName="rootConnector" presStyleLbl="node3" presStyleIdx="0" presStyleCnt="2"/>
      <dgm:spPr/>
    </dgm:pt>
    <dgm:pt modelId="{EAD67238-92F0-4DE3-BC21-650D08BC3B68}" type="pres">
      <dgm:prSet presAssocID="{679405B4-20A2-4B06-886D-F20D0545217B}" presName="hierChild4" presStyleCnt="0"/>
      <dgm:spPr/>
    </dgm:pt>
    <dgm:pt modelId="{9C386B77-1FED-4CD0-B72D-A8C16E136F87}" type="pres">
      <dgm:prSet presAssocID="{679405B4-20A2-4B06-886D-F20D0545217B}" presName="hierChild5" presStyleCnt="0"/>
      <dgm:spPr/>
    </dgm:pt>
    <dgm:pt modelId="{4AA6F7B7-DE8C-48DC-8787-74137B5E0DD7}" type="pres">
      <dgm:prSet presAssocID="{11078D85-B063-49AD-A70B-5128DAEB2FFE}" presName="Name37" presStyleLbl="parChTrans1D3" presStyleIdx="1" presStyleCnt="3"/>
      <dgm:spPr/>
    </dgm:pt>
    <dgm:pt modelId="{1B288B0D-DF72-4E7C-98AF-685368F37156}" type="pres">
      <dgm:prSet presAssocID="{7F990E98-0691-4EE2-8BAF-B79AF7DA6CBE}" presName="hierRoot2" presStyleCnt="0">
        <dgm:presLayoutVars>
          <dgm:hierBranch val="init"/>
        </dgm:presLayoutVars>
      </dgm:prSet>
      <dgm:spPr/>
    </dgm:pt>
    <dgm:pt modelId="{F5A3E1B4-D685-4F61-9E0F-48B1689A1F76}" type="pres">
      <dgm:prSet presAssocID="{7F990E98-0691-4EE2-8BAF-B79AF7DA6CBE}" presName="rootComposite" presStyleCnt="0"/>
      <dgm:spPr/>
    </dgm:pt>
    <dgm:pt modelId="{5A748D97-1D39-4490-A67B-D06A9EB1A7A3}" type="pres">
      <dgm:prSet presAssocID="{7F990E98-0691-4EE2-8BAF-B79AF7DA6CBE}" presName="rootText" presStyleLbl="node3" presStyleIdx="1" presStyleCnt="2" custLinFactX="-10220" custLinFactNeighborX="-100000" custLinFactNeighborY="-3035">
        <dgm:presLayoutVars>
          <dgm:chPref val="3"/>
        </dgm:presLayoutVars>
      </dgm:prSet>
      <dgm:spPr/>
    </dgm:pt>
    <dgm:pt modelId="{B96D86B0-30F7-4162-803A-AE6D4201E261}" type="pres">
      <dgm:prSet presAssocID="{7F990E98-0691-4EE2-8BAF-B79AF7DA6CBE}" presName="rootConnector" presStyleLbl="node3" presStyleIdx="1" presStyleCnt="2"/>
      <dgm:spPr/>
    </dgm:pt>
    <dgm:pt modelId="{D1F4DA9F-5267-435B-B3CD-0F798AD96C29}" type="pres">
      <dgm:prSet presAssocID="{7F990E98-0691-4EE2-8BAF-B79AF7DA6CBE}" presName="hierChild4" presStyleCnt="0"/>
      <dgm:spPr/>
    </dgm:pt>
    <dgm:pt modelId="{9354306B-F46B-4318-9E5C-988BDFF95DC3}" type="pres">
      <dgm:prSet presAssocID="{7F990E98-0691-4EE2-8BAF-B79AF7DA6CBE}" presName="hierChild5" presStyleCnt="0"/>
      <dgm:spPr/>
    </dgm:pt>
    <dgm:pt modelId="{E3673999-EEE6-45A9-82B7-7CF564D88B16}" type="pres">
      <dgm:prSet presAssocID="{7A7C0005-9294-4310-AD52-D7D90C808C08}" presName="hierChild5" presStyleCnt="0"/>
      <dgm:spPr/>
    </dgm:pt>
    <dgm:pt modelId="{803C1D2F-AED7-434C-980C-56B1C35E4925}" type="pres">
      <dgm:prSet presAssocID="{4CC7EF95-02BB-45A7-8345-EFD21F13F31B}" presName="hierChild3" presStyleCnt="0"/>
      <dgm:spPr/>
    </dgm:pt>
    <dgm:pt modelId="{A48BB70C-A2FF-4750-BD81-2A6FF2255A38}" type="pres">
      <dgm:prSet presAssocID="{824ACF1A-2B25-46FE-A0FF-BFE95F9BD0B5}" presName="Name111" presStyleLbl="parChTrans1D2" presStyleIdx="2" presStyleCnt="3"/>
      <dgm:spPr/>
    </dgm:pt>
    <dgm:pt modelId="{4A5ECD2F-0D08-4BC6-8E32-6926C9F5DFFD}" type="pres">
      <dgm:prSet presAssocID="{79D62BE3-F798-44ED-999B-199863946455}" presName="hierRoot3" presStyleCnt="0">
        <dgm:presLayoutVars>
          <dgm:hierBranch val="init"/>
        </dgm:presLayoutVars>
      </dgm:prSet>
      <dgm:spPr/>
    </dgm:pt>
    <dgm:pt modelId="{6F9633C9-FDEE-4418-95D9-5443656C2060}" type="pres">
      <dgm:prSet presAssocID="{79D62BE3-F798-44ED-999B-199863946455}" presName="rootComposite3" presStyleCnt="0"/>
      <dgm:spPr/>
    </dgm:pt>
    <dgm:pt modelId="{CB9FFFDA-8E6C-4FFB-B7B6-A09BCD628CB8}" type="pres">
      <dgm:prSet presAssocID="{79D62BE3-F798-44ED-999B-199863946455}" presName="rootText3" presStyleLbl="asst1" presStyleIdx="0" presStyleCnt="2" custLinFactNeighborX="-30207" custLinFactNeighborY="-9126">
        <dgm:presLayoutVars>
          <dgm:chPref val="3"/>
        </dgm:presLayoutVars>
      </dgm:prSet>
      <dgm:spPr/>
    </dgm:pt>
    <dgm:pt modelId="{9B02425A-0B15-4982-8AF0-FC06F6F027E9}" type="pres">
      <dgm:prSet presAssocID="{79D62BE3-F798-44ED-999B-199863946455}" presName="rootConnector3" presStyleLbl="asst1" presStyleIdx="0" presStyleCnt="2"/>
      <dgm:spPr/>
    </dgm:pt>
    <dgm:pt modelId="{E5B9DFAF-840F-4859-8C81-79556C2BD439}" type="pres">
      <dgm:prSet presAssocID="{79D62BE3-F798-44ED-999B-199863946455}" presName="hierChild6" presStyleCnt="0"/>
      <dgm:spPr/>
    </dgm:pt>
    <dgm:pt modelId="{1C6DCA8D-3744-445D-9FEF-0566FD0F0EF6}" type="pres">
      <dgm:prSet presAssocID="{79D62BE3-F798-44ED-999B-199863946455}" presName="hierChild7" presStyleCnt="0"/>
      <dgm:spPr/>
    </dgm:pt>
    <dgm:pt modelId="{18FAE1E3-E173-47E7-886F-0BF7B1DC125E}" type="pres">
      <dgm:prSet presAssocID="{4A51BAAD-14BF-4496-9A39-19AF21BF5B2B}" presName="Name111" presStyleLbl="parChTrans1D3" presStyleIdx="2" presStyleCnt="3"/>
      <dgm:spPr/>
    </dgm:pt>
    <dgm:pt modelId="{0006C4B6-A71E-44BF-8F67-9752C8FFC9BC}" type="pres">
      <dgm:prSet presAssocID="{02EA939A-F67D-4F3B-AA9A-7D548BC0DAFC}" presName="hierRoot3" presStyleCnt="0">
        <dgm:presLayoutVars>
          <dgm:hierBranch val="init"/>
        </dgm:presLayoutVars>
      </dgm:prSet>
      <dgm:spPr/>
    </dgm:pt>
    <dgm:pt modelId="{E895E09A-F52E-48BC-B9FB-993819F4D286}" type="pres">
      <dgm:prSet presAssocID="{02EA939A-F67D-4F3B-AA9A-7D548BC0DAFC}" presName="rootComposite3" presStyleCnt="0"/>
      <dgm:spPr/>
    </dgm:pt>
    <dgm:pt modelId="{DB25CFF6-FF36-40B8-AF84-79C5ECBF88E4}" type="pres">
      <dgm:prSet presAssocID="{02EA939A-F67D-4F3B-AA9A-7D548BC0DAFC}" presName="rootText3" presStyleLbl="asst1" presStyleIdx="1" presStyleCnt="2" custAng="0" custLinFactNeighborX="34677" custLinFactNeighborY="-26134">
        <dgm:presLayoutVars>
          <dgm:chPref val="3"/>
        </dgm:presLayoutVars>
      </dgm:prSet>
      <dgm:spPr/>
    </dgm:pt>
    <dgm:pt modelId="{E5F110B2-4EEB-4731-A971-6FA79F3ED430}" type="pres">
      <dgm:prSet presAssocID="{02EA939A-F67D-4F3B-AA9A-7D548BC0DAFC}" presName="rootConnector3" presStyleLbl="asst1" presStyleIdx="1" presStyleCnt="2"/>
      <dgm:spPr/>
    </dgm:pt>
    <dgm:pt modelId="{68FE990D-1A78-40A6-AFA0-CBC672729F8D}" type="pres">
      <dgm:prSet presAssocID="{02EA939A-F67D-4F3B-AA9A-7D548BC0DAFC}" presName="hierChild6" presStyleCnt="0"/>
      <dgm:spPr/>
    </dgm:pt>
    <dgm:pt modelId="{689EF3D1-37F4-4BCD-8606-FA99F14DAF64}" type="pres">
      <dgm:prSet presAssocID="{02EA939A-F67D-4F3B-AA9A-7D548BC0DAFC}" presName="hierChild7" presStyleCnt="0"/>
      <dgm:spPr/>
    </dgm:pt>
    <dgm:pt modelId="{0B19AF65-2B06-442A-A85A-3A6249F95665}" type="pres">
      <dgm:prSet presAssocID="{EED8A5F3-7016-4CF9-84F0-02CE613E3E96}" presName="hierRoot1" presStyleCnt="0">
        <dgm:presLayoutVars>
          <dgm:hierBranch val="init"/>
        </dgm:presLayoutVars>
      </dgm:prSet>
      <dgm:spPr/>
    </dgm:pt>
    <dgm:pt modelId="{2F643F67-1DB7-4821-8349-986DDAEFB8C4}" type="pres">
      <dgm:prSet presAssocID="{EED8A5F3-7016-4CF9-84F0-02CE613E3E96}" presName="rootComposite1" presStyleCnt="0"/>
      <dgm:spPr/>
    </dgm:pt>
    <dgm:pt modelId="{EC172D9A-E21D-4B33-BEFF-08F5268AFDF5}" type="pres">
      <dgm:prSet presAssocID="{EED8A5F3-7016-4CF9-84F0-02CE613E3E96}" presName="rootText1" presStyleLbl="node0" presStyleIdx="1" presStyleCnt="2" custLinFactX="-200000" custLinFactY="300000" custLinFactNeighborX="-220489" custLinFactNeighborY="307887">
        <dgm:presLayoutVars>
          <dgm:chPref val="3"/>
        </dgm:presLayoutVars>
      </dgm:prSet>
      <dgm:spPr/>
    </dgm:pt>
    <dgm:pt modelId="{891DA935-2450-431C-B94B-F845E7469111}" type="pres">
      <dgm:prSet presAssocID="{EED8A5F3-7016-4CF9-84F0-02CE613E3E96}" presName="rootConnector1" presStyleLbl="node1" presStyleIdx="0" presStyleCnt="0"/>
      <dgm:spPr/>
    </dgm:pt>
    <dgm:pt modelId="{6D02323D-5F98-4CE9-8B42-5095153C93A9}" type="pres">
      <dgm:prSet presAssocID="{EED8A5F3-7016-4CF9-84F0-02CE613E3E96}" presName="hierChild2" presStyleCnt="0"/>
      <dgm:spPr/>
    </dgm:pt>
    <dgm:pt modelId="{2E49DE1F-8081-43B0-8178-BF0182E081D8}" type="pres">
      <dgm:prSet presAssocID="{EED8A5F3-7016-4CF9-84F0-02CE613E3E96}" presName="hierChild3" presStyleCnt="0"/>
      <dgm:spPr/>
    </dgm:pt>
  </dgm:ptLst>
  <dgm:cxnLst>
    <dgm:cxn modelId="{3DFCD501-E9CF-449C-919B-10C04C49841D}" type="presOf" srcId="{EED8A5F3-7016-4CF9-84F0-02CE613E3E96}" destId="{EC172D9A-E21D-4B33-BEFF-08F5268AFDF5}" srcOrd="0" destOrd="0" presId="urn:microsoft.com/office/officeart/2005/8/layout/orgChart1"/>
    <dgm:cxn modelId="{0BFEB40D-CB90-4EB5-90FF-4065FD01ED5C}" type="presOf" srcId="{824ACF1A-2B25-46FE-A0FF-BFE95F9BD0B5}" destId="{A48BB70C-A2FF-4750-BD81-2A6FF2255A38}" srcOrd="0" destOrd="0" presId="urn:microsoft.com/office/officeart/2005/8/layout/orgChart1"/>
    <dgm:cxn modelId="{07914E19-152E-4C53-901D-A3EBF41F2FA7}" type="presOf" srcId="{7F990E98-0691-4EE2-8BAF-B79AF7DA6CBE}" destId="{B96D86B0-30F7-4162-803A-AE6D4201E261}" srcOrd="1" destOrd="0" presId="urn:microsoft.com/office/officeart/2005/8/layout/orgChart1"/>
    <dgm:cxn modelId="{FE490623-1AD3-4133-A425-5E66BFE86BD3}" type="presOf" srcId="{7A7C0005-9294-4310-AD52-D7D90C808C08}" destId="{A95D30BE-2FDB-4A07-8902-759B1AE1A3E1}" srcOrd="0" destOrd="0" presId="urn:microsoft.com/office/officeart/2005/8/layout/orgChart1"/>
    <dgm:cxn modelId="{BFA7202A-0F82-44CD-A9F0-FD100C4BC6AC}" srcId="{4CC7EF95-02BB-45A7-8345-EFD21F13F31B}" destId="{7A7C0005-9294-4310-AD52-D7D90C808C08}" srcOrd="2" destOrd="0" parTransId="{37F6BF6E-785D-47AD-A3F8-45B16F1DC1FA}" sibTransId="{C03BF72C-604C-43E9-9849-BA584C3B6061}"/>
    <dgm:cxn modelId="{0E9B7230-5B3C-400A-B965-FEB9BF420916}" type="presOf" srcId="{02EA939A-F67D-4F3B-AA9A-7D548BC0DAFC}" destId="{DB25CFF6-FF36-40B8-AF84-79C5ECBF88E4}" srcOrd="0" destOrd="0" presId="urn:microsoft.com/office/officeart/2005/8/layout/orgChart1"/>
    <dgm:cxn modelId="{0F794937-F81C-4BB0-BADA-8F5D3DF36586}" type="presOf" srcId="{79D62BE3-F798-44ED-999B-199863946455}" destId="{CB9FFFDA-8E6C-4FFB-B7B6-A09BCD628CB8}" srcOrd="0" destOrd="0" presId="urn:microsoft.com/office/officeart/2005/8/layout/orgChart1"/>
    <dgm:cxn modelId="{FC36BC38-CEAF-4F75-8997-2D03FF48D80F}" srcId="{7A7C0005-9294-4310-AD52-D7D90C808C08}" destId="{679405B4-20A2-4B06-886D-F20D0545217B}" srcOrd="0" destOrd="0" parTransId="{DC1EF9D6-A214-4B44-8F7B-83B04257729B}" sibTransId="{EF0B5F79-7B99-43E7-AB8D-932C557AF03A}"/>
    <dgm:cxn modelId="{06757D3F-9CA7-4F5C-BB9B-7D2CFC46C5D6}" type="presOf" srcId="{679405B4-20A2-4B06-886D-F20D0545217B}" destId="{55F278D5-519D-421F-9353-65A898CA4E45}" srcOrd="1" destOrd="0" presId="urn:microsoft.com/office/officeart/2005/8/layout/orgChart1"/>
    <dgm:cxn modelId="{D954BB40-0396-4936-98B6-EA8570B3939C}" srcId="{30D56C43-F205-44C9-90B4-1C3A83E13449}" destId="{EED8A5F3-7016-4CF9-84F0-02CE613E3E96}" srcOrd="1" destOrd="0" parTransId="{A525BCC3-1CE6-46DE-9BEA-FC5319673D17}" sibTransId="{E95BD8C6-CC64-4773-B398-1D9982ABA812}"/>
    <dgm:cxn modelId="{BB0D9B5B-5CE8-4EC3-A8CB-E03A670E911E}" srcId="{79D62BE3-F798-44ED-999B-199863946455}" destId="{02EA939A-F67D-4F3B-AA9A-7D548BC0DAFC}" srcOrd="0" destOrd="0" parTransId="{4A51BAAD-14BF-4496-9A39-19AF21BF5B2B}" sibTransId="{1076F75C-01B6-412A-8CF7-E4AAE2234F8B}"/>
    <dgm:cxn modelId="{7FF6DF46-AB94-4FD3-9B8A-A98CD2DD5F87}" srcId="{4CC7EF95-02BB-45A7-8345-EFD21F13F31B}" destId="{79D62BE3-F798-44ED-999B-199863946455}" srcOrd="0" destOrd="0" parTransId="{824ACF1A-2B25-46FE-A0FF-BFE95F9BD0B5}" sibTransId="{8BA6E1F9-F4BF-4705-96EF-2764FE489B4F}"/>
    <dgm:cxn modelId="{0E4EA649-7BFD-4FE3-99DB-096542D553B7}" type="presOf" srcId="{7F990E98-0691-4EE2-8BAF-B79AF7DA6CBE}" destId="{5A748D97-1D39-4490-A67B-D06A9EB1A7A3}" srcOrd="0" destOrd="0" presId="urn:microsoft.com/office/officeart/2005/8/layout/orgChart1"/>
    <dgm:cxn modelId="{CF907573-B33C-42E7-94D1-1F8A23CE1BF6}" srcId="{7A7C0005-9294-4310-AD52-D7D90C808C08}" destId="{7F990E98-0691-4EE2-8BAF-B79AF7DA6CBE}" srcOrd="1" destOrd="0" parTransId="{11078D85-B063-49AD-A70B-5128DAEB2FFE}" sibTransId="{1DF945CD-1499-4D14-898F-8D9B9B77D9CB}"/>
    <dgm:cxn modelId="{E78D6254-D806-480C-8325-D99A9EE40DF8}" srcId="{4CC7EF95-02BB-45A7-8345-EFD21F13F31B}" destId="{93229581-6BCE-46EF-B16E-7C3BDC1FDCF5}" srcOrd="1" destOrd="0" parTransId="{D0EACB3E-7FEB-467D-A5FC-C6AE76BAA669}" sibTransId="{530E9FB6-4930-4ADA-B51D-130DF474ABAC}"/>
    <dgm:cxn modelId="{71456474-C632-4E62-84F3-59FF1401BD5E}" type="presOf" srcId="{D0EACB3E-7FEB-467D-A5FC-C6AE76BAA669}" destId="{C29D182B-9AAD-42B2-85AB-73A8640C86C4}" srcOrd="0" destOrd="0" presId="urn:microsoft.com/office/officeart/2005/8/layout/orgChart1"/>
    <dgm:cxn modelId="{A21A8974-CF91-487C-8B25-D7C578617F31}" type="presOf" srcId="{EED8A5F3-7016-4CF9-84F0-02CE613E3E96}" destId="{891DA935-2450-431C-B94B-F845E7469111}" srcOrd="1" destOrd="0" presId="urn:microsoft.com/office/officeart/2005/8/layout/orgChart1"/>
    <dgm:cxn modelId="{46A6C97E-C311-4BC0-AFAC-CB95AFB94576}" type="presOf" srcId="{4CC7EF95-02BB-45A7-8345-EFD21F13F31B}" destId="{6ECBA179-87CD-4C02-A6B3-D012F819E7D2}" srcOrd="1" destOrd="0" presId="urn:microsoft.com/office/officeart/2005/8/layout/orgChart1"/>
    <dgm:cxn modelId="{B05BAA88-214D-43AA-BC78-645FC88D52ED}" type="presOf" srcId="{11078D85-B063-49AD-A70B-5128DAEB2FFE}" destId="{4AA6F7B7-DE8C-48DC-8787-74137B5E0DD7}" srcOrd="0" destOrd="0" presId="urn:microsoft.com/office/officeart/2005/8/layout/orgChart1"/>
    <dgm:cxn modelId="{70D6708A-3FF0-4DE1-ACBF-FE3EE3BCD7CE}" type="presOf" srcId="{37F6BF6E-785D-47AD-A3F8-45B16F1DC1FA}" destId="{72922804-E731-4E84-9005-9667256BD19A}" srcOrd="0" destOrd="0" presId="urn:microsoft.com/office/officeart/2005/8/layout/orgChart1"/>
    <dgm:cxn modelId="{778D7ABA-1DE9-4119-8D24-CC66A9FA49F5}" type="presOf" srcId="{4A51BAAD-14BF-4496-9A39-19AF21BF5B2B}" destId="{18FAE1E3-E173-47E7-886F-0BF7B1DC125E}" srcOrd="0" destOrd="0" presId="urn:microsoft.com/office/officeart/2005/8/layout/orgChart1"/>
    <dgm:cxn modelId="{AA2C32BC-F85D-4EF0-8276-53A1A030F98F}" type="presOf" srcId="{679405B4-20A2-4B06-886D-F20D0545217B}" destId="{D471D46A-DF85-407A-88B9-741DACCB1D03}" srcOrd="0" destOrd="0" presId="urn:microsoft.com/office/officeart/2005/8/layout/orgChart1"/>
    <dgm:cxn modelId="{5B1A4EBF-4A13-46A9-838E-E300B155B6CE}" type="presOf" srcId="{7A7C0005-9294-4310-AD52-D7D90C808C08}" destId="{19806388-7304-4BD1-BE9F-E1DE8903159B}" srcOrd="1" destOrd="0" presId="urn:microsoft.com/office/officeart/2005/8/layout/orgChart1"/>
    <dgm:cxn modelId="{7AB45FC5-92FE-4802-AAA2-17928E5E861F}" type="presOf" srcId="{4CC7EF95-02BB-45A7-8345-EFD21F13F31B}" destId="{4C3E479E-61AF-4CD8-B614-66AABAA797EE}" srcOrd="0" destOrd="0" presId="urn:microsoft.com/office/officeart/2005/8/layout/orgChart1"/>
    <dgm:cxn modelId="{38B137DB-AB09-499C-9058-DC3BD1EA9E6A}" type="presOf" srcId="{30D56C43-F205-44C9-90B4-1C3A83E13449}" destId="{93953D62-F887-4EF2-8414-9F2120E80DB8}" srcOrd="0" destOrd="0" presId="urn:microsoft.com/office/officeart/2005/8/layout/orgChart1"/>
    <dgm:cxn modelId="{D1A880DC-FDBF-436A-83D3-7E1141C1A309}" type="presOf" srcId="{DC1EF9D6-A214-4B44-8F7B-83B04257729B}" destId="{BBFEC4DF-1748-4D43-9198-75EEE4F71B9C}" srcOrd="0" destOrd="0" presId="urn:microsoft.com/office/officeart/2005/8/layout/orgChart1"/>
    <dgm:cxn modelId="{B95183E1-BF0D-4992-B3DB-A5033424AB64}" type="presOf" srcId="{02EA939A-F67D-4F3B-AA9A-7D548BC0DAFC}" destId="{E5F110B2-4EEB-4731-A971-6FA79F3ED430}" srcOrd="1" destOrd="0" presId="urn:microsoft.com/office/officeart/2005/8/layout/orgChart1"/>
    <dgm:cxn modelId="{7B4499E1-95F0-4664-8CA3-CC9A4A358DD5}" srcId="{30D56C43-F205-44C9-90B4-1C3A83E13449}" destId="{4CC7EF95-02BB-45A7-8345-EFD21F13F31B}" srcOrd="0" destOrd="0" parTransId="{C800A55C-FBC5-48BA-B8B9-9A6BDFBABDB4}" sibTransId="{30476095-1D7B-43A6-ADF2-910799993314}"/>
    <dgm:cxn modelId="{3F167EE5-D1EE-4764-A93F-144621A6E0BD}" type="presOf" srcId="{93229581-6BCE-46EF-B16E-7C3BDC1FDCF5}" destId="{2770F733-6F53-461E-A062-C0F1599251C2}" srcOrd="0" destOrd="0" presId="urn:microsoft.com/office/officeart/2005/8/layout/orgChart1"/>
    <dgm:cxn modelId="{6C2ED8F0-4CB6-4A72-9DEE-4E5C5BC01CCF}" type="presOf" srcId="{93229581-6BCE-46EF-B16E-7C3BDC1FDCF5}" destId="{9A7FEF11-FAA3-4045-AB14-8D440AFE1302}" srcOrd="1" destOrd="0" presId="urn:microsoft.com/office/officeart/2005/8/layout/orgChart1"/>
    <dgm:cxn modelId="{30C675F2-9842-481F-9987-CD58D1F3B89B}" type="presOf" srcId="{79D62BE3-F798-44ED-999B-199863946455}" destId="{9B02425A-0B15-4982-8AF0-FC06F6F027E9}" srcOrd="1" destOrd="0" presId="urn:microsoft.com/office/officeart/2005/8/layout/orgChart1"/>
    <dgm:cxn modelId="{A9C89336-DC9C-459A-8D2B-819E1941735B}" type="presParOf" srcId="{93953D62-F887-4EF2-8414-9F2120E80DB8}" destId="{737C9363-5D01-4FC4-82AB-EC4556161540}" srcOrd="0" destOrd="0" presId="urn:microsoft.com/office/officeart/2005/8/layout/orgChart1"/>
    <dgm:cxn modelId="{14823053-912A-43B0-BA01-F1543C555AF1}" type="presParOf" srcId="{737C9363-5D01-4FC4-82AB-EC4556161540}" destId="{D1AFE297-2836-467A-8557-DE4679D42941}" srcOrd="0" destOrd="0" presId="urn:microsoft.com/office/officeart/2005/8/layout/orgChart1"/>
    <dgm:cxn modelId="{59508D47-444C-4F01-A8E6-273FDCD4304F}" type="presParOf" srcId="{D1AFE297-2836-467A-8557-DE4679D42941}" destId="{4C3E479E-61AF-4CD8-B614-66AABAA797EE}" srcOrd="0" destOrd="0" presId="urn:microsoft.com/office/officeart/2005/8/layout/orgChart1"/>
    <dgm:cxn modelId="{9A6958D1-7DCE-46A5-A847-9B530FE9AEB2}" type="presParOf" srcId="{D1AFE297-2836-467A-8557-DE4679D42941}" destId="{6ECBA179-87CD-4C02-A6B3-D012F819E7D2}" srcOrd="1" destOrd="0" presId="urn:microsoft.com/office/officeart/2005/8/layout/orgChart1"/>
    <dgm:cxn modelId="{FAFA2005-F320-4DA9-8BE7-86D605E9636B}" type="presParOf" srcId="{737C9363-5D01-4FC4-82AB-EC4556161540}" destId="{614E3638-87E9-4C6B-BE48-EB177EC1E4EE}" srcOrd="1" destOrd="0" presId="urn:microsoft.com/office/officeart/2005/8/layout/orgChart1"/>
    <dgm:cxn modelId="{41971B3F-C5A0-4EAF-9D96-6D71C9BA24A3}" type="presParOf" srcId="{614E3638-87E9-4C6B-BE48-EB177EC1E4EE}" destId="{C29D182B-9AAD-42B2-85AB-73A8640C86C4}" srcOrd="0" destOrd="0" presId="urn:microsoft.com/office/officeart/2005/8/layout/orgChart1"/>
    <dgm:cxn modelId="{00DB4AD2-EE94-471B-8738-E35C4FE3B3A5}" type="presParOf" srcId="{614E3638-87E9-4C6B-BE48-EB177EC1E4EE}" destId="{31BCB7FF-CD7E-4FAC-81CF-3B41342AC6F3}" srcOrd="1" destOrd="0" presId="urn:microsoft.com/office/officeart/2005/8/layout/orgChart1"/>
    <dgm:cxn modelId="{56B5780B-72EF-499A-8F6F-F9604665D058}" type="presParOf" srcId="{31BCB7FF-CD7E-4FAC-81CF-3B41342AC6F3}" destId="{D981D27F-13F6-4A45-87AB-AAD125448BF6}" srcOrd="0" destOrd="0" presId="urn:microsoft.com/office/officeart/2005/8/layout/orgChart1"/>
    <dgm:cxn modelId="{E994A596-1C24-40C6-AD41-ED2A5635ED0D}" type="presParOf" srcId="{D981D27F-13F6-4A45-87AB-AAD125448BF6}" destId="{2770F733-6F53-461E-A062-C0F1599251C2}" srcOrd="0" destOrd="0" presId="urn:microsoft.com/office/officeart/2005/8/layout/orgChart1"/>
    <dgm:cxn modelId="{33444938-6096-4D01-975B-7F555A1388FF}" type="presParOf" srcId="{D981D27F-13F6-4A45-87AB-AAD125448BF6}" destId="{9A7FEF11-FAA3-4045-AB14-8D440AFE1302}" srcOrd="1" destOrd="0" presId="urn:microsoft.com/office/officeart/2005/8/layout/orgChart1"/>
    <dgm:cxn modelId="{D660F976-59C5-4F6D-8573-5D2D3812C993}" type="presParOf" srcId="{31BCB7FF-CD7E-4FAC-81CF-3B41342AC6F3}" destId="{AD46D594-8361-4105-9B6B-AE61294966C0}" srcOrd="1" destOrd="0" presId="urn:microsoft.com/office/officeart/2005/8/layout/orgChart1"/>
    <dgm:cxn modelId="{D659BFB9-3D71-4CD3-8B2B-FE51CAC2BC44}" type="presParOf" srcId="{31BCB7FF-CD7E-4FAC-81CF-3B41342AC6F3}" destId="{8FEE76AD-5A71-4E6D-BB8B-B11DBBB68A1B}" srcOrd="2" destOrd="0" presId="urn:microsoft.com/office/officeart/2005/8/layout/orgChart1"/>
    <dgm:cxn modelId="{D9C0EEEA-21B0-40E7-9207-B321E987F8CD}" type="presParOf" srcId="{614E3638-87E9-4C6B-BE48-EB177EC1E4EE}" destId="{72922804-E731-4E84-9005-9667256BD19A}" srcOrd="2" destOrd="0" presId="urn:microsoft.com/office/officeart/2005/8/layout/orgChart1"/>
    <dgm:cxn modelId="{7BADB58D-895D-48EC-A9B7-EDC1923C2B48}" type="presParOf" srcId="{614E3638-87E9-4C6B-BE48-EB177EC1E4EE}" destId="{5147FE6A-9553-4935-BB37-F445752E14E9}" srcOrd="3" destOrd="0" presId="urn:microsoft.com/office/officeart/2005/8/layout/orgChart1"/>
    <dgm:cxn modelId="{4EDBC85B-0E2D-486B-AA90-10974E788F1C}" type="presParOf" srcId="{5147FE6A-9553-4935-BB37-F445752E14E9}" destId="{8A8966C9-0B88-4C26-9892-1980BF2C425F}" srcOrd="0" destOrd="0" presId="urn:microsoft.com/office/officeart/2005/8/layout/orgChart1"/>
    <dgm:cxn modelId="{2A485FF7-EBAD-4C85-BB39-2086F95DC8AB}" type="presParOf" srcId="{8A8966C9-0B88-4C26-9892-1980BF2C425F}" destId="{A95D30BE-2FDB-4A07-8902-759B1AE1A3E1}" srcOrd="0" destOrd="0" presId="urn:microsoft.com/office/officeart/2005/8/layout/orgChart1"/>
    <dgm:cxn modelId="{0737FEEF-047D-44A8-AC7A-E340BC645E0D}" type="presParOf" srcId="{8A8966C9-0B88-4C26-9892-1980BF2C425F}" destId="{19806388-7304-4BD1-BE9F-E1DE8903159B}" srcOrd="1" destOrd="0" presId="urn:microsoft.com/office/officeart/2005/8/layout/orgChart1"/>
    <dgm:cxn modelId="{919BADE2-C7B2-4244-A92B-BB0893E40C4A}" type="presParOf" srcId="{5147FE6A-9553-4935-BB37-F445752E14E9}" destId="{1E0F52D7-327F-4FAE-8B8C-38CF80835808}" srcOrd="1" destOrd="0" presId="urn:microsoft.com/office/officeart/2005/8/layout/orgChart1"/>
    <dgm:cxn modelId="{14329EBD-291E-48B1-B68E-3732194C4DD4}" type="presParOf" srcId="{1E0F52D7-327F-4FAE-8B8C-38CF80835808}" destId="{BBFEC4DF-1748-4D43-9198-75EEE4F71B9C}" srcOrd="0" destOrd="0" presId="urn:microsoft.com/office/officeart/2005/8/layout/orgChart1"/>
    <dgm:cxn modelId="{00BE5311-432C-4272-9FB6-C0D825FB0994}" type="presParOf" srcId="{1E0F52D7-327F-4FAE-8B8C-38CF80835808}" destId="{6B0A3D03-7C3C-4EBA-A307-864166C62CA7}" srcOrd="1" destOrd="0" presId="urn:microsoft.com/office/officeart/2005/8/layout/orgChart1"/>
    <dgm:cxn modelId="{7F60609F-BB90-466F-A62E-810BD130A56D}" type="presParOf" srcId="{6B0A3D03-7C3C-4EBA-A307-864166C62CA7}" destId="{79CC4DC4-D732-49E8-A0B1-C600416847E1}" srcOrd="0" destOrd="0" presId="urn:microsoft.com/office/officeart/2005/8/layout/orgChart1"/>
    <dgm:cxn modelId="{17CE9AC7-384A-44C4-885F-38822C03C8E3}" type="presParOf" srcId="{79CC4DC4-D732-49E8-A0B1-C600416847E1}" destId="{D471D46A-DF85-407A-88B9-741DACCB1D03}" srcOrd="0" destOrd="0" presId="urn:microsoft.com/office/officeart/2005/8/layout/orgChart1"/>
    <dgm:cxn modelId="{055BB62A-2548-4988-9921-EAC191EF8438}" type="presParOf" srcId="{79CC4DC4-D732-49E8-A0B1-C600416847E1}" destId="{55F278D5-519D-421F-9353-65A898CA4E45}" srcOrd="1" destOrd="0" presId="urn:microsoft.com/office/officeart/2005/8/layout/orgChart1"/>
    <dgm:cxn modelId="{13F51007-1270-46F2-9953-3BA582F34C7C}" type="presParOf" srcId="{6B0A3D03-7C3C-4EBA-A307-864166C62CA7}" destId="{EAD67238-92F0-4DE3-BC21-650D08BC3B68}" srcOrd="1" destOrd="0" presId="urn:microsoft.com/office/officeart/2005/8/layout/orgChart1"/>
    <dgm:cxn modelId="{C63870B1-60CE-430E-ADAA-13CC21212E30}" type="presParOf" srcId="{6B0A3D03-7C3C-4EBA-A307-864166C62CA7}" destId="{9C386B77-1FED-4CD0-B72D-A8C16E136F87}" srcOrd="2" destOrd="0" presId="urn:microsoft.com/office/officeart/2005/8/layout/orgChart1"/>
    <dgm:cxn modelId="{87234B6C-A7AD-4181-87ED-E7A1C100645D}" type="presParOf" srcId="{1E0F52D7-327F-4FAE-8B8C-38CF80835808}" destId="{4AA6F7B7-DE8C-48DC-8787-74137B5E0DD7}" srcOrd="2" destOrd="0" presId="urn:microsoft.com/office/officeart/2005/8/layout/orgChart1"/>
    <dgm:cxn modelId="{827B0084-0C78-429E-9269-A70E5213442B}" type="presParOf" srcId="{1E0F52D7-327F-4FAE-8B8C-38CF80835808}" destId="{1B288B0D-DF72-4E7C-98AF-685368F37156}" srcOrd="3" destOrd="0" presId="urn:microsoft.com/office/officeart/2005/8/layout/orgChart1"/>
    <dgm:cxn modelId="{E0FA3529-47B5-46D0-B172-4A93BFE4F120}" type="presParOf" srcId="{1B288B0D-DF72-4E7C-98AF-685368F37156}" destId="{F5A3E1B4-D685-4F61-9E0F-48B1689A1F76}" srcOrd="0" destOrd="0" presId="urn:microsoft.com/office/officeart/2005/8/layout/orgChart1"/>
    <dgm:cxn modelId="{D51F6D66-9059-4AA9-9598-B3F67DAA7EEE}" type="presParOf" srcId="{F5A3E1B4-D685-4F61-9E0F-48B1689A1F76}" destId="{5A748D97-1D39-4490-A67B-D06A9EB1A7A3}" srcOrd="0" destOrd="0" presId="urn:microsoft.com/office/officeart/2005/8/layout/orgChart1"/>
    <dgm:cxn modelId="{F640561D-17B6-4F78-BA7A-E581B3311EAA}" type="presParOf" srcId="{F5A3E1B4-D685-4F61-9E0F-48B1689A1F76}" destId="{B96D86B0-30F7-4162-803A-AE6D4201E261}" srcOrd="1" destOrd="0" presId="urn:microsoft.com/office/officeart/2005/8/layout/orgChart1"/>
    <dgm:cxn modelId="{E868320A-988C-4C87-8BB1-18283737FEB6}" type="presParOf" srcId="{1B288B0D-DF72-4E7C-98AF-685368F37156}" destId="{D1F4DA9F-5267-435B-B3CD-0F798AD96C29}" srcOrd="1" destOrd="0" presId="urn:microsoft.com/office/officeart/2005/8/layout/orgChart1"/>
    <dgm:cxn modelId="{9EF21896-E49A-4218-B6BD-443943EA012C}" type="presParOf" srcId="{1B288B0D-DF72-4E7C-98AF-685368F37156}" destId="{9354306B-F46B-4318-9E5C-988BDFF95DC3}" srcOrd="2" destOrd="0" presId="urn:microsoft.com/office/officeart/2005/8/layout/orgChart1"/>
    <dgm:cxn modelId="{42C56CDD-EC6E-4DEC-B3A6-8F494674CF2A}" type="presParOf" srcId="{5147FE6A-9553-4935-BB37-F445752E14E9}" destId="{E3673999-EEE6-45A9-82B7-7CF564D88B16}" srcOrd="2" destOrd="0" presId="urn:microsoft.com/office/officeart/2005/8/layout/orgChart1"/>
    <dgm:cxn modelId="{91696990-D25A-422C-BB7F-E9A2F9D50FEC}" type="presParOf" srcId="{737C9363-5D01-4FC4-82AB-EC4556161540}" destId="{803C1D2F-AED7-434C-980C-56B1C35E4925}" srcOrd="2" destOrd="0" presId="urn:microsoft.com/office/officeart/2005/8/layout/orgChart1"/>
    <dgm:cxn modelId="{EAC0403E-2033-4375-9F2D-5278FF98E99C}" type="presParOf" srcId="{803C1D2F-AED7-434C-980C-56B1C35E4925}" destId="{A48BB70C-A2FF-4750-BD81-2A6FF2255A38}" srcOrd="0" destOrd="0" presId="urn:microsoft.com/office/officeart/2005/8/layout/orgChart1"/>
    <dgm:cxn modelId="{0298502C-72FA-4BD3-ABBE-ACACC1A16628}" type="presParOf" srcId="{803C1D2F-AED7-434C-980C-56B1C35E4925}" destId="{4A5ECD2F-0D08-4BC6-8E32-6926C9F5DFFD}" srcOrd="1" destOrd="0" presId="urn:microsoft.com/office/officeart/2005/8/layout/orgChart1"/>
    <dgm:cxn modelId="{31CED6BE-5441-4036-9CCD-8335D455374B}" type="presParOf" srcId="{4A5ECD2F-0D08-4BC6-8E32-6926C9F5DFFD}" destId="{6F9633C9-FDEE-4418-95D9-5443656C2060}" srcOrd="0" destOrd="0" presId="urn:microsoft.com/office/officeart/2005/8/layout/orgChart1"/>
    <dgm:cxn modelId="{AB3A3E63-42B2-4AC2-A810-939964AEF096}" type="presParOf" srcId="{6F9633C9-FDEE-4418-95D9-5443656C2060}" destId="{CB9FFFDA-8E6C-4FFB-B7B6-A09BCD628CB8}" srcOrd="0" destOrd="0" presId="urn:microsoft.com/office/officeart/2005/8/layout/orgChart1"/>
    <dgm:cxn modelId="{61A2FE5C-8A26-46E9-B6AC-14406343091F}" type="presParOf" srcId="{6F9633C9-FDEE-4418-95D9-5443656C2060}" destId="{9B02425A-0B15-4982-8AF0-FC06F6F027E9}" srcOrd="1" destOrd="0" presId="urn:microsoft.com/office/officeart/2005/8/layout/orgChart1"/>
    <dgm:cxn modelId="{1D794ADF-E863-47D4-BF64-AA14703A9F50}" type="presParOf" srcId="{4A5ECD2F-0D08-4BC6-8E32-6926C9F5DFFD}" destId="{E5B9DFAF-840F-4859-8C81-79556C2BD439}" srcOrd="1" destOrd="0" presId="urn:microsoft.com/office/officeart/2005/8/layout/orgChart1"/>
    <dgm:cxn modelId="{D012449E-3C73-4327-AACD-F5E09AC60EBD}" type="presParOf" srcId="{4A5ECD2F-0D08-4BC6-8E32-6926C9F5DFFD}" destId="{1C6DCA8D-3744-445D-9FEF-0566FD0F0EF6}" srcOrd="2" destOrd="0" presId="urn:microsoft.com/office/officeart/2005/8/layout/orgChart1"/>
    <dgm:cxn modelId="{48327A04-54CD-46AA-BAD3-CAD936D94FD9}" type="presParOf" srcId="{1C6DCA8D-3744-445D-9FEF-0566FD0F0EF6}" destId="{18FAE1E3-E173-47E7-886F-0BF7B1DC125E}" srcOrd="0" destOrd="0" presId="urn:microsoft.com/office/officeart/2005/8/layout/orgChart1"/>
    <dgm:cxn modelId="{CBD9C9BD-9B0B-4AF0-AB3E-212F94B62B32}" type="presParOf" srcId="{1C6DCA8D-3744-445D-9FEF-0566FD0F0EF6}" destId="{0006C4B6-A71E-44BF-8F67-9752C8FFC9BC}" srcOrd="1" destOrd="0" presId="urn:microsoft.com/office/officeart/2005/8/layout/orgChart1"/>
    <dgm:cxn modelId="{FB3D46F1-508D-49C4-ADEB-9A2CFF905F71}" type="presParOf" srcId="{0006C4B6-A71E-44BF-8F67-9752C8FFC9BC}" destId="{E895E09A-F52E-48BC-B9FB-993819F4D286}" srcOrd="0" destOrd="0" presId="urn:microsoft.com/office/officeart/2005/8/layout/orgChart1"/>
    <dgm:cxn modelId="{82FC70BF-82D5-4E63-BC68-6AEE791EB8C2}" type="presParOf" srcId="{E895E09A-F52E-48BC-B9FB-993819F4D286}" destId="{DB25CFF6-FF36-40B8-AF84-79C5ECBF88E4}" srcOrd="0" destOrd="0" presId="urn:microsoft.com/office/officeart/2005/8/layout/orgChart1"/>
    <dgm:cxn modelId="{31B85175-124D-4947-9291-E791404C71E5}" type="presParOf" srcId="{E895E09A-F52E-48BC-B9FB-993819F4D286}" destId="{E5F110B2-4EEB-4731-A971-6FA79F3ED430}" srcOrd="1" destOrd="0" presId="urn:microsoft.com/office/officeart/2005/8/layout/orgChart1"/>
    <dgm:cxn modelId="{87D7ACBB-1AA1-4AF0-B79A-98D69D8B41E3}" type="presParOf" srcId="{0006C4B6-A71E-44BF-8F67-9752C8FFC9BC}" destId="{68FE990D-1A78-40A6-AFA0-CBC672729F8D}" srcOrd="1" destOrd="0" presId="urn:microsoft.com/office/officeart/2005/8/layout/orgChart1"/>
    <dgm:cxn modelId="{482C3472-C8AD-4F37-A1B6-1004BE0C5A59}" type="presParOf" srcId="{0006C4B6-A71E-44BF-8F67-9752C8FFC9BC}" destId="{689EF3D1-37F4-4BCD-8606-FA99F14DAF64}" srcOrd="2" destOrd="0" presId="urn:microsoft.com/office/officeart/2005/8/layout/orgChart1"/>
    <dgm:cxn modelId="{378EC78E-FB49-44EA-B95B-5EF7D150AD67}" type="presParOf" srcId="{93953D62-F887-4EF2-8414-9F2120E80DB8}" destId="{0B19AF65-2B06-442A-A85A-3A6249F95665}" srcOrd="1" destOrd="0" presId="urn:microsoft.com/office/officeart/2005/8/layout/orgChart1"/>
    <dgm:cxn modelId="{67276F6C-403C-491F-A0B1-F1205067CC9A}" type="presParOf" srcId="{0B19AF65-2B06-442A-A85A-3A6249F95665}" destId="{2F643F67-1DB7-4821-8349-986DDAEFB8C4}" srcOrd="0" destOrd="0" presId="urn:microsoft.com/office/officeart/2005/8/layout/orgChart1"/>
    <dgm:cxn modelId="{DE6E1DF7-2A08-4E45-B53D-528FFD3CD1EC}" type="presParOf" srcId="{2F643F67-1DB7-4821-8349-986DDAEFB8C4}" destId="{EC172D9A-E21D-4B33-BEFF-08F5268AFDF5}" srcOrd="0" destOrd="0" presId="urn:microsoft.com/office/officeart/2005/8/layout/orgChart1"/>
    <dgm:cxn modelId="{53EC234D-A8A4-4A0C-9ECB-5326F1542125}" type="presParOf" srcId="{2F643F67-1DB7-4821-8349-986DDAEFB8C4}" destId="{891DA935-2450-431C-B94B-F845E7469111}" srcOrd="1" destOrd="0" presId="urn:microsoft.com/office/officeart/2005/8/layout/orgChart1"/>
    <dgm:cxn modelId="{405A9770-4EF6-461B-B19B-316792541BA4}" type="presParOf" srcId="{0B19AF65-2B06-442A-A85A-3A6249F95665}" destId="{6D02323D-5F98-4CE9-8B42-5095153C93A9}" srcOrd="1" destOrd="0" presId="urn:microsoft.com/office/officeart/2005/8/layout/orgChart1"/>
    <dgm:cxn modelId="{383631B9-F2F6-4100-9937-E6C685EB6892}" type="presParOf" srcId="{0B19AF65-2B06-442A-A85A-3A6249F95665}" destId="{2E49DE1F-8081-43B0-8178-BF0182E081D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E1E3-E173-47E7-886F-0BF7B1DC125E}">
      <dsp:nvSpPr>
        <dsp:cNvPr id="0" name=""/>
        <dsp:cNvSpPr/>
      </dsp:nvSpPr>
      <dsp:spPr>
        <a:xfrm>
          <a:off x="1684913" y="843755"/>
          <a:ext cx="329922" cy="271193"/>
        </a:xfrm>
        <a:custGeom>
          <a:avLst/>
          <a:gdLst/>
          <a:ahLst/>
          <a:cxnLst/>
          <a:rect l="0" t="0" r="0" b="0"/>
          <a:pathLst>
            <a:path>
              <a:moveTo>
                <a:pt x="0" y="0"/>
              </a:moveTo>
              <a:lnTo>
                <a:pt x="446194" y="3111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A48BB70C-A2FF-4750-BD81-2A6FF2255A38}">
      <dsp:nvSpPr>
        <dsp:cNvPr id="0" name=""/>
        <dsp:cNvSpPr/>
      </dsp:nvSpPr>
      <dsp:spPr>
        <a:xfrm>
          <a:off x="2120916" y="409557"/>
          <a:ext cx="255549" cy="253383"/>
        </a:xfrm>
        <a:custGeom>
          <a:avLst/>
          <a:gdLst/>
          <a:ahLst/>
          <a:cxnLst/>
          <a:rect l="0" t="0" r="0" b="0"/>
          <a:pathLst>
            <a:path>
              <a:moveTo>
                <a:pt x="396919" y="0"/>
              </a:moveTo>
              <a:lnTo>
                <a:pt x="0" y="359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4AA6F7B7-DE8C-48DC-8787-74137B5E0DD7}">
      <dsp:nvSpPr>
        <dsp:cNvPr id="0" name=""/>
        <dsp:cNvSpPr/>
      </dsp:nvSpPr>
      <dsp:spPr>
        <a:xfrm>
          <a:off x="2084743" y="2056073"/>
          <a:ext cx="91440" cy="682953"/>
        </a:xfrm>
        <a:custGeom>
          <a:avLst/>
          <a:gdLst/>
          <a:ahLst/>
          <a:cxnLst/>
          <a:rect l="0" t="0" r="0" b="0"/>
          <a:pathLst>
            <a:path>
              <a:moveTo>
                <a:pt x="83294" y="0"/>
              </a:moveTo>
              <a:lnTo>
                <a:pt x="45720" y="92991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BBFEC4DF-1748-4D43-9198-75EEE4F71B9C}">
      <dsp:nvSpPr>
        <dsp:cNvPr id="0" name=""/>
        <dsp:cNvSpPr/>
      </dsp:nvSpPr>
      <dsp:spPr>
        <a:xfrm>
          <a:off x="2074436" y="2056073"/>
          <a:ext cx="91440" cy="248284"/>
        </a:xfrm>
        <a:custGeom>
          <a:avLst/>
          <a:gdLst/>
          <a:ahLst/>
          <a:cxnLst/>
          <a:rect l="0" t="0" r="0" b="0"/>
          <a:pathLst>
            <a:path>
              <a:moveTo>
                <a:pt x="96003" y="0"/>
              </a:moveTo>
              <a:lnTo>
                <a:pt x="45720" y="35339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72922804-E731-4E84-9005-9667256BD19A}">
      <dsp:nvSpPr>
        <dsp:cNvPr id="0" name=""/>
        <dsp:cNvSpPr/>
      </dsp:nvSpPr>
      <dsp:spPr>
        <a:xfrm>
          <a:off x="2120916" y="409557"/>
          <a:ext cx="373751" cy="1284886"/>
        </a:xfrm>
        <a:custGeom>
          <a:avLst/>
          <a:gdLst/>
          <a:ahLst/>
          <a:cxnLst/>
          <a:rect l="0" t="0" r="0" b="0"/>
          <a:pathLst>
            <a:path>
              <a:moveTo>
                <a:pt x="0" y="0"/>
              </a:moveTo>
              <a:lnTo>
                <a:pt x="0" y="1170558"/>
              </a:lnTo>
              <a:lnTo>
                <a:pt x="508214" y="1170558"/>
              </a:lnTo>
              <a:lnTo>
                <a:pt x="508214" y="126427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9D182B-9AAD-42B2-85AB-73A8640C86C4}">
      <dsp:nvSpPr>
        <dsp:cNvPr id="0" name=""/>
        <dsp:cNvSpPr/>
      </dsp:nvSpPr>
      <dsp:spPr>
        <a:xfrm>
          <a:off x="937416" y="409557"/>
          <a:ext cx="1183499" cy="1340830"/>
        </a:xfrm>
        <a:custGeom>
          <a:avLst/>
          <a:gdLst/>
          <a:ahLst/>
          <a:cxnLst/>
          <a:rect l="0" t="0" r="0" b="0"/>
          <a:pathLst>
            <a:path>
              <a:moveTo>
                <a:pt x="1194008" y="0"/>
              </a:moveTo>
              <a:lnTo>
                <a:pt x="1194008" y="1176903"/>
              </a:lnTo>
              <a:lnTo>
                <a:pt x="0" y="1176903"/>
              </a:lnTo>
              <a:lnTo>
                <a:pt x="0" y="12706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3E479E-61AF-4CD8-B614-66AABAA797EE}">
      <dsp:nvSpPr>
        <dsp:cNvPr id="0" name=""/>
        <dsp:cNvSpPr/>
      </dsp:nvSpPr>
      <dsp:spPr>
        <a:xfrm>
          <a:off x="1369542" y="47926"/>
          <a:ext cx="1502746" cy="36163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Lead Nurse</a:t>
          </a:r>
        </a:p>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 Operational Lead B8b</a:t>
          </a:r>
        </a:p>
      </dsp:txBody>
      <dsp:txXfrm>
        <a:off x="1369542" y="47926"/>
        <a:ext cx="1502746" cy="361630"/>
      </dsp:txXfrm>
    </dsp:sp>
    <dsp:sp modelId="{2770F733-6F53-461E-A062-C0F1599251C2}">
      <dsp:nvSpPr>
        <dsp:cNvPr id="0" name=""/>
        <dsp:cNvSpPr/>
      </dsp:nvSpPr>
      <dsp:spPr>
        <a:xfrm>
          <a:off x="575786" y="1750387"/>
          <a:ext cx="723260" cy="36163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Admin Service Managers B6</a:t>
          </a:r>
        </a:p>
      </dsp:txBody>
      <dsp:txXfrm>
        <a:off x="575786" y="1750387"/>
        <a:ext cx="723260" cy="361630"/>
      </dsp:txXfrm>
    </dsp:sp>
    <dsp:sp modelId="{A95D30BE-2FDB-4A07-8902-759B1AE1A3E1}">
      <dsp:nvSpPr>
        <dsp:cNvPr id="0" name=""/>
        <dsp:cNvSpPr/>
      </dsp:nvSpPr>
      <dsp:spPr>
        <a:xfrm>
          <a:off x="2133038" y="1694443"/>
          <a:ext cx="723260" cy="36163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Clinical Supervisors B6</a:t>
          </a:r>
        </a:p>
      </dsp:txBody>
      <dsp:txXfrm>
        <a:off x="2133038" y="1694443"/>
        <a:ext cx="723260" cy="361630"/>
      </dsp:txXfrm>
    </dsp:sp>
    <dsp:sp modelId="{D471D46A-DF85-407A-88B9-741DACCB1D03}">
      <dsp:nvSpPr>
        <dsp:cNvPr id="0" name=""/>
        <dsp:cNvSpPr/>
      </dsp:nvSpPr>
      <dsp:spPr>
        <a:xfrm>
          <a:off x="2120156" y="2123542"/>
          <a:ext cx="723260" cy="36163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Vaccination Nurse B5</a:t>
          </a:r>
        </a:p>
      </dsp:txBody>
      <dsp:txXfrm>
        <a:off x="2120156" y="2123542"/>
        <a:ext cx="723260" cy="361630"/>
      </dsp:txXfrm>
    </dsp:sp>
    <dsp:sp modelId="{5A748D97-1D39-4490-A67B-D06A9EB1A7A3}">
      <dsp:nvSpPr>
        <dsp:cNvPr id="0" name=""/>
        <dsp:cNvSpPr/>
      </dsp:nvSpPr>
      <dsp:spPr>
        <a:xfrm>
          <a:off x="2130463" y="2558211"/>
          <a:ext cx="723260" cy="36163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Vaccinators/Administrators B3</a:t>
          </a:r>
        </a:p>
      </dsp:txBody>
      <dsp:txXfrm>
        <a:off x="2130463" y="2558211"/>
        <a:ext cx="723260" cy="361630"/>
      </dsp:txXfrm>
    </dsp:sp>
    <dsp:sp modelId="{CB9FFFDA-8E6C-4FFB-B7B6-A09BCD628CB8}">
      <dsp:nvSpPr>
        <dsp:cNvPr id="0" name=""/>
        <dsp:cNvSpPr/>
      </dsp:nvSpPr>
      <dsp:spPr>
        <a:xfrm>
          <a:off x="1653205" y="482125"/>
          <a:ext cx="723260" cy="36163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 Clinical Nurse Lead</a:t>
          </a:r>
        </a:p>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 B8a</a:t>
          </a:r>
        </a:p>
      </dsp:txBody>
      <dsp:txXfrm>
        <a:off x="1653205" y="482125"/>
        <a:ext cx="723260" cy="361630"/>
      </dsp:txXfrm>
    </dsp:sp>
    <dsp:sp modelId="{DB25CFF6-FF36-40B8-AF84-79C5ECBF88E4}">
      <dsp:nvSpPr>
        <dsp:cNvPr id="0" name=""/>
        <dsp:cNvSpPr/>
      </dsp:nvSpPr>
      <dsp:spPr>
        <a:xfrm>
          <a:off x="1684913" y="934134"/>
          <a:ext cx="723260" cy="36163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Senior Nurse B7</a:t>
          </a:r>
        </a:p>
      </dsp:txBody>
      <dsp:txXfrm>
        <a:off x="1684913" y="934134"/>
        <a:ext cx="723260" cy="361630"/>
      </dsp:txXfrm>
    </dsp:sp>
    <dsp:sp modelId="{EC172D9A-E21D-4B33-BEFF-08F5268AFDF5}">
      <dsp:nvSpPr>
        <dsp:cNvPr id="0" name=""/>
        <dsp:cNvSpPr/>
      </dsp:nvSpPr>
      <dsp:spPr>
        <a:xfrm>
          <a:off x="532911" y="2199915"/>
          <a:ext cx="723260" cy="36163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latin typeface="Calibri" panose="020F0502020204030204"/>
              <a:ea typeface="+mn-ea"/>
              <a:cs typeface="+mn-cs"/>
            </a:rPr>
            <a:t>Admin Support B3</a:t>
          </a:r>
        </a:p>
      </dsp:txBody>
      <dsp:txXfrm>
        <a:off x="532911" y="2199915"/>
        <a:ext cx="723260" cy="3616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09E1-E96D-466A-AEF0-74486947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 Harjit</dc:creator>
  <cp:keywords>band 5; pre-evaluated; Job Descriptions</cp:keywords>
  <cp:lastModifiedBy>Clegg Jenny (Royal Devon and Exeter Foundation Trust)</cp:lastModifiedBy>
  <cp:revision>4</cp:revision>
  <dcterms:created xsi:type="dcterms:W3CDTF">2024-06-05T09:35:00Z</dcterms:created>
  <dcterms:modified xsi:type="dcterms:W3CDTF">2024-06-25T10:02:00Z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C95ADAA9AA0E4EB795D79E69604872F6_13</vt:lpwstr>
  </property>
</Properties>
</file>