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Pr="00FB72AF" w:rsidRDefault="00AB442C" w:rsidP="00AB442C">
      <w:pPr>
        <w:jc w:val="right"/>
        <w:rPr>
          <w:rFonts w:ascii="Calibri Light" w:hAnsi="Calibri Light"/>
        </w:rPr>
      </w:pPr>
      <w:r w:rsidRPr="00FB72AF">
        <w:rPr>
          <w:rFonts w:ascii="Calibri Light" w:hAnsi="Calibri Light"/>
          <w:noProof/>
        </w:rPr>
        <w:drawing>
          <wp:inline distT="0" distB="0" distL="0" distR="0" wp14:anchorId="4D74B0B8" wp14:editId="10AC60CF">
            <wp:extent cx="2242790" cy="99413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2790" cy="994139"/>
                    </a:xfrm>
                    <a:prstGeom prst="rect">
                      <a:avLst/>
                    </a:prstGeom>
                    <a:noFill/>
                    <a:ln>
                      <a:noFill/>
                    </a:ln>
                  </pic:spPr>
                </pic:pic>
              </a:graphicData>
            </a:graphic>
          </wp:inline>
        </w:drawing>
      </w:r>
    </w:p>
    <w:p w:rsidR="00884334" w:rsidRPr="00FB72AF" w:rsidRDefault="00884334" w:rsidP="00884334">
      <w:pPr>
        <w:spacing w:after="0" w:line="240" w:lineRule="auto"/>
        <w:ind w:left="-567" w:right="-472"/>
        <w:jc w:val="center"/>
        <w:rPr>
          <w:rFonts w:ascii="Calibri Light" w:hAnsi="Calibri Light" w:cs="Arial"/>
          <w:sz w:val="20"/>
        </w:rPr>
      </w:pPr>
    </w:p>
    <w:p w:rsidR="00884334" w:rsidRPr="00FB72AF" w:rsidRDefault="00884334" w:rsidP="00884334">
      <w:pPr>
        <w:spacing w:after="0" w:line="240" w:lineRule="auto"/>
        <w:ind w:left="-567" w:right="-472"/>
        <w:jc w:val="center"/>
        <w:rPr>
          <w:rFonts w:ascii="Calibri Light" w:hAnsi="Calibri Light" w:cs="Arial"/>
          <w:sz w:val="40"/>
        </w:rPr>
      </w:pPr>
      <w:r w:rsidRPr="00FB72AF">
        <w:rPr>
          <w:rFonts w:ascii="Calibri Light" w:hAnsi="Calibri Light" w:cs="Arial"/>
          <w:sz w:val="40"/>
        </w:rPr>
        <w:t>JOB DESCRIPTION</w:t>
      </w:r>
    </w:p>
    <w:p w:rsidR="00884334" w:rsidRPr="00FB72AF" w:rsidRDefault="00884334" w:rsidP="000C32E3">
      <w:pPr>
        <w:spacing w:after="0" w:line="240" w:lineRule="auto"/>
        <w:ind w:right="-472" w:firstLine="426"/>
        <w:jc w:val="center"/>
        <w:rPr>
          <w:rFonts w:ascii="Calibri Light" w:hAnsi="Calibri Light" w:cs="Arial"/>
          <w:color w:val="FF0000"/>
        </w:rPr>
      </w:pPr>
    </w:p>
    <w:p w:rsidR="00F607B2" w:rsidRPr="00F24312" w:rsidRDefault="0075274E" w:rsidP="00F24312">
      <w:pPr>
        <w:spacing w:after="0" w:line="240" w:lineRule="auto"/>
        <w:ind w:left="-567" w:right="-472"/>
        <w:jc w:val="center"/>
        <w:rPr>
          <w:rFonts w:ascii="Calibri Light" w:hAnsi="Calibri Light" w:cs="Arial"/>
          <w:sz w:val="28"/>
          <w:szCs w:val="28"/>
        </w:rPr>
      </w:pPr>
      <w:r>
        <w:rPr>
          <w:rFonts w:ascii="Calibri Light" w:hAnsi="Calibri Light" w:cs="Arial"/>
          <w:sz w:val="28"/>
          <w:szCs w:val="28"/>
        </w:rPr>
        <w:t>Theatre Practitioner/Operating Department Practitioner</w:t>
      </w:r>
    </w:p>
    <w:tbl>
      <w:tblPr>
        <w:tblStyle w:val="TableGrid"/>
        <w:tblW w:w="10206" w:type="dxa"/>
        <w:tblInd w:w="-459" w:type="dxa"/>
        <w:tblLook w:val="04A0" w:firstRow="1" w:lastRow="0" w:firstColumn="1" w:lastColumn="0" w:noHBand="0" w:noVBand="1"/>
      </w:tblPr>
      <w:tblGrid>
        <w:gridCol w:w="4428"/>
        <w:gridCol w:w="5778"/>
      </w:tblGrid>
      <w:tr w:rsidR="00F24312" w:rsidRPr="00FB72AF" w:rsidTr="00F24312">
        <w:tc>
          <w:tcPr>
            <w:tcW w:w="10206" w:type="dxa"/>
            <w:gridSpan w:val="2"/>
            <w:tcBorders>
              <w:top w:val="nil"/>
              <w:left w:val="nil"/>
              <w:bottom w:val="nil"/>
              <w:right w:val="nil"/>
            </w:tcBorders>
            <w:shd w:val="clear" w:color="auto" w:fill="FFFFFF" w:themeFill="background1"/>
            <w:vAlign w:val="center"/>
          </w:tcPr>
          <w:p w:rsidR="00F24312" w:rsidRPr="00F24312" w:rsidRDefault="00F24312" w:rsidP="005976A7">
            <w:pPr>
              <w:jc w:val="both"/>
              <w:rPr>
                <w:rFonts w:ascii="Calibri Light" w:eastAsia="Times New Roman" w:hAnsi="Calibri Light" w:cs="Calibri Light"/>
              </w:rPr>
            </w:pPr>
          </w:p>
        </w:tc>
      </w:tr>
      <w:tr w:rsidR="00213541" w:rsidRPr="00FB72AF" w:rsidTr="00F24312">
        <w:tc>
          <w:tcPr>
            <w:tcW w:w="10206" w:type="dxa"/>
            <w:gridSpan w:val="2"/>
            <w:tcBorders>
              <w:top w:val="nil"/>
            </w:tcBorders>
            <w:shd w:val="clear" w:color="auto" w:fill="002060"/>
          </w:tcPr>
          <w:p w:rsidR="00213541" w:rsidRPr="00FB72AF" w:rsidRDefault="00213541" w:rsidP="00F607B2">
            <w:pPr>
              <w:jc w:val="both"/>
              <w:rPr>
                <w:rFonts w:ascii="Calibri Light" w:hAnsi="Calibri Light" w:cs="Arial"/>
                <w:b/>
              </w:rPr>
            </w:pPr>
            <w:r w:rsidRPr="00FB72AF">
              <w:rPr>
                <w:rFonts w:ascii="Calibri Light" w:hAnsi="Calibri Light" w:cs="Arial"/>
                <w:b/>
              </w:rPr>
              <w:t xml:space="preserve">JOB DETAILS </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Job Title</w:t>
            </w:r>
          </w:p>
        </w:tc>
        <w:tc>
          <w:tcPr>
            <w:tcW w:w="5778" w:type="dxa"/>
            <w:vAlign w:val="center"/>
          </w:tcPr>
          <w:p w:rsidR="00213541" w:rsidRPr="00FB72AF" w:rsidRDefault="00FB72AF" w:rsidP="00DD7361">
            <w:pPr>
              <w:rPr>
                <w:rFonts w:ascii="Calibri Light" w:hAnsi="Calibri Light" w:cs="Arial"/>
                <w:sz w:val="24"/>
                <w:szCs w:val="24"/>
              </w:rPr>
            </w:pPr>
            <w:r w:rsidRPr="00FB72AF">
              <w:rPr>
                <w:rFonts w:ascii="Calibri Light" w:hAnsi="Calibri Light" w:cs="Arial"/>
                <w:sz w:val="24"/>
                <w:szCs w:val="24"/>
              </w:rPr>
              <w:t xml:space="preserve">Theatre </w:t>
            </w:r>
            <w:r w:rsidR="0075274E">
              <w:rPr>
                <w:rFonts w:ascii="Calibri Light" w:hAnsi="Calibri Light" w:cs="Arial"/>
                <w:sz w:val="24"/>
                <w:szCs w:val="24"/>
              </w:rPr>
              <w:t>Practitioner/ODP</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Reports to</w:t>
            </w:r>
          </w:p>
        </w:tc>
        <w:tc>
          <w:tcPr>
            <w:tcW w:w="5778" w:type="dxa"/>
            <w:vAlign w:val="center"/>
          </w:tcPr>
          <w:p w:rsidR="00213541" w:rsidRPr="00FB72AF" w:rsidRDefault="00774511" w:rsidP="00DD7361">
            <w:pPr>
              <w:rPr>
                <w:rFonts w:ascii="Calibri Light" w:hAnsi="Calibri Light" w:cs="Arial"/>
                <w:sz w:val="24"/>
                <w:szCs w:val="24"/>
              </w:rPr>
            </w:pPr>
            <w:r>
              <w:rPr>
                <w:rFonts w:ascii="Calibri Light" w:hAnsi="Calibri Light" w:cs="Arial"/>
                <w:sz w:val="24"/>
                <w:szCs w:val="24"/>
              </w:rPr>
              <w:t>Clinical Nurse</w:t>
            </w:r>
            <w:r w:rsidR="0075274E">
              <w:rPr>
                <w:rFonts w:ascii="Calibri Light" w:hAnsi="Calibri Light" w:cs="Arial"/>
                <w:sz w:val="24"/>
                <w:szCs w:val="24"/>
              </w:rPr>
              <w:t>/ODP Manager/Deputy</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Band</w:t>
            </w:r>
          </w:p>
        </w:tc>
        <w:tc>
          <w:tcPr>
            <w:tcW w:w="5778" w:type="dxa"/>
            <w:vAlign w:val="center"/>
          </w:tcPr>
          <w:p w:rsidR="00213541" w:rsidRPr="00FB72AF" w:rsidRDefault="00FB72AF" w:rsidP="00DD7361">
            <w:pPr>
              <w:rPr>
                <w:rFonts w:ascii="Calibri Light" w:hAnsi="Calibri Light" w:cs="Arial"/>
                <w:sz w:val="24"/>
                <w:szCs w:val="24"/>
              </w:rPr>
            </w:pPr>
            <w:r w:rsidRPr="00FB72AF">
              <w:rPr>
                <w:rFonts w:ascii="Calibri Light" w:hAnsi="Calibri Light" w:cs="Arial"/>
                <w:sz w:val="24"/>
                <w:szCs w:val="24"/>
              </w:rPr>
              <w:t xml:space="preserve">Band </w:t>
            </w:r>
            <w:r w:rsidR="0075274E">
              <w:rPr>
                <w:rFonts w:ascii="Calibri Light" w:hAnsi="Calibri Light" w:cs="Arial"/>
                <w:sz w:val="24"/>
                <w:szCs w:val="24"/>
              </w:rPr>
              <w:t>5</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Department/Directorate</w:t>
            </w:r>
          </w:p>
        </w:tc>
        <w:tc>
          <w:tcPr>
            <w:tcW w:w="5778" w:type="dxa"/>
            <w:vAlign w:val="center"/>
          </w:tcPr>
          <w:p w:rsidR="00213541" w:rsidRPr="00FB72AF" w:rsidRDefault="00DF2186" w:rsidP="00DD7361">
            <w:pPr>
              <w:rPr>
                <w:rFonts w:ascii="Calibri Light" w:hAnsi="Calibri Light" w:cs="Arial"/>
                <w:sz w:val="24"/>
                <w:szCs w:val="24"/>
              </w:rPr>
            </w:pPr>
            <w:r>
              <w:rPr>
                <w:rFonts w:ascii="Calibri Light" w:hAnsi="Calibri Light" w:cs="Arial"/>
                <w:sz w:val="24"/>
                <w:szCs w:val="24"/>
              </w:rPr>
              <w:t xml:space="preserve">Heavitree Day Surgery </w:t>
            </w:r>
            <w:r w:rsidR="00774511">
              <w:rPr>
                <w:rFonts w:ascii="Calibri Light" w:hAnsi="Calibri Light" w:cs="Arial"/>
                <w:sz w:val="24"/>
                <w:szCs w:val="24"/>
              </w:rPr>
              <w:t>Theatres</w:t>
            </w:r>
            <w:r w:rsidR="0075274E">
              <w:rPr>
                <w:rFonts w:ascii="Calibri Light" w:hAnsi="Calibri Light" w:cs="Arial"/>
                <w:sz w:val="24"/>
                <w:szCs w:val="24"/>
              </w:rPr>
              <w:t>, Critical Care</w:t>
            </w:r>
          </w:p>
        </w:tc>
      </w:tr>
    </w:tbl>
    <w:p w:rsidR="00884334" w:rsidRPr="00FB72AF" w:rsidRDefault="00884334" w:rsidP="00F607B2">
      <w:pPr>
        <w:spacing w:after="0" w:line="240" w:lineRule="auto"/>
        <w:jc w:val="both"/>
        <w:rPr>
          <w:rFonts w:ascii="Calibri Light" w:hAnsi="Calibri Light"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B72AF" w:rsidTr="00884334">
        <w:tc>
          <w:tcPr>
            <w:tcW w:w="10206" w:type="dxa"/>
            <w:shd w:val="clear" w:color="auto" w:fill="002060"/>
          </w:tcPr>
          <w:p w:rsidR="00213541" w:rsidRPr="00DD7361" w:rsidRDefault="00213541" w:rsidP="00F607B2">
            <w:pPr>
              <w:jc w:val="both"/>
              <w:rPr>
                <w:rFonts w:ascii="Calibri Light" w:hAnsi="Calibri Light" w:cs="Arial"/>
                <w:b/>
                <w:sz w:val="24"/>
                <w:szCs w:val="24"/>
              </w:rPr>
            </w:pPr>
            <w:r w:rsidRPr="00DD7361">
              <w:rPr>
                <w:rFonts w:ascii="Calibri Light" w:hAnsi="Calibri Light" w:cs="Arial"/>
                <w:b/>
                <w:sz w:val="24"/>
                <w:szCs w:val="24"/>
              </w:rPr>
              <w:t xml:space="preserve">JOB PURPOSE </w:t>
            </w:r>
          </w:p>
        </w:tc>
      </w:tr>
      <w:tr w:rsidR="00213541" w:rsidRPr="00FB72AF" w:rsidTr="00884334">
        <w:trPr>
          <w:trHeight w:val="1838"/>
        </w:trPr>
        <w:tc>
          <w:tcPr>
            <w:tcW w:w="10206" w:type="dxa"/>
            <w:tcBorders>
              <w:bottom w:val="single" w:sz="4" w:space="0" w:color="auto"/>
            </w:tcBorders>
          </w:tcPr>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To plan and manage the implementation of individual care programmes for patients in the perioperative period as part of the theatre team.</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 xml:space="preserve">To guide, instruct and monitor junior staff, students and support staff. </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 xml:space="preserve"> Following a period of support and training the practitioner will deputise for the team leader.  </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To practice in accordance with Professional Codes, and statutory requirements</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The post holder will be expected to meet objectives set out during Personal Development Review in line with the KSF outlines.</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To work flexibly within any area of the Trust as directed by the</w:t>
            </w:r>
            <w:r w:rsidR="00921B28">
              <w:rPr>
                <w:rFonts w:ascii="Calibri Light" w:eastAsia="Times New Roman" w:hAnsi="Calibri Light" w:cs="Calibri Light"/>
                <w:bCs/>
              </w:rPr>
              <w:t xml:space="preserve"> Clinical</w:t>
            </w:r>
            <w:r w:rsidRPr="0075274E">
              <w:rPr>
                <w:rFonts w:ascii="Calibri Light" w:eastAsia="Times New Roman" w:hAnsi="Calibri Light" w:cs="Calibri Light"/>
                <w:bCs/>
              </w:rPr>
              <w:t xml:space="preserve"> Matron</w:t>
            </w:r>
            <w:r w:rsidR="00921B28">
              <w:rPr>
                <w:rFonts w:ascii="Calibri Light" w:eastAsia="Times New Roman" w:hAnsi="Calibri Light" w:cs="Calibri Light"/>
                <w:bCs/>
              </w:rPr>
              <w:t xml:space="preserve"> or Clinical nurse/ODP manager </w:t>
            </w:r>
            <w:r w:rsidRPr="0075274E">
              <w:rPr>
                <w:rFonts w:ascii="Calibri Light" w:eastAsia="Times New Roman" w:hAnsi="Calibri Light" w:cs="Calibri Light"/>
                <w:bCs/>
              </w:rPr>
              <w:t>/Sister</w:t>
            </w:r>
            <w:r w:rsidR="008E618A">
              <w:rPr>
                <w:rFonts w:ascii="Calibri Light" w:eastAsia="Times New Roman" w:hAnsi="Calibri Light" w:cs="Calibri Light"/>
                <w:bCs/>
              </w:rPr>
              <w:t>/Team leader</w:t>
            </w:r>
            <w:r w:rsidRPr="0075274E">
              <w:rPr>
                <w:rFonts w:ascii="Calibri Light" w:eastAsia="Times New Roman" w:hAnsi="Calibri Light" w:cs="Calibri Light"/>
                <w:bCs/>
              </w:rPr>
              <w:t xml:space="preserve"> to provide support according to service needs</w:t>
            </w:r>
          </w:p>
          <w:p w:rsidR="00213541" w:rsidRPr="00FB72AF" w:rsidRDefault="00213541" w:rsidP="00DF2EEB">
            <w:pPr>
              <w:jc w:val="both"/>
              <w:rPr>
                <w:rFonts w:ascii="Calibri Light" w:hAnsi="Calibri Light" w:cs="Arial"/>
                <w:b/>
                <w:bCs/>
                <w:color w:val="FFFFFF" w:themeColor="background1"/>
              </w:rPr>
            </w:pPr>
          </w:p>
        </w:tc>
      </w:tr>
      <w:tr w:rsidR="00DD7361" w:rsidRPr="00FB72AF" w:rsidTr="00DD7361">
        <w:trPr>
          <w:trHeight w:val="275"/>
        </w:trPr>
        <w:tc>
          <w:tcPr>
            <w:tcW w:w="10206" w:type="dxa"/>
            <w:tcBorders>
              <w:bottom w:val="single" w:sz="4" w:space="0" w:color="auto"/>
            </w:tcBorders>
            <w:shd w:val="clear" w:color="auto" w:fill="244061" w:themeFill="accent1" w:themeFillShade="80"/>
          </w:tcPr>
          <w:p w:rsidR="00DD7361" w:rsidRPr="00DD7361" w:rsidRDefault="00DD7361" w:rsidP="00DD7361">
            <w:pPr>
              <w:rPr>
                <w:rFonts w:ascii="Calibri Light" w:eastAsia="Times New Roman" w:hAnsi="Calibri Light" w:cs="Calibri Light"/>
                <w:b/>
                <w:sz w:val="24"/>
                <w:szCs w:val="24"/>
              </w:rPr>
            </w:pPr>
            <w:r w:rsidRPr="00DD7361">
              <w:rPr>
                <w:rFonts w:ascii="Calibri Light" w:eastAsia="Times New Roman" w:hAnsi="Calibri Light" w:cs="Calibri Light"/>
                <w:b/>
                <w:sz w:val="24"/>
                <w:szCs w:val="24"/>
              </w:rPr>
              <w:t>DIMENSIONS</w:t>
            </w:r>
          </w:p>
        </w:tc>
      </w:tr>
      <w:tr w:rsidR="00DD7361" w:rsidRPr="00FB72AF" w:rsidTr="00884334">
        <w:trPr>
          <w:trHeight w:val="1838"/>
        </w:trPr>
        <w:tc>
          <w:tcPr>
            <w:tcW w:w="10206" w:type="dxa"/>
            <w:tcBorders>
              <w:bottom w:val="single" w:sz="4" w:space="0" w:color="auto"/>
            </w:tcBorders>
          </w:tcPr>
          <w:p w:rsidR="00774511" w:rsidRDefault="00774511" w:rsidP="00DD7361">
            <w:pPr>
              <w:rPr>
                <w:rFonts w:ascii="Calibri Light" w:eastAsia="Times New Roman" w:hAnsi="Calibri Light" w:cs="Calibri Light"/>
              </w:rPr>
            </w:pPr>
          </w:p>
          <w:p w:rsidR="00DD7361" w:rsidRPr="00CA59F2" w:rsidRDefault="00DD7361" w:rsidP="00DD7361">
            <w:pPr>
              <w:rPr>
                <w:rFonts w:ascii="Calibri Light" w:eastAsia="Times New Roman" w:hAnsi="Calibri Light" w:cs="Calibri Light"/>
              </w:rPr>
            </w:pPr>
            <w:r w:rsidRPr="00CA59F2">
              <w:rPr>
                <w:rFonts w:ascii="Calibri Light" w:eastAsia="Times New Roman" w:hAnsi="Calibri Light" w:cs="Calibri Light"/>
              </w:rPr>
              <w:t xml:space="preserve">The hospital has several areas where surgery is carried out, </w:t>
            </w:r>
            <w:r w:rsidRPr="00DD7361">
              <w:rPr>
                <w:rFonts w:ascii="Calibri Light" w:eastAsia="Times New Roman" w:hAnsi="Calibri Light" w:cs="Calibri Light"/>
              </w:rPr>
              <w:t xml:space="preserve">these </w:t>
            </w:r>
            <w:r w:rsidRPr="00CA59F2">
              <w:rPr>
                <w:rFonts w:ascii="Calibri Light" w:eastAsia="Times New Roman" w:hAnsi="Calibri Light" w:cs="Calibri Light"/>
              </w:rPr>
              <w:t>consist of:</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General Theatre</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Princess Elizabeth Orthopaedic Theatres</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West of England Eye Unit</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Heavitree Day Case Unit</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Centre for Womens Health; Gynaecological / Maternity</w:t>
            </w:r>
          </w:p>
          <w:p w:rsidR="00DD7361" w:rsidRPr="00CA59F2" w:rsidRDefault="00DD7361" w:rsidP="00DD7361">
            <w:pPr>
              <w:rPr>
                <w:rFonts w:ascii="Calibri Light" w:eastAsia="Times New Roman" w:hAnsi="Calibri Light" w:cs="Calibri Light"/>
              </w:rPr>
            </w:pPr>
          </w:p>
          <w:p w:rsidR="00B12AFC" w:rsidRPr="00B12AFC" w:rsidRDefault="00DD7361" w:rsidP="00B12AFC">
            <w:pPr>
              <w:rPr>
                <w:rFonts w:ascii="Calibri Light" w:eastAsia="Times New Roman" w:hAnsi="Calibri Light" w:cs="Calibri Light"/>
              </w:rPr>
            </w:pPr>
            <w:r w:rsidRPr="00CA59F2">
              <w:rPr>
                <w:rFonts w:ascii="Calibri Light" w:eastAsia="Times New Roman" w:hAnsi="Calibri Light" w:cs="Calibri Light"/>
              </w:rPr>
              <w:t xml:space="preserve">The </w:t>
            </w:r>
            <w:r w:rsidR="00B12AFC">
              <w:rPr>
                <w:rFonts w:ascii="Calibri Light" w:eastAsia="Times New Roman" w:hAnsi="Calibri Light" w:cs="Calibri Light"/>
              </w:rPr>
              <w:t>Heavitree Day Surgery Unit</w:t>
            </w:r>
            <w:r w:rsidRPr="00CA59F2">
              <w:rPr>
                <w:rFonts w:ascii="Calibri Light" w:eastAsia="Times New Roman" w:hAnsi="Calibri Light" w:cs="Calibri Light"/>
              </w:rPr>
              <w:t xml:space="preserve"> consists of </w:t>
            </w:r>
            <w:r w:rsidR="00B12AFC">
              <w:rPr>
                <w:rFonts w:ascii="Calibri Light" w:eastAsia="Times New Roman" w:hAnsi="Calibri Light" w:cs="Calibri Light"/>
              </w:rPr>
              <w:t>3</w:t>
            </w:r>
            <w:r w:rsidRPr="00CA59F2">
              <w:rPr>
                <w:rFonts w:ascii="Calibri Light" w:eastAsia="Times New Roman" w:hAnsi="Calibri Light" w:cs="Calibri Light"/>
              </w:rPr>
              <w:t xml:space="preserve"> theatres </w:t>
            </w:r>
            <w:r w:rsidR="00B12AFC">
              <w:rPr>
                <w:rFonts w:ascii="Calibri Light" w:eastAsia="Times New Roman" w:hAnsi="Calibri Light" w:cs="Calibri Light"/>
              </w:rPr>
              <w:t>and development work in progress for 2 more new theatres and a pain suite.</w:t>
            </w:r>
            <w:r w:rsidRPr="00CA59F2">
              <w:rPr>
                <w:rFonts w:ascii="Calibri Light" w:eastAsia="Times New Roman" w:hAnsi="Calibri Light" w:cs="Calibri Light"/>
              </w:rPr>
              <w:t xml:space="preserve"> </w:t>
            </w:r>
            <w:r w:rsidR="00521AB9" w:rsidRPr="00521AB9">
              <w:rPr>
                <w:rFonts w:ascii="Calibri Light" w:eastAsia="Times New Roman" w:hAnsi="Calibri Light" w:cs="Calibri Light"/>
              </w:rPr>
              <w:t xml:space="preserve">The general theatre suite covers a number of surgical specialities. </w:t>
            </w:r>
            <w:r w:rsidR="00B12AFC" w:rsidRPr="00B12AFC">
              <w:rPr>
                <w:rFonts w:ascii="Calibri Light" w:eastAsia="Times New Roman" w:hAnsi="Calibri Light" w:cs="Calibri Light"/>
              </w:rPr>
              <w:t xml:space="preserve">The Unit is open 0730-1900-potential open until 8PM in future with both morning and afternoon theatre lists covering a wide range of specialities under general, regional and local anaesthesia. </w:t>
            </w:r>
          </w:p>
          <w:p w:rsidR="00774511" w:rsidRPr="00CA59F2" w:rsidRDefault="00B12AFC" w:rsidP="00B12AFC">
            <w:pPr>
              <w:rPr>
                <w:rFonts w:ascii="Calibri Light" w:eastAsia="Times New Roman" w:hAnsi="Calibri Light" w:cs="Calibri Light"/>
                <w:sz w:val="24"/>
                <w:szCs w:val="24"/>
              </w:rPr>
            </w:pPr>
            <w:r w:rsidRPr="00B12AFC">
              <w:rPr>
                <w:rFonts w:ascii="Calibri Light" w:eastAsia="Times New Roman" w:hAnsi="Calibri Light" w:cs="Calibri Light"/>
              </w:rPr>
              <w:t>Specialities are: General Surgery including Upper GI, Colorectal and Vascular, Gynaecology, ENT adults/paeds, Urology including laser stone fragmentation procedures, Orthopaedics, Plastics, Oral and Pain Management.</w:t>
            </w:r>
          </w:p>
        </w:tc>
      </w:tr>
      <w:tr w:rsidR="00884334" w:rsidRPr="00FB72AF" w:rsidTr="00492F20">
        <w:tc>
          <w:tcPr>
            <w:tcW w:w="10206" w:type="dxa"/>
            <w:shd w:val="clear" w:color="auto" w:fill="002060"/>
          </w:tcPr>
          <w:p w:rsidR="00884334" w:rsidRPr="00DD7361" w:rsidRDefault="00884334" w:rsidP="00F607B2">
            <w:pPr>
              <w:jc w:val="both"/>
              <w:rPr>
                <w:rFonts w:ascii="Calibri Light" w:hAnsi="Calibri Light" w:cs="Arial"/>
                <w:sz w:val="24"/>
                <w:szCs w:val="24"/>
              </w:rPr>
            </w:pPr>
            <w:r w:rsidRPr="00DD7361">
              <w:rPr>
                <w:rFonts w:ascii="Calibri Light" w:hAnsi="Calibri Light" w:cs="Arial"/>
                <w:b/>
                <w:sz w:val="24"/>
                <w:szCs w:val="24"/>
              </w:rPr>
              <w:t>KEY RESULT AREAS/PRINCIPAL DUTIES AND RESPONSIBILITIES</w:t>
            </w:r>
          </w:p>
        </w:tc>
      </w:tr>
      <w:tr w:rsidR="00884334" w:rsidRPr="00FB72AF" w:rsidTr="00884334">
        <w:tc>
          <w:tcPr>
            <w:tcW w:w="10206" w:type="dxa"/>
            <w:shd w:val="clear" w:color="auto" w:fill="auto"/>
          </w:tcPr>
          <w:p w:rsidR="001D084A" w:rsidRPr="001D084A" w:rsidRDefault="001D084A" w:rsidP="001D084A">
            <w:pPr>
              <w:spacing w:before="160" w:after="60"/>
              <w:jc w:val="both"/>
              <w:rPr>
                <w:rFonts w:ascii="Calibri Light" w:hAnsi="Calibri Light" w:cs="Calibri Light"/>
                <w:b/>
                <w:bCs/>
              </w:rPr>
            </w:pPr>
            <w:r w:rsidRPr="001D084A">
              <w:rPr>
                <w:rFonts w:ascii="Calibri Light" w:hAnsi="Calibri Light" w:cs="Calibri Light"/>
                <w:b/>
                <w:bCs/>
              </w:rPr>
              <w:t>Care management</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Is responsible for assessment, planning, implementation and evaluation of peri-operative care of patients (undergoing surgery and anaesthesia in theatre)</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lastRenderedPageBreak/>
              <w:t>Identifies individual patient requirements and</w:t>
            </w:r>
            <w:r w:rsidR="008E618A">
              <w:rPr>
                <w:rFonts w:ascii="Calibri Light" w:hAnsi="Calibri Light" w:cs="Calibri Light"/>
              </w:rPr>
              <w:t xml:space="preserve"> </w:t>
            </w:r>
            <w:r w:rsidRPr="001D084A">
              <w:rPr>
                <w:rFonts w:ascii="Calibri Light" w:hAnsi="Calibri Light" w:cs="Calibri Light"/>
              </w:rPr>
              <w:t xml:space="preserve">acts effectively on changing needs liaising with and directing relevant staff. </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Organises time, equipment and staff to deliver care.</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Gives skilled support to medical staff and other members of the multidisciplinary team.</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Administers drugs and treatments as prescribed in accordance with Trust Policies and Procedures.</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Actively promotes effective communication within Departments and multidisciplinary team.</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Participates in audits of patients care.</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Instructs patients, their careers and other staff about theatre practice</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Advises patients, their careers and other staff on the promotion of health and prevention of illness.</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Recognises situations that may be detrimental to the health and wellbeing of the individual and institutes preventative measures.</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 xml:space="preserve">Identifies the priorities of care for patients, liaising with and directing relevant staff. </w:t>
            </w:r>
          </w:p>
          <w:p w:rsidR="001D084A" w:rsidRPr="001D084A" w:rsidRDefault="001D084A" w:rsidP="001D084A">
            <w:pPr>
              <w:jc w:val="both"/>
              <w:rPr>
                <w:rFonts w:ascii="Calibri Light" w:hAnsi="Calibri Light" w:cs="Calibri Light"/>
                <w:b/>
                <w:bCs/>
              </w:rPr>
            </w:pPr>
          </w:p>
          <w:p w:rsidR="001D084A" w:rsidRPr="001D084A" w:rsidRDefault="001D084A" w:rsidP="001D084A">
            <w:pPr>
              <w:jc w:val="both"/>
              <w:rPr>
                <w:rFonts w:ascii="Calibri Light" w:hAnsi="Calibri Light" w:cs="Calibri Light"/>
                <w:b/>
                <w:bCs/>
              </w:rPr>
            </w:pPr>
            <w:r w:rsidRPr="001D084A">
              <w:rPr>
                <w:rFonts w:ascii="Calibri Light" w:hAnsi="Calibri Light" w:cs="Calibri Light"/>
                <w:b/>
                <w:bCs/>
              </w:rPr>
              <w:t>Quality Management</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To contribute to the implementation of improvements of working methods and practices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b/>
                <w:bCs/>
              </w:rPr>
            </w:pPr>
            <w:r w:rsidRPr="001D084A">
              <w:rPr>
                <w:rFonts w:ascii="Calibri Light" w:hAnsi="Calibri Light" w:cs="Calibri Light"/>
              </w:rPr>
              <w:t>To identify and act on</w:t>
            </w:r>
            <w:r w:rsidRPr="001D084A">
              <w:rPr>
                <w:rFonts w:ascii="Calibri Light" w:hAnsi="Calibri Light" w:cs="Calibri Light"/>
                <w:b/>
                <w:bCs/>
              </w:rPr>
              <w:t xml:space="preserve"> </w:t>
            </w:r>
            <w:r w:rsidRPr="001D084A">
              <w:rPr>
                <w:rFonts w:ascii="Calibri Light" w:hAnsi="Calibri Light" w:cs="Calibri Light"/>
              </w:rPr>
              <w:t xml:space="preserve">any risk that could affect the safety of patients or staff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To participate in and contribute to changes and improvements within the Directorate and Trust.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Recognises situations that may be detrimental to the health and wellbeing of the individual and institutes preventative measures.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To comply and work in accordance with Trust Policies and Theatre Standards of care.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Handles complaints by patients, clients, their careers and staff according to Trust policies. </w:t>
            </w:r>
          </w:p>
          <w:p w:rsidR="001D084A" w:rsidRPr="001D084A" w:rsidRDefault="001D084A" w:rsidP="001D084A">
            <w:pPr>
              <w:jc w:val="both"/>
              <w:rPr>
                <w:rFonts w:ascii="Calibri Light" w:hAnsi="Calibri Light" w:cs="Calibri Light"/>
              </w:rPr>
            </w:pPr>
          </w:p>
          <w:p w:rsidR="001D084A" w:rsidRPr="001D084A" w:rsidRDefault="001D084A" w:rsidP="001D084A">
            <w:pPr>
              <w:jc w:val="both"/>
              <w:rPr>
                <w:rFonts w:ascii="Calibri Light" w:hAnsi="Calibri Light" w:cs="Calibri Light"/>
              </w:rPr>
            </w:pPr>
            <w:r w:rsidRPr="001D084A">
              <w:rPr>
                <w:rFonts w:ascii="Calibri Light" w:hAnsi="Calibri Light" w:cs="Calibri Light"/>
                <w:b/>
                <w:bCs/>
              </w:rPr>
              <w:t>Information Management</w:t>
            </w:r>
          </w:p>
          <w:p w:rsidR="001D084A" w:rsidRPr="001D084A" w:rsidRDefault="001D084A" w:rsidP="001D084A">
            <w:pPr>
              <w:numPr>
                <w:ilvl w:val="0"/>
                <w:numId w:val="15"/>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contribute to the collection, recording and storage of information</w:t>
            </w:r>
          </w:p>
          <w:p w:rsidR="001D084A" w:rsidRPr="001D084A" w:rsidRDefault="001D084A" w:rsidP="001D084A">
            <w:pPr>
              <w:numPr>
                <w:ilvl w:val="0"/>
                <w:numId w:val="15"/>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make use of relevant of information in decision making, problem solving and care management</w:t>
            </w:r>
          </w:p>
          <w:p w:rsidR="001D084A" w:rsidRPr="001D084A" w:rsidRDefault="001D084A" w:rsidP="001D084A">
            <w:pPr>
              <w:ind w:left="1080"/>
              <w:jc w:val="both"/>
              <w:rPr>
                <w:rFonts w:ascii="Calibri Light" w:hAnsi="Calibri Light" w:cs="Calibri Light"/>
              </w:rPr>
            </w:pPr>
          </w:p>
          <w:p w:rsidR="001D084A" w:rsidRPr="001D084A" w:rsidRDefault="001D084A" w:rsidP="001D084A">
            <w:pPr>
              <w:jc w:val="both"/>
              <w:rPr>
                <w:rFonts w:ascii="Calibri Light" w:hAnsi="Calibri Light" w:cs="Calibri Light"/>
                <w:b/>
                <w:bCs/>
              </w:rPr>
            </w:pPr>
            <w:r w:rsidRPr="001D084A">
              <w:rPr>
                <w:rFonts w:ascii="Calibri Light" w:hAnsi="Calibri Light" w:cs="Calibri Light"/>
                <w:b/>
                <w:bCs/>
              </w:rPr>
              <w:t>Staff Management</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b/>
                <w:bCs/>
              </w:rPr>
            </w:pPr>
            <w:r w:rsidRPr="001D084A">
              <w:rPr>
                <w:rFonts w:ascii="Calibri Light" w:hAnsi="Calibri Light" w:cs="Calibri Light"/>
              </w:rPr>
              <w:t xml:space="preserve">To contribute to the supervision, development and coaching of individual staff so that they function effectively within their role and responsibilities </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b/>
                <w:bCs/>
              </w:rPr>
            </w:pPr>
            <w:r w:rsidRPr="001D084A">
              <w:rPr>
                <w:rFonts w:ascii="Calibri Light" w:hAnsi="Calibri Light" w:cs="Calibri Light"/>
              </w:rPr>
              <w:t xml:space="preserve">To provide clear instructions and accurate information to junior staff, students and support workers.  Monitoring and evaluating their work, to ensure standards are maintained. </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rPr>
            </w:pPr>
            <w:r w:rsidRPr="001D084A">
              <w:rPr>
                <w:rFonts w:ascii="Calibri Light" w:hAnsi="Calibri Light" w:cs="Calibri Light"/>
              </w:rPr>
              <w:t xml:space="preserve">To assist with the process of allocating workload to junior staff, students and support workers which is within each individual’s competence and capability. </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rPr>
            </w:pPr>
            <w:r w:rsidRPr="001D084A">
              <w:rPr>
                <w:rFonts w:ascii="Calibri Light" w:hAnsi="Calibri Light" w:cs="Calibri Light"/>
              </w:rPr>
              <w:t xml:space="preserve">To develop own supervisory skills and competence. </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rPr>
            </w:pPr>
            <w:r w:rsidRPr="001D084A">
              <w:rPr>
                <w:rFonts w:ascii="Calibri Light" w:hAnsi="Calibri Light" w:cs="Calibri Light"/>
              </w:rPr>
              <w:t xml:space="preserve">When required co-ordinates the care given by the Theatre team. </w:t>
            </w:r>
          </w:p>
          <w:p w:rsidR="001D084A" w:rsidRPr="001D084A" w:rsidRDefault="001D084A" w:rsidP="001D084A">
            <w:pPr>
              <w:ind w:left="360"/>
              <w:jc w:val="both"/>
              <w:rPr>
                <w:rFonts w:ascii="Calibri Light" w:hAnsi="Calibri Light" w:cs="Calibri Light"/>
              </w:rPr>
            </w:pPr>
          </w:p>
          <w:p w:rsidR="001D084A" w:rsidRPr="001D084A" w:rsidRDefault="001D084A" w:rsidP="001D084A">
            <w:pPr>
              <w:jc w:val="both"/>
              <w:rPr>
                <w:rFonts w:ascii="Calibri Light" w:hAnsi="Calibri Light" w:cs="Calibri Light"/>
                <w:b/>
                <w:bCs/>
              </w:rPr>
            </w:pPr>
            <w:r w:rsidRPr="001D084A">
              <w:rPr>
                <w:rFonts w:ascii="Calibri Light" w:hAnsi="Calibri Light" w:cs="Calibri Light"/>
                <w:b/>
                <w:bCs/>
              </w:rPr>
              <w:t>Professional Development</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To practice in accordance of Professional Codes and Standards </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Seeks out new knowledge of perioperative practice and health by reading, enquiring and partaking of continuing education. </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Seeks to develop new skills. Record progress in skills matrix workbooks.</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Applies validated research findings to practice. </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Facilitates the professional development needs of the theatre team and facilitates their development through Professional Development Review (PDR). </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Takes responsibility for personal development and education. </w:t>
            </w:r>
          </w:p>
          <w:p w:rsidR="001D084A" w:rsidRPr="001D084A" w:rsidRDefault="001D084A" w:rsidP="001D084A">
            <w:pPr>
              <w:numPr>
                <w:ilvl w:val="0"/>
                <w:numId w:val="21"/>
              </w:numPr>
              <w:tabs>
                <w:tab w:val="clear" w:pos="720"/>
                <w:tab w:val="num" w:pos="284"/>
              </w:tabs>
              <w:ind w:left="284" w:hanging="284"/>
              <w:jc w:val="both"/>
              <w:rPr>
                <w:rFonts w:ascii="Calibri Light" w:hAnsi="Calibri Light" w:cs="Calibri Light"/>
              </w:rPr>
            </w:pPr>
            <w:r w:rsidRPr="001D084A">
              <w:rPr>
                <w:rFonts w:ascii="Calibri Light" w:hAnsi="Calibri Light" w:cs="Calibri Light"/>
              </w:rPr>
              <w:t>To take part in regular performance appraisal.</w:t>
            </w:r>
          </w:p>
          <w:p w:rsidR="001D084A" w:rsidRPr="001D084A" w:rsidRDefault="001D084A" w:rsidP="001D084A">
            <w:pPr>
              <w:numPr>
                <w:ilvl w:val="0"/>
                <w:numId w:val="21"/>
              </w:numPr>
              <w:tabs>
                <w:tab w:val="clear" w:pos="720"/>
                <w:tab w:val="num" w:pos="284"/>
              </w:tabs>
              <w:ind w:left="284" w:hanging="284"/>
              <w:jc w:val="both"/>
              <w:rPr>
                <w:rFonts w:ascii="Calibri Light" w:hAnsi="Calibri Light" w:cs="Calibri Light"/>
              </w:rPr>
            </w:pPr>
            <w:r w:rsidRPr="001D084A">
              <w:rPr>
                <w:rFonts w:ascii="Calibri Light" w:hAnsi="Calibri Light" w:cs="Calibri Light"/>
              </w:rPr>
              <w:t>To undertake any training required in order to maintain competency including mandatory training, i.e. Fire, Manual Handling.</w:t>
            </w:r>
          </w:p>
          <w:p w:rsidR="001D084A" w:rsidRPr="001D084A" w:rsidRDefault="001D084A" w:rsidP="001D084A">
            <w:pPr>
              <w:numPr>
                <w:ilvl w:val="0"/>
                <w:numId w:val="21"/>
              </w:numPr>
              <w:tabs>
                <w:tab w:val="clear" w:pos="720"/>
                <w:tab w:val="num" w:pos="284"/>
              </w:tabs>
              <w:ind w:left="284" w:hanging="284"/>
              <w:jc w:val="both"/>
              <w:rPr>
                <w:rFonts w:ascii="Calibri Light" w:hAnsi="Calibri Light" w:cs="Calibri Light"/>
              </w:rPr>
            </w:pPr>
            <w:r w:rsidRPr="001D084A">
              <w:rPr>
                <w:rFonts w:ascii="Calibri Light" w:hAnsi="Calibri Light" w:cs="Calibri Light"/>
              </w:rPr>
              <w:t>To contribute to and work within a safe working environment.</w:t>
            </w:r>
          </w:p>
          <w:p w:rsidR="001D084A" w:rsidRPr="001D084A" w:rsidRDefault="001D084A" w:rsidP="001D084A">
            <w:pPr>
              <w:numPr>
                <w:ilvl w:val="0"/>
                <w:numId w:val="21"/>
              </w:numPr>
              <w:tabs>
                <w:tab w:val="clear" w:pos="720"/>
                <w:tab w:val="num" w:pos="284"/>
              </w:tabs>
              <w:ind w:left="284" w:hanging="284"/>
              <w:jc w:val="both"/>
              <w:rPr>
                <w:rFonts w:ascii="Calibri Light" w:hAnsi="Calibri Light" w:cs="Calibri Light"/>
              </w:rPr>
            </w:pPr>
            <w:r w:rsidRPr="001D084A">
              <w:rPr>
                <w:rFonts w:ascii="Calibri Light" w:hAnsi="Calibri Light" w:cs="Calibri Light"/>
              </w:rPr>
              <w:t>The post holder is expected to comply with Trust Infection Control Policies and conduct him/herself at all times in such a manner as to minimise the risk of healthcare associated infection.</w:t>
            </w:r>
          </w:p>
          <w:p w:rsidR="00DD7361" w:rsidRDefault="00DD7361" w:rsidP="001D084A">
            <w:pPr>
              <w:jc w:val="both"/>
              <w:rPr>
                <w:rFonts w:ascii="Calibri Light" w:hAnsi="Calibri Light" w:cs="Calibri Light"/>
              </w:rPr>
            </w:pPr>
          </w:p>
          <w:p w:rsidR="00E81286" w:rsidRDefault="00E81286" w:rsidP="001D084A">
            <w:pPr>
              <w:jc w:val="both"/>
              <w:rPr>
                <w:rFonts w:ascii="Calibri Light" w:hAnsi="Calibri Light" w:cs="Calibri Light"/>
              </w:rPr>
            </w:pPr>
          </w:p>
          <w:p w:rsidR="00E81286" w:rsidRDefault="00E81286" w:rsidP="001D084A">
            <w:pPr>
              <w:jc w:val="both"/>
              <w:rPr>
                <w:rFonts w:ascii="Calibri Light" w:hAnsi="Calibri Light" w:cs="Calibri Light"/>
              </w:rPr>
            </w:pPr>
          </w:p>
          <w:p w:rsidR="00E81286" w:rsidRPr="001D084A" w:rsidRDefault="00E81286" w:rsidP="001D084A">
            <w:pPr>
              <w:jc w:val="both"/>
              <w:rPr>
                <w:rFonts w:ascii="Calibri Light" w:hAnsi="Calibri Light" w:cs="Calibri Light"/>
              </w:rPr>
            </w:pPr>
          </w:p>
        </w:tc>
      </w:tr>
      <w:tr w:rsidR="00884334" w:rsidRPr="00FB72AF" w:rsidTr="009D3363">
        <w:tc>
          <w:tcPr>
            <w:tcW w:w="10206" w:type="dxa"/>
            <w:shd w:val="clear" w:color="auto" w:fill="002060"/>
          </w:tcPr>
          <w:p w:rsidR="00884334" w:rsidRPr="00FB72AF" w:rsidRDefault="00884334" w:rsidP="00F607B2">
            <w:pPr>
              <w:jc w:val="both"/>
              <w:rPr>
                <w:rFonts w:ascii="Calibri Light" w:hAnsi="Calibri Light" w:cs="Arial"/>
              </w:rPr>
            </w:pPr>
            <w:r w:rsidRPr="00FB72AF">
              <w:rPr>
                <w:rFonts w:ascii="Calibri Light" w:hAnsi="Calibri Light" w:cs="Arial"/>
                <w:b/>
              </w:rPr>
              <w:lastRenderedPageBreak/>
              <w:t xml:space="preserve">KEY WORKING RELATIONSHIPS </w:t>
            </w:r>
          </w:p>
        </w:tc>
      </w:tr>
      <w:tr w:rsidR="00213541" w:rsidRPr="00FB72AF" w:rsidTr="00884334">
        <w:tc>
          <w:tcPr>
            <w:tcW w:w="10206" w:type="dxa"/>
            <w:tcBorders>
              <w:bottom w:val="single" w:sz="4" w:space="0" w:color="auto"/>
            </w:tcBorders>
          </w:tcPr>
          <w:p w:rsidR="00FB72AF" w:rsidRPr="00CA59F2" w:rsidRDefault="00FB72AF" w:rsidP="00FB72AF">
            <w:pPr>
              <w:rPr>
                <w:rFonts w:ascii="Calibri Light" w:eastAsia="Times New Roman" w:hAnsi="Calibri Light" w:cs="Calibri Light"/>
                <w:b/>
                <w:sz w:val="24"/>
                <w:szCs w:val="24"/>
              </w:rPr>
            </w:pPr>
            <w:r w:rsidRPr="00CA59F2">
              <w:rPr>
                <w:rFonts w:ascii="Calibri Light" w:eastAsia="Times New Roman" w:hAnsi="Calibri Light" w:cs="Calibri Light"/>
                <w:b/>
                <w:sz w:val="24"/>
                <w:szCs w:val="24"/>
              </w:rPr>
              <w:t xml:space="preserve">Clinical Area: </w:t>
            </w:r>
            <w:r w:rsidRPr="00CA59F2">
              <w:rPr>
                <w:rFonts w:ascii="Calibri Light" w:eastAsia="Times New Roman" w:hAnsi="Calibri Light" w:cs="Calibri Light"/>
                <w:b/>
                <w:sz w:val="24"/>
                <w:szCs w:val="24"/>
              </w:rPr>
              <w:tab/>
            </w:r>
          </w:p>
          <w:p w:rsidR="00FB72AF" w:rsidRPr="00CA59F2" w:rsidRDefault="008E618A" w:rsidP="00FB72AF">
            <w:pPr>
              <w:rPr>
                <w:rFonts w:ascii="Calibri Light" w:eastAsia="Times New Roman" w:hAnsi="Calibri Light" w:cs="Calibri Light"/>
                <w:sz w:val="24"/>
                <w:szCs w:val="24"/>
              </w:rPr>
            </w:pPr>
            <w:r>
              <w:rPr>
                <w:rFonts w:ascii="Calibri Light" w:eastAsia="Times New Roman" w:hAnsi="Calibri Light" w:cs="Calibri Light"/>
                <w:sz w:val="24"/>
                <w:szCs w:val="24"/>
              </w:rPr>
              <w:t>Clinical nurse/ODP managers Sister/Team leaders</w:t>
            </w:r>
            <w:r w:rsidR="00FB72AF" w:rsidRPr="00CA59F2">
              <w:rPr>
                <w:rFonts w:ascii="Calibri Light" w:eastAsia="Times New Roman" w:hAnsi="Calibri Light" w:cs="Calibri Light"/>
                <w:sz w:val="24"/>
                <w:szCs w:val="24"/>
              </w:rPr>
              <w:t>, Senior Theatre Practitioners, Theatres Practitioners, Theatre Assistants, Support Staff, Recovery Staff</w:t>
            </w:r>
          </w:p>
          <w:p w:rsidR="00FB72AF" w:rsidRPr="00CA59F2" w:rsidRDefault="00FB72AF" w:rsidP="00FB72AF">
            <w:pPr>
              <w:rPr>
                <w:rFonts w:ascii="Calibri Light" w:eastAsia="Times New Roman" w:hAnsi="Calibri Light" w:cs="Calibri Light"/>
                <w:sz w:val="24"/>
                <w:szCs w:val="24"/>
              </w:rPr>
            </w:pP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All departments when necessary, primarily to include:</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Theatres</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 xml:space="preserve">Recovery </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Wards</w:t>
            </w:r>
          </w:p>
          <w:p w:rsidR="00FB72AF" w:rsidRPr="00CA59F2" w:rsidRDefault="00FB72AF" w:rsidP="00FB72AF">
            <w:pPr>
              <w:rPr>
                <w:rFonts w:ascii="Calibri Light" w:eastAsia="Times New Roman" w:hAnsi="Calibri Light" w:cs="Calibri Light"/>
                <w:sz w:val="24"/>
                <w:szCs w:val="24"/>
              </w:rPr>
            </w:pPr>
          </w:p>
          <w:p w:rsidR="00FB72AF" w:rsidRPr="00CA59F2" w:rsidRDefault="00FB72AF" w:rsidP="00FB72AF">
            <w:pPr>
              <w:rPr>
                <w:rFonts w:ascii="Calibri Light" w:eastAsia="Times New Roman" w:hAnsi="Calibri Light" w:cs="Calibri Light"/>
                <w:b/>
                <w:sz w:val="24"/>
                <w:szCs w:val="24"/>
              </w:rPr>
            </w:pPr>
            <w:r w:rsidRPr="00CA59F2">
              <w:rPr>
                <w:rFonts w:ascii="Calibri Light" w:eastAsia="Times New Roman" w:hAnsi="Calibri Light" w:cs="Calibri Light"/>
                <w:b/>
                <w:sz w:val="24"/>
                <w:szCs w:val="24"/>
              </w:rPr>
              <w:t>Multi-disciplinary Team:</w:t>
            </w:r>
            <w:r w:rsidRPr="00CA59F2">
              <w:rPr>
                <w:rFonts w:ascii="Calibri Light" w:eastAsia="Times New Roman" w:hAnsi="Calibri Light" w:cs="Calibri Light"/>
                <w:b/>
                <w:sz w:val="24"/>
                <w:szCs w:val="24"/>
              </w:rPr>
              <w:tab/>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Medical Staff</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Allied Health Professional</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Clerical Staff</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Ward Staff</w:t>
            </w:r>
          </w:p>
          <w:p w:rsidR="008E0D89" w:rsidRPr="00FB72AF" w:rsidRDefault="008E0D89" w:rsidP="00F607B2">
            <w:pPr>
              <w:jc w:val="both"/>
              <w:rPr>
                <w:rFonts w:ascii="Calibri Light" w:hAnsi="Calibri Light" w:cs="Arial"/>
                <w:color w:val="FF0000"/>
              </w:rPr>
            </w:pPr>
          </w:p>
        </w:tc>
      </w:tr>
    </w:tbl>
    <w:p w:rsidR="00521AB9" w:rsidRDefault="00521AB9" w:rsidP="00F607B2">
      <w:pPr>
        <w:jc w:val="both"/>
        <w:rPr>
          <w:rFonts w:ascii="Calibri Light" w:hAnsi="Calibri Light" w:cs="Arial"/>
          <w:b/>
        </w:rPr>
      </w:pPr>
    </w:p>
    <w:tbl>
      <w:tblPr>
        <w:tblStyle w:val="TableGrid"/>
        <w:tblW w:w="10206" w:type="dxa"/>
        <w:tblInd w:w="-459" w:type="dxa"/>
        <w:tblLayout w:type="fixed"/>
        <w:tblLook w:val="04A0" w:firstRow="1" w:lastRow="0" w:firstColumn="1" w:lastColumn="0" w:noHBand="0" w:noVBand="1"/>
      </w:tblPr>
      <w:tblGrid>
        <w:gridCol w:w="10206"/>
      </w:tblGrid>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b/>
              </w:rPr>
            </w:pPr>
            <w:r w:rsidRPr="00FB72AF">
              <w:rPr>
                <w:rFonts w:ascii="Calibri Light" w:hAnsi="Calibri Light" w:cs="Arial"/>
                <w:b/>
              </w:rPr>
              <w:t xml:space="preserve">ORGANISATIONAL CHART </w:t>
            </w:r>
          </w:p>
        </w:tc>
      </w:tr>
      <w:tr w:rsidR="00F4223F" w:rsidRPr="00FB72AF" w:rsidTr="00C9509E">
        <w:tc>
          <w:tcPr>
            <w:tcW w:w="10206" w:type="dxa"/>
            <w:tcBorders>
              <w:bottom w:val="single" w:sz="4" w:space="0" w:color="auto"/>
            </w:tcBorders>
          </w:tcPr>
          <w:p w:rsidR="00F4223F" w:rsidRPr="00FB72AF" w:rsidRDefault="00F4223F" w:rsidP="00C9509E">
            <w:pPr>
              <w:jc w:val="both"/>
              <w:rPr>
                <w:rFonts w:ascii="Calibri Light" w:hAnsi="Calibri Light" w:cs="Arial"/>
              </w:rPr>
            </w:pPr>
          </w:p>
          <w:p w:rsidR="00F4223F" w:rsidRDefault="00A1184A" w:rsidP="00C9509E">
            <w:pPr>
              <w:jc w:val="both"/>
              <w:rPr>
                <w:rFonts w:ascii="Calibri Light" w:hAnsi="Calibri Light" w:cs="Arial"/>
              </w:rPr>
            </w:pPr>
            <w:r>
              <w:rPr>
                <w:noProof/>
              </w:rPr>
              <mc:AlternateContent>
                <mc:Choice Requires="wps">
                  <w:drawing>
                    <wp:anchor distT="0" distB="0" distL="114300" distR="114300" simplePos="0" relativeHeight="251666432" behindDoc="0" locked="0" layoutInCell="1" allowOverlap="1">
                      <wp:simplePos x="0" y="0"/>
                      <wp:positionH relativeFrom="column">
                        <wp:posOffset>3905885</wp:posOffset>
                      </wp:positionH>
                      <wp:positionV relativeFrom="paragraph">
                        <wp:posOffset>3476625</wp:posOffset>
                      </wp:positionV>
                      <wp:extent cx="857250" cy="295275"/>
                      <wp:effectExtent l="0" t="0" r="19050" b="28575"/>
                      <wp:wrapNone/>
                      <wp:docPr id="12" name="Straight Connector 12"/>
                      <wp:cNvGraphicFramePr/>
                      <a:graphic xmlns:a="http://schemas.openxmlformats.org/drawingml/2006/main">
                        <a:graphicData uri="http://schemas.microsoft.com/office/word/2010/wordprocessingShape">
                          <wps:wsp>
                            <wps:cNvCnPr/>
                            <wps:spPr>
                              <a:xfrm flipH="1">
                                <a:off x="0" y="0"/>
                                <a:ext cx="857250" cy="295275"/>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076A8FC" id="Straight Connector 12"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307.55pt,273.75pt" to="375.0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" strokecolor="#4f81bd [3204]">
                      <v:stroke dashstyle="dash"/>
                    </v:lin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3582035</wp:posOffset>
                      </wp:positionH>
                      <wp:positionV relativeFrom="paragraph">
                        <wp:posOffset>3038475</wp:posOffset>
                      </wp:positionV>
                      <wp:extent cx="514350" cy="219075"/>
                      <wp:effectExtent l="0" t="0" r="19050" b="28575"/>
                      <wp:wrapNone/>
                      <wp:docPr id="11" name="Straight Connector 11"/>
                      <wp:cNvGraphicFramePr/>
                      <a:graphic xmlns:a="http://schemas.openxmlformats.org/drawingml/2006/main">
                        <a:graphicData uri="http://schemas.microsoft.com/office/word/2010/wordprocessingShape">
                          <wps:wsp>
                            <wps:cNvCnPr/>
                            <wps:spPr>
                              <a:xfrm>
                                <a:off x="0" y="0"/>
                                <a:ext cx="51435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0BF742" id="Straight Connector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82.05pt,239.25pt" to="322.5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" strokecolor="#4579b8 [3044]"/>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3172459</wp:posOffset>
                      </wp:positionH>
                      <wp:positionV relativeFrom="paragraph">
                        <wp:posOffset>3019426</wp:posOffset>
                      </wp:positionV>
                      <wp:extent cx="9525" cy="495300"/>
                      <wp:effectExtent l="0" t="0" r="28575" b="19050"/>
                      <wp:wrapNone/>
                      <wp:docPr id="10" name="Straight Connector 10"/>
                      <wp:cNvGraphicFramePr/>
                      <a:graphic xmlns:a="http://schemas.openxmlformats.org/drawingml/2006/main">
                        <a:graphicData uri="http://schemas.microsoft.com/office/word/2010/wordprocessingShape">
                          <wps:wsp>
                            <wps:cNvCnPr/>
                            <wps:spPr>
                              <a:xfrm flipH="1">
                                <a:off x="0" y="0"/>
                                <a:ext cx="9525" cy="495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48B4B8" id="Straight Connector 1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8pt,237.75pt" to="250.55pt,2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" strokecolor="#4579b8 [3044]"/>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3172460</wp:posOffset>
                      </wp:positionH>
                      <wp:positionV relativeFrom="paragraph">
                        <wp:posOffset>2362200</wp:posOffset>
                      </wp:positionV>
                      <wp:extent cx="0" cy="304800"/>
                      <wp:effectExtent l="0" t="0" r="38100" b="19050"/>
                      <wp:wrapNone/>
                      <wp:docPr id="9" name="Straight Connector 9"/>
                      <wp:cNvGraphicFramePr/>
                      <a:graphic xmlns:a="http://schemas.openxmlformats.org/drawingml/2006/main">
                        <a:graphicData uri="http://schemas.microsoft.com/office/word/2010/wordprocessingShape">
                          <wps:wsp>
                            <wps:cNvCnPr/>
                            <wps:spPr>
                              <a:xfrm>
                                <a:off x="0" y="0"/>
                                <a:ext cx="0" cy="304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A0EB16"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8pt,186pt" to="249.8pt,2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" strokecolor="#4579b8 [3044]"/>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3162935</wp:posOffset>
                      </wp:positionH>
                      <wp:positionV relativeFrom="paragraph">
                        <wp:posOffset>1752600</wp:posOffset>
                      </wp:positionV>
                      <wp:extent cx="0" cy="219075"/>
                      <wp:effectExtent l="0" t="0" r="38100" b="28575"/>
                      <wp:wrapNone/>
                      <wp:docPr id="8" name="Straight Connector 8"/>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8B66D0"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49.05pt,138pt" to="249.05pt,1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" strokecolor="#4579b8 [3044]"/>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2648585</wp:posOffset>
                      </wp:positionH>
                      <wp:positionV relativeFrom="paragraph">
                        <wp:posOffset>1114425</wp:posOffset>
                      </wp:positionV>
                      <wp:extent cx="9525" cy="209550"/>
                      <wp:effectExtent l="0" t="0" r="28575" b="19050"/>
                      <wp:wrapNone/>
                      <wp:docPr id="6" name="Straight Connector 6"/>
                      <wp:cNvGraphicFramePr/>
                      <a:graphic xmlns:a="http://schemas.openxmlformats.org/drawingml/2006/main">
                        <a:graphicData uri="http://schemas.microsoft.com/office/word/2010/wordprocessingShape">
                          <wps:wsp>
                            <wps:cNvCnPr/>
                            <wps:spPr>
                              <a:xfrm flipH="1">
                                <a:off x="0" y="0"/>
                                <a:ext cx="9525"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59EC19" id="Straight Connector 6"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08.55pt,87.75pt" to="209.3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" strokecolor="#4579b8 [3044]"/>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2858135</wp:posOffset>
                      </wp:positionH>
                      <wp:positionV relativeFrom="paragraph">
                        <wp:posOffset>895350</wp:posOffset>
                      </wp:positionV>
                      <wp:extent cx="6096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D3A6B3"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5.05pt,70.5pt" to="273.0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" strokecolor="#4579b8 [3044]"/>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2639060</wp:posOffset>
                      </wp:positionH>
                      <wp:positionV relativeFrom="paragraph">
                        <wp:posOffset>495300</wp:posOffset>
                      </wp:positionV>
                      <wp:extent cx="0" cy="200025"/>
                      <wp:effectExtent l="0" t="0" r="38100" b="28575"/>
                      <wp:wrapNone/>
                      <wp:docPr id="4" name="Straight Connector 4"/>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A6FC64"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7.8pt,39pt" to="207.8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" strokecolor="#4579b8 [3044]"/>
                  </w:pict>
                </mc:Fallback>
              </mc:AlternateContent>
            </w:r>
            <w:bookmarkStart w:id="0" w:name="_GoBack"/>
            <w:r w:rsidR="00F4223F" w:rsidRPr="001F3995">
              <w:rPr>
                <w:noProof/>
              </w:rPr>
              <w:drawing>
                <wp:inline distT="0" distB="0" distL="0" distR="0" wp14:anchorId="183CFAD7" wp14:editId="766FD6C1">
                  <wp:extent cx="6296025" cy="4895850"/>
                  <wp:effectExtent l="0" t="1905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bookmarkEnd w:id="0"/>
          </w:p>
          <w:p w:rsidR="00F24312" w:rsidRPr="00FB72AF" w:rsidRDefault="00F24312" w:rsidP="00C9509E">
            <w:pPr>
              <w:jc w:val="both"/>
              <w:rPr>
                <w:rFonts w:ascii="Calibri Light" w:hAnsi="Calibri Light" w:cs="Arial"/>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lastRenderedPageBreak/>
              <w:t>FREEDOM TO ACT</w:t>
            </w:r>
          </w:p>
        </w:tc>
      </w:tr>
      <w:tr w:rsidR="006116F0" w:rsidRPr="00FB72AF" w:rsidTr="006116F0">
        <w:tc>
          <w:tcPr>
            <w:tcW w:w="10206" w:type="dxa"/>
            <w:shd w:val="clear" w:color="auto" w:fill="FFFFFF" w:themeFill="background1"/>
          </w:tcPr>
          <w:p w:rsidR="006116F0" w:rsidRDefault="006116F0" w:rsidP="00C9509E">
            <w:pPr>
              <w:jc w:val="both"/>
              <w:rPr>
                <w:rFonts w:ascii="Calibri Light" w:hAnsi="Calibri Light" w:cs="Arial"/>
                <w:b/>
              </w:rPr>
            </w:pPr>
          </w:p>
          <w:p w:rsidR="00AF403B" w:rsidRPr="00AF403B" w:rsidRDefault="00AF403B" w:rsidP="00C9509E">
            <w:pPr>
              <w:jc w:val="both"/>
              <w:rPr>
                <w:rFonts w:ascii="Calibri Light" w:hAnsi="Calibri Light" w:cs="Arial"/>
              </w:rPr>
            </w:pPr>
            <w:r>
              <w:rPr>
                <w:rFonts w:ascii="Calibri Light" w:hAnsi="Calibri Light" w:cs="Arial"/>
              </w:rPr>
              <w:t xml:space="preserve">Act within your scope of practice </w:t>
            </w:r>
            <w:r w:rsidR="00775030">
              <w:rPr>
                <w:rFonts w:ascii="Calibri Light" w:hAnsi="Calibri Light" w:cs="Arial"/>
              </w:rPr>
              <w:t>and be accountable for those actions, only delegate tasks that are within that person’s scope of competence. Be guided by SOP</w:t>
            </w:r>
            <w:r w:rsidR="00D442C2">
              <w:rPr>
                <w:rFonts w:ascii="Calibri Light" w:hAnsi="Calibri Light" w:cs="Arial"/>
              </w:rPr>
              <w:t xml:space="preserve">’s and previously defined operational policy’s and practice </w:t>
            </w:r>
            <w:r w:rsidR="00775030">
              <w:rPr>
                <w:rFonts w:ascii="Calibri Light" w:hAnsi="Calibri Light" w:cs="Arial"/>
              </w:rPr>
              <w:t xml:space="preserve">within the trust and local area and follow NatSips and Locsips set out by the trust and wider </w:t>
            </w:r>
            <w:r w:rsidR="00D442C2">
              <w:rPr>
                <w:rFonts w:ascii="Calibri Light" w:hAnsi="Calibri Light" w:cs="Arial"/>
              </w:rPr>
              <w:t>authorities.</w:t>
            </w:r>
            <w:r w:rsidR="00775030">
              <w:rPr>
                <w:rFonts w:ascii="Calibri Light" w:hAnsi="Calibri Light" w:cs="Arial"/>
              </w:rPr>
              <w:t xml:space="preserve"> </w:t>
            </w:r>
            <w:r w:rsidR="00D442C2">
              <w:rPr>
                <w:rFonts w:ascii="Calibri Light" w:hAnsi="Calibri Light" w:cs="Arial"/>
              </w:rPr>
              <w:t>P</w:t>
            </w:r>
            <w:r w:rsidR="007571A0">
              <w:rPr>
                <w:rFonts w:ascii="Calibri Light" w:hAnsi="Calibri Light" w:cs="Arial"/>
              </w:rPr>
              <w:t xml:space="preserve">articipate in regular </w:t>
            </w:r>
            <w:r w:rsidR="00D442C2">
              <w:rPr>
                <w:rFonts w:ascii="Calibri Light" w:hAnsi="Calibri Light" w:cs="Arial"/>
              </w:rPr>
              <w:t>performance reviews continually update your CPD to practice effectively.</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COMMUNICATIONAL/RELATIONSHIP SKILLS</w:t>
            </w:r>
          </w:p>
        </w:tc>
      </w:tr>
      <w:tr w:rsidR="006116F0" w:rsidRPr="00FB72AF" w:rsidTr="006116F0">
        <w:tc>
          <w:tcPr>
            <w:tcW w:w="10206" w:type="dxa"/>
            <w:shd w:val="clear" w:color="auto" w:fill="FFFFFF" w:themeFill="background1"/>
          </w:tcPr>
          <w:p w:rsidR="009559DD" w:rsidRDefault="006116F0" w:rsidP="006116F0">
            <w:pPr>
              <w:jc w:val="both"/>
              <w:rPr>
                <w:rFonts w:ascii="Calibri Light" w:hAnsi="Calibri Light" w:cs="Arial"/>
              </w:rPr>
            </w:pPr>
            <w:r w:rsidRPr="00F4223F">
              <w:rPr>
                <w:rFonts w:ascii="Calibri Light" w:hAnsi="Calibri Light" w:cs="Arial"/>
              </w:rPr>
              <w:t xml:space="preserve">You will need to be able to </w:t>
            </w:r>
            <w:r w:rsidR="009559DD">
              <w:rPr>
                <w:rFonts w:ascii="Calibri Light" w:hAnsi="Calibri Light" w:cs="Arial"/>
              </w:rPr>
              <w:t xml:space="preserve">use excellent </w:t>
            </w:r>
            <w:r w:rsidRPr="00F4223F">
              <w:rPr>
                <w:rFonts w:ascii="Calibri Light" w:hAnsi="Calibri Light" w:cs="Arial"/>
              </w:rPr>
              <w:t>communicate</w:t>
            </w:r>
            <w:r>
              <w:rPr>
                <w:rFonts w:ascii="Calibri Light" w:hAnsi="Calibri Light" w:cs="Arial"/>
              </w:rPr>
              <w:t xml:space="preserve"> </w:t>
            </w:r>
            <w:r w:rsidR="009559DD">
              <w:rPr>
                <w:rFonts w:ascii="Calibri Light" w:hAnsi="Calibri Light" w:cs="Arial"/>
              </w:rPr>
              <w:t>and interpersonal skills</w:t>
            </w:r>
            <w:r w:rsidRPr="00F4223F">
              <w:rPr>
                <w:rFonts w:ascii="Calibri Light" w:hAnsi="Calibri Light" w:cs="Arial"/>
              </w:rPr>
              <w:t>.</w:t>
            </w:r>
            <w:r>
              <w:rPr>
                <w:rFonts w:ascii="Calibri Light" w:hAnsi="Calibri Light" w:cs="Arial"/>
              </w:rPr>
              <w:t xml:space="preserve"> Working alone or as part of</w:t>
            </w:r>
            <w:r w:rsidR="00D728F4">
              <w:rPr>
                <w:rFonts w:ascii="Calibri Light" w:hAnsi="Calibri Light" w:cs="Arial"/>
              </w:rPr>
              <w:t xml:space="preserve"> a multi-disciplinary team</w:t>
            </w:r>
            <w:r>
              <w:rPr>
                <w:rFonts w:ascii="Calibri Light" w:hAnsi="Calibri Light" w:cs="Arial"/>
              </w:rPr>
              <w:t>.</w:t>
            </w:r>
            <w:r w:rsidR="009232C3">
              <w:rPr>
                <w:rFonts w:ascii="Calibri Light" w:hAnsi="Calibri Light" w:cs="Arial"/>
              </w:rPr>
              <w:t xml:space="preserve"> Build </w:t>
            </w:r>
            <w:r w:rsidR="009559DD">
              <w:rPr>
                <w:rFonts w:ascii="Calibri Light" w:hAnsi="Calibri Light" w:cs="Arial"/>
              </w:rPr>
              <w:t>partnerships and therapeutic through safe, effective and non-discriminatory communication, considering individuals differences capabilities and needs.</w:t>
            </w:r>
          </w:p>
          <w:p w:rsidR="006116F0" w:rsidRPr="00F4223F" w:rsidRDefault="009559DD" w:rsidP="006116F0">
            <w:pPr>
              <w:jc w:val="both"/>
              <w:rPr>
                <w:rFonts w:ascii="Calibri Light" w:hAnsi="Calibri Light" w:cs="Arial"/>
              </w:rPr>
            </w:pPr>
            <w:r>
              <w:rPr>
                <w:rFonts w:ascii="Calibri Light" w:hAnsi="Calibri Light" w:cs="Arial"/>
              </w:rPr>
              <w:t xml:space="preserve">Use a range of communication skills and technologies to support person-centred care and enhanced quality and safety.  </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ANALYTICAL/JUDGEMENT SKILLS</w:t>
            </w:r>
          </w:p>
        </w:tc>
      </w:tr>
      <w:tr w:rsidR="006116F0" w:rsidRPr="00FB72AF" w:rsidTr="006116F0">
        <w:tc>
          <w:tcPr>
            <w:tcW w:w="10206" w:type="dxa"/>
            <w:shd w:val="clear" w:color="auto" w:fill="FFFFFF" w:themeFill="background1"/>
          </w:tcPr>
          <w:p w:rsidR="006116F0" w:rsidRPr="00D728F4" w:rsidRDefault="00D728F4" w:rsidP="00C9509E">
            <w:pPr>
              <w:jc w:val="both"/>
              <w:rPr>
                <w:rFonts w:ascii="Calibri Light" w:hAnsi="Calibri Light" w:cs="Arial"/>
              </w:rPr>
            </w:pPr>
            <w:r>
              <w:rPr>
                <w:rFonts w:ascii="Calibri Light" w:hAnsi="Calibri Light" w:cs="Arial"/>
              </w:rPr>
              <w:t>You must practice autonomously compassionately, skilfully and safely, maintain dignity and promote health and wellbeing. The must assess</w:t>
            </w:r>
            <w:r w:rsidR="00802682">
              <w:rPr>
                <w:rFonts w:ascii="Calibri Light" w:hAnsi="Calibri Light" w:cs="Arial"/>
              </w:rPr>
              <w:t xml:space="preserve"> </w:t>
            </w:r>
            <w:r>
              <w:rPr>
                <w:rFonts w:ascii="Calibri Light" w:hAnsi="Calibri Light" w:cs="Arial"/>
              </w:rPr>
              <w:t xml:space="preserve">and meet the full range of essential </w:t>
            </w:r>
            <w:r w:rsidR="00802682">
              <w:rPr>
                <w:rFonts w:ascii="Calibri Light" w:hAnsi="Calibri Light" w:cs="Arial"/>
              </w:rPr>
              <w:t>physical</w:t>
            </w:r>
            <w:r>
              <w:rPr>
                <w:rFonts w:ascii="Calibri Light" w:hAnsi="Calibri Light" w:cs="Arial"/>
              </w:rPr>
              <w:t xml:space="preserve"> </w:t>
            </w:r>
            <w:r w:rsidR="00802682">
              <w:rPr>
                <w:rFonts w:ascii="Calibri Light" w:hAnsi="Calibri Light" w:cs="Arial"/>
              </w:rPr>
              <w:t xml:space="preserve">and mental health needs of people of all ages who come into their care. </w:t>
            </w:r>
            <w:r w:rsidR="0099799B">
              <w:rPr>
                <w:rFonts w:ascii="Calibri Light" w:hAnsi="Calibri Light" w:cs="Arial"/>
              </w:rPr>
              <w:t>All</w:t>
            </w:r>
            <w:r w:rsidR="00802682">
              <w:rPr>
                <w:rFonts w:ascii="Calibri Light" w:hAnsi="Calibri Light" w:cs="Arial"/>
              </w:rPr>
              <w:t xml:space="preserve"> practices should be informed by best available evidence and comply with local and national guidelines. Decision -making must be shared with service users, carers, families and informed by critical analysis of a full range of possible interventions, including the use of up-to-date tech</w:t>
            </w:r>
            <w:r w:rsidR="0099799B">
              <w:rPr>
                <w:rFonts w:ascii="Calibri Light" w:hAnsi="Calibri Light" w:cs="Arial"/>
              </w:rPr>
              <w:t>nology.</w:t>
            </w:r>
            <w:r w:rsidR="00802682">
              <w:rPr>
                <w:rFonts w:ascii="Calibri Light" w:hAnsi="Calibri Light" w:cs="Arial"/>
              </w:rPr>
              <w:t xml:space="preserve"> </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PLANNING/ORGANISATIONAL SKILLS</w:t>
            </w:r>
          </w:p>
        </w:tc>
      </w:tr>
      <w:tr w:rsidR="006116F0" w:rsidRPr="00FB72AF" w:rsidTr="006116F0">
        <w:tc>
          <w:tcPr>
            <w:tcW w:w="10206" w:type="dxa"/>
            <w:shd w:val="clear" w:color="auto" w:fill="FFFFFF" w:themeFill="background1"/>
          </w:tcPr>
          <w:p w:rsidR="006116F0" w:rsidRPr="0099799B" w:rsidRDefault="0099799B" w:rsidP="00C9509E">
            <w:pPr>
              <w:jc w:val="both"/>
              <w:rPr>
                <w:rFonts w:ascii="Calibri Light" w:hAnsi="Calibri Light" w:cs="Arial"/>
              </w:rPr>
            </w:pPr>
            <w:r w:rsidRPr="0099799B">
              <w:rPr>
                <w:rFonts w:ascii="Calibri Light" w:hAnsi="Calibri Light" w:cs="Arial"/>
              </w:rPr>
              <w:t xml:space="preserve">You must </w:t>
            </w:r>
            <w:r>
              <w:rPr>
                <w:rFonts w:ascii="Calibri Light" w:hAnsi="Calibri Light" w:cs="Arial"/>
              </w:rPr>
              <w:t xml:space="preserve">act as change agents and provide leadership through quality improvement and service development to enhance </w:t>
            </w:r>
            <w:r w:rsidR="00A953DE">
              <w:rPr>
                <w:rFonts w:ascii="Calibri Light" w:hAnsi="Calibri Light" w:cs="Arial"/>
              </w:rPr>
              <w:t>people’s</w:t>
            </w:r>
            <w:r>
              <w:rPr>
                <w:rFonts w:ascii="Calibri Light" w:hAnsi="Calibri Light" w:cs="Arial"/>
              </w:rPr>
              <w:t xml:space="preserve"> wellbeing and experience of healthcare. Be self-aware and recognise how their own values, principles and </w:t>
            </w:r>
            <w:r w:rsidR="00A953DE">
              <w:rPr>
                <w:rFonts w:ascii="Calibri Light" w:hAnsi="Calibri Light" w:cs="Arial"/>
              </w:rPr>
              <w:t>assumptions may</w:t>
            </w:r>
            <w:r>
              <w:rPr>
                <w:rFonts w:ascii="Calibri Light" w:hAnsi="Calibri Light" w:cs="Arial"/>
              </w:rPr>
              <w:t xml:space="preserve"> affect </w:t>
            </w:r>
            <w:r w:rsidR="00A953DE">
              <w:rPr>
                <w:rFonts w:ascii="Calibri Light" w:hAnsi="Calibri Light" w:cs="Arial"/>
              </w:rPr>
              <w:t xml:space="preserve">their practice. They must be able to identify priorities and manage time and resources effectively to ensure the quality of care is maintained or enhanced. Evaluate their care to improve clinical decision-making quality and outcomes, using a range of methods, amending the plan of care, where necessary and communicating changes to others.  </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PATIENT/CLIENT CARE</w:t>
            </w:r>
          </w:p>
        </w:tc>
      </w:tr>
      <w:tr w:rsidR="006116F0" w:rsidRPr="00FB72AF" w:rsidTr="006116F0">
        <w:tc>
          <w:tcPr>
            <w:tcW w:w="10206" w:type="dxa"/>
            <w:shd w:val="clear" w:color="auto" w:fill="FFFFFF" w:themeFill="background1"/>
          </w:tcPr>
          <w:p w:rsidR="006116F0" w:rsidRPr="00A953DE" w:rsidRDefault="00F91981" w:rsidP="00C9509E">
            <w:pPr>
              <w:jc w:val="both"/>
              <w:rPr>
                <w:rFonts w:ascii="Calibri Light" w:hAnsi="Calibri Light" w:cs="Arial"/>
              </w:rPr>
            </w:pPr>
            <w:r>
              <w:rPr>
                <w:rFonts w:ascii="Calibri Light" w:hAnsi="Calibri Light" w:cs="Arial"/>
              </w:rPr>
              <w:t>Demonstrate the knowledge and skills and the ability to act as a role model for others in providing evidenced based person-centred care to meet peoples needs related to mobility hydration, oral care, wound care and skin integrity bladder and bowel health. Act as an advocate for your patient in a perioperative setting carrying out all scrub or anaesthetic needs dependent on scope of practice</w:t>
            </w:r>
            <w:r w:rsidR="008F2384">
              <w:rPr>
                <w:rFonts w:ascii="Calibri Light" w:hAnsi="Calibri Light" w:cs="Arial"/>
              </w:rPr>
              <w:t>. Documenting all care provided and communicating this to the wider team when on going care requires.</w:t>
            </w:r>
            <w:r>
              <w:rPr>
                <w:rFonts w:ascii="Calibri Light" w:hAnsi="Calibri Light" w:cs="Arial"/>
              </w:rPr>
              <w:t xml:space="preserve"> </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POLICY/SERVICE DEVELOPMENT</w:t>
            </w:r>
          </w:p>
        </w:tc>
      </w:tr>
      <w:tr w:rsidR="006116F0" w:rsidRPr="00FB72AF" w:rsidTr="006116F0">
        <w:tc>
          <w:tcPr>
            <w:tcW w:w="10206" w:type="dxa"/>
            <w:shd w:val="clear" w:color="auto" w:fill="FFFFFF" w:themeFill="background1"/>
          </w:tcPr>
          <w:p w:rsidR="006116F0" w:rsidRPr="00D943F1" w:rsidRDefault="00D943F1" w:rsidP="00C9509E">
            <w:pPr>
              <w:jc w:val="both"/>
              <w:rPr>
                <w:rFonts w:ascii="Calibri Light" w:hAnsi="Calibri Light" w:cs="Arial"/>
              </w:rPr>
            </w:pPr>
            <w:r>
              <w:rPr>
                <w:rFonts w:ascii="Calibri Light" w:hAnsi="Calibri Light" w:cs="Arial"/>
              </w:rPr>
              <w:t xml:space="preserve">To follow local and national guidelines, keep yourself up to date following with in your code of conduct help identify any service improvements which are in your field of practice. </w:t>
            </w:r>
            <w:r w:rsidR="00384A62">
              <w:rPr>
                <w:rFonts w:ascii="Calibri Light" w:hAnsi="Calibri Light" w:cs="Arial"/>
              </w:rPr>
              <w:t>By taking part in audits training and other service improvement tools.</w:t>
            </w:r>
          </w:p>
          <w:p w:rsidR="006116F0" w:rsidRPr="00FB72AF" w:rsidRDefault="006116F0" w:rsidP="00C9509E">
            <w:pPr>
              <w:jc w:val="both"/>
              <w:rPr>
                <w:rFonts w:ascii="Calibri Light" w:hAnsi="Calibri Light" w:cs="Arial"/>
                <w:b/>
              </w:rPr>
            </w:pPr>
          </w:p>
        </w:tc>
      </w:tr>
      <w:tr w:rsidR="00F4223F" w:rsidRPr="00FB72AF" w:rsidTr="00C9509E">
        <w:tc>
          <w:tcPr>
            <w:tcW w:w="10206" w:type="dxa"/>
            <w:shd w:val="clear" w:color="auto" w:fill="002060"/>
          </w:tcPr>
          <w:p w:rsidR="00F4223F" w:rsidRPr="00FB72AF" w:rsidRDefault="006116F0" w:rsidP="00C9509E">
            <w:pPr>
              <w:jc w:val="both"/>
              <w:rPr>
                <w:rFonts w:ascii="Calibri Light" w:hAnsi="Calibri Light" w:cs="Arial"/>
              </w:rPr>
            </w:pPr>
            <w:r>
              <w:rPr>
                <w:rFonts w:ascii="Calibri Light" w:hAnsi="Calibri Light" w:cs="Arial"/>
                <w:b/>
              </w:rPr>
              <w:t>FINANCIAL/PHYSICAL RESOURCES</w:t>
            </w:r>
            <w:r w:rsidR="00F4223F" w:rsidRPr="00FB72AF">
              <w:rPr>
                <w:rFonts w:ascii="Calibri Light" w:hAnsi="Calibri Light" w:cs="Arial"/>
                <w:b/>
              </w:rPr>
              <w:t xml:space="preserve"> </w:t>
            </w:r>
          </w:p>
        </w:tc>
      </w:tr>
      <w:tr w:rsidR="00F4223F" w:rsidRPr="00FB72AF" w:rsidTr="00C9509E">
        <w:tc>
          <w:tcPr>
            <w:tcW w:w="10206" w:type="dxa"/>
            <w:tcBorders>
              <w:bottom w:val="single" w:sz="4" w:space="0" w:color="auto"/>
            </w:tcBorders>
          </w:tcPr>
          <w:p w:rsidR="00E81286" w:rsidRPr="001D084A" w:rsidRDefault="00E81286" w:rsidP="00E81286">
            <w:pPr>
              <w:jc w:val="both"/>
              <w:rPr>
                <w:rFonts w:ascii="Calibri Light" w:hAnsi="Calibri Light" w:cs="Calibri Light"/>
                <w:b/>
                <w:bCs/>
              </w:rPr>
            </w:pPr>
            <w:r w:rsidRPr="001D084A">
              <w:rPr>
                <w:rFonts w:ascii="Calibri Light" w:hAnsi="Calibri Light" w:cs="Calibri Light"/>
                <w:b/>
                <w:bCs/>
              </w:rPr>
              <w:t>Financial Management</w:t>
            </w:r>
          </w:p>
          <w:p w:rsidR="00E81286" w:rsidRPr="001D084A" w:rsidRDefault="00E81286" w:rsidP="00E81286">
            <w:pPr>
              <w:numPr>
                <w:ilvl w:val="0"/>
                <w:numId w:val="18"/>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contribute to the monitoring and control of the use of resources within budgetary limits</w:t>
            </w:r>
          </w:p>
          <w:p w:rsidR="00E81286" w:rsidRPr="001D084A" w:rsidRDefault="00E81286" w:rsidP="00E81286">
            <w:pPr>
              <w:numPr>
                <w:ilvl w:val="0"/>
                <w:numId w:val="18"/>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contribute to the analysis of staffing requirements against work load activity</w:t>
            </w:r>
          </w:p>
          <w:p w:rsidR="006116F0" w:rsidRPr="00E81286" w:rsidRDefault="00E81286" w:rsidP="006116F0">
            <w:pPr>
              <w:numPr>
                <w:ilvl w:val="0"/>
                <w:numId w:val="18"/>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assist with developing the financial awareness of the team so that individual staff contribute to the efficient use of resources</w:t>
            </w: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6116F0" w:rsidP="006116F0">
            <w:pPr>
              <w:jc w:val="both"/>
              <w:rPr>
                <w:rFonts w:ascii="Calibri Light" w:hAnsi="Calibri Light" w:cs="Arial"/>
                <w:b/>
              </w:rPr>
            </w:pPr>
            <w:r w:rsidRPr="00E81286">
              <w:rPr>
                <w:rFonts w:ascii="Calibri Light" w:hAnsi="Calibri Light" w:cs="Arial"/>
                <w:b/>
              </w:rPr>
              <w:t>HUMAN RESOURCES</w:t>
            </w:r>
          </w:p>
        </w:tc>
      </w:tr>
      <w:tr w:rsidR="006116F0" w:rsidRPr="00FB72AF" w:rsidTr="00C9509E">
        <w:tc>
          <w:tcPr>
            <w:tcW w:w="10206" w:type="dxa"/>
            <w:tcBorders>
              <w:bottom w:val="single" w:sz="4" w:space="0" w:color="auto"/>
            </w:tcBorders>
          </w:tcPr>
          <w:p w:rsidR="006116F0" w:rsidRDefault="00225950" w:rsidP="006116F0">
            <w:pPr>
              <w:jc w:val="both"/>
              <w:rPr>
                <w:rFonts w:ascii="Calibri Light" w:hAnsi="Calibri Light" w:cs="Arial"/>
              </w:rPr>
            </w:pPr>
            <w:r>
              <w:rPr>
                <w:rFonts w:ascii="Calibri Light" w:hAnsi="Calibri Light" w:cs="Arial"/>
              </w:rPr>
              <w:t>Act as a role model of professional behaviour for students and newly qualified nurses, midwives and nursing associates to aspire to</w:t>
            </w:r>
            <w:r w:rsidR="00D76E0B">
              <w:rPr>
                <w:rFonts w:ascii="Calibri Light" w:hAnsi="Calibri Light" w:cs="Arial"/>
              </w:rPr>
              <w:t>. Promote the trust in a positive manner to support recruitment and retention.</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6116F0" w:rsidP="006116F0">
            <w:pPr>
              <w:jc w:val="both"/>
              <w:rPr>
                <w:rFonts w:ascii="Calibri Light" w:hAnsi="Calibri Light" w:cs="Arial"/>
                <w:b/>
              </w:rPr>
            </w:pPr>
            <w:r w:rsidRPr="00E81286">
              <w:rPr>
                <w:rFonts w:ascii="Calibri Light" w:hAnsi="Calibri Light" w:cs="Arial"/>
                <w:b/>
              </w:rPr>
              <w:t>INFORMATION RESOURCES</w:t>
            </w:r>
          </w:p>
        </w:tc>
      </w:tr>
      <w:tr w:rsidR="006116F0" w:rsidRPr="00FB72AF" w:rsidTr="00C9509E">
        <w:tc>
          <w:tcPr>
            <w:tcW w:w="10206" w:type="dxa"/>
            <w:tcBorders>
              <w:bottom w:val="single" w:sz="4" w:space="0" w:color="auto"/>
            </w:tcBorders>
          </w:tcPr>
          <w:p w:rsidR="006116F0" w:rsidRDefault="00384A62" w:rsidP="006116F0">
            <w:pPr>
              <w:jc w:val="both"/>
              <w:rPr>
                <w:rFonts w:ascii="Calibri Light" w:hAnsi="Calibri Light" w:cs="Arial"/>
              </w:rPr>
            </w:pPr>
            <w:r>
              <w:rPr>
                <w:rFonts w:ascii="Calibri Light" w:hAnsi="Calibri Light" w:cs="Arial"/>
              </w:rPr>
              <w:t>Follow trust guidelines relating to information governance and your own code of conduct.</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6116F0" w:rsidP="006116F0">
            <w:pPr>
              <w:jc w:val="both"/>
              <w:rPr>
                <w:rFonts w:ascii="Calibri Light" w:hAnsi="Calibri Light" w:cs="Arial"/>
                <w:b/>
              </w:rPr>
            </w:pPr>
            <w:r w:rsidRPr="00E81286">
              <w:rPr>
                <w:rFonts w:ascii="Calibri Light" w:hAnsi="Calibri Light" w:cs="Arial"/>
                <w:b/>
              </w:rPr>
              <w:lastRenderedPageBreak/>
              <w:t>RESEARCH AND DEVELOPMENT</w:t>
            </w:r>
          </w:p>
        </w:tc>
      </w:tr>
      <w:tr w:rsidR="006116F0" w:rsidRPr="00FB72AF" w:rsidTr="00C9509E">
        <w:tc>
          <w:tcPr>
            <w:tcW w:w="10206" w:type="dxa"/>
            <w:tcBorders>
              <w:bottom w:val="single" w:sz="4" w:space="0" w:color="auto"/>
            </w:tcBorders>
          </w:tcPr>
          <w:p w:rsidR="00E81286" w:rsidRDefault="00E81286" w:rsidP="00163F98">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E81286" w:rsidP="006116F0">
            <w:pPr>
              <w:jc w:val="both"/>
              <w:rPr>
                <w:rFonts w:ascii="Calibri Light" w:hAnsi="Calibri Light" w:cs="Arial"/>
                <w:b/>
              </w:rPr>
            </w:pPr>
            <w:r w:rsidRPr="00E81286">
              <w:rPr>
                <w:rFonts w:ascii="Calibri Light" w:hAnsi="Calibri Light" w:cs="Arial"/>
                <w:b/>
              </w:rPr>
              <w:t>PHYSICAL SKILLS</w:t>
            </w:r>
          </w:p>
        </w:tc>
      </w:tr>
      <w:tr w:rsidR="006116F0" w:rsidRPr="00FB72AF" w:rsidTr="00C9509E">
        <w:tc>
          <w:tcPr>
            <w:tcW w:w="10206" w:type="dxa"/>
            <w:tcBorders>
              <w:bottom w:val="single" w:sz="4" w:space="0" w:color="auto"/>
            </w:tcBorders>
          </w:tcPr>
          <w:p w:rsidR="006116F0" w:rsidRDefault="00A86260" w:rsidP="006116F0">
            <w:pPr>
              <w:jc w:val="both"/>
              <w:rPr>
                <w:rFonts w:ascii="Calibri Light" w:hAnsi="Calibri Light" w:cs="Arial"/>
              </w:rPr>
            </w:pPr>
            <w:r>
              <w:rPr>
                <w:rFonts w:ascii="Calibri Light" w:hAnsi="Calibri Light" w:cs="Arial"/>
              </w:rPr>
              <w:t xml:space="preserve">The post holder must be physically able to preform the skilled practice involved in perioperative care for example scrub practice and anaesthetic practices within their </w:t>
            </w:r>
            <w:r w:rsidR="008E618A">
              <w:rPr>
                <w:rFonts w:ascii="Calibri Light" w:hAnsi="Calibri Light" w:cs="Arial"/>
              </w:rPr>
              <w:t xml:space="preserve"> limits of </w:t>
            </w:r>
            <w:r>
              <w:rPr>
                <w:rFonts w:ascii="Calibri Light" w:hAnsi="Calibri Light" w:cs="Arial"/>
              </w:rPr>
              <w:t xml:space="preserve">registration. </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E81286" w:rsidP="006116F0">
            <w:pPr>
              <w:jc w:val="both"/>
              <w:rPr>
                <w:rFonts w:ascii="Calibri Light" w:hAnsi="Calibri Light" w:cs="Arial"/>
                <w:b/>
              </w:rPr>
            </w:pPr>
            <w:r w:rsidRPr="00E81286">
              <w:rPr>
                <w:rFonts w:ascii="Calibri Light" w:hAnsi="Calibri Light" w:cs="Arial"/>
                <w:b/>
              </w:rPr>
              <w:t>PHYSICAL EFFORT</w:t>
            </w:r>
          </w:p>
        </w:tc>
      </w:tr>
      <w:tr w:rsidR="006116F0" w:rsidRPr="00FB72AF" w:rsidTr="00C9509E">
        <w:tc>
          <w:tcPr>
            <w:tcW w:w="10206" w:type="dxa"/>
            <w:tcBorders>
              <w:bottom w:val="single" w:sz="4" w:space="0" w:color="auto"/>
            </w:tcBorders>
          </w:tcPr>
          <w:p w:rsidR="006116F0" w:rsidRDefault="00506E79" w:rsidP="006116F0">
            <w:pPr>
              <w:jc w:val="both"/>
              <w:rPr>
                <w:rFonts w:ascii="Calibri Light" w:hAnsi="Calibri Light" w:cs="Arial"/>
              </w:rPr>
            </w:pPr>
            <w:r>
              <w:rPr>
                <w:rFonts w:ascii="Calibri Light" w:hAnsi="Calibri Light" w:cs="Arial"/>
              </w:rPr>
              <w:t xml:space="preserve">Is expected to use moderate physical effort which entails sitting or standing in a position for long periods of time lifting pushing or pulling objects or helping transfer patients, with a possibility of assisting patients who have potential to harm themselves or others due to mental health issues or the effects of medications or anaesthetics. </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E81286" w:rsidP="006116F0">
            <w:pPr>
              <w:jc w:val="both"/>
              <w:rPr>
                <w:rFonts w:ascii="Calibri Light" w:hAnsi="Calibri Light" w:cs="Arial"/>
                <w:b/>
              </w:rPr>
            </w:pPr>
            <w:r w:rsidRPr="00E81286">
              <w:rPr>
                <w:rFonts w:ascii="Calibri Light" w:hAnsi="Calibri Light" w:cs="Arial"/>
                <w:b/>
              </w:rPr>
              <w:t>MENTAL EFFORT</w:t>
            </w:r>
          </w:p>
        </w:tc>
      </w:tr>
      <w:tr w:rsidR="006116F0" w:rsidRPr="00FB72AF" w:rsidTr="00C9509E">
        <w:tc>
          <w:tcPr>
            <w:tcW w:w="10206" w:type="dxa"/>
            <w:tcBorders>
              <w:bottom w:val="single" w:sz="4" w:space="0" w:color="auto"/>
            </w:tcBorders>
          </w:tcPr>
          <w:p w:rsidR="006116F0" w:rsidRDefault="00506E79" w:rsidP="006116F0">
            <w:pPr>
              <w:jc w:val="both"/>
              <w:rPr>
                <w:rFonts w:ascii="Calibri Light" w:hAnsi="Calibri Light" w:cs="Arial"/>
              </w:rPr>
            </w:pPr>
            <w:r>
              <w:rPr>
                <w:rFonts w:ascii="Calibri Light" w:hAnsi="Calibri Light" w:cs="Arial"/>
              </w:rPr>
              <w:t xml:space="preserve">This position requires the </w:t>
            </w:r>
            <w:r w:rsidR="000E7E2C">
              <w:rPr>
                <w:rFonts w:ascii="Calibri Light" w:hAnsi="Calibri Light" w:cs="Arial"/>
              </w:rPr>
              <w:t xml:space="preserve">employee to have extended periods of concentration while scrubbed carrying out perioperative care and unpredictable levels of concentration where the postholder maybe required to change from one activity to another at a third parties request dealing with frequent interruptions and answering telephones and bleeps when necessary.  </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E81286" w:rsidP="006116F0">
            <w:pPr>
              <w:jc w:val="both"/>
              <w:rPr>
                <w:rFonts w:ascii="Calibri Light" w:hAnsi="Calibri Light" w:cs="Arial"/>
                <w:b/>
              </w:rPr>
            </w:pPr>
            <w:r w:rsidRPr="00E81286">
              <w:rPr>
                <w:rFonts w:ascii="Calibri Light" w:hAnsi="Calibri Light" w:cs="Arial"/>
                <w:b/>
              </w:rPr>
              <w:t>WORKING CONDITIONS</w:t>
            </w:r>
          </w:p>
        </w:tc>
      </w:tr>
      <w:tr w:rsidR="006116F0" w:rsidRPr="00FB72AF" w:rsidTr="00C9509E">
        <w:tc>
          <w:tcPr>
            <w:tcW w:w="10206" w:type="dxa"/>
            <w:tcBorders>
              <w:bottom w:val="single" w:sz="4" w:space="0" w:color="auto"/>
            </w:tcBorders>
          </w:tcPr>
          <w:p w:rsidR="006116F0" w:rsidRDefault="000E7E2C" w:rsidP="006116F0">
            <w:pPr>
              <w:jc w:val="both"/>
              <w:rPr>
                <w:rFonts w:ascii="Calibri Light" w:hAnsi="Calibri Light" w:cs="Arial"/>
              </w:rPr>
            </w:pPr>
            <w:r>
              <w:rPr>
                <w:rFonts w:ascii="Calibri Light" w:hAnsi="Calibri Light" w:cs="Arial"/>
              </w:rPr>
              <w:t>You may need to deal with unusual smells noises and fumes</w:t>
            </w:r>
            <w:r w:rsidR="0073754B">
              <w:rPr>
                <w:rFonts w:ascii="Calibri Light" w:hAnsi="Calibri Light" w:cs="Arial"/>
              </w:rPr>
              <w:t>,</w:t>
            </w:r>
            <w:r w:rsidR="00D140B8">
              <w:rPr>
                <w:rFonts w:ascii="Calibri Light" w:hAnsi="Calibri Light" w:cs="Arial"/>
              </w:rPr>
              <w:t xml:space="preserve"> hazardous waste including blood and bodily products. </w:t>
            </w:r>
            <w:r w:rsidR="0073754B">
              <w:rPr>
                <w:rFonts w:ascii="Calibri Light" w:hAnsi="Calibri Light" w:cs="Arial"/>
              </w:rPr>
              <w:t>f</w:t>
            </w:r>
            <w:r w:rsidR="00D140B8">
              <w:rPr>
                <w:rFonts w:ascii="Calibri Light" w:hAnsi="Calibri Light" w:cs="Arial"/>
              </w:rPr>
              <w:t xml:space="preserve">ollowing trust policy. You may come into contact with aggressive behaviour from patients, clients, relatives and carers.  </w:t>
            </w:r>
          </w:p>
          <w:p w:rsidR="00E81286" w:rsidRDefault="00E81286" w:rsidP="006116F0">
            <w:pPr>
              <w:jc w:val="both"/>
              <w:rPr>
                <w:rFonts w:ascii="Calibri Light" w:hAnsi="Calibri Light" w:cs="Arial"/>
              </w:rPr>
            </w:pPr>
          </w:p>
        </w:tc>
      </w:tr>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rPr>
            </w:pPr>
            <w:r w:rsidRPr="00FB72AF">
              <w:rPr>
                <w:rFonts w:ascii="Calibri Light" w:hAnsi="Calibri Light" w:cs="Arial"/>
                <w:b/>
              </w:rPr>
              <w:t xml:space="preserve">OTHER RESPONSIBILITIES </w:t>
            </w:r>
          </w:p>
        </w:tc>
      </w:tr>
      <w:tr w:rsidR="00F4223F" w:rsidRPr="00FB72AF" w:rsidTr="00C9509E">
        <w:tc>
          <w:tcPr>
            <w:tcW w:w="10206" w:type="dxa"/>
            <w:tcBorders>
              <w:bottom w:val="single" w:sz="4" w:space="0" w:color="auto"/>
            </w:tcBorders>
          </w:tcPr>
          <w:p w:rsidR="001141D6" w:rsidRPr="001141D6" w:rsidRDefault="001141D6" w:rsidP="001141D6">
            <w:pPr>
              <w:jc w:val="both"/>
              <w:rPr>
                <w:rFonts w:ascii="Calibri Light" w:hAnsi="Calibri Light" w:cs="Arial"/>
              </w:rPr>
            </w:pPr>
            <w:r w:rsidRPr="001141D6">
              <w:rPr>
                <w:rFonts w:ascii="Calibri Light" w:hAnsi="Calibri Light" w:cs="Arial"/>
              </w:rPr>
              <w:t>To take part in regular performance appraisal</w:t>
            </w:r>
          </w:p>
          <w:p w:rsidR="001141D6" w:rsidRPr="001141D6" w:rsidRDefault="001141D6" w:rsidP="001141D6">
            <w:pPr>
              <w:jc w:val="both"/>
              <w:rPr>
                <w:rFonts w:ascii="Calibri Light" w:hAnsi="Calibri Light" w:cs="Arial"/>
              </w:rPr>
            </w:pPr>
            <w:r w:rsidRPr="001141D6">
              <w:rPr>
                <w:rFonts w:ascii="Calibri Light" w:hAnsi="Calibri Light" w:cs="Arial"/>
              </w:rPr>
              <w:t>To undertake any training required in order to maintain competency including mandatory training, e.g. Manual Handling</w:t>
            </w:r>
          </w:p>
          <w:p w:rsidR="001141D6" w:rsidRPr="001141D6" w:rsidRDefault="001141D6" w:rsidP="001141D6">
            <w:pPr>
              <w:jc w:val="both"/>
              <w:rPr>
                <w:rFonts w:ascii="Calibri Light" w:hAnsi="Calibri Light" w:cs="Arial"/>
              </w:rPr>
            </w:pPr>
            <w:r w:rsidRPr="001141D6">
              <w:rPr>
                <w:rFonts w:ascii="Calibri Light" w:hAnsi="Calibri Light" w:cs="Arial"/>
              </w:rPr>
              <w:t>To contribute to and work within a safe working environment</w:t>
            </w:r>
          </w:p>
          <w:p w:rsidR="001141D6" w:rsidRPr="001141D6" w:rsidRDefault="001141D6" w:rsidP="001141D6">
            <w:pPr>
              <w:jc w:val="both"/>
              <w:rPr>
                <w:rFonts w:ascii="Calibri Light" w:hAnsi="Calibri Light" w:cs="Arial"/>
              </w:rPr>
            </w:pPr>
          </w:p>
          <w:p w:rsidR="001141D6" w:rsidRPr="001141D6" w:rsidRDefault="001141D6" w:rsidP="001141D6">
            <w:pPr>
              <w:jc w:val="both"/>
              <w:rPr>
                <w:rFonts w:ascii="Calibri Light" w:hAnsi="Calibri Light" w:cs="Arial"/>
              </w:rPr>
            </w:pPr>
            <w:r w:rsidRPr="001141D6">
              <w:rPr>
                <w:rFonts w:ascii="Calibri Light" w:hAnsi="Calibri Light"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1141D6" w:rsidRPr="001141D6" w:rsidRDefault="001141D6" w:rsidP="001141D6">
            <w:pPr>
              <w:jc w:val="both"/>
              <w:rPr>
                <w:rFonts w:ascii="Calibri Light" w:hAnsi="Calibri Light" w:cs="Arial"/>
              </w:rPr>
            </w:pPr>
          </w:p>
          <w:p w:rsidR="001141D6" w:rsidRPr="001141D6" w:rsidRDefault="001141D6" w:rsidP="001141D6">
            <w:pPr>
              <w:jc w:val="both"/>
              <w:rPr>
                <w:rFonts w:ascii="Calibri Light" w:hAnsi="Calibri Light" w:cs="Arial"/>
              </w:rPr>
            </w:pPr>
            <w:r w:rsidRPr="001141D6">
              <w:rPr>
                <w:rFonts w:ascii="Calibri Light" w:hAnsi="Calibri Light" w:cs="Arial"/>
              </w:rPr>
              <w:t>The post holder is expected to comply with Trust Infection Control Policies and conduct him/her at all times in such a manner as to minimise the risk of healthcare associated infection.</w:t>
            </w:r>
          </w:p>
          <w:p w:rsidR="00F4223F" w:rsidRDefault="00F4223F" w:rsidP="00C9509E">
            <w:pPr>
              <w:rPr>
                <w:rFonts w:ascii="Calibri Light" w:hAnsi="Calibri Light" w:cs="Arial"/>
              </w:rPr>
            </w:pPr>
          </w:p>
          <w:p w:rsidR="001141D6" w:rsidRDefault="001141D6" w:rsidP="001141D6">
            <w:pPr>
              <w:rPr>
                <w:rFonts w:ascii="Calibri Light" w:hAnsi="Calibri Light" w:cs="Arial"/>
                <w:b/>
              </w:rPr>
            </w:pPr>
            <w:r w:rsidRPr="001141D6">
              <w:rPr>
                <w:rFonts w:ascii="Calibri Light" w:hAnsi="Calibri Light" w:cs="Arial"/>
                <w:b/>
              </w:rPr>
              <w:t>THE TRUST – Vision and Values</w:t>
            </w:r>
          </w:p>
          <w:p w:rsidR="00AD055B" w:rsidRDefault="00AD055B" w:rsidP="001141D6">
            <w:pPr>
              <w:rPr>
                <w:rFonts w:ascii="Calibri Light" w:hAnsi="Calibri Light" w:cs="Arial"/>
                <w:b/>
              </w:rPr>
            </w:pPr>
          </w:p>
          <w:p w:rsidR="00AD055B" w:rsidRDefault="00AD055B" w:rsidP="001141D6">
            <w:pPr>
              <w:rPr>
                <w:rFonts w:ascii="Calibri Light" w:hAnsi="Calibri Light" w:cs="Arial"/>
              </w:rPr>
            </w:pPr>
            <w:r w:rsidRPr="00AD055B">
              <w:rPr>
                <w:rFonts w:ascii="Calibri Light" w:hAnsi="Calibri Light" w:cs="Arial"/>
              </w:rPr>
              <w:t xml:space="preserve">Our mission is to work together </w:t>
            </w:r>
            <w:r>
              <w:rPr>
                <w:rFonts w:ascii="Calibri Light" w:hAnsi="Calibri Light" w:cs="Arial"/>
              </w:rPr>
              <w:t>to help you to stay healthy and to care for you expertly and compassionately when you are not. And we will deliver this by focusing on our Care objectives:</w:t>
            </w:r>
          </w:p>
          <w:p w:rsidR="00AD055B" w:rsidRDefault="00AD055B" w:rsidP="001141D6">
            <w:pPr>
              <w:rPr>
                <w:rFonts w:ascii="Calibri Light" w:hAnsi="Calibri Light" w:cs="Arial"/>
              </w:rPr>
            </w:pPr>
          </w:p>
          <w:p w:rsidR="00AD055B" w:rsidRDefault="00AD055B" w:rsidP="001141D6">
            <w:pPr>
              <w:rPr>
                <w:rFonts w:ascii="Calibri Light" w:hAnsi="Calibri Light" w:cs="Arial"/>
              </w:rPr>
            </w:pPr>
            <w:r>
              <w:rPr>
                <w:rFonts w:ascii="Calibri Light" w:hAnsi="Calibri Light" w:cs="Arial"/>
              </w:rPr>
              <w:t>Collaboration and partnerships</w:t>
            </w:r>
          </w:p>
          <w:p w:rsidR="00AD055B" w:rsidRDefault="00AD055B" w:rsidP="001141D6">
            <w:pPr>
              <w:rPr>
                <w:rFonts w:ascii="Calibri Light" w:hAnsi="Calibri Light" w:cs="Arial"/>
              </w:rPr>
            </w:pPr>
            <w:r>
              <w:rPr>
                <w:rFonts w:ascii="Calibri Light" w:hAnsi="Calibri Light" w:cs="Arial"/>
              </w:rPr>
              <w:t>A great place to work</w:t>
            </w:r>
          </w:p>
          <w:p w:rsidR="00AD055B" w:rsidRDefault="00AD055B" w:rsidP="001141D6">
            <w:pPr>
              <w:rPr>
                <w:rFonts w:ascii="Calibri Light" w:hAnsi="Calibri Light" w:cs="Arial"/>
              </w:rPr>
            </w:pPr>
            <w:r>
              <w:rPr>
                <w:rFonts w:ascii="Calibri Light" w:hAnsi="Calibri Light" w:cs="Arial"/>
              </w:rPr>
              <w:t xml:space="preserve">Recovering for the future </w:t>
            </w:r>
          </w:p>
          <w:p w:rsidR="00AD055B" w:rsidRDefault="00AD055B" w:rsidP="001141D6">
            <w:pPr>
              <w:rPr>
                <w:rFonts w:ascii="Calibri Light" w:hAnsi="Calibri Light" w:cs="Arial"/>
              </w:rPr>
            </w:pPr>
            <w:r>
              <w:rPr>
                <w:rFonts w:ascii="Calibri Light" w:hAnsi="Calibri Light" w:cs="Arial"/>
              </w:rPr>
              <w:t>Excellence and innovation</w:t>
            </w:r>
          </w:p>
          <w:p w:rsidR="00AD055B" w:rsidRDefault="00AD055B" w:rsidP="001141D6">
            <w:pPr>
              <w:rPr>
                <w:rFonts w:ascii="Calibri Light" w:hAnsi="Calibri Light" w:cs="Arial"/>
              </w:rPr>
            </w:pPr>
          </w:p>
          <w:p w:rsidR="001141D6" w:rsidRPr="001141D6" w:rsidRDefault="00D140B8" w:rsidP="001141D6">
            <w:pPr>
              <w:rPr>
                <w:rFonts w:ascii="Calibri Light" w:hAnsi="Calibri Light" w:cs="Arial"/>
              </w:rPr>
            </w:pPr>
            <w:r w:rsidRPr="001141D6">
              <w:rPr>
                <w:rFonts w:ascii="Calibri Light" w:hAnsi="Calibri Light" w:cs="Arial"/>
              </w:rPr>
              <w:t>Our values are</w:t>
            </w:r>
            <w:r w:rsidR="00AD055B">
              <w:rPr>
                <w:rFonts w:ascii="Calibri Light" w:hAnsi="Calibri Light" w:cs="Arial"/>
              </w:rPr>
              <w:t xml:space="preserve"> at the heart of guiding everything we do:</w:t>
            </w:r>
          </w:p>
          <w:p w:rsidR="001141D6" w:rsidRPr="001141D6" w:rsidRDefault="001141D6" w:rsidP="001141D6">
            <w:pPr>
              <w:rPr>
                <w:rFonts w:ascii="Calibri Light" w:hAnsi="Calibri Light" w:cs="Arial"/>
              </w:rPr>
            </w:pPr>
          </w:p>
          <w:p w:rsidR="001141D6" w:rsidRDefault="00D140B8" w:rsidP="001141D6">
            <w:pPr>
              <w:rPr>
                <w:rFonts w:ascii="Calibri Light" w:hAnsi="Calibri Light" w:cs="Arial"/>
              </w:rPr>
            </w:pPr>
            <w:r>
              <w:rPr>
                <w:rFonts w:ascii="Calibri Light" w:hAnsi="Calibri Light" w:cs="Arial"/>
              </w:rPr>
              <w:t>Compassion</w:t>
            </w:r>
          </w:p>
          <w:p w:rsidR="00D140B8" w:rsidRDefault="00D140B8" w:rsidP="001141D6">
            <w:pPr>
              <w:rPr>
                <w:rFonts w:ascii="Calibri Light" w:hAnsi="Calibri Light" w:cs="Arial"/>
              </w:rPr>
            </w:pPr>
            <w:r>
              <w:rPr>
                <w:rFonts w:ascii="Calibri Light" w:hAnsi="Calibri Light" w:cs="Arial"/>
              </w:rPr>
              <w:t>Integrity</w:t>
            </w:r>
          </w:p>
          <w:p w:rsidR="00D140B8" w:rsidRDefault="00D140B8" w:rsidP="001141D6">
            <w:pPr>
              <w:rPr>
                <w:rFonts w:ascii="Calibri Light" w:hAnsi="Calibri Light" w:cs="Arial"/>
              </w:rPr>
            </w:pPr>
            <w:r>
              <w:rPr>
                <w:rFonts w:ascii="Calibri Light" w:hAnsi="Calibri Light" w:cs="Arial"/>
              </w:rPr>
              <w:t>Inclusion</w:t>
            </w:r>
          </w:p>
          <w:p w:rsidR="00D140B8" w:rsidRDefault="00D140B8" w:rsidP="001141D6">
            <w:pPr>
              <w:rPr>
                <w:rFonts w:ascii="Calibri Light" w:hAnsi="Calibri Light" w:cs="Arial"/>
              </w:rPr>
            </w:pPr>
            <w:r>
              <w:rPr>
                <w:rFonts w:ascii="Calibri Light" w:hAnsi="Calibri Light" w:cs="Arial"/>
              </w:rPr>
              <w:t>Empowerment</w:t>
            </w:r>
          </w:p>
          <w:p w:rsidR="00D140B8" w:rsidRPr="001141D6" w:rsidRDefault="00D140B8" w:rsidP="001141D6">
            <w:pPr>
              <w:rPr>
                <w:rFonts w:ascii="Calibri Light" w:hAnsi="Calibri Light" w:cs="Arial"/>
              </w:rPr>
            </w:pPr>
          </w:p>
          <w:p w:rsidR="001141D6" w:rsidRPr="001141D6" w:rsidRDefault="001141D6" w:rsidP="001141D6">
            <w:pPr>
              <w:rPr>
                <w:rFonts w:ascii="Calibri Light" w:hAnsi="Calibri Light" w:cs="Arial"/>
              </w:rPr>
            </w:pPr>
            <w:r w:rsidRPr="001141D6">
              <w:rPr>
                <w:rFonts w:ascii="Calibri Light" w:hAnsi="Calibri Light" w:cs="Arial"/>
              </w:rPr>
              <w:lastRenderedPageBreak/>
              <w:t>We recruit competent staff that we support in maintaining and extending their skills in accordance with the needs of the people we serve.  We will pay staff fairly and recognise the whole staff’s commitment to meeting the needs of our patients.</w:t>
            </w:r>
          </w:p>
          <w:p w:rsidR="001141D6" w:rsidRPr="001141D6" w:rsidRDefault="001141D6" w:rsidP="001141D6">
            <w:pPr>
              <w:rPr>
                <w:rFonts w:ascii="Calibri Light" w:hAnsi="Calibri Light" w:cs="Arial"/>
              </w:rPr>
            </w:pPr>
          </w:p>
          <w:p w:rsidR="001141D6" w:rsidRPr="001141D6" w:rsidRDefault="001141D6" w:rsidP="001141D6">
            <w:pPr>
              <w:rPr>
                <w:rFonts w:ascii="Calibri Light" w:hAnsi="Calibri Light" w:cs="Arial"/>
              </w:rPr>
            </w:pPr>
            <w:r w:rsidRPr="001141D6">
              <w:rPr>
                <w:rFonts w:ascii="Calibri Light" w:hAnsi="Calibri Light" w:cs="Arial"/>
              </w:rPr>
              <w:t xml:space="preserve">We are committed to equal opportunity for all and encourage flexible working arrangements including job sharing. </w:t>
            </w:r>
          </w:p>
          <w:p w:rsidR="001141D6" w:rsidRPr="001141D6" w:rsidRDefault="001141D6" w:rsidP="001141D6">
            <w:pPr>
              <w:rPr>
                <w:rFonts w:ascii="Calibri Light" w:hAnsi="Calibri Light" w:cs="Arial"/>
              </w:rPr>
            </w:pPr>
          </w:p>
          <w:p w:rsidR="001141D6" w:rsidRPr="001141D6" w:rsidRDefault="001141D6" w:rsidP="001141D6">
            <w:pPr>
              <w:rPr>
                <w:rFonts w:ascii="Calibri Light" w:hAnsi="Calibri Light" w:cs="Arial"/>
              </w:rPr>
            </w:pPr>
            <w:r w:rsidRPr="001141D6">
              <w:rPr>
                <w:rFonts w:ascii="Calibri Light" w:hAnsi="Calibri Light" w:cs="Arial"/>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F4223F" w:rsidRPr="00FB72AF" w:rsidRDefault="00F4223F" w:rsidP="00C9509E">
            <w:pPr>
              <w:rPr>
                <w:rFonts w:ascii="Calibri Light" w:hAnsi="Calibri Light" w:cs="Arial"/>
              </w:rPr>
            </w:pPr>
          </w:p>
        </w:tc>
      </w:tr>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b/>
              </w:rPr>
            </w:pPr>
            <w:r w:rsidRPr="00FB72AF">
              <w:rPr>
                <w:rFonts w:ascii="Calibri Light" w:hAnsi="Calibri Light" w:cs="Arial"/>
                <w:b/>
              </w:rPr>
              <w:lastRenderedPageBreak/>
              <w:t xml:space="preserve">DISCLOSURE AND BARRING SERVICE CHECKS </w:t>
            </w:r>
          </w:p>
        </w:tc>
      </w:tr>
      <w:tr w:rsidR="00F4223F" w:rsidRPr="00FB72AF" w:rsidTr="00C9509E">
        <w:tc>
          <w:tcPr>
            <w:tcW w:w="10206" w:type="dxa"/>
            <w:shd w:val="clear" w:color="auto" w:fill="auto"/>
          </w:tcPr>
          <w:p w:rsidR="00F4223F" w:rsidRPr="00E3581A" w:rsidRDefault="00F4223F" w:rsidP="00C9509E">
            <w:pPr>
              <w:rPr>
                <w:rFonts w:ascii="Calibri Light" w:eastAsia="Times New Roman" w:hAnsi="Calibri Light" w:cs="Calibri Light"/>
              </w:rPr>
            </w:pPr>
            <w:r w:rsidRPr="00E3581A">
              <w:rPr>
                <w:rFonts w:ascii="Calibri Light" w:eastAsia="Times New Roman" w:hAnsi="Calibri Light" w:cs="Calibri Light"/>
              </w:rPr>
              <w:t>This post has been identified as involving access to vulnerable adults and/or children and in line with Trust policy successful applicants will be required to undertake an Enhanced Disclosure Check.</w:t>
            </w:r>
          </w:p>
          <w:p w:rsidR="00F4223F" w:rsidRPr="00F24312" w:rsidRDefault="00F4223F" w:rsidP="00C9509E">
            <w:pPr>
              <w:jc w:val="both"/>
              <w:rPr>
                <w:rFonts w:ascii="Calibri Light" w:hAnsi="Calibri Light" w:cs="Arial"/>
                <w:b/>
              </w:rPr>
            </w:pPr>
          </w:p>
        </w:tc>
      </w:tr>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rPr>
            </w:pPr>
            <w:r w:rsidRPr="00FB72AF">
              <w:rPr>
                <w:rFonts w:ascii="Calibri Light" w:hAnsi="Calibri Light" w:cs="Arial"/>
                <w:b/>
              </w:rPr>
              <w:t xml:space="preserve">GENERAL </w:t>
            </w:r>
          </w:p>
        </w:tc>
      </w:tr>
      <w:tr w:rsidR="00F4223F" w:rsidRPr="00FB72AF" w:rsidTr="00C9509E">
        <w:tc>
          <w:tcPr>
            <w:tcW w:w="10206" w:type="dxa"/>
          </w:tcPr>
          <w:p w:rsidR="00F4223F" w:rsidRPr="00FB72AF" w:rsidRDefault="00F4223F" w:rsidP="00C9509E">
            <w:pPr>
              <w:pStyle w:val="BodyText"/>
              <w:jc w:val="both"/>
              <w:rPr>
                <w:rFonts w:ascii="Calibri Light" w:hAnsi="Calibri Light" w:cs="Arial"/>
                <w:b w:val="0"/>
                <w:sz w:val="22"/>
                <w:szCs w:val="22"/>
              </w:rPr>
            </w:pPr>
            <w:r w:rsidRPr="00FB72AF">
              <w:rPr>
                <w:rFonts w:ascii="Calibri Light" w:hAnsi="Calibri Light"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F4223F" w:rsidRPr="00FB72AF" w:rsidRDefault="00F4223F" w:rsidP="00C9509E">
            <w:pPr>
              <w:pStyle w:val="BodyText"/>
              <w:jc w:val="both"/>
              <w:rPr>
                <w:rFonts w:ascii="Calibri Light" w:hAnsi="Calibri Light" w:cs="Arial"/>
                <w:b w:val="0"/>
                <w:sz w:val="22"/>
                <w:szCs w:val="22"/>
              </w:rPr>
            </w:pPr>
          </w:p>
          <w:p w:rsidR="00F4223F" w:rsidRPr="00F24312" w:rsidRDefault="00F4223F" w:rsidP="00F24312">
            <w:pPr>
              <w:rPr>
                <w:rFonts w:ascii="Calibri Light" w:hAnsi="Calibri Light" w:cs="Arial"/>
                <w:lang w:val="en-US"/>
              </w:rPr>
            </w:pPr>
            <w:r w:rsidRPr="00F24312">
              <w:rPr>
                <w:rFonts w:ascii="Calibri Light" w:hAnsi="Calibri Light" w:cs="Arial"/>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F4223F" w:rsidRPr="00FB72AF" w:rsidRDefault="00F4223F" w:rsidP="00C9509E">
            <w:pPr>
              <w:rPr>
                <w:rFonts w:ascii="Calibri Light" w:eastAsia="Times New Roman" w:hAnsi="Calibri Light" w:cs="Arial"/>
              </w:rPr>
            </w:pPr>
          </w:p>
          <w:p w:rsidR="00F4223F" w:rsidRPr="00FB72AF" w:rsidRDefault="00F4223F" w:rsidP="00C9509E">
            <w:pPr>
              <w:rPr>
                <w:rFonts w:ascii="Calibri Light" w:eastAsia="Times New Roman" w:hAnsi="Calibri Light" w:cs="Arial"/>
              </w:rPr>
            </w:pPr>
            <w:r w:rsidRPr="00FB72AF">
              <w:rPr>
                <w:rFonts w:ascii="Calibri Light" w:eastAsia="Times New Roman" w:hAnsi="Calibri Light" w:cs="Arial"/>
              </w:rPr>
              <w:t>Northern Devon Healthcare NHS Trust and the Royal Devon and Exeter NHS Foundation Trust continue to develop our long</w:t>
            </w:r>
            <w:r w:rsidR="00F24312">
              <w:rPr>
                <w:rFonts w:ascii="Calibri Light" w:eastAsia="Times New Roman" w:hAnsi="Calibri Light" w:cs="Arial"/>
              </w:rPr>
              <w:t>-</w:t>
            </w:r>
            <w:r w:rsidRPr="00FB72AF">
              <w:rPr>
                <w:rFonts w:ascii="Calibri Light" w:eastAsia="Times New Roman" w:hAnsi="Calibri Light" w:cs="Arial"/>
              </w:rPr>
              <w:t>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rsidR="00F4223F" w:rsidRPr="00FB72AF" w:rsidRDefault="00F4223F" w:rsidP="00C9509E">
            <w:pPr>
              <w:ind w:left="-709"/>
              <w:rPr>
                <w:rFonts w:ascii="Calibri Light" w:hAnsi="Calibri Light" w:cs="Arial"/>
              </w:rPr>
            </w:pPr>
            <w:r w:rsidRPr="00FB72AF">
              <w:rPr>
                <w:rFonts w:ascii="Calibri Light" w:hAnsi="Calibri Light" w:cs="Arial"/>
              </w:rPr>
              <w:t>T</w:t>
            </w:r>
            <w:r w:rsidRPr="00FB72AF">
              <w:rPr>
                <w:rFonts w:ascii="Calibri Light" w:hAnsi="Calibri Light" w:cs="Arial"/>
                <w:i/>
                <w:iCs/>
              </w:rPr>
              <w:t xml:space="preserve">his </w:t>
            </w:r>
            <w:r w:rsidRPr="00FB72AF">
              <w:rPr>
                <w:rFonts w:ascii="Calibri Light" w:hAnsi="Calibri Light" w:cs="Arial"/>
                <w:i/>
                <w:iCs/>
                <w:color w:val="000000"/>
                <w:lang w:val="en-US" w:eastAsia="en-GB"/>
              </w:rPr>
              <w:t xml:space="preserve">is </w:t>
            </w:r>
          </w:p>
        </w:tc>
      </w:tr>
    </w:tbl>
    <w:p w:rsidR="00884334" w:rsidRPr="00F4223F" w:rsidRDefault="00884334" w:rsidP="00F4223F">
      <w:pPr>
        <w:rPr>
          <w:rFonts w:ascii="Calibri Light" w:hAnsi="Calibri Light" w:cs="Arial"/>
        </w:rPr>
        <w:sectPr w:rsidR="00884334" w:rsidRPr="00F4223F" w:rsidSect="000C32E3">
          <w:headerReference w:type="default" r:id="rId17"/>
          <w:footerReference w:type="default" r:id="rId18"/>
          <w:pgSz w:w="11906" w:h="16838"/>
          <w:pgMar w:top="709" w:right="1440" w:bottom="851" w:left="1440" w:header="708" w:footer="708" w:gutter="0"/>
          <w:cols w:space="708"/>
          <w:docGrid w:linePitch="360"/>
        </w:sectPr>
      </w:pPr>
    </w:p>
    <w:p w:rsidR="008F7D36" w:rsidRPr="00FB72AF" w:rsidRDefault="008F7D36" w:rsidP="00141397">
      <w:pPr>
        <w:spacing w:after="0" w:line="240" w:lineRule="auto"/>
        <w:ind w:right="-472"/>
        <w:jc w:val="center"/>
        <w:rPr>
          <w:rFonts w:ascii="Calibri Light" w:hAnsi="Calibri Light" w:cs="Arial"/>
          <w:sz w:val="40"/>
        </w:rPr>
      </w:pPr>
      <w:r w:rsidRPr="00FB72AF">
        <w:rPr>
          <w:rFonts w:ascii="Calibri Light" w:hAnsi="Calibri Light" w:cs="Arial"/>
          <w:sz w:val="40"/>
        </w:rPr>
        <w:lastRenderedPageBreak/>
        <w:t>PERSON SPECIFICATION</w:t>
      </w:r>
    </w:p>
    <w:p w:rsidR="008F7D36" w:rsidRPr="00FB72AF" w:rsidRDefault="008F7D36" w:rsidP="00F607B2">
      <w:pPr>
        <w:spacing w:after="0" w:line="240" w:lineRule="auto"/>
        <w:jc w:val="both"/>
        <w:rPr>
          <w:rFonts w:ascii="Calibri Light" w:hAnsi="Calibri Light" w:cs="Arial"/>
        </w:rPr>
      </w:pPr>
    </w:p>
    <w:tbl>
      <w:tblPr>
        <w:tblStyle w:val="TableGrid"/>
        <w:tblW w:w="10206" w:type="dxa"/>
        <w:tblInd w:w="-459" w:type="dxa"/>
        <w:tblLook w:val="04A0" w:firstRow="1" w:lastRow="0" w:firstColumn="1" w:lastColumn="0" w:noHBand="0" w:noVBand="1"/>
      </w:tblPr>
      <w:tblGrid>
        <w:gridCol w:w="1985"/>
        <w:gridCol w:w="8221"/>
      </w:tblGrid>
      <w:tr w:rsidR="008F7D36" w:rsidRPr="00FB72AF" w:rsidTr="008F7D36">
        <w:tc>
          <w:tcPr>
            <w:tcW w:w="1985" w:type="dxa"/>
          </w:tcPr>
          <w:p w:rsidR="008F7D36" w:rsidRPr="00FB72AF" w:rsidRDefault="008F7D36" w:rsidP="008F7D36">
            <w:pPr>
              <w:jc w:val="both"/>
              <w:rPr>
                <w:rFonts w:ascii="Calibri Light" w:hAnsi="Calibri Light" w:cs="Arial"/>
                <w:b/>
              </w:rPr>
            </w:pPr>
            <w:r w:rsidRPr="00FB72AF">
              <w:rPr>
                <w:rFonts w:ascii="Calibri Light" w:hAnsi="Calibri Light" w:cs="Arial"/>
                <w:b/>
              </w:rPr>
              <w:t>Job Title</w:t>
            </w:r>
          </w:p>
        </w:tc>
        <w:tc>
          <w:tcPr>
            <w:tcW w:w="8221" w:type="dxa"/>
          </w:tcPr>
          <w:p w:rsidR="008F7D36" w:rsidRPr="00FB72AF" w:rsidRDefault="001D084A" w:rsidP="00AE0EC0">
            <w:pPr>
              <w:jc w:val="both"/>
              <w:rPr>
                <w:rFonts w:ascii="Calibri Light" w:hAnsi="Calibri Light" w:cs="Arial"/>
              </w:rPr>
            </w:pPr>
            <w:r>
              <w:rPr>
                <w:rFonts w:ascii="Calibri Light" w:hAnsi="Calibri Light" w:cs="Arial"/>
              </w:rPr>
              <w:t xml:space="preserve">Theatre Practitioner/Operating Department Practitioner </w:t>
            </w:r>
            <w:r w:rsidR="00141397">
              <w:rPr>
                <w:rFonts w:ascii="Calibri Light" w:hAnsi="Calibri Light" w:cs="Arial"/>
              </w:rPr>
              <w:t xml:space="preserve"> (Band </w:t>
            </w:r>
            <w:r>
              <w:rPr>
                <w:rFonts w:ascii="Calibri Light" w:hAnsi="Calibri Light" w:cs="Arial"/>
              </w:rPr>
              <w:t>5</w:t>
            </w:r>
            <w:r w:rsidR="00141397">
              <w:rPr>
                <w:rFonts w:ascii="Calibri Light" w:hAnsi="Calibri Light" w:cs="Arial"/>
              </w:rPr>
              <w:t>)</w:t>
            </w:r>
          </w:p>
        </w:tc>
      </w:tr>
    </w:tbl>
    <w:p w:rsidR="001D2D93" w:rsidRPr="00FB72AF" w:rsidRDefault="001D2D93" w:rsidP="00DF2EEB">
      <w:pPr>
        <w:spacing w:after="0" w:line="240" w:lineRule="auto"/>
        <w:jc w:val="both"/>
        <w:rPr>
          <w:rFonts w:ascii="Calibri Light" w:hAnsi="Calibri Light"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B72AF" w:rsidTr="008F7D36">
        <w:tc>
          <w:tcPr>
            <w:tcW w:w="7641" w:type="dxa"/>
            <w:shd w:val="clear" w:color="auto" w:fill="002060"/>
          </w:tcPr>
          <w:p w:rsidR="001D2D93" w:rsidRPr="00FB72AF" w:rsidRDefault="001D2D93" w:rsidP="00884334">
            <w:pPr>
              <w:jc w:val="both"/>
              <w:rPr>
                <w:rFonts w:ascii="Calibri Light" w:hAnsi="Calibri Light" w:cs="Arial"/>
                <w:b/>
              </w:rPr>
            </w:pPr>
            <w:r w:rsidRPr="00FB72AF">
              <w:rPr>
                <w:rFonts w:ascii="Calibri Light" w:hAnsi="Calibri Light" w:cs="Arial"/>
                <w:b/>
              </w:rPr>
              <w:t>Requirements</w:t>
            </w:r>
          </w:p>
        </w:tc>
        <w:tc>
          <w:tcPr>
            <w:tcW w:w="1398" w:type="dxa"/>
            <w:shd w:val="clear" w:color="auto" w:fill="002060"/>
          </w:tcPr>
          <w:p w:rsidR="001D2D93" w:rsidRPr="00FB72AF" w:rsidRDefault="001D2D93" w:rsidP="00F24312">
            <w:pPr>
              <w:jc w:val="center"/>
              <w:rPr>
                <w:rFonts w:ascii="Calibri Light" w:hAnsi="Calibri Light" w:cs="Arial"/>
                <w:b/>
              </w:rPr>
            </w:pPr>
            <w:r w:rsidRPr="00FB72AF">
              <w:rPr>
                <w:rFonts w:ascii="Calibri Light" w:hAnsi="Calibri Light" w:cs="Arial"/>
                <w:b/>
              </w:rPr>
              <w:t>Essential</w:t>
            </w:r>
          </w:p>
        </w:tc>
        <w:tc>
          <w:tcPr>
            <w:tcW w:w="1275" w:type="dxa"/>
            <w:shd w:val="clear" w:color="auto" w:fill="002060"/>
          </w:tcPr>
          <w:p w:rsidR="001D2D93" w:rsidRPr="00FB72AF" w:rsidRDefault="001D2D93" w:rsidP="00F24312">
            <w:pPr>
              <w:jc w:val="center"/>
              <w:rPr>
                <w:rFonts w:ascii="Calibri Light" w:hAnsi="Calibri Light" w:cs="Arial"/>
                <w:b/>
              </w:rPr>
            </w:pPr>
            <w:r w:rsidRPr="00FB72AF">
              <w:rPr>
                <w:rFonts w:ascii="Calibri Light" w:hAnsi="Calibri Light" w:cs="Arial"/>
                <w:b/>
              </w:rPr>
              <w:t>Desirable</w:t>
            </w:r>
          </w:p>
        </w:tc>
      </w:tr>
      <w:tr w:rsidR="001D2D93" w:rsidRPr="00FB72AF" w:rsidTr="008F7D36">
        <w:tc>
          <w:tcPr>
            <w:tcW w:w="7641" w:type="dxa"/>
          </w:tcPr>
          <w:p w:rsidR="001D2D93" w:rsidRPr="00F24312" w:rsidRDefault="001D2D93" w:rsidP="00884334">
            <w:pPr>
              <w:jc w:val="both"/>
              <w:rPr>
                <w:rFonts w:ascii="Calibri Light" w:hAnsi="Calibri Light" w:cs="Arial"/>
                <w:b/>
              </w:rPr>
            </w:pPr>
            <w:r w:rsidRPr="00F24312">
              <w:rPr>
                <w:rFonts w:ascii="Calibri Light" w:hAnsi="Calibri Light" w:cs="Arial"/>
                <w:b/>
              </w:rPr>
              <w:t>QUALIFICATION/ SPECIAL TRAINING</w:t>
            </w:r>
          </w:p>
          <w:p w:rsidR="001B0F31" w:rsidRPr="001B0F31" w:rsidRDefault="001B0F31" w:rsidP="001B0F31">
            <w:pPr>
              <w:jc w:val="both"/>
              <w:rPr>
                <w:rFonts w:ascii="Calibri Light" w:hAnsi="Calibri Light" w:cs="Arial"/>
              </w:rPr>
            </w:pPr>
            <w:r w:rsidRPr="001B0F31">
              <w:rPr>
                <w:rFonts w:ascii="Calibri Light" w:hAnsi="Calibri Light" w:cs="Arial"/>
              </w:rPr>
              <w:t>C&amp;G 752 ODA or NVQ Level 3 ODP or Registered General Nurse</w:t>
            </w:r>
          </w:p>
          <w:p w:rsidR="001B0F31" w:rsidRPr="001B0F31" w:rsidRDefault="001B0F31" w:rsidP="001B0F31">
            <w:pPr>
              <w:jc w:val="both"/>
              <w:rPr>
                <w:rFonts w:ascii="Calibri Light" w:hAnsi="Calibri Light" w:cs="Arial"/>
              </w:rPr>
            </w:pPr>
            <w:r w:rsidRPr="001B0F31">
              <w:rPr>
                <w:rFonts w:ascii="Calibri Light" w:hAnsi="Calibri Light" w:cs="Arial"/>
              </w:rPr>
              <w:t>Diploma/Degree Level or Equivalent</w:t>
            </w:r>
          </w:p>
          <w:p w:rsidR="001B0F31" w:rsidRPr="001B0F31" w:rsidRDefault="001B0F31" w:rsidP="001B0F31">
            <w:pPr>
              <w:jc w:val="both"/>
              <w:rPr>
                <w:rFonts w:ascii="Calibri Light" w:hAnsi="Calibri Light" w:cs="Arial"/>
              </w:rPr>
            </w:pPr>
            <w:r w:rsidRPr="001B0F31">
              <w:rPr>
                <w:rFonts w:ascii="Calibri Light" w:hAnsi="Calibri Light" w:cs="Arial"/>
              </w:rPr>
              <w:t>ENB 182/183 or equivalent</w:t>
            </w:r>
          </w:p>
          <w:p w:rsidR="001D2D93" w:rsidRPr="00F24312" w:rsidRDefault="001B0F31" w:rsidP="001B0F31">
            <w:pPr>
              <w:jc w:val="both"/>
              <w:rPr>
                <w:rFonts w:ascii="Calibri Light" w:hAnsi="Calibri Light" w:cs="Arial"/>
              </w:rPr>
            </w:pPr>
            <w:r w:rsidRPr="001B0F31">
              <w:rPr>
                <w:rFonts w:ascii="Calibri Light" w:hAnsi="Calibri Light" w:cs="Arial"/>
              </w:rPr>
              <w:t>C&amp;G 730 A1 award or equivalent</w:t>
            </w:r>
          </w:p>
        </w:tc>
        <w:tc>
          <w:tcPr>
            <w:tcW w:w="1398" w:type="dxa"/>
          </w:tcPr>
          <w:p w:rsidR="001D2D93" w:rsidRDefault="001D2D93" w:rsidP="00F24312">
            <w:pPr>
              <w:jc w:val="center"/>
              <w:rPr>
                <w:rFonts w:ascii="Calibri Light" w:hAnsi="Calibri Light" w:cs="Arial"/>
              </w:rPr>
            </w:pPr>
          </w:p>
          <w:p w:rsidR="00F24312" w:rsidRPr="00FB72AF" w:rsidRDefault="00F24312" w:rsidP="00F24312">
            <w:pPr>
              <w:jc w:val="center"/>
              <w:rPr>
                <w:rFonts w:ascii="Calibri Light" w:hAnsi="Calibri Light" w:cs="Arial"/>
              </w:rPr>
            </w:pPr>
            <w:r>
              <w:rPr>
                <w:rFonts w:ascii="Calibri Light" w:hAnsi="Calibri Light" w:cs="Arial"/>
              </w:rPr>
              <w:t>E</w:t>
            </w:r>
          </w:p>
          <w:p w:rsidR="000C32E3" w:rsidRDefault="001B0F31" w:rsidP="00F24312">
            <w:pPr>
              <w:jc w:val="center"/>
              <w:rPr>
                <w:rFonts w:ascii="Calibri Light" w:hAnsi="Calibri Light" w:cs="Arial"/>
              </w:rPr>
            </w:pPr>
            <w:r>
              <w:rPr>
                <w:rFonts w:ascii="Calibri Light" w:hAnsi="Calibri Light" w:cs="Arial"/>
              </w:rPr>
              <w:t>E</w:t>
            </w:r>
          </w:p>
          <w:p w:rsidR="001B0F31" w:rsidRPr="00FB72AF" w:rsidRDefault="001B0F31" w:rsidP="00F24312">
            <w:pPr>
              <w:jc w:val="center"/>
              <w:rPr>
                <w:rFonts w:ascii="Calibri Light" w:hAnsi="Calibri Light" w:cs="Arial"/>
              </w:rPr>
            </w:pPr>
          </w:p>
        </w:tc>
        <w:tc>
          <w:tcPr>
            <w:tcW w:w="1275" w:type="dxa"/>
          </w:tcPr>
          <w:p w:rsidR="001D2D93" w:rsidRDefault="001D2D93" w:rsidP="00F24312">
            <w:pPr>
              <w:jc w:val="center"/>
              <w:rPr>
                <w:rFonts w:ascii="Calibri Light" w:hAnsi="Calibri Light" w:cs="Arial"/>
              </w:rPr>
            </w:pPr>
          </w:p>
          <w:p w:rsidR="001B0F31" w:rsidRDefault="001B0F31" w:rsidP="00F24312">
            <w:pPr>
              <w:jc w:val="center"/>
              <w:rPr>
                <w:rFonts w:ascii="Calibri Light" w:hAnsi="Calibri Light" w:cs="Arial"/>
              </w:rPr>
            </w:pPr>
          </w:p>
          <w:p w:rsidR="00E81286" w:rsidRDefault="00E81286" w:rsidP="00F24312">
            <w:pPr>
              <w:jc w:val="center"/>
              <w:rPr>
                <w:rFonts w:ascii="Calibri Light" w:hAnsi="Calibri Light" w:cs="Arial"/>
              </w:rPr>
            </w:pPr>
          </w:p>
          <w:p w:rsidR="00E81286" w:rsidRDefault="00E81286" w:rsidP="00F24312">
            <w:pPr>
              <w:jc w:val="center"/>
              <w:rPr>
                <w:rFonts w:ascii="Calibri Light" w:hAnsi="Calibri Light" w:cs="Arial"/>
              </w:rPr>
            </w:pPr>
            <w:r>
              <w:rPr>
                <w:rFonts w:ascii="Calibri Light" w:hAnsi="Calibri Light" w:cs="Arial"/>
              </w:rPr>
              <w:t>D</w:t>
            </w:r>
          </w:p>
          <w:p w:rsidR="001B0F31" w:rsidRPr="00FB72AF" w:rsidRDefault="00E81286" w:rsidP="00E81286">
            <w:pPr>
              <w:jc w:val="center"/>
              <w:rPr>
                <w:rFonts w:ascii="Calibri Light" w:hAnsi="Calibri Light" w:cs="Arial"/>
              </w:rPr>
            </w:pPr>
            <w:r>
              <w:rPr>
                <w:rFonts w:ascii="Calibri Light" w:hAnsi="Calibri Light" w:cs="Arial"/>
              </w:rPr>
              <w:t>D</w:t>
            </w:r>
          </w:p>
        </w:tc>
      </w:tr>
      <w:tr w:rsidR="001D2D93" w:rsidRPr="00FB72AF" w:rsidTr="008F7D36">
        <w:tc>
          <w:tcPr>
            <w:tcW w:w="7641" w:type="dxa"/>
          </w:tcPr>
          <w:p w:rsidR="001D2D93" w:rsidRPr="00FB72AF" w:rsidRDefault="001D2D93" w:rsidP="00884334">
            <w:pPr>
              <w:jc w:val="both"/>
              <w:rPr>
                <w:rFonts w:ascii="Calibri Light" w:hAnsi="Calibri Light" w:cs="Arial"/>
                <w:b/>
              </w:rPr>
            </w:pPr>
            <w:r w:rsidRPr="00FB72AF">
              <w:rPr>
                <w:rFonts w:ascii="Calibri Light" w:hAnsi="Calibri Light" w:cs="Arial"/>
                <w:b/>
              </w:rPr>
              <w:t>KNOWLEDGE/SKILLS</w:t>
            </w:r>
          </w:p>
          <w:p w:rsidR="001B0F31" w:rsidRPr="001B0F31" w:rsidRDefault="001B0F31" w:rsidP="001B0F31">
            <w:pPr>
              <w:jc w:val="both"/>
              <w:rPr>
                <w:rFonts w:ascii="Calibri Light" w:hAnsi="Calibri Light" w:cs="Arial"/>
              </w:rPr>
            </w:pPr>
            <w:r w:rsidRPr="001B0F31">
              <w:rPr>
                <w:rFonts w:ascii="Calibri Light" w:hAnsi="Calibri Light" w:cs="Arial"/>
              </w:rPr>
              <w:t xml:space="preserve">Able to work within AFPP/NMC Code of conduct </w:t>
            </w:r>
          </w:p>
          <w:p w:rsidR="001B0F31" w:rsidRPr="001B0F31" w:rsidRDefault="001B0F31" w:rsidP="001B0F31">
            <w:pPr>
              <w:jc w:val="both"/>
              <w:rPr>
                <w:rFonts w:ascii="Calibri Light" w:hAnsi="Calibri Light" w:cs="Arial"/>
              </w:rPr>
            </w:pPr>
            <w:r w:rsidRPr="001B0F31">
              <w:rPr>
                <w:rFonts w:ascii="Calibri Light" w:hAnsi="Calibri Light" w:cs="Arial"/>
              </w:rPr>
              <w:t>Full understanding of the role and its limitations as stated in job description</w:t>
            </w:r>
          </w:p>
          <w:p w:rsidR="001B0F31" w:rsidRPr="001B0F31" w:rsidRDefault="001B0F31" w:rsidP="001B0F31">
            <w:pPr>
              <w:jc w:val="both"/>
              <w:rPr>
                <w:rFonts w:ascii="Calibri Light" w:hAnsi="Calibri Light" w:cs="Arial"/>
              </w:rPr>
            </w:pPr>
            <w:r w:rsidRPr="001B0F31">
              <w:rPr>
                <w:rFonts w:ascii="Calibri Light" w:hAnsi="Calibri Light" w:cs="Arial"/>
              </w:rPr>
              <w:t>Basic Supervisory Skills</w:t>
            </w:r>
          </w:p>
          <w:p w:rsidR="001B0F31" w:rsidRPr="001B0F31" w:rsidRDefault="001B0F31" w:rsidP="001B0F31">
            <w:pPr>
              <w:jc w:val="both"/>
              <w:rPr>
                <w:rFonts w:ascii="Calibri Light" w:hAnsi="Calibri Light" w:cs="Arial"/>
              </w:rPr>
            </w:pPr>
            <w:r w:rsidRPr="001B0F31">
              <w:rPr>
                <w:rFonts w:ascii="Calibri Light" w:hAnsi="Calibri Light" w:cs="Arial"/>
              </w:rPr>
              <w:t>Effective written and verbal communication skills</w:t>
            </w:r>
          </w:p>
          <w:p w:rsidR="001B0F31" w:rsidRPr="001B0F31" w:rsidRDefault="001B0F31" w:rsidP="001B0F31">
            <w:pPr>
              <w:jc w:val="both"/>
              <w:rPr>
                <w:rFonts w:ascii="Calibri Light" w:hAnsi="Calibri Light" w:cs="Arial"/>
              </w:rPr>
            </w:pPr>
            <w:r w:rsidRPr="001B0F31">
              <w:rPr>
                <w:rFonts w:ascii="Calibri Light" w:hAnsi="Calibri Light" w:cs="Arial"/>
              </w:rPr>
              <w:t>Ability to use evidenced based practice</w:t>
            </w:r>
          </w:p>
          <w:p w:rsidR="000E5016" w:rsidRPr="00FB72AF" w:rsidRDefault="001B0F31" w:rsidP="001B0F31">
            <w:pPr>
              <w:jc w:val="both"/>
              <w:rPr>
                <w:rFonts w:ascii="Calibri Light" w:hAnsi="Calibri Light" w:cs="Arial"/>
                <w:color w:val="FF0000"/>
              </w:rPr>
            </w:pPr>
            <w:r w:rsidRPr="001B0F31">
              <w:rPr>
                <w:rFonts w:ascii="Calibri Light" w:hAnsi="Calibri Light" w:cs="Arial"/>
              </w:rPr>
              <w:t>Developing leadership skill</w:t>
            </w:r>
          </w:p>
        </w:tc>
        <w:tc>
          <w:tcPr>
            <w:tcW w:w="1398" w:type="dxa"/>
          </w:tcPr>
          <w:p w:rsidR="001D2D93" w:rsidRDefault="001D2D93" w:rsidP="00F24312">
            <w:pPr>
              <w:jc w:val="center"/>
              <w:rPr>
                <w:rFonts w:ascii="Calibri Light" w:hAnsi="Calibri Light" w:cs="Arial"/>
              </w:rPr>
            </w:pPr>
          </w:p>
          <w:p w:rsidR="0077451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Pr="00FB72AF" w:rsidRDefault="001B0F31" w:rsidP="00774511">
            <w:pPr>
              <w:jc w:val="center"/>
              <w:rPr>
                <w:rFonts w:ascii="Calibri Light" w:hAnsi="Calibri Light" w:cs="Arial"/>
              </w:rPr>
            </w:pPr>
            <w:r>
              <w:rPr>
                <w:rFonts w:ascii="Calibri Light" w:hAnsi="Calibri Light" w:cs="Arial"/>
              </w:rPr>
              <w:t>E</w:t>
            </w:r>
          </w:p>
        </w:tc>
        <w:tc>
          <w:tcPr>
            <w:tcW w:w="1275" w:type="dxa"/>
          </w:tcPr>
          <w:p w:rsidR="001D2D93" w:rsidRPr="00FB72AF" w:rsidRDefault="001D2D93" w:rsidP="00F24312">
            <w:pPr>
              <w:jc w:val="center"/>
              <w:rPr>
                <w:rFonts w:ascii="Calibri Light" w:hAnsi="Calibri Light" w:cs="Arial"/>
              </w:rPr>
            </w:pPr>
          </w:p>
        </w:tc>
      </w:tr>
      <w:tr w:rsidR="001D2D93" w:rsidRPr="00FB72AF" w:rsidTr="008F7D36">
        <w:tc>
          <w:tcPr>
            <w:tcW w:w="7641" w:type="dxa"/>
          </w:tcPr>
          <w:p w:rsidR="001D2D93" w:rsidRPr="00FB72AF" w:rsidRDefault="001D2D93" w:rsidP="00884334">
            <w:pPr>
              <w:jc w:val="both"/>
              <w:rPr>
                <w:rFonts w:ascii="Calibri Light" w:hAnsi="Calibri Light" w:cs="Arial"/>
                <w:b/>
              </w:rPr>
            </w:pPr>
            <w:r w:rsidRPr="00FB72AF">
              <w:rPr>
                <w:rFonts w:ascii="Calibri Light" w:hAnsi="Calibri Light" w:cs="Arial"/>
                <w:b/>
              </w:rPr>
              <w:t xml:space="preserve">EXPERIENCE </w:t>
            </w:r>
          </w:p>
          <w:p w:rsidR="001B0F31" w:rsidRPr="001B0F31" w:rsidRDefault="001B0F31" w:rsidP="001B0F31">
            <w:pPr>
              <w:jc w:val="both"/>
              <w:rPr>
                <w:rFonts w:ascii="Calibri Light" w:hAnsi="Calibri Light" w:cs="Arial"/>
              </w:rPr>
            </w:pPr>
            <w:r w:rsidRPr="001B0F31">
              <w:rPr>
                <w:rFonts w:ascii="Calibri Light" w:hAnsi="Calibri Light" w:cs="Arial"/>
              </w:rPr>
              <w:t>Recent experience in acute hospital setting</w:t>
            </w:r>
          </w:p>
          <w:p w:rsidR="001B0F31" w:rsidRPr="001B0F31" w:rsidRDefault="001B0F31" w:rsidP="001B0F31">
            <w:pPr>
              <w:jc w:val="both"/>
              <w:rPr>
                <w:rFonts w:ascii="Calibri Light" w:hAnsi="Calibri Light" w:cs="Arial"/>
              </w:rPr>
            </w:pPr>
            <w:r w:rsidRPr="001B0F31">
              <w:rPr>
                <w:rFonts w:ascii="Calibri Light" w:hAnsi="Calibri Light" w:cs="Arial"/>
              </w:rPr>
              <w:t>Evidence of mentoring /facilitating learners</w:t>
            </w:r>
          </w:p>
          <w:p w:rsidR="001B0F31" w:rsidRPr="001B0F31" w:rsidRDefault="001B0F31" w:rsidP="001B0F31">
            <w:pPr>
              <w:jc w:val="both"/>
              <w:rPr>
                <w:rFonts w:ascii="Calibri Light" w:hAnsi="Calibri Light" w:cs="Arial"/>
              </w:rPr>
            </w:pPr>
            <w:r w:rsidRPr="001B0F31">
              <w:rPr>
                <w:rFonts w:ascii="Calibri Light" w:hAnsi="Calibri Light" w:cs="Arial"/>
              </w:rPr>
              <w:t>Good understanding of theatre procedures</w:t>
            </w:r>
          </w:p>
          <w:p w:rsidR="000E5016" w:rsidRPr="00FB72AF" w:rsidRDefault="001B0F31" w:rsidP="001B0F31">
            <w:pPr>
              <w:jc w:val="both"/>
              <w:rPr>
                <w:rFonts w:ascii="Calibri Light" w:hAnsi="Calibri Light" w:cs="Arial"/>
                <w:color w:val="FF0000"/>
              </w:rPr>
            </w:pPr>
            <w:r w:rsidRPr="001B0F31">
              <w:rPr>
                <w:rFonts w:ascii="Calibri Light" w:hAnsi="Calibri Light" w:cs="Arial"/>
              </w:rPr>
              <w:t>Experience in</w:t>
            </w:r>
            <w:r w:rsidR="00B12AFC">
              <w:rPr>
                <w:rFonts w:ascii="Calibri Light" w:hAnsi="Calibri Light" w:cs="Arial"/>
              </w:rPr>
              <w:t xml:space="preserve"> Day Case</w:t>
            </w:r>
            <w:r w:rsidRPr="001B0F31">
              <w:rPr>
                <w:rFonts w:ascii="Calibri Light" w:hAnsi="Calibri Light" w:cs="Arial"/>
              </w:rPr>
              <w:t xml:space="preserve"> Theatres</w:t>
            </w:r>
          </w:p>
        </w:tc>
        <w:tc>
          <w:tcPr>
            <w:tcW w:w="1398" w:type="dxa"/>
          </w:tcPr>
          <w:p w:rsidR="001D2D93" w:rsidRDefault="001D2D93" w:rsidP="00F24312">
            <w:pPr>
              <w:jc w:val="center"/>
              <w:rPr>
                <w:rFonts w:ascii="Calibri Light" w:hAnsi="Calibri Light" w:cs="Arial"/>
              </w:rPr>
            </w:pPr>
          </w:p>
          <w:p w:rsidR="00F24312" w:rsidRDefault="00774511" w:rsidP="00F24312">
            <w:pPr>
              <w:jc w:val="center"/>
              <w:rPr>
                <w:rFonts w:ascii="Calibri Light" w:hAnsi="Calibri Light" w:cs="Arial"/>
              </w:rPr>
            </w:pPr>
            <w:r>
              <w:rPr>
                <w:rFonts w:ascii="Calibri Light" w:hAnsi="Calibri Light" w:cs="Arial"/>
              </w:rPr>
              <w:t>E</w:t>
            </w:r>
          </w:p>
          <w:p w:rsidR="00774511" w:rsidRDefault="00774511" w:rsidP="00F24312">
            <w:pPr>
              <w:jc w:val="center"/>
              <w:rPr>
                <w:rFonts w:ascii="Calibri Light" w:hAnsi="Calibri Light" w:cs="Arial"/>
              </w:rPr>
            </w:pPr>
            <w:r>
              <w:rPr>
                <w:rFonts w:ascii="Calibri Light" w:hAnsi="Calibri Light" w:cs="Arial"/>
              </w:rPr>
              <w:t>E</w:t>
            </w:r>
          </w:p>
          <w:p w:rsidR="001C2B99" w:rsidRDefault="001C2B99" w:rsidP="00F24312">
            <w:pPr>
              <w:jc w:val="center"/>
              <w:rPr>
                <w:rFonts w:ascii="Calibri Light" w:hAnsi="Calibri Light" w:cs="Arial"/>
              </w:rPr>
            </w:pPr>
            <w:r>
              <w:rPr>
                <w:rFonts w:ascii="Calibri Light" w:hAnsi="Calibri Light" w:cs="Arial"/>
              </w:rPr>
              <w:t>E</w:t>
            </w:r>
          </w:p>
          <w:p w:rsidR="001C2B99" w:rsidRPr="00FB72AF" w:rsidRDefault="001C2B99" w:rsidP="00F24312">
            <w:pPr>
              <w:jc w:val="center"/>
              <w:rPr>
                <w:rFonts w:ascii="Calibri Light" w:hAnsi="Calibri Light" w:cs="Arial"/>
              </w:rPr>
            </w:pPr>
          </w:p>
        </w:tc>
        <w:tc>
          <w:tcPr>
            <w:tcW w:w="1275" w:type="dxa"/>
          </w:tcPr>
          <w:p w:rsidR="001D2D93" w:rsidRDefault="001D2D93" w:rsidP="00F24312">
            <w:pPr>
              <w:jc w:val="center"/>
              <w:rPr>
                <w:rFonts w:ascii="Calibri Light" w:hAnsi="Calibri Light" w:cs="Arial"/>
              </w:rPr>
            </w:pPr>
          </w:p>
          <w:p w:rsidR="00E81286" w:rsidRDefault="00E81286" w:rsidP="00F24312">
            <w:pPr>
              <w:jc w:val="center"/>
              <w:rPr>
                <w:rFonts w:ascii="Calibri Light" w:hAnsi="Calibri Light" w:cs="Arial"/>
              </w:rPr>
            </w:pPr>
          </w:p>
          <w:p w:rsidR="00E81286" w:rsidRDefault="00E81286" w:rsidP="00F24312">
            <w:pPr>
              <w:jc w:val="center"/>
              <w:rPr>
                <w:rFonts w:ascii="Calibri Light" w:hAnsi="Calibri Light" w:cs="Arial"/>
              </w:rPr>
            </w:pPr>
          </w:p>
          <w:p w:rsidR="00E81286" w:rsidRDefault="00E81286" w:rsidP="00F24312">
            <w:pPr>
              <w:jc w:val="center"/>
              <w:rPr>
                <w:rFonts w:ascii="Calibri Light" w:hAnsi="Calibri Light" w:cs="Arial"/>
              </w:rPr>
            </w:pPr>
          </w:p>
          <w:p w:rsidR="00E81286" w:rsidRPr="00FB72AF" w:rsidRDefault="00E81286" w:rsidP="00F24312">
            <w:pPr>
              <w:jc w:val="center"/>
              <w:rPr>
                <w:rFonts w:ascii="Calibri Light" w:hAnsi="Calibri Light" w:cs="Arial"/>
              </w:rPr>
            </w:pPr>
            <w:r>
              <w:rPr>
                <w:rFonts w:ascii="Calibri Light" w:hAnsi="Calibri Light" w:cs="Arial"/>
              </w:rPr>
              <w:t>D</w:t>
            </w:r>
          </w:p>
        </w:tc>
      </w:tr>
      <w:tr w:rsidR="001D2D93" w:rsidRPr="00FB72AF" w:rsidTr="008F7D36">
        <w:tc>
          <w:tcPr>
            <w:tcW w:w="7641" w:type="dxa"/>
          </w:tcPr>
          <w:p w:rsidR="001D2D93" w:rsidRPr="00F24312" w:rsidRDefault="001D2D93" w:rsidP="00884334">
            <w:pPr>
              <w:jc w:val="both"/>
              <w:rPr>
                <w:rFonts w:ascii="Calibri Light" w:hAnsi="Calibri Light" w:cs="Arial"/>
                <w:b/>
              </w:rPr>
            </w:pPr>
            <w:r w:rsidRPr="00F24312">
              <w:rPr>
                <w:rFonts w:ascii="Calibri Light" w:hAnsi="Calibri Light" w:cs="Arial"/>
                <w:b/>
              </w:rPr>
              <w:t xml:space="preserve">PERSONAL </w:t>
            </w:r>
            <w:r w:rsidR="001C2B99">
              <w:rPr>
                <w:rFonts w:ascii="Calibri Light" w:hAnsi="Calibri Light" w:cs="Arial"/>
                <w:b/>
              </w:rPr>
              <w:t>REQUIREMENTS</w:t>
            </w:r>
          </w:p>
          <w:p w:rsidR="001C2B99" w:rsidRPr="001C2B99" w:rsidRDefault="001C2B99" w:rsidP="001C2B99">
            <w:pPr>
              <w:jc w:val="both"/>
              <w:rPr>
                <w:rFonts w:ascii="Calibri Light" w:hAnsi="Calibri Light" w:cs="Arial"/>
              </w:rPr>
            </w:pPr>
            <w:r w:rsidRPr="001C2B99">
              <w:rPr>
                <w:rFonts w:ascii="Calibri Light" w:hAnsi="Calibri Light" w:cs="Arial"/>
              </w:rPr>
              <w:t>Good team member</w:t>
            </w:r>
          </w:p>
          <w:p w:rsidR="001C2B99" w:rsidRPr="001C2B99" w:rsidRDefault="001C2B99" w:rsidP="001C2B99">
            <w:pPr>
              <w:jc w:val="both"/>
              <w:rPr>
                <w:rFonts w:ascii="Calibri Light" w:hAnsi="Calibri Light" w:cs="Arial"/>
              </w:rPr>
            </w:pPr>
            <w:r w:rsidRPr="001C2B99">
              <w:rPr>
                <w:rFonts w:ascii="Calibri Light" w:hAnsi="Calibri Light" w:cs="Arial"/>
              </w:rPr>
              <w:t>Ability to prioritise and organise own work load</w:t>
            </w:r>
          </w:p>
          <w:p w:rsidR="001C2B99" w:rsidRPr="001C2B99" w:rsidRDefault="001C2B99" w:rsidP="001C2B99">
            <w:pPr>
              <w:jc w:val="both"/>
              <w:rPr>
                <w:rFonts w:ascii="Calibri Light" w:hAnsi="Calibri Light" w:cs="Arial"/>
              </w:rPr>
            </w:pPr>
            <w:r w:rsidRPr="001C2B99">
              <w:rPr>
                <w:rFonts w:ascii="Calibri Light" w:hAnsi="Calibri Light" w:cs="Arial"/>
              </w:rPr>
              <w:t>An understanding of Trust and relevant NHS issues</w:t>
            </w:r>
          </w:p>
          <w:p w:rsidR="001C2B99" w:rsidRPr="001C2B99" w:rsidRDefault="001C2B99" w:rsidP="001C2B99">
            <w:pPr>
              <w:jc w:val="both"/>
              <w:rPr>
                <w:rFonts w:ascii="Calibri Light" w:hAnsi="Calibri Light" w:cs="Arial"/>
              </w:rPr>
            </w:pPr>
            <w:r w:rsidRPr="001C2B99">
              <w:rPr>
                <w:rFonts w:ascii="Calibri Light" w:hAnsi="Calibri Light" w:cs="Arial"/>
              </w:rPr>
              <w:t>Reliable and good attendance record</w:t>
            </w:r>
          </w:p>
          <w:p w:rsidR="000E5016" w:rsidRDefault="001C2B99" w:rsidP="001C2B99">
            <w:pPr>
              <w:jc w:val="both"/>
              <w:rPr>
                <w:rFonts w:ascii="Calibri Light" w:hAnsi="Calibri Light" w:cs="Arial"/>
              </w:rPr>
            </w:pPr>
            <w:r w:rsidRPr="001C2B99">
              <w:rPr>
                <w:rFonts w:ascii="Calibri Light" w:hAnsi="Calibri Light" w:cs="Arial"/>
              </w:rPr>
              <w:t>Enthusiastic and motivated</w:t>
            </w:r>
          </w:p>
          <w:p w:rsidR="001C2B99" w:rsidRPr="00F24312" w:rsidRDefault="001C2B99" w:rsidP="001C2B99">
            <w:pPr>
              <w:jc w:val="both"/>
              <w:rPr>
                <w:rFonts w:ascii="Calibri Light" w:hAnsi="Calibri Light" w:cs="Arial"/>
              </w:rPr>
            </w:pPr>
            <w:r>
              <w:rPr>
                <w:rFonts w:ascii="Calibri Light" w:hAnsi="Calibri Light" w:cs="Arial"/>
              </w:rPr>
              <w:t>Smart Appearance</w:t>
            </w:r>
          </w:p>
        </w:tc>
        <w:tc>
          <w:tcPr>
            <w:tcW w:w="1398" w:type="dxa"/>
          </w:tcPr>
          <w:p w:rsidR="001D2D93" w:rsidRDefault="001D2D93" w:rsidP="00F24312">
            <w:pPr>
              <w:jc w:val="center"/>
              <w:rPr>
                <w:rFonts w:ascii="Calibri Light" w:hAnsi="Calibri Light" w:cs="Arial"/>
              </w:rPr>
            </w:pP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1C2B99" w:rsidRPr="00FB72AF" w:rsidRDefault="001C2B99" w:rsidP="00F24312">
            <w:pPr>
              <w:jc w:val="center"/>
              <w:rPr>
                <w:rFonts w:ascii="Calibri Light" w:hAnsi="Calibri Light" w:cs="Arial"/>
              </w:rPr>
            </w:pPr>
            <w:r>
              <w:rPr>
                <w:rFonts w:ascii="Calibri Light" w:hAnsi="Calibri Light" w:cs="Arial"/>
              </w:rPr>
              <w:t>E</w:t>
            </w:r>
          </w:p>
        </w:tc>
        <w:tc>
          <w:tcPr>
            <w:tcW w:w="1275" w:type="dxa"/>
          </w:tcPr>
          <w:p w:rsidR="001D2D93" w:rsidRPr="00FB72AF" w:rsidRDefault="001D2D93" w:rsidP="00F24312">
            <w:pPr>
              <w:jc w:val="center"/>
              <w:rPr>
                <w:rFonts w:ascii="Calibri Light" w:hAnsi="Calibri Light" w:cs="Arial"/>
              </w:rPr>
            </w:pPr>
          </w:p>
        </w:tc>
      </w:tr>
      <w:tr w:rsidR="001D2D93" w:rsidRPr="00FB72AF" w:rsidTr="00512740">
        <w:tc>
          <w:tcPr>
            <w:tcW w:w="7641" w:type="dxa"/>
            <w:tcBorders>
              <w:bottom w:val="single" w:sz="4" w:space="0" w:color="auto"/>
            </w:tcBorders>
          </w:tcPr>
          <w:p w:rsidR="001D2D93" w:rsidRPr="00FB72AF" w:rsidRDefault="001D2D93" w:rsidP="00884334">
            <w:pPr>
              <w:jc w:val="both"/>
              <w:rPr>
                <w:rFonts w:ascii="Calibri Light" w:hAnsi="Calibri Light" w:cs="Arial"/>
                <w:b/>
              </w:rPr>
            </w:pPr>
            <w:r w:rsidRPr="00FB72AF">
              <w:rPr>
                <w:rFonts w:ascii="Calibri Light" w:hAnsi="Calibri Light" w:cs="Arial"/>
                <w:b/>
              </w:rPr>
              <w:t>OTHER REQUIR</w:t>
            </w:r>
            <w:r w:rsidR="0033014F" w:rsidRPr="00FB72AF">
              <w:rPr>
                <w:rFonts w:ascii="Calibri Light" w:hAnsi="Calibri Light" w:cs="Arial"/>
                <w:b/>
              </w:rPr>
              <w:t>E</w:t>
            </w:r>
            <w:r w:rsidRPr="00FB72AF">
              <w:rPr>
                <w:rFonts w:ascii="Calibri Light" w:hAnsi="Calibri Light" w:cs="Arial"/>
                <w:b/>
              </w:rPr>
              <w:t xml:space="preserve">MENTS </w:t>
            </w:r>
          </w:p>
          <w:p w:rsidR="001C2B99" w:rsidRPr="001C2B99" w:rsidRDefault="001C2B99" w:rsidP="001C2B99">
            <w:pPr>
              <w:jc w:val="both"/>
              <w:rPr>
                <w:rFonts w:ascii="Calibri Light" w:hAnsi="Calibri Light" w:cs="Arial"/>
              </w:rPr>
            </w:pPr>
            <w:r w:rsidRPr="001C2B99">
              <w:rPr>
                <w:rFonts w:ascii="Calibri Light" w:hAnsi="Calibri Light" w:cs="Arial"/>
              </w:rPr>
              <w:t>Flexible approach to work and routine shift patterns</w:t>
            </w:r>
          </w:p>
          <w:p w:rsidR="001C2B99" w:rsidRPr="001C2B99" w:rsidRDefault="001C2B99" w:rsidP="001C2B99">
            <w:pPr>
              <w:jc w:val="both"/>
              <w:rPr>
                <w:rFonts w:ascii="Calibri Light" w:hAnsi="Calibri Light" w:cs="Arial"/>
              </w:rPr>
            </w:pPr>
            <w:r w:rsidRPr="001C2B99">
              <w:rPr>
                <w:rFonts w:ascii="Calibri Light" w:hAnsi="Calibri Light" w:cs="Arial"/>
              </w:rPr>
              <w:t>Adaptable to changing needs of the service</w:t>
            </w:r>
          </w:p>
          <w:p w:rsidR="001C2B99" w:rsidRPr="001C2B99" w:rsidRDefault="001C2B99" w:rsidP="001C2B99">
            <w:pPr>
              <w:jc w:val="both"/>
              <w:rPr>
                <w:rFonts w:ascii="Calibri Light" w:hAnsi="Calibri Light" w:cs="Arial"/>
              </w:rPr>
            </w:pPr>
            <w:r w:rsidRPr="001C2B99">
              <w:rPr>
                <w:rFonts w:ascii="Calibri Light" w:hAnsi="Calibri Light" w:cs="Arial"/>
              </w:rPr>
              <w:t>Willingness to undertake skills training related to the speciality</w:t>
            </w:r>
          </w:p>
          <w:p w:rsidR="003A310F" w:rsidRPr="00FB72AF" w:rsidRDefault="001C2B99" w:rsidP="001C2B99">
            <w:pPr>
              <w:jc w:val="both"/>
              <w:rPr>
                <w:rFonts w:ascii="Calibri Light" w:hAnsi="Calibri Light" w:cs="Arial"/>
              </w:rPr>
            </w:pPr>
            <w:r w:rsidRPr="001C2B99">
              <w:rPr>
                <w:rFonts w:ascii="Calibri Light" w:hAnsi="Calibri Light" w:cs="Arial"/>
              </w:rPr>
              <w:t>Shows evidence of ongoing professional development</w:t>
            </w:r>
          </w:p>
        </w:tc>
        <w:tc>
          <w:tcPr>
            <w:tcW w:w="1398" w:type="dxa"/>
            <w:tcBorders>
              <w:bottom w:val="single" w:sz="4" w:space="0" w:color="auto"/>
            </w:tcBorders>
          </w:tcPr>
          <w:p w:rsidR="001D2D93" w:rsidRDefault="001D2D93" w:rsidP="00F24312">
            <w:pPr>
              <w:jc w:val="center"/>
              <w:rPr>
                <w:rFonts w:ascii="Calibri Light" w:hAnsi="Calibri Light" w:cs="Arial"/>
              </w:rPr>
            </w:pPr>
          </w:p>
          <w:p w:rsidR="00512740" w:rsidRDefault="00512740" w:rsidP="00F24312">
            <w:pPr>
              <w:jc w:val="center"/>
              <w:rPr>
                <w:rFonts w:ascii="Calibri Light" w:hAnsi="Calibri Light" w:cs="Arial"/>
              </w:rPr>
            </w:pPr>
            <w:r>
              <w:rPr>
                <w:rFonts w:ascii="Calibri Light" w:hAnsi="Calibri Light" w:cs="Arial"/>
              </w:rPr>
              <w:t>E</w:t>
            </w:r>
          </w:p>
          <w:p w:rsidR="00512740" w:rsidRDefault="00512740" w:rsidP="00F24312">
            <w:pPr>
              <w:jc w:val="center"/>
              <w:rPr>
                <w:rFonts w:ascii="Calibri Light" w:hAnsi="Calibri Light" w:cs="Arial"/>
              </w:rPr>
            </w:pPr>
            <w:r>
              <w:rPr>
                <w:rFonts w:ascii="Calibri Light" w:hAnsi="Calibri Light" w:cs="Arial"/>
              </w:rPr>
              <w:t>E</w:t>
            </w:r>
          </w:p>
          <w:p w:rsidR="00512740" w:rsidRDefault="001C2B99" w:rsidP="00F24312">
            <w:pPr>
              <w:jc w:val="center"/>
              <w:rPr>
                <w:rFonts w:ascii="Calibri Light" w:hAnsi="Calibri Light" w:cs="Arial"/>
              </w:rPr>
            </w:pPr>
            <w:r>
              <w:rPr>
                <w:rFonts w:ascii="Calibri Light" w:hAnsi="Calibri Light" w:cs="Arial"/>
              </w:rPr>
              <w:t>E</w:t>
            </w:r>
          </w:p>
          <w:p w:rsidR="00512740" w:rsidRPr="00FB72AF" w:rsidRDefault="00512740" w:rsidP="00F24312">
            <w:pPr>
              <w:jc w:val="center"/>
              <w:rPr>
                <w:rFonts w:ascii="Calibri Light" w:hAnsi="Calibri Light" w:cs="Arial"/>
              </w:rPr>
            </w:pPr>
            <w:r>
              <w:rPr>
                <w:rFonts w:ascii="Calibri Light" w:hAnsi="Calibri Light" w:cs="Arial"/>
              </w:rPr>
              <w:t>E</w:t>
            </w:r>
          </w:p>
        </w:tc>
        <w:tc>
          <w:tcPr>
            <w:tcW w:w="1275" w:type="dxa"/>
            <w:tcBorders>
              <w:bottom w:val="single" w:sz="4" w:space="0" w:color="auto"/>
            </w:tcBorders>
          </w:tcPr>
          <w:p w:rsidR="001D2D93" w:rsidRPr="00FB72AF" w:rsidRDefault="001D2D93" w:rsidP="00F24312">
            <w:pPr>
              <w:jc w:val="center"/>
              <w:rPr>
                <w:rFonts w:ascii="Calibri Light" w:hAnsi="Calibri Light" w:cs="Arial"/>
              </w:rPr>
            </w:pPr>
          </w:p>
        </w:tc>
      </w:tr>
      <w:tr w:rsidR="00512740" w:rsidRPr="00FB72AF" w:rsidTr="00512740">
        <w:tc>
          <w:tcPr>
            <w:tcW w:w="7641" w:type="dxa"/>
            <w:tcBorders>
              <w:left w:val="nil"/>
              <w:bottom w:val="nil"/>
              <w:right w:val="nil"/>
            </w:tcBorders>
          </w:tcPr>
          <w:p w:rsidR="00512740" w:rsidRPr="00512740" w:rsidRDefault="00512740" w:rsidP="00512740">
            <w:pPr>
              <w:rPr>
                <w:rFonts w:ascii="Calibri Light" w:hAnsi="Calibri Light" w:cs="Arial"/>
                <w:b/>
              </w:rPr>
            </w:pPr>
            <w:r>
              <w:rPr>
                <w:rFonts w:ascii="Calibri Light" w:hAnsi="Calibri Light" w:cs="Arial"/>
                <w:b/>
              </w:rPr>
              <w:t>*E</w:t>
            </w:r>
            <w:r w:rsidRPr="00512740">
              <w:rPr>
                <w:rFonts w:ascii="Calibri Light" w:hAnsi="Calibri Light" w:cs="Arial"/>
              </w:rPr>
              <w:t>ssential</w:t>
            </w:r>
            <w:r>
              <w:rPr>
                <w:rFonts w:ascii="Calibri Light" w:hAnsi="Calibri Light" w:cs="Arial"/>
                <w:b/>
              </w:rPr>
              <w:t>/D</w:t>
            </w:r>
            <w:r w:rsidRPr="00512740">
              <w:rPr>
                <w:rFonts w:ascii="Calibri Light" w:hAnsi="Calibri Light" w:cs="Arial"/>
              </w:rPr>
              <w:t>esirable</w:t>
            </w:r>
          </w:p>
        </w:tc>
        <w:tc>
          <w:tcPr>
            <w:tcW w:w="1398" w:type="dxa"/>
            <w:tcBorders>
              <w:left w:val="nil"/>
              <w:bottom w:val="nil"/>
              <w:right w:val="nil"/>
            </w:tcBorders>
          </w:tcPr>
          <w:p w:rsidR="00512740" w:rsidRDefault="00512740" w:rsidP="00F24312">
            <w:pPr>
              <w:jc w:val="center"/>
              <w:rPr>
                <w:rFonts w:ascii="Calibri Light" w:hAnsi="Calibri Light" w:cs="Arial"/>
              </w:rPr>
            </w:pPr>
          </w:p>
        </w:tc>
        <w:tc>
          <w:tcPr>
            <w:tcW w:w="1275" w:type="dxa"/>
            <w:tcBorders>
              <w:left w:val="nil"/>
              <w:bottom w:val="nil"/>
              <w:right w:val="nil"/>
            </w:tcBorders>
          </w:tcPr>
          <w:p w:rsidR="00512740" w:rsidRPr="00FB72AF" w:rsidRDefault="00512740" w:rsidP="00F24312">
            <w:pPr>
              <w:jc w:val="center"/>
              <w:rPr>
                <w:rFonts w:ascii="Calibri Light" w:hAnsi="Calibri Light" w:cs="Arial"/>
              </w:rPr>
            </w:pPr>
          </w:p>
        </w:tc>
      </w:tr>
    </w:tbl>
    <w:p w:rsidR="00512740" w:rsidRPr="00512740" w:rsidRDefault="00512740" w:rsidP="00512740">
      <w:pPr>
        <w:rPr>
          <w:rFonts w:ascii="Calibri Light" w:hAnsi="Calibri Light" w:cs="Arial"/>
        </w:rPr>
      </w:pPr>
    </w:p>
    <w:p w:rsidR="000C32E3" w:rsidRPr="00512740" w:rsidRDefault="000C32E3" w:rsidP="00512740">
      <w:pPr>
        <w:rPr>
          <w:rFonts w:ascii="Calibri Light" w:hAnsi="Calibri Light" w:cs="Arial"/>
        </w:rPr>
        <w:sectPr w:rsidR="000C32E3" w:rsidRPr="00512740" w:rsidSect="00884334">
          <w:pgSz w:w="11906" w:h="16838"/>
          <w:pgMar w:top="709" w:right="1440" w:bottom="851" w:left="1440" w:header="709" w:footer="709" w:gutter="0"/>
          <w:cols w:space="708"/>
          <w:docGrid w:linePitch="360"/>
        </w:sectPr>
      </w:pPr>
    </w:p>
    <w:p w:rsidR="00431F44" w:rsidRPr="00FB72AF" w:rsidRDefault="00431F44" w:rsidP="00512740">
      <w:pPr>
        <w:tabs>
          <w:tab w:val="left" w:pos="2340"/>
        </w:tabs>
        <w:spacing w:after="0" w:line="240" w:lineRule="auto"/>
        <w:rPr>
          <w:rFonts w:ascii="Calibri Light" w:hAnsi="Calibri Light"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B72AF" w:rsidTr="000C32E3">
        <w:tc>
          <w:tcPr>
            <w:tcW w:w="7338" w:type="dxa"/>
            <w:gridSpan w:val="2"/>
            <w:shd w:val="clear" w:color="auto" w:fill="002060"/>
          </w:tcPr>
          <w:p w:rsidR="00F607B2" w:rsidRPr="00FB72AF" w:rsidRDefault="00F607B2" w:rsidP="000C32E3">
            <w:pPr>
              <w:jc w:val="both"/>
              <w:rPr>
                <w:rFonts w:ascii="Calibri Light" w:hAnsi="Calibri Light" w:cs="Arial"/>
                <w:b/>
                <w:color w:val="FFFFFF" w:themeColor="background1"/>
              </w:rPr>
            </w:pPr>
          </w:p>
        </w:tc>
        <w:tc>
          <w:tcPr>
            <w:tcW w:w="2976" w:type="dxa"/>
            <w:gridSpan w:val="4"/>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FREQUENCY</w:t>
            </w:r>
          </w:p>
          <w:p w:rsidR="00F607B2" w:rsidRPr="00FB72AF" w:rsidRDefault="00F607B2" w:rsidP="000C32E3">
            <w:pPr>
              <w:jc w:val="center"/>
              <w:rPr>
                <w:rFonts w:ascii="Calibri Light" w:hAnsi="Calibri Light" w:cs="Arial"/>
                <w:b/>
                <w:color w:val="FFFFFF" w:themeColor="background1"/>
              </w:rPr>
            </w:pPr>
          </w:p>
          <w:p w:rsidR="00F607B2" w:rsidRPr="00FB72AF" w:rsidRDefault="00F607B2" w:rsidP="000C32E3">
            <w:pPr>
              <w:tabs>
                <w:tab w:val="left" w:pos="2585"/>
              </w:tabs>
              <w:ind w:right="317"/>
              <w:jc w:val="center"/>
              <w:rPr>
                <w:rFonts w:ascii="Calibri Light" w:hAnsi="Calibri Light" w:cs="Arial"/>
                <w:b/>
                <w:color w:val="FFFFFF" w:themeColor="background1"/>
              </w:rPr>
            </w:pPr>
            <w:r w:rsidRPr="00FB72AF">
              <w:rPr>
                <w:rFonts w:ascii="Calibri Light" w:hAnsi="Calibri Light" w:cs="Arial"/>
                <w:b/>
                <w:color w:val="FFFFFF" w:themeColor="background1"/>
              </w:rPr>
              <w:t>(Rare/</w:t>
            </w:r>
            <w:r w:rsidR="009D0DEA" w:rsidRPr="00FB72AF">
              <w:rPr>
                <w:rFonts w:ascii="Calibri Light" w:hAnsi="Calibri Light" w:cs="Arial"/>
                <w:b/>
                <w:color w:val="FFFFFF" w:themeColor="background1"/>
              </w:rPr>
              <w:t xml:space="preserve"> Occasional</w:t>
            </w:r>
            <w:r w:rsidRPr="00FB72AF">
              <w:rPr>
                <w:rFonts w:ascii="Calibri Light" w:hAnsi="Calibri Light" w:cs="Arial"/>
                <w:b/>
                <w:color w:val="FFFFFF" w:themeColor="background1"/>
              </w:rPr>
              <w:t>/</w:t>
            </w:r>
            <w:r w:rsidR="009D0DEA" w:rsidRPr="00FB72AF">
              <w:rPr>
                <w:rFonts w:ascii="Calibri Light" w:hAnsi="Calibri Light" w:cs="Arial"/>
                <w:b/>
                <w:color w:val="FFFFFF" w:themeColor="background1"/>
              </w:rPr>
              <w:t xml:space="preserve"> </w:t>
            </w:r>
            <w:r w:rsidRPr="00FB72AF">
              <w:rPr>
                <w:rFonts w:ascii="Calibri Light" w:hAnsi="Calibri Light" w:cs="Arial"/>
                <w:b/>
                <w:color w:val="FFFFFF" w:themeColor="background1"/>
              </w:rPr>
              <w:t>Moderate/</w:t>
            </w:r>
            <w:r w:rsidR="009D0DEA" w:rsidRPr="00FB72AF">
              <w:rPr>
                <w:rFonts w:ascii="Calibri Light" w:hAnsi="Calibri Light" w:cs="Arial"/>
                <w:b/>
                <w:color w:val="FFFFFF" w:themeColor="background1"/>
              </w:rPr>
              <w:t xml:space="preserve"> </w:t>
            </w:r>
            <w:r w:rsidRPr="00FB72AF">
              <w:rPr>
                <w:rFonts w:ascii="Calibri Light" w:hAnsi="Calibri Light" w:cs="Arial"/>
                <w:b/>
                <w:color w:val="FFFFFF" w:themeColor="background1"/>
              </w:rPr>
              <w:t>Frequent)</w:t>
            </w:r>
          </w:p>
        </w:tc>
      </w:tr>
      <w:tr w:rsidR="00F607B2" w:rsidRPr="00FB72AF" w:rsidTr="000C32E3">
        <w:tc>
          <w:tcPr>
            <w:tcW w:w="7338" w:type="dxa"/>
            <w:gridSpan w:val="2"/>
            <w:tcBorders>
              <w:bottom w:val="single" w:sz="4" w:space="0" w:color="auto"/>
            </w:tcBorders>
            <w:shd w:val="clear" w:color="auto" w:fill="002060"/>
          </w:tcPr>
          <w:p w:rsidR="00F607B2" w:rsidRPr="00FB72AF" w:rsidRDefault="00615705"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WORKING CONDITIONS/</w:t>
            </w:r>
            <w:r w:rsidR="00F607B2" w:rsidRPr="00FB72AF">
              <w:rPr>
                <w:rFonts w:ascii="Calibri Light" w:hAnsi="Calibri Light" w:cs="Arial"/>
                <w:b/>
                <w:color w:val="FFFFFF" w:themeColor="background1"/>
              </w:rPr>
              <w:t>HAZARDS</w:t>
            </w:r>
          </w:p>
        </w:tc>
        <w:tc>
          <w:tcPr>
            <w:tcW w:w="770"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R</w:t>
            </w:r>
          </w:p>
        </w:tc>
        <w:tc>
          <w:tcPr>
            <w:tcW w:w="789"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O</w:t>
            </w:r>
          </w:p>
        </w:tc>
        <w:tc>
          <w:tcPr>
            <w:tcW w:w="709"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M</w:t>
            </w:r>
          </w:p>
        </w:tc>
        <w:tc>
          <w:tcPr>
            <w:tcW w:w="708"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F</w:t>
            </w:r>
          </w:p>
        </w:tc>
      </w:tr>
      <w:tr w:rsidR="00615705" w:rsidRPr="00FB72AF" w:rsidTr="000C32E3">
        <w:trPr>
          <w:trHeight w:val="288"/>
        </w:trPr>
        <w:tc>
          <w:tcPr>
            <w:tcW w:w="10314" w:type="dxa"/>
            <w:gridSpan w:val="6"/>
            <w:shd w:val="clear" w:color="auto" w:fill="auto"/>
          </w:tcPr>
          <w:p w:rsidR="00615705" w:rsidRPr="00FB72AF" w:rsidRDefault="00615705" w:rsidP="000C32E3">
            <w:pPr>
              <w:jc w:val="center"/>
              <w:rPr>
                <w:rFonts w:ascii="Calibri Light" w:hAnsi="Calibri Light" w:cs="Arial"/>
                <w:b/>
              </w:rPr>
            </w:pPr>
          </w:p>
        </w:tc>
      </w:tr>
      <w:tr w:rsidR="00F607B2" w:rsidRPr="00FB72AF" w:rsidTr="000C32E3">
        <w:trPr>
          <w:trHeight w:val="288"/>
        </w:trPr>
        <w:tc>
          <w:tcPr>
            <w:tcW w:w="7338" w:type="dxa"/>
            <w:gridSpan w:val="2"/>
            <w:shd w:val="clear" w:color="auto" w:fill="002060"/>
          </w:tcPr>
          <w:p w:rsidR="00F607B2" w:rsidRPr="00FB72AF" w:rsidRDefault="00F607B2" w:rsidP="000C32E3">
            <w:pPr>
              <w:jc w:val="both"/>
              <w:rPr>
                <w:rFonts w:ascii="Calibri Light" w:hAnsi="Calibri Light" w:cs="Arial"/>
                <w:color w:val="0070C0"/>
              </w:rPr>
            </w:pPr>
            <w:r w:rsidRPr="00FB72AF">
              <w:rPr>
                <w:rFonts w:ascii="Calibri Light" w:hAnsi="Calibri Light" w:cs="Arial"/>
                <w:b/>
                <w:color w:val="FFFFFF" w:themeColor="background1"/>
              </w:rPr>
              <w:t>Hazards/ Risks requiring Immunisation Screening</w:t>
            </w:r>
          </w:p>
        </w:tc>
        <w:tc>
          <w:tcPr>
            <w:tcW w:w="770" w:type="dxa"/>
            <w:shd w:val="clear" w:color="auto" w:fill="002060"/>
          </w:tcPr>
          <w:p w:rsidR="00F607B2" w:rsidRPr="00FB72AF" w:rsidRDefault="00F607B2" w:rsidP="000C32E3">
            <w:pPr>
              <w:jc w:val="center"/>
              <w:rPr>
                <w:rFonts w:ascii="Calibri Light" w:hAnsi="Calibri Light" w:cs="Arial"/>
                <w:b/>
              </w:rPr>
            </w:pPr>
          </w:p>
        </w:tc>
        <w:tc>
          <w:tcPr>
            <w:tcW w:w="789" w:type="dxa"/>
            <w:shd w:val="clear" w:color="auto" w:fill="002060"/>
          </w:tcPr>
          <w:p w:rsidR="00F607B2" w:rsidRPr="00FB72AF" w:rsidRDefault="00F607B2" w:rsidP="000C32E3">
            <w:pPr>
              <w:jc w:val="center"/>
              <w:rPr>
                <w:rFonts w:ascii="Calibri Light" w:hAnsi="Calibri Light" w:cs="Arial"/>
                <w:b/>
              </w:rPr>
            </w:pPr>
          </w:p>
        </w:tc>
        <w:tc>
          <w:tcPr>
            <w:tcW w:w="709" w:type="dxa"/>
            <w:shd w:val="clear" w:color="auto" w:fill="002060"/>
          </w:tcPr>
          <w:p w:rsidR="00F607B2" w:rsidRPr="00FB72AF" w:rsidRDefault="00F607B2" w:rsidP="000C32E3">
            <w:pPr>
              <w:jc w:val="center"/>
              <w:rPr>
                <w:rFonts w:ascii="Calibri Light" w:hAnsi="Calibri Light" w:cs="Arial"/>
                <w:b/>
              </w:rPr>
            </w:pPr>
          </w:p>
        </w:tc>
        <w:tc>
          <w:tcPr>
            <w:tcW w:w="708" w:type="dxa"/>
            <w:shd w:val="clear" w:color="auto" w:fill="002060"/>
          </w:tcPr>
          <w:p w:rsidR="00F607B2" w:rsidRPr="00FB72AF" w:rsidRDefault="00F607B2" w:rsidP="000C32E3">
            <w:pPr>
              <w:jc w:val="center"/>
              <w:rPr>
                <w:rFonts w:ascii="Calibri Light" w:hAnsi="Calibri Light" w:cs="Arial"/>
                <w:b/>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Laboratory specimens</w:t>
            </w:r>
          </w:p>
        </w:tc>
        <w:tc>
          <w:tcPr>
            <w:tcW w:w="709" w:type="dxa"/>
          </w:tcPr>
          <w:p w:rsidR="00F607B2" w:rsidRPr="00FB72AF" w:rsidRDefault="00F607B2" w:rsidP="000C32E3">
            <w:pPr>
              <w:jc w:val="both"/>
              <w:rPr>
                <w:rFonts w:ascii="Calibri Light" w:hAnsi="Calibri Light" w:cs="Arial"/>
              </w:rPr>
            </w:pPr>
            <w:r w:rsidRPr="001C2B99">
              <w:rPr>
                <w:rFonts w:ascii="Calibri Light" w:hAnsi="Calibri Light" w:cs="Arial"/>
              </w:rPr>
              <w:t>Y</w:t>
            </w:r>
            <w:r w:rsidRPr="00FB72AF">
              <w:rPr>
                <w:rFonts w:ascii="Calibri Light" w:hAnsi="Calibri Light" w:cs="Arial"/>
              </w:rPr>
              <w:t>/</w:t>
            </w:r>
            <w:r w:rsidRPr="001C2B99">
              <w:rPr>
                <w:rFonts w:ascii="Calibri Light" w:hAnsi="Calibri Light" w:cs="Arial"/>
                <w:strike/>
              </w:rPr>
              <w:t>N</w:t>
            </w:r>
          </w:p>
        </w:tc>
        <w:tc>
          <w:tcPr>
            <w:tcW w:w="770" w:type="dxa"/>
            <w:tcBorders>
              <w:bottom w:val="single" w:sz="4" w:space="0" w:color="auto"/>
            </w:tcBorders>
          </w:tcPr>
          <w:p w:rsidR="00F607B2" w:rsidRPr="00FB72AF" w:rsidRDefault="00F607B2" w:rsidP="000C32E3">
            <w:pPr>
              <w:jc w:val="both"/>
              <w:rPr>
                <w:rFonts w:ascii="Calibri Light" w:hAnsi="Calibri Light" w:cs="Arial"/>
              </w:rPr>
            </w:pPr>
          </w:p>
        </w:tc>
        <w:tc>
          <w:tcPr>
            <w:tcW w:w="789" w:type="dxa"/>
            <w:tcBorders>
              <w:bottom w:val="single" w:sz="4" w:space="0" w:color="auto"/>
            </w:tcBorders>
          </w:tcPr>
          <w:p w:rsidR="00F607B2" w:rsidRPr="00FB72AF" w:rsidRDefault="00F607B2" w:rsidP="000C32E3">
            <w:pPr>
              <w:jc w:val="both"/>
              <w:rPr>
                <w:rFonts w:ascii="Calibri Light" w:hAnsi="Calibri Light" w:cs="Arial"/>
              </w:rPr>
            </w:pPr>
          </w:p>
        </w:tc>
        <w:tc>
          <w:tcPr>
            <w:tcW w:w="709" w:type="dxa"/>
            <w:tcBorders>
              <w:bottom w:val="single" w:sz="4" w:space="0" w:color="auto"/>
            </w:tcBorders>
          </w:tcPr>
          <w:p w:rsidR="00F607B2" w:rsidRPr="00FB72AF" w:rsidRDefault="003F5D3D" w:rsidP="000C32E3">
            <w:pPr>
              <w:jc w:val="both"/>
              <w:rPr>
                <w:rFonts w:ascii="Calibri Light" w:hAnsi="Calibri Light" w:cs="Arial"/>
              </w:rPr>
            </w:pPr>
            <w:r>
              <w:rPr>
                <w:rFonts w:ascii="Calibri Light" w:hAnsi="Calibri Light" w:cs="Arial"/>
              </w:rPr>
              <w:t>Y</w:t>
            </w:r>
          </w:p>
        </w:tc>
        <w:tc>
          <w:tcPr>
            <w:tcW w:w="708" w:type="dxa"/>
            <w:tcBorders>
              <w:bottom w:val="single" w:sz="4" w:space="0" w:color="auto"/>
            </w:tcBorders>
          </w:tcPr>
          <w:p w:rsidR="00F607B2" w:rsidRPr="00FB72AF" w:rsidRDefault="00F607B2" w:rsidP="000C32E3">
            <w:pPr>
              <w:jc w:val="both"/>
              <w:rPr>
                <w:rFonts w:ascii="Calibri Light" w:hAnsi="Calibri Light" w:cs="Arial"/>
              </w:rPr>
            </w:pPr>
          </w:p>
        </w:tc>
      </w:tr>
      <w:tr w:rsidR="00F607B2" w:rsidRPr="00FB72AF" w:rsidTr="00512740">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Contact with patients</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shd w:val="clear" w:color="auto" w:fill="auto"/>
          </w:tcPr>
          <w:p w:rsidR="00F607B2" w:rsidRPr="00FB72AF" w:rsidRDefault="00F607B2" w:rsidP="000C32E3">
            <w:pPr>
              <w:jc w:val="both"/>
              <w:rPr>
                <w:rFonts w:ascii="Calibri Light" w:hAnsi="Calibri Light" w:cs="Arial"/>
              </w:rPr>
            </w:pPr>
          </w:p>
        </w:tc>
        <w:tc>
          <w:tcPr>
            <w:tcW w:w="789" w:type="dxa"/>
            <w:shd w:val="clear" w:color="auto" w:fill="auto"/>
          </w:tcPr>
          <w:p w:rsidR="00F607B2" w:rsidRPr="00FB72AF" w:rsidRDefault="00F607B2" w:rsidP="000C32E3">
            <w:pPr>
              <w:jc w:val="both"/>
              <w:rPr>
                <w:rFonts w:ascii="Calibri Light" w:hAnsi="Calibri Light" w:cs="Arial"/>
              </w:rPr>
            </w:pPr>
          </w:p>
        </w:tc>
        <w:tc>
          <w:tcPr>
            <w:tcW w:w="709" w:type="dxa"/>
            <w:shd w:val="clear" w:color="auto" w:fill="auto"/>
          </w:tcPr>
          <w:p w:rsidR="00F607B2" w:rsidRPr="00FB72AF" w:rsidRDefault="00F607B2" w:rsidP="000C32E3">
            <w:pPr>
              <w:jc w:val="both"/>
              <w:rPr>
                <w:rFonts w:ascii="Calibri Light" w:hAnsi="Calibri Light" w:cs="Arial"/>
              </w:rPr>
            </w:pPr>
          </w:p>
        </w:tc>
        <w:tc>
          <w:tcPr>
            <w:tcW w:w="708" w:type="dxa"/>
            <w:shd w:val="clear" w:color="auto" w:fill="auto"/>
          </w:tcPr>
          <w:p w:rsidR="00F607B2" w:rsidRPr="00FB72AF" w:rsidRDefault="003F5D3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Exposure Prone Procedures</w:t>
            </w:r>
          </w:p>
        </w:tc>
        <w:tc>
          <w:tcPr>
            <w:tcW w:w="709" w:type="dxa"/>
          </w:tcPr>
          <w:p w:rsidR="00F607B2" w:rsidRPr="00FB72AF" w:rsidRDefault="00F607B2" w:rsidP="000C32E3">
            <w:pPr>
              <w:jc w:val="both"/>
              <w:rPr>
                <w:rFonts w:ascii="Calibri Light" w:hAnsi="Calibri Light" w:cs="Arial"/>
              </w:rPr>
            </w:pPr>
            <w:r w:rsidRPr="00141397">
              <w:rPr>
                <w:rFonts w:ascii="Calibri Light" w:hAnsi="Calibri Light" w:cs="Arial"/>
              </w:rPr>
              <w:t>Y</w:t>
            </w:r>
            <w:r w:rsidRPr="00FB72AF">
              <w:rPr>
                <w:rFonts w:ascii="Calibri Light" w:hAnsi="Calibri Light" w:cs="Arial"/>
              </w:rPr>
              <w:t>/</w:t>
            </w:r>
            <w:r w:rsidRPr="00141397">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3F5D3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Blood/body fluids</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3F5D3D" w:rsidP="000C32E3">
            <w:pPr>
              <w:jc w:val="both"/>
              <w:rPr>
                <w:rFonts w:ascii="Calibri Light" w:hAnsi="Calibri Light" w:cs="Arial"/>
              </w:rPr>
            </w:pPr>
            <w:r>
              <w:rPr>
                <w:rFonts w:ascii="Calibri Light" w:hAnsi="Calibri Light" w:cs="Arial"/>
              </w:rPr>
              <w:t>Y</w:t>
            </w:r>
          </w:p>
        </w:tc>
      </w:tr>
      <w:tr w:rsidR="00615705" w:rsidRPr="00FB72AF" w:rsidTr="000C32E3">
        <w:tc>
          <w:tcPr>
            <w:tcW w:w="10314" w:type="dxa"/>
            <w:gridSpan w:val="6"/>
            <w:shd w:val="clear" w:color="auto" w:fill="auto"/>
          </w:tcPr>
          <w:p w:rsidR="00615705" w:rsidRPr="00FB72AF" w:rsidRDefault="00615705" w:rsidP="000C32E3">
            <w:pPr>
              <w:jc w:val="both"/>
              <w:rPr>
                <w:rFonts w:ascii="Calibri Light" w:hAnsi="Calibri Light" w:cs="Arial"/>
                <w:color w:val="002060"/>
              </w:rPr>
            </w:pPr>
          </w:p>
        </w:tc>
      </w:tr>
      <w:tr w:rsidR="00F607B2" w:rsidRPr="00FB72AF" w:rsidTr="000C32E3">
        <w:tc>
          <w:tcPr>
            <w:tcW w:w="6629" w:type="dxa"/>
            <w:shd w:val="clear" w:color="auto" w:fill="002060"/>
          </w:tcPr>
          <w:p w:rsidR="00F607B2" w:rsidRPr="00FB72AF" w:rsidRDefault="00F607B2" w:rsidP="000C32E3">
            <w:pPr>
              <w:jc w:val="both"/>
              <w:rPr>
                <w:rFonts w:ascii="Calibri Light" w:hAnsi="Calibri Light" w:cs="Arial"/>
              </w:rPr>
            </w:pPr>
            <w:r w:rsidRPr="00FB72AF">
              <w:rPr>
                <w:rFonts w:ascii="Calibri Light" w:hAnsi="Calibri Light" w:cs="Arial"/>
                <w:b/>
                <w:color w:val="FFFFFF" w:themeColor="background1"/>
              </w:rPr>
              <w:t>Hazard/Risks requiring Respiratory Health Surveillance</w:t>
            </w:r>
          </w:p>
        </w:tc>
        <w:tc>
          <w:tcPr>
            <w:tcW w:w="709" w:type="dxa"/>
            <w:shd w:val="clear" w:color="auto" w:fill="002060"/>
          </w:tcPr>
          <w:p w:rsidR="00F607B2" w:rsidRPr="00FB72AF" w:rsidRDefault="00F607B2" w:rsidP="000C32E3">
            <w:pPr>
              <w:jc w:val="both"/>
              <w:rPr>
                <w:rFonts w:ascii="Calibri Light" w:hAnsi="Calibri Light" w:cs="Arial"/>
                <w:color w:val="002060"/>
              </w:rPr>
            </w:pPr>
          </w:p>
        </w:tc>
        <w:tc>
          <w:tcPr>
            <w:tcW w:w="770"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c>
          <w:tcPr>
            <w:tcW w:w="789"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c>
          <w:tcPr>
            <w:tcW w:w="709"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c>
          <w:tcPr>
            <w:tcW w:w="708"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r>
      <w:tr w:rsidR="00615705" w:rsidRPr="00FB72AF" w:rsidTr="000C32E3">
        <w:tc>
          <w:tcPr>
            <w:tcW w:w="10314" w:type="dxa"/>
            <w:gridSpan w:val="6"/>
            <w:vAlign w:val="bottom"/>
          </w:tcPr>
          <w:p w:rsidR="00615705" w:rsidRPr="00FB72AF" w:rsidRDefault="00615705" w:rsidP="000C32E3">
            <w:pPr>
              <w:jc w:val="both"/>
              <w:rPr>
                <w:rFonts w:ascii="Calibri Light" w:hAnsi="Calibri Light" w:cs="Arial"/>
                <w:color w:val="FFFFFF" w:themeColor="background1"/>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Solvents (e.g. toluene, xylene, white spirit, acetone, formaldehyde and ethyl acetate)</w:t>
            </w:r>
          </w:p>
        </w:tc>
        <w:tc>
          <w:tcPr>
            <w:tcW w:w="709" w:type="dxa"/>
          </w:tcPr>
          <w:p w:rsidR="00F607B2" w:rsidRPr="00FB72AF" w:rsidRDefault="00F607B2" w:rsidP="000C32E3">
            <w:pPr>
              <w:jc w:val="both"/>
              <w:rPr>
                <w:rFonts w:ascii="Calibri Light" w:hAnsi="Calibri Light" w:cs="Arial"/>
              </w:rPr>
            </w:pPr>
            <w:r w:rsidRPr="001C2B99">
              <w:rPr>
                <w:rFonts w:ascii="Calibri Light" w:hAnsi="Calibri Light" w:cs="Arial"/>
              </w:rPr>
              <w:t>Y</w:t>
            </w:r>
            <w:r w:rsidRPr="00FB72AF">
              <w:rPr>
                <w:rFonts w:ascii="Calibri Light" w:hAnsi="Calibri Light" w:cs="Arial"/>
              </w:rPr>
              <w:t>/</w:t>
            </w:r>
            <w:r w:rsidRPr="001C2B99">
              <w:rPr>
                <w:rFonts w:ascii="Calibri Light" w:hAnsi="Calibri Light" w:cs="Arial"/>
                <w:strike/>
              </w:rPr>
              <w:t>N</w:t>
            </w:r>
          </w:p>
        </w:tc>
        <w:tc>
          <w:tcPr>
            <w:tcW w:w="770"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Respiratory sensitisers (</w:t>
            </w:r>
            <w:r w:rsidR="00164D2C" w:rsidRPr="00FB72AF">
              <w:rPr>
                <w:rFonts w:ascii="Calibri Light" w:hAnsi="Calibri Light" w:cs="Arial"/>
                <w:color w:val="000000"/>
              </w:rPr>
              <w:t>e.g.</w:t>
            </w:r>
            <w:r w:rsidRPr="00FB72AF">
              <w:rPr>
                <w:rFonts w:ascii="Calibri Light" w:hAnsi="Calibri Light" w:cs="Arial"/>
                <w:color w:val="000000"/>
              </w:rPr>
              <w:t xml:space="preserve"> isocyanates)</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 xml:space="preserve">Chlorine based cleaning solutions </w:t>
            </w:r>
          </w:p>
          <w:p w:rsidR="00F607B2" w:rsidRPr="00FB72AF" w:rsidRDefault="00F607B2" w:rsidP="000C32E3">
            <w:pPr>
              <w:jc w:val="both"/>
              <w:rPr>
                <w:rFonts w:ascii="Calibri Light" w:hAnsi="Calibri Light" w:cs="Arial"/>
              </w:rPr>
            </w:pPr>
            <w:r w:rsidRPr="00FB72AF">
              <w:rPr>
                <w:rFonts w:ascii="Calibri Light" w:hAnsi="Calibri Light" w:cs="Arial"/>
              </w:rPr>
              <w:t>(e.g. Chlorclean, Actichlor, Tristel)</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Animals</w:t>
            </w:r>
          </w:p>
        </w:tc>
        <w:tc>
          <w:tcPr>
            <w:tcW w:w="709" w:type="dxa"/>
          </w:tcPr>
          <w:p w:rsidR="00F607B2" w:rsidRPr="00FB72AF" w:rsidRDefault="00F607B2" w:rsidP="000C32E3">
            <w:pPr>
              <w:jc w:val="both"/>
              <w:rPr>
                <w:rFonts w:ascii="Calibri Light" w:hAnsi="Calibri Light" w:cs="Arial"/>
              </w:rPr>
            </w:pPr>
            <w:r w:rsidRPr="00512740">
              <w:rPr>
                <w:rFonts w:ascii="Calibri Light" w:hAnsi="Calibri Light" w:cs="Arial"/>
                <w:strike/>
              </w:rPr>
              <w:t>Y</w:t>
            </w:r>
            <w:r w:rsidRPr="00FB72AF">
              <w:rPr>
                <w:rFonts w:ascii="Calibri Light" w:hAnsi="Calibri Light" w:cs="Arial"/>
              </w:rPr>
              <w:t>/N</w:t>
            </w:r>
          </w:p>
        </w:tc>
        <w:tc>
          <w:tcPr>
            <w:tcW w:w="770" w:type="dxa"/>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tcBorders>
              <w:bottom w:val="single" w:sz="4" w:space="0" w:color="auto"/>
            </w:tcBorders>
          </w:tcPr>
          <w:p w:rsidR="00F607B2" w:rsidRPr="00FB72AF" w:rsidRDefault="00F607B2" w:rsidP="000C32E3">
            <w:pPr>
              <w:jc w:val="both"/>
              <w:rPr>
                <w:rFonts w:ascii="Calibri Light" w:hAnsi="Calibri Light" w:cs="Arial"/>
              </w:rPr>
            </w:pPr>
            <w:r w:rsidRPr="00FB72AF">
              <w:rPr>
                <w:rFonts w:ascii="Calibri Light" w:hAnsi="Calibri Light" w:cs="Arial"/>
              </w:rPr>
              <w:t>Cytotoxic drugs</w:t>
            </w:r>
          </w:p>
        </w:tc>
        <w:tc>
          <w:tcPr>
            <w:tcW w:w="709" w:type="dxa"/>
            <w:tcBorders>
              <w:bottom w:val="single" w:sz="4" w:space="0" w:color="auto"/>
            </w:tcBorders>
          </w:tcPr>
          <w:p w:rsidR="00F607B2" w:rsidRPr="00FB72AF" w:rsidRDefault="00F607B2" w:rsidP="000C32E3">
            <w:pPr>
              <w:jc w:val="both"/>
              <w:rPr>
                <w:rFonts w:ascii="Calibri Light" w:hAnsi="Calibri Light" w:cs="Arial"/>
              </w:rPr>
            </w:pPr>
            <w:r w:rsidRPr="00512740">
              <w:rPr>
                <w:rFonts w:ascii="Calibri Light" w:hAnsi="Calibri Light" w:cs="Arial"/>
                <w:strike/>
              </w:rPr>
              <w:t>Y</w:t>
            </w:r>
            <w:r w:rsidRPr="00FB72AF">
              <w:rPr>
                <w:rFonts w:ascii="Calibri Light" w:hAnsi="Calibri Light" w:cs="Arial"/>
              </w:rPr>
              <w:t>/N</w:t>
            </w:r>
          </w:p>
        </w:tc>
        <w:tc>
          <w:tcPr>
            <w:tcW w:w="770" w:type="dxa"/>
            <w:tcBorders>
              <w:bottom w:val="single" w:sz="4" w:space="0" w:color="auto"/>
            </w:tcBorders>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89" w:type="dxa"/>
            <w:tcBorders>
              <w:bottom w:val="single" w:sz="4" w:space="0" w:color="auto"/>
            </w:tcBorders>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09" w:type="dxa"/>
            <w:tcBorders>
              <w:bottom w:val="single" w:sz="4" w:space="0" w:color="auto"/>
            </w:tcBorders>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8" w:type="dxa"/>
            <w:tcBorders>
              <w:bottom w:val="single" w:sz="4" w:space="0" w:color="auto"/>
            </w:tcBorders>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615705" w:rsidRPr="00FB72AF" w:rsidTr="000C32E3">
        <w:tc>
          <w:tcPr>
            <w:tcW w:w="7338" w:type="dxa"/>
            <w:gridSpan w:val="2"/>
            <w:shd w:val="clear" w:color="auto" w:fill="auto"/>
          </w:tcPr>
          <w:p w:rsidR="00615705" w:rsidRPr="00FB72AF" w:rsidRDefault="00615705" w:rsidP="000C32E3">
            <w:pPr>
              <w:jc w:val="both"/>
              <w:rPr>
                <w:rFonts w:ascii="Calibri Light" w:hAnsi="Calibri Light" w:cs="Arial"/>
                <w:b/>
                <w:color w:val="FFFFFF" w:themeColor="background1"/>
              </w:rPr>
            </w:pPr>
          </w:p>
        </w:tc>
        <w:tc>
          <w:tcPr>
            <w:tcW w:w="770" w:type="dxa"/>
            <w:shd w:val="clear" w:color="auto" w:fill="auto"/>
          </w:tcPr>
          <w:p w:rsidR="00615705" w:rsidRPr="00FB72AF" w:rsidRDefault="00615705" w:rsidP="000C32E3">
            <w:pPr>
              <w:jc w:val="both"/>
              <w:rPr>
                <w:rFonts w:ascii="Calibri Light" w:hAnsi="Calibri Light" w:cs="Arial"/>
                <w:b/>
                <w:color w:val="FFFFFF" w:themeColor="background1"/>
              </w:rPr>
            </w:pPr>
          </w:p>
        </w:tc>
        <w:tc>
          <w:tcPr>
            <w:tcW w:w="789" w:type="dxa"/>
            <w:shd w:val="clear" w:color="auto" w:fill="auto"/>
          </w:tcPr>
          <w:p w:rsidR="00615705" w:rsidRPr="00FB72AF" w:rsidRDefault="00615705" w:rsidP="000C32E3">
            <w:pPr>
              <w:jc w:val="both"/>
              <w:rPr>
                <w:rFonts w:ascii="Calibri Light" w:hAnsi="Calibri Light" w:cs="Arial"/>
                <w:b/>
                <w:color w:val="FFFFFF" w:themeColor="background1"/>
              </w:rPr>
            </w:pPr>
          </w:p>
        </w:tc>
        <w:tc>
          <w:tcPr>
            <w:tcW w:w="709" w:type="dxa"/>
            <w:shd w:val="clear" w:color="auto" w:fill="auto"/>
          </w:tcPr>
          <w:p w:rsidR="00615705" w:rsidRPr="00FB72AF" w:rsidRDefault="00615705" w:rsidP="000C32E3">
            <w:pPr>
              <w:jc w:val="both"/>
              <w:rPr>
                <w:rFonts w:ascii="Calibri Light" w:hAnsi="Calibri Light" w:cs="Arial"/>
                <w:b/>
                <w:color w:val="FFFFFF" w:themeColor="background1"/>
              </w:rPr>
            </w:pPr>
          </w:p>
        </w:tc>
        <w:tc>
          <w:tcPr>
            <w:tcW w:w="708" w:type="dxa"/>
            <w:shd w:val="clear" w:color="auto" w:fill="auto"/>
          </w:tcPr>
          <w:p w:rsidR="00615705" w:rsidRPr="00FB72AF" w:rsidRDefault="00615705" w:rsidP="000C32E3">
            <w:pPr>
              <w:jc w:val="both"/>
              <w:rPr>
                <w:rFonts w:ascii="Calibri Light" w:hAnsi="Calibri Light" w:cs="Arial"/>
                <w:b/>
                <w:color w:val="FFFFFF" w:themeColor="background1"/>
              </w:rPr>
            </w:pPr>
          </w:p>
        </w:tc>
      </w:tr>
      <w:tr w:rsidR="00F607B2" w:rsidRPr="00FB72AF" w:rsidTr="000C32E3">
        <w:tc>
          <w:tcPr>
            <w:tcW w:w="7338" w:type="dxa"/>
            <w:gridSpan w:val="2"/>
            <w:shd w:val="clear" w:color="auto" w:fill="002060"/>
          </w:tcPr>
          <w:p w:rsidR="00F607B2" w:rsidRPr="00FB72AF" w:rsidRDefault="00F607B2" w:rsidP="000C32E3">
            <w:pPr>
              <w:jc w:val="both"/>
              <w:rPr>
                <w:rFonts w:ascii="Calibri Light" w:hAnsi="Calibri Light" w:cs="Arial"/>
                <w:color w:val="002060"/>
              </w:rPr>
            </w:pPr>
            <w:r w:rsidRPr="00FB72AF">
              <w:rPr>
                <w:rFonts w:ascii="Calibri Light" w:hAnsi="Calibri Light" w:cs="Arial"/>
                <w:b/>
                <w:color w:val="FFFFFF" w:themeColor="background1"/>
              </w:rPr>
              <w:t>Risks requiring Other Health Surveillance</w:t>
            </w:r>
          </w:p>
        </w:tc>
        <w:tc>
          <w:tcPr>
            <w:tcW w:w="770"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8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8" w:type="dxa"/>
            <w:shd w:val="clear" w:color="auto" w:fill="002060"/>
          </w:tcPr>
          <w:p w:rsidR="00F607B2" w:rsidRPr="00FB72AF" w:rsidRDefault="00F607B2" w:rsidP="000C32E3">
            <w:pPr>
              <w:jc w:val="both"/>
              <w:rPr>
                <w:rFonts w:ascii="Calibri Light" w:hAnsi="Calibri Light" w:cs="Arial"/>
                <w:b/>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Radiation (&gt;6mSv)</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Laser (Class 3R, 3B, 4)</w:t>
            </w:r>
          </w:p>
        </w:tc>
        <w:tc>
          <w:tcPr>
            <w:tcW w:w="709" w:type="dxa"/>
          </w:tcPr>
          <w:p w:rsidR="00F607B2" w:rsidRPr="00FB72AF" w:rsidRDefault="00F607B2" w:rsidP="000C32E3">
            <w:pPr>
              <w:jc w:val="both"/>
              <w:rPr>
                <w:rFonts w:ascii="Calibri Light" w:hAnsi="Calibri Light" w:cs="Arial"/>
              </w:rPr>
            </w:pPr>
            <w:r w:rsidRPr="00512740">
              <w:rPr>
                <w:rFonts w:ascii="Calibri Light" w:hAnsi="Calibri Light" w:cs="Arial"/>
              </w:rPr>
              <w:t>Y</w:t>
            </w:r>
            <w:r w:rsidRPr="00FB72AF">
              <w:rPr>
                <w:rFonts w:ascii="Calibri Light" w:hAnsi="Calibri Light" w:cs="Arial"/>
              </w:rPr>
              <w:t>/</w:t>
            </w:r>
            <w:r w:rsidRPr="00512740">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Dusty environment (&gt;4mg/m3)</w:t>
            </w:r>
          </w:p>
        </w:tc>
        <w:tc>
          <w:tcPr>
            <w:tcW w:w="709" w:type="dxa"/>
          </w:tcPr>
          <w:p w:rsidR="00F607B2" w:rsidRPr="00FB72AF" w:rsidRDefault="00F607B2" w:rsidP="000C32E3">
            <w:pPr>
              <w:jc w:val="both"/>
              <w:rPr>
                <w:rFonts w:ascii="Calibri Light" w:hAnsi="Calibri Light" w:cs="Arial"/>
              </w:rPr>
            </w:pPr>
            <w:r w:rsidRPr="00512740">
              <w:rPr>
                <w:rFonts w:ascii="Calibri Light" w:hAnsi="Calibri Light" w:cs="Arial"/>
                <w:strike/>
              </w:rPr>
              <w:t>Y</w:t>
            </w:r>
            <w:r w:rsidRPr="00FB72AF">
              <w:rPr>
                <w:rFonts w:ascii="Calibri Light" w:hAnsi="Calibri Light" w:cs="Arial"/>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Noise (over 80dBA)</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tcBorders>
              <w:bottom w:val="single" w:sz="4" w:space="0" w:color="auto"/>
            </w:tcBorders>
          </w:tcPr>
          <w:p w:rsidR="00F607B2" w:rsidRPr="00FB72AF" w:rsidRDefault="00F607B2" w:rsidP="000C32E3">
            <w:pPr>
              <w:jc w:val="both"/>
              <w:rPr>
                <w:rFonts w:ascii="Calibri Light" w:hAnsi="Calibri Light" w:cs="Arial"/>
              </w:rPr>
            </w:pPr>
            <w:r w:rsidRPr="00FB72AF">
              <w:rPr>
                <w:rFonts w:ascii="Calibri Light" w:hAnsi="Calibri Light" w:cs="Arial"/>
              </w:rPr>
              <w:t>Hand held vibration tools (=&gt;2.5 m/s2)</w:t>
            </w:r>
          </w:p>
        </w:tc>
        <w:tc>
          <w:tcPr>
            <w:tcW w:w="709" w:type="dxa"/>
            <w:tcBorders>
              <w:bottom w:val="single" w:sz="4" w:space="0" w:color="auto"/>
            </w:tcBorders>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Borders>
              <w:bottom w:val="single" w:sz="4" w:space="0" w:color="auto"/>
            </w:tcBorders>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Borders>
              <w:bottom w:val="single" w:sz="4" w:space="0" w:color="auto"/>
            </w:tcBorders>
          </w:tcPr>
          <w:p w:rsidR="00F607B2" w:rsidRPr="00FB72AF" w:rsidRDefault="00F607B2" w:rsidP="000C32E3">
            <w:pPr>
              <w:jc w:val="both"/>
              <w:rPr>
                <w:rFonts w:ascii="Calibri Light" w:hAnsi="Calibri Light" w:cs="Arial"/>
              </w:rPr>
            </w:pPr>
          </w:p>
        </w:tc>
        <w:tc>
          <w:tcPr>
            <w:tcW w:w="709" w:type="dxa"/>
            <w:tcBorders>
              <w:bottom w:val="single" w:sz="4" w:space="0" w:color="auto"/>
            </w:tcBorders>
          </w:tcPr>
          <w:p w:rsidR="00F607B2" w:rsidRPr="00FB72AF" w:rsidRDefault="00F607B2" w:rsidP="000C32E3">
            <w:pPr>
              <w:jc w:val="both"/>
              <w:rPr>
                <w:rFonts w:ascii="Calibri Light" w:hAnsi="Calibri Light" w:cs="Arial"/>
              </w:rPr>
            </w:pPr>
          </w:p>
        </w:tc>
        <w:tc>
          <w:tcPr>
            <w:tcW w:w="708" w:type="dxa"/>
            <w:tcBorders>
              <w:bottom w:val="single" w:sz="4" w:space="0" w:color="auto"/>
            </w:tcBorders>
          </w:tcPr>
          <w:p w:rsidR="00F607B2" w:rsidRPr="00FB72AF" w:rsidRDefault="00F607B2" w:rsidP="000C32E3">
            <w:pPr>
              <w:jc w:val="both"/>
              <w:rPr>
                <w:rFonts w:ascii="Calibri Light" w:hAnsi="Calibri Light" w:cs="Arial"/>
              </w:rPr>
            </w:pPr>
          </w:p>
        </w:tc>
      </w:tr>
      <w:tr w:rsidR="00615705" w:rsidRPr="00FB72AF" w:rsidTr="000C32E3">
        <w:tc>
          <w:tcPr>
            <w:tcW w:w="10314" w:type="dxa"/>
            <w:gridSpan w:val="6"/>
            <w:shd w:val="clear" w:color="auto" w:fill="auto"/>
          </w:tcPr>
          <w:p w:rsidR="00615705" w:rsidRPr="00FB72AF" w:rsidRDefault="00615705" w:rsidP="000C32E3">
            <w:pPr>
              <w:jc w:val="both"/>
              <w:rPr>
                <w:rFonts w:ascii="Calibri Light" w:hAnsi="Calibri Light" w:cs="Arial"/>
                <w:b/>
                <w:color w:val="FFFFFF" w:themeColor="background1"/>
              </w:rPr>
            </w:pPr>
          </w:p>
        </w:tc>
      </w:tr>
      <w:tr w:rsidR="00F607B2" w:rsidRPr="00FB72AF" w:rsidTr="000C32E3">
        <w:tc>
          <w:tcPr>
            <w:tcW w:w="7338" w:type="dxa"/>
            <w:gridSpan w:val="2"/>
            <w:shd w:val="clear" w:color="auto" w:fill="002060"/>
          </w:tcPr>
          <w:p w:rsidR="00F607B2" w:rsidRPr="00FB72AF" w:rsidRDefault="00F607B2" w:rsidP="000C32E3">
            <w:pPr>
              <w:jc w:val="both"/>
              <w:rPr>
                <w:rFonts w:ascii="Calibri Light" w:hAnsi="Calibri Light" w:cs="Arial"/>
                <w:b/>
                <w:color w:val="002060"/>
              </w:rPr>
            </w:pPr>
            <w:r w:rsidRPr="00FB72AF">
              <w:rPr>
                <w:rFonts w:ascii="Calibri Light" w:hAnsi="Calibri Light" w:cs="Arial"/>
                <w:b/>
                <w:color w:val="FFFFFF" w:themeColor="background1"/>
              </w:rPr>
              <w:t>Other General Hazards/ Risks</w:t>
            </w:r>
          </w:p>
        </w:tc>
        <w:tc>
          <w:tcPr>
            <w:tcW w:w="770"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8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8" w:type="dxa"/>
            <w:shd w:val="clear" w:color="auto" w:fill="002060"/>
          </w:tcPr>
          <w:p w:rsidR="00F607B2" w:rsidRPr="00FB72AF" w:rsidRDefault="00F607B2" w:rsidP="000C32E3">
            <w:pPr>
              <w:jc w:val="both"/>
              <w:rPr>
                <w:rFonts w:ascii="Calibri Light" w:hAnsi="Calibri Light" w:cs="Arial"/>
                <w:b/>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VDU use ( &gt; 1 hour daily)</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0B5543">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3F5D3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Heavy manual handling (&gt;10kg)</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0B5543">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Driving</w:t>
            </w:r>
          </w:p>
        </w:tc>
        <w:tc>
          <w:tcPr>
            <w:tcW w:w="709" w:type="dxa"/>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Food handling</w:t>
            </w:r>
          </w:p>
        </w:tc>
        <w:tc>
          <w:tcPr>
            <w:tcW w:w="709" w:type="dxa"/>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Night working</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0B5543">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Electrical work</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00AD055B">
              <w:rPr>
                <w:rFonts w:ascii="Calibri Light" w:hAnsi="Calibri Light" w:cs="Arial"/>
                <w:strike/>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615705" w:rsidRPr="00FB72AF" w:rsidTr="000C32E3">
        <w:tc>
          <w:tcPr>
            <w:tcW w:w="6629" w:type="dxa"/>
          </w:tcPr>
          <w:p w:rsidR="00615705" w:rsidRPr="00FB72AF" w:rsidRDefault="00615705" w:rsidP="000C32E3">
            <w:pPr>
              <w:jc w:val="both"/>
              <w:rPr>
                <w:rFonts w:ascii="Calibri Light" w:hAnsi="Calibri Light" w:cs="Arial"/>
              </w:rPr>
            </w:pPr>
            <w:r w:rsidRPr="00FB72AF">
              <w:rPr>
                <w:rFonts w:ascii="Calibri Light" w:hAnsi="Calibri Light" w:cs="Arial"/>
              </w:rPr>
              <w:t xml:space="preserve">Physical Effort </w:t>
            </w:r>
          </w:p>
        </w:tc>
        <w:tc>
          <w:tcPr>
            <w:tcW w:w="709" w:type="dxa"/>
          </w:tcPr>
          <w:p w:rsidR="00615705" w:rsidRPr="00FB72AF" w:rsidRDefault="00615705" w:rsidP="000C32E3">
            <w:pPr>
              <w:rPr>
                <w:rFonts w:ascii="Calibri Light" w:hAnsi="Calibri Light"/>
              </w:rPr>
            </w:pPr>
            <w:r w:rsidRPr="00FB72AF">
              <w:rPr>
                <w:rFonts w:ascii="Calibri Light" w:hAnsi="Calibri Light" w:cs="Arial"/>
              </w:rPr>
              <w:t>Y/</w:t>
            </w:r>
            <w:r w:rsidRPr="000B5543">
              <w:rPr>
                <w:rFonts w:ascii="Calibri Light" w:hAnsi="Calibri Light" w:cs="Arial"/>
                <w:strike/>
              </w:rPr>
              <w:t>N</w:t>
            </w:r>
          </w:p>
        </w:tc>
        <w:tc>
          <w:tcPr>
            <w:tcW w:w="770" w:type="dxa"/>
          </w:tcPr>
          <w:p w:rsidR="00615705" w:rsidRPr="00FB72AF" w:rsidRDefault="00615705" w:rsidP="000C32E3">
            <w:pPr>
              <w:jc w:val="both"/>
              <w:rPr>
                <w:rFonts w:ascii="Calibri Light" w:hAnsi="Calibri Light" w:cs="Arial"/>
              </w:rPr>
            </w:pPr>
          </w:p>
        </w:tc>
        <w:tc>
          <w:tcPr>
            <w:tcW w:w="789" w:type="dxa"/>
          </w:tcPr>
          <w:p w:rsidR="00615705" w:rsidRPr="00FB72AF" w:rsidRDefault="00615705" w:rsidP="000C32E3">
            <w:pPr>
              <w:jc w:val="both"/>
              <w:rPr>
                <w:rFonts w:ascii="Calibri Light" w:hAnsi="Calibri Light" w:cs="Arial"/>
              </w:rPr>
            </w:pPr>
          </w:p>
        </w:tc>
        <w:tc>
          <w:tcPr>
            <w:tcW w:w="709" w:type="dxa"/>
          </w:tcPr>
          <w:p w:rsidR="00615705" w:rsidRPr="00FB72AF" w:rsidRDefault="003F5D3D" w:rsidP="000C32E3">
            <w:pPr>
              <w:jc w:val="both"/>
              <w:rPr>
                <w:rFonts w:ascii="Calibri Light" w:hAnsi="Calibri Light" w:cs="Arial"/>
              </w:rPr>
            </w:pPr>
            <w:r>
              <w:rPr>
                <w:rFonts w:ascii="Calibri Light" w:hAnsi="Calibri Light" w:cs="Arial"/>
              </w:rPr>
              <w:t>Y</w:t>
            </w:r>
          </w:p>
        </w:tc>
        <w:tc>
          <w:tcPr>
            <w:tcW w:w="708" w:type="dxa"/>
          </w:tcPr>
          <w:p w:rsidR="00615705" w:rsidRPr="00FB72AF" w:rsidRDefault="00615705" w:rsidP="000C32E3">
            <w:pPr>
              <w:jc w:val="both"/>
              <w:rPr>
                <w:rFonts w:ascii="Calibri Light" w:hAnsi="Calibri Light" w:cs="Arial"/>
              </w:rPr>
            </w:pPr>
          </w:p>
        </w:tc>
      </w:tr>
      <w:tr w:rsidR="00615705" w:rsidRPr="00FB72AF" w:rsidTr="000C32E3">
        <w:tc>
          <w:tcPr>
            <w:tcW w:w="6629" w:type="dxa"/>
          </w:tcPr>
          <w:p w:rsidR="00615705" w:rsidRPr="00FB72AF" w:rsidRDefault="00615705" w:rsidP="000C32E3">
            <w:pPr>
              <w:jc w:val="both"/>
              <w:rPr>
                <w:rFonts w:ascii="Calibri Light" w:hAnsi="Calibri Light" w:cs="Arial"/>
              </w:rPr>
            </w:pPr>
            <w:r w:rsidRPr="00FB72AF">
              <w:rPr>
                <w:rFonts w:ascii="Calibri Light" w:hAnsi="Calibri Light" w:cs="Arial"/>
              </w:rPr>
              <w:t xml:space="preserve">Mental Effort </w:t>
            </w:r>
          </w:p>
        </w:tc>
        <w:tc>
          <w:tcPr>
            <w:tcW w:w="709" w:type="dxa"/>
          </w:tcPr>
          <w:p w:rsidR="00615705" w:rsidRPr="00FB72AF" w:rsidRDefault="00615705" w:rsidP="000C32E3">
            <w:pPr>
              <w:rPr>
                <w:rFonts w:ascii="Calibri Light" w:hAnsi="Calibri Light"/>
              </w:rPr>
            </w:pPr>
            <w:r w:rsidRPr="00FB72AF">
              <w:rPr>
                <w:rFonts w:ascii="Calibri Light" w:hAnsi="Calibri Light" w:cs="Arial"/>
              </w:rPr>
              <w:t>Y/</w:t>
            </w:r>
            <w:r w:rsidRPr="000B5543">
              <w:rPr>
                <w:rFonts w:ascii="Calibri Light" w:hAnsi="Calibri Light" w:cs="Arial"/>
                <w:strike/>
              </w:rPr>
              <w:t>N</w:t>
            </w:r>
          </w:p>
        </w:tc>
        <w:tc>
          <w:tcPr>
            <w:tcW w:w="770" w:type="dxa"/>
          </w:tcPr>
          <w:p w:rsidR="00615705" w:rsidRPr="00FB72AF" w:rsidRDefault="00615705" w:rsidP="000C32E3">
            <w:pPr>
              <w:jc w:val="both"/>
              <w:rPr>
                <w:rFonts w:ascii="Calibri Light" w:hAnsi="Calibri Light" w:cs="Arial"/>
              </w:rPr>
            </w:pPr>
          </w:p>
        </w:tc>
        <w:tc>
          <w:tcPr>
            <w:tcW w:w="789" w:type="dxa"/>
          </w:tcPr>
          <w:p w:rsidR="00615705" w:rsidRPr="00FB72AF" w:rsidRDefault="00615705" w:rsidP="000C32E3">
            <w:pPr>
              <w:jc w:val="both"/>
              <w:rPr>
                <w:rFonts w:ascii="Calibri Light" w:hAnsi="Calibri Light" w:cs="Arial"/>
              </w:rPr>
            </w:pPr>
          </w:p>
        </w:tc>
        <w:tc>
          <w:tcPr>
            <w:tcW w:w="709" w:type="dxa"/>
          </w:tcPr>
          <w:p w:rsidR="00615705" w:rsidRPr="00FB72AF" w:rsidRDefault="003F5D3D" w:rsidP="000C32E3">
            <w:pPr>
              <w:jc w:val="both"/>
              <w:rPr>
                <w:rFonts w:ascii="Calibri Light" w:hAnsi="Calibri Light" w:cs="Arial"/>
              </w:rPr>
            </w:pPr>
            <w:r>
              <w:rPr>
                <w:rFonts w:ascii="Calibri Light" w:hAnsi="Calibri Light" w:cs="Arial"/>
              </w:rPr>
              <w:t>Y</w:t>
            </w:r>
          </w:p>
        </w:tc>
        <w:tc>
          <w:tcPr>
            <w:tcW w:w="708" w:type="dxa"/>
          </w:tcPr>
          <w:p w:rsidR="00615705" w:rsidRPr="00FB72AF" w:rsidRDefault="00615705" w:rsidP="000C32E3">
            <w:pPr>
              <w:jc w:val="both"/>
              <w:rPr>
                <w:rFonts w:ascii="Calibri Light" w:hAnsi="Calibri Light" w:cs="Arial"/>
              </w:rPr>
            </w:pPr>
          </w:p>
        </w:tc>
      </w:tr>
      <w:tr w:rsidR="00615705" w:rsidRPr="00FB72AF" w:rsidTr="000C32E3">
        <w:tc>
          <w:tcPr>
            <w:tcW w:w="6629" w:type="dxa"/>
          </w:tcPr>
          <w:p w:rsidR="00615705" w:rsidRPr="00FB72AF" w:rsidRDefault="00615705" w:rsidP="000C32E3">
            <w:pPr>
              <w:jc w:val="both"/>
              <w:rPr>
                <w:rFonts w:ascii="Calibri Light" w:hAnsi="Calibri Light" w:cs="Arial"/>
              </w:rPr>
            </w:pPr>
            <w:r w:rsidRPr="00FB72AF">
              <w:rPr>
                <w:rFonts w:ascii="Calibri Light" w:hAnsi="Calibri Light" w:cs="Arial"/>
              </w:rPr>
              <w:t xml:space="preserve">Emotional Effort </w:t>
            </w:r>
          </w:p>
        </w:tc>
        <w:tc>
          <w:tcPr>
            <w:tcW w:w="709" w:type="dxa"/>
          </w:tcPr>
          <w:p w:rsidR="00615705" w:rsidRPr="00FB72AF" w:rsidRDefault="00615705" w:rsidP="000C32E3">
            <w:pPr>
              <w:rPr>
                <w:rFonts w:ascii="Calibri Light" w:hAnsi="Calibri Light"/>
              </w:rPr>
            </w:pPr>
            <w:r w:rsidRPr="00FB72AF">
              <w:rPr>
                <w:rFonts w:ascii="Calibri Light" w:hAnsi="Calibri Light" w:cs="Arial"/>
              </w:rPr>
              <w:t>Y/</w:t>
            </w:r>
            <w:r w:rsidRPr="000B5543">
              <w:rPr>
                <w:rFonts w:ascii="Calibri Light" w:hAnsi="Calibri Light" w:cs="Arial"/>
                <w:strike/>
              </w:rPr>
              <w:t>N</w:t>
            </w:r>
          </w:p>
        </w:tc>
        <w:tc>
          <w:tcPr>
            <w:tcW w:w="770" w:type="dxa"/>
          </w:tcPr>
          <w:p w:rsidR="00615705" w:rsidRPr="00FB72AF" w:rsidRDefault="00615705" w:rsidP="000C32E3">
            <w:pPr>
              <w:jc w:val="both"/>
              <w:rPr>
                <w:rFonts w:ascii="Calibri Light" w:hAnsi="Calibri Light" w:cs="Arial"/>
              </w:rPr>
            </w:pPr>
          </w:p>
        </w:tc>
        <w:tc>
          <w:tcPr>
            <w:tcW w:w="789" w:type="dxa"/>
          </w:tcPr>
          <w:p w:rsidR="00615705" w:rsidRPr="00FB72AF" w:rsidRDefault="00615705" w:rsidP="000C32E3">
            <w:pPr>
              <w:jc w:val="both"/>
              <w:rPr>
                <w:rFonts w:ascii="Calibri Light" w:hAnsi="Calibri Light" w:cs="Arial"/>
              </w:rPr>
            </w:pPr>
          </w:p>
        </w:tc>
        <w:tc>
          <w:tcPr>
            <w:tcW w:w="709" w:type="dxa"/>
          </w:tcPr>
          <w:p w:rsidR="00615705" w:rsidRPr="00FB72AF" w:rsidRDefault="00615705" w:rsidP="000C32E3">
            <w:pPr>
              <w:jc w:val="both"/>
              <w:rPr>
                <w:rFonts w:ascii="Calibri Light" w:hAnsi="Calibri Light" w:cs="Arial"/>
              </w:rPr>
            </w:pPr>
          </w:p>
        </w:tc>
        <w:tc>
          <w:tcPr>
            <w:tcW w:w="708" w:type="dxa"/>
          </w:tcPr>
          <w:p w:rsidR="00615705" w:rsidRPr="00FB72AF" w:rsidRDefault="003F5D3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Working in isolation</w:t>
            </w:r>
          </w:p>
        </w:tc>
        <w:tc>
          <w:tcPr>
            <w:tcW w:w="709" w:type="dxa"/>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Challenging behaviour</w:t>
            </w:r>
          </w:p>
        </w:tc>
        <w:tc>
          <w:tcPr>
            <w:tcW w:w="709" w:type="dxa"/>
          </w:tcPr>
          <w:p w:rsidR="00F607B2" w:rsidRPr="00FB72AF" w:rsidRDefault="00F607B2" w:rsidP="000C32E3">
            <w:pPr>
              <w:jc w:val="both"/>
              <w:rPr>
                <w:rFonts w:ascii="Calibri Light" w:hAnsi="Calibri Light" w:cs="Arial"/>
              </w:rPr>
            </w:pPr>
            <w:r w:rsidRPr="001C2B99">
              <w:rPr>
                <w:rFonts w:ascii="Calibri Light" w:hAnsi="Calibri Light" w:cs="Arial"/>
              </w:rPr>
              <w:t>Y</w:t>
            </w:r>
            <w:r w:rsidRPr="00FB72AF">
              <w:rPr>
                <w:rFonts w:ascii="Calibri Light" w:hAnsi="Calibri Light" w:cs="Arial"/>
              </w:rPr>
              <w:t>/</w:t>
            </w:r>
            <w:r w:rsidRPr="001C2B99">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bl>
    <w:p w:rsidR="00A1395C" w:rsidRPr="00FB72AF" w:rsidRDefault="00A1395C" w:rsidP="00A1395C">
      <w:pPr>
        <w:tabs>
          <w:tab w:val="left" w:pos="1080"/>
        </w:tabs>
        <w:rPr>
          <w:rFonts w:ascii="Calibri Light" w:hAnsi="Calibri Light" w:cs="Arial"/>
        </w:rPr>
      </w:pPr>
    </w:p>
    <w:p w:rsidR="00A1395C" w:rsidRPr="00FB72AF" w:rsidRDefault="00A1395C" w:rsidP="00A1395C">
      <w:pPr>
        <w:spacing w:after="0" w:line="240" w:lineRule="auto"/>
        <w:rPr>
          <w:rFonts w:ascii="Calibri Light" w:eastAsia="Times New Roman" w:hAnsi="Calibri Light" w:cs="Arial"/>
          <w:sz w:val="20"/>
          <w:szCs w:val="20"/>
        </w:rPr>
      </w:pPr>
    </w:p>
    <w:sectPr w:rsidR="00A1395C" w:rsidRPr="00FB72AF"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ABE" w:rsidRDefault="00053ABE" w:rsidP="008D6EE5">
      <w:pPr>
        <w:spacing w:after="0" w:line="240" w:lineRule="auto"/>
      </w:pPr>
      <w:r>
        <w:separator/>
      </w:r>
    </w:p>
  </w:endnote>
  <w:endnote w:type="continuationSeparator" w:id="0">
    <w:p w:rsidR="00053ABE" w:rsidRDefault="00053ABE"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8F7D36">
    <w:pPr>
      <w:pStyle w:val="Footer"/>
    </w:pPr>
    <w:r>
      <w:t>02.2021.07</w:t>
    </w:r>
    <w:r w:rsidR="000C32E3">
      <w:t xml:space="preserve"> </w:t>
    </w:r>
    <w:r w:rsidR="000C32E3">
      <w:tab/>
    </w:r>
    <w:r w:rsidR="000C32E3">
      <w:fldChar w:fldCharType="begin"/>
    </w:r>
    <w:r w:rsidR="000C32E3">
      <w:instrText xml:space="preserve"> PAGE   \* MERGEFORMAT </w:instrText>
    </w:r>
    <w:r w:rsidR="000C32E3">
      <w:fldChar w:fldCharType="separate"/>
    </w:r>
    <w:r w:rsidR="00BB0F99">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ABE" w:rsidRDefault="00053ABE" w:rsidP="008D6EE5">
      <w:pPr>
        <w:spacing w:after="0" w:line="240" w:lineRule="auto"/>
      </w:pPr>
      <w:r>
        <w:separator/>
      </w:r>
    </w:p>
  </w:footnote>
  <w:footnote w:type="continuationSeparator" w:id="0">
    <w:p w:rsidR="00053ABE" w:rsidRDefault="00053ABE"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0C32E3">
    <w:pPr>
      <w:pStyle w:val="Header"/>
    </w:pPr>
  </w:p>
  <w:p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9616E"/>
    <w:multiLevelType w:val="hybridMultilevel"/>
    <w:tmpl w:val="5544AD22"/>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25CAE"/>
    <w:multiLevelType w:val="hybridMultilevel"/>
    <w:tmpl w:val="8B68785A"/>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2E588A"/>
    <w:multiLevelType w:val="hybridMultilevel"/>
    <w:tmpl w:val="FE34AE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40E5A"/>
    <w:multiLevelType w:val="hybridMultilevel"/>
    <w:tmpl w:val="84AC2602"/>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89792B"/>
    <w:multiLevelType w:val="hybridMultilevel"/>
    <w:tmpl w:val="6A3CFA00"/>
    <w:lvl w:ilvl="0" w:tplc="08090001">
      <w:start w:val="1"/>
      <w:numFmt w:val="bullet"/>
      <w:lvlText w:val=""/>
      <w:lvlJc w:val="left"/>
      <w:pPr>
        <w:tabs>
          <w:tab w:val="num" w:pos="578"/>
        </w:tabs>
        <w:ind w:left="578" w:hanging="360"/>
      </w:pPr>
      <w:rPr>
        <w:rFonts w:ascii="Symbol" w:hAnsi="Symbol" w:hint="default"/>
      </w:rPr>
    </w:lvl>
    <w:lvl w:ilvl="1" w:tplc="08090003" w:tentative="1">
      <w:start w:val="1"/>
      <w:numFmt w:val="bullet"/>
      <w:lvlText w:val="o"/>
      <w:lvlJc w:val="left"/>
      <w:pPr>
        <w:tabs>
          <w:tab w:val="num" w:pos="1298"/>
        </w:tabs>
        <w:ind w:left="1298" w:hanging="360"/>
      </w:pPr>
      <w:rPr>
        <w:rFonts w:ascii="Courier New" w:hAnsi="Courier New" w:cs="Courier New" w:hint="default"/>
      </w:rPr>
    </w:lvl>
    <w:lvl w:ilvl="2" w:tplc="08090005" w:tentative="1">
      <w:start w:val="1"/>
      <w:numFmt w:val="bullet"/>
      <w:lvlText w:val=""/>
      <w:lvlJc w:val="left"/>
      <w:pPr>
        <w:tabs>
          <w:tab w:val="num" w:pos="2018"/>
        </w:tabs>
        <w:ind w:left="2018" w:hanging="360"/>
      </w:pPr>
      <w:rPr>
        <w:rFonts w:ascii="Wingdings" w:hAnsi="Wingdings" w:hint="default"/>
      </w:rPr>
    </w:lvl>
    <w:lvl w:ilvl="3" w:tplc="08090001" w:tentative="1">
      <w:start w:val="1"/>
      <w:numFmt w:val="bullet"/>
      <w:lvlText w:val=""/>
      <w:lvlJc w:val="left"/>
      <w:pPr>
        <w:tabs>
          <w:tab w:val="num" w:pos="2738"/>
        </w:tabs>
        <w:ind w:left="2738" w:hanging="360"/>
      </w:pPr>
      <w:rPr>
        <w:rFonts w:ascii="Symbol" w:hAnsi="Symbol" w:hint="default"/>
      </w:rPr>
    </w:lvl>
    <w:lvl w:ilvl="4" w:tplc="08090003" w:tentative="1">
      <w:start w:val="1"/>
      <w:numFmt w:val="bullet"/>
      <w:lvlText w:val="o"/>
      <w:lvlJc w:val="left"/>
      <w:pPr>
        <w:tabs>
          <w:tab w:val="num" w:pos="3458"/>
        </w:tabs>
        <w:ind w:left="3458" w:hanging="360"/>
      </w:pPr>
      <w:rPr>
        <w:rFonts w:ascii="Courier New" w:hAnsi="Courier New" w:cs="Courier New" w:hint="default"/>
      </w:rPr>
    </w:lvl>
    <w:lvl w:ilvl="5" w:tplc="08090005" w:tentative="1">
      <w:start w:val="1"/>
      <w:numFmt w:val="bullet"/>
      <w:lvlText w:val=""/>
      <w:lvlJc w:val="left"/>
      <w:pPr>
        <w:tabs>
          <w:tab w:val="num" w:pos="4178"/>
        </w:tabs>
        <w:ind w:left="4178" w:hanging="360"/>
      </w:pPr>
      <w:rPr>
        <w:rFonts w:ascii="Wingdings" w:hAnsi="Wingdings" w:hint="default"/>
      </w:rPr>
    </w:lvl>
    <w:lvl w:ilvl="6" w:tplc="08090001" w:tentative="1">
      <w:start w:val="1"/>
      <w:numFmt w:val="bullet"/>
      <w:lvlText w:val=""/>
      <w:lvlJc w:val="left"/>
      <w:pPr>
        <w:tabs>
          <w:tab w:val="num" w:pos="4898"/>
        </w:tabs>
        <w:ind w:left="4898" w:hanging="360"/>
      </w:pPr>
      <w:rPr>
        <w:rFonts w:ascii="Symbol" w:hAnsi="Symbol" w:hint="default"/>
      </w:rPr>
    </w:lvl>
    <w:lvl w:ilvl="7" w:tplc="08090003" w:tentative="1">
      <w:start w:val="1"/>
      <w:numFmt w:val="bullet"/>
      <w:lvlText w:val="o"/>
      <w:lvlJc w:val="left"/>
      <w:pPr>
        <w:tabs>
          <w:tab w:val="num" w:pos="5618"/>
        </w:tabs>
        <w:ind w:left="5618" w:hanging="360"/>
      </w:pPr>
      <w:rPr>
        <w:rFonts w:ascii="Courier New" w:hAnsi="Courier New" w:cs="Courier New" w:hint="default"/>
      </w:rPr>
    </w:lvl>
    <w:lvl w:ilvl="8" w:tplc="08090005" w:tentative="1">
      <w:start w:val="1"/>
      <w:numFmt w:val="bullet"/>
      <w:lvlText w:val=""/>
      <w:lvlJc w:val="left"/>
      <w:pPr>
        <w:tabs>
          <w:tab w:val="num" w:pos="6338"/>
        </w:tabs>
        <w:ind w:left="6338" w:hanging="360"/>
      </w:pPr>
      <w:rPr>
        <w:rFonts w:ascii="Wingdings" w:hAnsi="Wingdings" w:hint="default"/>
      </w:rPr>
    </w:lvl>
  </w:abstractNum>
  <w:abstractNum w:abstractNumId="6" w15:restartNumberingAfterBreak="0">
    <w:nsid w:val="17346477"/>
    <w:multiLevelType w:val="hybridMultilevel"/>
    <w:tmpl w:val="04408E5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94512D"/>
    <w:multiLevelType w:val="hybridMultilevel"/>
    <w:tmpl w:val="D78EE23E"/>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AD2B18"/>
    <w:multiLevelType w:val="hybridMultilevel"/>
    <w:tmpl w:val="FCD03E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17005E"/>
    <w:multiLevelType w:val="hybridMultilevel"/>
    <w:tmpl w:val="2CE6C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D9639FC"/>
    <w:multiLevelType w:val="hybridMultilevel"/>
    <w:tmpl w:val="4CE0ADF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DCD7AD1"/>
    <w:multiLevelType w:val="hybridMultilevel"/>
    <w:tmpl w:val="D9A2BDBA"/>
    <w:lvl w:ilvl="0" w:tplc="7842DE8A">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168EE"/>
    <w:multiLevelType w:val="hybridMultilevel"/>
    <w:tmpl w:val="5DC6FD88"/>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8F3A48"/>
    <w:multiLevelType w:val="hybridMultilevel"/>
    <w:tmpl w:val="25DCCE9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0F012CD"/>
    <w:multiLevelType w:val="hybridMultilevel"/>
    <w:tmpl w:val="F6D85222"/>
    <w:lvl w:ilvl="0" w:tplc="08090001">
      <w:start w:val="1"/>
      <w:numFmt w:val="bullet"/>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64491B92"/>
    <w:multiLevelType w:val="hybridMultilevel"/>
    <w:tmpl w:val="C1E644BA"/>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5"/>
  </w:num>
  <w:num w:numId="3">
    <w:abstractNumId w:val="7"/>
  </w:num>
  <w:num w:numId="4">
    <w:abstractNumId w:val="20"/>
  </w:num>
  <w:num w:numId="5">
    <w:abstractNumId w:val="17"/>
  </w:num>
  <w:num w:numId="6">
    <w:abstractNumId w:val="11"/>
  </w:num>
  <w:num w:numId="7">
    <w:abstractNumId w:val="8"/>
  </w:num>
  <w:num w:numId="8">
    <w:abstractNumId w:val="19"/>
  </w:num>
  <w:num w:numId="9">
    <w:abstractNumId w:val="4"/>
  </w:num>
  <w:num w:numId="10">
    <w:abstractNumId w:val="14"/>
  </w:num>
  <w:num w:numId="11">
    <w:abstractNumId w:val="0"/>
  </w:num>
  <w:num w:numId="12">
    <w:abstractNumId w:val="2"/>
  </w:num>
  <w:num w:numId="13">
    <w:abstractNumId w:val="10"/>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6"/>
  </w:num>
  <w:num w:numId="19">
    <w:abstractNumId w:val="5"/>
  </w:num>
  <w:num w:numId="20">
    <w:abstractNumId w:val="12"/>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3ABE"/>
    <w:rsid w:val="0005796B"/>
    <w:rsid w:val="000818B2"/>
    <w:rsid w:val="000B1833"/>
    <w:rsid w:val="000B5543"/>
    <w:rsid w:val="000C157D"/>
    <w:rsid w:val="000C1FB8"/>
    <w:rsid w:val="000C32E3"/>
    <w:rsid w:val="000D39EE"/>
    <w:rsid w:val="000E5016"/>
    <w:rsid w:val="000E7E2C"/>
    <w:rsid w:val="000F4B28"/>
    <w:rsid w:val="001141D6"/>
    <w:rsid w:val="00120D94"/>
    <w:rsid w:val="00141397"/>
    <w:rsid w:val="001568A8"/>
    <w:rsid w:val="00163F98"/>
    <w:rsid w:val="00164D2C"/>
    <w:rsid w:val="00172534"/>
    <w:rsid w:val="001B0F31"/>
    <w:rsid w:val="001B750B"/>
    <w:rsid w:val="001C2B99"/>
    <w:rsid w:val="001D084A"/>
    <w:rsid w:val="001D2D93"/>
    <w:rsid w:val="001D629F"/>
    <w:rsid w:val="00213541"/>
    <w:rsid w:val="00225950"/>
    <w:rsid w:val="00244F91"/>
    <w:rsid w:val="0025110C"/>
    <w:rsid w:val="00257597"/>
    <w:rsid w:val="00263927"/>
    <w:rsid w:val="0026428B"/>
    <w:rsid w:val="0026716D"/>
    <w:rsid w:val="00273101"/>
    <w:rsid w:val="002B7A29"/>
    <w:rsid w:val="002C2146"/>
    <w:rsid w:val="002D75B4"/>
    <w:rsid w:val="002E3B93"/>
    <w:rsid w:val="0033014F"/>
    <w:rsid w:val="0033046E"/>
    <w:rsid w:val="00384A62"/>
    <w:rsid w:val="00384D9D"/>
    <w:rsid w:val="003A1F4C"/>
    <w:rsid w:val="003A310F"/>
    <w:rsid w:val="003A5DEC"/>
    <w:rsid w:val="003A67E9"/>
    <w:rsid w:val="003B04AD"/>
    <w:rsid w:val="003B0EE4"/>
    <w:rsid w:val="003B43F4"/>
    <w:rsid w:val="003C5A3F"/>
    <w:rsid w:val="003E26C9"/>
    <w:rsid w:val="003F5D3D"/>
    <w:rsid w:val="00403964"/>
    <w:rsid w:val="00405817"/>
    <w:rsid w:val="00426AC6"/>
    <w:rsid w:val="00431F44"/>
    <w:rsid w:val="004733A7"/>
    <w:rsid w:val="004913D6"/>
    <w:rsid w:val="00495863"/>
    <w:rsid w:val="004B7381"/>
    <w:rsid w:val="004C2851"/>
    <w:rsid w:val="004D13BE"/>
    <w:rsid w:val="004E5CAD"/>
    <w:rsid w:val="004F7CE0"/>
    <w:rsid w:val="005033D7"/>
    <w:rsid w:val="00506E79"/>
    <w:rsid w:val="00512740"/>
    <w:rsid w:val="00521AB9"/>
    <w:rsid w:val="00531696"/>
    <w:rsid w:val="005776BB"/>
    <w:rsid w:val="00581759"/>
    <w:rsid w:val="00582311"/>
    <w:rsid w:val="005976A7"/>
    <w:rsid w:val="005E632D"/>
    <w:rsid w:val="005F2B85"/>
    <w:rsid w:val="005F796C"/>
    <w:rsid w:val="006048C9"/>
    <w:rsid w:val="006116F0"/>
    <w:rsid w:val="00615705"/>
    <w:rsid w:val="00655528"/>
    <w:rsid w:val="00690102"/>
    <w:rsid w:val="006C38CB"/>
    <w:rsid w:val="006F4F61"/>
    <w:rsid w:val="006F5D1E"/>
    <w:rsid w:val="00722BF9"/>
    <w:rsid w:val="0073754B"/>
    <w:rsid w:val="0075274E"/>
    <w:rsid w:val="007528E6"/>
    <w:rsid w:val="007571A0"/>
    <w:rsid w:val="00774511"/>
    <w:rsid w:val="00775030"/>
    <w:rsid w:val="0079132F"/>
    <w:rsid w:val="007A099A"/>
    <w:rsid w:val="007A7E74"/>
    <w:rsid w:val="007B321A"/>
    <w:rsid w:val="007D3A41"/>
    <w:rsid w:val="00802682"/>
    <w:rsid w:val="00803402"/>
    <w:rsid w:val="008142D3"/>
    <w:rsid w:val="00822066"/>
    <w:rsid w:val="0082771D"/>
    <w:rsid w:val="00831738"/>
    <w:rsid w:val="0084654F"/>
    <w:rsid w:val="00863187"/>
    <w:rsid w:val="00863ED6"/>
    <w:rsid w:val="00864555"/>
    <w:rsid w:val="008677E2"/>
    <w:rsid w:val="0087013E"/>
    <w:rsid w:val="00884334"/>
    <w:rsid w:val="0088512F"/>
    <w:rsid w:val="008D63DE"/>
    <w:rsid w:val="008D6EE5"/>
    <w:rsid w:val="008E0D89"/>
    <w:rsid w:val="008E27FD"/>
    <w:rsid w:val="008E618A"/>
    <w:rsid w:val="008F2384"/>
    <w:rsid w:val="008F42C4"/>
    <w:rsid w:val="008F7D36"/>
    <w:rsid w:val="008F7F1E"/>
    <w:rsid w:val="00903405"/>
    <w:rsid w:val="00921B28"/>
    <w:rsid w:val="009232C3"/>
    <w:rsid w:val="00942EF3"/>
    <w:rsid w:val="009559DD"/>
    <w:rsid w:val="00955DBC"/>
    <w:rsid w:val="00987B17"/>
    <w:rsid w:val="0099799B"/>
    <w:rsid w:val="009A2853"/>
    <w:rsid w:val="009D0DEA"/>
    <w:rsid w:val="009E3713"/>
    <w:rsid w:val="009E7256"/>
    <w:rsid w:val="009F37F8"/>
    <w:rsid w:val="00A1021C"/>
    <w:rsid w:val="00A1184A"/>
    <w:rsid w:val="00A1395C"/>
    <w:rsid w:val="00A14A3C"/>
    <w:rsid w:val="00A37038"/>
    <w:rsid w:val="00A400B0"/>
    <w:rsid w:val="00A430A2"/>
    <w:rsid w:val="00A70C38"/>
    <w:rsid w:val="00A86260"/>
    <w:rsid w:val="00A953DE"/>
    <w:rsid w:val="00A95BA6"/>
    <w:rsid w:val="00AB442C"/>
    <w:rsid w:val="00AC177C"/>
    <w:rsid w:val="00AD055B"/>
    <w:rsid w:val="00AE43BA"/>
    <w:rsid w:val="00AF403B"/>
    <w:rsid w:val="00B12AFC"/>
    <w:rsid w:val="00B35774"/>
    <w:rsid w:val="00B41A6D"/>
    <w:rsid w:val="00B5082F"/>
    <w:rsid w:val="00B62B9F"/>
    <w:rsid w:val="00B735BB"/>
    <w:rsid w:val="00B95A94"/>
    <w:rsid w:val="00BA123C"/>
    <w:rsid w:val="00BA280B"/>
    <w:rsid w:val="00BB0F99"/>
    <w:rsid w:val="00BB3FE0"/>
    <w:rsid w:val="00BD7483"/>
    <w:rsid w:val="00BE5081"/>
    <w:rsid w:val="00BE60E7"/>
    <w:rsid w:val="00BF126B"/>
    <w:rsid w:val="00C10F77"/>
    <w:rsid w:val="00C277DE"/>
    <w:rsid w:val="00C34542"/>
    <w:rsid w:val="00C4469F"/>
    <w:rsid w:val="00C849A4"/>
    <w:rsid w:val="00C91114"/>
    <w:rsid w:val="00C931B1"/>
    <w:rsid w:val="00CC1BBD"/>
    <w:rsid w:val="00CC2F4E"/>
    <w:rsid w:val="00CD0B18"/>
    <w:rsid w:val="00CE0BB5"/>
    <w:rsid w:val="00CF69D0"/>
    <w:rsid w:val="00D050C9"/>
    <w:rsid w:val="00D140B8"/>
    <w:rsid w:val="00D244DD"/>
    <w:rsid w:val="00D354BD"/>
    <w:rsid w:val="00D4237D"/>
    <w:rsid w:val="00D442C2"/>
    <w:rsid w:val="00D44AB0"/>
    <w:rsid w:val="00D728F4"/>
    <w:rsid w:val="00D76E0B"/>
    <w:rsid w:val="00D85E27"/>
    <w:rsid w:val="00D92B92"/>
    <w:rsid w:val="00D943F1"/>
    <w:rsid w:val="00DA2099"/>
    <w:rsid w:val="00DC08BE"/>
    <w:rsid w:val="00DC1A0F"/>
    <w:rsid w:val="00DD7361"/>
    <w:rsid w:val="00DF2186"/>
    <w:rsid w:val="00DF2EEB"/>
    <w:rsid w:val="00DF348A"/>
    <w:rsid w:val="00E06039"/>
    <w:rsid w:val="00E202F9"/>
    <w:rsid w:val="00E31407"/>
    <w:rsid w:val="00E34ED3"/>
    <w:rsid w:val="00E35E30"/>
    <w:rsid w:val="00E41A10"/>
    <w:rsid w:val="00E77653"/>
    <w:rsid w:val="00E81286"/>
    <w:rsid w:val="00E84EBF"/>
    <w:rsid w:val="00E916A3"/>
    <w:rsid w:val="00EB350B"/>
    <w:rsid w:val="00ED356C"/>
    <w:rsid w:val="00ED47B0"/>
    <w:rsid w:val="00F208B4"/>
    <w:rsid w:val="00F24312"/>
    <w:rsid w:val="00F27783"/>
    <w:rsid w:val="00F4223F"/>
    <w:rsid w:val="00F607B2"/>
    <w:rsid w:val="00F739CD"/>
    <w:rsid w:val="00F73F8D"/>
    <w:rsid w:val="00F8071E"/>
    <w:rsid w:val="00F84A60"/>
    <w:rsid w:val="00F91981"/>
    <w:rsid w:val="00FB502E"/>
    <w:rsid w:val="00FB72AF"/>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700F344-BF09-4A1B-973C-0A56A87E9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3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character" w:styleId="IntenseEmphasis">
    <w:name w:val="Intense Emphasis"/>
    <w:basedOn w:val="DefaultParagraphFont"/>
    <w:uiPriority w:val="21"/>
    <w:qFormat/>
    <w:rsid w:val="009232C3"/>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914121-DC97-49CC-9C51-E8261855C86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2437A5A9-1B93-4C26-815E-DE429127B2C9}">
      <dgm:prSet phldrT="[Text]" custT="1"/>
      <dgm:spPr>
        <a:solidFill>
          <a:schemeClr val="accent1"/>
        </a:solidFill>
      </dgm:spPr>
      <dgm:t>
        <a:bodyPr/>
        <a:lstStyle/>
        <a:p>
          <a:r>
            <a:rPr lang="en-GB" sz="1200" b="1">
              <a:latin typeface="+mj-lt"/>
            </a:rPr>
            <a:t>Assistant Director of </a:t>
          </a:r>
        </a:p>
        <a:p>
          <a:r>
            <a:rPr lang="en-GB" sz="1200" b="1">
              <a:latin typeface="+mj-lt"/>
            </a:rPr>
            <a:t>Nursing</a:t>
          </a:r>
        </a:p>
      </dgm:t>
    </dgm:pt>
    <dgm:pt modelId="{FD51ECD6-6631-4D7A-A828-42E36C83A0A2}" type="parTrans" cxnId="{60BC3EDA-9254-47C3-B44E-21497702ACED}">
      <dgm:prSet/>
      <dgm:spPr/>
      <dgm:t>
        <a:bodyPr/>
        <a:lstStyle/>
        <a:p>
          <a:endParaRPr lang="en-GB"/>
        </a:p>
      </dgm:t>
    </dgm:pt>
    <dgm:pt modelId="{25512F6F-CB73-4910-BE80-88030273AE9F}" type="sibTrans" cxnId="{60BC3EDA-9254-47C3-B44E-21497702ACED}">
      <dgm:prSet/>
      <dgm:spPr/>
      <dgm:t>
        <a:bodyPr/>
        <a:lstStyle/>
        <a:p>
          <a:endParaRPr lang="en-GB"/>
        </a:p>
      </dgm:t>
    </dgm:pt>
    <dgm:pt modelId="{9FEF506B-2A2F-4C6C-B539-7F98D46C9779}" type="asst">
      <dgm:prSet phldrT="[Text]" custT="1"/>
      <dgm:spPr/>
      <dgm:t>
        <a:bodyPr/>
        <a:lstStyle/>
        <a:p>
          <a:r>
            <a:rPr lang="en-GB" sz="1200" b="1">
              <a:latin typeface="+mj-lt"/>
            </a:rPr>
            <a:t>Clinical Matron</a:t>
          </a:r>
        </a:p>
      </dgm:t>
    </dgm:pt>
    <dgm:pt modelId="{ECB437B6-5C5B-4553-B609-604F62335BBC}" type="parTrans" cxnId="{B239C717-E831-4D71-8BE8-D942538BD730}">
      <dgm:prSet/>
      <dgm:spPr>
        <a:ln>
          <a:noFill/>
        </a:ln>
      </dgm:spPr>
      <dgm:t>
        <a:bodyPr/>
        <a:lstStyle/>
        <a:p>
          <a:endParaRPr lang="en-GB"/>
        </a:p>
      </dgm:t>
    </dgm:pt>
    <dgm:pt modelId="{0AFE9D0E-3D67-49F9-A60B-5A09A22AEE78}" type="sibTrans" cxnId="{B239C717-E831-4D71-8BE8-D942538BD730}">
      <dgm:prSet/>
      <dgm:spPr/>
      <dgm:t>
        <a:bodyPr/>
        <a:lstStyle/>
        <a:p>
          <a:endParaRPr lang="en-GB"/>
        </a:p>
      </dgm:t>
    </dgm:pt>
    <dgm:pt modelId="{343DC116-D774-42E0-A991-B1483F0E5C70}">
      <dgm:prSet phldrT="[Text]" custT="1"/>
      <dgm:spPr/>
      <dgm:t>
        <a:bodyPr/>
        <a:lstStyle/>
        <a:p>
          <a:r>
            <a:rPr lang="en-GB" sz="1200" b="1">
              <a:latin typeface="+mj-lt"/>
            </a:rPr>
            <a:t>Cluster Manager</a:t>
          </a:r>
        </a:p>
      </dgm:t>
    </dgm:pt>
    <dgm:pt modelId="{C4793877-4FFD-4AA0-BEBF-1FBB506DBA8B}" type="parTrans" cxnId="{BD582F18-774A-4043-91F3-6E1175905769}">
      <dgm:prSet/>
      <dgm:spPr>
        <a:ln>
          <a:noFill/>
        </a:ln>
      </dgm:spPr>
      <dgm:t>
        <a:bodyPr/>
        <a:lstStyle/>
        <a:p>
          <a:endParaRPr lang="en-GB"/>
        </a:p>
      </dgm:t>
    </dgm:pt>
    <dgm:pt modelId="{C660723F-6F03-4738-9993-FD5061ECB40E}" type="sibTrans" cxnId="{BD582F18-774A-4043-91F3-6E1175905769}">
      <dgm:prSet/>
      <dgm:spPr/>
      <dgm:t>
        <a:bodyPr/>
        <a:lstStyle/>
        <a:p>
          <a:endParaRPr lang="en-GB"/>
        </a:p>
      </dgm:t>
    </dgm:pt>
    <dgm:pt modelId="{39731206-17B2-4A1B-AC79-596E13219518}">
      <dgm:prSet phldrT="[Text]" custT="1"/>
      <dgm:spPr/>
      <dgm:t>
        <a:bodyPr/>
        <a:lstStyle/>
        <a:p>
          <a:r>
            <a:rPr lang="en-GB" sz="1200" b="1">
              <a:latin typeface="+mj-lt"/>
            </a:rPr>
            <a:t>Clinical Nurse/ODP Manager</a:t>
          </a:r>
        </a:p>
      </dgm:t>
    </dgm:pt>
    <dgm:pt modelId="{12737A40-8290-4315-A90F-F6265F157B69}" type="parTrans" cxnId="{5B0F2EB5-944A-4E4C-9779-B7E2BA71525A}">
      <dgm:prSet/>
      <dgm:spPr>
        <a:ln>
          <a:noFill/>
        </a:ln>
      </dgm:spPr>
      <dgm:t>
        <a:bodyPr/>
        <a:lstStyle/>
        <a:p>
          <a:endParaRPr lang="en-GB"/>
        </a:p>
      </dgm:t>
    </dgm:pt>
    <dgm:pt modelId="{86BE73E9-1F5F-4753-ABFC-AEEE24CB3E22}" type="sibTrans" cxnId="{5B0F2EB5-944A-4E4C-9779-B7E2BA71525A}">
      <dgm:prSet/>
      <dgm:spPr/>
      <dgm:t>
        <a:bodyPr/>
        <a:lstStyle/>
        <a:p>
          <a:endParaRPr lang="en-GB"/>
        </a:p>
      </dgm:t>
    </dgm:pt>
    <dgm:pt modelId="{3CB82ABC-3CB3-472D-B487-C28EEDDD1E03}">
      <dgm:prSet phldrT="[Text]" custT="1"/>
      <dgm:spPr/>
      <dgm:t>
        <a:bodyPr/>
        <a:lstStyle/>
        <a:p>
          <a:r>
            <a:rPr lang="en-GB" sz="1200" b="1">
              <a:latin typeface="+mj-lt"/>
            </a:rPr>
            <a:t>Team Leader</a:t>
          </a:r>
        </a:p>
      </dgm:t>
    </dgm:pt>
    <dgm:pt modelId="{C531B202-AE07-4289-ACDD-F02E755B24D4}" type="parTrans" cxnId="{98D2BCD8-B262-4BE9-827B-187C9D786D8B}">
      <dgm:prSet/>
      <dgm:spPr>
        <a:ln>
          <a:noFill/>
        </a:ln>
      </dgm:spPr>
      <dgm:t>
        <a:bodyPr/>
        <a:lstStyle/>
        <a:p>
          <a:endParaRPr lang="en-GB"/>
        </a:p>
      </dgm:t>
    </dgm:pt>
    <dgm:pt modelId="{3E3B3031-43DC-48C0-8837-036FF15D590F}" type="sibTrans" cxnId="{98D2BCD8-B262-4BE9-827B-187C9D786D8B}">
      <dgm:prSet/>
      <dgm:spPr/>
      <dgm:t>
        <a:bodyPr/>
        <a:lstStyle/>
        <a:p>
          <a:endParaRPr lang="en-GB"/>
        </a:p>
      </dgm:t>
    </dgm:pt>
    <dgm:pt modelId="{99F4A141-2E5E-458D-A362-8DF154282207}">
      <dgm:prSet custT="1"/>
      <dgm:spPr/>
      <dgm:t>
        <a:bodyPr/>
        <a:lstStyle/>
        <a:p>
          <a:r>
            <a:rPr lang="en-GB" sz="1200" b="1">
              <a:latin typeface="+mj-lt"/>
            </a:rPr>
            <a:t>Theatre Practioners/ODP</a:t>
          </a:r>
        </a:p>
      </dgm:t>
    </dgm:pt>
    <dgm:pt modelId="{EC7BCEB5-4C00-4BE9-8346-6B63F94A9492}" type="parTrans" cxnId="{D45679F1-2FC9-4AC9-9625-1D85E89F588C}">
      <dgm:prSet/>
      <dgm:spPr>
        <a:ln>
          <a:noFill/>
        </a:ln>
      </dgm:spPr>
      <dgm:t>
        <a:bodyPr/>
        <a:lstStyle/>
        <a:p>
          <a:endParaRPr lang="en-GB"/>
        </a:p>
      </dgm:t>
    </dgm:pt>
    <dgm:pt modelId="{2D16FE31-37D3-40B9-B30F-77948F369258}" type="sibTrans" cxnId="{D45679F1-2FC9-4AC9-9625-1D85E89F588C}">
      <dgm:prSet/>
      <dgm:spPr/>
      <dgm:t>
        <a:bodyPr/>
        <a:lstStyle/>
        <a:p>
          <a:endParaRPr lang="en-GB"/>
        </a:p>
      </dgm:t>
    </dgm:pt>
    <dgm:pt modelId="{AD08DD1F-43DB-41B3-BB5F-54E6CF946188}">
      <dgm:prSet custT="1"/>
      <dgm:spPr/>
      <dgm:t>
        <a:bodyPr/>
        <a:lstStyle/>
        <a:p>
          <a:r>
            <a:rPr lang="en-GB" sz="1200" b="1"/>
            <a:t>Theatre Assistants</a:t>
          </a:r>
        </a:p>
      </dgm:t>
    </dgm:pt>
    <dgm:pt modelId="{D722A1AF-7EA4-44D1-9C5A-7A24E8A66F70}" type="parTrans" cxnId="{EB6A9233-240B-461F-BA21-507D8170F03B}">
      <dgm:prSet/>
      <dgm:spPr>
        <a:ln>
          <a:noFill/>
        </a:ln>
      </dgm:spPr>
      <dgm:t>
        <a:bodyPr/>
        <a:lstStyle/>
        <a:p>
          <a:endParaRPr lang="en-GB"/>
        </a:p>
      </dgm:t>
    </dgm:pt>
    <dgm:pt modelId="{38DBB630-AFFB-4751-A33B-6E92EDC324FB}" type="sibTrans" cxnId="{EB6A9233-240B-461F-BA21-507D8170F03B}">
      <dgm:prSet/>
      <dgm:spPr/>
      <dgm:t>
        <a:bodyPr/>
        <a:lstStyle/>
        <a:p>
          <a:endParaRPr lang="en-GB"/>
        </a:p>
      </dgm:t>
    </dgm:pt>
    <dgm:pt modelId="{E1B92CF8-3982-4FE8-91FC-76460F9E6791}">
      <dgm:prSet custT="1"/>
      <dgm:spPr/>
      <dgm:t>
        <a:bodyPr/>
        <a:lstStyle/>
        <a:p>
          <a:r>
            <a:rPr lang="en-GB" sz="1200" b="1"/>
            <a:t>Healthcare</a:t>
          </a:r>
          <a:r>
            <a:rPr lang="en-GB" sz="1200"/>
            <a:t> </a:t>
          </a:r>
          <a:r>
            <a:rPr lang="en-GB" sz="1200" b="1"/>
            <a:t>Assistants</a:t>
          </a:r>
        </a:p>
      </dgm:t>
    </dgm:pt>
    <dgm:pt modelId="{5DB64C7F-D881-4313-A124-9B01DC542ED3}" type="parTrans" cxnId="{ECBD500A-652D-44FF-82B2-8A3E75796B22}">
      <dgm:prSet/>
      <dgm:spPr>
        <a:ln>
          <a:noFill/>
        </a:ln>
      </dgm:spPr>
      <dgm:t>
        <a:bodyPr/>
        <a:lstStyle/>
        <a:p>
          <a:endParaRPr lang="en-GB"/>
        </a:p>
      </dgm:t>
    </dgm:pt>
    <dgm:pt modelId="{013451F4-25DA-49B9-B923-E1183E863192}" type="sibTrans" cxnId="{ECBD500A-652D-44FF-82B2-8A3E75796B22}">
      <dgm:prSet/>
      <dgm:spPr/>
      <dgm:t>
        <a:bodyPr/>
        <a:lstStyle/>
        <a:p>
          <a:endParaRPr lang="en-GB"/>
        </a:p>
      </dgm:t>
    </dgm:pt>
    <dgm:pt modelId="{E9129C50-271F-4F53-B651-E66CFDF51C46}" type="pres">
      <dgm:prSet presAssocID="{8D914121-DC97-49CC-9C51-E8261855C86B}" presName="hierChild1" presStyleCnt="0">
        <dgm:presLayoutVars>
          <dgm:orgChart val="1"/>
          <dgm:chPref val="1"/>
          <dgm:dir/>
          <dgm:animOne val="branch"/>
          <dgm:animLvl val="lvl"/>
          <dgm:resizeHandles/>
        </dgm:presLayoutVars>
      </dgm:prSet>
      <dgm:spPr/>
    </dgm:pt>
    <dgm:pt modelId="{99EDAD53-408B-4359-B34A-BC0AF112ED4A}" type="pres">
      <dgm:prSet presAssocID="{2437A5A9-1B93-4C26-815E-DE429127B2C9}" presName="hierRoot1" presStyleCnt="0">
        <dgm:presLayoutVars>
          <dgm:hierBranch val="init"/>
        </dgm:presLayoutVars>
      </dgm:prSet>
      <dgm:spPr/>
    </dgm:pt>
    <dgm:pt modelId="{9FE184A6-1E60-44DB-B721-96119DC287D5}" type="pres">
      <dgm:prSet presAssocID="{2437A5A9-1B93-4C26-815E-DE429127B2C9}" presName="rootComposite1" presStyleCnt="0"/>
      <dgm:spPr/>
    </dgm:pt>
    <dgm:pt modelId="{1F14A7BD-6A66-430B-B49E-05A610C5DC56}" type="pres">
      <dgm:prSet presAssocID="{2437A5A9-1B93-4C26-815E-DE429127B2C9}" presName="rootText1" presStyleLbl="node0" presStyleIdx="0" presStyleCnt="1" custScaleX="99930" custScaleY="62781">
        <dgm:presLayoutVars>
          <dgm:chPref val="3"/>
        </dgm:presLayoutVars>
      </dgm:prSet>
      <dgm:spPr/>
    </dgm:pt>
    <dgm:pt modelId="{21E0001E-724D-4DBC-96C5-360C708E449C}" type="pres">
      <dgm:prSet presAssocID="{2437A5A9-1B93-4C26-815E-DE429127B2C9}" presName="rootConnector1" presStyleLbl="node1" presStyleIdx="0" presStyleCnt="0"/>
      <dgm:spPr/>
    </dgm:pt>
    <dgm:pt modelId="{4372A36A-B00A-4943-9042-B255288EE1B4}" type="pres">
      <dgm:prSet presAssocID="{2437A5A9-1B93-4C26-815E-DE429127B2C9}" presName="hierChild2" presStyleCnt="0"/>
      <dgm:spPr/>
    </dgm:pt>
    <dgm:pt modelId="{811D6D2D-FA8F-4951-A9D3-9650B75DC506}" type="pres">
      <dgm:prSet presAssocID="{C4793877-4FFD-4AA0-BEBF-1FBB506DBA8B}" presName="Name37" presStyleLbl="parChTrans1D2" presStyleIdx="0" presStyleCnt="4"/>
      <dgm:spPr/>
    </dgm:pt>
    <dgm:pt modelId="{FF8F3BD9-D128-48D6-A3EF-768F0DE01F16}" type="pres">
      <dgm:prSet presAssocID="{343DC116-D774-42E0-A991-B1483F0E5C70}" presName="hierRoot2" presStyleCnt="0">
        <dgm:presLayoutVars>
          <dgm:hierBranch val="init"/>
        </dgm:presLayoutVars>
      </dgm:prSet>
      <dgm:spPr/>
    </dgm:pt>
    <dgm:pt modelId="{C88DEA3A-2AF4-4ABD-BD96-F865A105EC7A}" type="pres">
      <dgm:prSet presAssocID="{343DC116-D774-42E0-A991-B1483F0E5C70}" presName="rootComposite" presStyleCnt="0"/>
      <dgm:spPr/>
    </dgm:pt>
    <dgm:pt modelId="{ADCE13DF-1F65-4C6A-A366-1E7867860696}" type="pres">
      <dgm:prSet presAssocID="{343DC116-D774-42E0-A991-B1483F0E5C70}" presName="rootText" presStyleLbl="node2" presStyleIdx="0" presStyleCnt="3" custScaleX="99930" custScaleY="62781" custLinFactX="86939" custLinFactY="-68538" custLinFactNeighborX="100000" custLinFactNeighborY="-100000">
        <dgm:presLayoutVars>
          <dgm:chPref val="3"/>
        </dgm:presLayoutVars>
      </dgm:prSet>
      <dgm:spPr/>
    </dgm:pt>
    <dgm:pt modelId="{33033D3E-60D4-4689-BCF1-E1B33CA197B4}" type="pres">
      <dgm:prSet presAssocID="{343DC116-D774-42E0-A991-B1483F0E5C70}" presName="rootConnector" presStyleLbl="node2" presStyleIdx="0" presStyleCnt="3"/>
      <dgm:spPr/>
    </dgm:pt>
    <dgm:pt modelId="{26D56169-3DE2-4BFA-9ED7-16AD536FF974}" type="pres">
      <dgm:prSet presAssocID="{343DC116-D774-42E0-A991-B1483F0E5C70}" presName="hierChild4" presStyleCnt="0"/>
      <dgm:spPr/>
    </dgm:pt>
    <dgm:pt modelId="{8A6F8151-4EA4-4374-80D4-19D11C8FFE28}" type="pres">
      <dgm:prSet presAssocID="{EC7BCEB5-4C00-4BE9-8346-6B63F94A9492}" presName="Name37" presStyleLbl="parChTrans1D3" presStyleIdx="0" presStyleCnt="3"/>
      <dgm:spPr/>
    </dgm:pt>
    <dgm:pt modelId="{8EB91250-BA66-4309-AF99-91B58D3565A9}" type="pres">
      <dgm:prSet presAssocID="{99F4A141-2E5E-458D-A362-8DF154282207}" presName="hierRoot2" presStyleCnt="0">
        <dgm:presLayoutVars>
          <dgm:hierBranch val="init"/>
        </dgm:presLayoutVars>
      </dgm:prSet>
      <dgm:spPr/>
    </dgm:pt>
    <dgm:pt modelId="{7D1BCBCD-A05A-46E0-A39E-46CDD1E09799}" type="pres">
      <dgm:prSet presAssocID="{99F4A141-2E5E-458D-A362-8DF154282207}" presName="rootComposite" presStyleCnt="0"/>
      <dgm:spPr/>
    </dgm:pt>
    <dgm:pt modelId="{C492C68E-5D19-42B4-9C77-905E0674BD21}" type="pres">
      <dgm:prSet presAssocID="{99F4A141-2E5E-458D-A362-8DF154282207}" presName="rootText" presStyleLbl="node3" presStyleIdx="0" presStyleCnt="3" custScaleX="99930" custScaleY="62781" custLinFactNeighborX="98554" custLinFactNeighborY="-26324">
        <dgm:presLayoutVars>
          <dgm:chPref val="3"/>
        </dgm:presLayoutVars>
      </dgm:prSet>
      <dgm:spPr/>
    </dgm:pt>
    <dgm:pt modelId="{C286A373-0C19-485C-B0D8-400286247707}" type="pres">
      <dgm:prSet presAssocID="{99F4A141-2E5E-458D-A362-8DF154282207}" presName="rootConnector" presStyleLbl="node3" presStyleIdx="0" presStyleCnt="3"/>
      <dgm:spPr/>
    </dgm:pt>
    <dgm:pt modelId="{2F1A0864-C164-43A4-8F4E-2579BC3C697B}" type="pres">
      <dgm:prSet presAssocID="{99F4A141-2E5E-458D-A362-8DF154282207}" presName="hierChild4" presStyleCnt="0"/>
      <dgm:spPr/>
    </dgm:pt>
    <dgm:pt modelId="{01480EBC-94C4-452D-B8FE-C296006CAF1E}" type="pres">
      <dgm:prSet presAssocID="{99F4A141-2E5E-458D-A362-8DF154282207}" presName="hierChild5" presStyleCnt="0"/>
      <dgm:spPr/>
    </dgm:pt>
    <dgm:pt modelId="{4E60FE44-FC91-4407-90BA-782E497D281A}" type="pres">
      <dgm:prSet presAssocID="{D722A1AF-7EA4-44D1-9C5A-7A24E8A66F70}" presName="Name37" presStyleLbl="parChTrans1D3" presStyleIdx="1" presStyleCnt="3"/>
      <dgm:spPr/>
    </dgm:pt>
    <dgm:pt modelId="{825FFC2B-CD31-4C34-B8D3-0CE80D96835E}" type="pres">
      <dgm:prSet presAssocID="{AD08DD1F-43DB-41B3-BB5F-54E6CF946188}" presName="hierRoot2" presStyleCnt="0">
        <dgm:presLayoutVars>
          <dgm:hierBranch val="init"/>
        </dgm:presLayoutVars>
      </dgm:prSet>
      <dgm:spPr/>
    </dgm:pt>
    <dgm:pt modelId="{06ECE9CA-B7C9-4C2E-9B4A-EEEC5949ECB7}" type="pres">
      <dgm:prSet presAssocID="{AD08DD1F-43DB-41B3-BB5F-54E6CF946188}" presName="rootComposite" presStyleCnt="0"/>
      <dgm:spPr/>
    </dgm:pt>
    <dgm:pt modelId="{F149BBE0-1810-44F6-AC96-98ADA7537B7C}" type="pres">
      <dgm:prSet presAssocID="{AD08DD1F-43DB-41B3-BB5F-54E6CF946188}" presName="rootText" presStyleLbl="node3" presStyleIdx="1" presStyleCnt="3" custScaleX="99930" custScaleY="62781" custLinFactNeighborX="95712" custLinFactNeighborY="-14614">
        <dgm:presLayoutVars>
          <dgm:chPref val="3"/>
        </dgm:presLayoutVars>
      </dgm:prSet>
      <dgm:spPr/>
    </dgm:pt>
    <dgm:pt modelId="{4EB1E438-B6A1-4A1C-A046-E108F20380CB}" type="pres">
      <dgm:prSet presAssocID="{AD08DD1F-43DB-41B3-BB5F-54E6CF946188}" presName="rootConnector" presStyleLbl="node3" presStyleIdx="1" presStyleCnt="3"/>
      <dgm:spPr/>
    </dgm:pt>
    <dgm:pt modelId="{8DB47A53-028B-44C1-928D-14A18C50B56F}" type="pres">
      <dgm:prSet presAssocID="{AD08DD1F-43DB-41B3-BB5F-54E6CF946188}" presName="hierChild4" presStyleCnt="0"/>
      <dgm:spPr/>
    </dgm:pt>
    <dgm:pt modelId="{D5EBDB46-C9A6-4827-A37C-CF25F66256DE}" type="pres">
      <dgm:prSet presAssocID="{AD08DD1F-43DB-41B3-BB5F-54E6CF946188}" presName="hierChild5" presStyleCnt="0"/>
      <dgm:spPr/>
    </dgm:pt>
    <dgm:pt modelId="{6ABE55C9-6CF5-429C-A79F-F3E87A76435C}" type="pres">
      <dgm:prSet presAssocID="{5DB64C7F-D881-4313-A124-9B01DC542ED3}" presName="Name37" presStyleLbl="parChTrans1D3" presStyleIdx="2" presStyleCnt="3"/>
      <dgm:spPr/>
    </dgm:pt>
    <dgm:pt modelId="{15F0E643-B282-4AD1-A173-DA27962D4B2B}" type="pres">
      <dgm:prSet presAssocID="{E1B92CF8-3982-4FE8-91FC-76460F9E6791}" presName="hierRoot2" presStyleCnt="0">
        <dgm:presLayoutVars>
          <dgm:hierBranch val="init"/>
        </dgm:presLayoutVars>
      </dgm:prSet>
      <dgm:spPr/>
    </dgm:pt>
    <dgm:pt modelId="{CA4A0D2F-9227-4E8E-9243-02C8C497D815}" type="pres">
      <dgm:prSet presAssocID="{E1B92CF8-3982-4FE8-91FC-76460F9E6791}" presName="rootComposite" presStyleCnt="0"/>
      <dgm:spPr/>
    </dgm:pt>
    <dgm:pt modelId="{31767C7F-7DA9-4F00-9214-74E44DF01994}" type="pres">
      <dgm:prSet presAssocID="{E1B92CF8-3982-4FE8-91FC-76460F9E6791}" presName="rootText" presStyleLbl="node3" presStyleIdx="2" presStyleCnt="3" custScaleX="99930" custScaleY="62781" custLinFactX="100000" custLinFactY="-79023" custLinFactNeighborX="103473" custLinFactNeighborY="-100000">
        <dgm:presLayoutVars>
          <dgm:chPref val="3"/>
        </dgm:presLayoutVars>
      </dgm:prSet>
      <dgm:spPr/>
    </dgm:pt>
    <dgm:pt modelId="{D178E276-0B85-4706-BF0E-620A748332E0}" type="pres">
      <dgm:prSet presAssocID="{E1B92CF8-3982-4FE8-91FC-76460F9E6791}" presName="rootConnector" presStyleLbl="node3" presStyleIdx="2" presStyleCnt="3"/>
      <dgm:spPr/>
    </dgm:pt>
    <dgm:pt modelId="{24065190-67E9-476A-A259-0CC149CE533C}" type="pres">
      <dgm:prSet presAssocID="{E1B92CF8-3982-4FE8-91FC-76460F9E6791}" presName="hierChild4" presStyleCnt="0"/>
      <dgm:spPr/>
    </dgm:pt>
    <dgm:pt modelId="{17C279B0-15B4-4718-A382-29BA33F96D49}" type="pres">
      <dgm:prSet presAssocID="{E1B92CF8-3982-4FE8-91FC-76460F9E6791}" presName="hierChild5" presStyleCnt="0"/>
      <dgm:spPr/>
    </dgm:pt>
    <dgm:pt modelId="{95311A87-AE47-4999-8511-3B567244E848}" type="pres">
      <dgm:prSet presAssocID="{343DC116-D774-42E0-A991-B1483F0E5C70}" presName="hierChild5" presStyleCnt="0"/>
      <dgm:spPr/>
    </dgm:pt>
    <dgm:pt modelId="{7017A8A8-DF3E-4B87-95ED-3C612D856A82}" type="pres">
      <dgm:prSet presAssocID="{12737A40-8290-4315-A90F-F6265F157B69}" presName="Name37" presStyleLbl="parChTrans1D2" presStyleIdx="1" presStyleCnt="4"/>
      <dgm:spPr/>
    </dgm:pt>
    <dgm:pt modelId="{2DAA3919-C53A-496B-A645-F2926D34ABF6}" type="pres">
      <dgm:prSet presAssocID="{39731206-17B2-4A1B-AC79-596E13219518}" presName="hierRoot2" presStyleCnt="0">
        <dgm:presLayoutVars>
          <dgm:hierBranch val="init"/>
        </dgm:presLayoutVars>
      </dgm:prSet>
      <dgm:spPr/>
    </dgm:pt>
    <dgm:pt modelId="{B35E370C-E5DB-41A6-9E08-C254AABCF3B6}" type="pres">
      <dgm:prSet presAssocID="{39731206-17B2-4A1B-AC79-596E13219518}" presName="rootComposite" presStyleCnt="0"/>
      <dgm:spPr/>
    </dgm:pt>
    <dgm:pt modelId="{4F638B1D-494C-4482-8CBB-C18EECE3526B}" type="pres">
      <dgm:prSet presAssocID="{39731206-17B2-4A1B-AC79-596E13219518}" presName="rootText" presStyleLbl="node2" presStyleIdx="1" presStyleCnt="3" custScaleX="99930" custScaleY="62781" custLinFactNeighborX="1965" custLinFactNeighborY="-86680">
        <dgm:presLayoutVars>
          <dgm:chPref val="3"/>
        </dgm:presLayoutVars>
      </dgm:prSet>
      <dgm:spPr/>
    </dgm:pt>
    <dgm:pt modelId="{ECAA382F-F58C-456A-8B28-B501E32F2D76}" type="pres">
      <dgm:prSet presAssocID="{39731206-17B2-4A1B-AC79-596E13219518}" presName="rootConnector" presStyleLbl="node2" presStyleIdx="1" presStyleCnt="3"/>
      <dgm:spPr/>
    </dgm:pt>
    <dgm:pt modelId="{765DE272-9300-4909-ACEA-02B0968CF274}" type="pres">
      <dgm:prSet presAssocID="{39731206-17B2-4A1B-AC79-596E13219518}" presName="hierChild4" presStyleCnt="0"/>
      <dgm:spPr/>
    </dgm:pt>
    <dgm:pt modelId="{44428B3E-C0E0-467B-A5A6-21A64BE743D6}" type="pres">
      <dgm:prSet presAssocID="{39731206-17B2-4A1B-AC79-596E13219518}" presName="hierChild5" presStyleCnt="0"/>
      <dgm:spPr/>
    </dgm:pt>
    <dgm:pt modelId="{5940F85E-A93C-419E-A303-ACD169DDF871}" type="pres">
      <dgm:prSet presAssocID="{C531B202-AE07-4289-ACDD-F02E755B24D4}" presName="Name37" presStyleLbl="parChTrans1D2" presStyleIdx="2" presStyleCnt="4"/>
      <dgm:spPr/>
    </dgm:pt>
    <dgm:pt modelId="{88E5FFD9-D4CE-4138-A775-65D5A760A288}" type="pres">
      <dgm:prSet presAssocID="{3CB82ABC-3CB3-472D-B487-C28EEDDD1E03}" presName="hierRoot2" presStyleCnt="0">
        <dgm:presLayoutVars>
          <dgm:hierBranch val="init"/>
        </dgm:presLayoutVars>
      </dgm:prSet>
      <dgm:spPr/>
    </dgm:pt>
    <dgm:pt modelId="{5398E636-9D71-4B01-957E-1C4ED3368BD7}" type="pres">
      <dgm:prSet presAssocID="{3CB82ABC-3CB3-472D-B487-C28EEDDD1E03}" presName="rootComposite" presStyleCnt="0"/>
      <dgm:spPr/>
    </dgm:pt>
    <dgm:pt modelId="{F169A7BC-8FBE-4E02-B65A-182C104A4FA8}" type="pres">
      <dgm:prSet presAssocID="{3CB82ABC-3CB3-472D-B487-C28EEDDD1E03}" presName="rootText" presStyleLbl="node2" presStyleIdx="2" presStyleCnt="3" custScaleX="99930" custScaleY="62781" custLinFactX="-18172" custLinFactNeighborX="-100000" custLinFactNeighborY="-5285">
        <dgm:presLayoutVars>
          <dgm:chPref val="3"/>
        </dgm:presLayoutVars>
      </dgm:prSet>
      <dgm:spPr/>
    </dgm:pt>
    <dgm:pt modelId="{9F59BA5C-5FB3-47AC-B4DC-7CA31172DF95}" type="pres">
      <dgm:prSet presAssocID="{3CB82ABC-3CB3-472D-B487-C28EEDDD1E03}" presName="rootConnector" presStyleLbl="node2" presStyleIdx="2" presStyleCnt="3"/>
      <dgm:spPr/>
    </dgm:pt>
    <dgm:pt modelId="{735F491E-05C9-45C3-B1AC-A57553CFBDF3}" type="pres">
      <dgm:prSet presAssocID="{3CB82ABC-3CB3-472D-B487-C28EEDDD1E03}" presName="hierChild4" presStyleCnt="0"/>
      <dgm:spPr/>
    </dgm:pt>
    <dgm:pt modelId="{937CCDD4-C618-495D-B06B-64E076E13375}" type="pres">
      <dgm:prSet presAssocID="{3CB82ABC-3CB3-472D-B487-C28EEDDD1E03}" presName="hierChild5" presStyleCnt="0"/>
      <dgm:spPr/>
    </dgm:pt>
    <dgm:pt modelId="{76D684F9-4CB5-44FB-A18A-98FB3B18439A}" type="pres">
      <dgm:prSet presAssocID="{2437A5A9-1B93-4C26-815E-DE429127B2C9}" presName="hierChild3" presStyleCnt="0"/>
      <dgm:spPr/>
    </dgm:pt>
    <dgm:pt modelId="{325F78AA-05F0-48CE-AF86-83A8F8F3F0AF}" type="pres">
      <dgm:prSet presAssocID="{ECB437B6-5C5B-4553-B609-604F62335BBC}" presName="Name111" presStyleLbl="parChTrans1D2" presStyleIdx="3" presStyleCnt="4"/>
      <dgm:spPr/>
    </dgm:pt>
    <dgm:pt modelId="{C6BA5626-0B20-4A28-BC0A-2F0CCE6D98E2}" type="pres">
      <dgm:prSet presAssocID="{9FEF506B-2A2F-4C6C-B539-7F98D46C9779}" presName="hierRoot3" presStyleCnt="0">
        <dgm:presLayoutVars>
          <dgm:hierBranch val="init"/>
        </dgm:presLayoutVars>
      </dgm:prSet>
      <dgm:spPr/>
    </dgm:pt>
    <dgm:pt modelId="{E5691853-B114-4726-8F63-7DB59C69A6F5}" type="pres">
      <dgm:prSet presAssocID="{9FEF506B-2A2F-4C6C-B539-7F98D46C9779}" presName="rootComposite3" presStyleCnt="0"/>
      <dgm:spPr/>
    </dgm:pt>
    <dgm:pt modelId="{0949FC2D-099F-4CD3-87F1-67F467848A4C}" type="pres">
      <dgm:prSet presAssocID="{9FEF506B-2A2F-4C6C-B539-7F98D46C9779}" presName="rootText3" presStyleLbl="asst1" presStyleIdx="0" presStyleCnt="1" custScaleX="99930" custScaleY="62781" custLinFactNeighborX="-7372" custLinFactNeighborY="-43247">
        <dgm:presLayoutVars>
          <dgm:chPref val="3"/>
        </dgm:presLayoutVars>
      </dgm:prSet>
      <dgm:spPr/>
    </dgm:pt>
    <dgm:pt modelId="{73865103-452D-4AD3-B47A-95EE1F6DDD7C}" type="pres">
      <dgm:prSet presAssocID="{9FEF506B-2A2F-4C6C-B539-7F98D46C9779}" presName="rootConnector3" presStyleLbl="asst1" presStyleIdx="0" presStyleCnt="1"/>
      <dgm:spPr/>
    </dgm:pt>
    <dgm:pt modelId="{FAA3F6F6-B7B2-4BD5-8116-78987F17A594}" type="pres">
      <dgm:prSet presAssocID="{9FEF506B-2A2F-4C6C-B539-7F98D46C9779}" presName="hierChild6" presStyleCnt="0"/>
      <dgm:spPr/>
    </dgm:pt>
    <dgm:pt modelId="{2AF20C59-DEBB-4A6F-8F92-44BCBBD557E0}" type="pres">
      <dgm:prSet presAssocID="{9FEF506B-2A2F-4C6C-B539-7F98D46C9779}" presName="hierChild7" presStyleCnt="0"/>
      <dgm:spPr/>
    </dgm:pt>
  </dgm:ptLst>
  <dgm:cxnLst>
    <dgm:cxn modelId="{DCA3F806-54A3-40FB-8A3A-E92D434B5E22}" type="presOf" srcId="{9FEF506B-2A2F-4C6C-B539-7F98D46C9779}" destId="{73865103-452D-4AD3-B47A-95EE1F6DDD7C}" srcOrd="1" destOrd="0" presId="urn:microsoft.com/office/officeart/2005/8/layout/orgChart1"/>
    <dgm:cxn modelId="{ECBD500A-652D-44FF-82B2-8A3E75796B22}" srcId="{343DC116-D774-42E0-A991-B1483F0E5C70}" destId="{E1B92CF8-3982-4FE8-91FC-76460F9E6791}" srcOrd="2" destOrd="0" parTransId="{5DB64C7F-D881-4313-A124-9B01DC542ED3}" sibTransId="{013451F4-25DA-49B9-B923-E1183E863192}"/>
    <dgm:cxn modelId="{EB381E0E-C455-43FC-95B8-1A5284095574}" type="presOf" srcId="{2437A5A9-1B93-4C26-815E-DE429127B2C9}" destId="{1F14A7BD-6A66-430B-B49E-05A610C5DC56}" srcOrd="0" destOrd="0" presId="urn:microsoft.com/office/officeart/2005/8/layout/orgChart1"/>
    <dgm:cxn modelId="{F911BB12-9AE0-4021-BEFC-BC4CE4F68BDB}" type="presOf" srcId="{AD08DD1F-43DB-41B3-BB5F-54E6CF946188}" destId="{F149BBE0-1810-44F6-AC96-98ADA7537B7C}" srcOrd="0" destOrd="0" presId="urn:microsoft.com/office/officeart/2005/8/layout/orgChart1"/>
    <dgm:cxn modelId="{B239C717-E831-4D71-8BE8-D942538BD730}" srcId="{2437A5A9-1B93-4C26-815E-DE429127B2C9}" destId="{9FEF506B-2A2F-4C6C-B539-7F98D46C9779}" srcOrd="0" destOrd="0" parTransId="{ECB437B6-5C5B-4553-B609-604F62335BBC}" sibTransId="{0AFE9D0E-3D67-49F9-A60B-5A09A22AEE78}"/>
    <dgm:cxn modelId="{BD582F18-774A-4043-91F3-6E1175905769}" srcId="{2437A5A9-1B93-4C26-815E-DE429127B2C9}" destId="{343DC116-D774-42E0-A991-B1483F0E5C70}" srcOrd="1" destOrd="0" parTransId="{C4793877-4FFD-4AA0-BEBF-1FBB506DBA8B}" sibTransId="{C660723F-6F03-4738-9993-FD5061ECB40E}"/>
    <dgm:cxn modelId="{32D9741D-BC50-4AD1-981E-04521EE9BEA2}" type="presOf" srcId="{5DB64C7F-D881-4313-A124-9B01DC542ED3}" destId="{6ABE55C9-6CF5-429C-A79F-F3E87A76435C}" srcOrd="0" destOrd="0" presId="urn:microsoft.com/office/officeart/2005/8/layout/orgChart1"/>
    <dgm:cxn modelId="{0481C525-C9B4-4DC5-979F-611057C67A06}" type="presOf" srcId="{99F4A141-2E5E-458D-A362-8DF154282207}" destId="{C492C68E-5D19-42B4-9C77-905E0674BD21}" srcOrd="0" destOrd="0" presId="urn:microsoft.com/office/officeart/2005/8/layout/orgChart1"/>
    <dgm:cxn modelId="{3DFD4A2B-EFE2-4755-A783-19A50CF85C9F}" type="presOf" srcId="{C4793877-4FFD-4AA0-BEBF-1FBB506DBA8B}" destId="{811D6D2D-FA8F-4951-A9D3-9650B75DC506}" srcOrd="0" destOrd="0" presId="urn:microsoft.com/office/officeart/2005/8/layout/orgChart1"/>
    <dgm:cxn modelId="{EB6A9233-240B-461F-BA21-507D8170F03B}" srcId="{343DC116-D774-42E0-A991-B1483F0E5C70}" destId="{AD08DD1F-43DB-41B3-BB5F-54E6CF946188}" srcOrd="1" destOrd="0" parTransId="{D722A1AF-7EA4-44D1-9C5A-7A24E8A66F70}" sibTransId="{38DBB630-AFFB-4751-A33B-6E92EDC324FB}"/>
    <dgm:cxn modelId="{E23BA94A-48B8-4532-B6DD-C17062AB24A4}" type="presOf" srcId="{343DC116-D774-42E0-A991-B1483F0E5C70}" destId="{33033D3E-60D4-4689-BCF1-E1B33CA197B4}" srcOrd="1" destOrd="0" presId="urn:microsoft.com/office/officeart/2005/8/layout/orgChart1"/>
    <dgm:cxn modelId="{BBF9584E-1BF8-4375-B70B-B68057896DD2}" type="presOf" srcId="{2437A5A9-1B93-4C26-815E-DE429127B2C9}" destId="{21E0001E-724D-4DBC-96C5-360C708E449C}" srcOrd="1" destOrd="0" presId="urn:microsoft.com/office/officeart/2005/8/layout/orgChart1"/>
    <dgm:cxn modelId="{272A2474-FA10-46DB-AB88-2AE85EF5A6FE}" type="presOf" srcId="{EC7BCEB5-4C00-4BE9-8346-6B63F94A9492}" destId="{8A6F8151-4EA4-4374-80D4-19D11C8FFE28}" srcOrd="0" destOrd="0" presId="urn:microsoft.com/office/officeart/2005/8/layout/orgChart1"/>
    <dgm:cxn modelId="{77FA2778-70B2-4C2D-9511-B9F66550ECD4}" type="presOf" srcId="{8D914121-DC97-49CC-9C51-E8261855C86B}" destId="{E9129C50-271F-4F53-B651-E66CFDF51C46}" srcOrd="0" destOrd="0" presId="urn:microsoft.com/office/officeart/2005/8/layout/orgChart1"/>
    <dgm:cxn modelId="{34B8518E-01E9-40E4-AB10-9C5FEE367D3A}" type="presOf" srcId="{12737A40-8290-4315-A90F-F6265F157B69}" destId="{7017A8A8-DF3E-4B87-95ED-3C612D856A82}" srcOrd="0" destOrd="0" presId="urn:microsoft.com/office/officeart/2005/8/layout/orgChart1"/>
    <dgm:cxn modelId="{37480792-F449-46A1-B7B7-A0FBE5EE9516}" type="presOf" srcId="{9FEF506B-2A2F-4C6C-B539-7F98D46C9779}" destId="{0949FC2D-099F-4CD3-87F1-67F467848A4C}" srcOrd="0" destOrd="0" presId="urn:microsoft.com/office/officeart/2005/8/layout/orgChart1"/>
    <dgm:cxn modelId="{7CF78D92-FED1-490C-B703-FBCC4780E18C}" type="presOf" srcId="{E1B92CF8-3982-4FE8-91FC-76460F9E6791}" destId="{D178E276-0B85-4706-BF0E-620A748332E0}" srcOrd="1" destOrd="0" presId="urn:microsoft.com/office/officeart/2005/8/layout/orgChart1"/>
    <dgm:cxn modelId="{46CFB692-4F0B-4E12-B291-326457740201}" type="presOf" srcId="{E1B92CF8-3982-4FE8-91FC-76460F9E6791}" destId="{31767C7F-7DA9-4F00-9214-74E44DF01994}" srcOrd="0" destOrd="0" presId="urn:microsoft.com/office/officeart/2005/8/layout/orgChart1"/>
    <dgm:cxn modelId="{18FA9FA2-E377-4070-8E4D-1CABEADFAE7B}" type="presOf" srcId="{D722A1AF-7EA4-44D1-9C5A-7A24E8A66F70}" destId="{4E60FE44-FC91-4407-90BA-782E497D281A}" srcOrd="0" destOrd="0" presId="urn:microsoft.com/office/officeart/2005/8/layout/orgChart1"/>
    <dgm:cxn modelId="{5B0F2EB5-944A-4E4C-9779-B7E2BA71525A}" srcId="{2437A5A9-1B93-4C26-815E-DE429127B2C9}" destId="{39731206-17B2-4A1B-AC79-596E13219518}" srcOrd="2" destOrd="0" parTransId="{12737A40-8290-4315-A90F-F6265F157B69}" sibTransId="{86BE73E9-1F5F-4753-ABFC-AEEE24CB3E22}"/>
    <dgm:cxn modelId="{FC49C2B9-468F-41BD-A977-32ABDDB45544}" type="presOf" srcId="{3CB82ABC-3CB3-472D-B487-C28EEDDD1E03}" destId="{F169A7BC-8FBE-4E02-B65A-182C104A4FA8}" srcOrd="0" destOrd="0" presId="urn:microsoft.com/office/officeart/2005/8/layout/orgChart1"/>
    <dgm:cxn modelId="{0F155AC4-5886-4E8F-9630-184E97D995BA}" type="presOf" srcId="{AD08DD1F-43DB-41B3-BB5F-54E6CF946188}" destId="{4EB1E438-B6A1-4A1C-A046-E108F20380CB}" srcOrd="1" destOrd="0" presId="urn:microsoft.com/office/officeart/2005/8/layout/orgChart1"/>
    <dgm:cxn modelId="{CA213BC5-DC60-4983-A420-66AF0F666131}" type="presOf" srcId="{ECB437B6-5C5B-4553-B609-604F62335BBC}" destId="{325F78AA-05F0-48CE-AF86-83A8F8F3F0AF}" srcOrd="0" destOrd="0" presId="urn:microsoft.com/office/officeart/2005/8/layout/orgChart1"/>
    <dgm:cxn modelId="{36B4DAC5-7316-453F-A037-EDB5375B12AA}" type="presOf" srcId="{99F4A141-2E5E-458D-A362-8DF154282207}" destId="{C286A373-0C19-485C-B0D8-400286247707}" srcOrd="1" destOrd="0" presId="urn:microsoft.com/office/officeart/2005/8/layout/orgChart1"/>
    <dgm:cxn modelId="{98D2BCD8-B262-4BE9-827B-187C9D786D8B}" srcId="{2437A5A9-1B93-4C26-815E-DE429127B2C9}" destId="{3CB82ABC-3CB3-472D-B487-C28EEDDD1E03}" srcOrd="3" destOrd="0" parTransId="{C531B202-AE07-4289-ACDD-F02E755B24D4}" sibTransId="{3E3B3031-43DC-48C0-8837-036FF15D590F}"/>
    <dgm:cxn modelId="{60BC3EDA-9254-47C3-B44E-21497702ACED}" srcId="{8D914121-DC97-49CC-9C51-E8261855C86B}" destId="{2437A5A9-1B93-4C26-815E-DE429127B2C9}" srcOrd="0" destOrd="0" parTransId="{FD51ECD6-6631-4D7A-A828-42E36C83A0A2}" sibTransId="{25512F6F-CB73-4910-BE80-88030273AE9F}"/>
    <dgm:cxn modelId="{4DD877DB-9B5F-486D-A6B9-78599FA18897}" type="presOf" srcId="{C531B202-AE07-4289-ACDD-F02E755B24D4}" destId="{5940F85E-A93C-419E-A303-ACD169DDF871}" srcOrd="0" destOrd="0" presId="urn:microsoft.com/office/officeart/2005/8/layout/orgChart1"/>
    <dgm:cxn modelId="{286283DD-DB1D-4383-81B1-42885091E437}" type="presOf" srcId="{3CB82ABC-3CB3-472D-B487-C28EEDDD1E03}" destId="{9F59BA5C-5FB3-47AC-B4DC-7CA31172DF95}" srcOrd="1" destOrd="0" presId="urn:microsoft.com/office/officeart/2005/8/layout/orgChart1"/>
    <dgm:cxn modelId="{B72312E8-D273-41B6-B2C7-8DB03300269E}" type="presOf" srcId="{39731206-17B2-4A1B-AC79-596E13219518}" destId="{ECAA382F-F58C-456A-8B28-B501E32F2D76}" srcOrd="1" destOrd="0" presId="urn:microsoft.com/office/officeart/2005/8/layout/orgChart1"/>
    <dgm:cxn modelId="{D45679F1-2FC9-4AC9-9625-1D85E89F588C}" srcId="{343DC116-D774-42E0-A991-B1483F0E5C70}" destId="{99F4A141-2E5E-458D-A362-8DF154282207}" srcOrd="0" destOrd="0" parTransId="{EC7BCEB5-4C00-4BE9-8346-6B63F94A9492}" sibTransId="{2D16FE31-37D3-40B9-B30F-77948F369258}"/>
    <dgm:cxn modelId="{319BE1F4-50CC-4CB7-91D6-9ECAB1DB7ADA}" type="presOf" srcId="{343DC116-D774-42E0-A991-B1483F0E5C70}" destId="{ADCE13DF-1F65-4C6A-A366-1E7867860696}" srcOrd="0" destOrd="0" presId="urn:microsoft.com/office/officeart/2005/8/layout/orgChart1"/>
    <dgm:cxn modelId="{6E31BFFA-596B-448B-BFB7-0F488841DD6C}" type="presOf" srcId="{39731206-17B2-4A1B-AC79-596E13219518}" destId="{4F638B1D-494C-4482-8CBB-C18EECE3526B}" srcOrd="0" destOrd="0" presId="urn:microsoft.com/office/officeart/2005/8/layout/orgChart1"/>
    <dgm:cxn modelId="{F0187ED2-E580-4DDA-B449-7364753B416E}" type="presParOf" srcId="{E9129C50-271F-4F53-B651-E66CFDF51C46}" destId="{99EDAD53-408B-4359-B34A-BC0AF112ED4A}" srcOrd="0" destOrd="0" presId="urn:microsoft.com/office/officeart/2005/8/layout/orgChart1"/>
    <dgm:cxn modelId="{B014B3C4-68D9-450D-B63B-9526C269DD24}" type="presParOf" srcId="{99EDAD53-408B-4359-B34A-BC0AF112ED4A}" destId="{9FE184A6-1E60-44DB-B721-96119DC287D5}" srcOrd="0" destOrd="0" presId="urn:microsoft.com/office/officeart/2005/8/layout/orgChart1"/>
    <dgm:cxn modelId="{F27608EB-A279-411D-968F-CF1A836325B8}" type="presParOf" srcId="{9FE184A6-1E60-44DB-B721-96119DC287D5}" destId="{1F14A7BD-6A66-430B-B49E-05A610C5DC56}" srcOrd="0" destOrd="0" presId="urn:microsoft.com/office/officeart/2005/8/layout/orgChart1"/>
    <dgm:cxn modelId="{B11382EC-912E-4129-A2EC-F11172E4DFAB}" type="presParOf" srcId="{9FE184A6-1E60-44DB-B721-96119DC287D5}" destId="{21E0001E-724D-4DBC-96C5-360C708E449C}" srcOrd="1" destOrd="0" presId="urn:microsoft.com/office/officeart/2005/8/layout/orgChart1"/>
    <dgm:cxn modelId="{2DBB0EC1-756B-4702-8DA7-0A02CAC207C1}" type="presParOf" srcId="{99EDAD53-408B-4359-B34A-BC0AF112ED4A}" destId="{4372A36A-B00A-4943-9042-B255288EE1B4}" srcOrd="1" destOrd="0" presId="urn:microsoft.com/office/officeart/2005/8/layout/orgChart1"/>
    <dgm:cxn modelId="{1F2FF44C-484A-4D8B-8B44-FC9D5B024BC4}" type="presParOf" srcId="{4372A36A-B00A-4943-9042-B255288EE1B4}" destId="{811D6D2D-FA8F-4951-A9D3-9650B75DC506}" srcOrd="0" destOrd="0" presId="urn:microsoft.com/office/officeart/2005/8/layout/orgChart1"/>
    <dgm:cxn modelId="{A75C723C-CC60-40C7-B6D5-9621E5275151}" type="presParOf" srcId="{4372A36A-B00A-4943-9042-B255288EE1B4}" destId="{FF8F3BD9-D128-48D6-A3EF-768F0DE01F16}" srcOrd="1" destOrd="0" presId="urn:microsoft.com/office/officeart/2005/8/layout/orgChart1"/>
    <dgm:cxn modelId="{37566BE6-592E-491A-86B3-01B32EF8FD94}" type="presParOf" srcId="{FF8F3BD9-D128-48D6-A3EF-768F0DE01F16}" destId="{C88DEA3A-2AF4-4ABD-BD96-F865A105EC7A}" srcOrd="0" destOrd="0" presId="urn:microsoft.com/office/officeart/2005/8/layout/orgChart1"/>
    <dgm:cxn modelId="{B2184813-62E2-4B00-BCE1-2D16F20995D8}" type="presParOf" srcId="{C88DEA3A-2AF4-4ABD-BD96-F865A105EC7A}" destId="{ADCE13DF-1F65-4C6A-A366-1E7867860696}" srcOrd="0" destOrd="0" presId="urn:microsoft.com/office/officeart/2005/8/layout/orgChart1"/>
    <dgm:cxn modelId="{A17162BF-FB95-4289-9C80-B31B2544F5C1}" type="presParOf" srcId="{C88DEA3A-2AF4-4ABD-BD96-F865A105EC7A}" destId="{33033D3E-60D4-4689-BCF1-E1B33CA197B4}" srcOrd="1" destOrd="0" presId="urn:microsoft.com/office/officeart/2005/8/layout/orgChart1"/>
    <dgm:cxn modelId="{011DDCE1-B7EC-4B39-BE32-DFA8E4DDFD59}" type="presParOf" srcId="{FF8F3BD9-D128-48D6-A3EF-768F0DE01F16}" destId="{26D56169-3DE2-4BFA-9ED7-16AD536FF974}" srcOrd="1" destOrd="0" presId="urn:microsoft.com/office/officeart/2005/8/layout/orgChart1"/>
    <dgm:cxn modelId="{933BDF87-792D-49EB-9CFE-3B7E4B509E76}" type="presParOf" srcId="{26D56169-3DE2-4BFA-9ED7-16AD536FF974}" destId="{8A6F8151-4EA4-4374-80D4-19D11C8FFE28}" srcOrd="0" destOrd="0" presId="urn:microsoft.com/office/officeart/2005/8/layout/orgChart1"/>
    <dgm:cxn modelId="{2AC10D58-2D23-4FB7-A2AC-0EC98D0939D9}" type="presParOf" srcId="{26D56169-3DE2-4BFA-9ED7-16AD536FF974}" destId="{8EB91250-BA66-4309-AF99-91B58D3565A9}" srcOrd="1" destOrd="0" presId="urn:microsoft.com/office/officeart/2005/8/layout/orgChart1"/>
    <dgm:cxn modelId="{32F7E9E4-D4B3-4F72-A395-F67F22CA5F0C}" type="presParOf" srcId="{8EB91250-BA66-4309-AF99-91B58D3565A9}" destId="{7D1BCBCD-A05A-46E0-A39E-46CDD1E09799}" srcOrd="0" destOrd="0" presId="urn:microsoft.com/office/officeart/2005/8/layout/orgChart1"/>
    <dgm:cxn modelId="{588B1940-DE6E-4593-B4D2-D4CEAD793B6B}" type="presParOf" srcId="{7D1BCBCD-A05A-46E0-A39E-46CDD1E09799}" destId="{C492C68E-5D19-42B4-9C77-905E0674BD21}" srcOrd="0" destOrd="0" presId="urn:microsoft.com/office/officeart/2005/8/layout/orgChart1"/>
    <dgm:cxn modelId="{A870E9FC-444B-42FE-A56F-E1A7C59C5298}" type="presParOf" srcId="{7D1BCBCD-A05A-46E0-A39E-46CDD1E09799}" destId="{C286A373-0C19-485C-B0D8-400286247707}" srcOrd="1" destOrd="0" presId="urn:microsoft.com/office/officeart/2005/8/layout/orgChart1"/>
    <dgm:cxn modelId="{E6C38EC5-310B-4033-A899-F273ACCD91A7}" type="presParOf" srcId="{8EB91250-BA66-4309-AF99-91B58D3565A9}" destId="{2F1A0864-C164-43A4-8F4E-2579BC3C697B}" srcOrd="1" destOrd="0" presId="urn:microsoft.com/office/officeart/2005/8/layout/orgChart1"/>
    <dgm:cxn modelId="{178620E6-338E-4061-B050-A2EBA03D35D9}" type="presParOf" srcId="{8EB91250-BA66-4309-AF99-91B58D3565A9}" destId="{01480EBC-94C4-452D-B8FE-C296006CAF1E}" srcOrd="2" destOrd="0" presId="urn:microsoft.com/office/officeart/2005/8/layout/orgChart1"/>
    <dgm:cxn modelId="{59BFB2E8-4968-4608-98B8-31599428F4C0}" type="presParOf" srcId="{26D56169-3DE2-4BFA-9ED7-16AD536FF974}" destId="{4E60FE44-FC91-4407-90BA-782E497D281A}" srcOrd="2" destOrd="0" presId="urn:microsoft.com/office/officeart/2005/8/layout/orgChart1"/>
    <dgm:cxn modelId="{C9235994-9E57-43CA-9132-DCD18DC81507}" type="presParOf" srcId="{26D56169-3DE2-4BFA-9ED7-16AD536FF974}" destId="{825FFC2B-CD31-4C34-B8D3-0CE80D96835E}" srcOrd="3" destOrd="0" presId="urn:microsoft.com/office/officeart/2005/8/layout/orgChart1"/>
    <dgm:cxn modelId="{EFE92947-AD39-4A5A-84BA-2D95F2EE58FD}" type="presParOf" srcId="{825FFC2B-CD31-4C34-B8D3-0CE80D96835E}" destId="{06ECE9CA-B7C9-4C2E-9B4A-EEEC5949ECB7}" srcOrd="0" destOrd="0" presId="urn:microsoft.com/office/officeart/2005/8/layout/orgChart1"/>
    <dgm:cxn modelId="{B298C6D5-2F5D-40CD-8066-1981F528D999}" type="presParOf" srcId="{06ECE9CA-B7C9-4C2E-9B4A-EEEC5949ECB7}" destId="{F149BBE0-1810-44F6-AC96-98ADA7537B7C}" srcOrd="0" destOrd="0" presId="urn:microsoft.com/office/officeart/2005/8/layout/orgChart1"/>
    <dgm:cxn modelId="{E45997AF-335D-4938-BA88-A08E6F694E65}" type="presParOf" srcId="{06ECE9CA-B7C9-4C2E-9B4A-EEEC5949ECB7}" destId="{4EB1E438-B6A1-4A1C-A046-E108F20380CB}" srcOrd="1" destOrd="0" presId="urn:microsoft.com/office/officeart/2005/8/layout/orgChart1"/>
    <dgm:cxn modelId="{F563C268-C9E6-4027-AC2B-F77114769762}" type="presParOf" srcId="{825FFC2B-CD31-4C34-B8D3-0CE80D96835E}" destId="{8DB47A53-028B-44C1-928D-14A18C50B56F}" srcOrd="1" destOrd="0" presId="urn:microsoft.com/office/officeart/2005/8/layout/orgChart1"/>
    <dgm:cxn modelId="{1CE5196F-0A0C-47BC-8BDD-48E5795CAF55}" type="presParOf" srcId="{825FFC2B-CD31-4C34-B8D3-0CE80D96835E}" destId="{D5EBDB46-C9A6-4827-A37C-CF25F66256DE}" srcOrd="2" destOrd="0" presId="urn:microsoft.com/office/officeart/2005/8/layout/orgChart1"/>
    <dgm:cxn modelId="{312DC424-A105-4548-8012-53B97EE292EB}" type="presParOf" srcId="{26D56169-3DE2-4BFA-9ED7-16AD536FF974}" destId="{6ABE55C9-6CF5-429C-A79F-F3E87A76435C}" srcOrd="4" destOrd="0" presId="urn:microsoft.com/office/officeart/2005/8/layout/orgChart1"/>
    <dgm:cxn modelId="{5090FE32-BDCF-4F18-B6E6-7BAC49976EE8}" type="presParOf" srcId="{26D56169-3DE2-4BFA-9ED7-16AD536FF974}" destId="{15F0E643-B282-4AD1-A173-DA27962D4B2B}" srcOrd="5" destOrd="0" presId="urn:microsoft.com/office/officeart/2005/8/layout/orgChart1"/>
    <dgm:cxn modelId="{A93E2405-6336-4098-B100-20766B359404}" type="presParOf" srcId="{15F0E643-B282-4AD1-A173-DA27962D4B2B}" destId="{CA4A0D2F-9227-4E8E-9243-02C8C497D815}" srcOrd="0" destOrd="0" presId="urn:microsoft.com/office/officeart/2005/8/layout/orgChart1"/>
    <dgm:cxn modelId="{DB196EEB-2D48-4CB5-9341-F7F528E26D7F}" type="presParOf" srcId="{CA4A0D2F-9227-4E8E-9243-02C8C497D815}" destId="{31767C7F-7DA9-4F00-9214-74E44DF01994}" srcOrd="0" destOrd="0" presId="urn:microsoft.com/office/officeart/2005/8/layout/orgChart1"/>
    <dgm:cxn modelId="{87799266-8BF3-49E0-AABE-1CE710ACA811}" type="presParOf" srcId="{CA4A0D2F-9227-4E8E-9243-02C8C497D815}" destId="{D178E276-0B85-4706-BF0E-620A748332E0}" srcOrd="1" destOrd="0" presId="urn:microsoft.com/office/officeart/2005/8/layout/orgChart1"/>
    <dgm:cxn modelId="{1413FB2F-4224-4525-A4BD-AA50437FE1EE}" type="presParOf" srcId="{15F0E643-B282-4AD1-A173-DA27962D4B2B}" destId="{24065190-67E9-476A-A259-0CC149CE533C}" srcOrd="1" destOrd="0" presId="urn:microsoft.com/office/officeart/2005/8/layout/orgChart1"/>
    <dgm:cxn modelId="{6005E73C-2B48-4E00-B14C-86A93AADEA77}" type="presParOf" srcId="{15F0E643-B282-4AD1-A173-DA27962D4B2B}" destId="{17C279B0-15B4-4718-A382-29BA33F96D49}" srcOrd="2" destOrd="0" presId="urn:microsoft.com/office/officeart/2005/8/layout/orgChart1"/>
    <dgm:cxn modelId="{C5DCD645-AC7B-4ED6-84EF-958FD47F4BE4}" type="presParOf" srcId="{FF8F3BD9-D128-48D6-A3EF-768F0DE01F16}" destId="{95311A87-AE47-4999-8511-3B567244E848}" srcOrd="2" destOrd="0" presId="urn:microsoft.com/office/officeart/2005/8/layout/orgChart1"/>
    <dgm:cxn modelId="{1DA291EB-133F-4FCB-A8FD-44A4FEDAB5A5}" type="presParOf" srcId="{4372A36A-B00A-4943-9042-B255288EE1B4}" destId="{7017A8A8-DF3E-4B87-95ED-3C612D856A82}" srcOrd="2" destOrd="0" presId="urn:microsoft.com/office/officeart/2005/8/layout/orgChart1"/>
    <dgm:cxn modelId="{D1BEE722-4DD4-4EC9-9210-0FAB2BA76167}" type="presParOf" srcId="{4372A36A-B00A-4943-9042-B255288EE1B4}" destId="{2DAA3919-C53A-496B-A645-F2926D34ABF6}" srcOrd="3" destOrd="0" presId="urn:microsoft.com/office/officeart/2005/8/layout/orgChart1"/>
    <dgm:cxn modelId="{E4628421-25FD-4780-9817-C5E7C3EEB645}" type="presParOf" srcId="{2DAA3919-C53A-496B-A645-F2926D34ABF6}" destId="{B35E370C-E5DB-41A6-9E08-C254AABCF3B6}" srcOrd="0" destOrd="0" presId="urn:microsoft.com/office/officeart/2005/8/layout/orgChart1"/>
    <dgm:cxn modelId="{3A830129-64BF-4810-887F-089907FF02F6}" type="presParOf" srcId="{B35E370C-E5DB-41A6-9E08-C254AABCF3B6}" destId="{4F638B1D-494C-4482-8CBB-C18EECE3526B}" srcOrd="0" destOrd="0" presId="urn:microsoft.com/office/officeart/2005/8/layout/orgChart1"/>
    <dgm:cxn modelId="{DFE7B4BE-B55C-43DE-8823-3D4A37826C89}" type="presParOf" srcId="{B35E370C-E5DB-41A6-9E08-C254AABCF3B6}" destId="{ECAA382F-F58C-456A-8B28-B501E32F2D76}" srcOrd="1" destOrd="0" presId="urn:microsoft.com/office/officeart/2005/8/layout/orgChart1"/>
    <dgm:cxn modelId="{29E599B1-3746-43F4-8B0D-03E615739D88}" type="presParOf" srcId="{2DAA3919-C53A-496B-A645-F2926D34ABF6}" destId="{765DE272-9300-4909-ACEA-02B0968CF274}" srcOrd="1" destOrd="0" presId="urn:microsoft.com/office/officeart/2005/8/layout/orgChart1"/>
    <dgm:cxn modelId="{0C3BB3CE-AD7C-429E-B889-6E78B2B6ABCD}" type="presParOf" srcId="{2DAA3919-C53A-496B-A645-F2926D34ABF6}" destId="{44428B3E-C0E0-467B-A5A6-21A64BE743D6}" srcOrd="2" destOrd="0" presId="urn:microsoft.com/office/officeart/2005/8/layout/orgChart1"/>
    <dgm:cxn modelId="{587F58D1-AB6C-458D-9080-1B6AB92A4216}" type="presParOf" srcId="{4372A36A-B00A-4943-9042-B255288EE1B4}" destId="{5940F85E-A93C-419E-A303-ACD169DDF871}" srcOrd="4" destOrd="0" presId="urn:microsoft.com/office/officeart/2005/8/layout/orgChart1"/>
    <dgm:cxn modelId="{88813A82-5A2D-45A3-A158-D982330EA3C7}" type="presParOf" srcId="{4372A36A-B00A-4943-9042-B255288EE1B4}" destId="{88E5FFD9-D4CE-4138-A775-65D5A760A288}" srcOrd="5" destOrd="0" presId="urn:microsoft.com/office/officeart/2005/8/layout/orgChart1"/>
    <dgm:cxn modelId="{B5390932-7640-4FA7-96CA-2776906382D6}" type="presParOf" srcId="{88E5FFD9-D4CE-4138-A775-65D5A760A288}" destId="{5398E636-9D71-4B01-957E-1C4ED3368BD7}" srcOrd="0" destOrd="0" presId="urn:microsoft.com/office/officeart/2005/8/layout/orgChart1"/>
    <dgm:cxn modelId="{C4CFBFAA-A07B-4B9D-97E8-5B87F614A630}" type="presParOf" srcId="{5398E636-9D71-4B01-957E-1C4ED3368BD7}" destId="{F169A7BC-8FBE-4E02-B65A-182C104A4FA8}" srcOrd="0" destOrd="0" presId="urn:microsoft.com/office/officeart/2005/8/layout/orgChart1"/>
    <dgm:cxn modelId="{9F64716D-96C6-4514-BC6E-AA59BEDF4EF2}" type="presParOf" srcId="{5398E636-9D71-4B01-957E-1C4ED3368BD7}" destId="{9F59BA5C-5FB3-47AC-B4DC-7CA31172DF95}" srcOrd="1" destOrd="0" presId="urn:microsoft.com/office/officeart/2005/8/layout/orgChart1"/>
    <dgm:cxn modelId="{EA62F827-4E2B-4D06-99E5-F0642291A065}" type="presParOf" srcId="{88E5FFD9-D4CE-4138-A775-65D5A760A288}" destId="{735F491E-05C9-45C3-B1AC-A57553CFBDF3}" srcOrd="1" destOrd="0" presId="urn:microsoft.com/office/officeart/2005/8/layout/orgChart1"/>
    <dgm:cxn modelId="{86C9D60D-8229-4DCB-B9B9-7B53750D99C3}" type="presParOf" srcId="{88E5FFD9-D4CE-4138-A775-65D5A760A288}" destId="{937CCDD4-C618-495D-B06B-64E076E13375}" srcOrd="2" destOrd="0" presId="urn:microsoft.com/office/officeart/2005/8/layout/orgChart1"/>
    <dgm:cxn modelId="{FCD8333A-4267-45FE-B360-14DA7DC383D8}" type="presParOf" srcId="{99EDAD53-408B-4359-B34A-BC0AF112ED4A}" destId="{76D684F9-4CB5-44FB-A18A-98FB3B18439A}" srcOrd="2" destOrd="0" presId="urn:microsoft.com/office/officeart/2005/8/layout/orgChart1"/>
    <dgm:cxn modelId="{A4E79229-1E66-4FF5-BDA7-86CD15F8C19D}" type="presParOf" srcId="{76D684F9-4CB5-44FB-A18A-98FB3B18439A}" destId="{325F78AA-05F0-48CE-AF86-83A8F8F3F0AF}" srcOrd="0" destOrd="0" presId="urn:microsoft.com/office/officeart/2005/8/layout/orgChart1"/>
    <dgm:cxn modelId="{2B7E59AF-11D2-48EA-B539-530E1C8230F1}" type="presParOf" srcId="{76D684F9-4CB5-44FB-A18A-98FB3B18439A}" destId="{C6BA5626-0B20-4A28-BC0A-2F0CCE6D98E2}" srcOrd="1" destOrd="0" presId="urn:microsoft.com/office/officeart/2005/8/layout/orgChart1"/>
    <dgm:cxn modelId="{277CB037-0839-4B08-8193-B0ED783F5ECD}" type="presParOf" srcId="{C6BA5626-0B20-4A28-BC0A-2F0CCE6D98E2}" destId="{E5691853-B114-4726-8F63-7DB59C69A6F5}" srcOrd="0" destOrd="0" presId="urn:microsoft.com/office/officeart/2005/8/layout/orgChart1"/>
    <dgm:cxn modelId="{2D984172-EBB1-4417-AD74-16900E7F4947}" type="presParOf" srcId="{E5691853-B114-4726-8F63-7DB59C69A6F5}" destId="{0949FC2D-099F-4CD3-87F1-67F467848A4C}" srcOrd="0" destOrd="0" presId="urn:microsoft.com/office/officeart/2005/8/layout/orgChart1"/>
    <dgm:cxn modelId="{06E615B6-69BF-4628-A70C-0700442AC903}" type="presParOf" srcId="{E5691853-B114-4726-8F63-7DB59C69A6F5}" destId="{73865103-452D-4AD3-B47A-95EE1F6DDD7C}" srcOrd="1" destOrd="0" presId="urn:microsoft.com/office/officeart/2005/8/layout/orgChart1"/>
    <dgm:cxn modelId="{EDF22778-BFC5-49B3-8CD1-E4A3C8B9B5A6}" type="presParOf" srcId="{C6BA5626-0B20-4A28-BC0A-2F0CCE6D98E2}" destId="{FAA3F6F6-B7B2-4BD5-8116-78987F17A594}" srcOrd="1" destOrd="0" presId="urn:microsoft.com/office/officeart/2005/8/layout/orgChart1"/>
    <dgm:cxn modelId="{883CFE61-478F-4A04-BA07-55FB5CC45F1B}" type="presParOf" srcId="{C6BA5626-0B20-4A28-BC0A-2F0CCE6D98E2}" destId="{2AF20C59-DEBB-4A6F-8F92-44BCBBD557E0}"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5F78AA-05F0-48CE-AF86-83A8F8F3F0AF}">
      <dsp:nvSpPr>
        <dsp:cNvPr id="0" name=""/>
        <dsp:cNvSpPr/>
      </dsp:nvSpPr>
      <dsp:spPr>
        <a:xfrm>
          <a:off x="2867804" y="494597"/>
          <a:ext cx="280207" cy="382188"/>
        </a:xfrm>
        <a:custGeom>
          <a:avLst/>
          <a:gdLst/>
          <a:ahLst/>
          <a:cxnLst/>
          <a:rect l="0" t="0" r="0" b="0"/>
          <a:pathLst>
            <a:path>
              <a:moveTo>
                <a:pt x="280207" y="0"/>
              </a:moveTo>
              <a:lnTo>
                <a:pt x="280207" y="382188"/>
              </a:lnTo>
              <a:lnTo>
                <a:pt x="0" y="382188"/>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5940F85E-A93C-419E-A303-ACD169DDF871}">
      <dsp:nvSpPr>
        <dsp:cNvPr id="0" name=""/>
        <dsp:cNvSpPr/>
      </dsp:nvSpPr>
      <dsp:spPr>
        <a:xfrm>
          <a:off x="3102292" y="494597"/>
          <a:ext cx="91440" cy="1400998"/>
        </a:xfrm>
        <a:custGeom>
          <a:avLst/>
          <a:gdLst/>
          <a:ahLst/>
          <a:cxnLst/>
          <a:rect l="0" t="0" r="0" b="0"/>
          <a:pathLst>
            <a:path>
              <a:moveTo>
                <a:pt x="45720" y="0"/>
              </a:moveTo>
              <a:lnTo>
                <a:pt x="45720" y="1236373"/>
              </a:lnTo>
              <a:lnTo>
                <a:pt x="88961" y="1236373"/>
              </a:lnTo>
              <a:lnTo>
                <a:pt x="88961" y="1400998"/>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7017A8A8-DF3E-4B87-95ED-3C612D856A82}">
      <dsp:nvSpPr>
        <dsp:cNvPr id="0" name=""/>
        <dsp:cNvSpPr/>
      </dsp:nvSpPr>
      <dsp:spPr>
        <a:xfrm>
          <a:off x="3102292" y="494597"/>
          <a:ext cx="91440" cy="762919"/>
        </a:xfrm>
        <a:custGeom>
          <a:avLst/>
          <a:gdLst/>
          <a:ahLst/>
          <a:cxnLst/>
          <a:rect l="0" t="0" r="0" b="0"/>
          <a:pathLst>
            <a:path>
              <a:moveTo>
                <a:pt x="45720" y="0"/>
              </a:moveTo>
              <a:lnTo>
                <a:pt x="45720" y="598294"/>
              </a:lnTo>
              <a:lnTo>
                <a:pt x="76528" y="598294"/>
              </a:lnTo>
              <a:lnTo>
                <a:pt x="76528" y="762919"/>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6ABE55C9-6CF5-429C-A79F-F3E87A76435C}">
      <dsp:nvSpPr>
        <dsp:cNvPr id="0" name=""/>
        <dsp:cNvSpPr/>
      </dsp:nvSpPr>
      <dsp:spPr>
        <a:xfrm>
          <a:off x="3556235" y="1107967"/>
          <a:ext cx="494243" cy="2135951"/>
        </a:xfrm>
        <a:custGeom>
          <a:avLst/>
          <a:gdLst/>
          <a:ahLst/>
          <a:cxnLst/>
          <a:rect l="0" t="0" r="0" b="0"/>
          <a:pathLst>
            <a:path>
              <a:moveTo>
                <a:pt x="0" y="0"/>
              </a:moveTo>
              <a:lnTo>
                <a:pt x="0" y="2135951"/>
              </a:lnTo>
              <a:lnTo>
                <a:pt x="494243" y="213595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4E60FE44-FC91-4407-90BA-782E497D281A}">
      <dsp:nvSpPr>
        <dsp:cNvPr id="0" name=""/>
        <dsp:cNvSpPr/>
      </dsp:nvSpPr>
      <dsp:spPr>
        <a:xfrm>
          <a:off x="3556235" y="1107967"/>
          <a:ext cx="371464" cy="2603392"/>
        </a:xfrm>
        <a:custGeom>
          <a:avLst/>
          <a:gdLst/>
          <a:ahLst/>
          <a:cxnLst/>
          <a:rect l="0" t="0" r="0" b="0"/>
          <a:pathLst>
            <a:path>
              <a:moveTo>
                <a:pt x="0" y="0"/>
              </a:moveTo>
              <a:lnTo>
                <a:pt x="371464" y="2603392"/>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8A6F8151-4EA4-4374-80D4-19D11C8FFE28}">
      <dsp:nvSpPr>
        <dsp:cNvPr id="0" name=""/>
        <dsp:cNvSpPr/>
      </dsp:nvSpPr>
      <dsp:spPr>
        <a:xfrm>
          <a:off x="3556235" y="1107967"/>
          <a:ext cx="416023" cy="1690185"/>
        </a:xfrm>
        <a:custGeom>
          <a:avLst/>
          <a:gdLst/>
          <a:ahLst/>
          <a:cxnLst/>
          <a:rect l="0" t="0" r="0" b="0"/>
          <a:pathLst>
            <a:path>
              <a:moveTo>
                <a:pt x="0" y="0"/>
              </a:moveTo>
              <a:lnTo>
                <a:pt x="416023" y="1690185"/>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811D6D2D-FA8F-4951-A9D3-9650B75DC506}">
      <dsp:nvSpPr>
        <dsp:cNvPr id="0" name=""/>
        <dsp:cNvSpPr/>
      </dsp:nvSpPr>
      <dsp:spPr>
        <a:xfrm>
          <a:off x="3148012" y="494597"/>
          <a:ext cx="1034927" cy="121211"/>
        </a:xfrm>
        <a:custGeom>
          <a:avLst/>
          <a:gdLst/>
          <a:ahLst/>
          <a:cxnLst/>
          <a:rect l="0" t="0" r="0" b="0"/>
          <a:pathLst>
            <a:path>
              <a:moveTo>
                <a:pt x="0" y="0"/>
              </a:moveTo>
              <a:lnTo>
                <a:pt x="1034927" y="0"/>
              </a:lnTo>
              <a:lnTo>
                <a:pt x="1034927" y="12121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1F14A7BD-6A66-430B-B49E-05A610C5DC56}">
      <dsp:nvSpPr>
        <dsp:cNvPr id="0" name=""/>
        <dsp:cNvSpPr/>
      </dsp:nvSpPr>
      <dsp:spPr>
        <a:xfrm>
          <a:off x="2364632" y="2439"/>
          <a:ext cx="1566760" cy="492158"/>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Assistant Director of </a:t>
          </a:r>
        </a:p>
        <a:p>
          <a:pPr marL="0" lvl="0" indent="0" algn="ctr" defTabSz="533400">
            <a:lnSpc>
              <a:spcPct val="90000"/>
            </a:lnSpc>
            <a:spcBef>
              <a:spcPct val="0"/>
            </a:spcBef>
            <a:spcAft>
              <a:spcPct val="35000"/>
            </a:spcAft>
            <a:buNone/>
          </a:pPr>
          <a:r>
            <a:rPr lang="en-GB" sz="1200" b="1" kern="1200">
              <a:latin typeface="+mj-lt"/>
            </a:rPr>
            <a:t>Nursing</a:t>
          </a:r>
        </a:p>
      </dsp:txBody>
      <dsp:txXfrm>
        <a:off x="2364632" y="2439"/>
        <a:ext cx="1566760" cy="492158"/>
      </dsp:txXfrm>
    </dsp:sp>
    <dsp:sp modelId="{ADCE13DF-1F65-4C6A-A366-1E7867860696}">
      <dsp:nvSpPr>
        <dsp:cNvPr id="0" name=""/>
        <dsp:cNvSpPr/>
      </dsp:nvSpPr>
      <dsp:spPr>
        <a:xfrm>
          <a:off x="3399559" y="615808"/>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Cluster Manager</a:t>
          </a:r>
        </a:p>
      </dsp:txBody>
      <dsp:txXfrm>
        <a:off x="3399559" y="615808"/>
        <a:ext cx="1566760" cy="492158"/>
      </dsp:txXfrm>
    </dsp:sp>
    <dsp:sp modelId="{C492C68E-5D19-42B4-9C77-905E0674BD21}">
      <dsp:nvSpPr>
        <dsp:cNvPr id="0" name=""/>
        <dsp:cNvSpPr/>
      </dsp:nvSpPr>
      <dsp:spPr>
        <a:xfrm>
          <a:off x="2405498" y="2552073"/>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Theatre Practioners/ODP</a:t>
          </a:r>
        </a:p>
      </dsp:txBody>
      <dsp:txXfrm>
        <a:off x="2405498" y="2552073"/>
        <a:ext cx="1566760" cy="492158"/>
      </dsp:txXfrm>
    </dsp:sp>
    <dsp:sp modelId="{F149BBE0-1810-44F6-AC96-98ADA7537B7C}">
      <dsp:nvSpPr>
        <dsp:cNvPr id="0" name=""/>
        <dsp:cNvSpPr/>
      </dsp:nvSpPr>
      <dsp:spPr>
        <a:xfrm>
          <a:off x="2360940" y="3465280"/>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t>Theatre Assistants</a:t>
          </a:r>
        </a:p>
      </dsp:txBody>
      <dsp:txXfrm>
        <a:off x="2360940" y="3465280"/>
        <a:ext cx="1566760" cy="492158"/>
      </dsp:txXfrm>
    </dsp:sp>
    <dsp:sp modelId="{31767C7F-7DA9-4F00-9214-74E44DF01994}">
      <dsp:nvSpPr>
        <dsp:cNvPr id="0" name=""/>
        <dsp:cNvSpPr/>
      </dsp:nvSpPr>
      <dsp:spPr>
        <a:xfrm>
          <a:off x="4050479" y="2997839"/>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t>Healthcare</a:t>
          </a:r>
          <a:r>
            <a:rPr lang="en-GB" sz="1200" kern="1200"/>
            <a:t> </a:t>
          </a:r>
          <a:r>
            <a:rPr lang="en-GB" sz="1200" b="1" kern="1200"/>
            <a:t>Assistants</a:t>
          </a:r>
        </a:p>
      </dsp:txBody>
      <dsp:txXfrm>
        <a:off x="4050479" y="2997839"/>
        <a:ext cx="1566760" cy="492158"/>
      </dsp:txXfrm>
    </dsp:sp>
    <dsp:sp modelId="{4F638B1D-494C-4482-8CBB-C18EECE3526B}">
      <dsp:nvSpPr>
        <dsp:cNvPr id="0" name=""/>
        <dsp:cNvSpPr/>
      </dsp:nvSpPr>
      <dsp:spPr>
        <a:xfrm>
          <a:off x="2395440" y="1257517"/>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Clinical Nurse/ODP Manager</a:t>
          </a:r>
        </a:p>
      </dsp:txBody>
      <dsp:txXfrm>
        <a:off x="2395440" y="1257517"/>
        <a:ext cx="1566760" cy="492158"/>
      </dsp:txXfrm>
    </dsp:sp>
    <dsp:sp modelId="{F169A7BC-8FBE-4E02-B65A-182C104A4FA8}">
      <dsp:nvSpPr>
        <dsp:cNvPr id="0" name=""/>
        <dsp:cNvSpPr/>
      </dsp:nvSpPr>
      <dsp:spPr>
        <a:xfrm>
          <a:off x="2407873" y="1895596"/>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Team Leader</a:t>
          </a:r>
        </a:p>
      </dsp:txBody>
      <dsp:txXfrm>
        <a:off x="2407873" y="1895596"/>
        <a:ext cx="1566760" cy="492158"/>
      </dsp:txXfrm>
    </dsp:sp>
    <dsp:sp modelId="{0949FC2D-099F-4CD3-87F1-67F467848A4C}">
      <dsp:nvSpPr>
        <dsp:cNvPr id="0" name=""/>
        <dsp:cNvSpPr/>
      </dsp:nvSpPr>
      <dsp:spPr>
        <a:xfrm>
          <a:off x="1301044" y="630707"/>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Clinical Matron</a:t>
          </a:r>
        </a:p>
      </dsp:txBody>
      <dsp:txXfrm>
        <a:off x="1301044" y="630707"/>
        <a:ext cx="1566760" cy="49215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purl.org/dc/elements/1.1/"/>
    <ds:schemaRef ds:uri="http://schemas.microsoft.com/office/2006/metadata/properties"/>
    <ds:schemaRef ds:uri="http://schemas.microsoft.com/office/2006/documentManagement/type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BC9E63A6-0AEA-4EBB-9D62-970C200FE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2490</Words>
  <Characters>14197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PANDURANGAN, Vijayalakshmi (ROYAL DEVON UNIVERSITY HEALTHCARE NHS FOUNDATION TRUST)</cp:lastModifiedBy>
  <cp:revision>3</cp:revision>
  <cp:lastPrinted>2019-07-04T08:11:00Z</cp:lastPrinted>
  <dcterms:created xsi:type="dcterms:W3CDTF">2026-04-20T10:34:00Z</dcterms:created>
  <dcterms:modified xsi:type="dcterms:W3CDTF">2026-05-05T11:12:00Z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