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0022" w14:textId="77777777" w:rsidR="00D23499" w:rsidRPr="00801D16" w:rsidRDefault="00885E59" w:rsidP="00801D16">
      <w:pPr>
        <w:pStyle w:val="Heading4"/>
        <w:rPr>
          <w:rFonts w:asciiTheme="minorHAnsi" w:hAnsiTheme="minorHAnsi" w:cstheme="minorHAnsi"/>
          <w:sz w:val="24"/>
          <w:szCs w:val="24"/>
        </w:rPr>
      </w:pPr>
      <w:r w:rsidRPr="00801D16">
        <w:rPr>
          <w:rFonts w:asciiTheme="minorHAnsi" w:hAnsiTheme="minorHAnsi" w:cstheme="minorHAnsi"/>
          <w:noProof/>
          <w:sz w:val="24"/>
          <w:szCs w:val="24"/>
        </w:rPr>
        <w:drawing>
          <wp:anchor distT="0" distB="0" distL="114300" distR="114300" simplePos="0" relativeHeight="251657728" behindDoc="1" locked="0" layoutInCell="1" allowOverlap="1" wp14:anchorId="43DCB75F" wp14:editId="74682B9F">
            <wp:simplePos x="0" y="0"/>
            <wp:positionH relativeFrom="column">
              <wp:posOffset>4061460</wp:posOffset>
            </wp:positionH>
            <wp:positionV relativeFrom="paragraph">
              <wp:posOffset>-766445</wp:posOffset>
            </wp:positionV>
            <wp:extent cx="2609850" cy="990600"/>
            <wp:effectExtent l="0" t="0" r="0" b="0"/>
            <wp:wrapTight wrapText="bothSides">
              <wp:wrapPolygon edited="0">
                <wp:start x="13717" y="0"/>
                <wp:lineTo x="13717" y="6646"/>
                <wp:lineTo x="9618" y="7892"/>
                <wp:lineTo x="788" y="12462"/>
                <wp:lineTo x="788" y="16615"/>
                <wp:lineTo x="4099" y="19938"/>
                <wp:lineTo x="7253" y="21185"/>
                <wp:lineTo x="21285" y="21185"/>
                <wp:lineTo x="21442" y="14954"/>
                <wp:lineTo x="20181" y="13292"/>
                <wp:lineTo x="21442" y="11631"/>
                <wp:lineTo x="21285" y="0"/>
                <wp:lineTo x="13717" y="0"/>
              </wp:wrapPolygon>
            </wp:wrapTight>
            <wp:docPr id="3"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98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5DD6F" w14:textId="77777777" w:rsidR="002B34CE" w:rsidRPr="00801D16" w:rsidRDefault="002B34CE" w:rsidP="00801D16">
      <w:pPr>
        <w:jc w:val="center"/>
        <w:rPr>
          <w:rFonts w:asciiTheme="minorHAnsi" w:hAnsiTheme="minorHAnsi" w:cstheme="minorHAnsi"/>
          <w:b/>
          <w:szCs w:val="24"/>
        </w:rPr>
      </w:pPr>
      <w:r w:rsidRPr="00801D16">
        <w:rPr>
          <w:rFonts w:asciiTheme="minorHAnsi" w:hAnsiTheme="minorHAnsi" w:cstheme="minorHAnsi"/>
          <w:b/>
          <w:szCs w:val="24"/>
        </w:rPr>
        <w:t>JOB DESCRIPTION</w:t>
      </w:r>
    </w:p>
    <w:p w14:paraId="6A0CD74B" w14:textId="77777777" w:rsidR="002B34CE" w:rsidRPr="00801D16" w:rsidRDefault="002B34CE" w:rsidP="00801D16">
      <w:pPr>
        <w:jc w:val="both"/>
        <w:rPr>
          <w:rFonts w:asciiTheme="minorHAnsi" w:hAnsiTheme="minorHAnsi" w:cstheme="minorHAnsi"/>
          <w:b/>
          <w:szCs w:val="24"/>
        </w:rPr>
      </w:pPr>
    </w:p>
    <w:p w14:paraId="09AC4EA3" w14:textId="77777777" w:rsidR="002717AC" w:rsidRPr="00801D16" w:rsidRDefault="002717AC" w:rsidP="00801D16">
      <w:pPr>
        <w:jc w:val="both"/>
        <w:rPr>
          <w:rFonts w:asciiTheme="minorHAnsi" w:hAnsiTheme="minorHAnsi" w:cstheme="minorHAnsi"/>
          <w:b/>
          <w:szCs w:val="24"/>
        </w:rPr>
      </w:pPr>
    </w:p>
    <w:p w14:paraId="32517664" w14:textId="77777777" w:rsidR="002717AC" w:rsidRPr="00801D16" w:rsidRDefault="002717AC" w:rsidP="00801D16">
      <w:pPr>
        <w:jc w:val="both"/>
        <w:rPr>
          <w:rFonts w:asciiTheme="minorHAnsi" w:hAnsiTheme="minorHAnsi" w:cstheme="minorHAnsi"/>
          <w:b/>
          <w:szCs w:val="24"/>
        </w:rPr>
      </w:pPr>
    </w:p>
    <w:p w14:paraId="7A37B67D" w14:textId="77777777" w:rsidR="002B34CE" w:rsidRPr="00801D16" w:rsidRDefault="002B34CE" w:rsidP="00801D16">
      <w:pPr>
        <w:rPr>
          <w:rFonts w:asciiTheme="minorHAnsi" w:hAnsiTheme="minorHAnsi" w:cstheme="minorHAnsi"/>
          <w:b/>
          <w:szCs w:val="24"/>
        </w:rPr>
      </w:pPr>
      <w:r w:rsidRPr="00801D16">
        <w:rPr>
          <w:rFonts w:asciiTheme="minorHAnsi" w:hAnsiTheme="minorHAnsi" w:cstheme="minorHAnsi"/>
          <w:b/>
          <w:szCs w:val="24"/>
        </w:rPr>
        <w:t>1.</w:t>
      </w:r>
      <w:r w:rsidRPr="00801D16">
        <w:rPr>
          <w:rFonts w:asciiTheme="minorHAnsi" w:hAnsiTheme="minorHAnsi" w:cstheme="minorHAnsi"/>
          <w:b/>
          <w:szCs w:val="24"/>
        </w:rPr>
        <w:tab/>
        <w:t>JOB DETAILS</w:t>
      </w:r>
    </w:p>
    <w:p w14:paraId="4660C349" w14:textId="77777777" w:rsidR="002717AC" w:rsidRPr="00801D16" w:rsidRDefault="002717AC" w:rsidP="00801D16">
      <w:pPr>
        <w:rPr>
          <w:rFonts w:asciiTheme="minorHAnsi" w:hAnsiTheme="minorHAnsi" w:cstheme="minorHAnsi"/>
          <w:b/>
          <w:szCs w:val="24"/>
        </w:rPr>
      </w:pPr>
    </w:p>
    <w:p w14:paraId="09309453" w14:textId="77777777" w:rsidR="002B34CE" w:rsidRPr="00801D16" w:rsidRDefault="002B34CE" w:rsidP="00801D16">
      <w:pPr>
        <w:rPr>
          <w:rFonts w:asciiTheme="minorHAnsi" w:hAnsiTheme="minorHAnsi" w:cstheme="minorHAnsi"/>
          <w:b/>
          <w:szCs w:val="24"/>
        </w:rPr>
      </w:pPr>
    </w:p>
    <w:p w14:paraId="27B6EE99" w14:textId="77777777" w:rsidR="00035649" w:rsidRPr="00801D16" w:rsidRDefault="002B34CE" w:rsidP="00801D16">
      <w:pPr>
        <w:ind w:left="2880" w:hanging="2880"/>
        <w:rPr>
          <w:rFonts w:asciiTheme="minorHAnsi" w:hAnsiTheme="minorHAnsi" w:cstheme="minorHAnsi"/>
          <w:b/>
          <w:szCs w:val="24"/>
        </w:rPr>
      </w:pPr>
      <w:r w:rsidRPr="00801D16">
        <w:rPr>
          <w:rFonts w:asciiTheme="minorHAnsi" w:hAnsiTheme="minorHAnsi" w:cstheme="minorHAnsi"/>
          <w:b/>
          <w:szCs w:val="24"/>
        </w:rPr>
        <w:t>Job Title:</w:t>
      </w:r>
      <w:r w:rsidR="00EE4C1D" w:rsidRPr="00801D16">
        <w:rPr>
          <w:rFonts w:asciiTheme="minorHAnsi" w:hAnsiTheme="minorHAnsi" w:cstheme="minorHAnsi"/>
          <w:b/>
          <w:szCs w:val="24"/>
        </w:rPr>
        <w:t xml:space="preserve"> Foot &amp; Ankle Fellow</w:t>
      </w:r>
      <w:r w:rsidR="003575A5" w:rsidRPr="00801D16">
        <w:rPr>
          <w:rFonts w:asciiTheme="minorHAnsi" w:hAnsiTheme="minorHAnsi" w:cstheme="minorHAnsi"/>
          <w:b/>
          <w:szCs w:val="24"/>
        </w:rPr>
        <w:tab/>
      </w:r>
      <w:r w:rsidR="00671DEE" w:rsidRPr="00801D16">
        <w:rPr>
          <w:rFonts w:asciiTheme="minorHAnsi" w:hAnsiTheme="minorHAnsi" w:cstheme="minorHAnsi"/>
          <w:b/>
          <w:szCs w:val="24"/>
        </w:rPr>
        <w:t xml:space="preserve"> </w:t>
      </w:r>
      <w:r w:rsidR="003575A5" w:rsidRPr="00801D16">
        <w:rPr>
          <w:rFonts w:asciiTheme="minorHAnsi" w:hAnsiTheme="minorHAnsi" w:cstheme="minorHAnsi"/>
          <w:b/>
          <w:szCs w:val="24"/>
        </w:rPr>
        <w:tab/>
      </w:r>
    </w:p>
    <w:p w14:paraId="68E76D74" w14:textId="1ACF8F51" w:rsidR="0012530C" w:rsidRPr="00801D16" w:rsidRDefault="003575A5" w:rsidP="00801D16">
      <w:pPr>
        <w:rPr>
          <w:rFonts w:asciiTheme="minorHAnsi" w:hAnsiTheme="minorHAnsi" w:cstheme="minorHAnsi"/>
          <w:b/>
          <w:szCs w:val="24"/>
        </w:rPr>
      </w:pPr>
      <w:r w:rsidRPr="00801D16">
        <w:rPr>
          <w:rFonts w:asciiTheme="minorHAnsi" w:hAnsiTheme="minorHAnsi" w:cstheme="minorHAnsi"/>
          <w:b/>
          <w:szCs w:val="24"/>
        </w:rPr>
        <w:tab/>
        <w:t xml:space="preserve"> </w:t>
      </w:r>
      <w:r w:rsidRPr="00801D16">
        <w:rPr>
          <w:rFonts w:asciiTheme="minorHAnsi" w:hAnsiTheme="minorHAnsi" w:cstheme="minorHAnsi"/>
          <w:b/>
          <w:szCs w:val="24"/>
        </w:rPr>
        <w:tab/>
      </w:r>
    </w:p>
    <w:p w14:paraId="115EEF5C" w14:textId="77777777" w:rsidR="002717AC" w:rsidRPr="00801D16" w:rsidRDefault="002B34CE" w:rsidP="00801D16">
      <w:pPr>
        <w:ind w:left="2880" w:hanging="2880"/>
        <w:rPr>
          <w:rFonts w:asciiTheme="minorHAnsi" w:hAnsiTheme="minorHAnsi" w:cstheme="minorHAnsi"/>
          <w:b/>
          <w:szCs w:val="24"/>
        </w:rPr>
      </w:pPr>
      <w:r w:rsidRPr="00801D16">
        <w:rPr>
          <w:rFonts w:asciiTheme="minorHAnsi" w:hAnsiTheme="minorHAnsi" w:cstheme="minorHAnsi"/>
          <w:b/>
          <w:szCs w:val="24"/>
        </w:rPr>
        <w:t>Department / Directorate:</w:t>
      </w:r>
      <w:r w:rsidR="00EE4C1D" w:rsidRPr="00801D16">
        <w:rPr>
          <w:rFonts w:asciiTheme="minorHAnsi" w:hAnsiTheme="minorHAnsi" w:cstheme="minorHAnsi"/>
          <w:b/>
          <w:szCs w:val="24"/>
        </w:rPr>
        <w:t xml:space="preserve"> Princess Elizabeth Orthopaedic Centre</w:t>
      </w:r>
      <w:r w:rsidR="002B2D31" w:rsidRPr="00801D16">
        <w:rPr>
          <w:rFonts w:asciiTheme="minorHAnsi" w:hAnsiTheme="minorHAnsi" w:cstheme="minorHAnsi"/>
          <w:b/>
          <w:szCs w:val="24"/>
        </w:rPr>
        <w:tab/>
      </w:r>
    </w:p>
    <w:p w14:paraId="101203C6" w14:textId="2AEB1358" w:rsidR="00801D16" w:rsidRPr="00801D16" w:rsidRDefault="00801D16" w:rsidP="00801D16">
      <w:pPr>
        <w:rPr>
          <w:rFonts w:asciiTheme="minorHAnsi" w:hAnsiTheme="minorHAnsi" w:cstheme="minorHAnsi"/>
          <w:b/>
          <w:color w:val="000000"/>
          <w:szCs w:val="24"/>
        </w:rPr>
      </w:pPr>
    </w:p>
    <w:p w14:paraId="684F5E61" w14:textId="1E80CA1F" w:rsidR="00F5110E" w:rsidRPr="00801D16" w:rsidRDefault="003575A5" w:rsidP="00801D16">
      <w:pPr>
        <w:ind w:left="2880" w:hanging="2880"/>
        <w:rPr>
          <w:rFonts w:asciiTheme="minorHAnsi" w:hAnsiTheme="minorHAnsi" w:cstheme="minorHAnsi"/>
          <w:b/>
          <w:szCs w:val="24"/>
        </w:rPr>
      </w:pPr>
      <w:r w:rsidRPr="00801D16">
        <w:rPr>
          <w:rFonts w:asciiTheme="minorHAnsi" w:hAnsiTheme="minorHAnsi" w:cstheme="minorHAnsi"/>
          <w:szCs w:val="24"/>
        </w:rPr>
        <w:tab/>
      </w:r>
    </w:p>
    <w:p w14:paraId="47E494C4" w14:textId="77777777" w:rsidR="002B34CE" w:rsidRPr="00801D16" w:rsidRDefault="002B34CE" w:rsidP="00801D16">
      <w:pPr>
        <w:jc w:val="both"/>
        <w:rPr>
          <w:rFonts w:asciiTheme="minorHAnsi" w:hAnsiTheme="minorHAnsi" w:cstheme="minorHAnsi"/>
          <w:b/>
          <w:szCs w:val="24"/>
        </w:rPr>
      </w:pPr>
      <w:r w:rsidRPr="00801D16">
        <w:rPr>
          <w:rFonts w:asciiTheme="minorHAnsi" w:hAnsiTheme="minorHAnsi" w:cstheme="minorHAnsi"/>
          <w:b/>
          <w:szCs w:val="24"/>
        </w:rPr>
        <w:t>2.</w:t>
      </w:r>
      <w:r w:rsidRPr="00801D16">
        <w:rPr>
          <w:rFonts w:asciiTheme="minorHAnsi" w:hAnsiTheme="minorHAnsi" w:cstheme="minorHAnsi"/>
          <w:b/>
          <w:szCs w:val="24"/>
        </w:rPr>
        <w:tab/>
        <w:t>JOB PURPOSE</w:t>
      </w:r>
    </w:p>
    <w:p w14:paraId="272C01C4" w14:textId="77777777" w:rsidR="003575A5" w:rsidRPr="00801D16" w:rsidRDefault="003575A5" w:rsidP="00801D16">
      <w:pPr>
        <w:jc w:val="both"/>
        <w:rPr>
          <w:rFonts w:asciiTheme="minorHAnsi" w:hAnsiTheme="minorHAnsi" w:cstheme="minorHAnsi"/>
          <w:b/>
          <w:szCs w:val="24"/>
        </w:rPr>
      </w:pPr>
    </w:p>
    <w:p w14:paraId="5E4C7885" w14:textId="762E9F97" w:rsidR="00F83948" w:rsidRPr="00801D16" w:rsidRDefault="00F83948" w:rsidP="00801D16">
      <w:pPr>
        <w:pStyle w:val="NoSpacing"/>
        <w:jc w:val="both"/>
        <w:rPr>
          <w:rFonts w:asciiTheme="minorHAnsi" w:hAnsiTheme="minorHAnsi" w:cstheme="minorHAnsi"/>
          <w:color w:val="222222"/>
          <w:sz w:val="24"/>
          <w:szCs w:val="24"/>
        </w:rPr>
      </w:pPr>
      <w:r w:rsidRPr="00801D16">
        <w:rPr>
          <w:rFonts w:asciiTheme="minorHAnsi" w:hAnsiTheme="minorHAnsi" w:cstheme="minorHAnsi"/>
          <w:color w:val="222222"/>
          <w:sz w:val="24"/>
          <w:szCs w:val="24"/>
        </w:rPr>
        <w:t>The PEOC Foot &amp; Ankle Fellowship provides a comprehensive, well rounded advanced clinical a</w:t>
      </w:r>
      <w:bookmarkStart w:id="0" w:name="_GoBack"/>
      <w:bookmarkEnd w:id="0"/>
      <w:r w:rsidRPr="00801D16">
        <w:rPr>
          <w:rFonts w:asciiTheme="minorHAnsi" w:hAnsiTheme="minorHAnsi" w:cstheme="minorHAnsi"/>
          <w:color w:val="222222"/>
          <w:sz w:val="24"/>
          <w:szCs w:val="24"/>
        </w:rPr>
        <w:t xml:space="preserve">nd surgical experience in all aspects of Foot &amp; Ankle </w:t>
      </w:r>
      <w:r w:rsidR="004C0606" w:rsidRPr="00801D16">
        <w:rPr>
          <w:rFonts w:asciiTheme="minorHAnsi" w:hAnsiTheme="minorHAnsi" w:cstheme="minorHAnsi"/>
          <w:color w:val="222222"/>
          <w:sz w:val="24"/>
          <w:szCs w:val="24"/>
        </w:rPr>
        <w:t>Surgery.</w:t>
      </w:r>
      <w:r w:rsidRPr="00801D16">
        <w:rPr>
          <w:rFonts w:asciiTheme="minorHAnsi" w:hAnsiTheme="minorHAnsi" w:cstheme="minorHAnsi"/>
          <w:color w:val="222222"/>
          <w:sz w:val="24"/>
          <w:szCs w:val="24"/>
        </w:rPr>
        <w:t xml:space="preserve"> You will be working with a team of six consultants supported by a surgical care practitioner, extended scope practitioner, a specialist registrar, dedicated F&amp;A physio team and 5 MSK radiologists.</w:t>
      </w:r>
    </w:p>
    <w:p w14:paraId="36B868A0" w14:textId="77777777" w:rsidR="00F83948" w:rsidRPr="00801D16" w:rsidRDefault="00F83948" w:rsidP="00801D16">
      <w:pPr>
        <w:pStyle w:val="NoSpacing"/>
        <w:jc w:val="both"/>
        <w:rPr>
          <w:rFonts w:asciiTheme="minorHAnsi" w:hAnsiTheme="minorHAnsi" w:cstheme="minorHAnsi"/>
          <w:color w:val="222222"/>
          <w:sz w:val="24"/>
          <w:szCs w:val="24"/>
        </w:rPr>
      </w:pPr>
    </w:p>
    <w:p w14:paraId="5B928197" w14:textId="77777777" w:rsidR="00F83948" w:rsidRPr="00801D16" w:rsidRDefault="00F83948" w:rsidP="00801D16">
      <w:pPr>
        <w:pStyle w:val="NoSpacing"/>
        <w:jc w:val="both"/>
        <w:rPr>
          <w:rFonts w:asciiTheme="minorHAnsi" w:hAnsiTheme="minorHAnsi" w:cstheme="minorHAnsi"/>
          <w:color w:val="222222"/>
          <w:sz w:val="24"/>
          <w:szCs w:val="24"/>
        </w:rPr>
      </w:pPr>
      <w:r w:rsidRPr="00801D16">
        <w:rPr>
          <w:rFonts w:asciiTheme="minorHAnsi" w:hAnsiTheme="minorHAnsi" w:cstheme="minorHAnsi"/>
          <w:color w:val="222222"/>
          <w:sz w:val="24"/>
          <w:szCs w:val="24"/>
        </w:rPr>
        <w:t>The workload includes all routine F&amp;A surgery – with particular emphasis on ankle arthroplasty (primary and revision ITS/MD) including use of 3-D printed custom implants, limb reconstruction (AH/JVH), neurological and complex deformity correction (WER/NJT). The management of patients with diabetic foot problems is shared across the teams.</w:t>
      </w:r>
    </w:p>
    <w:p w14:paraId="1E8251ED" w14:textId="77777777" w:rsidR="00F83948" w:rsidRPr="00801D16" w:rsidRDefault="00F83948" w:rsidP="00801D16">
      <w:pPr>
        <w:pStyle w:val="NoSpacing"/>
        <w:jc w:val="both"/>
        <w:rPr>
          <w:rFonts w:asciiTheme="minorHAnsi" w:hAnsiTheme="minorHAnsi" w:cstheme="minorHAnsi"/>
          <w:color w:val="222222"/>
          <w:sz w:val="24"/>
          <w:szCs w:val="24"/>
        </w:rPr>
      </w:pPr>
    </w:p>
    <w:p w14:paraId="088DC34C" w14:textId="77777777" w:rsidR="00F83948" w:rsidRPr="00801D16" w:rsidRDefault="00F83948" w:rsidP="00801D16">
      <w:pPr>
        <w:pStyle w:val="NoSpacing"/>
        <w:jc w:val="both"/>
        <w:rPr>
          <w:rFonts w:asciiTheme="minorHAnsi" w:hAnsiTheme="minorHAnsi" w:cstheme="minorHAnsi"/>
          <w:color w:val="222222"/>
          <w:sz w:val="24"/>
          <w:szCs w:val="24"/>
        </w:rPr>
      </w:pPr>
      <w:r w:rsidRPr="00801D16">
        <w:rPr>
          <w:rFonts w:asciiTheme="minorHAnsi" w:hAnsiTheme="minorHAnsi" w:cstheme="minorHAnsi"/>
          <w:color w:val="222222"/>
          <w:sz w:val="24"/>
          <w:szCs w:val="24"/>
        </w:rPr>
        <w:t>The majority of the F&amp;A trauma presenting to the hospital is managed by the team – with a dedicated F&amp;A fracture clinics and trauma lists.</w:t>
      </w:r>
    </w:p>
    <w:p w14:paraId="4189F80D" w14:textId="77777777" w:rsidR="00F83948" w:rsidRPr="00801D16" w:rsidRDefault="00F83948" w:rsidP="00801D16">
      <w:pPr>
        <w:pStyle w:val="NoSpacing"/>
        <w:jc w:val="both"/>
        <w:rPr>
          <w:rFonts w:asciiTheme="minorHAnsi" w:hAnsiTheme="minorHAnsi" w:cstheme="minorHAnsi"/>
          <w:color w:val="222222"/>
          <w:sz w:val="24"/>
          <w:szCs w:val="24"/>
        </w:rPr>
      </w:pPr>
    </w:p>
    <w:p w14:paraId="64FDE276" w14:textId="77777777" w:rsidR="00F83948" w:rsidRPr="00801D16" w:rsidRDefault="00F83948" w:rsidP="00801D16">
      <w:pPr>
        <w:pStyle w:val="NoSpacing"/>
        <w:jc w:val="both"/>
        <w:rPr>
          <w:rFonts w:asciiTheme="minorHAnsi" w:hAnsiTheme="minorHAnsi" w:cstheme="minorHAnsi"/>
          <w:sz w:val="24"/>
          <w:szCs w:val="24"/>
          <w:lang w:val="en"/>
        </w:rPr>
      </w:pPr>
      <w:r w:rsidRPr="00801D16">
        <w:rPr>
          <w:rFonts w:asciiTheme="minorHAnsi" w:hAnsiTheme="minorHAnsi" w:cstheme="minorHAnsi"/>
          <w:sz w:val="24"/>
          <w:szCs w:val="24"/>
          <w:lang w:val="en"/>
        </w:rPr>
        <w:t xml:space="preserve">The fellows’ weekly timetable will include 4 sessions in theatre including 1 session in foot and ankle trauma theatre, commencing with supervised operating in all aspects of foot and ankle surgery, progressing to independent supervised procedures. Outpatient clinics will be supervised with new and follow up patients and there are monthly complex case review clinics and multidisciplinary diabetic clinics. There is a non-onerous participation in the middle grade on-call </w:t>
      </w:r>
      <w:proofErr w:type="spellStart"/>
      <w:r w:rsidRPr="00801D16">
        <w:rPr>
          <w:rFonts w:asciiTheme="minorHAnsi" w:hAnsiTheme="minorHAnsi" w:cstheme="minorHAnsi"/>
          <w:sz w:val="24"/>
          <w:szCs w:val="24"/>
          <w:lang w:val="en"/>
        </w:rPr>
        <w:t>rota</w:t>
      </w:r>
      <w:proofErr w:type="spellEnd"/>
      <w:r w:rsidRPr="00801D16">
        <w:rPr>
          <w:rFonts w:asciiTheme="minorHAnsi" w:hAnsiTheme="minorHAnsi" w:cstheme="minorHAnsi"/>
          <w:sz w:val="24"/>
          <w:szCs w:val="24"/>
          <w:lang w:val="en"/>
        </w:rPr>
        <w:t>, which is shared amongst all the Fellows in the orthopaedic unit.</w:t>
      </w:r>
    </w:p>
    <w:p w14:paraId="7AE5BD9A" w14:textId="77777777" w:rsidR="00F83948" w:rsidRPr="00801D16" w:rsidRDefault="00F83948" w:rsidP="00801D16">
      <w:pPr>
        <w:pStyle w:val="NoSpacing"/>
        <w:jc w:val="both"/>
        <w:rPr>
          <w:rFonts w:asciiTheme="minorHAnsi" w:hAnsiTheme="minorHAnsi" w:cstheme="minorHAnsi"/>
          <w:sz w:val="24"/>
          <w:szCs w:val="24"/>
          <w:lang w:val="en"/>
        </w:rPr>
      </w:pPr>
    </w:p>
    <w:p w14:paraId="5AA7BCFF" w14:textId="1BABC854" w:rsidR="00F83948" w:rsidRPr="00801D16" w:rsidRDefault="00F83948" w:rsidP="00801D16">
      <w:pPr>
        <w:jc w:val="both"/>
        <w:rPr>
          <w:rFonts w:asciiTheme="minorHAnsi" w:hAnsiTheme="minorHAnsi" w:cstheme="minorHAnsi"/>
          <w:szCs w:val="24"/>
        </w:rPr>
      </w:pPr>
      <w:r w:rsidRPr="00801D16">
        <w:rPr>
          <w:rFonts w:asciiTheme="minorHAnsi" w:hAnsiTheme="minorHAnsi" w:cstheme="minorHAnsi"/>
          <w:color w:val="222222"/>
          <w:szCs w:val="24"/>
        </w:rPr>
        <w:t xml:space="preserve">Participation in ongoing </w:t>
      </w:r>
      <w:r w:rsidR="004C0606" w:rsidRPr="00801D16">
        <w:rPr>
          <w:rFonts w:asciiTheme="minorHAnsi" w:hAnsiTheme="minorHAnsi" w:cstheme="minorHAnsi"/>
          <w:color w:val="222222"/>
          <w:szCs w:val="24"/>
        </w:rPr>
        <w:t>audit,</w:t>
      </w:r>
      <w:r w:rsidRPr="00801D16">
        <w:rPr>
          <w:rFonts w:asciiTheme="minorHAnsi" w:hAnsiTheme="minorHAnsi" w:cstheme="minorHAnsi"/>
          <w:color w:val="222222"/>
          <w:szCs w:val="24"/>
        </w:rPr>
        <w:t xml:space="preserve"> </w:t>
      </w:r>
      <w:r w:rsidR="004C0606" w:rsidRPr="00801D16">
        <w:rPr>
          <w:rFonts w:asciiTheme="minorHAnsi" w:hAnsiTheme="minorHAnsi" w:cstheme="minorHAnsi"/>
          <w:color w:val="222222"/>
          <w:szCs w:val="24"/>
        </w:rPr>
        <w:t>research and</w:t>
      </w:r>
      <w:r w:rsidRPr="00801D16">
        <w:rPr>
          <w:rFonts w:asciiTheme="minorHAnsi" w:hAnsiTheme="minorHAnsi" w:cstheme="minorHAnsi"/>
          <w:color w:val="222222"/>
          <w:szCs w:val="24"/>
        </w:rPr>
        <w:t xml:space="preserve"> publication is expected.  </w:t>
      </w:r>
    </w:p>
    <w:p w14:paraId="700A6CCF" w14:textId="77777777" w:rsidR="00F83948" w:rsidRPr="00801D16" w:rsidRDefault="00F83948" w:rsidP="00801D16">
      <w:pPr>
        <w:jc w:val="both"/>
        <w:rPr>
          <w:rFonts w:asciiTheme="minorHAnsi" w:hAnsiTheme="minorHAnsi" w:cstheme="minorHAnsi"/>
          <w:szCs w:val="24"/>
        </w:rPr>
      </w:pPr>
      <w:r w:rsidRPr="00801D16">
        <w:rPr>
          <w:rFonts w:asciiTheme="minorHAnsi" w:hAnsiTheme="minorHAnsi" w:cstheme="minorHAnsi"/>
          <w:szCs w:val="24"/>
        </w:rPr>
        <w:t xml:space="preserve">Previous Fellows have gained consultant posts in UK, Australia and South Africa – they are happy to discuss their experience of the Fellowship. We encourage visits to the department prior to the formal interview. Please contact </w:t>
      </w:r>
      <w:hyperlink r:id="rId8" w:history="1">
        <w:r w:rsidRPr="00801D16">
          <w:rPr>
            <w:rStyle w:val="Hyperlink"/>
            <w:rFonts w:asciiTheme="minorHAnsi" w:hAnsiTheme="minorHAnsi" w:cstheme="minorHAnsi"/>
            <w:szCs w:val="24"/>
          </w:rPr>
          <w:t>iansharpe@nhs.net</w:t>
        </w:r>
      </w:hyperlink>
      <w:r w:rsidRPr="00801D16">
        <w:rPr>
          <w:rFonts w:asciiTheme="minorHAnsi" w:hAnsiTheme="minorHAnsi" w:cstheme="minorHAnsi"/>
          <w:szCs w:val="24"/>
        </w:rPr>
        <w:t xml:space="preserve"> or </w:t>
      </w:r>
      <w:hyperlink r:id="rId9" w:history="1">
        <w:r w:rsidRPr="00801D16">
          <w:rPr>
            <w:rStyle w:val="Hyperlink"/>
            <w:rFonts w:asciiTheme="minorHAnsi" w:hAnsiTheme="minorHAnsi" w:cstheme="minorHAnsi"/>
            <w:szCs w:val="24"/>
          </w:rPr>
          <w:t>adrianhughes@nhs.net</w:t>
        </w:r>
      </w:hyperlink>
      <w:r w:rsidRPr="00801D16">
        <w:rPr>
          <w:rFonts w:asciiTheme="minorHAnsi" w:hAnsiTheme="minorHAnsi" w:cstheme="minorHAnsi"/>
          <w:szCs w:val="24"/>
        </w:rPr>
        <w:t xml:space="preserve"> for further information.</w:t>
      </w:r>
    </w:p>
    <w:p w14:paraId="5AFD29CC" w14:textId="3C305C1B" w:rsidR="00F83948" w:rsidRPr="00801D16" w:rsidRDefault="00F83948" w:rsidP="00801D16">
      <w:pPr>
        <w:pStyle w:val="NoSpacing"/>
        <w:jc w:val="both"/>
        <w:rPr>
          <w:rFonts w:asciiTheme="minorHAnsi" w:hAnsiTheme="minorHAnsi" w:cstheme="minorHAnsi"/>
          <w:sz w:val="24"/>
          <w:szCs w:val="24"/>
        </w:rPr>
      </w:pPr>
      <w:r w:rsidRPr="00801D16">
        <w:rPr>
          <w:rFonts w:asciiTheme="minorHAnsi" w:hAnsiTheme="minorHAnsi" w:cstheme="minorHAnsi"/>
          <w:sz w:val="24"/>
          <w:szCs w:val="24"/>
          <w:lang w:val="en"/>
        </w:rPr>
        <w:t xml:space="preserve">This fellowship is aimed at post CCT </w:t>
      </w:r>
      <w:r w:rsidR="004C0606" w:rsidRPr="00801D16">
        <w:rPr>
          <w:rFonts w:asciiTheme="minorHAnsi" w:hAnsiTheme="minorHAnsi" w:cstheme="minorHAnsi"/>
          <w:sz w:val="24"/>
          <w:szCs w:val="24"/>
          <w:lang w:val="en"/>
        </w:rPr>
        <w:t>trainees</w:t>
      </w:r>
      <w:r w:rsidR="004C0606" w:rsidRPr="00801D16">
        <w:rPr>
          <w:rFonts w:asciiTheme="minorHAnsi" w:hAnsiTheme="minorHAnsi" w:cstheme="minorHAnsi"/>
          <w:sz w:val="24"/>
          <w:szCs w:val="24"/>
        </w:rPr>
        <w:t xml:space="preserve"> and</w:t>
      </w:r>
      <w:r w:rsidRPr="00801D16">
        <w:rPr>
          <w:rFonts w:asciiTheme="minorHAnsi" w:hAnsiTheme="minorHAnsi" w:cstheme="minorHAnsi"/>
          <w:sz w:val="24"/>
          <w:szCs w:val="24"/>
        </w:rPr>
        <w:t xml:space="preserve"> applicants will be expected to have at least 1 year of experience in foot and ankle surgery in their orthopaedic training.</w:t>
      </w:r>
      <w:r w:rsidRPr="00801D16">
        <w:rPr>
          <w:rFonts w:asciiTheme="minorHAnsi" w:hAnsiTheme="minorHAnsi" w:cstheme="minorHAnsi"/>
          <w:color w:val="222222"/>
          <w:sz w:val="24"/>
          <w:szCs w:val="24"/>
        </w:rPr>
        <w:t xml:space="preserve"> The post is suitable for those coming to the end of their training and wanting to follow a career in foot and ankle </w:t>
      </w:r>
      <w:r w:rsidR="004C0606" w:rsidRPr="00801D16">
        <w:rPr>
          <w:rFonts w:asciiTheme="minorHAnsi" w:hAnsiTheme="minorHAnsi" w:cstheme="minorHAnsi"/>
          <w:color w:val="222222"/>
          <w:sz w:val="24"/>
          <w:szCs w:val="24"/>
        </w:rPr>
        <w:t>surgery.</w:t>
      </w:r>
    </w:p>
    <w:p w14:paraId="3D3966D4" w14:textId="77777777" w:rsidR="00626E1F" w:rsidRPr="00801D16" w:rsidRDefault="00626E1F" w:rsidP="00801D16">
      <w:pPr>
        <w:pStyle w:val="NoSpacing"/>
        <w:jc w:val="both"/>
        <w:rPr>
          <w:rFonts w:asciiTheme="minorHAnsi" w:hAnsiTheme="minorHAnsi" w:cstheme="minorHAnsi"/>
          <w:sz w:val="24"/>
          <w:szCs w:val="24"/>
        </w:rPr>
      </w:pPr>
    </w:p>
    <w:p w14:paraId="5E2AA62F" w14:textId="0CEE9630" w:rsidR="00626E1F" w:rsidRPr="00801D16" w:rsidRDefault="00626E1F" w:rsidP="00801D16">
      <w:pPr>
        <w:pStyle w:val="NoSpacing"/>
        <w:jc w:val="both"/>
        <w:rPr>
          <w:rFonts w:asciiTheme="minorHAnsi" w:hAnsiTheme="minorHAnsi" w:cstheme="minorHAnsi"/>
          <w:sz w:val="24"/>
          <w:szCs w:val="24"/>
        </w:rPr>
      </w:pPr>
      <w:bookmarkStart w:id="1" w:name="_Hlk218695807"/>
      <w:r w:rsidRPr="00801D16">
        <w:rPr>
          <w:rFonts w:asciiTheme="minorHAnsi" w:hAnsiTheme="minorHAnsi" w:cstheme="minorHAnsi"/>
          <w:sz w:val="24"/>
          <w:szCs w:val="24"/>
        </w:rPr>
        <w:t xml:space="preserve">The Fellow will be closely supervised by </w:t>
      </w:r>
      <w:r w:rsidR="004C0606" w:rsidRPr="00801D16">
        <w:rPr>
          <w:rFonts w:asciiTheme="minorHAnsi" w:hAnsiTheme="minorHAnsi" w:cstheme="minorHAnsi"/>
          <w:sz w:val="24"/>
          <w:szCs w:val="24"/>
        </w:rPr>
        <w:t>all</w:t>
      </w:r>
      <w:r w:rsidRPr="00801D16">
        <w:rPr>
          <w:rFonts w:asciiTheme="minorHAnsi" w:hAnsiTheme="minorHAnsi" w:cstheme="minorHAnsi"/>
          <w:sz w:val="24"/>
          <w:szCs w:val="24"/>
        </w:rPr>
        <w:t xml:space="preserve"> the consultant foot and ankle surgeons in the operating theatre and clinics. They will have regular appraisal of their progress and learning needs from Mr Sharpe (Fellowship Director). The Fellow is encouraged to attend training courses appropriate to their needs – such as the Ankle Arthritis Academy and cadaveric training courses.</w:t>
      </w:r>
    </w:p>
    <w:bookmarkEnd w:id="1"/>
    <w:p w14:paraId="25364ABE" w14:textId="77777777" w:rsidR="00626E1F" w:rsidRPr="00801D16" w:rsidRDefault="00626E1F" w:rsidP="00801D16">
      <w:pPr>
        <w:pStyle w:val="NoSpacing"/>
        <w:jc w:val="both"/>
        <w:rPr>
          <w:rFonts w:asciiTheme="minorHAnsi" w:hAnsiTheme="minorHAnsi" w:cstheme="minorHAnsi"/>
          <w:sz w:val="24"/>
          <w:szCs w:val="24"/>
        </w:rPr>
      </w:pPr>
    </w:p>
    <w:p w14:paraId="2EDE238E" w14:textId="77777777" w:rsidR="00626E1F" w:rsidRPr="00801D16" w:rsidRDefault="00626E1F" w:rsidP="00801D16">
      <w:pPr>
        <w:pStyle w:val="NoSpacing"/>
        <w:jc w:val="both"/>
        <w:rPr>
          <w:rFonts w:asciiTheme="minorHAnsi" w:hAnsiTheme="minorHAnsi" w:cstheme="minorHAnsi"/>
          <w:sz w:val="24"/>
          <w:szCs w:val="24"/>
        </w:rPr>
      </w:pPr>
    </w:p>
    <w:p w14:paraId="23220EFC" w14:textId="39144D15" w:rsidR="00DF6EB4" w:rsidRPr="00801D16" w:rsidRDefault="00DF6EB4" w:rsidP="00DF6EB4">
      <w:pPr>
        <w:rPr>
          <w:rFonts w:asciiTheme="minorHAnsi" w:hAnsiTheme="minorHAnsi" w:cstheme="minorHAnsi"/>
          <w:b/>
          <w:szCs w:val="24"/>
        </w:rPr>
      </w:pPr>
      <w:r w:rsidRPr="00801D16">
        <w:rPr>
          <w:rFonts w:asciiTheme="minorHAnsi" w:hAnsiTheme="minorHAnsi" w:cstheme="minorHAnsi"/>
          <w:b/>
          <w:szCs w:val="24"/>
        </w:rPr>
        <w:t>3.        RESPONSIBILITIES</w:t>
      </w:r>
    </w:p>
    <w:p w14:paraId="6CA5A645" w14:textId="77777777" w:rsidR="00DF6EB4" w:rsidRPr="00801D16" w:rsidRDefault="00DF6EB4" w:rsidP="00DF6EB4">
      <w:pPr>
        <w:rPr>
          <w:rFonts w:asciiTheme="minorHAnsi" w:hAnsiTheme="minorHAnsi" w:cstheme="minorHAnsi"/>
          <w:b/>
          <w:szCs w:val="24"/>
        </w:rPr>
      </w:pPr>
    </w:p>
    <w:p w14:paraId="29E8A545" w14:textId="77777777" w:rsidR="00DF6EB4" w:rsidRPr="00801D16" w:rsidRDefault="00DF6EB4" w:rsidP="00DF6EB4">
      <w:pPr>
        <w:jc w:val="both"/>
        <w:rPr>
          <w:rFonts w:asciiTheme="minorHAnsi" w:hAnsiTheme="minorHAnsi" w:cstheme="minorHAnsi"/>
          <w:b/>
          <w:szCs w:val="24"/>
        </w:rPr>
      </w:pPr>
      <w:r w:rsidRPr="00801D16">
        <w:rPr>
          <w:rFonts w:asciiTheme="minorHAnsi" w:hAnsiTheme="minorHAnsi" w:cstheme="minorHAnsi"/>
          <w:b/>
          <w:szCs w:val="24"/>
        </w:rPr>
        <w:t>Weekly Timetable:</w:t>
      </w:r>
    </w:p>
    <w:p w14:paraId="5D1919D0" w14:textId="77777777" w:rsidR="00DF6EB4" w:rsidRPr="00801D16" w:rsidRDefault="00DF6EB4" w:rsidP="00DF6EB4">
      <w:pPr>
        <w:jc w:val="both"/>
        <w:rPr>
          <w:rFonts w:asciiTheme="minorHAnsi" w:hAnsiTheme="minorHAnsi" w:cstheme="minorHAnsi"/>
          <w:b/>
          <w:szCs w:val="24"/>
        </w:rPr>
      </w:pPr>
    </w:p>
    <w:p w14:paraId="270020EC" w14:textId="77777777" w:rsidR="00DF6EB4" w:rsidRPr="00801D16" w:rsidRDefault="00DF6EB4" w:rsidP="00DF6EB4">
      <w:pPr>
        <w:jc w:val="both"/>
        <w:rPr>
          <w:rFonts w:asciiTheme="minorHAnsi" w:hAnsiTheme="minorHAnsi" w:cstheme="minorHAnsi"/>
          <w:szCs w:val="24"/>
        </w:rPr>
      </w:pPr>
      <w:r w:rsidRPr="00801D16">
        <w:rPr>
          <w:rFonts w:asciiTheme="minorHAnsi" w:hAnsiTheme="minorHAnsi" w:cstheme="minorHAnsi"/>
          <w:szCs w:val="24"/>
        </w:rPr>
        <w:t xml:space="preserve">The orthopaedic unit runs on a rolling </w:t>
      </w:r>
      <w:proofErr w:type="gramStart"/>
      <w:r w:rsidRPr="00801D16">
        <w:rPr>
          <w:rFonts w:asciiTheme="minorHAnsi" w:hAnsiTheme="minorHAnsi" w:cstheme="minorHAnsi"/>
          <w:szCs w:val="24"/>
        </w:rPr>
        <w:t>twelve week</w:t>
      </w:r>
      <w:proofErr w:type="gramEnd"/>
      <w:r w:rsidRPr="00801D16">
        <w:rPr>
          <w:rFonts w:asciiTheme="minorHAnsi" w:hAnsiTheme="minorHAnsi" w:cstheme="minorHAnsi"/>
          <w:szCs w:val="24"/>
        </w:rPr>
        <w:t xml:space="preserve"> programme. An indicative weekly timetable for the F&amp;A fellow is given below.</w:t>
      </w:r>
    </w:p>
    <w:p w14:paraId="4AFBC7D7" w14:textId="77777777" w:rsidR="00DF6EB4" w:rsidRPr="00801D16" w:rsidRDefault="00DF6EB4" w:rsidP="00DF6EB4">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744"/>
        <w:gridCol w:w="1635"/>
        <w:gridCol w:w="1636"/>
        <w:gridCol w:w="1680"/>
        <w:gridCol w:w="1636"/>
      </w:tblGrid>
      <w:tr w:rsidR="00DF6EB4" w:rsidRPr="00801D16" w14:paraId="6809C980" w14:textId="77777777" w:rsidTr="00E16745">
        <w:tc>
          <w:tcPr>
            <w:tcW w:w="1689" w:type="dxa"/>
          </w:tcPr>
          <w:p w14:paraId="382E4F3C" w14:textId="77777777" w:rsidR="00DF6EB4" w:rsidRPr="00801D16" w:rsidRDefault="00DF6EB4" w:rsidP="00E16745">
            <w:pPr>
              <w:jc w:val="both"/>
              <w:rPr>
                <w:rFonts w:asciiTheme="minorHAnsi" w:hAnsiTheme="minorHAnsi" w:cstheme="minorHAnsi"/>
                <w:szCs w:val="24"/>
              </w:rPr>
            </w:pPr>
          </w:p>
        </w:tc>
        <w:tc>
          <w:tcPr>
            <w:tcW w:w="1690" w:type="dxa"/>
          </w:tcPr>
          <w:p w14:paraId="63A27940"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MON</w:t>
            </w:r>
          </w:p>
        </w:tc>
        <w:tc>
          <w:tcPr>
            <w:tcW w:w="1690" w:type="dxa"/>
          </w:tcPr>
          <w:p w14:paraId="6B127EE3"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TUES</w:t>
            </w:r>
          </w:p>
        </w:tc>
        <w:tc>
          <w:tcPr>
            <w:tcW w:w="1690" w:type="dxa"/>
          </w:tcPr>
          <w:p w14:paraId="3F9AC739"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WED</w:t>
            </w:r>
          </w:p>
        </w:tc>
        <w:tc>
          <w:tcPr>
            <w:tcW w:w="1690" w:type="dxa"/>
          </w:tcPr>
          <w:p w14:paraId="2FD999D1"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THUR</w:t>
            </w:r>
          </w:p>
        </w:tc>
        <w:tc>
          <w:tcPr>
            <w:tcW w:w="1690" w:type="dxa"/>
          </w:tcPr>
          <w:p w14:paraId="49EEC509"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FRI</w:t>
            </w:r>
          </w:p>
        </w:tc>
      </w:tr>
      <w:tr w:rsidR="00DF6EB4" w:rsidRPr="00801D16" w14:paraId="05835B7B" w14:textId="77777777" w:rsidTr="00E16745">
        <w:tc>
          <w:tcPr>
            <w:tcW w:w="1689" w:type="dxa"/>
          </w:tcPr>
          <w:p w14:paraId="5A842E88"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AM</w:t>
            </w:r>
          </w:p>
        </w:tc>
        <w:tc>
          <w:tcPr>
            <w:tcW w:w="1690" w:type="dxa"/>
          </w:tcPr>
          <w:p w14:paraId="1BF9FAFD"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RESEARCH/F&amp;A fracture clinic</w:t>
            </w:r>
          </w:p>
        </w:tc>
        <w:tc>
          <w:tcPr>
            <w:tcW w:w="1690" w:type="dxa"/>
          </w:tcPr>
          <w:p w14:paraId="601E7EBF"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DAY CASE THEATRE OR F&amp;A TRAUMA THEATRE</w:t>
            </w:r>
          </w:p>
        </w:tc>
        <w:tc>
          <w:tcPr>
            <w:tcW w:w="1690" w:type="dxa"/>
          </w:tcPr>
          <w:p w14:paraId="0CF14021"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ELECTIVE THEATRE</w:t>
            </w:r>
          </w:p>
        </w:tc>
        <w:tc>
          <w:tcPr>
            <w:tcW w:w="1690" w:type="dxa"/>
          </w:tcPr>
          <w:p w14:paraId="1E35E431"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OUTPATIENTS</w:t>
            </w:r>
          </w:p>
        </w:tc>
        <w:tc>
          <w:tcPr>
            <w:tcW w:w="1690" w:type="dxa"/>
          </w:tcPr>
          <w:p w14:paraId="147FFA1B"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ELECTIVE THEATRE</w:t>
            </w:r>
          </w:p>
          <w:p w14:paraId="0CAA8A2B" w14:textId="77777777" w:rsidR="00DF6EB4" w:rsidRPr="00801D16" w:rsidRDefault="00DF6EB4" w:rsidP="00E16745">
            <w:pPr>
              <w:jc w:val="both"/>
              <w:rPr>
                <w:rFonts w:asciiTheme="minorHAnsi" w:hAnsiTheme="minorHAnsi" w:cstheme="minorHAnsi"/>
                <w:szCs w:val="24"/>
              </w:rPr>
            </w:pPr>
          </w:p>
        </w:tc>
      </w:tr>
      <w:tr w:rsidR="00DF6EB4" w:rsidRPr="00801D16" w14:paraId="4B119A96" w14:textId="77777777" w:rsidTr="00E16745">
        <w:tc>
          <w:tcPr>
            <w:tcW w:w="1689" w:type="dxa"/>
          </w:tcPr>
          <w:p w14:paraId="1B593894"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PM</w:t>
            </w:r>
          </w:p>
        </w:tc>
        <w:tc>
          <w:tcPr>
            <w:tcW w:w="1690" w:type="dxa"/>
          </w:tcPr>
          <w:p w14:paraId="48DC56C3"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RESEARCH</w:t>
            </w:r>
          </w:p>
        </w:tc>
        <w:tc>
          <w:tcPr>
            <w:tcW w:w="1690" w:type="dxa"/>
          </w:tcPr>
          <w:p w14:paraId="47F95E3E"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DAY CASE THEATRE OR F&amp;A TRAUMA THEATRE</w:t>
            </w:r>
          </w:p>
        </w:tc>
        <w:tc>
          <w:tcPr>
            <w:tcW w:w="1690" w:type="dxa"/>
          </w:tcPr>
          <w:p w14:paraId="44A13D7A"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ELECTIVE THEATRE</w:t>
            </w:r>
          </w:p>
        </w:tc>
        <w:tc>
          <w:tcPr>
            <w:tcW w:w="1690" w:type="dxa"/>
          </w:tcPr>
          <w:p w14:paraId="78C039B3"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MDT MEETING OR</w:t>
            </w:r>
          </w:p>
          <w:p w14:paraId="017273B4"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COMPLEX CASE CLINIC</w:t>
            </w:r>
          </w:p>
        </w:tc>
        <w:tc>
          <w:tcPr>
            <w:tcW w:w="1690" w:type="dxa"/>
          </w:tcPr>
          <w:p w14:paraId="1ECD749E" w14:textId="77777777" w:rsidR="00DF6EB4" w:rsidRPr="00801D16" w:rsidRDefault="00DF6EB4" w:rsidP="00E16745">
            <w:pPr>
              <w:jc w:val="both"/>
              <w:rPr>
                <w:rFonts w:asciiTheme="minorHAnsi" w:hAnsiTheme="minorHAnsi" w:cstheme="minorHAnsi"/>
                <w:szCs w:val="24"/>
              </w:rPr>
            </w:pPr>
            <w:r w:rsidRPr="00801D16">
              <w:rPr>
                <w:rFonts w:asciiTheme="minorHAnsi" w:hAnsiTheme="minorHAnsi" w:cstheme="minorHAnsi"/>
                <w:szCs w:val="24"/>
              </w:rPr>
              <w:t>ELECTIVE THEATRE</w:t>
            </w:r>
          </w:p>
          <w:p w14:paraId="4AFF9C07" w14:textId="77777777" w:rsidR="00DF6EB4" w:rsidRPr="00801D16" w:rsidRDefault="00DF6EB4" w:rsidP="00E16745">
            <w:pPr>
              <w:jc w:val="both"/>
              <w:rPr>
                <w:rFonts w:asciiTheme="minorHAnsi" w:hAnsiTheme="minorHAnsi" w:cstheme="minorHAnsi"/>
                <w:szCs w:val="24"/>
              </w:rPr>
            </w:pPr>
          </w:p>
        </w:tc>
      </w:tr>
    </w:tbl>
    <w:p w14:paraId="7D644D25" w14:textId="77777777" w:rsidR="00DF6EB4" w:rsidRPr="00801D16" w:rsidRDefault="00DF6EB4" w:rsidP="00DF6EB4">
      <w:pPr>
        <w:jc w:val="both"/>
        <w:rPr>
          <w:rFonts w:asciiTheme="minorHAnsi" w:hAnsiTheme="minorHAnsi" w:cstheme="minorHAnsi"/>
          <w:b/>
          <w:szCs w:val="24"/>
        </w:rPr>
      </w:pPr>
    </w:p>
    <w:p w14:paraId="0BF090C9" w14:textId="77777777" w:rsidR="00DF6EB4" w:rsidRPr="00801D16" w:rsidRDefault="00DF6EB4" w:rsidP="00DF6EB4">
      <w:pPr>
        <w:jc w:val="both"/>
        <w:rPr>
          <w:rFonts w:asciiTheme="minorHAnsi" w:hAnsiTheme="minorHAnsi" w:cstheme="minorHAnsi"/>
          <w:szCs w:val="24"/>
        </w:rPr>
      </w:pPr>
    </w:p>
    <w:p w14:paraId="26EF2ABD" w14:textId="77777777" w:rsidR="00DF6EB4" w:rsidRPr="00801D16" w:rsidRDefault="00DF6EB4" w:rsidP="00DF6EB4">
      <w:pPr>
        <w:jc w:val="both"/>
        <w:rPr>
          <w:rFonts w:asciiTheme="minorHAnsi" w:hAnsiTheme="minorHAnsi" w:cstheme="minorHAnsi"/>
          <w:szCs w:val="24"/>
        </w:rPr>
      </w:pPr>
    </w:p>
    <w:p w14:paraId="40476595" w14:textId="77777777" w:rsidR="00DF6EB4" w:rsidRPr="00801D16" w:rsidRDefault="00DF6EB4" w:rsidP="00DF6EB4">
      <w:pPr>
        <w:jc w:val="both"/>
        <w:rPr>
          <w:rFonts w:asciiTheme="minorHAnsi" w:hAnsiTheme="minorHAnsi" w:cstheme="minorHAnsi"/>
          <w:szCs w:val="24"/>
        </w:rPr>
      </w:pPr>
      <w:r w:rsidRPr="00801D16">
        <w:rPr>
          <w:rFonts w:asciiTheme="minorHAnsi" w:hAnsiTheme="minorHAnsi" w:cstheme="minorHAnsi"/>
          <w:szCs w:val="24"/>
        </w:rPr>
        <w:t>In addition, there will be a regular MDT diabetic foot meeting and radiology meetings.</w:t>
      </w:r>
    </w:p>
    <w:p w14:paraId="0E10E591" w14:textId="77777777" w:rsidR="00DF6EB4" w:rsidRPr="00801D16" w:rsidRDefault="00DF6EB4" w:rsidP="00DF6EB4">
      <w:pPr>
        <w:jc w:val="both"/>
        <w:rPr>
          <w:rFonts w:asciiTheme="minorHAnsi" w:hAnsiTheme="minorHAnsi" w:cstheme="minorHAnsi"/>
          <w:szCs w:val="24"/>
        </w:rPr>
      </w:pPr>
    </w:p>
    <w:p w14:paraId="39439663" w14:textId="77777777" w:rsidR="00DF6EB4" w:rsidRPr="00801D16" w:rsidRDefault="00DF6EB4" w:rsidP="00DF6EB4">
      <w:pPr>
        <w:jc w:val="both"/>
        <w:rPr>
          <w:rFonts w:asciiTheme="minorHAnsi" w:hAnsiTheme="minorHAnsi" w:cstheme="minorHAnsi"/>
          <w:b/>
          <w:szCs w:val="24"/>
        </w:rPr>
      </w:pPr>
    </w:p>
    <w:p w14:paraId="70ED1BF8" w14:textId="77777777" w:rsidR="00DF6EB4" w:rsidRPr="00801D16" w:rsidRDefault="00DF6EB4" w:rsidP="00DF6EB4">
      <w:pPr>
        <w:jc w:val="both"/>
        <w:rPr>
          <w:rFonts w:asciiTheme="minorHAnsi" w:hAnsiTheme="minorHAnsi" w:cstheme="minorHAnsi"/>
          <w:b/>
          <w:szCs w:val="24"/>
        </w:rPr>
      </w:pPr>
      <w:r w:rsidRPr="00801D16">
        <w:rPr>
          <w:rFonts w:asciiTheme="minorHAnsi" w:hAnsiTheme="minorHAnsi" w:cstheme="minorHAnsi"/>
          <w:b/>
          <w:szCs w:val="24"/>
        </w:rPr>
        <w:t>Other Responsibilities:</w:t>
      </w:r>
    </w:p>
    <w:p w14:paraId="5356E849" w14:textId="77777777" w:rsidR="00DF6EB4" w:rsidRPr="00801D16" w:rsidRDefault="00DF6EB4" w:rsidP="00DF6EB4">
      <w:pPr>
        <w:jc w:val="both"/>
        <w:rPr>
          <w:rFonts w:asciiTheme="minorHAnsi" w:hAnsiTheme="minorHAnsi" w:cstheme="minorHAnsi"/>
          <w:szCs w:val="24"/>
        </w:rPr>
      </w:pPr>
      <w:r w:rsidRPr="00801D16">
        <w:rPr>
          <w:rFonts w:asciiTheme="minorHAnsi" w:hAnsiTheme="minorHAnsi" w:cstheme="minorHAnsi"/>
          <w:szCs w:val="24"/>
        </w:rPr>
        <w:t>To take part in regular performance appraisal</w:t>
      </w:r>
    </w:p>
    <w:p w14:paraId="481A27A3" w14:textId="77777777" w:rsidR="00DF6EB4" w:rsidRPr="00801D16" w:rsidRDefault="00DF6EB4" w:rsidP="00DF6EB4">
      <w:pPr>
        <w:jc w:val="both"/>
        <w:rPr>
          <w:rFonts w:asciiTheme="minorHAnsi" w:hAnsiTheme="minorHAnsi" w:cstheme="minorHAnsi"/>
          <w:szCs w:val="24"/>
        </w:rPr>
      </w:pPr>
      <w:r w:rsidRPr="00801D16">
        <w:rPr>
          <w:rFonts w:asciiTheme="minorHAnsi" w:hAnsiTheme="minorHAnsi" w:cstheme="minorHAnsi"/>
          <w:szCs w:val="24"/>
        </w:rPr>
        <w:t>To undertake any training required in order to maintain competency including mandatory training, e.g. Manual Handling</w:t>
      </w:r>
    </w:p>
    <w:p w14:paraId="2E6F805E" w14:textId="77777777" w:rsidR="00DF6EB4" w:rsidRPr="00801D16" w:rsidRDefault="00DF6EB4" w:rsidP="00DF6EB4">
      <w:pPr>
        <w:jc w:val="both"/>
        <w:rPr>
          <w:rFonts w:asciiTheme="minorHAnsi" w:hAnsiTheme="minorHAnsi" w:cstheme="minorHAnsi"/>
          <w:b/>
          <w:szCs w:val="24"/>
        </w:rPr>
      </w:pPr>
      <w:r w:rsidRPr="00801D16">
        <w:rPr>
          <w:rFonts w:asciiTheme="minorHAnsi" w:hAnsiTheme="minorHAnsi" w:cstheme="minorHAnsi"/>
          <w:szCs w:val="24"/>
        </w:rPr>
        <w:t xml:space="preserve">To contribute to and work within a safe working environment </w:t>
      </w:r>
    </w:p>
    <w:p w14:paraId="069C5C0F" w14:textId="77777777" w:rsidR="00DF6EB4" w:rsidRPr="00801D16" w:rsidRDefault="00DF6EB4" w:rsidP="00DF6EB4">
      <w:pPr>
        <w:jc w:val="both"/>
        <w:rPr>
          <w:rFonts w:asciiTheme="minorHAnsi" w:hAnsiTheme="minorHAnsi" w:cstheme="minorHAnsi"/>
          <w:szCs w:val="24"/>
        </w:rPr>
      </w:pPr>
      <w:r w:rsidRPr="00801D16">
        <w:rPr>
          <w:rFonts w:asciiTheme="minorHAnsi" w:hAnsiTheme="minorHAnsi" w:cstheme="minorHAnsi"/>
          <w:szCs w:val="24"/>
        </w:rPr>
        <w:t>The post holder is expected to comply with Trust Infection Control Policies and conduct him/herself at all times in such a manner as to minimise the risk of healthcare associated infection</w:t>
      </w:r>
    </w:p>
    <w:p w14:paraId="378470FC" w14:textId="77777777" w:rsidR="00DF6EB4" w:rsidRPr="00801D16" w:rsidRDefault="00DF6EB4" w:rsidP="00DF6EB4">
      <w:pPr>
        <w:tabs>
          <w:tab w:val="left" w:pos="720"/>
          <w:tab w:val="left" w:pos="1440"/>
          <w:tab w:val="left" w:pos="2160"/>
          <w:tab w:val="left" w:pos="2880"/>
          <w:tab w:val="left" w:pos="3600"/>
          <w:tab w:val="left" w:pos="4320"/>
          <w:tab w:val="left" w:pos="5040"/>
          <w:tab w:val="left" w:pos="6480"/>
        </w:tabs>
        <w:jc w:val="both"/>
        <w:rPr>
          <w:rFonts w:asciiTheme="minorHAnsi" w:hAnsiTheme="minorHAnsi" w:cstheme="minorHAnsi"/>
          <w:szCs w:val="24"/>
        </w:rPr>
      </w:pPr>
    </w:p>
    <w:p w14:paraId="6EEF3C99" w14:textId="77777777" w:rsidR="00DF6EB4" w:rsidRPr="00801D16" w:rsidRDefault="00DF6EB4" w:rsidP="00DF6EB4">
      <w:pPr>
        <w:tabs>
          <w:tab w:val="left" w:pos="720"/>
          <w:tab w:val="left" w:pos="1440"/>
          <w:tab w:val="left" w:pos="2160"/>
          <w:tab w:val="left" w:pos="2880"/>
          <w:tab w:val="left" w:pos="3600"/>
          <w:tab w:val="left" w:pos="4320"/>
          <w:tab w:val="left" w:pos="5040"/>
          <w:tab w:val="left" w:pos="6480"/>
        </w:tabs>
        <w:jc w:val="both"/>
        <w:rPr>
          <w:rFonts w:asciiTheme="minorHAnsi" w:hAnsiTheme="minorHAnsi" w:cstheme="minorHAnsi"/>
          <w:szCs w:val="24"/>
        </w:rPr>
      </w:pPr>
      <w:r w:rsidRPr="00801D16">
        <w:rPr>
          <w:rFonts w:asciiTheme="minorHAnsi" w:hAnsiTheme="minorHAnsi" w:cstheme="minorHAnsi"/>
          <w:szCs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AF4BD9A" w14:textId="77777777" w:rsidR="00DF6EB4" w:rsidRPr="00801D16" w:rsidRDefault="00DF6EB4" w:rsidP="00DF6EB4">
      <w:pPr>
        <w:tabs>
          <w:tab w:val="left" w:pos="720"/>
          <w:tab w:val="left" w:pos="1440"/>
          <w:tab w:val="left" w:pos="2160"/>
          <w:tab w:val="left" w:pos="2880"/>
          <w:tab w:val="left" w:pos="3600"/>
          <w:tab w:val="left" w:pos="4320"/>
          <w:tab w:val="left" w:pos="5040"/>
          <w:tab w:val="left" w:pos="6480"/>
        </w:tabs>
        <w:jc w:val="both"/>
        <w:rPr>
          <w:rFonts w:asciiTheme="minorHAnsi" w:hAnsiTheme="minorHAnsi" w:cstheme="minorHAnsi"/>
          <w:szCs w:val="24"/>
        </w:rPr>
      </w:pPr>
    </w:p>
    <w:p w14:paraId="4A1ABF3F" w14:textId="77777777" w:rsidR="00DF6EB4" w:rsidRPr="00801D16" w:rsidRDefault="00DF6EB4" w:rsidP="00DF6EB4">
      <w:pPr>
        <w:tabs>
          <w:tab w:val="left" w:pos="720"/>
          <w:tab w:val="left" w:pos="1440"/>
          <w:tab w:val="left" w:pos="2160"/>
          <w:tab w:val="left" w:pos="2880"/>
          <w:tab w:val="left" w:pos="3600"/>
          <w:tab w:val="left" w:pos="4320"/>
          <w:tab w:val="left" w:pos="5040"/>
          <w:tab w:val="left" w:pos="6480"/>
        </w:tabs>
        <w:jc w:val="both"/>
        <w:rPr>
          <w:rFonts w:asciiTheme="minorHAnsi" w:hAnsiTheme="minorHAnsi" w:cstheme="minorHAnsi"/>
          <w:szCs w:val="24"/>
        </w:rPr>
      </w:pPr>
      <w:r w:rsidRPr="00801D16">
        <w:rPr>
          <w:rFonts w:asciiTheme="minorHAnsi" w:hAnsiTheme="minorHAnsi" w:cstheme="minorHAnsi"/>
          <w:szCs w:val="24"/>
        </w:rPr>
        <w:t>The post holder is expected to comply with Trust Infection Control Policies and conduct him/her at all times in such a manner as to minimise the risk of healthcare associated infection.</w:t>
      </w:r>
    </w:p>
    <w:p w14:paraId="7F27A8ED" w14:textId="77777777" w:rsidR="00DF6EB4" w:rsidRPr="00801D16" w:rsidRDefault="00DF6EB4" w:rsidP="00DF6EB4">
      <w:pPr>
        <w:jc w:val="both"/>
        <w:rPr>
          <w:rFonts w:asciiTheme="minorHAnsi" w:hAnsiTheme="minorHAnsi" w:cstheme="minorHAnsi"/>
          <w:szCs w:val="24"/>
          <w:lang w:eastAsia="en-GB"/>
        </w:rPr>
      </w:pPr>
    </w:p>
    <w:p w14:paraId="2F889285" w14:textId="77777777" w:rsidR="00DF6EB4" w:rsidRPr="00801D16" w:rsidRDefault="00DF6EB4" w:rsidP="00DF6EB4">
      <w:pPr>
        <w:jc w:val="both"/>
        <w:rPr>
          <w:rFonts w:asciiTheme="minorHAnsi" w:hAnsiTheme="minorHAnsi" w:cstheme="minorHAnsi"/>
          <w:b/>
          <w:szCs w:val="24"/>
        </w:rPr>
      </w:pPr>
      <w:r w:rsidRPr="00801D16">
        <w:rPr>
          <w:rFonts w:asciiTheme="minorHAnsi" w:hAnsiTheme="minorHAnsi" w:cstheme="minorHAnsi"/>
          <w:szCs w:val="24"/>
          <w:lang w:eastAsia="en-GB"/>
        </w:rPr>
        <w:t>This post has been identified as involving access to vulnerable adults and/or children and in line with Trust policy successful applicants will be required to undertake a Disclosure &amp; Barring Service Disclosure Check</w:t>
      </w:r>
    </w:p>
    <w:p w14:paraId="2569CD10" w14:textId="77777777" w:rsidR="00DF6EB4" w:rsidRPr="00801D16" w:rsidRDefault="00DF6EB4" w:rsidP="00DF6EB4">
      <w:pPr>
        <w:rPr>
          <w:rFonts w:asciiTheme="minorHAnsi" w:hAnsiTheme="minorHAnsi" w:cstheme="minorHAnsi"/>
          <w:b/>
          <w:szCs w:val="24"/>
          <w:u w:val="single"/>
        </w:rPr>
      </w:pPr>
    </w:p>
    <w:p w14:paraId="66ECA2FF" w14:textId="77777777" w:rsidR="00DF6EB4" w:rsidRPr="00801D16" w:rsidRDefault="00DF6EB4" w:rsidP="00DF6EB4">
      <w:pPr>
        <w:rPr>
          <w:rFonts w:asciiTheme="minorHAnsi" w:hAnsiTheme="minorHAnsi" w:cstheme="minorHAnsi"/>
          <w:b/>
          <w:szCs w:val="24"/>
        </w:rPr>
      </w:pPr>
      <w:r w:rsidRPr="00801D16">
        <w:rPr>
          <w:rFonts w:asciiTheme="minorHAnsi" w:hAnsiTheme="minorHAnsi" w:cstheme="minorHAnsi"/>
          <w:b/>
          <w:szCs w:val="24"/>
        </w:rPr>
        <w:t>THE TRUST – Vision and Values</w:t>
      </w:r>
    </w:p>
    <w:p w14:paraId="1F35F5B8" w14:textId="77777777" w:rsidR="00DF6EB4" w:rsidRPr="00801D16" w:rsidRDefault="00DF6EB4" w:rsidP="00DF6EB4">
      <w:pPr>
        <w:pStyle w:val="BodyText"/>
        <w:rPr>
          <w:rFonts w:asciiTheme="minorHAnsi" w:hAnsiTheme="minorHAnsi" w:cstheme="minorHAnsi"/>
          <w:szCs w:val="24"/>
          <w:lang w:val="en-GB"/>
        </w:rPr>
      </w:pPr>
    </w:p>
    <w:p w14:paraId="74204897" w14:textId="77777777" w:rsidR="00DF6EB4" w:rsidRPr="00801D16" w:rsidRDefault="00DF6EB4" w:rsidP="00DF6EB4">
      <w:pPr>
        <w:rPr>
          <w:rFonts w:asciiTheme="minorHAnsi" w:hAnsiTheme="minorHAnsi" w:cstheme="minorHAnsi"/>
          <w:szCs w:val="24"/>
        </w:rPr>
      </w:pPr>
      <w:r w:rsidRPr="00801D16">
        <w:rPr>
          <w:rFonts w:asciiTheme="minorHAnsi" w:hAnsiTheme="minorHAnsi" w:cstheme="minorHAnsi"/>
          <w:szCs w:val="24"/>
        </w:rPr>
        <w:t xml:space="preserve">Our vision is to provide safe, high quality seamless services delivered with courtesy and respect. To achieve our </w:t>
      </w:r>
      <w:proofErr w:type="gramStart"/>
      <w:r w:rsidRPr="00801D16">
        <w:rPr>
          <w:rFonts w:asciiTheme="minorHAnsi" w:hAnsiTheme="minorHAnsi" w:cstheme="minorHAnsi"/>
          <w:szCs w:val="24"/>
        </w:rPr>
        <w:t>vision</w:t>
      </w:r>
      <w:proofErr w:type="gramEnd"/>
      <w:r w:rsidRPr="00801D16">
        <w:rPr>
          <w:rFonts w:asciiTheme="minorHAnsi" w:hAnsiTheme="minorHAnsi" w:cstheme="minorHAnsi"/>
          <w:szCs w:val="24"/>
        </w:rPr>
        <w:t xml:space="preserve"> we expect all our staff to uphold our Trust values. Our Trust values are:</w:t>
      </w:r>
    </w:p>
    <w:p w14:paraId="158DC444" w14:textId="77777777" w:rsidR="00DF6EB4" w:rsidRPr="00801D16" w:rsidRDefault="00DF6EB4" w:rsidP="00DF6EB4">
      <w:pPr>
        <w:rPr>
          <w:rFonts w:asciiTheme="minorHAnsi" w:hAnsiTheme="minorHAnsi" w:cstheme="minorHAnsi"/>
          <w:szCs w:val="24"/>
        </w:rPr>
      </w:pPr>
    </w:p>
    <w:p w14:paraId="7AAF1E78" w14:textId="77777777" w:rsidR="00DF6EB4" w:rsidRPr="00801D16" w:rsidRDefault="00DF6EB4" w:rsidP="00DF6EB4">
      <w:pPr>
        <w:rPr>
          <w:rFonts w:asciiTheme="minorHAnsi" w:hAnsiTheme="minorHAnsi" w:cstheme="minorHAnsi"/>
          <w:szCs w:val="24"/>
        </w:rPr>
      </w:pPr>
      <w:r w:rsidRPr="00801D16">
        <w:rPr>
          <w:rFonts w:asciiTheme="minorHAnsi" w:hAnsiTheme="minorHAnsi" w:cstheme="minorHAnsi"/>
          <w:szCs w:val="24"/>
        </w:rPr>
        <w:lastRenderedPageBreak/>
        <w:t>Honesty, Openness &amp; Integrity</w:t>
      </w:r>
    </w:p>
    <w:p w14:paraId="2B30E385" w14:textId="77777777" w:rsidR="00DF6EB4" w:rsidRPr="00801D16" w:rsidRDefault="00DF6EB4" w:rsidP="00DF6EB4">
      <w:pPr>
        <w:rPr>
          <w:rFonts w:asciiTheme="minorHAnsi" w:hAnsiTheme="minorHAnsi" w:cstheme="minorHAnsi"/>
          <w:szCs w:val="24"/>
        </w:rPr>
      </w:pPr>
      <w:r w:rsidRPr="00801D16">
        <w:rPr>
          <w:rFonts w:asciiTheme="minorHAnsi" w:hAnsiTheme="minorHAnsi" w:cstheme="minorHAnsi"/>
          <w:szCs w:val="24"/>
        </w:rPr>
        <w:t>Fairness,</w:t>
      </w:r>
    </w:p>
    <w:p w14:paraId="0D953DF6" w14:textId="77777777" w:rsidR="00DF6EB4" w:rsidRPr="00801D16" w:rsidRDefault="00DF6EB4" w:rsidP="00DF6EB4">
      <w:pPr>
        <w:rPr>
          <w:rFonts w:asciiTheme="minorHAnsi" w:hAnsiTheme="minorHAnsi" w:cstheme="minorHAnsi"/>
          <w:szCs w:val="24"/>
        </w:rPr>
      </w:pPr>
      <w:r w:rsidRPr="00801D16">
        <w:rPr>
          <w:rFonts w:asciiTheme="minorHAnsi" w:hAnsiTheme="minorHAnsi" w:cstheme="minorHAnsi"/>
          <w:szCs w:val="24"/>
        </w:rPr>
        <w:t>Inclusion &amp; Collaboration</w:t>
      </w:r>
    </w:p>
    <w:p w14:paraId="3176B546" w14:textId="77777777" w:rsidR="00DF6EB4" w:rsidRPr="00801D16" w:rsidRDefault="00DF6EB4" w:rsidP="00DF6EB4">
      <w:pPr>
        <w:rPr>
          <w:rFonts w:asciiTheme="minorHAnsi" w:hAnsiTheme="minorHAnsi" w:cstheme="minorHAnsi"/>
          <w:szCs w:val="24"/>
        </w:rPr>
      </w:pPr>
      <w:r w:rsidRPr="00801D16">
        <w:rPr>
          <w:rFonts w:asciiTheme="minorHAnsi" w:hAnsiTheme="minorHAnsi" w:cstheme="minorHAnsi"/>
          <w:szCs w:val="24"/>
        </w:rPr>
        <w:t>Respect &amp; Dignity</w:t>
      </w:r>
    </w:p>
    <w:p w14:paraId="32150D08" w14:textId="77777777" w:rsidR="00DF6EB4" w:rsidRPr="00801D16" w:rsidRDefault="00DF6EB4" w:rsidP="00DF6EB4">
      <w:pPr>
        <w:rPr>
          <w:rFonts w:asciiTheme="minorHAnsi" w:hAnsiTheme="minorHAnsi" w:cstheme="minorHAnsi"/>
          <w:szCs w:val="24"/>
        </w:rPr>
      </w:pPr>
    </w:p>
    <w:p w14:paraId="6CA1B422" w14:textId="77777777" w:rsidR="00DF6EB4" w:rsidRPr="00801D16" w:rsidRDefault="00DF6EB4" w:rsidP="00DF6EB4">
      <w:pPr>
        <w:pStyle w:val="BodyText"/>
        <w:rPr>
          <w:rFonts w:asciiTheme="minorHAnsi" w:hAnsiTheme="minorHAnsi" w:cstheme="minorHAnsi"/>
          <w:szCs w:val="24"/>
          <w:lang w:val="en-GB"/>
        </w:rPr>
      </w:pPr>
      <w:r w:rsidRPr="00801D16">
        <w:rPr>
          <w:rFonts w:asciiTheme="minorHAnsi" w:hAnsiTheme="minorHAnsi" w:cstheme="minorHAnsi"/>
          <w:szCs w:val="24"/>
          <w:lang w:val="en-GB"/>
        </w:rPr>
        <w:t>We recruit competent staff that we support in maintaining and extending their skills in accordance with the needs of the people we serve.  We will pay staff fairly and recognise the whole staff’s commitment to meeting the needs of our patients.</w:t>
      </w:r>
    </w:p>
    <w:p w14:paraId="12888074" w14:textId="77777777" w:rsidR="00DF6EB4" w:rsidRPr="00801D16" w:rsidRDefault="00DF6EB4" w:rsidP="00DF6EB4">
      <w:pPr>
        <w:pStyle w:val="BodyText"/>
        <w:rPr>
          <w:rFonts w:asciiTheme="minorHAnsi" w:hAnsiTheme="minorHAnsi" w:cstheme="minorHAnsi"/>
          <w:szCs w:val="24"/>
          <w:lang w:val="en-GB"/>
        </w:rPr>
      </w:pPr>
    </w:p>
    <w:p w14:paraId="19B49E9C" w14:textId="77777777" w:rsidR="00DF6EB4" w:rsidRPr="00801D16" w:rsidRDefault="00DF6EB4" w:rsidP="00DF6EB4">
      <w:pPr>
        <w:jc w:val="both"/>
        <w:rPr>
          <w:rFonts w:asciiTheme="minorHAnsi" w:hAnsiTheme="minorHAnsi" w:cstheme="minorHAnsi"/>
          <w:szCs w:val="24"/>
        </w:rPr>
      </w:pPr>
      <w:r w:rsidRPr="00801D16">
        <w:rPr>
          <w:rFonts w:asciiTheme="minorHAnsi" w:hAnsiTheme="minorHAnsi" w:cstheme="minorHAnsi"/>
          <w:szCs w:val="24"/>
        </w:rPr>
        <w:t xml:space="preserve">We are committed to equal opportunity for all and encourage flexible working arrangements including job sharing. </w:t>
      </w:r>
    </w:p>
    <w:p w14:paraId="4135908D" w14:textId="77777777" w:rsidR="00DF6EB4" w:rsidRPr="00801D16" w:rsidRDefault="00DF6EB4" w:rsidP="00DF6EB4">
      <w:pPr>
        <w:jc w:val="both"/>
        <w:rPr>
          <w:rFonts w:asciiTheme="minorHAnsi" w:hAnsiTheme="minorHAnsi" w:cstheme="minorHAnsi"/>
          <w:szCs w:val="24"/>
        </w:rPr>
      </w:pPr>
    </w:p>
    <w:p w14:paraId="3EF74ECF" w14:textId="77777777" w:rsidR="00DF6EB4" w:rsidRPr="00801D16" w:rsidRDefault="00DF6EB4" w:rsidP="00DF6EB4">
      <w:pPr>
        <w:jc w:val="both"/>
        <w:rPr>
          <w:rFonts w:asciiTheme="minorHAnsi" w:hAnsiTheme="minorHAnsi" w:cstheme="minorHAnsi"/>
          <w:szCs w:val="24"/>
          <w:lang w:eastAsia="en-GB"/>
        </w:rPr>
      </w:pPr>
      <w:r w:rsidRPr="00801D16">
        <w:rPr>
          <w:rFonts w:asciiTheme="minorHAnsi" w:hAnsiTheme="minorHAnsi" w:cstheme="minorHAnsi"/>
          <w:szCs w:val="24"/>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30973005" w14:textId="77777777" w:rsidR="00DF6EB4" w:rsidRPr="00801D16" w:rsidRDefault="00DF6EB4" w:rsidP="00DF6EB4">
      <w:pPr>
        <w:jc w:val="both"/>
        <w:rPr>
          <w:rFonts w:asciiTheme="minorHAnsi" w:hAnsiTheme="minorHAnsi" w:cstheme="minorHAnsi"/>
          <w:szCs w:val="24"/>
        </w:rPr>
      </w:pPr>
    </w:p>
    <w:p w14:paraId="3319FAF8" w14:textId="77777777" w:rsidR="00DF6EB4" w:rsidRPr="00801D16" w:rsidRDefault="00DF6EB4" w:rsidP="00DF6EB4">
      <w:pPr>
        <w:pStyle w:val="Heading3"/>
        <w:tabs>
          <w:tab w:val="clear" w:pos="522"/>
        </w:tabs>
        <w:rPr>
          <w:rFonts w:asciiTheme="minorHAnsi" w:hAnsiTheme="minorHAnsi" w:cstheme="minorHAnsi"/>
          <w:szCs w:val="24"/>
        </w:rPr>
      </w:pPr>
      <w:r w:rsidRPr="00801D16">
        <w:rPr>
          <w:rFonts w:asciiTheme="minorHAnsi" w:hAnsiTheme="minorHAnsi" w:cstheme="minorHAnsi"/>
          <w:szCs w:val="24"/>
        </w:rPr>
        <w:t>GENERAL</w:t>
      </w:r>
    </w:p>
    <w:p w14:paraId="06BDDD0E" w14:textId="77777777" w:rsidR="00DF6EB4" w:rsidRPr="00801D16" w:rsidRDefault="00DF6EB4" w:rsidP="00DF6EB4">
      <w:pPr>
        <w:pStyle w:val="BodyText"/>
        <w:rPr>
          <w:rFonts w:asciiTheme="minorHAnsi" w:hAnsiTheme="minorHAnsi" w:cstheme="minorHAnsi"/>
          <w:szCs w:val="24"/>
          <w:lang w:val="en-GB"/>
        </w:rPr>
      </w:pPr>
    </w:p>
    <w:p w14:paraId="3CD61736" w14:textId="77777777" w:rsidR="00DF6EB4" w:rsidRPr="00801D16" w:rsidRDefault="00DF6EB4" w:rsidP="00DF6EB4">
      <w:pPr>
        <w:pStyle w:val="BodyText"/>
        <w:rPr>
          <w:rFonts w:asciiTheme="minorHAnsi" w:hAnsiTheme="minorHAnsi" w:cstheme="minorHAnsi"/>
          <w:szCs w:val="24"/>
          <w:lang w:val="en-GB"/>
        </w:rPr>
      </w:pPr>
      <w:r w:rsidRPr="00801D16">
        <w:rPr>
          <w:rFonts w:asciiTheme="minorHAnsi" w:hAnsiTheme="minorHAnsi" w:cstheme="minorHAnsi"/>
          <w:szCs w:val="24"/>
          <w:lang w:val="en-GB"/>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w:t>
      </w:r>
      <w:proofErr w:type="gramStart"/>
      <w:r w:rsidRPr="00801D16">
        <w:rPr>
          <w:rFonts w:asciiTheme="minorHAnsi" w:hAnsiTheme="minorHAnsi" w:cstheme="minorHAnsi"/>
          <w:szCs w:val="24"/>
          <w:lang w:val="en-GB"/>
        </w:rPr>
        <w:t>reserves</w:t>
      </w:r>
      <w:proofErr w:type="gramEnd"/>
      <w:r w:rsidRPr="00801D16">
        <w:rPr>
          <w:rFonts w:asciiTheme="minorHAnsi" w:hAnsiTheme="minorHAnsi" w:cstheme="minorHAnsi"/>
          <w:szCs w:val="24"/>
          <w:lang w:val="en-GB"/>
        </w:rPr>
        <w:t xml:space="preserve"> the right to insist on changes to your job description after consultation with you.</w:t>
      </w:r>
    </w:p>
    <w:p w14:paraId="7C454423" w14:textId="77777777" w:rsidR="00DF6EB4" w:rsidRPr="00801D16" w:rsidRDefault="00DF6EB4" w:rsidP="00DF6EB4">
      <w:pPr>
        <w:rPr>
          <w:rFonts w:asciiTheme="minorHAnsi" w:hAnsiTheme="minorHAnsi" w:cstheme="minorHAnsi"/>
          <w:szCs w:val="24"/>
        </w:rPr>
      </w:pPr>
    </w:p>
    <w:p w14:paraId="0853E489" w14:textId="77777777" w:rsidR="00DF6EB4" w:rsidRPr="00801D16" w:rsidRDefault="00DF6EB4" w:rsidP="00DF6EB4">
      <w:pPr>
        <w:autoSpaceDE w:val="0"/>
        <w:autoSpaceDN w:val="0"/>
        <w:adjustRightInd w:val="0"/>
        <w:rPr>
          <w:rFonts w:asciiTheme="minorHAnsi" w:hAnsiTheme="minorHAnsi" w:cstheme="minorHAnsi"/>
          <w:color w:val="000000"/>
          <w:szCs w:val="24"/>
          <w:lang w:val="en-US" w:eastAsia="en-GB"/>
        </w:rPr>
      </w:pPr>
      <w:r w:rsidRPr="00801D16">
        <w:rPr>
          <w:rFonts w:asciiTheme="minorHAnsi" w:hAnsiTheme="minorHAnsi" w:cstheme="minorHAnsi"/>
          <w:color w:val="000000"/>
          <w:szCs w:val="24"/>
          <w:lang w:val="en-US" w:eastAsia="en-GB"/>
        </w:rPr>
        <w:t xml:space="preserve">The RD&amp;E is a totally smoke-free Trust.  Smoking is not permitted anywhere on Trust property, including all buildings, grounds and car parks.  For help to quit: </w:t>
      </w:r>
    </w:p>
    <w:p w14:paraId="15730BF4" w14:textId="77777777" w:rsidR="00DF6EB4" w:rsidRPr="00801D16" w:rsidRDefault="00DF6EB4" w:rsidP="005B45B6">
      <w:pPr>
        <w:pStyle w:val="NormalWeb"/>
        <w:numPr>
          <w:ilvl w:val="0"/>
          <w:numId w:val="1"/>
        </w:numPr>
        <w:rPr>
          <w:rFonts w:asciiTheme="minorHAnsi" w:eastAsia="Times New Roman" w:hAnsiTheme="minorHAnsi" w:cstheme="minorHAnsi"/>
          <w:color w:val="000000"/>
          <w:lang w:val="en-US"/>
        </w:rPr>
      </w:pPr>
      <w:r w:rsidRPr="00801D16">
        <w:rPr>
          <w:rFonts w:asciiTheme="minorHAnsi" w:eastAsia="Times New Roman" w:hAnsiTheme="minorHAnsi" w:cstheme="minorHAnsi"/>
          <w:color w:val="000000"/>
          <w:lang w:val="en-US"/>
        </w:rPr>
        <w:t xml:space="preserve">call 01884 836 024 </w:t>
      </w:r>
    </w:p>
    <w:p w14:paraId="799E3B3F" w14:textId="77777777" w:rsidR="00DF6EB4" w:rsidRPr="00801D16" w:rsidRDefault="00DF6EB4" w:rsidP="005B45B6">
      <w:pPr>
        <w:pStyle w:val="NormalWeb"/>
        <w:numPr>
          <w:ilvl w:val="0"/>
          <w:numId w:val="1"/>
        </w:numPr>
        <w:rPr>
          <w:rFonts w:asciiTheme="minorHAnsi" w:hAnsiTheme="minorHAnsi" w:cstheme="minorHAnsi"/>
        </w:rPr>
      </w:pPr>
      <w:r w:rsidRPr="00801D16">
        <w:rPr>
          <w:rFonts w:asciiTheme="minorHAnsi" w:hAnsiTheme="minorHAnsi" w:cstheme="minorHAnsi"/>
        </w:rPr>
        <w:t xml:space="preserve">email </w:t>
      </w:r>
      <w:hyperlink r:id="rId10" w:history="1">
        <w:r w:rsidRPr="00801D16">
          <w:rPr>
            <w:rStyle w:val="Hyperlink"/>
            <w:rFonts w:asciiTheme="minorHAnsi" w:hAnsiTheme="minorHAnsi" w:cstheme="minorHAnsi"/>
          </w:rPr>
          <w:t>stopsmoking.devonpct@nhs.net</w:t>
        </w:r>
      </w:hyperlink>
      <w:r w:rsidRPr="00801D16">
        <w:rPr>
          <w:rFonts w:asciiTheme="minorHAnsi" w:hAnsiTheme="minorHAnsi" w:cstheme="minorHAnsi"/>
        </w:rPr>
        <w:t>.</w:t>
      </w:r>
    </w:p>
    <w:p w14:paraId="4653D526" w14:textId="77777777" w:rsidR="00DF6EB4" w:rsidRPr="00801D16" w:rsidRDefault="00DF6EB4" w:rsidP="00DF6EB4">
      <w:pPr>
        <w:rPr>
          <w:rFonts w:asciiTheme="minorHAnsi" w:hAnsiTheme="minorHAnsi" w:cstheme="minorHAnsi"/>
          <w:b/>
          <w:szCs w:val="24"/>
        </w:rPr>
      </w:pPr>
    </w:p>
    <w:p w14:paraId="1924F6FD" w14:textId="77777777" w:rsidR="00DF6EB4" w:rsidRPr="00801D16" w:rsidRDefault="00DF6EB4" w:rsidP="00DF6EB4">
      <w:pPr>
        <w:rPr>
          <w:rFonts w:asciiTheme="minorHAnsi" w:hAnsiTheme="minorHAnsi" w:cstheme="minorHAnsi"/>
          <w:b/>
          <w:szCs w:val="24"/>
        </w:rPr>
      </w:pPr>
    </w:p>
    <w:p w14:paraId="1B06D1D5" w14:textId="77777777" w:rsidR="00626E1F" w:rsidRPr="00801D16" w:rsidRDefault="00626E1F" w:rsidP="00801D16">
      <w:pPr>
        <w:pStyle w:val="NoSpacing"/>
        <w:jc w:val="both"/>
        <w:rPr>
          <w:rFonts w:asciiTheme="minorHAnsi" w:hAnsiTheme="minorHAnsi" w:cstheme="minorHAnsi"/>
          <w:sz w:val="24"/>
          <w:szCs w:val="24"/>
        </w:rPr>
      </w:pPr>
    </w:p>
    <w:p w14:paraId="6FACAAA6" w14:textId="77777777" w:rsidR="00626E1F" w:rsidRPr="00801D16" w:rsidRDefault="00626E1F" w:rsidP="00801D16">
      <w:pPr>
        <w:pStyle w:val="NoSpacing"/>
        <w:jc w:val="both"/>
        <w:rPr>
          <w:rFonts w:asciiTheme="minorHAnsi" w:hAnsiTheme="minorHAnsi" w:cstheme="minorHAnsi"/>
          <w:sz w:val="24"/>
          <w:szCs w:val="24"/>
        </w:rPr>
      </w:pPr>
    </w:p>
    <w:p w14:paraId="4E1B8D14" w14:textId="77777777" w:rsidR="00EE4C1D" w:rsidRPr="00801D16" w:rsidRDefault="00EE4C1D" w:rsidP="00801D16">
      <w:pPr>
        <w:rPr>
          <w:rFonts w:asciiTheme="minorHAnsi" w:hAnsiTheme="minorHAnsi" w:cstheme="minorHAnsi"/>
          <w:szCs w:val="24"/>
        </w:rPr>
      </w:pPr>
    </w:p>
    <w:p w14:paraId="12000BF7" w14:textId="77777777" w:rsidR="002717AC" w:rsidRPr="00801D16" w:rsidRDefault="002717AC" w:rsidP="00801D16">
      <w:pPr>
        <w:rPr>
          <w:rFonts w:asciiTheme="minorHAnsi" w:hAnsiTheme="minorHAnsi" w:cstheme="minorHAnsi"/>
          <w:b/>
          <w:szCs w:val="24"/>
        </w:rPr>
      </w:pPr>
    </w:p>
    <w:p w14:paraId="26D7B216" w14:textId="77777777" w:rsidR="002717AC" w:rsidRPr="00801D16" w:rsidRDefault="002717AC" w:rsidP="00801D16">
      <w:pPr>
        <w:rPr>
          <w:rFonts w:asciiTheme="minorHAnsi" w:hAnsiTheme="minorHAnsi" w:cstheme="minorHAnsi"/>
          <w:b/>
          <w:szCs w:val="24"/>
        </w:rPr>
      </w:pPr>
    </w:p>
    <w:p w14:paraId="3BD7C80A" w14:textId="77777777" w:rsidR="002717AC" w:rsidRPr="00801D16" w:rsidRDefault="002717AC" w:rsidP="00801D16">
      <w:pPr>
        <w:rPr>
          <w:rFonts w:asciiTheme="minorHAnsi" w:hAnsiTheme="minorHAnsi" w:cstheme="minorHAnsi"/>
          <w:b/>
          <w:szCs w:val="24"/>
        </w:rPr>
      </w:pPr>
    </w:p>
    <w:p w14:paraId="6021FD80" w14:textId="77777777" w:rsidR="002717AC" w:rsidRPr="00801D16" w:rsidRDefault="002717AC" w:rsidP="00801D16">
      <w:pPr>
        <w:rPr>
          <w:rFonts w:asciiTheme="minorHAnsi" w:hAnsiTheme="minorHAnsi" w:cstheme="minorHAnsi"/>
          <w:b/>
          <w:szCs w:val="24"/>
        </w:rPr>
      </w:pPr>
    </w:p>
    <w:p w14:paraId="72EFF4B1" w14:textId="3A23F5C4" w:rsidR="00DC7D50" w:rsidRPr="00801D16" w:rsidRDefault="002717AC" w:rsidP="00DF6EB4">
      <w:pPr>
        <w:rPr>
          <w:rFonts w:asciiTheme="minorHAnsi" w:hAnsiTheme="minorHAnsi" w:cstheme="minorHAnsi"/>
          <w:b/>
          <w:szCs w:val="24"/>
        </w:rPr>
      </w:pPr>
      <w:r w:rsidRPr="00801D16">
        <w:rPr>
          <w:rFonts w:asciiTheme="minorHAnsi" w:hAnsiTheme="minorHAnsi" w:cstheme="minorHAnsi"/>
          <w:b/>
          <w:szCs w:val="24"/>
        </w:rPr>
        <w:br w:type="page"/>
      </w:r>
    </w:p>
    <w:p w14:paraId="28D51E9D" w14:textId="28F94C43" w:rsidR="00DF6EB4" w:rsidRPr="00736D7E" w:rsidRDefault="00DF6EB4" w:rsidP="00DF6EB4">
      <w:pPr>
        <w:jc w:val="center"/>
        <w:rPr>
          <w:rFonts w:ascii="Arial" w:hAnsi="Arial" w:cs="Arial"/>
          <w:b/>
          <w:sz w:val="28"/>
          <w:szCs w:val="28"/>
        </w:rPr>
      </w:pPr>
      <w:r w:rsidRPr="00B409BA">
        <w:rPr>
          <w:b/>
          <w:noProof/>
        </w:rPr>
        <w:lastRenderedPageBreak/>
        <mc:AlternateContent>
          <mc:Choice Requires="wps">
            <w:drawing>
              <wp:anchor distT="0" distB="0" distL="114300" distR="114300" simplePos="0" relativeHeight="251659776" behindDoc="0" locked="0" layoutInCell="1" allowOverlap="1" wp14:anchorId="666F570B" wp14:editId="701A3947">
                <wp:simplePos x="0" y="0"/>
                <wp:positionH relativeFrom="column">
                  <wp:posOffset>499110</wp:posOffset>
                </wp:positionH>
                <wp:positionV relativeFrom="paragraph">
                  <wp:posOffset>5080</wp:posOffset>
                </wp:positionV>
                <wp:extent cx="4906010" cy="476250"/>
                <wp:effectExtent l="0" t="0" r="2794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010" cy="476250"/>
                        </a:xfrm>
                        <a:prstGeom prst="rect">
                          <a:avLst/>
                        </a:prstGeom>
                        <a:solidFill>
                          <a:srgbClr val="FFFFFF"/>
                        </a:solidFill>
                        <a:ln w="9525">
                          <a:solidFill>
                            <a:srgbClr val="000000"/>
                          </a:solidFill>
                          <a:miter lim="800000"/>
                          <a:headEnd/>
                          <a:tailEnd/>
                        </a:ln>
                      </wps:spPr>
                      <wps:txbx>
                        <w:txbxContent>
                          <w:p w14:paraId="7BA70456" w14:textId="771182EA" w:rsidR="00DF6EB4" w:rsidRDefault="00DF6EB4" w:rsidP="00DF6EB4">
                            <w:pPr>
                              <w:jc w:val="center"/>
                              <w:rPr>
                                <w:rFonts w:ascii="Arial" w:hAnsi="Arial" w:cs="Arial"/>
                                <w:b/>
                                <w:sz w:val="28"/>
                                <w:szCs w:val="28"/>
                              </w:rPr>
                            </w:pPr>
                            <w:r>
                              <w:rPr>
                                <w:rFonts w:ascii="Arial" w:hAnsi="Arial" w:cs="Arial"/>
                                <w:b/>
                                <w:sz w:val="28"/>
                                <w:szCs w:val="28"/>
                              </w:rPr>
                              <w:t xml:space="preserve">ROYAL DEVON </w:t>
                            </w:r>
                            <w:r>
                              <w:rPr>
                                <w:rFonts w:ascii="Arial" w:hAnsi="Arial" w:cs="Arial"/>
                                <w:b/>
                                <w:sz w:val="28"/>
                                <w:szCs w:val="28"/>
                              </w:rPr>
                              <w:t xml:space="preserve">UNIVERSITY HEALTHCARE </w:t>
                            </w:r>
                            <w:r>
                              <w:rPr>
                                <w:rFonts w:ascii="Arial" w:hAnsi="Arial" w:cs="Arial"/>
                                <w:b/>
                                <w:sz w:val="28"/>
                                <w:szCs w:val="28"/>
                              </w:rPr>
                              <w:t>NHS FOUNDATION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F570B" id="_x0000_t202" coordsize="21600,21600" o:spt="202" path="m,l,21600r21600,l21600,xe">
                <v:stroke joinstyle="miter"/>
                <v:path gradientshapeok="t" o:connecttype="rect"/>
              </v:shapetype>
              <v:shape id="Text Box 1" o:spid="_x0000_s1026" type="#_x0000_t202" style="position:absolute;left:0;text-align:left;margin-left:39.3pt;margin-top:.4pt;width:386.3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">
                <v:textbox>
                  <w:txbxContent>
                    <w:p w14:paraId="7BA70456" w14:textId="771182EA" w:rsidR="00DF6EB4" w:rsidRDefault="00DF6EB4" w:rsidP="00DF6EB4">
                      <w:pPr>
                        <w:jc w:val="center"/>
                        <w:rPr>
                          <w:rFonts w:ascii="Arial" w:hAnsi="Arial" w:cs="Arial"/>
                          <w:b/>
                          <w:sz w:val="28"/>
                          <w:szCs w:val="28"/>
                        </w:rPr>
                      </w:pPr>
                      <w:r>
                        <w:rPr>
                          <w:rFonts w:ascii="Arial" w:hAnsi="Arial" w:cs="Arial"/>
                          <w:b/>
                          <w:sz w:val="28"/>
                          <w:szCs w:val="28"/>
                        </w:rPr>
                        <w:t xml:space="preserve">ROYAL DEVON </w:t>
                      </w:r>
                      <w:r>
                        <w:rPr>
                          <w:rFonts w:ascii="Arial" w:hAnsi="Arial" w:cs="Arial"/>
                          <w:b/>
                          <w:sz w:val="28"/>
                          <w:szCs w:val="28"/>
                        </w:rPr>
                        <w:t xml:space="preserve">UNIVERSITY HEALTHCARE </w:t>
                      </w:r>
                      <w:r>
                        <w:rPr>
                          <w:rFonts w:ascii="Arial" w:hAnsi="Arial" w:cs="Arial"/>
                          <w:b/>
                          <w:sz w:val="28"/>
                          <w:szCs w:val="28"/>
                        </w:rPr>
                        <w:t>NHS FOUNDATION TRUST</w:t>
                      </w:r>
                    </w:p>
                  </w:txbxContent>
                </v:textbox>
                <w10:wrap type="square"/>
              </v:shape>
            </w:pict>
          </mc:Fallback>
        </mc:AlternateContent>
      </w:r>
    </w:p>
    <w:p w14:paraId="437D0522" w14:textId="77777777" w:rsidR="00DF6EB4" w:rsidRDefault="00DF6EB4" w:rsidP="00DF6EB4">
      <w:pPr>
        <w:tabs>
          <w:tab w:val="left" w:pos="720"/>
        </w:tabs>
        <w:jc w:val="center"/>
        <w:rPr>
          <w:rFonts w:ascii="Arial" w:hAnsi="Arial" w:cs="Arial"/>
          <w:b/>
          <w:sz w:val="28"/>
          <w:szCs w:val="28"/>
        </w:rPr>
      </w:pPr>
    </w:p>
    <w:p w14:paraId="1F8CFE68" w14:textId="77777777" w:rsidR="00DF6EB4" w:rsidRDefault="00DF6EB4" w:rsidP="00DF6EB4">
      <w:pPr>
        <w:tabs>
          <w:tab w:val="left" w:pos="720"/>
        </w:tabs>
        <w:jc w:val="center"/>
        <w:rPr>
          <w:rFonts w:ascii="Arial" w:hAnsi="Arial" w:cs="Arial"/>
          <w:b/>
          <w:sz w:val="28"/>
          <w:szCs w:val="28"/>
        </w:rPr>
      </w:pPr>
    </w:p>
    <w:p w14:paraId="13043F4F" w14:textId="7F089998" w:rsidR="00DF6EB4" w:rsidRPr="00B409BA" w:rsidRDefault="00DF6EB4" w:rsidP="00DF6EB4">
      <w:pPr>
        <w:tabs>
          <w:tab w:val="left" w:pos="720"/>
        </w:tabs>
        <w:jc w:val="center"/>
        <w:rPr>
          <w:rFonts w:ascii="Arial" w:hAnsi="Arial" w:cs="Arial"/>
          <w:b/>
          <w:sz w:val="28"/>
          <w:szCs w:val="28"/>
        </w:rPr>
      </w:pPr>
      <w:r>
        <w:rPr>
          <w:rFonts w:ascii="Arial" w:hAnsi="Arial" w:cs="Arial"/>
          <w:b/>
          <w:sz w:val="28"/>
          <w:szCs w:val="28"/>
        </w:rPr>
        <w:t>FELLOW</w:t>
      </w:r>
      <w:r w:rsidRPr="00B409BA">
        <w:rPr>
          <w:rFonts w:ascii="Arial" w:hAnsi="Arial" w:cs="Arial"/>
          <w:b/>
          <w:sz w:val="28"/>
          <w:szCs w:val="28"/>
        </w:rPr>
        <w:t xml:space="preserve"> </w:t>
      </w:r>
    </w:p>
    <w:p w14:paraId="24FD7E1C" w14:textId="24667148" w:rsidR="00DF6EB4" w:rsidRPr="00B409BA" w:rsidRDefault="00DF6EB4" w:rsidP="00DF6EB4">
      <w:pPr>
        <w:tabs>
          <w:tab w:val="left" w:pos="720"/>
        </w:tabs>
        <w:jc w:val="center"/>
        <w:rPr>
          <w:rFonts w:ascii="Arial" w:hAnsi="Arial" w:cs="Arial"/>
          <w:b/>
          <w:sz w:val="28"/>
          <w:szCs w:val="28"/>
        </w:rPr>
      </w:pPr>
      <w:r>
        <w:rPr>
          <w:rFonts w:ascii="Arial" w:hAnsi="Arial" w:cs="Arial"/>
          <w:b/>
          <w:sz w:val="28"/>
          <w:szCs w:val="28"/>
        </w:rPr>
        <w:t>THE EXETER FOOT &amp; ANKLE TEAM</w:t>
      </w:r>
      <w:r w:rsidRPr="00B409BA">
        <w:rPr>
          <w:rFonts w:ascii="Arial" w:hAnsi="Arial" w:cs="Arial"/>
          <w:b/>
          <w:sz w:val="28"/>
          <w:szCs w:val="28"/>
        </w:rPr>
        <w:t xml:space="preserve"> </w:t>
      </w:r>
    </w:p>
    <w:p w14:paraId="2BDBCBCB" w14:textId="09149833" w:rsidR="00DF6EB4" w:rsidRPr="00736D7E" w:rsidRDefault="00DF6EB4" w:rsidP="00DF6EB4">
      <w:pPr>
        <w:jc w:val="center"/>
        <w:rPr>
          <w:rFonts w:ascii="Arial" w:hAnsi="Arial" w:cs="Arial"/>
          <w:b/>
          <w:sz w:val="28"/>
          <w:szCs w:val="28"/>
        </w:rPr>
      </w:pPr>
      <w:r w:rsidRPr="00B409BA">
        <w:rPr>
          <w:b/>
          <w:noProof/>
        </w:rPr>
        <mc:AlternateContent>
          <mc:Choice Requires="wps">
            <w:drawing>
              <wp:anchor distT="0" distB="0" distL="114300" distR="114300" simplePos="0" relativeHeight="251660800" behindDoc="0" locked="0" layoutInCell="1" allowOverlap="1" wp14:anchorId="15A7EE58" wp14:editId="00BE689C">
                <wp:simplePos x="0" y="0"/>
                <wp:positionH relativeFrom="page">
                  <wp:align>center</wp:align>
                </wp:positionH>
                <wp:positionV relativeFrom="paragraph">
                  <wp:posOffset>76835</wp:posOffset>
                </wp:positionV>
                <wp:extent cx="2055495" cy="409575"/>
                <wp:effectExtent l="0" t="0" r="2159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409575"/>
                        </a:xfrm>
                        <a:prstGeom prst="rect">
                          <a:avLst/>
                        </a:prstGeom>
                        <a:solidFill>
                          <a:srgbClr val="FFFFFF"/>
                        </a:solidFill>
                        <a:ln w="9525">
                          <a:solidFill>
                            <a:srgbClr val="000000"/>
                          </a:solidFill>
                          <a:miter lim="800000"/>
                          <a:headEnd/>
                          <a:tailEnd/>
                        </a:ln>
                      </wps:spPr>
                      <wps:txbx>
                        <w:txbxContent>
                          <w:p w14:paraId="586B4039" w14:textId="77777777" w:rsidR="00DF6EB4" w:rsidRDefault="00DF6EB4" w:rsidP="00DF6EB4">
                            <w:pPr>
                              <w:jc w:val="center"/>
                              <w:rPr>
                                <w:rFonts w:ascii="Arial" w:hAnsi="Arial" w:cs="Arial"/>
                                <w:b/>
                                <w:szCs w:val="24"/>
                              </w:rPr>
                            </w:pPr>
                            <w:r>
                              <w:rPr>
                                <w:rFonts w:ascii="Arial" w:hAnsi="Arial" w:cs="Arial"/>
                                <w:b/>
                                <w:szCs w:val="24"/>
                              </w:rPr>
                              <w:t>PERSON SPECIFICATION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7EE58" id="Text Box 2" o:spid="_x0000_s1027" type="#_x0000_t202" style="position:absolute;left:0;text-align:left;margin-left:0;margin-top:6.05pt;width:161.85pt;height:32.25pt;z-index:251660800;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">
                <v:textbox>
                  <w:txbxContent>
                    <w:p w14:paraId="586B4039" w14:textId="77777777" w:rsidR="00DF6EB4" w:rsidRDefault="00DF6EB4" w:rsidP="00DF6EB4">
                      <w:pPr>
                        <w:jc w:val="center"/>
                        <w:rPr>
                          <w:rFonts w:ascii="Arial" w:hAnsi="Arial" w:cs="Arial"/>
                          <w:b/>
                          <w:szCs w:val="24"/>
                        </w:rPr>
                      </w:pPr>
                      <w:r>
                        <w:rPr>
                          <w:rFonts w:ascii="Arial" w:hAnsi="Arial" w:cs="Arial"/>
                          <w:b/>
                          <w:szCs w:val="24"/>
                        </w:rPr>
                        <w:t>PERSON SPECIFICATION</w:t>
                      </w:r>
                    </w:p>
                  </w:txbxContent>
                </v:textbox>
                <w10:wrap type="square" anchorx="page"/>
              </v:shape>
            </w:pict>
          </mc:Fallback>
        </mc:AlternateContent>
      </w:r>
    </w:p>
    <w:p w14:paraId="2A25F97F" w14:textId="77777777" w:rsidR="00DF6EB4" w:rsidRPr="00736D7E" w:rsidRDefault="00DF6EB4" w:rsidP="00DF6EB4">
      <w:pPr>
        <w:rPr>
          <w:sz w:val="22"/>
          <w:szCs w:val="22"/>
        </w:rPr>
      </w:pPr>
    </w:p>
    <w:tbl>
      <w:tblPr>
        <w:tblW w:w="1012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425"/>
        <w:gridCol w:w="2727"/>
        <w:gridCol w:w="567"/>
        <w:gridCol w:w="426"/>
        <w:gridCol w:w="324"/>
        <w:gridCol w:w="2489"/>
        <w:gridCol w:w="447"/>
        <w:gridCol w:w="54"/>
      </w:tblGrid>
      <w:tr w:rsidR="00DF6EB4" w:rsidRPr="00736D7E" w14:paraId="353504F4" w14:textId="77777777" w:rsidTr="00E16745">
        <w:tc>
          <w:tcPr>
            <w:tcW w:w="5818" w:type="dxa"/>
            <w:gridSpan w:val="3"/>
          </w:tcPr>
          <w:p w14:paraId="0DE1534F" w14:textId="77777777" w:rsidR="00DF6EB4" w:rsidRPr="00736D7E" w:rsidRDefault="00DF6EB4" w:rsidP="00E16745">
            <w:pPr>
              <w:rPr>
                <w:rFonts w:ascii="Arial" w:hAnsi="Arial" w:cs="Arial"/>
                <w:b/>
                <w:sz w:val="22"/>
                <w:szCs w:val="22"/>
                <w:u w:val="single"/>
              </w:rPr>
            </w:pPr>
            <w:r w:rsidRPr="00736D7E">
              <w:rPr>
                <w:rFonts w:ascii="Arial" w:hAnsi="Arial" w:cs="Arial"/>
                <w:b/>
                <w:sz w:val="22"/>
                <w:szCs w:val="22"/>
                <w:u w:val="single"/>
              </w:rPr>
              <w:t>QUALIFICATIONS AND EXPERIENCE</w:t>
            </w:r>
          </w:p>
          <w:p w14:paraId="1845ACD5" w14:textId="77777777" w:rsidR="00DF6EB4" w:rsidRDefault="00DF6EB4" w:rsidP="00E16745">
            <w:pPr>
              <w:rPr>
                <w:rFonts w:ascii="Arial" w:hAnsi="Arial" w:cs="Arial"/>
                <w:sz w:val="22"/>
                <w:szCs w:val="22"/>
                <w:u w:val="single"/>
              </w:rPr>
            </w:pPr>
          </w:p>
          <w:p w14:paraId="44042485" w14:textId="77777777" w:rsidR="00DF6EB4" w:rsidRPr="00736D7E" w:rsidRDefault="00DF6EB4" w:rsidP="00E16745">
            <w:pPr>
              <w:rPr>
                <w:rFonts w:ascii="Arial" w:hAnsi="Arial" w:cs="Arial"/>
                <w:sz w:val="22"/>
                <w:szCs w:val="22"/>
                <w:u w:val="single"/>
              </w:rPr>
            </w:pPr>
          </w:p>
          <w:p w14:paraId="6DF9E48B" w14:textId="77777777" w:rsidR="00DF6EB4" w:rsidRDefault="00DF6EB4" w:rsidP="005B45B6">
            <w:pPr>
              <w:numPr>
                <w:ilvl w:val="0"/>
                <w:numId w:val="9"/>
              </w:numPr>
              <w:rPr>
                <w:rFonts w:ascii="Arial" w:hAnsi="Arial" w:cs="Arial"/>
                <w:sz w:val="22"/>
                <w:szCs w:val="22"/>
              </w:rPr>
            </w:pPr>
            <w:r>
              <w:rPr>
                <w:rFonts w:ascii="Arial" w:hAnsi="Arial" w:cs="Arial"/>
                <w:sz w:val="22"/>
                <w:szCs w:val="22"/>
              </w:rPr>
              <w:t>Be a registered medical practitioner.</w:t>
            </w:r>
          </w:p>
          <w:p w14:paraId="26C1ADB8" w14:textId="77777777" w:rsidR="00DF6EB4" w:rsidRDefault="00DF6EB4" w:rsidP="005B45B6">
            <w:pPr>
              <w:numPr>
                <w:ilvl w:val="0"/>
                <w:numId w:val="9"/>
              </w:numPr>
              <w:rPr>
                <w:rFonts w:ascii="Arial" w:hAnsi="Arial" w:cs="Arial"/>
                <w:sz w:val="22"/>
                <w:szCs w:val="22"/>
              </w:rPr>
            </w:pPr>
            <w:r>
              <w:rPr>
                <w:rFonts w:ascii="Arial" w:hAnsi="Arial" w:cs="Arial"/>
                <w:sz w:val="22"/>
                <w:szCs w:val="22"/>
              </w:rPr>
              <w:t>Have completed a general training in Trauma and Orthopaedic Surgery and be eligible for a Certificate of Completion of Specialist Training (CCST) or equivalent at the time of taking up the post.</w:t>
            </w:r>
          </w:p>
          <w:p w14:paraId="6F32442F" w14:textId="77777777" w:rsidR="00DF6EB4" w:rsidRDefault="00DF6EB4" w:rsidP="005B45B6">
            <w:pPr>
              <w:numPr>
                <w:ilvl w:val="0"/>
                <w:numId w:val="9"/>
              </w:numPr>
              <w:rPr>
                <w:rFonts w:ascii="Arial" w:hAnsi="Arial" w:cs="Arial"/>
                <w:sz w:val="22"/>
                <w:szCs w:val="22"/>
              </w:rPr>
            </w:pPr>
            <w:r>
              <w:rPr>
                <w:rFonts w:ascii="Arial" w:hAnsi="Arial" w:cs="Arial"/>
                <w:sz w:val="22"/>
                <w:szCs w:val="22"/>
              </w:rPr>
              <w:t>Be able to participate in general orthopaedic Trauma On-Call at middle grade level.</w:t>
            </w:r>
          </w:p>
          <w:p w14:paraId="766E9ED4" w14:textId="77777777" w:rsidR="00DF6EB4" w:rsidRDefault="00DF6EB4" w:rsidP="005B45B6">
            <w:pPr>
              <w:numPr>
                <w:ilvl w:val="0"/>
                <w:numId w:val="9"/>
              </w:numPr>
              <w:rPr>
                <w:rFonts w:ascii="Arial" w:hAnsi="Arial" w:cs="Arial"/>
                <w:sz w:val="22"/>
                <w:szCs w:val="22"/>
              </w:rPr>
            </w:pPr>
            <w:r>
              <w:rPr>
                <w:rFonts w:ascii="Arial" w:hAnsi="Arial" w:cs="Arial"/>
                <w:sz w:val="22"/>
                <w:szCs w:val="22"/>
              </w:rPr>
              <w:t xml:space="preserve">Hold the FRCS(Orth) </w:t>
            </w:r>
            <w:r w:rsidRPr="00736D7E">
              <w:rPr>
                <w:rFonts w:ascii="Arial" w:hAnsi="Arial" w:cs="Arial"/>
                <w:sz w:val="22"/>
                <w:szCs w:val="22"/>
              </w:rPr>
              <w:t>or equivalent medical qualification</w:t>
            </w:r>
            <w:r>
              <w:rPr>
                <w:rFonts w:ascii="Arial" w:hAnsi="Arial" w:cs="Arial"/>
                <w:sz w:val="22"/>
                <w:szCs w:val="22"/>
              </w:rPr>
              <w:t xml:space="preserve"> by the time of taking up the post.</w:t>
            </w:r>
          </w:p>
          <w:p w14:paraId="0CD0309E" w14:textId="77777777" w:rsidR="00DF6EB4" w:rsidRDefault="00DF6EB4" w:rsidP="005B45B6">
            <w:pPr>
              <w:numPr>
                <w:ilvl w:val="0"/>
                <w:numId w:val="9"/>
              </w:numPr>
              <w:rPr>
                <w:rFonts w:ascii="Arial" w:hAnsi="Arial" w:cs="Arial"/>
                <w:sz w:val="22"/>
                <w:szCs w:val="22"/>
              </w:rPr>
            </w:pPr>
            <w:r>
              <w:rPr>
                <w:rFonts w:ascii="Arial" w:hAnsi="Arial" w:cs="Arial"/>
                <w:sz w:val="22"/>
                <w:szCs w:val="22"/>
              </w:rPr>
              <w:t>Evidence of research experience including peer review publication(s) and/or presentation(s) at national meetings</w:t>
            </w:r>
          </w:p>
          <w:p w14:paraId="29E5CBC8" w14:textId="77777777" w:rsidR="00DF6EB4" w:rsidRDefault="00DF6EB4" w:rsidP="005B45B6">
            <w:pPr>
              <w:numPr>
                <w:ilvl w:val="0"/>
                <w:numId w:val="9"/>
              </w:numPr>
              <w:rPr>
                <w:rFonts w:ascii="Arial" w:hAnsi="Arial" w:cs="Arial"/>
                <w:sz w:val="22"/>
                <w:szCs w:val="22"/>
              </w:rPr>
            </w:pPr>
            <w:r>
              <w:rPr>
                <w:rFonts w:ascii="Arial" w:hAnsi="Arial" w:cs="Arial"/>
                <w:sz w:val="22"/>
                <w:szCs w:val="22"/>
              </w:rPr>
              <w:t>Evidence of commitment to a career in foot and ankle surgery</w:t>
            </w:r>
          </w:p>
          <w:p w14:paraId="6FC77BD7" w14:textId="77777777" w:rsidR="00DF6EB4" w:rsidRDefault="00DF6EB4" w:rsidP="00E16745">
            <w:pPr>
              <w:ind w:left="720"/>
              <w:rPr>
                <w:rFonts w:ascii="Arial" w:hAnsi="Arial" w:cs="Arial"/>
                <w:sz w:val="22"/>
                <w:szCs w:val="22"/>
              </w:rPr>
            </w:pPr>
          </w:p>
          <w:p w14:paraId="52E6CC2F" w14:textId="77777777" w:rsidR="00DF6EB4" w:rsidRPr="00736D7E" w:rsidRDefault="00DF6EB4" w:rsidP="00E16745">
            <w:pPr>
              <w:ind w:left="720"/>
              <w:rPr>
                <w:sz w:val="22"/>
                <w:szCs w:val="22"/>
              </w:rPr>
            </w:pPr>
          </w:p>
        </w:tc>
        <w:tc>
          <w:tcPr>
            <w:tcW w:w="1317" w:type="dxa"/>
            <w:gridSpan w:val="3"/>
          </w:tcPr>
          <w:p w14:paraId="7B340242" w14:textId="77777777" w:rsidR="00DF6EB4" w:rsidRPr="00736D7E" w:rsidRDefault="00DF6EB4" w:rsidP="00E16745">
            <w:pPr>
              <w:rPr>
                <w:rFonts w:ascii="Arial" w:hAnsi="Arial" w:cs="Arial"/>
                <w:b/>
                <w:sz w:val="22"/>
                <w:szCs w:val="22"/>
                <w:u w:val="single"/>
              </w:rPr>
            </w:pPr>
            <w:r w:rsidRPr="00736D7E">
              <w:rPr>
                <w:rFonts w:ascii="Arial" w:hAnsi="Arial" w:cs="Arial"/>
                <w:b/>
                <w:sz w:val="22"/>
                <w:szCs w:val="22"/>
                <w:u w:val="single"/>
              </w:rPr>
              <w:t>Essential/Desirable</w:t>
            </w:r>
          </w:p>
          <w:p w14:paraId="1547A05B" w14:textId="77777777" w:rsidR="00DF6EB4" w:rsidRPr="00736D7E" w:rsidRDefault="00DF6EB4" w:rsidP="00E16745">
            <w:pPr>
              <w:rPr>
                <w:rFonts w:ascii="Arial" w:hAnsi="Arial" w:cs="Arial"/>
                <w:b/>
                <w:sz w:val="22"/>
                <w:szCs w:val="22"/>
                <w:u w:val="single"/>
              </w:rPr>
            </w:pPr>
          </w:p>
          <w:p w14:paraId="77DF78A1" w14:textId="77777777" w:rsidR="00DF6EB4" w:rsidRDefault="00DF6EB4" w:rsidP="00E16745">
            <w:pPr>
              <w:jc w:val="center"/>
              <w:rPr>
                <w:rFonts w:ascii="Arial" w:hAnsi="Arial" w:cs="Arial"/>
                <w:b/>
                <w:sz w:val="22"/>
                <w:szCs w:val="22"/>
              </w:rPr>
            </w:pPr>
            <w:r w:rsidRPr="00736D7E">
              <w:rPr>
                <w:rFonts w:ascii="Arial" w:hAnsi="Arial" w:cs="Arial"/>
                <w:b/>
                <w:sz w:val="22"/>
                <w:szCs w:val="22"/>
              </w:rPr>
              <w:t>E</w:t>
            </w:r>
          </w:p>
          <w:p w14:paraId="5323B3D2" w14:textId="77777777" w:rsidR="00DF6EB4" w:rsidRDefault="00DF6EB4" w:rsidP="00E16745">
            <w:pPr>
              <w:jc w:val="center"/>
              <w:rPr>
                <w:rFonts w:ascii="Arial" w:hAnsi="Arial" w:cs="Arial"/>
                <w:b/>
                <w:sz w:val="22"/>
                <w:szCs w:val="22"/>
              </w:rPr>
            </w:pPr>
            <w:r>
              <w:rPr>
                <w:rFonts w:ascii="Arial" w:hAnsi="Arial" w:cs="Arial"/>
                <w:b/>
                <w:sz w:val="22"/>
                <w:szCs w:val="22"/>
              </w:rPr>
              <w:t>E</w:t>
            </w:r>
          </w:p>
          <w:p w14:paraId="1BB65888" w14:textId="77777777" w:rsidR="00DF6EB4" w:rsidRDefault="00DF6EB4" w:rsidP="00E16745">
            <w:pPr>
              <w:jc w:val="center"/>
              <w:rPr>
                <w:rFonts w:ascii="Arial" w:hAnsi="Arial" w:cs="Arial"/>
                <w:b/>
                <w:sz w:val="22"/>
                <w:szCs w:val="22"/>
              </w:rPr>
            </w:pPr>
          </w:p>
          <w:p w14:paraId="3D6F19B2" w14:textId="77777777" w:rsidR="00DF6EB4" w:rsidRDefault="00DF6EB4" w:rsidP="00E16745">
            <w:pPr>
              <w:jc w:val="center"/>
              <w:rPr>
                <w:rFonts w:ascii="Arial" w:hAnsi="Arial" w:cs="Arial"/>
                <w:b/>
                <w:sz w:val="22"/>
                <w:szCs w:val="22"/>
              </w:rPr>
            </w:pPr>
          </w:p>
          <w:p w14:paraId="6A3995A8" w14:textId="77777777" w:rsidR="00DF6EB4" w:rsidRDefault="00DF6EB4" w:rsidP="00E16745">
            <w:pPr>
              <w:jc w:val="center"/>
              <w:rPr>
                <w:rFonts w:ascii="Arial" w:hAnsi="Arial" w:cs="Arial"/>
                <w:b/>
                <w:sz w:val="22"/>
                <w:szCs w:val="22"/>
              </w:rPr>
            </w:pPr>
          </w:p>
          <w:p w14:paraId="3E2F3F9F" w14:textId="77777777" w:rsidR="00DF6EB4" w:rsidRDefault="00DF6EB4" w:rsidP="00E16745">
            <w:pPr>
              <w:jc w:val="center"/>
              <w:rPr>
                <w:rFonts w:ascii="Arial" w:hAnsi="Arial" w:cs="Arial"/>
                <w:b/>
                <w:sz w:val="22"/>
                <w:szCs w:val="22"/>
              </w:rPr>
            </w:pPr>
          </w:p>
          <w:p w14:paraId="35A89EB0" w14:textId="77777777" w:rsidR="00DF6EB4" w:rsidRDefault="00DF6EB4" w:rsidP="00E16745">
            <w:pPr>
              <w:jc w:val="center"/>
              <w:rPr>
                <w:rFonts w:ascii="Arial" w:hAnsi="Arial" w:cs="Arial"/>
                <w:b/>
                <w:sz w:val="22"/>
                <w:szCs w:val="22"/>
              </w:rPr>
            </w:pPr>
            <w:r>
              <w:rPr>
                <w:rFonts w:ascii="Arial" w:hAnsi="Arial" w:cs="Arial"/>
                <w:b/>
                <w:sz w:val="22"/>
                <w:szCs w:val="22"/>
              </w:rPr>
              <w:t>E</w:t>
            </w:r>
          </w:p>
          <w:p w14:paraId="20DC9D4E" w14:textId="77777777" w:rsidR="00DF6EB4" w:rsidRDefault="00DF6EB4" w:rsidP="00E16745">
            <w:pPr>
              <w:jc w:val="center"/>
              <w:rPr>
                <w:rFonts w:ascii="Arial" w:hAnsi="Arial" w:cs="Arial"/>
                <w:b/>
                <w:sz w:val="22"/>
                <w:szCs w:val="22"/>
              </w:rPr>
            </w:pPr>
          </w:p>
          <w:p w14:paraId="4A8B8B3B" w14:textId="77777777" w:rsidR="00DF6EB4" w:rsidRDefault="00DF6EB4" w:rsidP="00E16745">
            <w:pPr>
              <w:jc w:val="center"/>
              <w:rPr>
                <w:rFonts w:ascii="Arial" w:hAnsi="Arial" w:cs="Arial"/>
                <w:b/>
                <w:sz w:val="22"/>
                <w:szCs w:val="22"/>
              </w:rPr>
            </w:pPr>
            <w:r>
              <w:rPr>
                <w:rFonts w:ascii="Arial" w:hAnsi="Arial" w:cs="Arial"/>
                <w:b/>
                <w:sz w:val="22"/>
                <w:szCs w:val="22"/>
              </w:rPr>
              <w:t>E</w:t>
            </w:r>
          </w:p>
          <w:p w14:paraId="666944BA" w14:textId="77777777" w:rsidR="00DF6EB4" w:rsidRDefault="00DF6EB4" w:rsidP="00E16745">
            <w:pPr>
              <w:jc w:val="center"/>
              <w:rPr>
                <w:rFonts w:ascii="Arial" w:hAnsi="Arial" w:cs="Arial"/>
                <w:b/>
                <w:sz w:val="22"/>
                <w:szCs w:val="22"/>
              </w:rPr>
            </w:pPr>
            <w:r>
              <w:rPr>
                <w:rFonts w:ascii="Arial" w:hAnsi="Arial" w:cs="Arial"/>
                <w:b/>
                <w:sz w:val="22"/>
                <w:szCs w:val="22"/>
              </w:rPr>
              <w:t>E</w:t>
            </w:r>
          </w:p>
          <w:p w14:paraId="6F7E7BCB" w14:textId="77777777" w:rsidR="00DF6EB4" w:rsidRDefault="00DF6EB4" w:rsidP="00E16745">
            <w:pPr>
              <w:jc w:val="center"/>
              <w:rPr>
                <w:rFonts w:ascii="Arial" w:hAnsi="Arial" w:cs="Arial"/>
                <w:b/>
                <w:sz w:val="22"/>
                <w:szCs w:val="22"/>
              </w:rPr>
            </w:pPr>
          </w:p>
          <w:p w14:paraId="62600DFC" w14:textId="77777777" w:rsidR="00DF6EB4" w:rsidRDefault="00DF6EB4" w:rsidP="00E16745">
            <w:pPr>
              <w:jc w:val="center"/>
              <w:rPr>
                <w:rFonts w:ascii="Arial" w:hAnsi="Arial" w:cs="Arial"/>
                <w:b/>
                <w:sz w:val="22"/>
                <w:szCs w:val="22"/>
              </w:rPr>
            </w:pPr>
            <w:r>
              <w:rPr>
                <w:rFonts w:ascii="Arial" w:hAnsi="Arial" w:cs="Arial"/>
                <w:b/>
                <w:sz w:val="22"/>
                <w:szCs w:val="22"/>
              </w:rPr>
              <w:t>D</w:t>
            </w:r>
          </w:p>
          <w:p w14:paraId="1A05647A" w14:textId="77777777" w:rsidR="00DF6EB4" w:rsidRDefault="00DF6EB4" w:rsidP="00E16745">
            <w:pPr>
              <w:jc w:val="center"/>
              <w:rPr>
                <w:rFonts w:ascii="Arial" w:hAnsi="Arial" w:cs="Arial"/>
                <w:b/>
                <w:sz w:val="22"/>
                <w:szCs w:val="22"/>
              </w:rPr>
            </w:pPr>
          </w:p>
          <w:p w14:paraId="5BEC4D52" w14:textId="77777777" w:rsidR="00DF6EB4" w:rsidRDefault="00DF6EB4" w:rsidP="00E16745">
            <w:pPr>
              <w:jc w:val="center"/>
              <w:rPr>
                <w:rFonts w:ascii="Arial" w:hAnsi="Arial" w:cs="Arial"/>
                <w:b/>
                <w:sz w:val="22"/>
                <w:szCs w:val="22"/>
              </w:rPr>
            </w:pPr>
          </w:p>
          <w:p w14:paraId="135F3B0D" w14:textId="77777777" w:rsidR="00DF6EB4" w:rsidRPr="00736D7E" w:rsidRDefault="00DF6EB4" w:rsidP="00E16745">
            <w:pPr>
              <w:jc w:val="center"/>
              <w:rPr>
                <w:rFonts w:ascii="Arial" w:hAnsi="Arial" w:cs="Arial"/>
                <w:b/>
                <w:sz w:val="22"/>
                <w:szCs w:val="22"/>
              </w:rPr>
            </w:pPr>
            <w:r>
              <w:rPr>
                <w:rFonts w:ascii="Arial" w:hAnsi="Arial" w:cs="Arial"/>
                <w:b/>
                <w:sz w:val="22"/>
                <w:szCs w:val="22"/>
              </w:rPr>
              <w:t>E</w:t>
            </w:r>
          </w:p>
        </w:tc>
        <w:tc>
          <w:tcPr>
            <w:tcW w:w="2990" w:type="dxa"/>
            <w:gridSpan w:val="3"/>
          </w:tcPr>
          <w:p w14:paraId="476929A7" w14:textId="77777777" w:rsidR="00DF6EB4" w:rsidRPr="00736D7E" w:rsidRDefault="00DF6EB4" w:rsidP="00E16745">
            <w:pPr>
              <w:rPr>
                <w:rFonts w:ascii="Arial" w:hAnsi="Arial" w:cs="Arial"/>
                <w:b/>
                <w:sz w:val="22"/>
                <w:szCs w:val="22"/>
                <w:u w:val="single"/>
              </w:rPr>
            </w:pPr>
            <w:r w:rsidRPr="00736D7E">
              <w:rPr>
                <w:rFonts w:ascii="Arial" w:hAnsi="Arial" w:cs="Arial"/>
                <w:b/>
                <w:sz w:val="22"/>
                <w:szCs w:val="22"/>
                <w:u w:val="single"/>
              </w:rPr>
              <w:t>How Evaluated</w:t>
            </w:r>
          </w:p>
          <w:p w14:paraId="286FD3E5" w14:textId="77777777" w:rsidR="00DF6EB4" w:rsidRPr="00736D7E" w:rsidRDefault="00DF6EB4" w:rsidP="00E16745">
            <w:pPr>
              <w:rPr>
                <w:rFonts w:ascii="Arial" w:hAnsi="Arial" w:cs="Arial"/>
                <w:b/>
                <w:sz w:val="22"/>
                <w:szCs w:val="22"/>
                <w:u w:val="single"/>
              </w:rPr>
            </w:pPr>
          </w:p>
          <w:p w14:paraId="6520C511" w14:textId="77777777" w:rsidR="00DF6EB4" w:rsidRPr="00736D7E" w:rsidRDefault="00DF6EB4" w:rsidP="00E16745">
            <w:pPr>
              <w:jc w:val="center"/>
              <w:rPr>
                <w:rFonts w:ascii="Arial" w:hAnsi="Arial" w:cs="Arial"/>
                <w:b/>
                <w:sz w:val="22"/>
                <w:szCs w:val="22"/>
              </w:rPr>
            </w:pPr>
            <w:r w:rsidRPr="00736D7E">
              <w:rPr>
                <w:rFonts w:ascii="Arial" w:hAnsi="Arial" w:cs="Arial"/>
                <w:b/>
                <w:sz w:val="22"/>
                <w:szCs w:val="22"/>
              </w:rPr>
              <w:t>Application</w:t>
            </w:r>
          </w:p>
        </w:tc>
      </w:tr>
      <w:tr w:rsidR="00DF6EB4" w:rsidRPr="00736D7E" w14:paraId="57BB29C8" w14:textId="77777777" w:rsidTr="00E16745">
        <w:tc>
          <w:tcPr>
            <w:tcW w:w="5818" w:type="dxa"/>
            <w:gridSpan w:val="3"/>
          </w:tcPr>
          <w:p w14:paraId="4E0BCE12" w14:textId="77777777" w:rsidR="00DF6EB4" w:rsidRPr="00736D7E" w:rsidRDefault="00DF6EB4" w:rsidP="00E16745">
            <w:pPr>
              <w:rPr>
                <w:rFonts w:ascii="Arial" w:hAnsi="Arial" w:cs="Arial"/>
                <w:b/>
                <w:sz w:val="22"/>
                <w:szCs w:val="22"/>
                <w:u w:val="single"/>
              </w:rPr>
            </w:pPr>
            <w:r w:rsidRPr="00736D7E">
              <w:rPr>
                <w:rFonts w:ascii="Arial" w:hAnsi="Arial" w:cs="Arial"/>
                <w:b/>
                <w:sz w:val="22"/>
                <w:szCs w:val="22"/>
                <w:u w:val="single"/>
              </w:rPr>
              <w:t>ELIGIBILITY</w:t>
            </w:r>
          </w:p>
          <w:p w14:paraId="35ED62AE" w14:textId="77777777" w:rsidR="00DF6EB4" w:rsidRPr="00736D7E" w:rsidRDefault="00DF6EB4" w:rsidP="00E16745">
            <w:pPr>
              <w:rPr>
                <w:rFonts w:ascii="Arial" w:hAnsi="Arial" w:cs="Arial"/>
                <w:sz w:val="22"/>
                <w:szCs w:val="22"/>
              </w:rPr>
            </w:pPr>
          </w:p>
          <w:p w14:paraId="6EEF7464" w14:textId="77777777" w:rsidR="00DF6EB4" w:rsidRDefault="00DF6EB4" w:rsidP="005B45B6">
            <w:pPr>
              <w:numPr>
                <w:ilvl w:val="0"/>
                <w:numId w:val="4"/>
              </w:numPr>
              <w:rPr>
                <w:rFonts w:ascii="Arial" w:hAnsi="Arial" w:cs="Arial"/>
                <w:sz w:val="22"/>
                <w:szCs w:val="22"/>
              </w:rPr>
            </w:pPr>
            <w:r>
              <w:rPr>
                <w:rFonts w:ascii="Arial" w:hAnsi="Arial" w:cs="Arial"/>
                <w:sz w:val="22"/>
                <w:szCs w:val="22"/>
              </w:rPr>
              <w:t>R</w:t>
            </w:r>
            <w:r w:rsidRPr="00736D7E">
              <w:rPr>
                <w:rFonts w:ascii="Arial" w:hAnsi="Arial" w:cs="Arial"/>
                <w:sz w:val="22"/>
                <w:szCs w:val="22"/>
              </w:rPr>
              <w:t>egistration</w:t>
            </w:r>
            <w:r>
              <w:rPr>
                <w:rFonts w:ascii="Arial" w:hAnsi="Arial" w:cs="Arial"/>
                <w:sz w:val="22"/>
                <w:szCs w:val="22"/>
              </w:rPr>
              <w:t xml:space="preserve"> and licence </w:t>
            </w:r>
            <w:r w:rsidRPr="00736D7E">
              <w:rPr>
                <w:rFonts w:ascii="Arial" w:hAnsi="Arial" w:cs="Arial"/>
                <w:sz w:val="22"/>
                <w:szCs w:val="22"/>
              </w:rPr>
              <w:t>with the General Medical Council</w:t>
            </w:r>
          </w:p>
          <w:p w14:paraId="73510F98" w14:textId="77777777" w:rsidR="00DF6EB4" w:rsidRPr="00736D7E" w:rsidRDefault="00DF6EB4" w:rsidP="005B45B6">
            <w:pPr>
              <w:numPr>
                <w:ilvl w:val="0"/>
                <w:numId w:val="4"/>
              </w:numPr>
              <w:rPr>
                <w:rFonts w:ascii="Arial" w:hAnsi="Arial" w:cs="Arial"/>
                <w:sz w:val="22"/>
                <w:szCs w:val="22"/>
              </w:rPr>
            </w:pPr>
            <w:r>
              <w:rPr>
                <w:rFonts w:ascii="Arial" w:hAnsi="Arial" w:cs="Arial"/>
                <w:sz w:val="22"/>
                <w:szCs w:val="22"/>
              </w:rPr>
              <w:t>Eligible to work in the UK</w:t>
            </w:r>
          </w:p>
          <w:p w14:paraId="07D03062" w14:textId="77777777" w:rsidR="00DF6EB4" w:rsidRPr="00736D7E" w:rsidRDefault="00DF6EB4" w:rsidP="00E16745">
            <w:pPr>
              <w:rPr>
                <w:rFonts w:ascii="Arial" w:hAnsi="Arial" w:cs="Arial"/>
                <w:sz w:val="22"/>
                <w:szCs w:val="22"/>
                <w:u w:val="single"/>
              </w:rPr>
            </w:pPr>
          </w:p>
        </w:tc>
        <w:tc>
          <w:tcPr>
            <w:tcW w:w="1317" w:type="dxa"/>
            <w:gridSpan w:val="3"/>
          </w:tcPr>
          <w:p w14:paraId="58DCE44F" w14:textId="77777777" w:rsidR="00DF6EB4" w:rsidRPr="00736D7E" w:rsidRDefault="00DF6EB4" w:rsidP="00E16745">
            <w:pPr>
              <w:jc w:val="center"/>
              <w:rPr>
                <w:rFonts w:ascii="Arial" w:hAnsi="Arial" w:cs="Arial"/>
                <w:b/>
                <w:sz w:val="22"/>
                <w:szCs w:val="22"/>
              </w:rPr>
            </w:pPr>
          </w:p>
          <w:p w14:paraId="2D2F9A32" w14:textId="77777777" w:rsidR="00DF6EB4" w:rsidRPr="00736D7E" w:rsidRDefault="00DF6EB4" w:rsidP="00E16745">
            <w:pPr>
              <w:jc w:val="center"/>
              <w:rPr>
                <w:rFonts w:ascii="Arial" w:hAnsi="Arial" w:cs="Arial"/>
                <w:b/>
                <w:sz w:val="22"/>
                <w:szCs w:val="22"/>
              </w:rPr>
            </w:pPr>
          </w:p>
          <w:p w14:paraId="163B2E6F" w14:textId="77777777" w:rsidR="00DF6EB4" w:rsidRDefault="00DF6EB4" w:rsidP="00E16745">
            <w:pPr>
              <w:jc w:val="center"/>
              <w:rPr>
                <w:rFonts w:ascii="Arial" w:hAnsi="Arial" w:cs="Arial"/>
                <w:b/>
                <w:sz w:val="22"/>
                <w:szCs w:val="22"/>
              </w:rPr>
            </w:pPr>
            <w:r w:rsidRPr="00736D7E">
              <w:rPr>
                <w:rFonts w:ascii="Arial" w:hAnsi="Arial" w:cs="Arial"/>
                <w:b/>
                <w:sz w:val="22"/>
                <w:szCs w:val="22"/>
              </w:rPr>
              <w:t>E</w:t>
            </w:r>
          </w:p>
          <w:p w14:paraId="777109A0" w14:textId="77777777" w:rsidR="00DF6EB4" w:rsidRDefault="00DF6EB4" w:rsidP="00E16745">
            <w:pPr>
              <w:jc w:val="center"/>
              <w:rPr>
                <w:rFonts w:ascii="Arial" w:hAnsi="Arial" w:cs="Arial"/>
                <w:b/>
                <w:sz w:val="22"/>
                <w:szCs w:val="22"/>
              </w:rPr>
            </w:pPr>
          </w:p>
          <w:p w14:paraId="468B2CE5" w14:textId="77777777" w:rsidR="00DF6EB4" w:rsidRPr="00736D7E" w:rsidRDefault="00DF6EB4" w:rsidP="00E16745">
            <w:pPr>
              <w:jc w:val="center"/>
              <w:rPr>
                <w:rFonts w:ascii="Arial" w:hAnsi="Arial" w:cs="Arial"/>
                <w:b/>
                <w:sz w:val="22"/>
                <w:szCs w:val="22"/>
              </w:rPr>
            </w:pPr>
            <w:r>
              <w:rPr>
                <w:rFonts w:ascii="Arial" w:hAnsi="Arial" w:cs="Arial"/>
                <w:b/>
                <w:sz w:val="22"/>
                <w:szCs w:val="22"/>
              </w:rPr>
              <w:t>E</w:t>
            </w:r>
          </w:p>
        </w:tc>
        <w:tc>
          <w:tcPr>
            <w:tcW w:w="2990" w:type="dxa"/>
            <w:gridSpan w:val="3"/>
          </w:tcPr>
          <w:p w14:paraId="64462B13" w14:textId="77777777" w:rsidR="00DF6EB4" w:rsidRPr="00736D7E" w:rsidRDefault="00DF6EB4" w:rsidP="00E16745">
            <w:pPr>
              <w:jc w:val="center"/>
              <w:rPr>
                <w:b/>
                <w:szCs w:val="24"/>
              </w:rPr>
            </w:pPr>
          </w:p>
          <w:p w14:paraId="72EF6897" w14:textId="77777777" w:rsidR="00DF6EB4" w:rsidRPr="00736D7E" w:rsidRDefault="00DF6EB4" w:rsidP="00E16745">
            <w:pPr>
              <w:jc w:val="center"/>
              <w:rPr>
                <w:b/>
                <w:szCs w:val="24"/>
              </w:rPr>
            </w:pPr>
          </w:p>
          <w:p w14:paraId="658C7040" w14:textId="77777777" w:rsidR="00DF6EB4" w:rsidRPr="00736D7E" w:rsidRDefault="00DF6EB4" w:rsidP="00E16745">
            <w:pPr>
              <w:jc w:val="center"/>
              <w:rPr>
                <w:rFonts w:ascii="Arial" w:hAnsi="Arial" w:cs="Arial"/>
                <w:b/>
                <w:sz w:val="22"/>
                <w:szCs w:val="22"/>
              </w:rPr>
            </w:pPr>
            <w:r w:rsidRPr="00736D7E">
              <w:rPr>
                <w:rFonts w:ascii="Arial" w:hAnsi="Arial" w:cs="Arial"/>
                <w:b/>
                <w:sz w:val="22"/>
                <w:szCs w:val="22"/>
              </w:rPr>
              <w:t>Application</w:t>
            </w:r>
          </w:p>
        </w:tc>
      </w:tr>
      <w:tr w:rsidR="00DF6EB4" w:rsidRPr="00736D7E" w14:paraId="4756A594" w14:textId="77777777" w:rsidTr="00E16745">
        <w:tc>
          <w:tcPr>
            <w:tcW w:w="5818" w:type="dxa"/>
            <w:gridSpan w:val="3"/>
          </w:tcPr>
          <w:p w14:paraId="423EB207" w14:textId="77777777" w:rsidR="00DF6EB4" w:rsidRPr="00736D7E" w:rsidRDefault="00DF6EB4" w:rsidP="00E16745">
            <w:pPr>
              <w:rPr>
                <w:rFonts w:ascii="Arial" w:hAnsi="Arial" w:cs="Arial"/>
                <w:b/>
                <w:sz w:val="22"/>
                <w:szCs w:val="22"/>
                <w:u w:val="single"/>
              </w:rPr>
            </w:pPr>
            <w:r w:rsidRPr="00736D7E">
              <w:rPr>
                <w:rFonts w:ascii="Arial" w:hAnsi="Arial" w:cs="Arial"/>
                <w:b/>
                <w:sz w:val="22"/>
                <w:szCs w:val="22"/>
                <w:u w:val="single"/>
              </w:rPr>
              <w:t>KNOWLEDGE AND SKILLS</w:t>
            </w:r>
          </w:p>
          <w:p w14:paraId="7A407E3F" w14:textId="77777777" w:rsidR="00DF6EB4" w:rsidRPr="00736D7E" w:rsidRDefault="00DF6EB4" w:rsidP="00E16745">
            <w:pPr>
              <w:rPr>
                <w:rFonts w:ascii="Arial" w:hAnsi="Arial" w:cs="Arial"/>
                <w:b/>
                <w:sz w:val="22"/>
                <w:szCs w:val="22"/>
              </w:rPr>
            </w:pPr>
          </w:p>
          <w:p w14:paraId="17383093" w14:textId="77777777" w:rsidR="00DF6EB4" w:rsidRDefault="00DF6EB4" w:rsidP="005B45B6">
            <w:pPr>
              <w:numPr>
                <w:ilvl w:val="0"/>
                <w:numId w:val="5"/>
              </w:numPr>
              <w:rPr>
                <w:rFonts w:ascii="Arial" w:hAnsi="Arial" w:cs="Arial"/>
                <w:sz w:val="22"/>
                <w:szCs w:val="22"/>
              </w:rPr>
            </w:pPr>
            <w:r w:rsidRPr="00736D7E">
              <w:rPr>
                <w:rFonts w:ascii="Arial" w:hAnsi="Arial" w:cs="Arial"/>
                <w:sz w:val="22"/>
                <w:szCs w:val="22"/>
              </w:rPr>
              <w:t>Sound knowledge of clinical sciences and the ability to applying knowledge to clinical practice</w:t>
            </w:r>
          </w:p>
          <w:p w14:paraId="61AC2A47" w14:textId="77777777" w:rsidR="00DF6EB4" w:rsidRPr="00667CFF" w:rsidRDefault="00DF6EB4" w:rsidP="005B45B6">
            <w:pPr>
              <w:numPr>
                <w:ilvl w:val="0"/>
                <w:numId w:val="5"/>
              </w:numPr>
              <w:rPr>
                <w:rFonts w:ascii="Arial" w:hAnsi="Arial" w:cs="Arial"/>
                <w:sz w:val="22"/>
                <w:szCs w:val="22"/>
              </w:rPr>
            </w:pPr>
            <w:r>
              <w:rPr>
                <w:rFonts w:ascii="Arial" w:hAnsi="Arial" w:cs="Arial"/>
                <w:sz w:val="22"/>
                <w:szCs w:val="22"/>
              </w:rPr>
              <w:t>Medical and Surgical skills commensurate with level of training</w:t>
            </w:r>
            <w:r w:rsidRPr="00667CFF">
              <w:rPr>
                <w:rFonts w:ascii="Arial" w:hAnsi="Arial" w:cs="Arial"/>
                <w:sz w:val="22"/>
                <w:szCs w:val="22"/>
              </w:rPr>
              <w:t xml:space="preserve"> </w:t>
            </w:r>
          </w:p>
          <w:p w14:paraId="24DECC72" w14:textId="77777777" w:rsidR="00DF6EB4" w:rsidRPr="00736D7E" w:rsidRDefault="00DF6EB4" w:rsidP="005B45B6">
            <w:pPr>
              <w:numPr>
                <w:ilvl w:val="0"/>
                <w:numId w:val="6"/>
              </w:numPr>
              <w:rPr>
                <w:rFonts w:ascii="Arial" w:hAnsi="Arial" w:cs="Arial"/>
                <w:sz w:val="22"/>
                <w:szCs w:val="22"/>
              </w:rPr>
            </w:pPr>
            <w:r w:rsidRPr="00736D7E">
              <w:rPr>
                <w:rFonts w:ascii="Arial" w:hAnsi="Arial" w:cs="Arial"/>
                <w:sz w:val="22"/>
                <w:szCs w:val="22"/>
              </w:rPr>
              <w:t>Able to prioritise clinical need and manage time effectively</w:t>
            </w:r>
          </w:p>
          <w:p w14:paraId="12560569" w14:textId="77777777" w:rsidR="00DF6EB4" w:rsidRPr="00736D7E" w:rsidRDefault="00DF6EB4" w:rsidP="005B45B6">
            <w:pPr>
              <w:numPr>
                <w:ilvl w:val="0"/>
                <w:numId w:val="7"/>
              </w:numPr>
              <w:rPr>
                <w:rFonts w:ascii="Arial" w:hAnsi="Arial" w:cs="Arial"/>
                <w:sz w:val="22"/>
                <w:szCs w:val="22"/>
              </w:rPr>
            </w:pPr>
            <w:r w:rsidRPr="00736D7E">
              <w:rPr>
                <w:rFonts w:ascii="Arial" w:hAnsi="Arial" w:cs="Arial"/>
                <w:sz w:val="22"/>
                <w:szCs w:val="22"/>
              </w:rPr>
              <w:t>Aware of own limitations and know when to consult senior colleagues</w:t>
            </w:r>
          </w:p>
          <w:p w14:paraId="091A5860" w14:textId="77777777" w:rsidR="00DF6EB4" w:rsidRPr="00736D7E" w:rsidRDefault="00DF6EB4" w:rsidP="005B45B6">
            <w:pPr>
              <w:numPr>
                <w:ilvl w:val="0"/>
                <w:numId w:val="8"/>
              </w:numPr>
              <w:rPr>
                <w:sz w:val="22"/>
                <w:szCs w:val="22"/>
              </w:rPr>
            </w:pPr>
            <w:r w:rsidRPr="00736D7E">
              <w:rPr>
                <w:rFonts w:ascii="Arial" w:hAnsi="Arial" w:cs="Arial"/>
                <w:sz w:val="22"/>
                <w:szCs w:val="22"/>
              </w:rPr>
              <w:t>Understand the importance of working effectively in multi-disciplinary teams</w:t>
            </w:r>
          </w:p>
          <w:p w14:paraId="52BD1C70" w14:textId="77777777" w:rsidR="00DF6EB4" w:rsidRPr="00736D7E" w:rsidRDefault="00DF6EB4" w:rsidP="00E16745">
            <w:pPr>
              <w:rPr>
                <w:sz w:val="22"/>
                <w:szCs w:val="22"/>
              </w:rPr>
            </w:pPr>
          </w:p>
        </w:tc>
        <w:tc>
          <w:tcPr>
            <w:tcW w:w="1317" w:type="dxa"/>
            <w:gridSpan w:val="3"/>
          </w:tcPr>
          <w:p w14:paraId="3BF8CC0E" w14:textId="77777777" w:rsidR="00DF6EB4" w:rsidRPr="00736D7E" w:rsidRDefault="00DF6EB4" w:rsidP="00E16745">
            <w:pPr>
              <w:rPr>
                <w:rFonts w:ascii="Arial" w:hAnsi="Arial" w:cs="Arial"/>
                <w:sz w:val="22"/>
                <w:szCs w:val="22"/>
              </w:rPr>
            </w:pPr>
          </w:p>
          <w:p w14:paraId="52B906FB" w14:textId="77777777" w:rsidR="00DF6EB4" w:rsidRPr="00736D7E" w:rsidRDefault="00DF6EB4" w:rsidP="00E16745">
            <w:pPr>
              <w:rPr>
                <w:rFonts w:ascii="Arial" w:hAnsi="Arial" w:cs="Arial"/>
                <w:sz w:val="22"/>
                <w:szCs w:val="22"/>
              </w:rPr>
            </w:pPr>
          </w:p>
          <w:p w14:paraId="1F4DB97B" w14:textId="77777777" w:rsidR="00DF6EB4" w:rsidRDefault="00DF6EB4" w:rsidP="00E16745">
            <w:pPr>
              <w:jc w:val="center"/>
              <w:rPr>
                <w:rFonts w:ascii="Arial" w:hAnsi="Arial" w:cs="Arial"/>
                <w:b/>
                <w:sz w:val="22"/>
                <w:szCs w:val="22"/>
              </w:rPr>
            </w:pPr>
            <w:r w:rsidRPr="00736D7E">
              <w:rPr>
                <w:rFonts w:ascii="Arial" w:hAnsi="Arial" w:cs="Arial"/>
                <w:b/>
                <w:sz w:val="22"/>
                <w:szCs w:val="22"/>
              </w:rPr>
              <w:t>E</w:t>
            </w:r>
          </w:p>
          <w:p w14:paraId="03D1658D" w14:textId="77777777" w:rsidR="00DF6EB4" w:rsidRDefault="00DF6EB4" w:rsidP="00E16745">
            <w:pPr>
              <w:jc w:val="center"/>
              <w:rPr>
                <w:rFonts w:ascii="Arial" w:hAnsi="Arial" w:cs="Arial"/>
                <w:b/>
                <w:sz w:val="22"/>
                <w:szCs w:val="22"/>
              </w:rPr>
            </w:pPr>
          </w:p>
          <w:p w14:paraId="133178BD" w14:textId="77777777" w:rsidR="00DF6EB4" w:rsidRDefault="00DF6EB4" w:rsidP="00E16745">
            <w:pPr>
              <w:jc w:val="center"/>
              <w:rPr>
                <w:rFonts w:ascii="Arial" w:hAnsi="Arial" w:cs="Arial"/>
                <w:b/>
                <w:sz w:val="22"/>
                <w:szCs w:val="22"/>
              </w:rPr>
            </w:pPr>
            <w:r>
              <w:rPr>
                <w:rFonts w:ascii="Arial" w:hAnsi="Arial" w:cs="Arial"/>
                <w:b/>
                <w:sz w:val="22"/>
                <w:szCs w:val="22"/>
              </w:rPr>
              <w:t>E</w:t>
            </w:r>
          </w:p>
          <w:p w14:paraId="6BF1AC12" w14:textId="77777777" w:rsidR="00DF6EB4" w:rsidRDefault="00DF6EB4" w:rsidP="00E16745">
            <w:pPr>
              <w:jc w:val="center"/>
              <w:rPr>
                <w:rFonts w:ascii="Arial" w:hAnsi="Arial" w:cs="Arial"/>
                <w:b/>
                <w:sz w:val="22"/>
                <w:szCs w:val="22"/>
              </w:rPr>
            </w:pPr>
          </w:p>
          <w:p w14:paraId="31631E55" w14:textId="77777777" w:rsidR="00DF6EB4" w:rsidRDefault="00DF6EB4" w:rsidP="00E16745">
            <w:pPr>
              <w:jc w:val="center"/>
              <w:rPr>
                <w:rFonts w:ascii="Arial" w:hAnsi="Arial" w:cs="Arial"/>
                <w:b/>
                <w:sz w:val="22"/>
                <w:szCs w:val="22"/>
              </w:rPr>
            </w:pPr>
            <w:r>
              <w:rPr>
                <w:rFonts w:ascii="Arial" w:hAnsi="Arial" w:cs="Arial"/>
                <w:b/>
                <w:sz w:val="22"/>
                <w:szCs w:val="22"/>
              </w:rPr>
              <w:t>E</w:t>
            </w:r>
          </w:p>
          <w:p w14:paraId="428F7D05" w14:textId="77777777" w:rsidR="00DF6EB4" w:rsidRDefault="00DF6EB4" w:rsidP="00E16745">
            <w:pPr>
              <w:jc w:val="center"/>
              <w:rPr>
                <w:rFonts w:ascii="Arial" w:hAnsi="Arial" w:cs="Arial"/>
                <w:b/>
                <w:sz w:val="22"/>
                <w:szCs w:val="22"/>
              </w:rPr>
            </w:pPr>
          </w:p>
          <w:p w14:paraId="15BBF000" w14:textId="77777777" w:rsidR="00DF6EB4" w:rsidRDefault="00DF6EB4" w:rsidP="00E16745">
            <w:pPr>
              <w:jc w:val="center"/>
              <w:rPr>
                <w:rFonts w:ascii="Arial" w:hAnsi="Arial" w:cs="Arial"/>
                <w:b/>
                <w:sz w:val="22"/>
                <w:szCs w:val="22"/>
              </w:rPr>
            </w:pPr>
            <w:r>
              <w:rPr>
                <w:rFonts w:ascii="Arial" w:hAnsi="Arial" w:cs="Arial"/>
                <w:b/>
                <w:sz w:val="22"/>
                <w:szCs w:val="22"/>
              </w:rPr>
              <w:t>E</w:t>
            </w:r>
          </w:p>
          <w:p w14:paraId="65F2F8E7" w14:textId="77777777" w:rsidR="00DF6EB4" w:rsidRDefault="00DF6EB4" w:rsidP="00E16745">
            <w:pPr>
              <w:jc w:val="center"/>
              <w:rPr>
                <w:rFonts w:ascii="Arial" w:hAnsi="Arial" w:cs="Arial"/>
                <w:b/>
                <w:sz w:val="22"/>
                <w:szCs w:val="22"/>
              </w:rPr>
            </w:pPr>
          </w:p>
          <w:p w14:paraId="3543AC02" w14:textId="77777777" w:rsidR="00DF6EB4" w:rsidRPr="00736D7E" w:rsidRDefault="00DF6EB4" w:rsidP="00E16745">
            <w:pPr>
              <w:jc w:val="center"/>
              <w:rPr>
                <w:rFonts w:ascii="Arial" w:hAnsi="Arial" w:cs="Arial"/>
                <w:b/>
                <w:sz w:val="22"/>
                <w:szCs w:val="22"/>
              </w:rPr>
            </w:pPr>
            <w:r>
              <w:rPr>
                <w:rFonts w:ascii="Arial" w:hAnsi="Arial" w:cs="Arial"/>
                <w:b/>
                <w:sz w:val="22"/>
                <w:szCs w:val="22"/>
              </w:rPr>
              <w:t>E</w:t>
            </w:r>
          </w:p>
        </w:tc>
        <w:tc>
          <w:tcPr>
            <w:tcW w:w="2990" w:type="dxa"/>
            <w:gridSpan w:val="3"/>
          </w:tcPr>
          <w:p w14:paraId="002A8666" w14:textId="77777777" w:rsidR="00DF6EB4" w:rsidRPr="00736D7E" w:rsidRDefault="00DF6EB4" w:rsidP="00E16745">
            <w:pPr>
              <w:rPr>
                <w:sz w:val="22"/>
                <w:szCs w:val="22"/>
              </w:rPr>
            </w:pPr>
          </w:p>
          <w:p w14:paraId="7A7296F9" w14:textId="77777777" w:rsidR="00DF6EB4" w:rsidRPr="00736D7E" w:rsidRDefault="00DF6EB4" w:rsidP="00E16745">
            <w:pPr>
              <w:rPr>
                <w:sz w:val="22"/>
                <w:szCs w:val="22"/>
              </w:rPr>
            </w:pPr>
          </w:p>
          <w:p w14:paraId="1916B6D6" w14:textId="77777777" w:rsidR="00DF6EB4" w:rsidRDefault="00DF6EB4" w:rsidP="00E16745">
            <w:pPr>
              <w:jc w:val="center"/>
              <w:rPr>
                <w:rFonts w:ascii="Arial" w:hAnsi="Arial" w:cs="Arial"/>
                <w:b/>
                <w:sz w:val="22"/>
                <w:szCs w:val="22"/>
              </w:rPr>
            </w:pPr>
            <w:r w:rsidRPr="00736D7E">
              <w:rPr>
                <w:rFonts w:ascii="Arial" w:hAnsi="Arial" w:cs="Arial"/>
                <w:b/>
                <w:sz w:val="22"/>
                <w:szCs w:val="22"/>
              </w:rPr>
              <w:t>Interview</w:t>
            </w:r>
          </w:p>
          <w:p w14:paraId="1770F2A8" w14:textId="77777777" w:rsidR="00DF6EB4" w:rsidRDefault="00DF6EB4" w:rsidP="00E16745">
            <w:pPr>
              <w:jc w:val="center"/>
              <w:rPr>
                <w:rFonts w:ascii="Arial" w:hAnsi="Arial" w:cs="Arial"/>
                <w:b/>
                <w:sz w:val="22"/>
                <w:szCs w:val="22"/>
              </w:rPr>
            </w:pPr>
          </w:p>
          <w:p w14:paraId="6319D25F" w14:textId="77777777" w:rsidR="00DF6EB4" w:rsidRDefault="00DF6EB4" w:rsidP="00E16745">
            <w:pPr>
              <w:jc w:val="center"/>
              <w:rPr>
                <w:rFonts w:ascii="Arial" w:hAnsi="Arial" w:cs="Arial"/>
                <w:b/>
                <w:sz w:val="22"/>
                <w:szCs w:val="22"/>
              </w:rPr>
            </w:pPr>
            <w:r>
              <w:rPr>
                <w:rFonts w:ascii="Arial" w:hAnsi="Arial" w:cs="Arial"/>
                <w:b/>
                <w:sz w:val="22"/>
                <w:szCs w:val="22"/>
              </w:rPr>
              <w:t>&amp;</w:t>
            </w:r>
          </w:p>
          <w:p w14:paraId="70A88151" w14:textId="77777777" w:rsidR="00DF6EB4" w:rsidRDefault="00DF6EB4" w:rsidP="00E16745">
            <w:pPr>
              <w:jc w:val="center"/>
              <w:rPr>
                <w:rFonts w:ascii="Arial" w:hAnsi="Arial" w:cs="Arial"/>
                <w:b/>
                <w:sz w:val="22"/>
                <w:szCs w:val="22"/>
              </w:rPr>
            </w:pPr>
          </w:p>
          <w:p w14:paraId="0B75F578" w14:textId="77777777" w:rsidR="00DF6EB4" w:rsidRPr="00736D7E" w:rsidRDefault="00DF6EB4" w:rsidP="00E16745">
            <w:pPr>
              <w:jc w:val="center"/>
              <w:rPr>
                <w:rFonts w:ascii="Arial" w:hAnsi="Arial" w:cs="Arial"/>
                <w:b/>
                <w:sz w:val="22"/>
                <w:szCs w:val="22"/>
              </w:rPr>
            </w:pPr>
            <w:r>
              <w:rPr>
                <w:rFonts w:ascii="Arial" w:hAnsi="Arial" w:cs="Arial"/>
                <w:b/>
                <w:sz w:val="22"/>
                <w:szCs w:val="22"/>
              </w:rPr>
              <w:t>References</w:t>
            </w:r>
          </w:p>
        </w:tc>
      </w:tr>
      <w:tr w:rsidR="00DF6EB4" w:rsidRPr="00736D7E" w14:paraId="6003D134" w14:textId="77777777" w:rsidTr="00E16745">
        <w:tc>
          <w:tcPr>
            <w:tcW w:w="5818" w:type="dxa"/>
            <w:gridSpan w:val="3"/>
          </w:tcPr>
          <w:p w14:paraId="621B0651" w14:textId="77777777" w:rsidR="00DF6EB4" w:rsidRPr="00736D7E" w:rsidRDefault="00DF6EB4" w:rsidP="00E16745">
            <w:pPr>
              <w:rPr>
                <w:rFonts w:ascii="Arial" w:hAnsi="Arial" w:cs="Arial"/>
                <w:b/>
                <w:sz w:val="22"/>
                <w:szCs w:val="22"/>
                <w:u w:val="single"/>
              </w:rPr>
            </w:pPr>
            <w:r w:rsidRPr="00736D7E">
              <w:rPr>
                <w:rFonts w:ascii="Arial" w:hAnsi="Arial" w:cs="Arial"/>
                <w:b/>
                <w:sz w:val="22"/>
                <w:szCs w:val="22"/>
                <w:u w:val="single"/>
              </w:rPr>
              <w:t>PERSONAL REQUIREMENTS</w:t>
            </w:r>
          </w:p>
          <w:p w14:paraId="41CE2C50" w14:textId="77777777" w:rsidR="00DF6EB4" w:rsidRPr="00736D7E" w:rsidRDefault="00DF6EB4" w:rsidP="00E16745">
            <w:pPr>
              <w:rPr>
                <w:rFonts w:ascii="Arial" w:hAnsi="Arial" w:cs="Arial"/>
                <w:sz w:val="22"/>
                <w:szCs w:val="22"/>
                <w:u w:val="single"/>
              </w:rPr>
            </w:pPr>
          </w:p>
          <w:p w14:paraId="1D86DF91" w14:textId="77777777" w:rsidR="00DF6EB4" w:rsidRPr="00736D7E" w:rsidRDefault="00DF6EB4" w:rsidP="005B45B6">
            <w:pPr>
              <w:numPr>
                <w:ilvl w:val="0"/>
                <w:numId w:val="2"/>
              </w:numPr>
              <w:rPr>
                <w:rFonts w:ascii="Arial" w:hAnsi="Arial" w:cs="Arial"/>
                <w:sz w:val="22"/>
                <w:szCs w:val="22"/>
              </w:rPr>
            </w:pPr>
            <w:r w:rsidRPr="00736D7E">
              <w:rPr>
                <w:rFonts w:ascii="Arial" w:hAnsi="Arial" w:cs="Arial"/>
                <w:sz w:val="22"/>
                <w:szCs w:val="22"/>
              </w:rPr>
              <w:t>Able to communicate effectively both verbally and in writing with patients, carers, GP’s, Nurses and other agencies</w:t>
            </w:r>
          </w:p>
          <w:p w14:paraId="5A3B83BC" w14:textId="77777777" w:rsidR="00DF6EB4" w:rsidRPr="00736D7E" w:rsidRDefault="00DF6EB4" w:rsidP="005B45B6">
            <w:pPr>
              <w:numPr>
                <w:ilvl w:val="0"/>
                <w:numId w:val="2"/>
              </w:numPr>
              <w:rPr>
                <w:rFonts w:ascii="Arial" w:hAnsi="Arial" w:cs="Arial"/>
                <w:sz w:val="22"/>
                <w:szCs w:val="22"/>
              </w:rPr>
            </w:pPr>
            <w:r w:rsidRPr="00736D7E">
              <w:rPr>
                <w:rFonts w:ascii="Arial" w:hAnsi="Arial" w:cs="Arial"/>
                <w:sz w:val="22"/>
                <w:szCs w:val="22"/>
              </w:rPr>
              <w:t>Able to cope in stressful situations</w:t>
            </w:r>
          </w:p>
          <w:p w14:paraId="383996C5" w14:textId="77777777" w:rsidR="00DF6EB4" w:rsidRDefault="00DF6EB4" w:rsidP="00E16745">
            <w:pPr>
              <w:rPr>
                <w:rFonts w:ascii="Arial" w:hAnsi="Arial" w:cs="Arial"/>
                <w:sz w:val="22"/>
                <w:szCs w:val="22"/>
              </w:rPr>
            </w:pPr>
          </w:p>
          <w:p w14:paraId="1459C462" w14:textId="77777777" w:rsidR="00DF6EB4" w:rsidRDefault="00DF6EB4" w:rsidP="00E16745">
            <w:pPr>
              <w:rPr>
                <w:rFonts w:ascii="Arial" w:hAnsi="Arial" w:cs="Arial"/>
                <w:sz w:val="22"/>
                <w:szCs w:val="22"/>
              </w:rPr>
            </w:pPr>
          </w:p>
          <w:p w14:paraId="52CF9BA6" w14:textId="77777777" w:rsidR="00DF6EB4" w:rsidRPr="00736D7E" w:rsidRDefault="00DF6EB4" w:rsidP="00E16745">
            <w:pPr>
              <w:rPr>
                <w:rFonts w:ascii="Arial" w:hAnsi="Arial" w:cs="Arial"/>
                <w:sz w:val="22"/>
                <w:szCs w:val="22"/>
              </w:rPr>
            </w:pPr>
          </w:p>
        </w:tc>
        <w:tc>
          <w:tcPr>
            <w:tcW w:w="1317" w:type="dxa"/>
            <w:gridSpan w:val="3"/>
          </w:tcPr>
          <w:p w14:paraId="0193040D" w14:textId="77777777" w:rsidR="00DF6EB4" w:rsidRPr="00736D7E" w:rsidRDefault="00DF6EB4" w:rsidP="00E16745">
            <w:pPr>
              <w:rPr>
                <w:rFonts w:ascii="Arial" w:hAnsi="Arial" w:cs="Arial"/>
                <w:sz w:val="22"/>
                <w:szCs w:val="22"/>
              </w:rPr>
            </w:pPr>
          </w:p>
          <w:p w14:paraId="000F2AE9" w14:textId="77777777" w:rsidR="00DF6EB4" w:rsidRPr="00736D7E" w:rsidRDefault="00DF6EB4" w:rsidP="00E16745">
            <w:pPr>
              <w:rPr>
                <w:rFonts w:ascii="Arial" w:hAnsi="Arial" w:cs="Arial"/>
                <w:sz w:val="22"/>
                <w:szCs w:val="22"/>
              </w:rPr>
            </w:pPr>
          </w:p>
          <w:p w14:paraId="60EDEB5C" w14:textId="77777777" w:rsidR="00DF6EB4" w:rsidRDefault="00DF6EB4" w:rsidP="00E16745">
            <w:pPr>
              <w:jc w:val="center"/>
              <w:rPr>
                <w:rFonts w:ascii="Arial" w:hAnsi="Arial" w:cs="Arial"/>
                <w:b/>
                <w:sz w:val="22"/>
                <w:szCs w:val="22"/>
              </w:rPr>
            </w:pPr>
            <w:r w:rsidRPr="00736D7E">
              <w:rPr>
                <w:rFonts w:ascii="Arial" w:hAnsi="Arial" w:cs="Arial"/>
                <w:b/>
                <w:sz w:val="22"/>
                <w:szCs w:val="22"/>
              </w:rPr>
              <w:t>E</w:t>
            </w:r>
          </w:p>
          <w:p w14:paraId="226B0F09" w14:textId="77777777" w:rsidR="00DF6EB4" w:rsidRDefault="00DF6EB4" w:rsidP="00E16745">
            <w:pPr>
              <w:jc w:val="center"/>
              <w:rPr>
                <w:rFonts w:ascii="Arial" w:hAnsi="Arial" w:cs="Arial"/>
                <w:b/>
                <w:sz w:val="22"/>
                <w:szCs w:val="22"/>
              </w:rPr>
            </w:pPr>
          </w:p>
          <w:p w14:paraId="002C9B19" w14:textId="77777777" w:rsidR="00DF6EB4" w:rsidRDefault="00DF6EB4" w:rsidP="00E16745">
            <w:pPr>
              <w:jc w:val="center"/>
              <w:rPr>
                <w:rFonts w:ascii="Arial" w:hAnsi="Arial" w:cs="Arial"/>
                <w:b/>
                <w:sz w:val="22"/>
                <w:szCs w:val="22"/>
              </w:rPr>
            </w:pPr>
          </w:p>
          <w:p w14:paraId="4A46C4DB" w14:textId="77777777" w:rsidR="00DF6EB4" w:rsidRDefault="00DF6EB4" w:rsidP="00E16745">
            <w:pPr>
              <w:jc w:val="center"/>
              <w:rPr>
                <w:rFonts w:ascii="Arial" w:hAnsi="Arial" w:cs="Arial"/>
                <w:b/>
                <w:sz w:val="22"/>
                <w:szCs w:val="22"/>
              </w:rPr>
            </w:pPr>
            <w:r>
              <w:rPr>
                <w:rFonts w:ascii="Arial" w:hAnsi="Arial" w:cs="Arial"/>
                <w:b/>
                <w:sz w:val="22"/>
                <w:szCs w:val="22"/>
              </w:rPr>
              <w:t>E</w:t>
            </w:r>
          </w:p>
          <w:p w14:paraId="17FAD6EF" w14:textId="77777777" w:rsidR="00DF6EB4" w:rsidRPr="00736D7E" w:rsidRDefault="00DF6EB4" w:rsidP="00E16745">
            <w:pPr>
              <w:jc w:val="center"/>
              <w:rPr>
                <w:rFonts w:ascii="Arial" w:hAnsi="Arial" w:cs="Arial"/>
                <w:b/>
                <w:sz w:val="22"/>
                <w:szCs w:val="22"/>
              </w:rPr>
            </w:pPr>
          </w:p>
        </w:tc>
        <w:tc>
          <w:tcPr>
            <w:tcW w:w="2990" w:type="dxa"/>
            <w:gridSpan w:val="3"/>
          </w:tcPr>
          <w:p w14:paraId="0D145ABB" w14:textId="77777777" w:rsidR="00DF6EB4" w:rsidRPr="00736D7E" w:rsidRDefault="00DF6EB4" w:rsidP="00E16745">
            <w:pPr>
              <w:rPr>
                <w:sz w:val="22"/>
                <w:szCs w:val="22"/>
              </w:rPr>
            </w:pPr>
          </w:p>
          <w:p w14:paraId="60E96B7C" w14:textId="77777777" w:rsidR="00DF6EB4" w:rsidRPr="00736D7E" w:rsidRDefault="00DF6EB4" w:rsidP="00E16745">
            <w:pPr>
              <w:rPr>
                <w:sz w:val="22"/>
                <w:szCs w:val="22"/>
              </w:rPr>
            </w:pPr>
          </w:p>
          <w:p w14:paraId="75CD4CAF" w14:textId="77777777" w:rsidR="00DF6EB4" w:rsidRPr="00736D7E" w:rsidRDefault="00DF6EB4" w:rsidP="00E16745">
            <w:pPr>
              <w:jc w:val="center"/>
              <w:rPr>
                <w:rFonts w:ascii="Arial" w:hAnsi="Arial" w:cs="Arial"/>
                <w:b/>
                <w:sz w:val="22"/>
                <w:szCs w:val="22"/>
              </w:rPr>
            </w:pPr>
            <w:r w:rsidRPr="00736D7E">
              <w:rPr>
                <w:rFonts w:ascii="Arial" w:hAnsi="Arial" w:cs="Arial"/>
                <w:b/>
                <w:sz w:val="22"/>
                <w:szCs w:val="22"/>
              </w:rPr>
              <w:t>Interview</w:t>
            </w:r>
          </w:p>
        </w:tc>
      </w:tr>
      <w:tr w:rsidR="00DF6EB4" w:rsidRPr="00736D7E" w14:paraId="1B0F1A51" w14:textId="77777777" w:rsidTr="00E16745">
        <w:tc>
          <w:tcPr>
            <w:tcW w:w="5818" w:type="dxa"/>
            <w:gridSpan w:val="3"/>
          </w:tcPr>
          <w:p w14:paraId="0D7DAD02" w14:textId="77777777" w:rsidR="00DF6EB4" w:rsidRPr="00736D7E" w:rsidRDefault="00DF6EB4" w:rsidP="00E16745">
            <w:pPr>
              <w:rPr>
                <w:rFonts w:ascii="Arial" w:hAnsi="Arial" w:cs="Arial"/>
                <w:b/>
                <w:sz w:val="22"/>
                <w:szCs w:val="22"/>
                <w:u w:val="single"/>
              </w:rPr>
            </w:pPr>
            <w:r w:rsidRPr="00736D7E">
              <w:rPr>
                <w:rFonts w:ascii="Arial" w:hAnsi="Arial" w:cs="Arial"/>
                <w:b/>
                <w:sz w:val="22"/>
                <w:szCs w:val="22"/>
                <w:u w:val="single"/>
              </w:rPr>
              <w:t>FITNESS TO PRACTICE</w:t>
            </w:r>
          </w:p>
          <w:p w14:paraId="2962D588" w14:textId="77777777" w:rsidR="00DF6EB4" w:rsidRPr="00736D7E" w:rsidRDefault="00DF6EB4" w:rsidP="00E16745">
            <w:pPr>
              <w:rPr>
                <w:rFonts w:ascii="Arial" w:hAnsi="Arial" w:cs="Arial"/>
                <w:sz w:val="22"/>
                <w:szCs w:val="22"/>
                <w:u w:val="single"/>
              </w:rPr>
            </w:pPr>
          </w:p>
          <w:p w14:paraId="4FA697E6" w14:textId="77777777" w:rsidR="00DF6EB4" w:rsidRPr="00736D7E" w:rsidRDefault="00DF6EB4" w:rsidP="005B45B6">
            <w:pPr>
              <w:numPr>
                <w:ilvl w:val="0"/>
                <w:numId w:val="3"/>
              </w:numPr>
              <w:rPr>
                <w:rFonts w:ascii="Arial" w:hAnsi="Arial" w:cs="Arial"/>
                <w:sz w:val="22"/>
                <w:szCs w:val="22"/>
              </w:rPr>
            </w:pPr>
            <w:r w:rsidRPr="00736D7E">
              <w:rPr>
                <w:rFonts w:ascii="Arial" w:hAnsi="Arial" w:cs="Arial"/>
                <w:sz w:val="22"/>
                <w:szCs w:val="22"/>
              </w:rPr>
              <w:t>Is up to date and fit to practice safely</w:t>
            </w:r>
          </w:p>
          <w:p w14:paraId="451E360F" w14:textId="77777777" w:rsidR="00DF6EB4" w:rsidRPr="00736D7E" w:rsidRDefault="00DF6EB4" w:rsidP="00E16745">
            <w:pPr>
              <w:rPr>
                <w:rFonts w:ascii="Arial" w:hAnsi="Arial" w:cs="Arial"/>
                <w:sz w:val="22"/>
                <w:szCs w:val="22"/>
              </w:rPr>
            </w:pPr>
          </w:p>
        </w:tc>
        <w:tc>
          <w:tcPr>
            <w:tcW w:w="1317" w:type="dxa"/>
            <w:gridSpan w:val="3"/>
          </w:tcPr>
          <w:p w14:paraId="330CBFAE" w14:textId="77777777" w:rsidR="00DF6EB4" w:rsidRPr="00736D7E" w:rsidRDefault="00DF6EB4" w:rsidP="00E16745">
            <w:pPr>
              <w:rPr>
                <w:rFonts w:ascii="Arial" w:hAnsi="Arial" w:cs="Arial"/>
                <w:sz w:val="22"/>
                <w:szCs w:val="22"/>
              </w:rPr>
            </w:pPr>
          </w:p>
          <w:p w14:paraId="0B225513" w14:textId="77777777" w:rsidR="00DF6EB4" w:rsidRPr="00736D7E" w:rsidRDefault="00DF6EB4" w:rsidP="00E16745">
            <w:pPr>
              <w:rPr>
                <w:rFonts w:ascii="Arial" w:hAnsi="Arial" w:cs="Arial"/>
                <w:sz w:val="22"/>
                <w:szCs w:val="22"/>
              </w:rPr>
            </w:pPr>
          </w:p>
          <w:p w14:paraId="3F266BBB" w14:textId="77777777" w:rsidR="00DF6EB4" w:rsidRPr="00736D7E" w:rsidRDefault="00DF6EB4" w:rsidP="00E16745">
            <w:pPr>
              <w:jc w:val="center"/>
              <w:rPr>
                <w:rFonts w:ascii="Arial" w:hAnsi="Arial" w:cs="Arial"/>
                <w:b/>
                <w:sz w:val="22"/>
                <w:szCs w:val="22"/>
              </w:rPr>
            </w:pPr>
            <w:r w:rsidRPr="00736D7E">
              <w:rPr>
                <w:rFonts w:ascii="Arial" w:hAnsi="Arial" w:cs="Arial"/>
                <w:b/>
                <w:sz w:val="22"/>
                <w:szCs w:val="22"/>
              </w:rPr>
              <w:t>E</w:t>
            </w:r>
          </w:p>
        </w:tc>
        <w:tc>
          <w:tcPr>
            <w:tcW w:w="2990" w:type="dxa"/>
            <w:gridSpan w:val="3"/>
          </w:tcPr>
          <w:p w14:paraId="3FFFB6C1" w14:textId="77777777" w:rsidR="00DF6EB4" w:rsidRPr="00736D7E" w:rsidRDefault="00DF6EB4" w:rsidP="00E16745">
            <w:pPr>
              <w:rPr>
                <w:sz w:val="22"/>
                <w:szCs w:val="22"/>
              </w:rPr>
            </w:pPr>
          </w:p>
          <w:p w14:paraId="5012F170" w14:textId="77777777" w:rsidR="00DF6EB4" w:rsidRPr="00736D7E" w:rsidRDefault="00DF6EB4" w:rsidP="00E16745">
            <w:pPr>
              <w:jc w:val="center"/>
              <w:rPr>
                <w:rFonts w:ascii="Arial" w:hAnsi="Arial" w:cs="Arial"/>
                <w:b/>
                <w:sz w:val="22"/>
                <w:szCs w:val="22"/>
              </w:rPr>
            </w:pPr>
            <w:r w:rsidRPr="00736D7E">
              <w:rPr>
                <w:rFonts w:ascii="Arial" w:hAnsi="Arial" w:cs="Arial"/>
                <w:b/>
                <w:sz w:val="22"/>
                <w:szCs w:val="22"/>
              </w:rPr>
              <w:t>Application</w:t>
            </w:r>
          </w:p>
          <w:p w14:paraId="01C5420A" w14:textId="77777777" w:rsidR="00DF6EB4" w:rsidRPr="00736D7E" w:rsidRDefault="00DF6EB4" w:rsidP="00E16745">
            <w:pPr>
              <w:jc w:val="center"/>
              <w:rPr>
                <w:rFonts w:ascii="Arial" w:hAnsi="Arial" w:cs="Arial"/>
                <w:b/>
                <w:sz w:val="22"/>
                <w:szCs w:val="22"/>
              </w:rPr>
            </w:pPr>
            <w:r w:rsidRPr="00736D7E">
              <w:rPr>
                <w:rFonts w:ascii="Arial" w:hAnsi="Arial" w:cs="Arial"/>
                <w:b/>
                <w:sz w:val="22"/>
                <w:szCs w:val="22"/>
              </w:rPr>
              <w:t>&amp;</w:t>
            </w:r>
          </w:p>
          <w:p w14:paraId="07831FC6" w14:textId="77777777" w:rsidR="00DF6EB4" w:rsidRPr="00736D7E" w:rsidRDefault="00DF6EB4" w:rsidP="00E16745">
            <w:pPr>
              <w:jc w:val="center"/>
              <w:rPr>
                <w:rFonts w:ascii="Arial" w:hAnsi="Arial" w:cs="Arial"/>
                <w:b/>
                <w:sz w:val="22"/>
                <w:szCs w:val="22"/>
              </w:rPr>
            </w:pPr>
            <w:r w:rsidRPr="00736D7E">
              <w:rPr>
                <w:rFonts w:ascii="Arial" w:hAnsi="Arial" w:cs="Arial"/>
                <w:b/>
                <w:sz w:val="22"/>
                <w:szCs w:val="22"/>
              </w:rPr>
              <w:t>Interview</w:t>
            </w:r>
          </w:p>
          <w:p w14:paraId="4C66B3DE" w14:textId="77777777" w:rsidR="00DF6EB4" w:rsidRPr="00736D7E" w:rsidRDefault="00DF6EB4" w:rsidP="00E16745">
            <w:pPr>
              <w:jc w:val="center"/>
              <w:rPr>
                <w:rFonts w:ascii="Arial" w:hAnsi="Arial" w:cs="Arial"/>
                <w:b/>
                <w:sz w:val="22"/>
                <w:szCs w:val="22"/>
              </w:rPr>
            </w:pPr>
          </w:p>
        </w:tc>
      </w:tr>
      <w:tr w:rsidR="00DF6EB4" w:rsidRPr="00736D7E" w14:paraId="7F14675F" w14:textId="77777777" w:rsidTr="00E16745">
        <w:tc>
          <w:tcPr>
            <w:tcW w:w="5818" w:type="dxa"/>
            <w:gridSpan w:val="3"/>
          </w:tcPr>
          <w:p w14:paraId="2D715557" w14:textId="77777777" w:rsidR="00DF6EB4" w:rsidRPr="00736D7E" w:rsidRDefault="00DF6EB4" w:rsidP="00E16745">
            <w:pPr>
              <w:rPr>
                <w:rFonts w:ascii="Arial" w:hAnsi="Arial" w:cs="Arial"/>
                <w:b/>
                <w:sz w:val="22"/>
                <w:szCs w:val="22"/>
                <w:u w:val="single"/>
              </w:rPr>
            </w:pPr>
            <w:r w:rsidRPr="00736D7E">
              <w:rPr>
                <w:rFonts w:ascii="Arial" w:hAnsi="Arial" w:cs="Arial"/>
                <w:b/>
                <w:sz w:val="22"/>
                <w:szCs w:val="22"/>
                <w:u w:val="single"/>
              </w:rPr>
              <w:t>OTHER REQUIREMENTS</w:t>
            </w:r>
          </w:p>
          <w:p w14:paraId="6FE3C21E" w14:textId="77777777" w:rsidR="00DF6EB4" w:rsidRPr="00736D7E" w:rsidRDefault="00DF6EB4" w:rsidP="00E16745">
            <w:pPr>
              <w:rPr>
                <w:rFonts w:ascii="Arial" w:hAnsi="Arial" w:cs="Arial"/>
                <w:sz w:val="22"/>
                <w:szCs w:val="22"/>
                <w:u w:val="single"/>
              </w:rPr>
            </w:pPr>
          </w:p>
          <w:p w14:paraId="0F9AFF19" w14:textId="77777777" w:rsidR="00DF6EB4" w:rsidRPr="00736D7E" w:rsidRDefault="00DF6EB4" w:rsidP="005B45B6">
            <w:pPr>
              <w:numPr>
                <w:ilvl w:val="0"/>
                <w:numId w:val="3"/>
              </w:numPr>
              <w:rPr>
                <w:rFonts w:ascii="Arial" w:hAnsi="Arial" w:cs="Arial"/>
                <w:sz w:val="22"/>
                <w:szCs w:val="22"/>
              </w:rPr>
            </w:pPr>
            <w:r w:rsidRPr="00736D7E">
              <w:rPr>
                <w:rFonts w:ascii="Arial" w:hAnsi="Arial" w:cs="Arial"/>
                <w:sz w:val="22"/>
                <w:szCs w:val="22"/>
              </w:rPr>
              <w:t>Understands the need for and appreciates the role of audit and clinical governance in clinical practice</w:t>
            </w:r>
          </w:p>
          <w:p w14:paraId="483921D9" w14:textId="77777777" w:rsidR="00DF6EB4" w:rsidRPr="00736D7E" w:rsidRDefault="00DF6EB4" w:rsidP="005B45B6">
            <w:pPr>
              <w:numPr>
                <w:ilvl w:val="0"/>
                <w:numId w:val="3"/>
              </w:numPr>
              <w:rPr>
                <w:rFonts w:ascii="Arial" w:hAnsi="Arial" w:cs="Arial"/>
                <w:sz w:val="22"/>
                <w:szCs w:val="22"/>
              </w:rPr>
            </w:pPr>
            <w:r w:rsidRPr="00736D7E">
              <w:rPr>
                <w:rFonts w:ascii="Arial" w:hAnsi="Arial" w:cs="Arial"/>
                <w:sz w:val="22"/>
                <w:szCs w:val="22"/>
              </w:rPr>
              <w:t>Understands the principles of patient confidentiality and data protection</w:t>
            </w:r>
          </w:p>
          <w:p w14:paraId="52D44B69" w14:textId="77777777" w:rsidR="00DF6EB4" w:rsidRPr="00736D7E" w:rsidRDefault="00DF6EB4" w:rsidP="005B45B6">
            <w:pPr>
              <w:numPr>
                <w:ilvl w:val="0"/>
                <w:numId w:val="3"/>
              </w:numPr>
              <w:rPr>
                <w:rFonts w:ascii="Arial" w:hAnsi="Arial" w:cs="Arial"/>
                <w:sz w:val="22"/>
                <w:szCs w:val="22"/>
              </w:rPr>
            </w:pPr>
            <w:r w:rsidRPr="00736D7E">
              <w:rPr>
                <w:rFonts w:ascii="Arial" w:hAnsi="Arial" w:cs="Arial"/>
                <w:sz w:val="22"/>
                <w:szCs w:val="22"/>
              </w:rPr>
              <w:t>Keeps professional knowledge and skills up to date</w:t>
            </w:r>
          </w:p>
          <w:p w14:paraId="355DE339" w14:textId="77777777" w:rsidR="00DF6EB4" w:rsidRPr="00736D7E" w:rsidRDefault="00DF6EB4" w:rsidP="00E16745">
            <w:pPr>
              <w:ind w:left="720"/>
              <w:rPr>
                <w:rFonts w:ascii="Arial" w:hAnsi="Arial" w:cs="Arial"/>
                <w:sz w:val="22"/>
                <w:szCs w:val="22"/>
              </w:rPr>
            </w:pPr>
          </w:p>
        </w:tc>
        <w:tc>
          <w:tcPr>
            <w:tcW w:w="1317" w:type="dxa"/>
            <w:gridSpan w:val="3"/>
          </w:tcPr>
          <w:p w14:paraId="6DE2C0A5" w14:textId="77777777" w:rsidR="00DF6EB4" w:rsidRPr="00736D7E" w:rsidRDefault="00DF6EB4" w:rsidP="00E16745">
            <w:pPr>
              <w:rPr>
                <w:rFonts w:ascii="Arial" w:hAnsi="Arial" w:cs="Arial"/>
                <w:sz w:val="22"/>
                <w:szCs w:val="22"/>
              </w:rPr>
            </w:pPr>
          </w:p>
          <w:p w14:paraId="2F0569F6" w14:textId="77777777" w:rsidR="00DF6EB4" w:rsidRPr="00736D7E" w:rsidRDefault="00DF6EB4" w:rsidP="00E16745">
            <w:pPr>
              <w:rPr>
                <w:rFonts w:ascii="Arial" w:hAnsi="Arial" w:cs="Arial"/>
                <w:sz w:val="22"/>
                <w:szCs w:val="22"/>
              </w:rPr>
            </w:pPr>
          </w:p>
          <w:p w14:paraId="7DBECB1E" w14:textId="77777777" w:rsidR="00DF6EB4" w:rsidRDefault="00DF6EB4" w:rsidP="00E16745">
            <w:pPr>
              <w:jc w:val="center"/>
              <w:rPr>
                <w:rFonts w:ascii="Arial" w:hAnsi="Arial" w:cs="Arial"/>
                <w:b/>
                <w:sz w:val="22"/>
                <w:szCs w:val="22"/>
              </w:rPr>
            </w:pPr>
            <w:r w:rsidRPr="00736D7E">
              <w:rPr>
                <w:rFonts w:ascii="Arial" w:hAnsi="Arial" w:cs="Arial"/>
                <w:b/>
                <w:sz w:val="22"/>
                <w:szCs w:val="22"/>
              </w:rPr>
              <w:t>E</w:t>
            </w:r>
          </w:p>
          <w:p w14:paraId="1B834C6A" w14:textId="77777777" w:rsidR="00DF6EB4" w:rsidRDefault="00DF6EB4" w:rsidP="00E16745">
            <w:pPr>
              <w:jc w:val="center"/>
              <w:rPr>
                <w:rFonts w:ascii="Arial" w:hAnsi="Arial" w:cs="Arial"/>
                <w:b/>
                <w:sz w:val="22"/>
                <w:szCs w:val="22"/>
              </w:rPr>
            </w:pPr>
          </w:p>
          <w:p w14:paraId="17174492" w14:textId="77777777" w:rsidR="00DF6EB4" w:rsidRDefault="00DF6EB4" w:rsidP="00E16745">
            <w:pPr>
              <w:jc w:val="center"/>
              <w:rPr>
                <w:rFonts w:ascii="Arial" w:hAnsi="Arial" w:cs="Arial"/>
                <w:b/>
                <w:sz w:val="22"/>
                <w:szCs w:val="22"/>
              </w:rPr>
            </w:pPr>
          </w:p>
          <w:p w14:paraId="72AE4225" w14:textId="77777777" w:rsidR="00DF6EB4" w:rsidRDefault="00DF6EB4" w:rsidP="00E16745">
            <w:pPr>
              <w:jc w:val="center"/>
              <w:rPr>
                <w:rFonts w:ascii="Arial" w:hAnsi="Arial" w:cs="Arial"/>
                <w:b/>
                <w:sz w:val="22"/>
                <w:szCs w:val="22"/>
              </w:rPr>
            </w:pPr>
            <w:r>
              <w:rPr>
                <w:rFonts w:ascii="Arial" w:hAnsi="Arial" w:cs="Arial"/>
                <w:b/>
                <w:sz w:val="22"/>
                <w:szCs w:val="22"/>
              </w:rPr>
              <w:t>E</w:t>
            </w:r>
          </w:p>
          <w:p w14:paraId="222C6C9F" w14:textId="77777777" w:rsidR="00DF6EB4" w:rsidRDefault="00DF6EB4" w:rsidP="00E16745">
            <w:pPr>
              <w:jc w:val="center"/>
              <w:rPr>
                <w:rFonts w:ascii="Arial" w:hAnsi="Arial" w:cs="Arial"/>
                <w:b/>
                <w:sz w:val="22"/>
                <w:szCs w:val="22"/>
              </w:rPr>
            </w:pPr>
          </w:p>
          <w:p w14:paraId="1D4FC7E3" w14:textId="77777777" w:rsidR="00DF6EB4" w:rsidRPr="00736D7E" w:rsidRDefault="00DF6EB4" w:rsidP="00E16745">
            <w:pPr>
              <w:jc w:val="center"/>
              <w:rPr>
                <w:rFonts w:ascii="Arial" w:hAnsi="Arial" w:cs="Arial"/>
                <w:b/>
                <w:sz w:val="22"/>
                <w:szCs w:val="22"/>
              </w:rPr>
            </w:pPr>
            <w:r>
              <w:rPr>
                <w:rFonts w:ascii="Arial" w:hAnsi="Arial" w:cs="Arial"/>
                <w:b/>
                <w:sz w:val="22"/>
                <w:szCs w:val="22"/>
              </w:rPr>
              <w:t>E</w:t>
            </w:r>
          </w:p>
        </w:tc>
        <w:tc>
          <w:tcPr>
            <w:tcW w:w="2990" w:type="dxa"/>
            <w:gridSpan w:val="3"/>
          </w:tcPr>
          <w:p w14:paraId="18B404D1" w14:textId="77777777" w:rsidR="00DF6EB4" w:rsidRPr="00736D7E" w:rsidRDefault="00DF6EB4" w:rsidP="00E16745">
            <w:pPr>
              <w:rPr>
                <w:sz w:val="22"/>
                <w:szCs w:val="22"/>
              </w:rPr>
            </w:pPr>
          </w:p>
          <w:p w14:paraId="4D2985FD" w14:textId="77777777" w:rsidR="00DF6EB4" w:rsidRPr="00736D7E" w:rsidRDefault="00DF6EB4" w:rsidP="00E16745">
            <w:pPr>
              <w:rPr>
                <w:sz w:val="22"/>
                <w:szCs w:val="22"/>
              </w:rPr>
            </w:pPr>
          </w:p>
          <w:p w14:paraId="4D06205D" w14:textId="77777777" w:rsidR="00DF6EB4" w:rsidRPr="00736D7E" w:rsidRDefault="00DF6EB4" w:rsidP="00E16745">
            <w:pPr>
              <w:jc w:val="center"/>
              <w:rPr>
                <w:rFonts w:ascii="Arial" w:hAnsi="Arial" w:cs="Arial"/>
                <w:b/>
                <w:sz w:val="22"/>
                <w:szCs w:val="22"/>
              </w:rPr>
            </w:pPr>
            <w:r w:rsidRPr="00736D7E">
              <w:rPr>
                <w:rFonts w:ascii="Arial" w:hAnsi="Arial" w:cs="Arial"/>
                <w:b/>
                <w:sz w:val="22"/>
                <w:szCs w:val="22"/>
              </w:rPr>
              <w:t>Interview</w:t>
            </w:r>
          </w:p>
        </w:tc>
      </w:tr>
      <w:tr w:rsidR="00DF6EB4" w:rsidRPr="00736D7E" w14:paraId="6508B01C" w14:textId="77777777" w:rsidTr="00E16745">
        <w:tc>
          <w:tcPr>
            <w:tcW w:w="5818" w:type="dxa"/>
            <w:gridSpan w:val="3"/>
          </w:tcPr>
          <w:p w14:paraId="4CCEB4AD" w14:textId="77777777" w:rsidR="00DF6EB4" w:rsidRDefault="00DF6EB4" w:rsidP="00E16745">
            <w:pPr>
              <w:rPr>
                <w:rFonts w:ascii="Arial" w:hAnsi="Arial" w:cs="Arial"/>
                <w:b/>
                <w:sz w:val="22"/>
                <w:szCs w:val="22"/>
                <w:u w:val="single"/>
              </w:rPr>
            </w:pPr>
            <w:r>
              <w:rPr>
                <w:rFonts w:ascii="Arial" w:hAnsi="Arial" w:cs="Arial"/>
                <w:b/>
                <w:sz w:val="22"/>
                <w:szCs w:val="22"/>
                <w:u w:val="single"/>
              </w:rPr>
              <w:t>REFERENCES</w:t>
            </w:r>
          </w:p>
          <w:p w14:paraId="30F632C8" w14:textId="77777777" w:rsidR="00DF6EB4" w:rsidRPr="0038179E" w:rsidRDefault="00DF6EB4" w:rsidP="00E16745">
            <w:pPr>
              <w:widowControl w:val="0"/>
              <w:autoSpaceDE w:val="0"/>
              <w:autoSpaceDN w:val="0"/>
              <w:adjustRightInd w:val="0"/>
              <w:jc w:val="both"/>
              <w:rPr>
                <w:rFonts w:ascii="Arial" w:hAnsi="Arial" w:cs="Arial"/>
              </w:rPr>
            </w:pPr>
            <w:r w:rsidRPr="0038179E">
              <w:rPr>
                <w:rFonts w:ascii="Arial" w:hAnsi="Arial" w:cs="Arial"/>
              </w:rPr>
              <w:t> </w:t>
            </w:r>
          </w:p>
          <w:p w14:paraId="7006E5A4" w14:textId="77777777" w:rsidR="00DF6EB4" w:rsidRPr="0038179E" w:rsidRDefault="00DF6EB4" w:rsidP="005B45B6">
            <w:pPr>
              <w:widowControl w:val="0"/>
              <w:numPr>
                <w:ilvl w:val="0"/>
                <w:numId w:val="10"/>
              </w:numPr>
              <w:autoSpaceDE w:val="0"/>
              <w:autoSpaceDN w:val="0"/>
              <w:adjustRightInd w:val="0"/>
              <w:jc w:val="both"/>
              <w:rPr>
                <w:rFonts w:ascii="Arial" w:hAnsi="Arial" w:cs="Arial"/>
              </w:rPr>
            </w:pPr>
            <w:r w:rsidRPr="0038179E">
              <w:rPr>
                <w:rFonts w:ascii="Arial" w:hAnsi="Arial" w:cs="Arial"/>
              </w:rPr>
              <w:t>All staff appointments are made subject to the receipt of two satisfactory references, one of which will be from the current or most recent employer.</w:t>
            </w:r>
          </w:p>
          <w:p w14:paraId="53A4AD41" w14:textId="77777777" w:rsidR="00DF6EB4" w:rsidRDefault="00DF6EB4" w:rsidP="00E16745">
            <w:pPr>
              <w:rPr>
                <w:rFonts w:ascii="Arial" w:hAnsi="Arial" w:cs="Arial"/>
                <w:b/>
                <w:sz w:val="22"/>
                <w:szCs w:val="22"/>
                <w:u w:val="single"/>
              </w:rPr>
            </w:pPr>
          </w:p>
          <w:p w14:paraId="6F976702" w14:textId="77777777" w:rsidR="00DF6EB4" w:rsidRPr="00736D7E" w:rsidRDefault="00DF6EB4" w:rsidP="00E16745">
            <w:pPr>
              <w:rPr>
                <w:rFonts w:ascii="Arial" w:hAnsi="Arial" w:cs="Arial"/>
                <w:b/>
                <w:sz w:val="22"/>
                <w:szCs w:val="22"/>
                <w:u w:val="single"/>
              </w:rPr>
            </w:pPr>
          </w:p>
        </w:tc>
        <w:tc>
          <w:tcPr>
            <w:tcW w:w="1317" w:type="dxa"/>
            <w:gridSpan w:val="3"/>
          </w:tcPr>
          <w:p w14:paraId="1E57B41C" w14:textId="77777777" w:rsidR="00DF6EB4" w:rsidRDefault="00DF6EB4" w:rsidP="00E16745">
            <w:pPr>
              <w:jc w:val="center"/>
              <w:rPr>
                <w:rFonts w:ascii="Arial" w:hAnsi="Arial" w:cs="Arial"/>
                <w:sz w:val="22"/>
                <w:szCs w:val="22"/>
              </w:rPr>
            </w:pPr>
          </w:p>
          <w:p w14:paraId="25A55DBB" w14:textId="77777777" w:rsidR="00DF6EB4" w:rsidRDefault="00DF6EB4" w:rsidP="00E16745">
            <w:pPr>
              <w:jc w:val="center"/>
              <w:rPr>
                <w:rFonts w:ascii="Arial" w:hAnsi="Arial" w:cs="Arial"/>
                <w:sz w:val="22"/>
                <w:szCs w:val="22"/>
              </w:rPr>
            </w:pPr>
          </w:p>
          <w:p w14:paraId="54099451" w14:textId="77777777" w:rsidR="00DF6EB4" w:rsidRPr="00667CFF" w:rsidRDefault="00DF6EB4" w:rsidP="00E16745">
            <w:pPr>
              <w:jc w:val="center"/>
              <w:rPr>
                <w:rFonts w:ascii="Arial" w:hAnsi="Arial" w:cs="Arial"/>
                <w:b/>
                <w:sz w:val="22"/>
                <w:szCs w:val="22"/>
              </w:rPr>
            </w:pPr>
            <w:r w:rsidRPr="00667CFF">
              <w:rPr>
                <w:rFonts w:ascii="Arial" w:hAnsi="Arial" w:cs="Arial"/>
                <w:b/>
                <w:sz w:val="22"/>
                <w:szCs w:val="22"/>
              </w:rPr>
              <w:t>E</w:t>
            </w:r>
          </w:p>
        </w:tc>
        <w:tc>
          <w:tcPr>
            <w:tcW w:w="2990" w:type="dxa"/>
            <w:gridSpan w:val="3"/>
          </w:tcPr>
          <w:p w14:paraId="0E8BC8E9" w14:textId="77777777" w:rsidR="00DF6EB4" w:rsidRDefault="00DF6EB4" w:rsidP="00E16745">
            <w:pPr>
              <w:jc w:val="center"/>
              <w:rPr>
                <w:sz w:val="22"/>
                <w:szCs w:val="22"/>
              </w:rPr>
            </w:pPr>
          </w:p>
          <w:p w14:paraId="23A75230" w14:textId="77777777" w:rsidR="00DF6EB4" w:rsidRPr="0058619D" w:rsidRDefault="00DF6EB4" w:rsidP="00E16745">
            <w:pPr>
              <w:jc w:val="center"/>
              <w:rPr>
                <w:rFonts w:ascii="Arial" w:hAnsi="Arial" w:cs="Arial"/>
                <w:b/>
                <w:sz w:val="22"/>
                <w:szCs w:val="22"/>
              </w:rPr>
            </w:pPr>
            <w:r w:rsidRPr="0058619D">
              <w:rPr>
                <w:rFonts w:ascii="Arial" w:hAnsi="Arial" w:cs="Arial"/>
                <w:b/>
                <w:sz w:val="22"/>
                <w:szCs w:val="22"/>
              </w:rPr>
              <w:t>References</w:t>
            </w:r>
          </w:p>
        </w:tc>
      </w:tr>
      <w:tr w:rsidR="00DF6EB4" w:rsidRPr="0034535E" w14:paraId="09C542DB" w14:textId="77777777" w:rsidTr="00E167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10071" w:type="dxa"/>
            <w:gridSpan w:val="8"/>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959169D" w14:textId="77777777" w:rsidR="00DF6EB4" w:rsidRPr="0034535E" w:rsidRDefault="00DF6EB4" w:rsidP="00E16745">
            <w:pPr>
              <w:jc w:val="center"/>
              <w:rPr>
                <w:rFonts w:ascii="Arial" w:eastAsia="Calibri" w:hAnsi="Arial" w:cs="Arial"/>
                <w:sz w:val="22"/>
                <w:szCs w:val="24"/>
              </w:rPr>
            </w:pPr>
            <w:r>
              <w:rPr>
                <w:rFonts w:ascii="Arial" w:hAnsi="Arial" w:cs="Arial"/>
                <w:sz w:val="22"/>
                <w:szCs w:val="24"/>
              </w:rPr>
              <w:t>HAZARDS:</w:t>
            </w:r>
          </w:p>
        </w:tc>
      </w:tr>
      <w:tr w:rsidR="00DF6EB4" w:rsidRPr="0034535E" w14:paraId="3D224BE9" w14:textId="77777777" w:rsidTr="00E167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2796A"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4718B7A4"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49EA38"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20AB1F71"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E1F543"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Dealing with violence &amp; aggression of patients/relatives</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7A8AE28E"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r>
      <w:tr w:rsidR="00DF6EB4" w:rsidRPr="0034535E" w14:paraId="16230B96" w14:textId="77777777" w:rsidTr="00E167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6F9E4"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576D8E45"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F7E33B"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60D51311"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495BB3"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VDU Use (occasional)</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3E4FCAC7"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r>
      <w:tr w:rsidR="00DF6EB4" w:rsidRPr="0034535E" w14:paraId="75612691" w14:textId="77777777" w:rsidTr="00E167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0446B"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28CDAF4A"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CA6B5E"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7185EBE8"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B81FBD"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Manual Handling</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7A66442"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r>
      <w:tr w:rsidR="00DF6EB4" w:rsidRPr="0034535E" w14:paraId="51428128" w14:textId="77777777" w:rsidTr="00E167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18CC7"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5B526AC2"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D684B9"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57AE646E" w14:textId="77777777" w:rsidR="00DF6EB4" w:rsidRPr="0034535E" w:rsidRDefault="00DF6EB4" w:rsidP="00E16745">
            <w:pPr>
              <w:rPr>
                <w:rFonts w:ascii="Arial" w:eastAsia="Calibri" w:hAnsi="Arial" w:cs="Arial"/>
                <w:sz w:val="22"/>
                <w:szCs w:val="24"/>
              </w:rPr>
            </w:pP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4FA4C7"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Noise / Vibration</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27157D0"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r>
      <w:tr w:rsidR="00DF6EB4" w:rsidRPr="0034535E" w14:paraId="5B218591" w14:textId="77777777" w:rsidTr="00E167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1B704"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 xml:space="preserve">Respiratory </w:t>
            </w:r>
            <w:proofErr w:type="spellStart"/>
            <w:r w:rsidRPr="0034535E">
              <w:rPr>
                <w:rFonts w:ascii="Arial" w:hAnsi="Arial" w:cs="Arial"/>
                <w:sz w:val="22"/>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62B72357"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D3A96F"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2117BF39" w14:textId="77777777" w:rsidR="00DF6EB4" w:rsidRPr="0034535E" w:rsidRDefault="00DF6EB4" w:rsidP="00E16745">
            <w:pPr>
              <w:rPr>
                <w:rFonts w:ascii="Arial" w:eastAsia="Calibri" w:hAnsi="Arial" w:cs="Arial"/>
                <w:sz w:val="22"/>
                <w:szCs w:val="24"/>
              </w:rPr>
            </w:pP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FB484"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Working in isolation</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08CF862"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r>
      <w:tr w:rsidR="00DF6EB4" w:rsidRPr="0034535E" w14:paraId="61864D0A" w14:textId="77777777" w:rsidTr="00E167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DEDD5"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2169DC46" w14:textId="77777777" w:rsidR="00DF6EB4" w:rsidRPr="0034535E" w:rsidRDefault="00DF6EB4" w:rsidP="00E16745">
            <w:pPr>
              <w:rPr>
                <w:rFonts w:ascii="Arial" w:eastAsia="Calibri" w:hAnsi="Arial" w:cs="Arial"/>
                <w:sz w:val="22"/>
                <w:szCs w:val="24"/>
              </w:rPr>
            </w:pP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41F60"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6BA49DAF"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422D80" w14:textId="77777777" w:rsidR="00DF6EB4" w:rsidRPr="0034535E" w:rsidRDefault="00DF6EB4" w:rsidP="00E16745">
            <w:pPr>
              <w:rPr>
                <w:rFonts w:ascii="Arial" w:eastAsia="Calibri" w:hAnsi="Arial" w:cs="Arial"/>
                <w:sz w:val="22"/>
                <w:szCs w:val="24"/>
              </w:rPr>
            </w:pPr>
            <w:r w:rsidRPr="0034535E">
              <w:rPr>
                <w:rFonts w:ascii="Arial" w:hAnsi="Arial" w:cs="Arial"/>
                <w:sz w:val="22"/>
                <w:szCs w:val="24"/>
              </w:rPr>
              <w:t>Night Working</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76D842C4" w14:textId="77777777" w:rsidR="00DF6EB4" w:rsidRPr="0034535E" w:rsidRDefault="00DF6EB4" w:rsidP="00E16745">
            <w:pPr>
              <w:rPr>
                <w:rFonts w:ascii="Arial" w:eastAsia="Calibri" w:hAnsi="Arial" w:cs="Arial"/>
                <w:sz w:val="22"/>
                <w:szCs w:val="24"/>
              </w:rPr>
            </w:pPr>
            <w:r>
              <w:rPr>
                <w:rFonts w:ascii="Arial" w:eastAsia="Calibri" w:hAnsi="Arial" w:cs="Arial"/>
                <w:sz w:val="22"/>
                <w:szCs w:val="24"/>
              </w:rPr>
              <w:t>x</w:t>
            </w:r>
          </w:p>
        </w:tc>
      </w:tr>
    </w:tbl>
    <w:p w14:paraId="784671F0" w14:textId="77777777" w:rsidR="00DF6EB4" w:rsidRDefault="00DF6EB4" w:rsidP="00DF6EB4">
      <w:pPr>
        <w:rPr>
          <w:sz w:val="22"/>
          <w:szCs w:val="22"/>
        </w:rPr>
      </w:pPr>
    </w:p>
    <w:p w14:paraId="7A8B0F73" w14:textId="77777777" w:rsidR="00DC7D50" w:rsidRPr="00801D16" w:rsidRDefault="00DC7D50" w:rsidP="00801D16">
      <w:pPr>
        <w:rPr>
          <w:rFonts w:asciiTheme="minorHAnsi" w:hAnsiTheme="minorHAnsi" w:cstheme="minorHAnsi"/>
          <w:b/>
          <w:szCs w:val="24"/>
        </w:rPr>
      </w:pPr>
    </w:p>
    <w:sectPr w:rsidR="00DC7D50" w:rsidRPr="00801D16" w:rsidSect="00F42D8A">
      <w:pgSz w:w="11906" w:h="16838" w:code="9"/>
      <w:pgMar w:top="1582" w:right="849" w:bottom="1151" w:left="1134" w:header="289"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91A7F" w14:textId="77777777" w:rsidR="005B45B6" w:rsidRDefault="005B45B6" w:rsidP="00073249">
      <w:r>
        <w:separator/>
      </w:r>
    </w:p>
  </w:endnote>
  <w:endnote w:type="continuationSeparator" w:id="0">
    <w:p w14:paraId="54626745" w14:textId="77777777" w:rsidR="005B45B6" w:rsidRDefault="005B45B6" w:rsidP="0007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5C4B4" w14:textId="77777777" w:rsidR="005B45B6" w:rsidRDefault="005B45B6" w:rsidP="00073249">
      <w:r>
        <w:separator/>
      </w:r>
    </w:p>
  </w:footnote>
  <w:footnote w:type="continuationSeparator" w:id="0">
    <w:p w14:paraId="12230562" w14:textId="77777777" w:rsidR="005B45B6" w:rsidRDefault="005B45B6" w:rsidP="00073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416E0"/>
    <w:multiLevelType w:val="hybridMultilevel"/>
    <w:tmpl w:val="865A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71243"/>
    <w:multiLevelType w:val="hybridMultilevel"/>
    <w:tmpl w:val="7590B8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3D0D81"/>
    <w:multiLevelType w:val="hybridMultilevel"/>
    <w:tmpl w:val="7C543960"/>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F3349F"/>
    <w:multiLevelType w:val="hybridMultilevel"/>
    <w:tmpl w:val="F40647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93AB6"/>
    <w:multiLevelType w:val="hybridMultilevel"/>
    <w:tmpl w:val="0AC6C40A"/>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5E2A1C"/>
    <w:multiLevelType w:val="hybridMultilevel"/>
    <w:tmpl w:val="452E74EE"/>
    <w:lvl w:ilvl="0" w:tplc="08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3AFF18D6"/>
    <w:multiLevelType w:val="hybridMultilevel"/>
    <w:tmpl w:val="10701BA2"/>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7B90EC5"/>
    <w:multiLevelType w:val="multilevel"/>
    <w:tmpl w:val="AD72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094578"/>
    <w:multiLevelType w:val="hybridMultilevel"/>
    <w:tmpl w:val="AEF2F5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E15496"/>
    <w:multiLevelType w:val="hybridMultilevel"/>
    <w:tmpl w:val="750E2B7A"/>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
  </w:num>
  <w:num w:numId="4">
    <w:abstractNumId w:val="5"/>
  </w:num>
  <w:num w:numId="5">
    <w:abstractNumId w:val="9"/>
  </w:num>
  <w:num w:numId="6">
    <w:abstractNumId w:val="4"/>
  </w:num>
  <w:num w:numId="7">
    <w:abstractNumId w:val="2"/>
  </w:num>
  <w:num w:numId="8">
    <w:abstractNumId w:val="6"/>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11528"/>
    <w:rsid w:val="00023B8F"/>
    <w:rsid w:val="00035649"/>
    <w:rsid w:val="00047D39"/>
    <w:rsid w:val="0005099F"/>
    <w:rsid w:val="00073249"/>
    <w:rsid w:val="00086515"/>
    <w:rsid w:val="000A3AE5"/>
    <w:rsid w:val="000A7F36"/>
    <w:rsid w:val="000B7F47"/>
    <w:rsid w:val="000D0AEF"/>
    <w:rsid w:val="000E32C1"/>
    <w:rsid w:val="000F4A07"/>
    <w:rsid w:val="000F6053"/>
    <w:rsid w:val="00105297"/>
    <w:rsid w:val="00117D3C"/>
    <w:rsid w:val="00122518"/>
    <w:rsid w:val="0012530C"/>
    <w:rsid w:val="00126A59"/>
    <w:rsid w:val="00153B35"/>
    <w:rsid w:val="001A76F8"/>
    <w:rsid w:val="001B2667"/>
    <w:rsid w:val="001B2CFE"/>
    <w:rsid w:val="001D2256"/>
    <w:rsid w:val="001E7A04"/>
    <w:rsid w:val="002033C0"/>
    <w:rsid w:val="00214E00"/>
    <w:rsid w:val="002151E4"/>
    <w:rsid w:val="00224282"/>
    <w:rsid w:val="00244B6E"/>
    <w:rsid w:val="0025559D"/>
    <w:rsid w:val="002651F6"/>
    <w:rsid w:val="002717AC"/>
    <w:rsid w:val="0028195C"/>
    <w:rsid w:val="00284C6D"/>
    <w:rsid w:val="002960A6"/>
    <w:rsid w:val="00297371"/>
    <w:rsid w:val="002A5F57"/>
    <w:rsid w:val="002B2D31"/>
    <w:rsid w:val="002B34CE"/>
    <w:rsid w:val="002D0B74"/>
    <w:rsid w:val="002D5AED"/>
    <w:rsid w:val="002F0C4E"/>
    <w:rsid w:val="0034535E"/>
    <w:rsid w:val="003476AE"/>
    <w:rsid w:val="003575A5"/>
    <w:rsid w:val="003825C9"/>
    <w:rsid w:val="003942AC"/>
    <w:rsid w:val="003A76AA"/>
    <w:rsid w:val="003B6658"/>
    <w:rsid w:val="003C582C"/>
    <w:rsid w:val="003D206A"/>
    <w:rsid w:val="003E78AB"/>
    <w:rsid w:val="00430FC8"/>
    <w:rsid w:val="004344C9"/>
    <w:rsid w:val="00444B12"/>
    <w:rsid w:val="00451985"/>
    <w:rsid w:val="0046425D"/>
    <w:rsid w:val="00471830"/>
    <w:rsid w:val="004746BF"/>
    <w:rsid w:val="004C0606"/>
    <w:rsid w:val="004E75D9"/>
    <w:rsid w:val="004F4320"/>
    <w:rsid w:val="004F5DDE"/>
    <w:rsid w:val="004F7C72"/>
    <w:rsid w:val="0052669E"/>
    <w:rsid w:val="00533D38"/>
    <w:rsid w:val="005426C5"/>
    <w:rsid w:val="00556AE0"/>
    <w:rsid w:val="00572307"/>
    <w:rsid w:val="005739E6"/>
    <w:rsid w:val="005A37D2"/>
    <w:rsid w:val="005B45B6"/>
    <w:rsid w:val="005C66CC"/>
    <w:rsid w:val="005D3A1C"/>
    <w:rsid w:val="005E5802"/>
    <w:rsid w:val="00602B97"/>
    <w:rsid w:val="00602BE0"/>
    <w:rsid w:val="00602CB0"/>
    <w:rsid w:val="0062531B"/>
    <w:rsid w:val="00626E1F"/>
    <w:rsid w:val="00627ADD"/>
    <w:rsid w:val="0063792C"/>
    <w:rsid w:val="006405A0"/>
    <w:rsid w:val="006427E3"/>
    <w:rsid w:val="00647494"/>
    <w:rsid w:val="00671DEE"/>
    <w:rsid w:val="006778BA"/>
    <w:rsid w:val="00685924"/>
    <w:rsid w:val="006A32A6"/>
    <w:rsid w:val="006B0F38"/>
    <w:rsid w:val="006B5202"/>
    <w:rsid w:val="006D28BF"/>
    <w:rsid w:val="0071305B"/>
    <w:rsid w:val="007251BB"/>
    <w:rsid w:val="00726457"/>
    <w:rsid w:val="0073507C"/>
    <w:rsid w:val="00752F73"/>
    <w:rsid w:val="00753F93"/>
    <w:rsid w:val="00755411"/>
    <w:rsid w:val="007631B7"/>
    <w:rsid w:val="00763E3A"/>
    <w:rsid w:val="00781F2F"/>
    <w:rsid w:val="007E287F"/>
    <w:rsid w:val="007F1254"/>
    <w:rsid w:val="00801D16"/>
    <w:rsid w:val="0080222D"/>
    <w:rsid w:val="0082588A"/>
    <w:rsid w:val="0086190D"/>
    <w:rsid w:val="00875E85"/>
    <w:rsid w:val="00885E59"/>
    <w:rsid w:val="008A33E7"/>
    <w:rsid w:val="008B7140"/>
    <w:rsid w:val="008C3206"/>
    <w:rsid w:val="008D03EA"/>
    <w:rsid w:val="00952989"/>
    <w:rsid w:val="00953DD5"/>
    <w:rsid w:val="009671CA"/>
    <w:rsid w:val="009854CF"/>
    <w:rsid w:val="00992E5F"/>
    <w:rsid w:val="0099320C"/>
    <w:rsid w:val="009D776E"/>
    <w:rsid w:val="009E021B"/>
    <w:rsid w:val="009E32FE"/>
    <w:rsid w:val="009F31A4"/>
    <w:rsid w:val="009F392A"/>
    <w:rsid w:val="00A12733"/>
    <w:rsid w:val="00A12CBC"/>
    <w:rsid w:val="00A34FC6"/>
    <w:rsid w:val="00A3526B"/>
    <w:rsid w:val="00A84C38"/>
    <w:rsid w:val="00AE00C9"/>
    <w:rsid w:val="00AF165D"/>
    <w:rsid w:val="00B06304"/>
    <w:rsid w:val="00B1748D"/>
    <w:rsid w:val="00B37505"/>
    <w:rsid w:val="00B56337"/>
    <w:rsid w:val="00B867B6"/>
    <w:rsid w:val="00B9176C"/>
    <w:rsid w:val="00C02355"/>
    <w:rsid w:val="00C0702D"/>
    <w:rsid w:val="00C13A7F"/>
    <w:rsid w:val="00C2745E"/>
    <w:rsid w:val="00C67D03"/>
    <w:rsid w:val="00C746F9"/>
    <w:rsid w:val="00C875EF"/>
    <w:rsid w:val="00CB7F66"/>
    <w:rsid w:val="00CC665E"/>
    <w:rsid w:val="00D11366"/>
    <w:rsid w:val="00D22FBD"/>
    <w:rsid w:val="00D23499"/>
    <w:rsid w:val="00D27C46"/>
    <w:rsid w:val="00D30A8B"/>
    <w:rsid w:val="00D3563D"/>
    <w:rsid w:val="00D46F7C"/>
    <w:rsid w:val="00D7238E"/>
    <w:rsid w:val="00D81AF2"/>
    <w:rsid w:val="00D820AD"/>
    <w:rsid w:val="00D90F62"/>
    <w:rsid w:val="00D92A9D"/>
    <w:rsid w:val="00D93453"/>
    <w:rsid w:val="00DC7D50"/>
    <w:rsid w:val="00DD1888"/>
    <w:rsid w:val="00DE315B"/>
    <w:rsid w:val="00DE337E"/>
    <w:rsid w:val="00DE508A"/>
    <w:rsid w:val="00DF40B1"/>
    <w:rsid w:val="00DF6EB4"/>
    <w:rsid w:val="00E41D21"/>
    <w:rsid w:val="00E46EC5"/>
    <w:rsid w:val="00E55089"/>
    <w:rsid w:val="00E67AA8"/>
    <w:rsid w:val="00EA0EB0"/>
    <w:rsid w:val="00EC0B0D"/>
    <w:rsid w:val="00EC6997"/>
    <w:rsid w:val="00EC7055"/>
    <w:rsid w:val="00EE4C1D"/>
    <w:rsid w:val="00EF52C9"/>
    <w:rsid w:val="00F208EA"/>
    <w:rsid w:val="00F26896"/>
    <w:rsid w:val="00F35FD1"/>
    <w:rsid w:val="00F42D8A"/>
    <w:rsid w:val="00F5110E"/>
    <w:rsid w:val="00F63662"/>
    <w:rsid w:val="00F7729A"/>
    <w:rsid w:val="00F81FD3"/>
    <w:rsid w:val="00F82426"/>
    <w:rsid w:val="00F827BD"/>
    <w:rsid w:val="00F83948"/>
    <w:rsid w:val="00F9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EFE79"/>
  <w15:chartTrackingRefBased/>
  <w15:docId w15:val="{3FFF57FF-7917-4430-A386-22F1F1A9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hanging="720"/>
      <w:outlineLvl w:val="1"/>
    </w:pPr>
    <w:rPr>
      <w:b/>
      <w:caps/>
    </w:rPr>
  </w:style>
  <w:style w:type="paragraph" w:styleId="Heading3">
    <w:name w:val="heading 3"/>
    <w:basedOn w:val="Normal"/>
    <w:next w:val="Normal"/>
    <w:qFormat/>
    <w:pPr>
      <w:keepNext/>
      <w:tabs>
        <w:tab w:val="left" w:pos="522"/>
      </w:tabs>
      <w:outlineLvl w:val="2"/>
    </w:pPr>
    <w:rPr>
      <w:b/>
    </w:rPr>
  </w:style>
  <w:style w:type="paragraph" w:styleId="Heading4">
    <w:name w:val="heading 4"/>
    <w:basedOn w:val="Normal"/>
    <w:next w:val="Normal"/>
    <w:qFormat/>
    <w:rsid w:val="006A32A6"/>
    <w:pPr>
      <w:keepNext/>
      <w:spacing w:before="240" w:after="60"/>
      <w:outlineLvl w:val="3"/>
    </w:pPr>
    <w:rPr>
      <w:b/>
      <w:bCs/>
      <w:sz w:val="28"/>
      <w:szCs w:val="28"/>
      <w:lang w:eastAsia="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rsid w:val="002B2D31"/>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US"/>
    </w:rPr>
  </w:style>
  <w:style w:type="paragraph" w:styleId="Title">
    <w:name w:val="Title"/>
    <w:basedOn w:val="Normal"/>
    <w:qFormat/>
    <w:pPr>
      <w:jc w:val="center"/>
    </w:pPr>
    <w:rPr>
      <w:b/>
      <w:lang w:val="en-US"/>
    </w:rPr>
  </w:style>
  <w:style w:type="paragraph" w:styleId="Subtitle">
    <w:name w:val="Subtitle"/>
    <w:basedOn w:val="Normal"/>
    <w:qFormat/>
    <w:pPr>
      <w:jc w:val="center"/>
    </w:pPr>
    <w:rPr>
      <w:b/>
      <w:sz w:val="20"/>
    </w:rPr>
  </w:style>
  <w:style w:type="paragraph" w:styleId="BodyText3">
    <w:name w:val="Body Text 3"/>
    <w:basedOn w:val="Normal"/>
    <w:pPr>
      <w:spacing w:after="120"/>
    </w:pPr>
    <w:rPr>
      <w:sz w:val="16"/>
      <w:szCs w:val="16"/>
    </w:rPr>
  </w:style>
  <w:style w:type="paragraph" w:styleId="BodyText2">
    <w:name w:val="Body Text 2"/>
    <w:basedOn w:val="Normal"/>
    <w:pPr>
      <w:jc w:val="both"/>
    </w:pPr>
  </w:style>
  <w:style w:type="paragraph" w:styleId="BodyTextIndent">
    <w:name w:val="Body Text Indent"/>
    <w:basedOn w:val="Normal"/>
    <w:rsid w:val="000F4A07"/>
    <w:pPr>
      <w:spacing w:after="120"/>
      <w:ind w:left="283"/>
    </w:pPr>
  </w:style>
  <w:style w:type="paragraph" w:styleId="Header">
    <w:name w:val="header"/>
    <w:basedOn w:val="Normal"/>
    <w:rsid w:val="00753F93"/>
    <w:pPr>
      <w:tabs>
        <w:tab w:val="center" w:pos="4153"/>
        <w:tab w:val="right" w:pos="8306"/>
      </w:tabs>
    </w:pPr>
    <w:rPr>
      <w:sz w:val="20"/>
      <w:lang w:eastAsia="en-GB"/>
    </w:rPr>
  </w:style>
  <w:style w:type="paragraph" w:styleId="Footer">
    <w:name w:val="footer"/>
    <w:basedOn w:val="Normal"/>
    <w:rsid w:val="00EA0EB0"/>
    <w:pPr>
      <w:tabs>
        <w:tab w:val="center" w:pos="4153"/>
        <w:tab w:val="right" w:pos="8306"/>
      </w:tabs>
    </w:pPr>
    <w:rPr>
      <w:rFonts w:ascii="Arial" w:hAnsi="Arial"/>
      <w:sz w:val="22"/>
    </w:rPr>
  </w:style>
  <w:style w:type="paragraph" w:styleId="BalloonText">
    <w:name w:val="Balloon Text"/>
    <w:basedOn w:val="Normal"/>
    <w:semiHidden/>
    <w:rsid w:val="00EA0EB0"/>
    <w:rPr>
      <w:rFonts w:ascii="Tahoma" w:hAnsi="Tahoma" w:cs="Tahoma"/>
      <w:sz w:val="16"/>
      <w:szCs w:val="16"/>
    </w:rPr>
  </w:style>
  <w:style w:type="table" w:styleId="TableGrid">
    <w:name w:val="Table Grid"/>
    <w:basedOn w:val="TableNormal"/>
    <w:uiPriority w:val="59"/>
    <w:rsid w:val="005A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EF52C9"/>
    <w:pPr>
      <w:spacing w:after="120" w:line="480" w:lineRule="auto"/>
      <w:ind w:left="283"/>
    </w:pPr>
  </w:style>
  <w:style w:type="character" w:styleId="Hyperlink">
    <w:name w:val="Hyperlink"/>
    <w:uiPriority w:val="99"/>
    <w:unhideWhenUsed/>
    <w:rsid w:val="007F1254"/>
    <w:rPr>
      <w:color w:val="0000FF"/>
      <w:u w:val="single"/>
    </w:rPr>
  </w:style>
  <w:style w:type="paragraph" w:styleId="NormalWeb">
    <w:name w:val="Normal (Web)"/>
    <w:basedOn w:val="Normal"/>
    <w:uiPriority w:val="99"/>
    <w:unhideWhenUsed/>
    <w:rsid w:val="007F1254"/>
    <w:pPr>
      <w:spacing w:before="100" w:beforeAutospacing="1" w:after="100" w:afterAutospacing="1"/>
    </w:pPr>
    <w:rPr>
      <w:rFonts w:eastAsia="Calibri"/>
      <w:szCs w:val="24"/>
      <w:lang w:eastAsia="en-GB"/>
    </w:rPr>
  </w:style>
  <w:style w:type="table" w:customStyle="1" w:styleId="TableGrid1">
    <w:name w:val="Table Grid1"/>
    <w:basedOn w:val="TableNormal"/>
    <w:next w:val="TableGrid"/>
    <w:uiPriority w:val="59"/>
    <w:rsid w:val="00EE4C1D"/>
    <w:rPr>
      <w:rFonts w:ascii="Cambria" w:eastAsia="Cambria" w:hAnsi="Cambria"/>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E4C1D"/>
    <w:rPr>
      <w:rFonts w:ascii="Cambria" w:eastAsia="Cambria" w:hAnsi="Cambria"/>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729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01296">
      <w:bodyDiv w:val="1"/>
      <w:marLeft w:val="0"/>
      <w:marRight w:val="0"/>
      <w:marTop w:val="0"/>
      <w:marBottom w:val="0"/>
      <w:divBdr>
        <w:top w:val="none" w:sz="0" w:space="0" w:color="auto"/>
        <w:left w:val="none" w:sz="0" w:space="0" w:color="auto"/>
        <w:bottom w:val="none" w:sz="0" w:space="0" w:color="auto"/>
        <w:right w:val="none" w:sz="0" w:space="0" w:color="auto"/>
      </w:divBdr>
    </w:div>
    <w:div w:id="506286215">
      <w:bodyDiv w:val="1"/>
      <w:marLeft w:val="0"/>
      <w:marRight w:val="0"/>
      <w:marTop w:val="0"/>
      <w:marBottom w:val="0"/>
      <w:divBdr>
        <w:top w:val="none" w:sz="0" w:space="0" w:color="auto"/>
        <w:left w:val="none" w:sz="0" w:space="0" w:color="auto"/>
        <w:bottom w:val="none" w:sz="0" w:space="0" w:color="auto"/>
        <w:right w:val="none" w:sz="0" w:space="0" w:color="auto"/>
      </w:divBdr>
    </w:div>
    <w:div w:id="1069617330">
      <w:bodyDiv w:val="1"/>
      <w:marLeft w:val="0"/>
      <w:marRight w:val="0"/>
      <w:marTop w:val="0"/>
      <w:marBottom w:val="0"/>
      <w:divBdr>
        <w:top w:val="none" w:sz="0" w:space="0" w:color="auto"/>
        <w:left w:val="none" w:sz="0" w:space="0" w:color="auto"/>
        <w:bottom w:val="none" w:sz="0" w:space="0" w:color="auto"/>
        <w:right w:val="none" w:sz="0" w:space="0" w:color="auto"/>
      </w:divBdr>
      <w:divsChild>
        <w:div w:id="1933706479">
          <w:marLeft w:val="0"/>
          <w:marRight w:val="0"/>
          <w:marTop w:val="0"/>
          <w:marBottom w:val="0"/>
          <w:divBdr>
            <w:top w:val="none" w:sz="0" w:space="0" w:color="auto"/>
            <w:left w:val="none" w:sz="0" w:space="0" w:color="auto"/>
            <w:bottom w:val="none" w:sz="0" w:space="0" w:color="auto"/>
            <w:right w:val="none" w:sz="0" w:space="0" w:color="auto"/>
          </w:divBdr>
        </w:div>
      </w:divsChild>
    </w:div>
    <w:div w:id="11073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ansharpe@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opsmoking.devonpct@nhs.net" TargetMode="External"/><Relationship Id="rId4" Type="http://schemas.openxmlformats.org/officeDocument/2006/relationships/webSettings" Target="webSettings.xml"/><Relationship Id="rId9" Type="http://schemas.openxmlformats.org/officeDocument/2006/relationships/hyperlink" Target="mailto:adrianhugh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8725</CharactersWithSpaces>
  <SharedDoc>false</SharedDoc>
  <HLinks>
    <vt:vector size="6" baseType="variant">
      <vt:variant>
        <vt:i4>1048693</vt:i4>
      </vt:variant>
      <vt:variant>
        <vt:i4>0</vt:i4>
      </vt:variant>
      <vt:variant>
        <vt:i4>0</vt:i4>
      </vt:variant>
      <vt:variant>
        <vt:i4>5</vt:i4>
      </vt:variant>
      <vt:variant>
        <vt:lpwstr>mailto:stopsmoking.devonpct@nhs.net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An Authorised User</dc:creator>
  <cp:keywords/>
  <cp:lastModifiedBy>RYDER, Laura (ROYAL DEVON UNIVERSITY HEALTHCARE NHS FOUNDATION TRUST)</cp:lastModifiedBy>
  <cp:revision>2</cp:revision>
  <cp:lastPrinted>2009-11-09T12:14:00Z</cp:lastPrinted>
  <dcterms:created xsi:type="dcterms:W3CDTF">2026-01-20T16:29:00Z</dcterms:created>
  <dcterms:modified xsi:type="dcterms:W3CDTF">2026-01-20T16:29:00Z</dcterms:modified>
</cp:coreProperties>
</file>