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BFF" w:rsidRDefault="00030BFF" w:rsidP="00030BFF">
      <w:pPr>
        <w:jc w:val="right"/>
      </w:pPr>
      <w:bookmarkStart w:id="0" w:name="_Hlk165639754"/>
      <w:bookmarkStart w:id="1" w:name="_GoBack"/>
      <w:bookmarkEnd w:id="1"/>
      <w:r>
        <w:rPr>
          <w:noProof/>
        </w:rPr>
        <w:drawing>
          <wp:anchor distT="0" distB="0" distL="114300" distR="114300" simplePos="0" relativeHeight="251659264" behindDoc="0" locked="0" layoutInCell="1" allowOverlap="1" wp14:anchorId="6BDF4D56" wp14:editId="70A6CD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030BFF" w:rsidRPr="00884334" w:rsidRDefault="00030BFF" w:rsidP="00030BFF">
      <w:pPr>
        <w:spacing w:after="0" w:line="240" w:lineRule="auto"/>
        <w:ind w:left="-567" w:right="-472"/>
        <w:jc w:val="center"/>
        <w:rPr>
          <w:rFonts w:ascii="Arial" w:hAnsi="Arial" w:cs="Arial"/>
          <w:sz w:val="20"/>
        </w:rPr>
      </w:pPr>
    </w:p>
    <w:p w:rsidR="00030BFF" w:rsidRPr="00884334" w:rsidRDefault="00030BFF" w:rsidP="00030BFF">
      <w:pPr>
        <w:spacing w:after="0" w:line="240" w:lineRule="auto"/>
        <w:ind w:left="-567" w:right="-472"/>
        <w:jc w:val="center"/>
        <w:rPr>
          <w:rFonts w:ascii="Arial" w:hAnsi="Arial" w:cs="Arial"/>
          <w:sz w:val="40"/>
        </w:rPr>
      </w:pPr>
      <w:r w:rsidRPr="00884334">
        <w:rPr>
          <w:rFonts w:ascii="Arial" w:hAnsi="Arial" w:cs="Arial"/>
          <w:sz w:val="40"/>
        </w:rPr>
        <w:t>JOB DESCRIPTION</w:t>
      </w:r>
    </w:p>
    <w:p w:rsidR="00030BFF" w:rsidRDefault="00030BFF" w:rsidP="00030BFF">
      <w:pPr>
        <w:spacing w:after="0" w:line="240" w:lineRule="auto"/>
        <w:ind w:right="-472" w:firstLine="426"/>
        <w:jc w:val="center"/>
        <w:rPr>
          <w:rFonts w:ascii="Arial" w:hAnsi="Arial" w:cs="Arial"/>
          <w:color w:val="FF0000"/>
        </w:rPr>
      </w:pPr>
    </w:p>
    <w:p w:rsidR="00030BFF" w:rsidRPr="00F607B2" w:rsidRDefault="00030BFF" w:rsidP="00030BFF">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30BFF" w:rsidRPr="00F607B2" w:rsidTr="003C0919">
        <w:tc>
          <w:tcPr>
            <w:tcW w:w="10206" w:type="dxa"/>
            <w:gridSpan w:val="2"/>
            <w:shd w:val="clear" w:color="auto" w:fill="002060"/>
          </w:tcPr>
          <w:p w:rsidR="00030BFF" w:rsidRPr="00F607B2" w:rsidRDefault="00030BFF" w:rsidP="003C0919">
            <w:pPr>
              <w:jc w:val="both"/>
              <w:rPr>
                <w:rFonts w:ascii="Arial" w:hAnsi="Arial" w:cs="Arial"/>
                <w:b/>
              </w:rPr>
            </w:pPr>
            <w:r w:rsidRPr="00F607B2">
              <w:rPr>
                <w:rFonts w:ascii="Arial" w:hAnsi="Arial" w:cs="Arial"/>
                <w:b/>
              </w:rPr>
              <w:t xml:space="preserve">JOB DETAILS </w:t>
            </w:r>
          </w:p>
        </w:tc>
      </w:tr>
      <w:tr w:rsidR="00030BFF" w:rsidRPr="00F607B2" w:rsidTr="003C0919">
        <w:tc>
          <w:tcPr>
            <w:tcW w:w="5500" w:type="dxa"/>
          </w:tcPr>
          <w:p w:rsidR="00030BFF" w:rsidRPr="00F607B2" w:rsidRDefault="00030BFF" w:rsidP="003C0919">
            <w:pPr>
              <w:jc w:val="both"/>
              <w:rPr>
                <w:rFonts w:ascii="Arial" w:hAnsi="Arial" w:cs="Arial"/>
                <w:b/>
              </w:rPr>
            </w:pPr>
            <w:r w:rsidRPr="00F607B2">
              <w:rPr>
                <w:rFonts w:ascii="Arial" w:hAnsi="Arial" w:cs="Arial"/>
                <w:b/>
              </w:rPr>
              <w:t xml:space="preserve">Job Title </w:t>
            </w:r>
          </w:p>
        </w:tc>
        <w:tc>
          <w:tcPr>
            <w:tcW w:w="4706" w:type="dxa"/>
          </w:tcPr>
          <w:p w:rsidR="00030BFF" w:rsidRPr="0057595F" w:rsidRDefault="00030BFF" w:rsidP="003C0919">
            <w:pPr>
              <w:jc w:val="both"/>
              <w:rPr>
                <w:rFonts w:ascii="Arial" w:hAnsi="Arial" w:cs="Arial"/>
                <w:color w:val="000000" w:themeColor="text1"/>
              </w:rPr>
            </w:pPr>
            <w:r w:rsidRPr="0057595F">
              <w:rPr>
                <w:rFonts w:ascii="Arial" w:hAnsi="Arial" w:cs="Arial"/>
                <w:color w:val="000000" w:themeColor="text1"/>
              </w:rPr>
              <w:t>Biomedical Scientist</w:t>
            </w:r>
          </w:p>
        </w:tc>
      </w:tr>
      <w:tr w:rsidR="00030BFF" w:rsidRPr="00F607B2" w:rsidTr="003C0919">
        <w:tc>
          <w:tcPr>
            <w:tcW w:w="5500" w:type="dxa"/>
          </w:tcPr>
          <w:p w:rsidR="00030BFF" w:rsidRPr="00F607B2" w:rsidRDefault="00030BFF" w:rsidP="003C0919">
            <w:pPr>
              <w:jc w:val="both"/>
              <w:rPr>
                <w:rFonts w:ascii="Arial" w:hAnsi="Arial" w:cs="Arial"/>
                <w:b/>
              </w:rPr>
            </w:pPr>
            <w:r w:rsidRPr="00F607B2">
              <w:rPr>
                <w:rFonts w:ascii="Arial" w:hAnsi="Arial" w:cs="Arial"/>
                <w:b/>
              </w:rPr>
              <w:t xml:space="preserve">Reports to </w:t>
            </w:r>
          </w:p>
        </w:tc>
        <w:tc>
          <w:tcPr>
            <w:tcW w:w="4706" w:type="dxa"/>
          </w:tcPr>
          <w:p w:rsidR="00030BFF" w:rsidRPr="0057595F" w:rsidRDefault="00030BFF" w:rsidP="003C0919">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030BFF" w:rsidRPr="00F607B2" w:rsidTr="003C0919">
        <w:tc>
          <w:tcPr>
            <w:tcW w:w="5500" w:type="dxa"/>
          </w:tcPr>
          <w:p w:rsidR="00030BFF" w:rsidRPr="00F607B2" w:rsidRDefault="00030BFF" w:rsidP="003C0919">
            <w:pPr>
              <w:jc w:val="both"/>
              <w:rPr>
                <w:rFonts w:ascii="Arial" w:hAnsi="Arial" w:cs="Arial"/>
                <w:b/>
              </w:rPr>
            </w:pPr>
            <w:r w:rsidRPr="00F607B2">
              <w:rPr>
                <w:rFonts w:ascii="Arial" w:hAnsi="Arial" w:cs="Arial"/>
                <w:b/>
              </w:rPr>
              <w:t xml:space="preserve">Band </w:t>
            </w:r>
          </w:p>
        </w:tc>
        <w:tc>
          <w:tcPr>
            <w:tcW w:w="4706" w:type="dxa"/>
          </w:tcPr>
          <w:p w:rsidR="00030BFF" w:rsidRPr="0057595F" w:rsidRDefault="00030BFF" w:rsidP="003C0919">
            <w:pPr>
              <w:jc w:val="both"/>
              <w:rPr>
                <w:rFonts w:ascii="Arial" w:hAnsi="Arial" w:cs="Arial"/>
                <w:color w:val="000000" w:themeColor="text1"/>
              </w:rPr>
            </w:pPr>
            <w:r w:rsidRPr="0057595F">
              <w:rPr>
                <w:rFonts w:ascii="Arial" w:hAnsi="Arial" w:cs="Arial"/>
                <w:color w:val="000000" w:themeColor="text1"/>
              </w:rPr>
              <w:t>Band 5</w:t>
            </w:r>
          </w:p>
        </w:tc>
      </w:tr>
      <w:tr w:rsidR="00030BFF" w:rsidRPr="00F607B2" w:rsidTr="003C0919">
        <w:tc>
          <w:tcPr>
            <w:tcW w:w="5500" w:type="dxa"/>
          </w:tcPr>
          <w:p w:rsidR="00030BFF" w:rsidRPr="00F607B2" w:rsidRDefault="00030BFF" w:rsidP="003C0919">
            <w:pPr>
              <w:jc w:val="both"/>
              <w:rPr>
                <w:rFonts w:ascii="Arial" w:hAnsi="Arial" w:cs="Arial"/>
                <w:b/>
              </w:rPr>
            </w:pPr>
            <w:r w:rsidRPr="00F607B2">
              <w:rPr>
                <w:rFonts w:ascii="Arial" w:hAnsi="Arial" w:cs="Arial"/>
                <w:b/>
              </w:rPr>
              <w:t xml:space="preserve">Department/Directorate </w:t>
            </w:r>
          </w:p>
        </w:tc>
        <w:tc>
          <w:tcPr>
            <w:tcW w:w="4706" w:type="dxa"/>
          </w:tcPr>
          <w:p w:rsidR="00030BFF" w:rsidRDefault="00030BFF" w:rsidP="003C0919">
            <w:pPr>
              <w:jc w:val="both"/>
              <w:rPr>
                <w:rFonts w:ascii="Arial" w:hAnsi="Arial" w:cs="Arial"/>
                <w:color w:val="000000" w:themeColor="text1"/>
              </w:rPr>
            </w:pPr>
            <w:r>
              <w:rPr>
                <w:rFonts w:ascii="Arial" w:hAnsi="Arial" w:cs="Arial"/>
                <w:color w:val="000000" w:themeColor="text1"/>
              </w:rPr>
              <w:t>Clinical Support, Blood Sciences.</w:t>
            </w:r>
          </w:p>
          <w:p w:rsidR="00030BFF" w:rsidRPr="0057595F" w:rsidRDefault="00030BFF" w:rsidP="003C0919">
            <w:pPr>
              <w:jc w:val="both"/>
              <w:rPr>
                <w:rFonts w:ascii="Arial" w:hAnsi="Arial" w:cs="Arial"/>
                <w:color w:val="000000" w:themeColor="text1"/>
              </w:rPr>
            </w:pPr>
            <w:r w:rsidRPr="0057595F">
              <w:rPr>
                <w:rFonts w:ascii="Arial" w:hAnsi="Arial" w:cs="Arial"/>
                <w:color w:val="000000" w:themeColor="text1"/>
              </w:rPr>
              <w:t>Specialist Services</w:t>
            </w:r>
          </w:p>
        </w:tc>
      </w:tr>
    </w:tbl>
    <w:p w:rsidR="00030BFF" w:rsidRPr="00F607B2" w:rsidRDefault="00030BFF" w:rsidP="00030BFF">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30BFF" w:rsidRPr="00F607B2" w:rsidTr="003C0919">
        <w:tc>
          <w:tcPr>
            <w:tcW w:w="10206" w:type="dxa"/>
            <w:shd w:val="clear" w:color="auto" w:fill="002060"/>
          </w:tcPr>
          <w:p w:rsidR="00030BFF" w:rsidRPr="00F607B2" w:rsidRDefault="00030BFF" w:rsidP="003C0919">
            <w:pPr>
              <w:jc w:val="both"/>
              <w:rPr>
                <w:rFonts w:ascii="Arial" w:hAnsi="Arial" w:cs="Arial"/>
                <w:b/>
              </w:rPr>
            </w:pPr>
            <w:r w:rsidRPr="00F607B2">
              <w:rPr>
                <w:rFonts w:ascii="Arial" w:hAnsi="Arial" w:cs="Arial"/>
                <w:b/>
              </w:rPr>
              <w:t xml:space="preserve">JOB PURPOSE </w:t>
            </w:r>
          </w:p>
        </w:tc>
      </w:tr>
      <w:tr w:rsidR="00030BFF" w:rsidRPr="00F607B2" w:rsidTr="003C0919">
        <w:trPr>
          <w:trHeight w:val="1838"/>
        </w:trPr>
        <w:tc>
          <w:tcPr>
            <w:tcW w:w="10206" w:type="dxa"/>
            <w:tcBorders>
              <w:bottom w:val="single" w:sz="4" w:space="0" w:color="auto"/>
            </w:tcBorders>
          </w:tcPr>
          <w:p w:rsidR="00030BFF" w:rsidRDefault="00030BFF" w:rsidP="003C0919">
            <w:pPr>
              <w:jc w:val="both"/>
              <w:rPr>
                <w:rFonts w:ascii="Arial" w:hAnsi="Arial" w:cs="Arial"/>
                <w:bCs/>
              </w:rPr>
            </w:pPr>
            <w:r>
              <w:rPr>
                <w:rFonts w:ascii="Arial" w:hAnsi="Arial" w:cs="Arial"/>
                <w:bCs/>
              </w:rPr>
              <w:t xml:space="preserve">The purpose of this post is to contribute to the provision of a high quality, accurate and timely diagnostic Haematology &amp; Blood Transfusion Service. Service is provided 24 hours per day, 7 days per week. </w:t>
            </w:r>
          </w:p>
          <w:p w:rsidR="00AE0695" w:rsidRDefault="00AE0695" w:rsidP="00AE0695">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rsidR="00AE0695" w:rsidRDefault="00AE0695" w:rsidP="00AE0695">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AE0695" w:rsidRPr="00A07C89" w:rsidRDefault="00AE0695" w:rsidP="00AE0695">
            <w:pPr>
              <w:jc w:val="both"/>
              <w:rPr>
                <w:rFonts w:ascii="Arial" w:hAnsi="Arial"/>
              </w:rPr>
            </w:pPr>
            <w:r w:rsidRPr="00A07C89">
              <w:rPr>
                <w:rFonts w:ascii="Arial" w:hAnsi="Arial"/>
              </w:rPr>
              <w:t xml:space="preserve">To contribute to the maintenance of quality standards by actively participating in </w:t>
            </w:r>
            <w:r>
              <w:rPr>
                <w:rFonts w:ascii="Arial" w:hAnsi="Arial"/>
              </w:rPr>
              <w:t xml:space="preserve">all relevant quality </w:t>
            </w:r>
            <w:r w:rsidRPr="00A07C89">
              <w:rPr>
                <w:rFonts w:ascii="Arial" w:hAnsi="Arial"/>
              </w:rPr>
              <w:t>activities.</w:t>
            </w:r>
          </w:p>
          <w:p w:rsidR="00030BFF" w:rsidRPr="00030BFF" w:rsidRDefault="00030BFF" w:rsidP="003C0919">
            <w:pPr>
              <w:jc w:val="both"/>
              <w:rPr>
                <w:rFonts w:ascii="Arial" w:hAnsi="Arial" w:cs="Arial"/>
                <w:bCs/>
              </w:rPr>
            </w:pPr>
            <w:r>
              <w:rPr>
                <w:rFonts w:ascii="Arial" w:hAnsi="Arial" w:cs="Arial"/>
                <w:bCs/>
              </w:rPr>
              <w:t>The post holder will be appointed at Band 5 Agenda for Change (AFC)</w:t>
            </w: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Pr>
                <w:rFonts w:ascii="Arial" w:hAnsi="Arial" w:cs="Arial"/>
                <w:b/>
              </w:rPr>
              <w:t>KEY RESULT AREAS/PRINCIPAL DUTIES AND RESPONSIBILITIES</w:t>
            </w:r>
          </w:p>
        </w:tc>
      </w:tr>
      <w:tr w:rsidR="00AE0695" w:rsidRPr="00F607B2" w:rsidTr="003C0919">
        <w:tc>
          <w:tcPr>
            <w:tcW w:w="10206" w:type="dxa"/>
            <w:shd w:val="clear" w:color="auto" w:fill="auto"/>
          </w:tcPr>
          <w:p w:rsidR="00AE0695"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w:t>
            </w:r>
            <w:r>
              <w:rPr>
                <w:rFonts w:ascii="Arial" w:hAnsi="Arial"/>
              </w:rPr>
              <w:t>.</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Preparation and analysis of pathological specimens.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Liaise and co-operate with other members of the analytical team to ensure a timely and efficient service delivery.</w:t>
            </w:r>
          </w:p>
          <w:p w:rsidR="00AE0695" w:rsidRPr="0057595F" w:rsidRDefault="00AE0695" w:rsidP="00AE0695">
            <w:pPr>
              <w:numPr>
                <w:ilvl w:val="0"/>
                <w:numId w:val="2"/>
              </w:numPr>
              <w:tabs>
                <w:tab w:val="clear" w:pos="1080"/>
                <w:tab w:val="num" w:pos="709"/>
              </w:tabs>
              <w:spacing w:after="0" w:line="240" w:lineRule="auto"/>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rsidR="00AE0695"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Ensure standard operating procedures are updated and amended to reflect working experience.</w:t>
            </w:r>
          </w:p>
          <w:p w:rsidR="00AE0695" w:rsidRDefault="00AE0695" w:rsidP="00AE0695">
            <w:pPr>
              <w:numPr>
                <w:ilvl w:val="0"/>
                <w:numId w:val="2"/>
              </w:numPr>
              <w:tabs>
                <w:tab w:val="clear" w:pos="1080"/>
                <w:tab w:val="num" w:pos="709"/>
              </w:tabs>
              <w:spacing w:after="0" w:line="240" w:lineRule="auto"/>
              <w:ind w:left="720" w:hanging="283"/>
              <w:jc w:val="both"/>
              <w:rPr>
                <w:rFonts w:ascii="Arial" w:hAnsi="Arial"/>
              </w:rPr>
            </w:pPr>
            <w:r w:rsidRPr="00712C74">
              <w:rPr>
                <w:rFonts w:ascii="Arial" w:hAnsi="Arial"/>
              </w:rPr>
              <w:t>Make instrumentation calibrations and adjustments as and when required.</w:t>
            </w:r>
          </w:p>
          <w:p w:rsidR="00AE0695" w:rsidRPr="00712C74" w:rsidRDefault="00AE0695" w:rsidP="00AE0695">
            <w:pPr>
              <w:numPr>
                <w:ilvl w:val="0"/>
                <w:numId w:val="2"/>
              </w:numPr>
              <w:tabs>
                <w:tab w:val="clear" w:pos="1080"/>
                <w:tab w:val="num" w:pos="709"/>
              </w:tabs>
              <w:spacing w:after="0" w:line="240" w:lineRule="auto"/>
              <w:ind w:left="720" w:hanging="283"/>
              <w:jc w:val="both"/>
              <w:rPr>
                <w:rFonts w:ascii="Arial" w:hAnsi="Arial"/>
              </w:rPr>
            </w:pPr>
            <w:r w:rsidRPr="00712C74">
              <w:rPr>
                <w:rFonts w:ascii="Arial" w:hAnsi="Arial"/>
              </w:rPr>
              <w:t>Review daily Quality Control results</w:t>
            </w:r>
            <w:r>
              <w:rPr>
                <w:rFonts w:ascii="Arial" w:hAnsi="Arial"/>
              </w:rPr>
              <w:t>.</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lastRenderedPageBreak/>
              <w:t>Ensure quality of results through the implementation of internal QC systems and act upon the results, identifying and resolving non-compliances, as per departmental procedures.</w:t>
            </w:r>
          </w:p>
          <w:p w:rsidR="00AE0695"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rsidR="00AE0695" w:rsidRPr="00473CCF" w:rsidRDefault="00AE0695" w:rsidP="00AE0695">
            <w:pPr>
              <w:numPr>
                <w:ilvl w:val="0"/>
                <w:numId w:val="2"/>
              </w:numPr>
              <w:tabs>
                <w:tab w:val="clear" w:pos="1080"/>
                <w:tab w:val="num" w:pos="709"/>
              </w:tabs>
              <w:spacing w:after="0" w:line="240" w:lineRule="auto"/>
              <w:ind w:left="709" w:hanging="283"/>
              <w:jc w:val="both"/>
              <w:rPr>
                <w:rFonts w:ascii="Arial" w:hAnsi="Arial"/>
              </w:rPr>
            </w:pPr>
            <w:r w:rsidRPr="00473CCF">
              <w:rPr>
                <w:rFonts w:ascii="Arial" w:hAnsi="Arial"/>
              </w:rPr>
              <w:t>To work in compliance with UKAS, MHRA</w:t>
            </w:r>
            <w:r>
              <w:rPr>
                <w:rFonts w:ascii="Arial" w:hAnsi="Arial"/>
              </w:rPr>
              <w:t xml:space="preserve"> (BSQR and GPG)</w:t>
            </w:r>
            <w:r w:rsidRPr="00473CCF">
              <w:rPr>
                <w:rFonts w:ascii="Arial" w:hAnsi="Arial"/>
              </w:rPr>
              <w:t xml:space="preserve"> and HTA standards and legal requirements.</w:t>
            </w:r>
          </w:p>
          <w:p w:rsidR="00AE0695" w:rsidRPr="00A44179" w:rsidRDefault="00AE0695" w:rsidP="00AE0695">
            <w:pPr>
              <w:numPr>
                <w:ilvl w:val="0"/>
                <w:numId w:val="2"/>
              </w:numPr>
              <w:tabs>
                <w:tab w:val="clear" w:pos="1080"/>
                <w:tab w:val="num" w:pos="426"/>
                <w:tab w:val="num" w:pos="709"/>
              </w:tabs>
              <w:spacing w:after="0" w:line="240" w:lineRule="auto"/>
              <w:ind w:left="709" w:hanging="283"/>
              <w:jc w:val="both"/>
              <w:rPr>
                <w:rFonts w:ascii="Arial" w:hAnsi="Arial"/>
              </w:rPr>
            </w:pPr>
            <w:r w:rsidRPr="00602B6E">
              <w:rPr>
                <w:rFonts w:ascii="Arial" w:hAnsi="Arial"/>
              </w:rPr>
              <w:t>Ensure stock levels of consumable items are adequate for daily needs within own work area.</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 xml:space="preserve">Participate in the </w:t>
            </w:r>
            <w:r>
              <w:rPr>
                <w:rFonts w:ascii="Arial" w:hAnsi="Arial"/>
              </w:rPr>
              <w:t>d</w:t>
            </w:r>
            <w:r w:rsidRPr="00602B6E">
              <w:rPr>
                <w:rFonts w:ascii="Arial" w:hAnsi="Arial"/>
              </w:rPr>
              <w:t xml:space="preserve">epartmental Out-of-Hours </w:t>
            </w:r>
            <w:r>
              <w:rPr>
                <w:rFonts w:ascii="Arial" w:hAnsi="Arial"/>
              </w:rPr>
              <w:t xml:space="preserve">shift </w:t>
            </w:r>
            <w:r w:rsidRPr="00EA6353">
              <w:rPr>
                <w:rFonts w:ascii="Arial" w:hAnsi="Arial"/>
              </w:rPr>
              <w:t>and</w:t>
            </w:r>
            <w:r>
              <w:rPr>
                <w:rFonts w:ascii="Arial" w:hAnsi="Arial"/>
              </w:rPr>
              <w:t xml:space="preserve"> second-on </w:t>
            </w:r>
            <w:r w:rsidRPr="00602B6E">
              <w:rPr>
                <w:rFonts w:ascii="Arial" w:hAnsi="Arial"/>
              </w:rPr>
              <w:t>service</w:t>
            </w:r>
            <w:r>
              <w:rPr>
                <w:rFonts w:ascii="Arial" w:hAnsi="Arial"/>
              </w:rPr>
              <w:t>s</w:t>
            </w:r>
            <w:r w:rsidRPr="00602B6E">
              <w:rPr>
                <w:rFonts w:ascii="Arial" w:hAnsi="Arial"/>
              </w:rPr>
              <w:t xml:space="preserve"> as an autonomous practitioner.</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service.</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Liaise with clinicians in order to appropriately prioritise workload.</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Ensure the rapid transmission of clinically significant results to clinicians.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Process all non-urgent work as urgent workload permits.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Maintain competence to practice by in-house training activities and participation in</w:t>
            </w:r>
            <w:r>
              <w:rPr>
                <w:rFonts w:ascii="Arial" w:hAnsi="Arial"/>
              </w:rPr>
              <w:t xml:space="preserve"> competency assessment and</w:t>
            </w:r>
            <w:r w:rsidRPr="00602B6E">
              <w:rPr>
                <w:rFonts w:ascii="Arial" w:hAnsi="Arial"/>
              </w:rPr>
              <w:t xml:space="preserve"> CPD.</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Pr>
                <w:rFonts w:ascii="Arial" w:hAnsi="Arial"/>
              </w:rPr>
              <w:t>E</w:t>
            </w:r>
            <w:r w:rsidRPr="00602B6E">
              <w:rPr>
                <w:rFonts w:ascii="Arial" w:hAnsi="Arial"/>
              </w:rPr>
              <w:t xml:space="preserve">nsure continuous registration with </w:t>
            </w:r>
            <w:r>
              <w:rPr>
                <w:rFonts w:ascii="Arial" w:hAnsi="Arial"/>
              </w:rPr>
              <w:t>t</w:t>
            </w:r>
            <w:r w:rsidRPr="00602B6E">
              <w:rPr>
                <w:rFonts w:ascii="Arial" w:hAnsi="Arial"/>
              </w:rPr>
              <w:t xml:space="preserve">he </w:t>
            </w:r>
            <w:r>
              <w:rPr>
                <w:rFonts w:ascii="Arial" w:hAnsi="Arial"/>
              </w:rPr>
              <w:t>HCPC</w:t>
            </w:r>
            <w:r w:rsidRPr="00602B6E">
              <w:rPr>
                <w:rFonts w:ascii="Arial" w:hAnsi="Arial"/>
              </w:rPr>
              <w:t xml:space="preserve"> is maintained.</w:t>
            </w:r>
          </w:p>
          <w:p w:rsidR="00AE0695" w:rsidRDefault="00AE0695" w:rsidP="00AE0695">
            <w:pPr>
              <w:numPr>
                <w:ilvl w:val="0"/>
                <w:numId w:val="2"/>
              </w:numPr>
              <w:tabs>
                <w:tab w:val="clear" w:pos="1080"/>
                <w:tab w:val="num" w:pos="709"/>
              </w:tabs>
              <w:spacing w:after="0" w:line="240" w:lineRule="auto"/>
              <w:ind w:left="720" w:hanging="283"/>
              <w:jc w:val="both"/>
              <w:rPr>
                <w:rFonts w:ascii="Arial" w:hAnsi="Arial"/>
              </w:rPr>
            </w:pPr>
            <w:r w:rsidRPr="00712C74">
              <w:rPr>
                <w:rFonts w:ascii="Arial" w:hAnsi="Arial"/>
              </w:rPr>
              <w:t>Ensure strict adherence to the HCPC code of practice in all matters concerning conduct at work including patient confidentiality.</w:t>
            </w:r>
          </w:p>
          <w:p w:rsidR="00AE0695" w:rsidRPr="00712C74" w:rsidRDefault="00AE0695" w:rsidP="00AE0695">
            <w:pPr>
              <w:numPr>
                <w:ilvl w:val="0"/>
                <w:numId w:val="2"/>
              </w:numPr>
              <w:tabs>
                <w:tab w:val="clear" w:pos="1080"/>
                <w:tab w:val="num" w:pos="709"/>
              </w:tabs>
              <w:spacing w:after="0" w:line="240" w:lineRule="auto"/>
              <w:ind w:left="720" w:hanging="283"/>
              <w:jc w:val="both"/>
              <w:rPr>
                <w:rFonts w:ascii="Arial" w:hAnsi="Arial"/>
              </w:rPr>
            </w:pPr>
            <w:r w:rsidRPr="00712C74">
              <w:rPr>
                <w:rFonts w:ascii="Arial" w:hAnsi="Arial"/>
              </w:rPr>
              <w:t>Assist in the maintenance of a robust and comprehensive H&amp;S programme to include:</w:t>
            </w:r>
          </w:p>
          <w:p w:rsidR="00AE0695" w:rsidRPr="00A07C89" w:rsidRDefault="00AE0695" w:rsidP="00AE0695">
            <w:pPr>
              <w:numPr>
                <w:ilvl w:val="2"/>
                <w:numId w:val="2"/>
              </w:numPr>
              <w:spacing w:after="0" w:line="240" w:lineRule="auto"/>
              <w:rPr>
                <w:rFonts w:ascii="Arial" w:hAnsi="Arial"/>
              </w:rPr>
            </w:pPr>
            <w:r w:rsidRPr="00A07C89">
              <w:rPr>
                <w:rFonts w:ascii="Arial" w:hAnsi="Arial"/>
              </w:rPr>
              <w:t>COSHH</w:t>
            </w:r>
          </w:p>
          <w:p w:rsidR="00AE0695" w:rsidRPr="00A07C89" w:rsidRDefault="00AE0695" w:rsidP="00AE0695">
            <w:pPr>
              <w:numPr>
                <w:ilvl w:val="2"/>
                <w:numId w:val="2"/>
              </w:numPr>
              <w:spacing w:after="0" w:line="240" w:lineRule="auto"/>
              <w:rPr>
                <w:rFonts w:ascii="Arial" w:hAnsi="Arial"/>
              </w:rPr>
            </w:pPr>
            <w:r w:rsidRPr="00A07C89">
              <w:rPr>
                <w:rFonts w:ascii="Arial" w:hAnsi="Arial"/>
              </w:rPr>
              <w:t>Risk Assessments</w:t>
            </w:r>
          </w:p>
          <w:p w:rsidR="00AE0695" w:rsidRPr="00A07C89" w:rsidRDefault="00AE0695" w:rsidP="00AE0695">
            <w:pPr>
              <w:numPr>
                <w:ilvl w:val="2"/>
                <w:numId w:val="2"/>
              </w:numPr>
              <w:spacing w:after="0" w:line="240" w:lineRule="auto"/>
              <w:rPr>
                <w:rFonts w:ascii="Arial" w:hAnsi="Arial"/>
              </w:rPr>
            </w:pPr>
            <w:r w:rsidRPr="00A07C89">
              <w:rPr>
                <w:rFonts w:ascii="Arial" w:hAnsi="Arial"/>
              </w:rPr>
              <w:t>DSE assessments</w:t>
            </w:r>
          </w:p>
          <w:p w:rsidR="00AE0695" w:rsidRPr="00602B6E" w:rsidRDefault="00AE0695" w:rsidP="00AE0695">
            <w:pPr>
              <w:numPr>
                <w:ilvl w:val="2"/>
                <w:numId w:val="2"/>
              </w:numPr>
              <w:spacing w:after="0" w:line="240" w:lineRule="auto"/>
              <w:jc w:val="both"/>
              <w:rPr>
                <w:rFonts w:ascii="Arial" w:hAnsi="Arial"/>
              </w:rPr>
            </w:pPr>
            <w:r w:rsidRPr="00A07C89">
              <w:rPr>
                <w:rFonts w:ascii="Arial" w:hAnsi="Arial"/>
              </w:rPr>
              <w:t>Manual Handling</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Participate in research and development programs as required.</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 xml:space="preserve">Contribute towards the continuing development of the </w:t>
            </w:r>
            <w:r>
              <w:rPr>
                <w:rFonts w:ascii="Arial" w:hAnsi="Arial"/>
              </w:rPr>
              <w:t>Blood Sciences services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Adhere to all Trust and laboratory employment and Health and Safety policies.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Adhere to Control of Substances Hazardous to Health (COSHH) Regulations.</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Participate in all Trust mandatory training including manual handling and fire training.</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Participate in annual Individual Performance Review (IPR).</w:t>
            </w:r>
          </w:p>
          <w:p w:rsidR="00AE0695" w:rsidRPr="00602B6E" w:rsidRDefault="00AE0695" w:rsidP="00AE0695">
            <w:pPr>
              <w:numPr>
                <w:ilvl w:val="0"/>
                <w:numId w:val="2"/>
              </w:numPr>
              <w:tabs>
                <w:tab w:val="clear" w:pos="1080"/>
                <w:tab w:val="num" w:pos="709"/>
              </w:tabs>
              <w:spacing w:after="0" w:line="240" w:lineRule="auto"/>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rsidR="00AE0695" w:rsidRPr="00F607B2" w:rsidRDefault="00AE0695" w:rsidP="00AE0695">
            <w:pPr>
              <w:jc w:val="both"/>
              <w:rPr>
                <w:rFonts w:ascii="Arial" w:hAnsi="Arial" w:cs="Arial"/>
              </w:rPr>
            </w:pPr>
          </w:p>
        </w:tc>
      </w:tr>
      <w:tr w:rsidR="00AE0695" w:rsidRPr="00F607B2" w:rsidTr="003C0919">
        <w:tc>
          <w:tcPr>
            <w:tcW w:w="10206" w:type="dxa"/>
            <w:shd w:val="clear" w:color="auto" w:fill="002060"/>
          </w:tcPr>
          <w:p w:rsidR="00AE0695" w:rsidRPr="00F607B2" w:rsidRDefault="00AE0695" w:rsidP="00AE0695">
            <w:pPr>
              <w:jc w:val="both"/>
              <w:rPr>
                <w:rFonts w:ascii="Arial" w:hAnsi="Arial" w:cs="Arial"/>
              </w:rPr>
            </w:pPr>
            <w:r w:rsidRPr="00F607B2">
              <w:rPr>
                <w:rFonts w:ascii="Arial" w:hAnsi="Arial" w:cs="Arial"/>
                <w:b/>
              </w:rPr>
              <w:lastRenderedPageBreak/>
              <w:t xml:space="preserve">KEY WORKING RELATIONSHIPS </w:t>
            </w:r>
          </w:p>
        </w:tc>
      </w:tr>
      <w:tr w:rsidR="00AE0695" w:rsidRPr="00F607B2" w:rsidTr="003C0919">
        <w:tc>
          <w:tcPr>
            <w:tcW w:w="10206" w:type="dxa"/>
            <w:tcBorders>
              <w:bottom w:val="single" w:sz="4" w:space="0" w:color="auto"/>
            </w:tcBorders>
          </w:tcPr>
          <w:p w:rsidR="00AE0695" w:rsidRPr="00ED356C" w:rsidRDefault="00AE0695" w:rsidP="00AE0695">
            <w:pPr>
              <w:pStyle w:val="paragraph"/>
              <w:spacing w:before="0" w:beforeAutospacing="0" w:after="0" w:afterAutospacing="0"/>
              <w:jc w:val="both"/>
              <w:textAlignment w:val="baseline"/>
              <w:rPr>
                <w:rStyle w:val="normaltextrun"/>
                <w:rFonts w:ascii="Arial" w:hAnsi="Arial" w:cs="Arial"/>
                <w:color w:val="FF0000"/>
                <w:sz w:val="22"/>
                <w:szCs w:val="22"/>
              </w:rPr>
            </w:pPr>
          </w:p>
          <w:p w:rsidR="00AE0695" w:rsidRDefault="00AE0695" w:rsidP="00AE0695">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This post holder is required to deal effectively, clearly and politely with staff of all levels throughout the Trust, the wider Healthcare community, external organisations and the public. This will include verbal, written and electronic media. </w:t>
            </w:r>
          </w:p>
          <w:p w:rsidR="00AE0695" w:rsidRDefault="00AE0695" w:rsidP="00AE0695">
            <w:pPr>
              <w:jc w:val="both"/>
              <w:rPr>
                <w:rFonts w:ascii="Arial" w:hAnsi="Arial"/>
              </w:rPr>
            </w:pPr>
          </w:p>
          <w:p w:rsidR="00AE0695" w:rsidRPr="00ED356C" w:rsidRDefault="00AE0695" w:rsidP="00AE0695">
            <w:pPr>
              <w:jc w:val="both"/>
              <w:rPr>
                <w:rStyle w:val="normaltextrun"/>
                <w:rFonts w:ascii="Arial" w:hAnsi="Arial" w:cs="Arial"/>
                <w:color w:val="FF0000"/>
              </w:rPr>
            </w:pPr>
            <w:r w:rsidRPr="0057595F">
              <w:rPr>
                <w:rFonts w:ascii="Arial" w:hAnsi="Arial"/>
              </w:rPr>
              <w:t>This will include verbal, written and electronic media.</w:t>
            </w:r>
          </w:p>
          <w:p w:rsidR="00AE0695" w:rsidRDefault="00AE0695" w:rsidP="00AE069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AE0695" w:rsidRDefault="00AE0695" w:rsidP="00AE0695">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E0695" w:rsidTr="00D2181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AE0695" w:rsidRDefault="00AE0695" w:rsidP="00AE069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AE0695" w:rsidRDefault="00AE0695" w:rsidP="00AE069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E0695" w:rsidTr="00D21810">
              <w:trPr>
                <w:jc w:val="center"/>
              </w:trPr>
              <w:tc>
                <w:tcPr>
                  <w:tcW w:w="5145" w:type="dxa"/>
                  <w:tcBorders>
                    <w:top w:val="nil"/>
                    <w:left w:val="single" w:sz="6" w:space="0" w:color="auto"/>
                    <w:bottom w:val="nil"/>
                    <w:right w:val="single" w:sz="6" w:space="0" w:color="auto"/>
                  </w:tcBorders>
                  <w:shd w:val="clear" w:color="auto" w:fill="auto"/>
                  <w:hideMark/>
                </w:tcPr>
                <w:p w:rsidR="00AE0695" w:rsidRPr="0057595F" w:rsidRDefault="00AE0695" w:rsidP="00AE0695">
                  <w:pPr>
                    <w:pStyle w:val="ListParagraph"/>
                    <w:numPr>
                      <w:ilvl w:val="0"/>
                      <w:numId w:val="3"/>
                    </w:numPr>
                  </w:pPr>
                  <w:r w:rsidRPr="0057595F">
                    <w:t>Head of Dept</w:t>
                  </w:r>
                </w:p>
                <w:p w:rsidR="00AE0695" w:rsidRPr="0057595F" w:rsidRDefault="00AE0695" w:rsidP="00AE0695">
                  <w:pPr>
                    <w:pStyle w:val="ListParagraph"/>
                    <w:numPr>
                      <w:ilvl w:val="0"/>
                      <w:numId w:val="3"/>
                    </w:numPr>
                  </w:pPr>
                  <w:r w:rsidRPr="0057595F">
                    <w:t>Laboratory Manager</w:t>
                  </w:r>
                </w:p>
                <w:p w:rsidR="00AE0695" w:rsidRDefault="00AE0695" w:rsidP="00AE0695">
                  <w:pPr>
                    <w:pStyle w:val="ListParagraph"/>
                    <w:numPr>
                      <w:ilvl w:val="0"/>
                      <w:numId w:val="3"/>
                    </w:numPr>
                  </w:pPr>
                  <w:r w:rsidRPr="0057595F">
                    <w:lastRenderedPageBreak/>
                    <w:t>Deputy Laboratory Manager</w:t>
                  </w:r>
                </w:p>
                <w:p w:rsidR="00AE0695" w:rsidRPr="0057595F" w:rsidRDefault="00AE0695" w:rsidP="00AE0695">
                  <w:pPr>
                    <w:pStyle w:val="ListParagraph"/>
                    <w:numPr>
                      <w:ilvl w:val="0"/>
                      <w:numId w:val="3"/>
                    </w:numPr>
                  </w:pPr>
                  <w:r>
                    <w:t>Transfusion Laboratory Manager</w:t>
                  </w:r>
                </w:p>
                <w:p w:rsidR="00AE0695" w:rsidRPr="0057595F" w:rsidRDefault="00AE0695" w:rsidP="00AE0695">
                  <w:pPr>
                    <w:pStyle w:val="ListParagraph"/>
                    <w:numPr>
                      <w:ilvl w:val="0"/>
                      <w:numId w:val="3"/>
                    </w:numPr>
                  </w:pPr>
                  <w:r w:rsidRPr="0057595F">
                    <w:t>Clinical Scientists</w:t>
                  </w:r>
                </w:p>
                <w:p w:rsidR="00AE0695" w:rsidRPr="0057595F" w:rsidRDefault="00AE0695" w:rsidP="00AE0695">
                  <w:pPr>
                    <w:pStyle w:val="ListParagraph"/>
                    <w:numPr>
                      <w:ilvl w:val="0"/>
                      <w:numId w:val="3"/>
                    </w:numPr>
                  </w:pPr>
                  <w:r>
                    <w:t>Lead</w:t>
                  </w:r>
                  <w:r w:rsidRPr="0057595F">
                    <w:t xml:space="preserve"> Technical and Scientific Staff</w:t>
                  </w:r>
                </w:p>
                <w:p w:rsidR="00AE0695" w:rsidRPr="0057595F" w:rsidRDefault="00AE0695" w:rsidP="00AE0695">
                  <w:pPr>
                    <w:pStyle w:val="ListParagraph"/>
                    <w:numPr>
                      <w:ilvl w:val="0"/>
                      <w:numId w:val="3"/>
                    </w:numPr>
                  </w:pPr>
                  <w:r w:rsidRPr="0057595F">
                    <w:t>Biomedical Scientists</w:t>
                  </w:r>
                </w:p>
                <w:p w:rsidR="00AE0695" w:rsidRDefault="00AE0695" w:rsidP="00AE0695">
                  <w:pPr>
                    <w:pStyle w:val="ListParagraph"/>
                    <w:numPr>
                      <w:ilvl w:val="0"/>
                      <w:numId w:val="3"/>
                    </w:numPr>
                    <w:rPr>
                      <w:rFonts w:cs="Arial"/>
                      <w:color w:val="000000"/>
                      <w:szCs w:val="22"/>
                    </w:rPr>
                  </w:pPr>
                  <w:r w:rsidRPr="0057595F">
                    <w:t>Medical / Nursing Staf</w:t>
                  </w:r>
                  <w:r>
                    <w:t>f</w:t>
                  </w:r>
                </w:p>
              </w:tc>
              <w:tc>
                <w:tcPr>
                  <w:tcW w:w="3735" w:type="dxa"/>
                  <w:tcBorders>
                    <w:top w:val="nil"/>
                    <w:left w:val="nil"/>
                    <w:bottom w:val="nil"/>
                    <w:right w:val="single" w:sz="6" w:space="0" w:color="auto"/>
                  </w:tcBorders>
                  <w:shd w:val="clear" w:color="auto" w:fill="auto"/>
                  <w:hideMark/>
                </w:tcPr>
                <w:p w:rsidR="00AE0695" w:rsidRPr="0057595F" w:rsidRDefault="00AE0695" w:rsidP="00AE0695">
                  <w:pPr>
                    <w:pStyle w:val="ListParagraph"/>
                    <w:numPr>
                      <w:ilvl w:val="0"/>
                      <w:numId w:val="3"/>
                    </w:numPr>
                  </w:pPr>
                  <w:r w:rsidRPr="0057595F">
                    <w:lastRenderedPageBreak/>
                    <w:t>External NHS agencies.</w:t>
                  </w:r>
                </w:p>
                <w:p w:rsidR="00AE0695" w:rsidRDefault="00AE0695" w:rsidP="00AE0695">
                  <w:pPr>
                    <w:pStyle w:val="ListParagraph"/>
                    <w:numPr>
                      <w:ilvl w:val="0"/>
                      <w:numId w:val="3"/>
                    </w:numPr>
                  </w:pPr>
                  <w:r w:rsidRPr="0057595F">
                    <w:t>Members of the Public</w:t>
                  </w:r>
                </w:p>
                <w:p w:rsidR="00AE0695" w:rsidRPr="0057595F" w:rsidRDefault="00AE0695" w:rsidP="00AE0695">
                  <w:pPr>
                    <w:pStyle w:val="ListParagraph"/>
                    <w:numPr>
                      <w:ilvl w:val="0"/>
                      <w:numId w:val="3"/>
                    </w:numPr>
                  </w:pPr>
                  <w:r>
                    <w:lastRenderedPageBreak/>
                    <w:t>Suppliers</w:t>
                  </w:r>
                </w:p>
                <w:p w:rsidR="00AE0695" w:rsidRDefault="00AE0695" w:rsidP="00AE0695">
                  <w:pPr>
                    <w:pStyle w:val="paragraph"/>
                    <w:spacing w:before="0" w:beforeAutospacing="0" w:after="0" w:afterAutospacing="0"/>
                    <w:ind w:left="720"/>
                    <w:jc w:val="both"/>
                    <w:textAlignment w:val="baseline"/>
                    <w:rPr>
                      <w:color w:val="000000"/>
                    </w:rPr>
                  </w:pPr>
                </w:p>
              </w:tc>
            </w:tr>
          </w:tbl>
          <w:p w:rsidR="00AE0695" w:rsidRDefault="00AE0695" w:rsidP="00AE0695">
            <w:pPr>
              <w:pStyle w:val="paragraph"/>
              <w:spacing w:before="0" w:beforeAutospacing="0" w:after="0" w:afterAutospacing="0"/>
              <w:jc w:val="both"/>
              <w:textAlignment w:val="baseline"/>
              <w:rPr>
                <w:rFonts w:ascii="Segoe UI" w:hAnsi="Segoe UI" w:cs="Segoe UI"/>
                <w:sz w:val="18"/>
                <w:szCs w:val="18"/>
              </w:rPr>
            </w:pPr>
          </w:p>
          <w:p w:rsidR="00AE0695" w:rsidRPr="00F607B2" w:rsidRDefault="00AE0695" w:rsidP="00AE0695">
            <w:pPr>
              <w:jc w:val="both"/>
              <w:rPr>
                <w:rFonts w:ascii="Arial" w:hAnsi="Arial" w:cs="Arial"/>
                <w:color w:val="FF0000"/>
              </w:rPr>
            </w:pPr>
          </w:p>
        </w:tc>
      </w:tr>
    </w:tbl>
    <w:p w:rsidR="00030BFF" w:rsidRDefault="00030BFF" w:rsidP="00030BFF">
      <w:pPr>
        <w:jc w:val="both"/>
        <w:rPr>
          <w:rFonts w:ascii="Arial" w:hAnsi="Arial" w:cs="Arial"/>
          <w:b/>
        </w:rPr>
        <w:sectPr w:rsidR="00030BFF" w:rsidSect="000C32E3">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30BFF" w:rsidRPr="00F607B2" w:rsidTr="003C0919">
        <w:tc>
          <w:tcPr>
            <w:tcW w:w="10206" w:type="dxa"/>
            <w:shd w:val="clear" w:color="auto" w:fill="002060"/>
          </w:tcPr>
          <w:p w:rsidR="00030BFF" w:rsidRPr="00F607B2" w:rsidRDefault="00030BFF" w:rsidP="003C0919">
            <w:pPr>
              <w:jc w:val="both"/>
              <w:rPr>
                <w:rFonts w:ascii="Arial" w:hAnsi="Arial" w:cs="Arial"/>
                <w:b/>
              </w:rPr>
            </w:pPr>
            <w:r w:rsidRPr="00F607B2">
              <w:rPr>
                <w:rFonts w:ascii="Arial" w:hAnsi="Arial" w:cs="Arial"/>
                <w:b/>
              </w:rPr>
              <w:lastRenderedPageBreak/>
              <w:t xml:space="preserve">ORGANISATIONAL CHART </w:t>
            </w:r>
          </w:p>
        </w:tc>
      </w:tr>
      <w:tr w:rsidR="00030BFF" w:rsidRPr="00F607B2" w:rsidTr="003C0919">
        <w:tc>
          <w:tcPr>
            <w:tcW w:w="10206" w:type="dxa"/>
            <w:tcBorders>
              <w:bottom w:val="single" w:sz="4" w:space="0" w:color="auto"/>
            </w:tcBorders>
          </w:tcPr>
          <w:p w:rsidR="00030BFF" w:rsidRDefault="00030BFF" w:rsidP="003C0919">
            <w:pPr>
              <w:jc w:val="both"/>
              <w:rPr>
                <w:rFonts w:ascii="Arial" w:hAnsi="Arial" w:cs="Arial"/>
              </w:rPr>
            </w:pPr>
            <w:r w:rsidRPr="00D54F8F">
              <w:rPr>
                <w:noProof/>
              </w:rPr>
              <w:drawing>
                <wp:inline distT="0" distB="0" distL="0" distR="0" wp14:anchorId="4A2AACC4" wp14:editId="6232C5F9">
                  <wp:extent cx="6305550" cy="447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rsidR="00030BFF" w:rsidRPr="00F607B2" w:rsidRDefault="00030BFF" w:rsidP="003C0919">
            <w:pPr>
              <w:jc w:val="both"/>
              <w:rPr>
                <w:rFonts w:ascii="Arial" w:hAnsi="Arial" w:cs="Arial"/>
              </w:rPr>
            </w:pPr>
          </w:p>
        </w:tc>
      </w:tr>
      <w:tr w:rsidR="00030BFF" w:rsidRPr="00F607B2" w:rsidTr="003C0919">
        <w:tc>
          <w:tcPr>
            <w:tcW w:w="10206" w:type="dxa"/>
            <w:shd w:val="clear" w:color="auto" w:fill="002060"/>
          </w:tcPr>
          <w:p w:rsidR="00030BFF" w:rsidRDefault="00030BFF" w:rsidP="003C0919">
            <w:pPr>
              <w:jc w:val="both"/>
              <w:rPr>
                <w:rFonts w:ascii="Arial" w:hAnsi="Arial" w:cs="Arial"/>
                <w:b/>
              </w:rPr>
            </w:pPr>
            <w:r w:rsidRPr="009F37F8">
              <w:rPr>
                <w:rFonts w:ascii="Arial" w:hAnsi="Arial" w:cs="Arial"/>
                <w:b/>
                <w:color w:val="FFFFFF" w:themeColor="background1"/>
              </w:rPr>
              <w:t xml:space="preserve">FREEDOM TO ACT </w:t>
            </w:r>
          </w:p>
        </w:tc>
      </w:tr>
      <w:tr w:rsidR="00030BFF" w:rsidRPr="00F607B2" w:rsidTr="003C0919">
        <w:tc>
          <w:tcPr>
            <w:tcW w:w="10206" w:type="dxa"/>
            <w:shd w:val="clear" w:color="auto" w:fill="FFFFFF" w:themeFill="background1"/>
          </w:tcPr>
          <w:p w:rsidR="006A5896" w:rsidRDefault="006A5896" w:rsidP="006A5896">
            <w:pPr>
              <w:rPr>
                <w:rFonts w:ascii="Arial" w:hAnsi="Arial" w:cs="Arial"/>
                <w:color w:val="000000" w:themeColor="text1"/>
              </w:rPr>
            </w:pPr>
          </w:p>
          <w:p w:rsidR="006A5896" w:rsidRPr="0057595F" w:rsidRDefault="006A5896" w:rsidP="006A5896">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rsidR="006A5896" w:rsidRDefault="006A5896" w:rsidP="006A5896">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rsidR="006A5896" w:rsidRPr="0057595F" w:rsidRDefault="006A5896" w:rsidP="006A5896">
            <w:pPr>
              <w:spacing w:after="0"/>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rsidR="006A5896" w:rsidRDefault="006A5896" w:rsidP="006A5896">
            <w:pPr>
              <w:spacing w:after="0"/>
              <w:rPr>
                <w:rFonts w:ascii="Arial" w:hAnsi="Arial" w:cs="Arial"/>
                <w:color w:val="000000" w:themeColor="text1"/>
              </w:rPr>
            </w:pPr>
            <w:r w:rsidRPr="0057595F">
              <w:rPr>
                <w:rFonts w:ascii="Arial" w:hAnsi="Arial" w:cs="Arial"/>
                <w:color w:val="000000" w:themeColor="text1"/>
              </w:rPr>
              <w:t>specialist/senior BMS as required.</w:t>
            </w:r>
          </w:p>
          <w:p w:rsidR="006A5896" w:rsidRDefault="006A5896" w:rsidP="006A5896">
            <w:pPr>
              <w:spacing w:after="0"/>
              <w:rPr>
                <w:rFonts w:ascii="Arial" w:hAnsi="Arial" w:cs="Arial"/>
                <w:color w:val="000000" w:themeColor="text1"/>
              </w:rPr>
            </w:pPr>
          </w:p>
          <w:p w:rsidR="006A5896" w:rsidRPr="0057595F" w:rsidRDefault="006A5896" w:rsidP="006A5896">
            <w:pPr>
              <w:spacing w:after="0"/>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rsidR="00030BFF" w:rsidRPr="006A5896" w:rsidRDefault="006A5896" w:rsidP="006A5896">
            <w:pPr>
              <w:spacing w:after="0"/>
              <w:rPr>
                <w:rFonts w:ascii="Arial" w:hAnsi="Arial" w:cs="Arial"/>
                <w:color w:val="000000" w:themeColor="text1"/>
              </w:rPr>
            </w:pPr>
            <w:r w:rsidRPr="0057595F">
              <w:rPr>
                <w:rFonts w:ascii="Arial" w:hAnsi="Arial" w:cs="Arial"/>
                <w:color w:val="000000" w:themeColor="text1"/>
              </w:rPr>
              <w:t>procedures and protocols.</w:t>
            </w: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t xml:space="preserve">COMMUNICATION/RELATIONSHIP SKILLS </w:t>
            </w:r>
          </w:p>
        </w:tc>
      </w:tr>
      <w:tr w:rsidR="00030BFF" w:rsidRPr="00F607B2" w:rsidTr="003C0919">
        <w:tc>
          <w:tcPr>
            <w:tcW w:w="10206" w:type="dxa"/>
            <w:tcBorders>
              <w:bottom w:val="single" w:sz="4" w:space="0" w:color="auto"/>
            </w:tcBorders>
          </w:tcPr>
          <w:p w:rsidR="00030BFF" w:rsidRDefault="0015413A" w:rsidP="003C0919">
            <w:pPr>
              <w:jc w:val="both"/>
              <w:rPr>
                <w:rFonts w:ascii="Arial" w:hAnsi="Arial" w:cs="Arial"/>
                <w:color w:val="000000" w:themeColor="text1"/>
              </w:rPr>
            </w:pPr>
            <w:r>
              <w:rPr>
                <w:rFonts w:ascii="Arial" w:hAnsi="Arial" w:cs="Arial"/>
                <w:color w:val="000000" w:themeColor="text1"/>
              </w:rPr>
              <w:t>Provide and receive complex or sensitive information; provide advice, instruction, training to staff</w:t>
            </w:r>
          </w:p>
          <w:p w:rsidR="00103AB6" w:rsidRDefault="00103AB6" w:rsidP="003C0919">
            <w:pPr>
              <w:jc w:val="both"/>
              <w:rPr>
                <w:rFonts w:ascii="Arial" w:hAnsi="Arial" w:cs="Arial"/>
                <w:color w:val="000000" w:themeColor="text1"/>
              </w:rPr>
            </w:pPr>
            <w:r>
              <w:rPr>
                <w:rFonts w:ascii="Arial" w:hAnsi="Arial" w:cs="Arial"/>
                <w:color w:val="000000" w:themeColor="text1"/>
              </w:rPr>
              <w:t>Communicates with colleagues, clinicians about investigations required, explains results to staff, provides instruction to other health service staff</w:t>
            </w:r>
          </w:p>
          <w:p w:rsidR="00103AB6" w:rsidRDefault="00103AB6" w:rsidP="003C0919">
            <w:pPr>
              <w:jc w:val="both"/>
              <w:rPr>
                <w:rFonts w:ascii="Arial" w:hAnsi="Arial" w:cs="Arial"/>
                <w:color w:val="000000" w:themeColor="text1"/>
              </w:rPr>
            </w:pPr>
            <w:r>
              <w:rPr>
                <w:rFonts w:ascii="Arial" w:hAnsi="Arial" w:cs="Arial"/>
                <w:color w:val="000000" w:themeColor="text1"/>
              </w:rPr>
              <w:t xml:space="preserve">Reports to and is managed by the </w:t>
            </w:r>
            <w:r w:rsidR="00AE0695">
              <w:rPr>
                <w:rFonts w:ascii="Arial" w:hAnsi="Arial" w:cs="Arial"/>
                <w:color w:val="000000" w:themeColor="text1"/>
              </w:rPr>
              <w:t>lead</w:t>
            </w:r>
            <w:r>
              <w:rPr>
                <w:rFonts w:ascii="Arial" w:hAnsi="Arial" w:cs="Arial"/>
                <w:color w:val="000000" w:themeColor="text1"/>
              </w:rPr>
              <w:t xml:space="preserve"> Biomedical Scientist</w:t>
            </w:r>
            <w:r w:rsidR="00AE0695">
              <w:rPr>
                <w:rFonts w:ascii="Arial" w:hAnsi="Arial" w:cs="Arial"/>
                <w:color w:val="000000" w:themeColor="text1"/>
              </w:rPr>
              <w:t>s (band 7)</w:t>
            </w:r>
          </w:p>
          <w:p w:rsidR="00103AB6" w:rsidRDefault="00103AB6" w:rsidP="003C0919">
            <w:pPr>
              <w:jc w:val="both"/>
              <w:rPr>
                <w:rFonts w:ascii="Arial" w:hAnsi="Arial" w:cs="Arial"/>
                <w:color w:val="000000" w:themeColor="text1"/>
              </w:rPr>
            </w:pPr>
            <w:r>
              <w:rPr>
                <w:rFonts w:ascii="Arial" w:hAnsi="Arial" w:cs="Arial"/>
                <w:color w:val="000000" w:themeColor="text1"/>
              </w:rPr>
              <w:lastRenderedPageBreak/>
              <w:t>Uses all available methods of communication effectively, clearly and politely</w:t>
            </w:r>
          </w:p>
          <w:p w:rsidR="00103AB6" w:rsidRDefault="00103AB6" w:rsidP="003C0919">
            <w:pPr>
              <w:jc w:val="both"/>
              <w:rPr>
                <w:rFonts w:ascii="Arial" w:hAnsi="Arial" w:cs="Arial"/>
                <w:color w:val="000000" w:themeColor="text1"/>
              </w:rPr>
            </w:pPr>
            <w:r>
              <w:rPr>
                <w:rFonts w:ascii="Arial" w:hAnsi="Arial" w:cs="Arial"/>
                <w:color w:val="000000" w:themeColor="text1"/>
              </w:rPr>
              <w:t>Deals with enquiries from clinical and non-clinical staff, patients and others, and gives results to laboratory users and other advice as appropriate</w:t>
            </w:r>
          </w:p>
          <w:p w:rsidR="00103AB6" w:rsidRDefault="00103AB6" w:rsidP="003C0919">
            <w:pPr>
              <w:jc w:val="both"/>
              <w:rPr>
                <w:rFonts w:ascii="Arial" w:hAnsi="Arial" w:cs="Arial"/>
                <w:color w:val="000000" w:themeColor="text1"/>
              </w:rPr>
            </w:pPr>
            <w:r>
              <w:rPr>
                <w:rFonts w:ascii="Arial" w:hAnsi="Arial" w:cs="Arial"/>
                <w:color w:val="000000" w:themeColor="text1"/>
              </w:rPr>
              <w:t xml:space="preserve">Contributes towards the integrity and reputation of the department by ensuring harmonious relationships between self and managers, colleagues, patients and other staff groups </w:t>
            </w:r>
          </w:p>
          <w:p w:rsidR="00103AB6" w:rsidRDefault="00103AB6" w:rsidP="003C0919">
            <w:pPr>
              <w:jc w:val="both"/>
              <w:rPr>
                <w:rFonts w:ascii="Arial" w:hAnsi="Arial" w:cs="Arial"/>
                <w:color w:val="000000" w:themeColor="text1"/>
              </w:rPr>
            </w:pPr>
            <w:r>
              <w:rPr>
                <w:rFonts w:ascii="Arial" w:hAnsi="Arial" w:cs="Arial"/>
                <w:color w:val="000000" w:themeColor="text1"/>
              </w:rPr>
              <w:t>Answering the telephone and dealing with callers’ requests/questions appropriately</w:t>
            </w:r>
          </w:p>
          <w:p w:rsidR="00103AB6" w:rsidRDefault="00103AB6" w:rsidP="003C0919">
            <w:pPr>
              <w:jc w:val="both"/>
              <w:rPr>
                <w:rFonts w:ascii="Arial" w:hAnsi="Arial" w:cs="Arial"/>
                <w:color w:val="000000" w:themeColor="text1"/>
              </w:rPr>
            </w:pPr>
            <w:r>
              <w:rPr>
                <w:rFonts w:ascii="Arial" w:hAnsi="Arial" w:cs="Arial"/>
                <w:color w:val="000000" w:themeColor="text1"/>
              </w:rPr>
              <w:t>Discussing all types of results with doctors/nurses and advising re. further tests as required</w:t>
            </w:r>
          </w:p>
          <w:p w:rsidR="00103AB6" w:rsidRDefault="00103AB6" w:rsidP="003C0919">
            <w:pPr>
              <w:jc w:val="both"/>
              <w:rPr>
                <w:rFonts w:ascii="Arial" w:hAnsi="Arial" w:cs="Arial"/>
                <w:color w:val="000000" w:themeColor="text1"/>
              </w:rPr>
            </w:pPr>
            <w:r>
              <w:rPr>
                <w:rFonts w:ascii="Arial" w:hAnsi="Arial" w:cs="Arial"/>
                <w:color w:val="000000" w:themeColor="text1"/>
              </w:rPr>
              <w:t>Consultation with senior staff/Consultant Haematologists as required about action required for highly abnormal results/complex blood films</w:t>
            </w:r>
          </w:p>
          <w:p w:rsidR="00103AB6" w:rsidRDefault="00103AB6" w:rsidP="003C0919">
            <w:pPr>
              <w:jc w:val="both"/>
              <w:rPr>
                <w:rFonts w:ascii="Arial" w:hAnsi="Arial" w:cs="Arial"/>
                <w:color w:val="000000" w:themeColor="text1"/>
              </w:rPr>
            </w:pPr>
            <w:r>
              <w:rPr>
                <w:rFonts w:ascii="Arial" w:hAnsi="Arial" w:cs="Arial"/>
                <w:color w:val="000000" w:themeColor="text1"/>
              </w:rPr>
              <w:t>To participate in departmental meetings</w:t>
            </w:r>
          </w:p>
          <w:p w:rsidR="00103AB6" w:rsidRDefault="00103AB6" w:rsidP="003C0919">
            <w:pPr>
              <w:jc w:val="both"/>
              <w:rPr>
                <w:rFonts w:ascii="Arial" w:hAnsi="Arial" w:cs="Arial"/>
                <w:color w:val="000000" w:themeColor="text1"/>
              </w:rPr>
            </w:pPr>
            <w:r>
              <w:rPr>
                <w:rFonts w:ascii="Arial" w:hAnsi="Arial" w:cs="Arial"/>
                <w:color w:val="000000" w:themeColor="text1"/>
              </w:rPr>
              <w:t>To be active in the departments’ change and improvement processes</w:t>
            </w:r>
          </w:p>
          <w:p w:rsidR="00030BFF" w:rsidRPr="00F607B2" w:rsidRDefault="00030BFF" w:rsidP="00030BFF">
            <w:pPr>
              <w:jc w:val="both"/>
              <w:rPr>
                <w:rFonts w:ascii="Arial" w:hAnsi="Arial" w:cs="Arial"/>
              </w:rPr>
            </w:pP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lastRenderedPageBreak/>
              <w:t>ANALYTICAL/JUDGEMENTAL SKILLS</w:t>
            </w:r>
          </w:p>
        </w:tc>
      </w:tr>
      <w:tr w:rsidR="00030BFF" w:rsidRPr="00F607B2" w:rsidTr="003C0919">
        <w:tc>
          <w:tcPr>
            <w:tcW w:w="10206" w:type="dxa"/>
            <w:tcBorders>
              <w:bottom w:val="single" w:sz="4" w:space="0" w:color="auto"/>
            </w:tcBorders>
          </w:tcPr>
          <w:p w:rsidR="00AE0695" w:rsidRDefault="00AE0695" w:rsidP="00AE0695">
            <w:pPr>
              <w:jc w:val="both"/>
              <w:rPr>
                <w:rFonts w:ascii="Arial" w:hAnsi="Arial" w:cs="Arial"/>
                <w:color w:val="000000" w:themeColor="text1"/>
              </w:rPr>
            </w:pPr>
            <w:r w:rsidRPr="00D75DCD">
              <w:rPr>
                <w:rFonts w:ascii="Arial" w:hAnsi="Arial" w:cs="Arial"/>
                <w:color w:val="000000" w:themeColor="text1"/>
              </w:rPr>
              <w:t xml:space="preserve">Range of facts and situations requiring analysis, comparison of a range of options. </w:t>
            </w:r>
          </w:p>
          <w:p w:rsidR="00AE0695" w:rsidRDefault="00AE0695" w:rsidP="00AE0695">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rsidR="00AE0695" w:rsidRDefault="00AE0695" w:rsidP="00AE0695">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rsidR="00AE0695" w:rsidRDefault="00AE0695" w:rsidP="00AE0695">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rsidR="00AE0695" w:rsidRDefault="00AE0695" w:rsidP="00AE0695">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rsidR="00AE0695" w:rsidRDefault="00AE0695" w:rsidP="00AE0695">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rsidR="00AE0695" w:rsidRDefault="00AE0695" w:rsidP="00AE0695">
            <w:pPr>
              <w:jc w:val="both"/>
              <w:rPr>
                <w:rFonts w:ascii="Arial" w:hAnsi="Arial" w:cs="Arial"/>
                <w:color w:val="000000" w:themeColor="text1"/>
              </w:rPr>
            </w:pPr>
            <w:r w:rsidRPr="00D75DCD">
              <w:rPr>
                <w:rFonts w:ascii="Arial" w:hAnsi="Arial" w:cs="Arial"/>
                <w:color w:val="000000" w:themeColor="text1"/>
              </w:rPr>
              <w:t xml:space="preserve">Validate results and consult with </w:t>
            </w:r>
            <w:r>
              <w:rPr>
                <w:rFonts w:ascii="Arial" w:hAnsi="Arial" w:cs="Arial"/>
                <w:color w:val="000000" w:themeColor="text1"/>
              </w:rPr>
              <w:t>lead BMS</w:t>
            </w:r>
            <w:r w:rsidRPr="00D75DCD">
              <w:rPr>
                <w:rFonts w:ascii="Arial" w:hAnsi="Arial" w:cs="Arial"/>
                <w:color w:val="000000" w:themeColor="text1"/>
              </w:rPr>
              <w:t xml:space="preserve"> staff/ as required about action required for highly abnormal results.</w:t>
            </w:r>
            <w:r>
              <w:rPr>
                <w:rFonts w:ascii="Arial" w:hAnsi="Arial" w:cs="Arial"/>
                <w:color w:val="000000" w:themeColor="text1"/>
              </w:rPr>
              <w:t xml:space="preserve"> </w:t>
            </w:r>
          </w:p>
          <w:p w:rsidR="00ED1975" w:rsidRDefault="00ED1975" w:rsidP="00AE0695">
            <w:pPr>
              <w:jc w:val="both"/>
              <w:rPr>
                <w:rFonts w:ascii="Arial" w:hAnsi="Arial" w:cs="Arial"/>
                <w:color w:val="000000" w:themeColor="text1"/>
              </w:rPr>
            </w:pPr>
            <w:r>
              <w:rPr>
                <w:rFonts w:ascii="Arial" w:hAnsi="Arial" w:cs="Arial"/>
                <w:color w:val="000000" w:themeColor="text1"/>
              </w:rPr>
              <w:t xml:space="preserve">Validate results and consult with </w:t>
            </w:r>
            <w:r w:rsidR="00AE0695">
              <w:rPr>
                <w:rFonts w:ascii="Arial" w:hAnsi="Arial" w:cs="Arial"/>
                <w:color w:val="000000" w:themeColor="text1"/>
              </w:rPr>
              <w:t>lead BMS</w:t>
            </w:r>
            <w:r>
              <w:rPr>
                <w:rFonts w:ascii="Arial" w:hAnsi="Arial" w:cs="Arial"/>
                <w:color w:val="000000" w:themeColor="text1"/>
              </w:rPr>
              <w:t xml:space="preserve"> staff/consultant haematologists/principal biochemist as required about action required for highly abnormal results.</w:t>
            </w:r>
          </w:p>
          <w:p w:rsidR="00030BFF" w:rsidRPr="00F607B2" w:rsidRDefault="00030BFF" w:rsidP="00030BFF">
            <w:pPr>
              <w:jc w:val="both"/>
              <w:rPr>
                <w:rFonts w:ascii="Arial" w:hAnsi="Arial" w:cs="Arial"/>
                <w:color w:val="FF0000"/>
              </w:rPr>
            </w:pP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t>PLANNING/ORGANISATIONAL SKILLS</w:t>
            </w:r>
          </w:p>
        </w:tc>
      </w:tr>
      <w:tr w:rsidR="00030BFF" w:rsidRPr="00F607B2" w:rsidTr="003C0919">
        <w:tc>
          <w:tcPr>
            <w:tcW w:w="10206" w:type="dxa"/>
            <w:tcBorders>
              <w:bottom w:val="single" w:sz="4" w:space="0" w:color="auto"/>
            </w:tcBorders>
          </w:tcPr>
          <w:p w:rsidR="00030BFF" w:rsidRDefault="001D78D7" w:rsidP="00030BFF">
            <w:pPr>
              <w:jc w:val="both"/>
              <w:rPr>
                <w:rFonts w:ascii="Arial" w:hAnsi="Arial" w:cs="Arial"/>
              </w:rPr>
            </w:pPr>
            <w:r>
              <w:rPr>
                <w:rFonts w:ascii="Arial" w:hAnsi="Arial" w:cs="Arial"/>
              </w:rPr>
              <w:t>To plan and prioritise routine, urgent and emergency specimen analysis on a day to day basis</w:t>
            </w:r>
          </w:p>
          <w:p w:rsidR="001D78D7" w:rsidRDefault="001D78D7" w:rsidP="00030BFF">
            <w:pPr>
              <w:jc w:val="both"/>
              <w:rPr>
                <w:rFonts w:ascii="Arial" w:hAnsi="Arial" w:cs="Arial"/>
              </w:rPr>
            </w:pPr>
            <w:r>
              <w:rPr>
                <w:rFonts w:ascii="Arial" w:hAnsi="Arial" w:cs="Arial"/>
              </w:rPr>
              <w:t>Plans own work/plans work of clinical support workers</w:t>
            </w:r>
          </w:p>
          <w:p w:rsidR="001D78D7" w:rsidRDefault="001D78D7" w:rsidP="00030BFF">
            <w:pPr>
              <w:jc w:val="both"/>
              <w:rPr>
                <w:rFonts w:ascii="Arial" w:hAnsi="Arial" w:cs="Arial"/>
              </w:rPr>
            </w:pPr>
            <w:r>
              <w:rPr>
                <w:rFonts w:ascii="Arial" w:hAnsi="Arial" w:cs="Arial"/>
              </w:rPr>
              <w:t>Day to day operation of analysers including call counters, coagulation analysers, plasma viscometer, blood grouping analysers – including mainten</w:t>
            </w:r>
            <w:r w:rsidR="00B96DF7">
              <w:rPr>
                <w:rFonts w:ascii="Arial" w:hAnsi="Arial" w:cs="Arial"/>
              </w:rPr>
              <w:t>ance, calibration, checking, troubleshooting and repair</w:t>
            </w:r>
          </w:p>
          <w:p w:rsidR="00B96DF7" w:rsidRDefault="00B96DF7" w:rsidP="00030BFF">
            <w:pPr>
              <w:jc w:val="both"/>
              <w:rPr>
                <w:rFonts w:ascii="Arial" w:hAnsi="Arial" w:cs="Arial"/>
              </w:rPr>
            </w:pPr>
            <w:r>
              <w:rPr>
                <w:rFonts w:ascii="Arial" w:hAnsi="Arial" w:cs="Arial"/>
              </w:rPr>
              <w:t xml:space="preserve">As directed by a </w:t>
            </w:r>
            <w:r w:rsidR="00AE0695">
              <w:rPr>
                <w:rFonts w:ascii="Arial" w:hAnsi="Arial" w:cs="Arial"/>
              </w:rPr>
              <w:t>lead</w:t>
            </w:r>
            <w:r>
              <w:rPr>
                <w:rFonts w:ascii="Arial" w:hAnsi="Arial" w:cs="Arial"/>
              </w:rPr>
              <w:t xml:space="preserve"> Biomedical Scientist</w:t>
            </w:r>
            <w:r w:rsidR="00AE0695">
              <w:rPr>
                <w:rFonts w:ascii="Arial" w:hAnsi="Arial" w:cs="Arial"/>
              </w:rPr>
              <w:t>s</w:t>
            </w:r>
            <w:r>
              <w:rPr>
                <w:rFonts w:ascii="Arial" w:hAnsi="Arial" w:cs="Arial"/>
              </w:rPr>
              <w:t xml:space="preserve"> monitor and maintain adequate stocks of blood and all blood products including treatment for haemophiliacs</w:t>
            </w:r>
          </w:p>
          <w:p w:rsidR="00B96DF7" w:rsidRPr="001D78D7" w:rsidRDefault="00B96DF7" w:rsidP="00030BFF">
            <w:pPr>
              <w:jc w:val="both"/>
              <w:rPr>
                <w:rFonts w:ascii="Arial" w:hAnsi="Arial" w:cs="Arial"/>
              </w:rPr>
            </w:pP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lastRenderedPageBreak/>
              <w:t xml:space="preserve">PATIENT/CLIENT CARE </w:t>
            </w:r>
          </w:p>
        </w:tc>
      </w:tr>
      <w:tr w:rsidR="00030BFF" w:rsidRPr="00F607B2" w:rsidTr="003C0919">
        <w:tc>
          <w:tcPr>
            <w:tcW w:w="10206" w:type="dxa"/>
            <w:tcBorders>
              <w:bottom w:val="single" w:sz="4" w:space="0" w:color="auto"/>
            </w:tcBorders>
          </w:tcPr>
          <w:p w:rsidR="00030BFF" w:rsidRPr="009A60AC" w:rsidRDefault="00B96DF7" w:rsidP="003C0919">
            <w:pPr>
              <w:jc w:val="both"/>
              <w:rPr>
                <w:rFonts w:ascii="Arial" w:hAnsi="Arial" w:cs="Arial"/>
              </w:rPr>
            </w:pPr>
            <w:r w:rsidRPr="009A60AC">
              <w:rPr>
                <w:rFonts w:ascii="Arial" w:hAnsi="Arial" w:cs="Arial"/>
              </w:rPr>
              <w:t>The quality and accuracy of your work impacts on results and therefore impacts directly on patient care</w:t>
            </w:r>
          </w:p>
          <w:p w:rsidR="00030BFF" w:rsidRDefault="00AE0695" w:rsidP="00030BFF">
            <w:pPr>
              <w:jc w:val="both"/>
              <w:rPr>
                <w:rFonts w:ascii="Arial" w:hAnsi="Arial" w:cs="Arial"/>
                <w:color w:val="000000" w:themeColor="text1"/>
              </w:rPr>
            </w:pPr>
            <w:r w:rsidRPr="00DE2944">
              <w:rPr>
                <w:rFonts w:ascii="Arial" w:hAnsi="Arial" w:cs="Arial"/>
                <w:color w:val="000000" w:themeColor="text1"/>
              </w:rPr>
              <w:t>Provides specialist clinical technical service through screening and analysing test results / provides specialised advice</w:t>
            </w:r>
            <w:r>
              <w:rPr>
                <w:rFonts w:ascii="Arial" w:hAnsi="Arial" w:cs="Arial"/>
                <w:color w:val="000000" w:themeColor="text1"/>
              </w:rPr>
              <w:t>.</w:t>
            </w:r>
          </w:p>
          <w:p w:rsidR="00AE0695" w:rsidRPr="009A60AC" w:rsidRDefault="00AE0695" w:rsidP="00030BFF">
            <w:pPr>
              <w:jc w:val="both"/>
              <w:rPr>
                <w:rFonts w:ascii="Arial" w:hAnsi="Arial" w:cs="Arial"/>
              </w:rPr>
            </w:pPr>
            <w:r>
              <w:rPr>
                <w:rFonts w:ascii="Arial" w:hAnsi="Arial" w:cs="Arial"/>
              </w:rPr>
              <w:t>Provision of suitable and timely blood component and product support.</w:t>
            </w: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t xml:space="preserve">POLICY/SERVICE DEVELOPMENT </w:t>
            </w:r>
          </w:p>
        </w:tc>
      </w:tr>
      <w:tr w:rsidR="00030BFF" w:rsidRPr="00F607B2" w:rsidTr="003C0919">
        <w:tc>
          <w:tcPr>
            <w:tcW w:w="10206" w:type="dxa"/>
            <w:tcBorders>
              <w:bottom w:val="single" w:sz="4" w:space="0" w:color="auto"/>
            </w:tcBorders>
          </w:tcPr>
          <w:p w:rsidR="00030BFF" w:rsidRDefault="009A60AC" w:rsidP="00030BFF">
            <w:pPr>
              <w:jc w:val="both"/>
              <w:rPr>
                <w:rFonts w:ascii="Arial" w:hAnsi="Arial" w:cs="Arial"/>
              </w:rPr>
            </w:pPr>
            <w:r>
              <w:rPr>
                <w:rFonts w:ascii="Arial" w:hAnsi="Arial" w:cs="Arial"/>
              </w:rPr>
              <w:t>The post holder has no direct responsibility for policy and service development</w:t>
            </w:r>
          </w:p>
          <w:p w:rsidR="009A60AC" w:rsidRDefault="009A60AC" w:rsidP="00030BFF">
            <w:pPr>
              <w:jc w:val="both"/>
              <w:rPr>
                <w:rFonts w:ascii="Arial" w:hAnsi="Arial" w:cs="Arial"/>
              </w:rPr>
            </w:pPr>
            <w:r>
              <w:rPr>
                <w:rFonts w:ascii="Arial" w:hAnsi="Arial" w:cs="Arial"/>
              </w:rPr>
              <w:t>Follows laboratory policies, may comment on proposals for change/proposes changes to SOPs</w:t>
            </w:r>
          </w:p>
          <w:p w:rsidR="009A60AC" w:rsidRDefault="009A60AC" w:rsidP="00030BFF">
            <w:pPr>
              <w:jc w:val="both"/>
              <w:rPr>
                <w:rFonts w:ascii="Arial" w:hAnsi="Arial" w:cs="Arial"/>
              </w:rPr>
            </w:pPr>
            <w:r>
              <w:rPr>
                <w:rFonts w:ascii="Arial" w:hAnsi="Arial" w:cs="Arial"/>
              </w:rPr>
              <w:t>Works with senior staff and consultants to maintain an up to date, high quality service</w:t>
            </w:r>
          </w:p>
          <w:p w:rsidR="009A60AC" w:rsidRDefault="009A60AC" w:rsidP="00030BFF">
            <w:pPr>
              <w:jc w:val="both"/>
              <w:rPr>
                <w:rFonts w:ascii="Arial" w:hAnsi="Arial" w:cs="Arial"/>
              </w:rPr>
            </w:pPr>
            <w:r>
              <w:rPr>
                <w:rFonts w:ascii="Arial" w:hAnsi="Arial" w:cs="Arial"/>
              </w:rPr>
              <w:t xml:space="preserve">There is a requirement to be involved in the scheduled audit of the service for the duties contained within this job description </w:t>
            </w:r>
          </w:p>
          <w:p w:rsidR="009A60AC" w:rsidRDefault="009A60AC" w:rsidP="00030BFF">
            <w:pPr>
              <w:jc w:val="both"/>
              <w:rPr>
                <w:rFonts w:ascii="Arial" w:hAnsi="Arial" w:cs="Arial"/>
              </w:rPr>
            </w:pPr>
            <w:r>
              <w:rPr>
                <w:rFonts w:ascii="Arial" w:hAnsi="Arial" w:cs="Arial"/>
              </w:rPr>
              <w:t>Under the direction of senior staff works to ensure department complies with the requirements of ISO1589:2012</w:t>
            </w:r>
          </w:p>
          <w:p w:rsidR="009A60AC" w:rsidRPr="009A60AC" w:rsidRDefault="009A60AC" w:rsidP="00030BFF">
            <w:pPr>
              <w:jc w:val="both"/>
              <w:rPr>
                <w:rFonts w:ascii="Arial" w:hAnsi="Arial" w:cs="Arial"/>
              </w:rPr>
            </w:pPr>
            <w:r>
              <w:rPr>
                <w:rFonts w:ascii="Arial" w:hAnsi="Arial" w:cs="Arial"/>
              </w:rPr>
              <w:t>Following set laboratory procedures and applying mandatory professional and accreditation standards at all times and for all tasks</w:t>
            </w: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t xml:space="preserve">FINANCIAL/PHYSICAL RESOURCES </w:t>
            </w:r>
          </w:p>
        </w:tc>
      </w:tr>
      <w:tr w:rsidR="00030BFF" w:rsidRPr="00F607B2" w:rsidTr="003C0919">
        <w:tc>
          <w:tcPr>
            <w:tcW w:w="10206" w:type="dxa"/>
            <w:tcBorders>
              <w:bottom w:val="single" w:sz="4" w:space="0" w:color="auto"/>
            </w:tcBorders>
          </w:tcPr>
          <w:p w:rsidR="00030BFF" w:rsidRDefault="009A60AC" w:rsidP="003C0919">
            <w:pPr>
              <w:jc w:val="both"/>
              <w:rPr>
                <w:rFonts w:ascii="Arial" w:hAnsi="Arial" w:cs="Arial"/>
                <w:color w:val="000000" w:themeColor="text1"/>
              </w:rPr>
            </w:pPr>
            <w:r>
              <w:rPr>
                <w:rFonts w:ascii="Arial" w:hAnsi="Arial" w:cs="Arial"/>
                <w:color w:val="000000" w:themeColor="text1"/>
              </w:rPr>
              <w:t>Safe use of equipment, other than equipment used personally; safe use of expensive or highly complex equipment following agreed standard operating procedures after appropriate training</w:t>
            </w:r>
          </w:p>
          <w:p w:rsidR="009A60AC" w:rsidRDefault="009A60AC" w:rsidP="003C0919">
            <w:pPr>
              <w:jc w:val="both"/>
              <w:rPr>
                <w:rFonts w:ascii="Arial" w:hAnsi="Arial" w:cs="Arial"/>
                <w:color w:val="000000" w:themeColor="text1"/>
              </w:rPr>
            </w:pPr>
            <w:r>
              <w:rPr>
                <w:rFonts w:ascii="Arial" w:hAnsi="Arial" w:cs="Arial"/>
                <w:color w:val="000000" w:themeColor="text1"/>
              </w:rPr>
              <w:t xml:space="preserve">Helps maintain adequate stocks of consumables and testing kits including gloves, glassware, testing kits, reagents and chemicals and ensuring that stock is requisitioned when needed. Ensures senior staff is alerted to order items as required. </w:t>
            </w:r>
          </w:p>
          <w:p w:rsidR="009A60AC" w:rsidRDefault="009A60AC" w:rsidP="003C0919">
            <w:pPr>
              <w:jc w:val="both"/>
              <w:rPr>
                <w:rFonts w:ascii="Arial" w:hAnsi="Arial" w:cs="Arial"/>
                <w:color w:val="000000" w:themeColor="text1"/>
              </w:rPr>
            </w:pPr>
            <w:r>
              <w:rPr>
                <w:rFonts w:ascii="Arial" w:hAnsi="Arial" w:cs="Arial"/>
                <w:color w:val="000000" w:themeColor="text1"/>
              </w:rPr>
              <w:t>Keeping accurate logs of all materials received and used – what, when, where and by whom</w:t>
            </w:r>
          </w:p>
          <w:p w:rsidR="00030BFF" w:rsidRPr="00F607B2" w:rsidRDefault="009A60AC" w:rsidP="005E0A98">
            <w:pPr>
              <w:jc w:val="both"/>
              <w:rPr>
                <w:rFonts w:ascii="Arial" w:hAnsi="Arial" w:cs="Arial"/>
              </w:rPr>
            </w:pPr>
            <w:r>
              <w:rPr>
                <w:rFonts w:ascii="Arial" w:hAnsi="Arial" w:cs="Arial"/>
                <w:color w:val="000000" w:themeColor="text1"/>
              </w:rPr>
              <w:t>Keeping associated maintenance and reagent logs and records</w:t>
            </w: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t xml:space="preserve">HUMAN RESOURCES </w:t>
            </w:r>
          </w:p>
        </w:tc>
      </w:tr>
      <w:tr w:rsidR="00030BFF" w:rsidRPr="00F607B2" w:rsidTr="003C0919">
        <w:tc>
          <w:tcPr>
            <w:tcW w:w="10206" w:type="dxa"/>
            <w:tcBorders>
              <w:bottom w:val="single" w:sz="4" w:space="0" w:color="auto"/>
            </w:tcBorders>
          </w:tcPr>
          <w:p w:rsidR="005E0A98" w:rsidRDefault="009A60AC" w:rsidP="005E0A98">
            <w:pPr>
              <w:jc w:val="both"/>
              <w:rPr>
                <w:rFonts w:ascii="Arial" w:hAnsi="Arial" w:cs="Arial"/>
                <w:color w:val="000000" w:themeColor="text1"/>
              </w:rPr>
            </w:pPr>
            <w:r>
              <w:rPr>
                <w:rFonts w:ascii="Arial" w:hAnsi="Arial" w:cs="Arial"/>
                <w:color w:val="000000" w:themeColor="text1"/>
              </w:rPr>
              <w:t xml:space="preserve">Supervise, direct and provide practical training to the trainee Biomedical Scientists </w:t>
            </w:r>
            <w:r w:rsidR="005E0A98">
              <w:rPr>
                <w:rFonts w:ascii="Arial" w:hAnsi="Arial" w:cs="Arial"/>
                <w:color w:val="000000" w:themeColor="text1"/>
              </w:rPr>
              <w:t>and other support staff</w:t>
            </w:r>
            <w:r w:rsidR="005E0A98" w:rsidRPr="002876C7">
              <w:rPr>
                <w:rFonts w:ascii="Arial" w:hAnsi="Arial" w:cs="Arial"/>
                <w:color w:val="000000" w:themeColor="text1"/>
              </w:rPr>
              <w:t xml:space="preserve"> in relation to the service the laboratory provides. </w:t>
            </w:r>
          </w:p>
          <w:p w:rsidR="00030BFF" w:rsidRPr="00F607B2" w:rsidRDefault="009A60AC" w:rsidP="005E0A98">
            <w:pPr>
              <w:jc w:val="both"/>
              <w:rPr>
                <w:rFonts w:ascii="Arial" w:hAnsi="Arial" w:cs="Arial"/>
              </w:rPr>
            </w:pPr>
            <w:r>
              <w:rPr>
                <w:rFonts w:ascii="Arial" w:hAnsi="Arial" w:cs="Arial"/>
                <w:color w:val="000000" w:themeColor="text1"/>
              </w:rPr>
              <w:t>Work to maintain and improve own professional and technical skills by attending appropriate courses, meetings and conferences as agreed through the D&amp;R process as part of the process of continuous professional development</w:t>
            </w: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t xml:space="preserve">INFORMATION RESOURCES </w:t>
            </w:r>
          </w:p>
        </w:tc>
      </w:tr>
      <w:tr w:rsidR="00030BFF" w:rsidRPr="00F607B2" w:rsidTr="003C0919">
        <w:tc>
          <w:tcPr>
            <w:tcW w:w="10206" w:type="dxa"/>
            <w:tcBorders>
              <w:bottom w:val="single" w:sz="4" w:space="0" w:color="auto"/>
            </w:tcBorders>
          </w:tcPr>
          <w:p w:rsidR="00030BFF" w:rsidRDefault="00E912BE" w:rsidP="003C0919">
            <w:pPr>
              <w:jc w:val="both"/>
              <w:rPr>
                <w:rFonts w:ascii="Arial" w:hAnsi="Arial" w:cs="Arial"/>
              </w:rPr>
            </w:pPr>
            <w:r>
              <w:rPr>
                <w:rFonts w:ascii="Arial" w:hAnsi="Arial" w:cs="Arial"/>
              </w:rPr>
              <w:t xml:space="preserve">To observe the strictest confidence regarding all information to which there is access within the Northern Devon Healthcare Trust by working in accordance with the data protection act and Trust policy on information governance. </w:t>
            </w:r>
          </w:p>
          <w:p w:rsidR="005E0A98" w:rsidRDefault="00E912BE" w:rsidP="003C0919">
            <w:pPr>
              <w:jc w:val="both"/>
              <w:rPr>
                <w:rFonts w:ascii="Arial" w:hAnsi="Arial" w:cs="Arial"/>
              </w:rPr>
            </w:pPr>
            <w:r>
              <w:rPr>
                <w:rFonts w:ascii="Arial" w:hAnsi="Arial" w:cs="Arial"/>
              </w:rPr>
              <w:lastRenderedPageBreak/>
              <w:t xml:space="preserve">To enter requests for specimen testing. </w:t>
            </w:r>
          </w:p>
          <w:p w:rsidR="00E912BE" w:rsidRDefault="00E912BE" w:rsidP="003C0919">
            <w:pPr>
              <w:jc w:val="both"/>
              <w:rPr>
                <w:rFonts w:ascii="Arial" w:hAnsi="Arial" w:cs="Arial"/>
              </w:rPr>
            </w:pPr>
            <w:r>
              <w:rPr>
                <w:rFonts w:ascii="Arial" w:hAnsi="Arial" w:cs="Arial"/>
              </w:rPr>
              <w:t>To enter patient identification data and results into the laboratory computer for storage and printing of results</w:t>
            </w:r>
            <w:r w:rsidR="005E0A98">
              <w:rPr>
                <w:rFonts w:ascii="Arial" w:hAnsi="Arial" w:cs="Arial"/>
              </w:rPr>
              <w:t>.</w:t>
            </w:r>
          </w:p>
          <w:p w:rsidR="005E0A98" w:rsidRDefault="005E0A98" w:rsidP="005E0A98">
            <w:pPr>
              <w:jc w:val="both"/>
              <w:rPr>
                <w:rFonts w:ascii="Arial" w:hAnsi="Arial" w:cs="Arial"/>
              </w:rPr>
            </w:pPr>
            <w:r>
              <w:rPr>
                <w:rFonts w:ascii="Arial" w:hAnsi="Arial" w:cs="Arial"/>
              </w:rPr>
              <w:t xml:space="preserve">Contribute to the maintenance of fully traceable and auditable records for all blood components and products kept and transfused, in accordance with the Blood Safety and Quality regulations. </w:t>
            </w:r>
          </w:p>
          <w:p w:rsidR="00030BFF" w:rsidRPr="002876C7" w:rsidRDefault="00030BFF" w:rsidP="00030BFF">
            <w:pPr>
              <w:jc w:val="both"/>
            </w:pP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lastRenderedPageBreak/>
              <w:t xml:space="preserve">RESEARCH AND DEVELOPMENT </w:t>
            </w:r>
          </w:p>
        </w:tc>
      </w:tr>
      <w:tr w:rsidR="00030BFF" w:rsidRPr="00F607B2" w:rsidTr="003C0919">
        <w:tc>
          <w:tcPr>
            <w:tcW w:w="10206" w:type="dxa"/>
            <w:tcBorders>
              <w:bottom w:val="single" w:sz="4" w:space="0" w:color="auto"/>
            </w:tcBorders>
          </w:tcPr>
          <w:p w:rsidR="00030BFF" w:rsidRDefault="00E912BE" w:rsidP="003C0919">
            <w:pPr>
              <w:jc w:val="both"/>
              <w:rPr>
                <w:rFonts w:ascii="Arial" w:hAnsi="Arial" w:cs="Arial"/>
              </w:rPr>
            </w:pPr>
            <w:r>
              <w:rPr>
                <w:rFonts w:ascii="Arial" w:hAnsi="Arial" w:cs="Arial"/>
              </w:rPr>
              <w:t xml:space="preserve">Occasionally participate in R&amp;D; to prepare samples and collect data for clinical trials </w:t>
            </w:r>
          </w:p>
          <w:p w:rsidR="00E912BE" w:rsidRDefault="00E912BE" w:rsidP="003C0919">
            <w:pPr>
              <w:jc w:val="both"/>
              <w:rPr>
                <w:rFonts w:ascii="Arial" w:hAnsi="Arial" w:cs="Arial"/>
              </w:rPr>
            </w:pPr>
            <w:r>
              <w:rPr>
                <w:rFonts w:ascii="Arial" w:hAnsi="Arial" w:cs="Arial"/>
              </w:rPr>
              <w:t>Assisting with any data collection required for audits</w:t>
            </w:r>
            <w:r w:rsidR="005E0A98">
              <w:rPr>
                <w:rFonts w:ascii="Arial" w:hAnsi="Arial" w:cs="Arial"/>
              </w:rPr>
              <w:t>.</w:t>
            </w:r>
          </w:p>
          <w:p w:rsidR="00030BFF" w:rsidRPr="00F607B2" w:rsidRDefault="00030BFF" w:rsidP="005E0A98">
            <w:pPr>
              <w:jc w:val="both"/>
              <w:rPr>
                <w:rFonts w:ascii="Arial" w:hAnsi="Arial" w:cs="Arial"/>
                <w:color w:val="FF0000"/>
              </w:rPr>
            </w:pPr>
          </w:p>
        </w:tc>
      </w:tr>
      <w:tr w:rsidR="00030BFF" w:rsidRPr="00F607B2" w:rsidTr="003C0919">
        <w:tc>
          <w:tcPr>
            <w:tcW w:w="10206" w:type="dxa"/>
            <w:tcBorders>
              <w:bottom w:val="single" w:sz="4" w:space="0" w:color="auto"/>
            </w:tcBorders>
            <w:shd w:val="clear" w:color="auto" w:fill="002060"/>
          </w:tcPr>
          <w:p w:rsidR="00030BFF" w:rsidRPr="00263927" w:rsidRDefault="00030BFF" w:rsidP="003C0919">
            <w:pPr>
              <w:jc w:val="both"/>
              <w:rPr>
                <w:rFonts w:ascii="Arial" w:hAnsi="Arial" w:cs="Arial"/>
                <w:b/>
                <w:bCs/>
                <w:color w:val="FF0000"/>
              </w:rPr>
            </w:pPr>
            <w:r w:rsidRPr="00263927">
              <w:rPr>
                <w:rFonts w:ascii="Arial" w:hAnsi="Arial" w:cs="Arial"/>
                <w:b/>
                <w:bCs/>
                <w:color w:val="FFFFFF" w:themeColor="background1"/>
              </w:rPr>
              <w:t>PHYSICAL SKILLS</w:t>
            </w:r>
          </w:p>
        </w:tc>
      </w:tr>
      <w:tr w:rsidR="00030BFF" w:rsidRPr="00F607B2" w:rsidTr="003C0919">
        <w:tc>
          <w:tcPr>
            <w:tcW w:w="10206" w:type="dxa"/>
            <w:tcBorders>
              <w:bottom w:val="single" w:sz="4" w:space="0" w:color="auto"/>
            </w:tcBorders>
          </w:tcPr>
          <w:p w:rsidR="005E0A98" w:rsidRDefault="005E0A98" w:rsidP="005E0A98">
            <w:pPr>
              <w:jc w:val="both"/>
              <w:rPr>
                <w:rFonts w:ascii="Arial" w:hAnsi="Arial" w:cs="Arial"/>
              </w:rPr>
            </w:pPr>
            <w:r w:rsidRPr="002876C7">
              <w:rPr>
                <w:rFonts w:ascii="Arial" w:hAnsi="Arial" w:cs="Arial"/>
              </w:rPr>
              <w:t>Manual dexterity and hand-eye co-ordination with speed and accuracy when performing tests.</w:t>
            </w:r>
          </w:p>
          <w:p w:rsidR="00030BFF" w:rsidRPr="00E912BE" w:rsidRDefault="005E0A98" w:rsidP="005E0A98">
            <w:pPr>
              <w:jc w:val="both"/>
              <w:rPr>
                <w:rFonts w:ascii="Arial" w:hAnsi="Arial" w:cs="Arial"/>
              </w:rPr>
            </w:pPr>
            <w:r w:rsidRPr="002876C7">
              <w:rPr>
                <w:rFonts w:ascii="Arial" w:hAnsi="Arial" w:cs="Arial"/>
              </w:rPr>
              <w:t>Manipulation of small tools, tubes, pipettes and complicated apparatus is required. Working rapidly at busy times.</w:t>
            </w:r>
          </w:p>
        </w:tc>
      </w:tr>
      <w:tr w:rsidR="00030BFF" w:rsidRPr="00F607B2" w:rsidTr="003C0919">
        <w:tc>
          <w:tcPr>
            <w:tcW w:w="10206" w:type="dxa"/>
            <w:tcBorders>
              <w:bottom w:val="single" w:sz="4" w:space="0" w:color="auto"/>
            </w:tcBorders>
            <w:shd w:val="clear" w:color="auto" w:fill="002060"/>
          </w:tcPr>
          <w:p w:rsidR="00030BFF" w:rsidRPr="003E26C9" w:rsidRDefault="00030BFF" w:rsidP="003C0919">
            <w:pPr>
              <w:jc w:val="both"/>
              <w:rPr>
                <w:rFonts w:ascii="Arial" w:hAnsi="Arial" w:cs="Arial"/>
                <w:b/>
                <w:bCs/>
                <w:color w:val="FF0000"/>
              </w:rPr>
            </w:pPr>
            <w:r w:rsidRPr="003E26C9">
              <w:rPr>
                <w:rFonts w:ascii="Arial" w:hAnsi="Arial" w:cs="Arial"/>
                <w:b/>
                <w:bCs/>
                <w:color w:val="FFFFFF" w:themeColor="background1"/>
              </w:rPr>
              <w:t>PHYSICAL EFFORT</w:t>
            </w:r>
          </w:p>
        </w:tc>
      </w:tr>
      <w:tr w:rsidR="00030BFF" w:rsidRPr="00F607B2" w:rsidTr="003C0919">
        <w:tc>
          <w:tcPr>
            <w:tcW w:w="10206" w:type="dxa"/>
            <w:tcBorders>
              <w:bottom w:val="single" w:sz="4" w:space="0" w:color="auto"/>
            </w:tcBorders>
          </w:tcPr>
          <w:p w:rsidR="00030BFF" w:rsidRDefault="002F1CE2" w:rsidP="00030BFF">
            <w:pPr>
              <w:jc w:val="both"/>
              <w:rPr>
                <w:rFonts w:ascii="Arial" w:hAnsi="Arial" w:cs="Arial"/>
              </w:rPr>
            </w:pPr>
            <w:r>
              <w:rPr>
                <w:rFonts w:ascii="Arial" w:hAnsi="Arial" w:cs="Arial"/>
              </w:rPr>
              <w:t xml:space="preserve">Sitting, standing in restricted position; frequent light effort for several short periods per shift; occasional moderate effort for several short periods per shift. </w:t>
            </w:r>
          </w:p>
          <w:p w:rsidR="002F1CE2" w:rsidRPr="002F1CE2" w:rsidRDefault="002F1CE2" w:rsidP="00030BFF">
            <w:pPr>
              <w:jc w:val="both"/>
              <w:rPr>
                <w:rFonts w:ascii="Arial" w:hAnsi="Arial" w:cs="Arial"/>
              </w:rPr>
            </w:pPr>
            <w:r w:rsidRPr="002F1CE2">
              <w:rPr>
                <w:rFonts w:ascii="Arial" w:hAnsi="Arial" w:cs="Arial"/>
              </w:rPr>
              <w:t>Sitting at analyser for long periods, repetitive movements processing specimens, bending and lifting supplies, use of trolleys</w:t>
            </w:r>
          </w:p>
          <w:p w:rsidR="005E0A98" w:rsidRDefault="002F1CE2" w:rsidP="00030BFF">
            <w:pPr>
              <w:jc w:val="both"/>
              <w:rPr>
                <w:rFonts w:ascii="Arial" w:hAnsi="Arial" w:cs="Arial"/>
              </w:rPr>
            </w:pPr>
            <w:r w:rsidRPr="002F1CE2">
              <w:rPr>
                <w:rFonts w:ascii="Arial" w:hAnsi="Arial" w:cs="Arial"/>
              </w:rPr>
              <w:t xml:space="preserve">Manual dexterity and hand-eye co-ordination with speed and accuracy when performing tests. </w:t>
            </w:r>
          </w:p>
          <w:p w:rsidR="002F1CE2" w:rsidRPr="002F1CE2" w:rsidRDefault="002F1CE2" w:rsidP="00030BFF">
            <w:pPr>
              <w:jc w:val="both"/>
              <w:rPr>
                <w:rFonts w:ascii="Arial" w:hAnsi="Arial" w:cs="Arial"/>
              </w:rPr>
            </w:pPr>
            <w:r w:rsidRPr="002F1CE2">
              <w:rPr>
                <w:rFonts w:ascii="Arial" w:hAnsi="Arial" w:cs="Arial"/>
              </w:rPr>
              <w:t xml:space="preserve">Manipulation of small tools, tubes, pipettes and complicated apparatus is required. </w:t>
            </w:r>
          </w:p>
          <w:p w:rsidR="002F1CE2" w:rsidRPr="00F607B2" w:rsidRDefault="002F1CE2" w:rsidP="00030BFF">
            <w:pPr>
              <w:jc w:val="both"/>
              <w:rPr>
                <w:rFonts w:ascii="Arial" w:hAnsi="Arial" w:cs="Arial"/>
                <w:color w:val="FF0000"/>
              </w:rPr>
            </w:pPr>
            <w:r w:rsidRPr="002F1CE2">
              <w:rPr>
                <w:rFonts w:ascii="Arial" w:hAnsi="Arial" w:cs="Arial"/>
              </w:rPr>
              <w:t xml:space="preserve">Working rapidly at busy times. </w:t>
            </w:r>
          </w:p>
        </w:tc>
      </w:tr>
      <w:tr w:rsidR="00030BFF" w:rsidRPr="00F607B2" w:rsidTr="003C0919">
        <w:tc>
          <w:tcPr>
            <w:tcW w:w="10206" w:type="dxa"/>
            <w:tcBorders>
              <w:bottom w:val="single" w:sz="4" w:space="0" w:color="auto"/>
            </w:tcBorders>
            <w:shd w:val="clear" w:color="auto" w:fill="002060"/>
          </w:tcPr>
          <w:p w:rsidR="00030BFF" w:rsidRPr="00263927" w:rsidRDefault="00030BFF" w:rsidP="003C0919">
            <w:pPr>
              <w:jc w:val="both"/>
              <w:rPr>
                <w:rFonts w:ascii="Arial" w:hAnsi="Arial" w:cs="Arial"/>
                <w:b/>
                <w:bCs/>
                <w:color w:val="FF0000"/>
              </w:rPr>
            </w:pPr>
            <w:r w:rsidRPr="00263927">
              <w:rPr>
                <w:rFonts w:ascii="Arial" w:hAnsi="Arial" w:cs="Arial"/>
                <w:b/>
                <w:bCs/>
                <w:color w:val="FFFFFF" w:themeColor="background1"/>
              </w:rPr>
              <w:t>MENTAL EFFORT</w:t>
            </w:r>
          </w:p>
        </w:tc>
      </w:tr>
      <w:tr w:rsidR="00030BFF" w:rsidRPr="00F607B2" w:rsidTr="003C0919">
        <w:tc>
          <w:tcPr>
            <w:tcW w:w="10206" w:type="dxa"/>
            <w:tcBorders>
              <w:bottom w:val="single" w:sz="4" w:space="0" w:color="auto"/>
            </w:tcBorders>
          </w:tcPr>
          <w:p w:rsidR="00030BFF" w:rsidRDefault="002F1CE2" w:rsidP="003C0919">
            <w:pPr>
              <w:jc w:val="both"/>
              <w:rPr>
                <w:rFonts w:ascii="Arial" w:hAnsi="Arial" w:cs="Arial"/>
              </w:rPr>
            </w:pPr>
            <w:r>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rsidR="002F1CE2" w:rsidRDefault="002F1CE2" w:rsidP="003C0919">
            <w:pPr>
              <w:jc w:val="both"/>
              <w:rPr>
                <w:rFonts w:ascii="Arial" w:hAnsi="Arial" w:cs="Arial"/>
              </w:rPr>
            </w:pPr>
            <w:r>
              <w:rPr>
                <w:rFonts w:ascii="Arial" w:hAnsi="Arial" w:cs="Arial"/>
              </w:rPr>
              <w:t xml:space="preserve">Working accurately at all times, especially under pressure at busy times. </w:t>
            </w:r>
          </w:p>
          <w:p w:rsidR="00030BFF" w:rsidRPr="002876C7" w:rsidRDefault="002F1CE2" w:rsidP="00030BFF">
            <w:pPr>
              <w:jc w:val="both"/>
              <w:rPr>
                <w:rFonts w:ascii="Arial" w:hAnsi="Arial" w:cs="Arial"/>
              </w:rPr>
            </w:pPr>
            <w:r>
              <w:rPr>
                <w:rFonts w:ascii="Arial" w:hAnsi="Arial" w:cs="Arial"/>
              </w:rPr>
              <w:t xml:space="preserve">Coping with frequent interruption. </w:t>
            </w:r>
          </w:p>
        </w:tc>
      </w:tr>
      <w:tr w:rsidR="00030BFF" w:rsidRPr="008142D3" w:rsidTr="003C0919">
        <w:tc>
          <w:tcPr>
            <w:tcW w:w="10206" w:type="dxa"/>
            <w:tcBorders>
              <w:bottom w:val="single" w:sz="4" w:space="0" w:color="auto"/>
            </w:tcBorders>
            <w:shd w:val="clear" w:color="auto" w:fill="002060"/>
          </w:tcPr>
          <w:p w:rsidR="00030BFF" w:rsidRPr="00263927" w:rsidRDefault="00030BFF" w:rsidP="003C0919">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30BFF" w:rsidRPr="00F607B2" w:rsidTr="003C0919">
        <w:tc>
          <w:tcPr>
            <w:tcW w:w="10206" w:type="dxa"/>
            <w:tcBorders>
              <w:bottom w:val="single" w:sz="4" w:space="0" w:color="auto"/>
            </w:tcBorders>
          </w:tcPr>
          <w:p w:rsidR="00030BFF" w:rsidRDefault="002F1CE2" w:rsidP="003C0919">
            <w:pPr>
              <w:rPr>
                <w:rFonts w:ascii="Arial" w:hAnsi="Arial" w:cs="Arial"/>
              </w:rPr>
            </w:pPr>
            <w:r>
              <w:rPr>
                <w:rFonts w:ascii="Arial" w:hAnsi="Arial" w:cs="Arial"/>
              </w:rPr>
              <w:t xml:space="preserve">Exposure to distressing or emotional circumstances is rare. </w:t>
            </w:r>
          </w:p>
          <w:p w:rsidR="00030BFF" w:rsidRDefault="002F1CE2" w:rsidP="00030BFF">
            <w:pPr>
              <w:rPr>
                <w:rFonts w:ascii="Arial" w:hAnsi="Arial" w:cs="Arial"/>
              </w:rPr>
            </w:pPr>
            <w:r>
              <w:rPr>
                <w:rFonts w:ascii="Arial" w:hAnsi="Arial" w:cs="Arial"/>
              </w:rPr>
              <w:t xml:space="preserve">Limited contact with patients and clients. </w:t>
            </w:r>
          </w:p>
          <w:p w:rsidR="005E0A98" w:rsidRPr="002F1CE2" w:rsidRDefault="005E0A98" w:rsidP="00030BFF">
            <w:pPr>
              <w:rPr>
                <w:rFonts w:ascii="Arial" w:hAnsi="Arial" w:cs="Arial"/>
              </w:rPr>
            </w:pPr>
          </w:p>
        </w:tc>
      </w:tr>
      <w:tr w:rsidR="00030BFF" w:rsidRPr="00F607B2" w:rsidTr="003C0919">
        <w:tc>
          <w:tcPr>
            <w:tcW w:w="10206" w:type="dxa"/>
            <w:tcBorders>
              <w:bottom w:val="single" w:sz="4" w:space="0" w:color="auto"/>
            </w:tcBorders>
            <w:shd w:val="clear" w:color="auto" w:fill="002060"/>
          </w:tcPr>
          <w:p w:rsidR="00030BFF" w:rsidRPr="00263927" w:rsidRDefault="00030BFF" w:rsidP="003C0919">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030BFF" w:rsidRPr="00F607B2" w:rsidTr="003C0919">
        <w:tc>
          <w:tcPr>
            <w:tcW w:w="10206" w:type="dxa"/>
            <w:tcBorders>
              <w:bottom w:val="single" w:sz="4" w:space="0" w:color="auto"/>
            </w:tcBorders>
          </w:tcPr>
          <w:p w:rsidR="00030BFF" w:rsidRDefault="00AD07DB" w:rsidP="003C0919">
            <w:pPr>
              <w:jc w:val="both"/>
              <w:rPr>
                <w:rFonts w:ascii="Arial" w:hAnsi="Arial" w:cs="Arial"/>
              </w:rPr>
            </w:pPr>
            <w:r>
              <w:rPr>
                <w:rFonts w:ascii="Arial" w:hAnsi="Arial" w:cs="Arial"/>
              </w:rPr>
              <w:t>Works within the responsibilities given by the Health and Safety at Work Act (1974) to ensure that agreed safety procedures are carried out to maintain a safe environment for self, colleagues and visitors</w:t>
            </w:r>
            <w:r w:rsidR="00C20C45">
              <w:rPr>
                <w:rFonts w:ascii="Arial" w:hAnsi="Arial" w:cs="Arial"/>
              </w:rPr>
              <w:t>.</w:t>
            </w:r>
          </w:p>
          <w:p w:rsidR="00C20C45" w:rsidRDefault="00C20C45" w:rsidP="003C0919">
            <w:pPr>
              <w:jc w:val="both"/>
              <w:rPr>
                <w:rFonts w:ascii="Arial" w:hAnsi="Arial" w:cs="Arial"/>
              </w:rPr>
            </w:pPr>
            <w:r>
              <w:rPr>
                <w:rFonts w:ascii="Arial" w:hAnsi="Arial" w:cs="Arial"/>
              </w:rPr>
              <w:t>Occasional unpleasant conditions.</w:t>
            </w:r>
          </w:p>
          <w:p w:rsidR="00C20C45" w:rsidRDefault="00C20C45" w:rsidP="003C0919">
            <w:pPr>
              <w:jc w:val="both"/>
              <w:rPr>
                <w:rFonts w:ascii="Arial" w:hAnsi="Arial" w:cs="Arial"/>
              </w:rPr>
            </w:pPr>
            <w:r>
              <w:rPr>
                <w:rFonts w:ascii="Arial" w:hAnsi="Arial" w:cs="Arial"/>
              </w:rPr>
              <w:t>Exposure to contained or controlled infectious materials, body fluids and chemicals of varying hazard.</w:t>
            </w:r>
          </w:p>
          <w:p w:rsidR="00C20C45" w:rsidRDefault="00C20C45" w:rsidP="003C0919">
            <w:pPr>
              <w:jc w:val="both"/>
              <w:rPr>
                <w:rFonts w:ascii="Arial" w:hAnsi="Arial" w:cs="Arial"/>
              </w:rPr>
            </w:pPr>
            <w:r>
              <w:rPr>
                <w:rFonts w:ascii="Arial" w:hAnsi="Arial" w:cs="Arial"/>
              </w:rPr>
              <w:t>Risk of exposure to uncontained hazards e.g. spillage of harmful chemicals.</w:t>
            </w:r>
          </w:p>
          <w:p w:rsidR="00C20C45" w:rsidRDefault="00C20C45" w:rsidP="003C0919">
            <w:pPr>
              <w:jc w:val="both"/>
              <w:rPr>
                <w:rFonts w:ascii="Arial" w:hAnsi="Arial" w:cs="Arial"/>
              </w:rPr>
            </w:pPr>
            <w:r>
              <w:rPr>
                <w:rFonts w:ascii="Arial" w:hAnsi="Arial" w:cs="Arial"/>
              </w:rPr>
              <w:t xml:space="preserve">Coping with a busy environment with some noise. </w:t>
            </w:r>
          </w:p>
          <w:p w:rsidR="00C20C45" w:rsidRDefault="00C20C45" w:rsidP="003C0919">
            <w:pPr>
              <w:jc w:val="both"/>
              <w:rPr>
                <w:rFonts w:ascii="Arial" w:hAnsi="Arial" w:cs="Arial"/>
              </w:rPr>
            </w:pPr>
            <w:r>
              <w:rPr>
                <w:rFonts w:ascii="Arial" w:hAnsi="Arial" w:cs="Arial"/>
              </w:rPr>
              <w:t>Use of Display Screens (VDU)</w:t>
            </w:r>
          </w:p>
          <w:p w:rsidR="00C20C45" w:rsidRDefault="00C20C45" w:rsidP="003C0919">
            <w:pPr>
              <w:jc w:val="both"/>
              <w:rPr>
                <w:rFonts w:ascii="Arial" w:hAnsi="Arial" w:cs="Arial"/>
              </w:rPr>
            </w:pPr>
            <w:r>
              <w:rPr>
                <w:rFonts w:ascii="Arial" w:hAnsi="Arial" w:cs="Arial"/>
              </w:rPr>
              <w:t>Use of PPE as required</w:t>
            </w:r>
          </w:p>
          <w:p w:rsidR="00030BFF" w:rsidRPr="00F607B2" w:rsidRDefault="00030BFF" w:rsidP="00030BFF">
            <w:pPr>
              <w:jc w:val="both"/>
              <w:rPr>
                <w:rFonts w:ascii="Arial" w:hAnsi="Arial" w:cs="Arial"/>
                <w:color w:val="FF0000"/>
              </w:rPr>
            </w:pP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t xml:space="preserve">OTHER RESPONSIBILITIES </w:t>
            </w:r>
          </w:p>
        </w:tc>
      </w:tr>
      <w:tr w:rsidR="00030BFF" w:rsidRPr="00F607B2" w:rsidTr="003C0919">
        <w:tc>
          <w:tcPr>
            <w:tcW w:w="10206" w:type="dxa"/>
            <w:tcBorders>
              <w:bottom w:val="single" w:sz="4" w:space="0" w:color="auto"/>
            </w:tcBorders>
          </w:tcPr>
          <w:p w:rsidR="005E0A98" w:rsidRPr="00F607B2" w:rsidRDefault="005E0A98" w:rsidP="005E0A98">
            <w:pPr>
              <w:jc w:val="both"/>
              <w:rPr>
                <w:rFonts w:ascii="Arial" w:hAnsi="Arial" w:cs="Arial"/>
              </w:rPr>
            </w:pPr>
            <w:r>
              <w:rPr>
                <w:rFonts w:ascii="Arial" w:hAnsi="Arial" w:cs="Arial"/>
              </w:rPr>
              <w:t>T</w:t>
            </w:r>
            <w:r w:rsidRPr="00F607B2">
              <w:rPr>
                <w:rFonts w:ascii="Arial" w:hAnsi="Arial" w:cs="Arial"/>
              </w:rPr>
              <w:t>ake part in regular performance appraisal.</w:t>
            </w:r>
          </w:p>
          <w:p w:rsidR="005E0A98" w:rsidRPr="00F607B2" w:rsidRDefault="005E0A98" w:rsidP="005E0A9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5E0A98" w:rsidRPr="00F607B2" w:rsidRDefault="005E0A98" w:rsidP="005E0A9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5E0A98" w:rsidRPr="00F607B2" w:rsidRDefault="005E0A98" w:rsidP="005E0A9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5E0A98" w:rsidRDefault="005E0A98" w:rsidP="005E0A9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rsidR="005E0A98" w:rsidRDefault="005E0A98" w:rsidP="005E0A9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rsidR="005E0A98" w:rsidRPr="00F73F8D" w:rsidRDefault="005E0A98" w:rsidP="005E0A9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5E0A98" w:rsidRPr="00F73F8D" w:rsidRDefault="005E0A98" w:rsidP="005E0A98">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5E0A98" w:rsidRPr="00F73F8D" w:rsidRDefault="005E0A98" w:rsidP="005E0A98">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5E0A98" w:rsidRDefault="005E0A98" w:rsidP="005E0A98">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5E0A98" w:rsidRDefault="005E0A98" w:rsidP="005E0A98">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030BFF" w:rsidRPr="006E4F5A" w:rsidRDefault="00030BFF" w:rsidP="006E4F5A">
            <w:pPr>
              <w:jc w:val="both"/>
              <w:rPr>
                <w:rFonts w:ascii="Arial" w:hAnsi="Arial" w:cs="Arial"/>
              </w:rPr>
            </w:pPr>
          </w:p>
        </w:tc>
      </w:tr>
      <w:tr w:rsidR="00030BFF" w:rsidRPr="00F607B2" w:rsidTr="003C0919">
        <w:tc>
          <w:tcPr>
            <w:tcW w:w="10206" w:type="dxa"/>
            <w:shd w:val="clear" w:color="auto" w:fill="002060"/>
          </w:tcPr>
          <w:p w:rsidR="00030BFF" w:rsidRPr="00F607B2" w:rsidRDefault="00030BFF" w:rsidP="003C0919">
            <w:pPr>
              <w:jc w:val="both"/>
              <w:rPr>
                <w:rFonts w:ascii="Arial" w:hAnsi="Arial" w:cs="Arial"/>
              </w:rPr>
            </w:pPr>
            <w:r w:rsidRPr="00F607B2">
              <w:rPr>
                <w:rFonts w:ascii="Arial" w:hAnsi="Arial" w:cs="Arial"/>
                <w:b/>
              </w:rPr>
              <w:t xml:space="preserve">GENERAL </w:t>
            </w:r>
          </w:p>
        </w:tc>
      </w:tr>
      <w:tr w:rsidR="00030BFF" w:rsidRPr="00F607B2" w:rsidTr="003C0919">
        <w:tc>
          <w:tcPr>
            <w:tcW w:w="10206" w:type="dxa"/>
          </w:tcPr>
          <w:p w:rsidR="00030BFF" w:rsidRDefault="00030BFF" w:rsidP="003C091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30BFF" w:rsidRDefault="00030BFF" w:rsidP="003C0919">
            <w:pPr>
              <w:pStyle w:val="BodyText"/>
              <w:jc w:val="both"/>
              <w:rPr>
                <w:rFonts w:ascii="Arial" w:hAnsi="Arial" w:cs="Arial"/>
                <w:b w:val="0"/>
                <w:sz w:val="22"/>
                <w:szCs w:val="22"/>
              </w:rPr>
            </w:pPr>
          </w:p>
          <w:p w:rsidR="00030BFF" w:rsidRPr="004E5CAD" w:rsidRDefault="00030BFF" w:rsidP="003C0919">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30BFF" w:rsidRPr="00F607B2" w:rsidRDefault="00030BFF" w:rsidP="003C0919">
            <w:pPr>
              <w:rPr>
                <w:rFonts w:ascii="Arial" w:hAnsi="Arial" w:cs="Arial"/>
              </w:rPr>
            </w:pPr>
          </w:p>
        </w:tc>
      </w:tr>
    </w:tbl>
    <w:p w:rsidR="00030BFF" w:rsidRDefault="00030BFF" w:rsidP="00030BFF">
      <w:pPr>
        <w:spacing w:after="0" w:line="240" w:lineRule="auto"/>
        <w:jc w:val="both"/>
        <w:rPr>
          <w:rFonts w:ascii="Arial" w:hAnsi="Arial" w:cs="Arial"/>
        </w:rPr>
      </w:pPr>
    </w:p>
    <w:p w:rsidR="00030BFF" w:rsidRDefault="00030BFF" w:rsidP="00030BFF">
      <w:pPr>
        <w:ind w:left="-709"/>
        <w:rPr>
          <w:rFonts w:cs="Arial"/>
        </w:rPr>
        <w:sectPr w:rsidR="00030BFF" w:rsidSect="000C32E3">
          <w:pgSz w:w="11906" w:h="16838"/>
          <w:pgMar w:top="709" w:right="1440" w:bottom="851" w:left="1440" w:header="708" w:footer="708" w:gutter="0"/>
          <w:cols w:space="708"/>
          <w:docGrid w:linePitch="360"/>
        </w:sectPr>
      </w:pPr>
    </w:p>
    <w:p w:rsidR="00030BFF" w:rsidRDefault="00030BFF" w:rsidP="00030BFF">
      <w:pPr>
        <w:spacing w:after="0" w:line="240" w:lineRule="auto"/>
        <w:jc w:val="both"/>
        <w:rPr>
          <w:rFonts w:ascii="Arial" w:hAnsi="Arial" w:cs="Arial"/>
        </w:rPr>
      </w:pPr>
    </w:p>
    <w:p w:rsidR="00030BFF" w:rsidRPr="00884334" w:rsidRDefault="00030BFF" w:rsidP="00030BFF">
      <w:pPr>
        <w:spacing w:after="0" w:line="240" w:lineRule="auto"/>
        <w:ind w:left="-567" w:right="-472"/>
        <w:jc w:val="center"/>
        <w:rPr>
          <w:rFonts w:ascii="Arial" w:hAnsi="Arial" w:cs="Arial"/>
          <w:sz w:val="40"/>
        </w:rPr>
      </w:pPr>
      <w:r>
        <w:rPr>
          <w:rFonts w:ascii="Arial" w:hAnsi="Arial" w:cs="Arial"/>
          <w:sz w:val="40"/>
        </w:rPr>
        <w:t>PERSON SPECIFICATION</w:t>
      </w:r>
    </w:p>
    <w:p w:rsidR="00030BFF" w:rsidRDefault="00030BFF" w:rsidP="00030BFF">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30BFF" w:rsidRPr="00F607B2" w:rsidTr="003C0919">
        <w:tc>
          <w:tcPr>
            <w:tcW w:w="1985" w:type="dxa"/>
          </w:tcPr>
          <w:p w:rsidR="00030BFF" w:rsidRPr="00F607B2" w:rsidRDefault="00030BFF" w:rsidP="003C0919">
            <w:pPr>
              <w:jc w:val="both"/>
              <w:rPr>
                <w:rFonts w:ascii="Arial" w:hAnsi="Arial" w:cs="Arial"/>
                <w:b/>
              </w:rPr>
            </w:pPr>
            <w:r>
              <w:rPr>
                <w:rFonts w:ascii="Arial" w:hAnsi="Arial" w:cs="Arial"/>
                <w:b/>
              </w:rPr>
              <w:t>Job Title</w:t>
            </w:r>
          </w:p>
        </w:tc>
        <w:tc>
          <w:tcPr>
            <w:tcW w:w="8221" w:type="dxa"/>
          </w:tcPr>
          <w:p w:rsidR="00030BFF" w:rsidRPr="00F607B2" w:rsidRDefault="00030BFF" w:rsidP="003C0919">
            <w:pPr>
              <w:jc w:val="both"/>
              <w:rPr>
                <w:rFonts w:ascii="Arial" w:hAnsi="Arial" w:cs="Arial"/>
              </w:rPr>
            </w:pPr>
            <w:r>
              <w:rPr>
                <w:rFonts w:ascii="Arial" w:hAnsi="Arial" w:cs="Arial"/>
              </w:rPr>
              <w:t xml:space="preserve">Band 5 BMS – </w:t>
            </w:r>
            <w:r w:rsidR="006A5896">
              <w:rPr>
                <w:rFonts w:ascii="Arial" w:hAnsi="Arial" w:cs="Arial"/>
              </w:rPr>
              <w:t>Haematology and Blood Transfusion</w:t>
            </w:r>
          </w:p>
        </w:tc>
      </w:tr>
    </w:tbl>
    <w:p w:rsidR="00030BFF" w:rsidRDefault="00030BFF" w:rsidP="00030BFF">
      <w:pPr>
        <w:spacing w:after="0" w:line="240" w:lineRule="auto"/>
        <w:jc w:val="both"/>
        <w:rPr>
          <w:rFonts w:ascii="Arial" w:hAnsi="Arial" w:cs="Arial"/>
        </w:rPr>
      </w:pPr>
    </w:p>
    <w:p w:rsidR="00030BFF" w:rsidRPr="00F607B2" w:rsidRDefault="00030BFF" w:rsidP="00030BFF">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993DEF" w:rsidRPr="00F607B2" w:rsidTr="003C0919">
        <w:tc>
          <w:tcPr>
            <w:tcW w:w="7641" w:type="dxa"/>
            <w:shd w:val="clear" w:color="auto" w:fill="002060"/>
          </w:tcPr>
          <w:p w:rsidR="00030BFF" w:rsidRPr="00F607B2" w:rsidRDefault="00030BFF" w:rsidP="003C0919">
            <w:pPr>
              <w:jc w:val="both"/>
              <w:rPr>
                <w:rFonts w:ascii="Arial" w:hAnsi="Arial" w:cs="Arial"/>
                <w:b/>
              </w:rPr>
            </w:pPr>
            <w:r w:rsidRPr="00F607B2">
              <w:rPr>
                <w:rFonts w:ascii="Arial" w:hAnsi="Arial" w:cs="Arial"/>
                <w:b/>
              </w:rPr>
              <w:t>Requirements</w:t>
            </w:r>
          </w:p>
        </w:tc>
        <w:tc>
          <w:tcPr>
            <w:tcW w:w="1398" w:type="dxa"/>
            <w:shd w:val="clear" w:color="auto" w:fill="002060"/>
          </w:tcPr>
          <w:p w:rsidR="00030BFF" w:rsidRPr="00F607B2" w:rsidRDefault="00030BFF" w:rsidP="003C0919">
            <w:pPr>
              <w:jc w:val="both"/>
              <w:rPr>
                <w:rFonts w:ascii="Arial" w:hAnsi="Arial" w:cs="Arial"/>
                <w:b/>
              </w:rPr>
            </w:pPr>
            <w:r w:rsidRPr="00F607B2">
              <w:rPr>
                <w:rFonts w:ascii="Arial" w:hAnsi="Arial" w:cs="Arial"/>
                <w:b/>
              </w:rPr>
              <w:t>Essential</w:t>
            </w:r>
          </w:p>
        </w:tc>
        <w:tc>
          <w:tcPr>
            <w:tcW w:w="1275" w:type="dxa"/>
            <w:shd w:val="clear" w:color="auto" w:fill="002060"/>
          </w:tcPr>
          <w:p w:rsidR="00030BFF" w:rsidRPr="00F607B2" w:rsidRDefault="00030BFF" w:rsidP="003C0919">
            <w:pPr>
              <w:jc w:val="both"/>
              <w:rPr>
                <w:rFonts w:ascii="Arial" w:hAnsi="Arial" w:cs="Arial"/>
                <w:b/>
              </w:rPr>
            </w:pPr>
            <w:r w:rsidRPr="00F607B2">
              <w:rPr>
                <w:rFonts w:ascii="Arial" w:hAnsi="Arial" w:cs="Arial"/>
                <w:b/>
              </w:rPr>
              <w:t>Desirable</w:t>
            </w:r>
          </w:p>
        </w:tc>
      </w:tr>
      <w:tr w:rsidR="00993DEF" w:rsidRPr="00F607B2" w:rsidTr="003C0919">
        <w:tc>
          <w:tcPr>
            <w:tcW w:w="7641" w:type="dxa"/>
          </w:tcPr>
          <w:p w:rsidR="00030BFF" w:rsidRDefault="00030BFF" w:rsidP="003C0919">
            <w:pPr>
              <w:jc w:val="both"/>
              <w:rPr>
                <w:rFonts w:ascii="Arial" w:hAnsi="Arial" w:cs="Arial"/>
                <w:b/>
              </w:rPr>
            </w:pPr>
            <w:r w:rsidRPr="00F607B2">
              <w:rPr>
                <w:rFonts w:ascii="Arial" w:hAnsi="Arial" w:cs="Arial"/>
                <w:b/>
              </w:rPr>
              <w:t>QUALIFICATION/ SPECIAL TRAINING</w:t>
            </w:r>
          </w:p>
          <w:p w:rsidR="00030BFF" w:rsidRPr="00F607B2" w:rsidRDefault="00030BFF" w:rsidP="003C0919">
            <w:pPr>
              <w:jc w:val="both"/>
              <w:rPr>
                <w:rFonts w:ascii="Arial" w:hAnsi="Arial" w:cs="Arial"/>
                <w:b/>
              </w:rPr>
            </w:pPr>
          </w:p>
          <w:p w:rsidR="00030BFF" w:rsidRDefault="006E4F5A" w:rsidP="006E4F5A">
            <w:pPr>
              <w:rPr>
                <w:rFonts w:ascii="Arial" w:hAnsi="Arial" w:cs="Arial"/>
              </w:rPr>
            </w:pPr>
            <w:r>
              <w:rPr>
                <w:rFonts w:ascii="Arial" w:hAnsi="Arial" w:cs="Arial"/>
              </w:rPr>
              <w:t xml:space="preserve">Health and Care Professions Council Registration </w:t>
            </w:r>
          </w:p>
          <w:p w:rsidR="006E4F5A" w:rsidRPr="006E4F5A" w:rsidRDefault="006E4F5A" w:rsidP="006E4F5A">
            <w:pPr>
              <w:rPr>
                <w:rFonts w:ascii="Arial" w:hAnsi="Arial" w:cs="Arial"/>
              </w:rPr>
            </w:pPr>
            <w:r w:rsidRPr="006E4F5A">
              <w:rPr>
                <w:rFonts w:ascii="Arial" w:hAnsi="Arial" w:cs="Arial"/>
              </w:rPr>
              <w:t xml:space="preserve">Biomedical science degree or equivalent </w:t>
            </w:r>
          </w:p>
          <w:p w:rsidR="006E4F5A" w:rsidRPr="00F607B2" w:rsidRDefault="006E4F5A" w:rsidP="006E4F5A">
            <w:pPr>
              <w:rPr>
                <w:rFonts w:ascii="Arial" w:hAnsi="Arial" w:cs="Arial"/>
                <w:color w:val="FF0000"/>
              </w:rPr>
            </w:pPr>
          </w:p>
        </w:tc>
        <w:tc>
          <w:tcPr>
            <w:tcW w:w="1398" w:type="dxa"/>
          </w:tcPr>
          <w:p w:rsidR="00030BFF" w:rsidRDefault="00030BFF" w:rsidP="003C0919">
            <w:pPr>
              <w:jc w:val="both"/>
              <w:rPr>
                <w:rFonts w:ascii="Arial" w:hAnsi="Arial" w:cs="Arial"/>
              </w:rPr>
            </w:pPr>
          </w:p>
          <w:p w:rsidR="00030BFF" w:rsidRDefault="00030BFF" w:rsidP="003C0919">
            <w:pPr>
              <w:jc w:val="both"/>
              <w:rPr>
                <w:rFonts w:ascii="Arial" w:hAnsi="Arial" w:cs="Arial"/>
              </w:rPr>
            </w:pPr>
          </w:p>
          <w:p w:rsidR="00030BFF" w:rsidRDefault="00030BFF" w:rsidP="003C0919">
            <w:pPr>
              <w:jc w:val="both"/>
              <w:rPr>
                <w:rFonts w:ascii="Arial" w:hAnsi="Arial" w:cs="Arial"/>
              </w:rPr>
            </w:pPr>
            <w:r>
              <w:rPr>
                <w:rFonts w:ascii="Arial" w:hAnsi="Arial" w:cs="Arial"/>
              </w:rPr>
              <w:t>E</w:t>
            </w:r>
          </w:p>
          <w:p w:rsidR="00030BFF" w:rsidRDefault="006E4F5A" w:rsidP="003C0919">
            <w:pPr>
              <w:jc w:val="both"/>
              <w:rPr>
                <w:rFonts w:ascii="Arial" w:hAnsi="Arial" w:cs="Arial"/>
              </w:rPr>
            </w:pPr>
            <w:r>
              <w:rPr>
                <w:rFonts w:ascii="Arial" w:hAnsi="Arial" w:cs="Arial"/>
              </w:rPr>
              <w:t>E</w:t>
            </w:r>
          </w:p>
          <w:p w:rsidR="00030BFF" w:rsidRPr="00F607B2" w:rsidRDefault="00030BFF" w:rsidP="003C0919">
            <w:pPr>
              <w:jc w:val="both"/>
              <w:rPr>
                <w:rFonts w:ascii="Arial" w:hAnsi="Arial" w:cs="Arial"/>
              </w:rPr>
            </w:pPr>
          </w:p>
        </w:tc>
        <w:tc>
          <w:tcPr>
            <w:tcW w:w="1275" w:type="dxa"/>
          </w:tcPr>
          <w:p w:rsidR="00030BFF" w:rsidRDefault="00030BFF" w:rsidP="003C0919">
            <w:pPr>
              <w:jc w:val="both"/>
              <w:rPr>
                <w:rFonts w:ascii="Arial" w:hAnsi="Arial" w:cs="Arial"/>
              </w:rPr>
            </w:pPr>
          </w:p>
          <w:p w:rsidR="00030BFF" w:rsidRDefault="00030BFF" w:rsidP="003C0919">
            <w:pPr>
              <w:jc w:val="both"/>
              <w:rPr>
                <w:rFonts w:ascii="Arial" w:hAnsi="Arial" w:cs="Arial"/>
              </w:rPr>
            </w:pPr>
          </w:p>
          <w:p w:rsidR="00030BFF" w:rsidRDefault="00030BFF" w:rsidP="003C0919">
            <w:pPr>
              <w:jc w:val="both"/>
              <w:rPr>
                <w:rFonts w:ascii="Arial" w:hAnsi="Arial" w:cs="Arial"/>
              </w:rPr>
            </w:pPr>
          </w:p>
          <w:p w:rsidR="00030BFF" w:rsidRDefault="00030BFF" w:rsidP="003C0919">
            <w:pPr>
              <w:jc w:val="both"/>
              <w:rPr>
                <w:rFonts w:ascii="Arial" w:hAnsi="Arial" w:cs="Arial"/>
              </w:rPr>
            </w:pPr>
          </w:p>
          <w:p w:rsidR="00030BFF" w:rsidRPr="00F607B2" w:rsidRDefault="00030BFF" w:rsidP="003C0919">
            <w:pPr>
              <w:jc w:val="both"/>
              <w:rPr>
                <w:rFonts w:ascii="Arial" w:hAnsi="Arial" w:cs="Arial"/>
              </w:rPr>
            </w:pPr>
          </w:p>
        </w:tc>
      </w:tr>
      <w:tr w:rsidR="00993DEF" w:rsidRPr="00F607B2" w:rsidTr="003C0919">
        <w:tc>
          <w:tcPr>
            <w:tcW w:w="7641" w:type="dxa"/>
          </w:tcPr>
          <w:p w:rsidR="00030BFF" w:rsidRDefault="00030BFF" w:rsidP="003C0919">
            <w:pPr>
              <w:jc w:val="both"/>
              <w:rPr>
                <w:rFonts w:ascii="Arial" w:hAnsi="Arial" w:cs="Arial"/>
                <w:b/>
              </w:rPr>
            </w:pPr>
            <w:r w:rsidRPr="00F607B2">
              <w:rPr>
                <w:rFonts w:ascii="Arial" w:hAnsi="Arial" w:cs="Arial"/>
                <w:b/>
              </w:rPr>
              <w:t>KNOWLEDGE/SKILLS</w:t>
            </w:r>
          </w:p>
          <w:p w:rsidR="00030BFF" w:rsidRPr="00993DEF" w:rsidRDefault="0022463B" w:rsidP="003C0919">
            <w:pPr>
              <w:jc w:val="both"/>
              <w:rPr>
                <w:rFonts w:ascii="Arial" w:hAnsi="Arial" w:cs="Arial"/>
              </w:rPr>
            </w:pPr>
            <w:r>
              <w:rPr>
                <w:rFonts w:ascii="Arial" w:hAnsi="Arial" w:cs="Arial"/>
              </w:rPr>
              <w:t>K</w:t>
            </w:r>
            <w:r w:rsidR="006E4F5A" w:rsidRPr="00993DEF">
              <w:rPr>
                <w:rFonts w:ascii="Arial" w:hAnsi="Arial" w:cs="Arial"/>
              </w:rPr>
              <w:t>nowledge and practical skills in the discipline of Haematology &amp; Blood Transfusion.</w:t>
            </w:r>
          </w:p>
          <w:p w:rsidR="006E4F5A" w:rsidRPr="00993DEF" w:rsidRDefault="006E4F5A" w:rsidP="003C0919">
            <w:pPr>
              <w:jc w:val="both"/>
              <w:rPr>
                <w:rFonts w:ascii="Arial" w:hAnsi="Arial" w:cs="Arial"/>
              </w:rPr>
            </w:pPr>
            <w:r w:rsidRPr="00993DEF">
              <w:rPr>
                <w:rFonts w:ascii="Arial" w:hAnsi="Arial" w:cs="Arial"/>
              </w:rPr>
              <w:t>An ability to use, troubleshoot and repair analytical machinery.</w:t>
            </w:r>
          </w:p>
          <w:p w:rsidR="006E4F5A" w:rsidRPr="00993DEF" w:rsidRDefault="006E4F5A" w:rsidP="003C0919">
            <w:pPr>
              <w:jc w:val="both"/>
              <w:rPr>
                <w:rFonts w:ascii="Arial" w:hAnsi="Arial" w:cs="Arial"/>
              </w:rPr>
            </w:pPr>
            <w:r w:rsidRPr="00993DEF">
              <w:rPr>
                <w:rFonts w:ascii="Arial" w:hAnsi="Arial" w:cs="Arial"/>
              </w:rPr>
              <w:t>An ability to use information technology – capable of utilising complex proprietary information systems (e.g. computer software on analysers; pathology computer system) and generic software (e.g. e-mail, word, excel)</w:t>
            </w:r>
          </w:p>
          <w:p w:rsidR="006E4F5A" w:rsidRPr="00993DEF" w:rsidRDefault="006E4F5A" w:rsidP="003C0919">
            <w:pPr>
              <w:jc w:val="both"/>
              <w:rPr>
                <w:rFonts w:ascii="Arial" w:hAnsi="Arial" w:cs="Arial"/>
              </w:rPr>
            </w:pPr>
            <w:r w:rsidRPr="00993DEF">
              <w:rPr>
                <w:rFonts w:ascii="Arial" w:hAnsi="Arial" w:cs="Arial"/>
              </w:rPr>
              <w:t xml:space="preserve">An ability to judge the relevance of assay results and to act upon them as necessary. </w:t>
            </w:r>
          </w:p>
          <w:p w:rsidR="006E4F5A" w:rsidRPr="00993DEF" w:rsidRDefault="006E4F5A" w:rsidP="003C0919">
            <w:pPr>
              <w:jc w:val="both"/>
              <w:rPr>
                <w:rFonts w:ascii="Arial" w:hAnsi="Arial" w:cs="Arial"/>
              </w:rPr>
            </w:pPr>
            <w:r w:rsidRPr="00993DEF">
              <w:rPr>
                <w:rFonts w:ascii="Arial" w:hAnsi="Arial" w:cs="Arial"/>
              </w:rPr>
              <w:t xml:space="preserve">An ability to apply Control </w:t>
            </w:r>
            <w:proofErr w:type="gramStart"/>
            <w:r w:rsidRPr="00993DEF">
              <w:rPr>
                <w:rFonts w:ascii="Arial" w:hAnsi="Arial" w:cs="Arial"/>
              </w:rPr>
              <w:t>Of</w:t>
            </w:r>
            <w:proofErr w:type="gramEnd"/>
            <w:r w:rsidRPr="00993DEF">
              <w:rPr>
                <w:rFonts w:ascii="Arial" w:hAnsi="Arial" w:cs="Arial"/>
              </w:rPr>
              <w:t xml:space="preserve"> Substances Hazardous to Health (COSHH) regulations </w:t>
            </w:r>
          </w:p>
          <w:p w:rsidR="006E4F5A" w:rsidRPr="00993DEF" w:rsidRDefault="006E4F5A" w:rsidP="003C0919">
            <w:pPr>
              <w:jc w:val="both"/>
              <w:rPr>
                <w:rFonts w:ascii="Arial" w:hAnsi="Arial" w:cs="Arial"/>
              </w:rPr>
            </w:pPr>
            <w:r w:rsidRPr="00993DEF">
              <w:rPr>
                <w:rFonts w:ascii="Arial" w:hAnsi="Arial" w:cs="Arial"/>
              </w:rPr>
              <w:t>A knowledge and ability to apply Quality Assurance methodology.</w:t>
            </w:r>
          </w:p>
          <w:p w:rsidR="006E4F5A" w:rsidRPr="00993DEF" w:rsidRDefault="006E4F5A" w:rsidP="003C0919">
            <w:pPr>
              <w:jc w:val="both"/>
              <w:rPr>
                <w:rFonts w:ascii="Arial" w:hAnsi="Arial" w:cs="Arial"/>
              </w:rPr>
            </w:pPr>
            <w:r w:rsidRPr="00993DEF">
              <w:rPr>
                <w:rFonts w:ascii="Arial" w:hAnsi="Arial" w:cs="Arial"/>
              </w:rPr>
              <w:t>An awareness of and commitment to Continuous Professional Development (CPD).</w:t>
            </w:r>
          </w:p>
          <w:p w:rsidR="006E4F5A" w:rsidRPr="00993DEF" w:rsidRDefault="006E4F5A" w:rsidP="003C0919">
            <w:pPr>
              <w:jc w:val="both"/>
              <w:rPr>
                <w:rFonts w:ascii="Arial" w:hAnsi="Arial" w:cs="Arial"/>
              </w:rPr>
            </w:pPr>
            <w:r w:rsidRPr="00993DEF">
              <w:rPr>
                <w:rFonts w:ascii="Arial" w:hAnsi="Arial" w:cs="Arial"/>
              </w:rPr>
              <w:t xml:space="preserve">Good communication skills using a range of media. </w:t>
            </w:r>
          </w:p>
          <w:p w:rsidR="006E4F5A" w:rsidRPr="000C32E3" w:rsidRDefault="006E4F5A" w:rsidP="003C0919">
            <w:pPr>
              <w:jc w:val="both"/>
              <w:rPr>
                <w:rFonts w:ascii="Arial" w:hAnsi="Arial" w:cs="Arial"/>
                <w:color w:val="FF0000"/>
              </w:rPr>
            </w:pPr>
            <w:r w:rsidRPr="00993DEF">
              <w:rPr>
                <w:rFonts w:ascii="Arial" w:hAnsi="Arial" w:cs="Arial"/>
              </w:rPr>
              <w:t xml:space="preserve">Ability to produce consistently high standards of work. </w:t>
            </w:r>
          </w:p>
        </w:tc>
        <w:tc>
          <w:tcPr>
            <w:tcW w:w="1398" w:type="dxa"/>
          </w:tcPr>
          <w:p w:rsidR="00030BFF" w:rsidRDefault="00030BFF" w:rsidP="003C0919">
            <w:pPr>
              <w:jc w:val="both"/>
              <w:rPr>
                <w:rFonts w:ascii="Arial" w:hAnsi="Arial" w:cs="Arial"/>
              </w:rPr>
            </w:pPr>
          </w:p>
          <w:p w:rsidR="00030BF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p>
          <w:p w:rsidR="00030BFF" w:rsidRDefault="00030BFF" w:rsidP="003C0919">
            <w:pPr>
              <w:jc w:val="both"/>
              <w:rPr>
                <w:rFonts w:ascii="Arial" w:hAnsi="Arial" w:cs="Arial"/>
              </w:rPr>
            </w:pPr>
          </w:p>
          <w:p w:rsidR="00030BFF" w:rsidRDefault="00030BFF" w:rsidP="003C0919">
            <w:pPr>
              <w:jc w:val="both"/>
              <w:rPr>
                <w:rFonts w:ascii="Arial" w:hAnsi="Arial" w:cs="Arial"/>
              </w:rPr>
            </w:pPr>
          </w:p>
          <w:p w:rsidR="00993DEF" w:rsidRDefault="00993DEF" w:rsidP="003C0919">
            <w:pPr>
              <w:jc w:val="both"/>
              <w:rPr>
                <w:rFonts w:ascii="Arial" w:hAnsi="Arial" w:cs="Arial"/>
              </w:rPr>
            </w:pPr>
          </w:p>
          <w:p w:rsidR="00993DE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p>
          <w:p w:rsidR="00993DEF" w:rsidRDefault="00993DEF" w:rsidP="003C0919">
            <w:pPr>
              <w:jc w:val="both"/>
              <w:rPr>
                <w:rFonts w:ascii="Arial" w:hAnsi="Arial" w:cs="Arial"/>
              </w:rPr>
            </w:pPr>
          </w:p>
          <w:p w:rsidR="00993DE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r>
              <w:rPr>
                <w:rFonts w:ascii="Arial" w:hAnsi="Arial" w:cs="Arial"/>
              </w:rPr>
              <w:t>E</w:t>
            </w:r>
          </w:p>
          <w:p w:rsidR="00993DEF" w:rsidRPr="00F607B2" w:rsidRDefault="00993DEF" w:rsidP="003C0919">
            <w:pPr>
              <w:jc w:val="both"/>
              <w:rPr>
                <w:rFonts w:ascii="Arial" w:hAnsi="Arial" w:cs="Arial"/>
              </w:rPr>
            </w:pPr>
            <w:r>
              <w:rPr>
                <w:rFonts w:ascii="Arial" w:hAnsi="Arial" w:cs="Arial"/>
              </w:rPr>
              <w:t>E</w:t>
            </w:r>
          </w:p>
        </w:tc>
        <w:tc>
          <w:tcPr>
            <w:tcW w:w="1275" w:type="dxa"/>
          </w:tcPr>
          <w:p w:rsidR="00030BFF" w:rsidRDefault="00030BFF" w:rsidP="003C0919">
            <w:pPr>
              <w:jc w:val="both"/>
              <w:rPr>
                <w:rFonts w:ascii="Arial" w:hAnsi="Arial" w:cs="Arial"/>
              </w:rPr>
            </w:pPr>
          </w:p>
          <w:p w:rsidR="00030BFF" w:rsidRDefault="00030BFF" w:rsidP="003C0919">
            <w:pPr>
              <w:jc w:val="both"/>
              <w:rPr>
                <w:rFonts w:ascii="Arial" w:hAnsi="Arial" w:cs="Arial"/>
              </w:rPr>
            </w:pPr>
          </w:p>
          <w:p w:rsidR="0022463B" w:rsidRDefault="0022463B" w:rsidP="003C0919">
            <w:pPr>
              <w:jc w:val="both"/>
              <w:rPr>
                <w:rFonts w:ascii="Arial" w:hAnsi="Arial" w:cs="Arial"/>
              </w:rPr>
            </w:pPr>
          </w:p>
          <w:p w:rsidR="00030BFF" w:rsidRDefault="00993DEF" w:rsidP="003C0919">
            <w:pPr>
              <w:jc w:val="both"/>
              <w:rPr>
                <w:rFonts w:ascii="Arial" w:hAnsi="Arial" w:cs="Arial"/>
              </w:rPr>
            </w:pPr>
            <w:r>
              <w:rPr>
                <w:rFonts w:ascii="Arial" w:hAnsi="Arial" w:cs="Arial"/>
              </w:rPr>
              <w:t>D</w:t>
            </w:r>
          </w:p>
          <w:p w:rsidR="00030BFF" w:rsidRDefault="00993DEF" w:rsidP="003C0919">
            <w:pPr>
              <w:jc w:val="both"/>
              <w:rPr>
                <w:rFonts w:ascii="Arial" w:hAnsi="Arial" w:cs="Arial"/>
              </w:rPr>
            </w:pPr>
            <w:r>
              <w:rPr>
                <w:rFonts w:ascii="Arial" w:hAnsi="Arial" w:cs="Arial"/>
              </w:rPr>
              <w:t>D</w:t>
            </w:r>
          </w:p>
          <w:p w:rsidR="00993DEF" w:rsidRDefault="00993DEF" w:rsidP="003C0919">
            <w:pPr>
              <w:jc w:val="both"/>
              <w:rPr>
                <w:rFonts w:ascii="Arial" w:hAnsi="Arial" w:cs="Arial"/>
              </w:rPr>
            </w:pPr>
          </w:p>
          <w:p w:rsidR="00993DEF" w:rsidRDefault="00993DEF" w:rsidP="003C0919">
            <w:pPr>
              <w:jc w:val="both"/>
              <w:rPr>
                <w:rFonts w:ascii="Arial" w:hAnsi="Arial" w:cs="Arial"/>
              </w:rPr>
            </w:pPr>
          </w:p>
          <w:p w:rsidR="00993DEF" w:rsidRPr="00F607B2" w:rsidRDefault="00993DEF" w:rsidP="003C0919">
            <w:pPr>
              <w:jc w:val="both"/>
              <w:rPr>
                <w:rFonts w:ascii="Arial" w:hAnsi="Arial" w:cs="Arial"/>
              </w:rPr>
            </w:pPr>
            <w:r>
              <w:rPr>
                <w:rFonts w:ascii="Arial" w:hAnsi="Arial" w:cs="Arial"/>
              </w:rPr>
              <w:t>D</w:t>
            </w:r>
          </w:p>
        </w:tc>
      </w:tr>
      <w:tr w:rsidR="00993DEF" w:rsidRPr="00F607B2" w:rsidTr="003C0919">
        <w:tc>
          <w:tcPr>
            <w:tcW w:w="7641" w:type="dxa"/>
          </w:tcPr>
          <w:p w:rsidR="00030BFF" w:rsidRPr="00F607B2" w:rsidRDefault="00030BFF" w:rsidP="003C0919">
            <w:pPr>
              <w:jc w:val="both"/>
              <w:rPr>
                <w:rFonts w:ascii="Arial" w:hAnsi="Arial" w:cs="Arial"/>
                <w:b/>
              </w:rPr>
            </w:pPr>
            <w:r w:rsidRPr="00F607B2">
              <w:rPr>
                <w:rFonts w:ascii="Arial" w:hAnsi="Arial" w:cs="Arial"/>
                <w:b/>
              </w:rPr>
              <w:t xml:space="preserve">EXPERIENCE </w:t>
            </w:r>
          </w:p>
          <w:p w:rsidR="00030BFF" w:rsidRDefault="00030BFF" w:rsidP="003C0919">
            <w:pPr>
              <w:rPr>
                <w:rFonts w:ascii="Arial" w:hAnsi="Arial" w:cs="Arial"/>
              </w:rPr>
            </w:pPr>
          </w:p>
          <w:p w:rsidR="00030BFF" w:rsidRPr="00993DEF" w:rsidRDefault="00030BFF" w:rsidP="00993DEF">
            <w:pPr>
              <w:rPr>
                <w:rFonts w:ascii="Arial" w:hAnsi="Arial" w:cs="Arial"/>
              </w:rPr>
            </w:pPr>
            <w:r>
              <w:rPr>
                <w:rFonts w:ascii="Arial" w:hAnsi="Arial" w:cs="Arial"/>
              </w:rPr>
              <w:t>E</w:t>
            </w:r>
            <w:r w:rsidRPr="00602B6E">
              <w:rPr>
                <w:rFonts w:ascii="Arial" w:hAnsi="Arial" w:cs="Arial"/>
              </w:rPr>
              <w:t xml:space="preserve">xperience </w:t>
            </w:r>
            <w:r w:rsidR="00993DEF">
              <w:rPr>
                <w:rFonts w:ascii="Arial" w:hAnsi="Arial" w:cs="Arial"/>
              </w:rPr>
              <w:t>in a</w:t>
            </w:r>
            <w:r w:rsidR="0022463B">
              <w:rPr>
                <w:rFonts w:ascii="Arial" w:hAnsi="Arial" w:cs="Arial"/>
              </w:rPr>
              <w:t>n</w:t>
            </w:r>
            <w:r w:rsidR="00993DEF">
              <w:rPr>
                <w:rFonts w:ascii="Arial" w:hAnsi="Arial" w:cs="Arial"/>
              </w:rPr>
              <w:t xml:space="preserve"> NHS Haematology &amp; Blood Transfusion laboratory</w:t>
            </w:r>
          </w:p>
        </w:tc>
        <w:tc>
          <w:tcPr>
            <w:tcW w:w="1398" w:type="dxa"/>
          </w:tcPr>
          <w:p w:rsidR="00030BFF" w:rsidRDefault="00030BFF" w:rsidP="003C0919">
            <w:pPr>
              <w:jc w:val="both"/>
              <w:rPr>
                <w:rFonts w:ascii="Arial" w:hAnsi="Arial" w:cs="Arial"/>
              </w:rPr>
            </w:pPr>
          </w:p>
          <w:p w:rsidR="00993DEF" w:rsidRDefault="00993DEF" w:rsidP="003C0919">
            <w:pPr>
              <w:jc w:val="both"/>
              <w:rPr>
                <w:rFonts w:ascii="Arial" w:hAnsi="Arial" w:cs="Arial"/>
              </w:rPr>
            </w:pPr>
          </w:p>
          <w:p w:rsidR="00993DEF" w:rsidRPr="00F607B2" w:rsidRDefault="00993DEF" w:rsidP="003C0919">
            <w:pPr>
              <w:jc w:val="both"/>
              <w:rPr>
                <w:rFonts w:ascii="Arial" w:hAnsi="Arial" w:cs="Arial"/>
              </w:rPr>
            </w:pPr>
            <w:r>
              <w:rPr>
                <w:rFonts w:ascii="Arial" w:hAnsi="Arial" w:cs="Arial"/>
              </w:rPr>
              <w:t>E</w:t>
            </w:r>
          </w:p>
        </w:tc>
        <w:tc>
          <w:tcPr>
            <w:tcW w:w="1275" w:type="dxa"/>
          </w:tcPr>
          <w:p w:rsidR="00030BFF" w:rsidRDefault="00030BFF" w:rsidP="003C0919">
            <w:pPr>
              <w:jc w:val="both"/>
              <w:rPr>
                <w:rFonts w:ascii="Arial" w:hAnsi="Arial" w:cs="Arial"/>
              </w:rPr>
            </w:pPr>
          </w:p>
          <w:p w:rsidR="00030BFF" w:rsidRDefault="00030BFF" w:rsidP="003C0919">
            <w:pPr>
              <w:jc w:val="both"/>
              <w:rPr>
                <w:rFonts w:ascii="Arial" w:hAnsi="Arial" w:cs="Arial"/>
              </w:rPr>
            </w:pPr>
          </w:p>
          <w:p w:rsidR="00030BFF" w:rsidRDefault="00030BFF" w:rsidP="003C0919">
            <w:pPr>
              <w:jc w:val="both"/>
              <w:rPr>
                <w:rFonts w:ascii="Arial" w:hAnsi="Arial" w:cs="Arial"/>
              </w:rPr>
            </w:pPr>
          </w:p>
          <w:p w:rsidR="00030BFF" w:rsidRPr="00F607B2" w:rsidRDefault="00030BFF" w:rsidP="003C0919">
            <w:pPr>
              <w:jc w:val="both"/>
              <w:rPr>
                <w:rFonts w:ascii="Arial" w:hAnsi="Arial" w:cs="Arial"/>
              </w:rPr>
            </w:pPr>
          </w:p>
        </w:tc>
      </w:tr>
      <w:tr w:rsidR="00993DEF" w:rsidRPr="00F607B2" w:rsidTr="003C0919">
        <w:tc>
          <w:tcPr>
            <w:tcW w:w="7641" w:type="dxa"/>
          </w:tcPr>
          <w:p w:rsidR="00030BFF" w:rsidRDefault="00030BFF" w:rsidP="003C0919">
            <w:pPr>
              <w:jc w:val="both"/>
              <w:rPr>
                <w:rFonts w:ascii="Arial" w:hAnsi="Arial" w:cs="Arial"/>
                <w:b/>
              </w:rPr>
            </w:pPr>
            <w:r w:rsidRPr="00F607B2">
              <w:rPr>
                <w:rFonts w:ascii="Arial" w:hAnsi="Arial" w:cs="Arial"/>
                <w:b/>
              </w:rPr>
              <w:t xml:space="preserve">PERSONAL ATTRIBUTES </w:t>
            </w:r>
          </w:p>
          <w:p w:rsidR="00993DEF" w:rsidRDefault="00993DEF" w:rsidP="003C0919">
            <w:pPr>
              <w:jc w:val="both"/>
              <w:rPr>
                <w:rFonts w:ascii="Arial" w:hAnsi="Arial" w:cs="Arial"/>
              </w:rPr>
            </w:pPr>
            <w:r>
              <w:rPr>
                <w:rFonts w:ascii="Arial" w:hAnsi="Arial" w:cs="Arial"/>
              </w:rPr>
              <w:t xml:space="preserve">Able to work as a team member </w:t>
            </w:r>
          </w:p>
          <w:p w:rsidR="00993DEF" w:rsidRDefault="00993DEF" w:rsidP="003C0919">
            <w:pPr>
              <w:jc w:val="both"/>
              <w:rPr>
                <w:rFonts w:ascii="Arial" w:hAnsi="Arial" w:cs="Arial"/>
              </w:rPr>
            </w:pPr>
            <w:r>
              <w:rPr>
                <w:rFonts w:ascii="Arial" w:hAnsi="Arial" w:cs="Arial"/>
              </w:rPr>
              <w:lastRenderedPageBreak/>
              <w:t xml:space="preserve">Good interpersonal skills </w:t>
            </w:r>
          </w:p>
          <w:p w:rsidR="00993DEF" w:rsidRDefault="00993DEF" w:rsidP="003C0919">
            <w:pPr>
              <w:jc w:val="both"/>
              <w:rPr>
                <w:rFonts w:ascii="Arial" w:hAnsi="Arial" w:cs="Arial"/>
              </w:rPr>
            </w:pPr>
            <w:r>
              <w:rPr>
                <w:rFonts w:ascii="Arial" w:hAnsi="Arial" w:cs="Arial"/>
              </w:rPr>
              <w:t xml:space="preserve">Good communication skills using a range of media </w:t>
            </w:r>
          </w:p>
          <w:p w:rsidR="00993DEF" w:rsidRPr="00993DEF" w:rsidRDefault="0022463B" w:rsidP="003C0919">
            <w:pPr>
              <w:jc w:val="both"/>
              <w:rPr>
                <w:rFonts w:ascii="Arial" w:hAnsi="Arial" w:cs="Arial"/>
              </w:rPr>
            </w:pPr>
            <w:r>
              <w:rPr>
                <w:rFonts w:ascii="Arial" w:hAnsi="Arial" w:cs="Arial"/>
              </w:rPr>
              <w:t>Flexibility</w:t>
            </w:r>
          </w:p>
          <w:p w:rsidR="00030BFF" w:rsidRPr="00F607B2" w:rsidRDefault="0022463B" w:rsidP="00993DEF">
            <w:pPr>
              <w:jc w:val="both"/>
              <w:rPr>
                <w:rFonts w:ascii="Arial" w:hAnsi="Arial" w:cs="Arial"/>
                <w:color w:val="FF0000"/>
              </w:rPr>
            </w:pPr>
            <w:r w:rsidRPr="0022463B">
              <w:rPr>
                <w:rFonts w:ascii="Arial" w:hAnsi="Arial" w:cs="Arial"/>
              </w:rPr>
              <w:t>Reliability</w:t>
            </w:r>
          </w:p>
        </w:tc>
        <w:tc>
          <w:tcPr>
            <w:tcW w:w="1398" w:type="dxa"/>
          </w:tcPr>
          <w:p w:rsidR="00030BFF" w:rsidRDefault="00030BFF" w:rsidP="003C0919">
            <w:pPr>
              <w:jc w:val="both"/>
              <w:rPr>
                <w:rFonts w:ascii="Arial" w:hAnsi="Arial" w:cs="Arial"/>
              </w:rPr>
            </w:pPr>
          </w:p>
          <w:p w:rsidR="00030BF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r>
              <w:rPr>
                <w:rFonts w:ascii="Arial" w:hAnsi="Arial" w:cs="Arial"/>
              </w:rPr>
              <w:lastRenderedPageBreak/>
              <w:t>E</w:t>
            </w:r>
          </w:p>
          <w:p w:rsidR="00993DE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r>
              <w:rPr>
                <w:rFonts w:ascii="Arial" w:hAnsi="Arial" w:cs="Arial"/>
              </w:rPr>
              <w:t>E</w:t>
            </w:r>
          </w:p>
          <w:p w:rsidR="00030BFF" w:rsidRPr="00F607B2" w:rsidRDefault="00030BFF" w:rsidP="003C0919">
            <w:pPr>
              <w:jc w:val="both"/>
              <w:rPr>
                <w:rFonts w:ascii="Arial" w:hAnsi="Arial" w:cs="Arial"/>
              </w:rPr>
            </w:pPr>
          </w:p>
        </w:tc>
        <w:tc>
          <w:tcPr>
            <w:tcW w:w="1275" w:type="dxa"/>
          </w:tcPr>
          <w:p w:rsidR="00030BFF" w:rsidRPr="00F607B2" w:rsidRDefault="00030BFF" w:rsidP="003C0919">
            <w:pPr>
              <w:jc w:val="both"/>
              <w:rPr>
                <w:rFonts w:ascii="Arial" w:hAnsi="Arial" w:cs="Arial"/>
              </w:rPr>
            </w:pPr>
          </w:p>
        </w:tc>
      </w:tr>
      <w:tr w:rsidR="00993DEF" w:rsidRPr="00F607B2" w:rsidTr="003C0919">
        <w:tc>
          <w:tcPr>
            <w:tcW w:w="7641" w:type="dxa"/>
          </w:tcPr>
          <w:p w:rsidR="00030BFF" w:rsidRDefault="00030BFF" w:rsidP="003C0919">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993DEF" w:rsidRDefault="00993DEF" w:rsidP="003C0919">
            <w:pPr>
              <w:jc w:val="both"/>
              <w:rPr>
                <w:rFonts w:ascii="Arial" w:hAnsi="Arial" w:cs="Arial"/>
              </w:rPr>
            </w:pPr>
            <w:r>
              <w:rPr>
                <w:rFonts w:ascii="Arial" w:hAnsi="Arial" w:cs="Arial"/>
              </w:rPr>
              <w:t xml:space="preserve">An ability to work with Visual Display Units (VDU). </w:t>
            </w:r>
          </w:p>
          <w:p w:rsidR="00993DEF" w:rsidRDefault="00993DEF" w:rsidP="003C0919">
            <w:pPr>
              <w:jc w:val="both"/>
              <w:rPr>
                <w:rFonts w:ascii="Arial" w:hAnsi="Arial" w:cs="Arial"/>
              </w:rPr>
            </w:pPr>
            <w:r>
              <w:rPr>
                <w:rFonts w:ascii="Arial" w:hAnsi="Arial" w:cs="Arial"/>
              </w:rPr>
              <w:t xml:space="preserve">Use of Personal Protective Equipment as required. </w:t>
            </w:r>
          </w:p>
          <w:p w:rsidR="00993DEF" w:rsidRPr="00F607B2" w:rsidRDefault="00993DEF" w:rsidP="003C0919">
            <w:pPr>
              <w:jc w:val="both"/>
              <w:rPr>
                <w:rFonts w:ascii="Arial" w:hAnsi="Arial" w:cs="Arial"/>
              </w:rPr>
            </w:pPr>
            <w:r>
              <w:rPr>
                <w:rFonts w:ascii="Arial" w:hAnsi="Arial" w:cs="Arial"/>
              </w:rPr>
              <w:t>The post holder must demonstrate a positive commitment to uphold diversity and equality policies approved by the Trust</w:t>
            </w:r>
          </w:p>
        </w:tc>
        <w:tc>
          <w:tcPr>
            <w:tcW w:w="1398" w:type="dxa"/>
          </w:tcPr>
          <w:p w:rsidR="00030BFF" w:rsidRDefault="00030BFF" w:rsidP="003C0919">
            <w:pPr>
              <w:jc w:val="both"/>
              <w:rPr>
                <w:rFonts w:ascii="Arial" w:hAnsi="Arial" w:cs="Arial"/>
              </w:rPr>
            </w:pPr>
          </w:p>
          <w:p w:rsidR="00030BF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p>
          <w:p w:rsidR="00993DEF" w:rsidRDefault="00993DEF" w:rsidP="003C0919">
            <w:pPr>
              <w:jc w:val="both"/>
              <w:rPr>
                <w:rFonts w:ascii="Arial" w:hAnsi="Arial" w:cs="Arial"/>
              </w:rPr>
            </w:pPr>
            <w:r>
              <w:rPr>
                <w:rFonts w:ascii="Arial" w:hAnsi="Arial" w:cs="Arial"/>
              </w:rPr>
              <w:t>E</w:t>
            </w:r>
          </w:p>
          <w:p w:rsidR="00993DEF" w:rsidRDefault="00993DEF" w:rsidP="003C0919">
            <w:pPr>
              <w:jc w:val="both"/>
              <w:rPr>
                <w:rFonts w:ascii="Arial" w:hAnsi="Arial" w:cs="Arial"/>
              </w:rPr>
            </w:pPr>
            <w:r>
              <w:rPr>
                <w:rFonts w:ascii="Arial" w:hAnsi="Arial" w:cs="Arial"/>
              </w:rPr>
              <w:t>E</w:t>
            </w:r>
          </w:p>
          <w:p w:rsidR="00993DEF" w:rsidRPr="00F607B2" w:rsidRDefault="00993DEF" w:rsidP="003C0919">
            <w:pPr>
              <w:jc w:val="both"/>
              <w:rPr>
                <w:rFonts w:ascii="Arial" w:hAnsi="Arial" w:cs="Arial"/>
              </w:rPr>
            </w:pPr>
            <w:r>
              <w:rPr>
                <w:rFonts w:ascii="Arial" w:hAnsi="Arial" w:cs="Arial"/>
              </w:rPr>
              <w:t>E</w:t>
            </w:r>
          </w:p>
        </w:tc>
        <w:tc>
          <w:tcPr>
            <w:tcW w:w="1275" w:type="dxa"/>
          </w:tcPr>
          <w:p w:rsidR="00030BFF" w:rsidRPr="00F607B2" w:rsidRDefault="00030BFF" w:rsidP="003C0919">
            <w:pPr>
              <w:jc w:val="both"/>
              <w:rPr>
                <w:rFonts w:ascii="Arial" w:hAnsi="Arial" w:cs="Arial"/>
              </w:rPr>
            </w:pPr>
          </w:p>
        </w:tc>
      </w:tr>
    </w:tbl>
    <w:p w:rsidR="00030BFF" w:rsidRDefault="00030BFF" w:rsidP="00030BFF">
      <w:pPr>
        <w:spacing w:after="0" w:line="240" w:lineRule="auto"/>
        <w:jc w:val="both"/>
        <w:rPr>
          <w:rFonts w:ascii="Arial" w:hAnsi="Arial" w:cs="Arial"/>
        </w:rPr>
        <w:sectPr w:rsidR="00030BFF" w:rsidSect="00884334">
          <w:pgSz w:w="11906" w:h="16838"/>
          <w:pgMar w:top="709" w:right="1440" w:bottom="851" w:left="1440" w:header="709" w:footer="709" w:gutter="0"/>
          <w:cols w:space="708"/>
          <w:docGrid w:linePitch="360"/>
        </w:sectPr>
      </w:pPr>
    </w:p>
    <w:p w:rsidR="00030BFF" w:rsidRPr="00F607B2" w:rsidRDefault="00030BFF" w:rsidP="00030BFF">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30BFF" w:rsidRPr="00F607B2" w:rsidTr="003C0919">
        <w:tc>
          <w:tcPr>
            <w:tcW w:w="7338" w:type="dxa"/>
            <w:gridSpan w:val="2"/>
            <w:shd w:val="clear" w:color="auto" w:fill="002060"/>
          </w:tcPr>
          <w:p w:rsidR="00030BFF" w:rsidRPr="00F607B2" w:rsidRDefault="00030BFF" w:rsidP="003C0919">
            <w:pPr>
              <w:jc w:val="both"/>
              <w:rPr>
                <w:rFonts w:ascii="Arial" w:hAnsi="Arial" w:cs="Arial"/>
                <w:b/>
                <w:color w:val="FFFFFF" w:themeColor="background1"/>
              </w:rPr>
            </w:pPr>
          </w:p>
        </w:tc>
        <w:tc>
          <w:tcPr>
            <w:tcW w:w="2976" w:type="dxa"/>
            <w:gridSpan w:val="4"/>
            <w:shd w:val="clear" w:color="auto" w:fill="002060"/>
          </w:tcPr>
          <w:p w:rsidR="00030BFF" w:rsidRDefault="00030BFF" w:rsidP="003C0919">
            <w:pPr>
              <w:jc w:val="center"/>
              <w:rPr>
                <w:rFonts w:ascii="Arial" w:hAnsi="Arial" w:cs="Arial"/>
                <w:b/>
                <w:color w:val="FFFFFF" w:themeColor="background1"/>
              </w:rPr>
            </w:pPr>
            <w:r>
              <w:rPr>
                <w:rFonts w:ascii="Arial" w:hAnsi="Arial" w:cs="Arial"/>
                <w:b/>
                <w:color w:val="FFFFFF" w:themeColor="background1"/>
              </w:rPr>
              <w:t>FREQUENCY</w:t>
            </w:r>
          </w:p>
          <w:p w:rsidR="00030BFF" w:rsidRDefault="00030BFF" w:rsidP="003C0919">
            <w:pPr>
              <w:jc w:val="center"/>
              <w:rPr>
                <w:rFonts w:ascii="Arial" w:hAnsi="Arial" w:cs="Arial"/>
                <w:b/>
                <w:color w:val="FFFFFF" w:themeColor="background1"/>
              </w:rPr>
            </w:pPr>
          </w:p>
          <w:p w:rsidR="00030BFF" w:rsidRDefault="00030BFF" w:rsidP="003C091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30BFF" w:rsidRPr="00F607B2" w:rsidTr="003C0919">
        <w:tc>
          <w:tcPr>
            <w:tcW w:w="7338" w:type="dxa"/>
            <w:gridSpan w:val="2"/>
            <w:tcBorders>
              <w:bottom w:val="single" w:sz="4" w:space="0" w:color="auto"/>
            </w:tcBorders>
            <w:shd w:val="clear" w:color="auto" w:fill="002060"/>
          </w:tcPr>
          <w:p w:rsidR="00030BFF" w:rsidRPr="00F607B2" w:rsidRDefault="00030BFF" w:rsidP="003C091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30BFF" w:rsidRPr="00F607B2" w:rsidRDefault="00030BFF" w:rsidP="003C091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30BFF" w:rsidRPr="00F607B2" w:rsidRDefault="00030BFF" w:rsidP="003C091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30BFF" w:rsidRPr="00F607B2" w:rsidRDefault="00030BFF" w:rsidP="003C091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30BFF" w:rsidRDefault="00030BFF" w:rsidP="003C0919">
            <w:pPr>
              <w:jc w:val="center"/>
              <w:rPr>
                <w:rFonts w:ascii="Arial" w:hAnsi="Arial" w:cs="Arial"/>
                <w:b/>
                <w:color w:val="FFFFFF" w:themeColor="background1"/>
              </w:rPr>
            </w:pPr>
            <w:r>
              <w:rPr>
                <w:rFonts w:ascii="Arial" w:hAnsi="Arial" w:cs="Arial"/>
                <w:b/>
                <w:color w:val="FFFFFF" w:themeColor="background1"/>
              </w:rPr>
              <w:t>F</w:t>
            </w:r>
          </w:p>
        </w:tc>
      </w:tr>
      <w:tr w:rsidR="00030BFF" w:rsidRPr="00F607B2" w:rsidTr="003C0919">
        <w:trPr>
          <w:trHeight w:val="288"/>
        </w:trPr>
        <w:tc>
          <w:tcPr>
            <w:tcW w:w="10314" w:type="dxa"/>
            <w:gridSpan w:val="6"/>
            <w:shd w:val="clear" w:color="auto" w:fill="auto"/>
          </w:tcPr>
          <w:p w:rsidR="00030BFF" w:rsidRPr="00F607B2" w:rsidRDefault="00030BFF" w:rsidP="003C0919">
            <w:pPr>
              <w:jc w:val="center"/>
              <w:rPr>
                <w:rFonts w:ascii="Arial" w:hAnsi="Arial" w:cs="Arial"/>
                <w:b/>
              </w:rPr>
            </w:pPr>
          </w:p>
        </w:tc>
      </w:tr>
      <w:tr w:rsidR="00030BFF" w:rsidRPr="00F607B2" w:rsidTr="003C0919">
        <w:trPr>
          <w:trHeight w:val="288"/>
        </w:trPr>
        <w:tc>
          <w:tcPr>
            <w:tcW w:w="7338" w:type="dxa"/>
            <w:gridSpan w:val="2"/>
            <w:shd w:val="clear" w:color="auto" w:fill="002060"/>
          </w:tcPr>
          <w:p w:rsidR="00030BFF" w:rsidRPr="00F607B2" w:rsidRDefault="00030BFF" w:rsidP="003C091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30BFF" w:rsidRPr="00F607B2" w:rsidRDefault="00030BFF" w:rsidP="003C0919">
            <w:pPr>
              <w:jc w:val="center"/>
              <w:rPr>
                <w:rFonts w:ascii="Arial" w:hAnsi="Arial" w:cs="Arial"/>
                <w:b/>
              </w:rPr>
            </w:pPr>
          </w:p>
        </w:tc>
        <w:tc>
          <w:tcPr>
            <w:tcW w:w="789" w:type="dxa"/>
            <w:shd w:val="clear" w:color="auto" w:fill="002060"/>
          </w:tcPr>
          <w:p w:rsidR="00030BFF" w:rsidRPr="00F607B2" w:rsidRDefault="00030BFF" w:rsidP="003C0919">
            <w:pPr>
              <w:jc w:val="center"/>
              <w:rPr>
                <w:rFonts w:ascii="Arial" w:hAnsi="Arial" w:cs="Arial"/>
                <w:b/>
              </w:rPr>
            </w:pPr>
          </w:p>
        </w:tc>
        <w:tc>
          <w:tcPr>
            <w:tcW w:w="709" w:type="dxa"/>
            <w:shd w:val="clear" w:color="auto" w:fill="002060"/>
          </w:tcPr>
          <w:p w:rsidR="00030BFF" w:rsidRPr="00F607B2" w:rsidRDefault="00030BFF" w:rsidP="003C0919">
            <w:pPr>
              <w:jc w:val="center"/>
              <w:rPr>
                <w:rFonts w:ascii="Arial" w:hAnsi="Arial" w:cs="Arial"/>
                <w:b/>
              </w:rPr>
            </w:pPr>
          </w:p>
        </w:tc>
        <w:tc>
          <w:tcPr>
            <w:tcW w:w="708" w:type="dxa"/>
            <w:shd w:val="clear" w:color="auto" w:fill="002060"/>
          </w:tcPr>
          <w:p w:rsidR="00030BFF" w:rsidRPr="00F607B2" w:rsidRDefault="00030BFF" w:rsidP="003C0919">
            <w:pPr>
              <w:jc w:val="center"/>
              <w:rPr>
                <w:rFonts w:ascii="Arial" w:hAnsi="Arial" w:cs="Arial"/>
                <w:b/>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Laboratory specimens</w:t>
            </w:r>
          </w:p>
        </w:tc>
        <w:tc>
          <w:tcPr>
            <w:tcW w:w="709" w:type="dxa"/>
          </w:tcPr>
          <w:p w:rsidR="00030BFF" w:rsidRPr="00F607B2" w:rsidRDefault="00030BFF" w:rsidP="003C0919">
            <w:pPr>
              <w:jc w:val="both"/>
              <w:rPr>
                <w:rFonts w:ascii="Arial" w:hAnsi="Arial" w:cs="Arial"/>
              </w:rPr>
            </w:pPr>
            <w:r w:rsidRPr="00F607B2">
              <w:rPr>
                <w:rFonts w:ascii="Arial" w:hAnsi="Arial" w:cs="Arial"/>
              </w:rPr>
              <w:t>Y</w:t>
            </w:r>
          </w:p>
        </w:tc>
        <w:tc>
          <w:tcPr>
            <w:tcW w:w="770" w:type="dxa"/>
            <w:tcBorders>
              <w:bottom w:val="single" w:sz="4" w:space="0" w:color="auto"/>
            </w:tcBorders>
          </w:tcPr>
          <w:p w:rsidR="00030BFF" w:rsidRPr="00F607B2" w:rsidRDefault="00030BFF" w:rsidP="003C0919">
            <w:pPr>
              <w:jc w:val="both"/>
              <w:rPr>
                <w:rFonts w:ascii="Arial" w:hAnsi="Arial" w:cs="Arial"/>
              </w:rPr>
            </w:pPr>
          </w:p>
        </w:tc>
        <w:tc>
          <w:tcPr>
            <w:tcW w:w="789" w:type="dxa"/>
            <w:tcBorders>
              <w:bottom w:val="single" w:sz="4" w:space="0" w:color="auto"/>
            </w:tcBorders>
          </w:tcPr>
          <w:p w:rsidR="00030BFF" w:rsidRPr="00F607B2" w:rsidRDefault="00030BFF" w:rsidP="003C0919">
            <w:pPr>
              <w:jc w:val="both"/>
              <w:rPr>
                <w:rFonts w:ascii="Arial" w:hAnsi="Arial" w:cs="Arial"/>
              </w:rPr>
            </w:pPr>
          </w:p>
        </w:tc>
        <w:tc>
          <w:tcPr>
            <w:tcW w:w="709" w:type="dxa"/>
            <w:tcBorders>
              <w:bottom w:val="single" w:sz="4" w:space="0" w:color="auto"/>
            </w:tcBorders>
          </w:tcPr>
          <w:p w:rsidR="00030BFF" w:rsidRPr="00F607B2" w:rsidRDefault="00030BFF" w:rsidP="003C0919">
            <w:pPr>
              <w:jc w:val="both"/>
              <w:rPr>
                <w:rFonts w:ascii="Arial" w:hAnsi="Arial" w:cs="Arial"/>
              </w:rPr>
            </w:pPr>
          </w:p>
        </w:tc>
        <w:tc>
          <w:tcPr>
            <w:tcW w:w="708" w:type="dxa"/>
            <w:tcBorders>
              <w:bottom w:val="single" w:sz="4" w:space="0" w:color="auto"/>
            </w:tcBorders>
          </w:tcPr>
          <w:p w:rsidR="00030BFF" w:rsidRPr="00F607B2" w:rsidRDefault="00030BFF" w:rsidP="003C0919">
            <w:pPr>
              <w:jc w:val="both"/>
              <w:rPr>
                <w:rFonts w:ascii="Arial" w:hAnsi="Arial" w:cs="Arial"/>
              </w:rPr>
            </w:pPr>
            <w:r>
              <w:rPr>
                <w:rFonts w:ascii="Arial" w:hAnsi="Arial" w:cs="Arial"/>
              </w:rPr>
              <w:t>X</w:t>
            </w: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Contact with patients</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shd w:val="clear" w:color="auto" w:fill="002060"/>
          </w:tcPr>
          <w:p w:rsidR="00030BFF" w:rsidRPr="00F607B2" w:rsidRDefault="00030BFF" w:rsidP="003C0919">
            <w:pPr>
              <w:jc w:val="both"/>
              <w:rPr>
                <w:rFonts w:ascii="Arial" w:hAnsi="Arial" w:cs="Arial"/>
              </w:rPr>
            </w:pPr>
          </w:p>
        </w:tc>
        <w:tc>
          <w:tcPr>
            <w:tcW w:w="789" w:type="dxa"/>
            <w:shd w:val="clear" w:color="auto" w:fill="002060"/>
          </w:tcPr>
          <w:p w:rsidR="00030BFF" w:rsidRPr="00F607B2" w:rsidRDefault="00030BFF" w:rsidP="003C0919">
            <w:pPr>
              <w:jc w:val="both"/>
              <w:rPr>
                <w:rFonts w:ascii="Arial" w:hAnsi="Arial" w:cs="Arial"/>
              </w:rPr>
            </w:pPr>
          </w:p>
        </w:tc>
        <w:tc>
          <w:tcPr>
            <w:tcW w:w="709" w:type="dxa"/>
            <w:shd w:val="clear" w:color="auto" w:fill="002060"/>
          </w:tcPr>
          <w:p w:rsidR="00030BFF" w:rsidRPr="00F607B2" w:rsidRDefault="00030BFF" w:rsidP="003C0919">
            <w:pPr>
              <w:jc w:val="both"/>
              <w:rPr>
                <w:rFonts w:ascii="Arial" w:hAnsi="Arial" w:cs="Arial"/>
              </w:rPr>
            </w:pPr>
          </w:p>
        </w:tc>
        <w:tc>
          <w:tcPr>
            <w:tcW w:w="708" w:type="dxa"/>
            <w:shd w:val="clear" w:color="auto" w:fill="002060"/>
          </w:tcPr>
          <w:p w:rsidR="00030BFF" w:rsidRPr="00F607B2" w:rsidRDefault="00030BFF" w:rsidP="003C0919">
            <w:pPr>
              <w:jc w:val="both"/>
              <w:rPr>
                <w:rFonts w:ascii="Arial" w:hAnsi="Arial" w:cs="Arial"/>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Exposure Prone Procedures</w:t>
            </w:r>
          </w:p>
        </w:tc>
        <w:tc>
          <w:tcPr>
            <w:tcW w:w="709" w:type="dxa"/>
          </w:tcPr>
          <w:p w:rsidR="00030BFF" w:rsidRPr="00F607B2" w:rsidRDefault="00030BFF" w:rsidP="003C0919">
            <w:pPr>
              <w:jc w:val="both"/>
              <w:rPr>
                <w:rFonts w:ascii="Arial" w:hAnsi="Arial" w:cs="Arial"/>
              </w:rPr>
            </w:pPr>
            <w:r>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Blood/body fluids</w:t>
            </w:r>
          </w:p>
        </w:tc>
        <w:tc>
          <w:tcPr>
            <w:tcW w:w="709" w:type="dxa"/>
          </w:tcPr>
          <w:p w:rsidR="00030BFF" w:rsidRPr="00F607B2" w:rsidRDefault="00030BFF" w:rsidP="003C0919">
            <w:pPr>
              <w:jc w:val="both"/>
              <w:rPr>
                <w:rFonts w:ascii="Arial" w:hAnsi="Arial" w:cs="Arial"/>
              </w:rPr>
            </w:pPr>
            <w:r w:rsidRPr="00F607B2">
              <w:rPr>
                <w:rFonts w:ascii="Arial" w:hAnsi="Arial" w:cs="Arial"/>
              </w:rPr>
              <w:t>Y</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r>
              <w:rPr>
                <w:rFonts w:ascii="Arial" w:hAnsi="Arial" w:cs="Arial"/>
              </w:rPr>
              <w:t>X</w:t>
            </w:r>
          </w:p>
        </w:tc>
      </w:tr>
      <w:tr w:rsidR="00030BFF" w:rsidRPr="00F607B2" w:rsidTr="003C0919">
        <w:tc>
          <w:tcPr>
            <w:tcW w:w="6629" w:type="dxa"/>
            <w:tcBorders>
              <w:bottom w:val="single" w:sz="4" w:space="0" w:color="auto"/>
            </w:tcBorders>
          </w:tcPr>
          <w:p w:rsidR="00030BFF" w:rsidRPr="00F607B2" w:rsidRDefault="00030BFF" w:rsidP="003C091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30BFF" w:rsidRPr="00F607B2" w:rsidRDefault="00030BFF" w:rsidP="003C0919">
            <w:pPr>
              <w:jc w:val="both"/>
              <w:rPr>
                <w:rFonts w:ascii="Arial" w:hAnsi="Arial" w:cs="Arial"/>
              </w:rPr>
            </w:pPr>
            <w:r w:rsidRPr="00F607B2">
              <w:rPr>
                <w:rFonts w:ascii="Arial" w:hAnsi="Arial" w:cs="Arial"/>
              </w:rPr>
              <w:t>Y</w:t>
            </w:r>
          </w:p>
        </w:tc>
        <w:tc>
          <w:tcPr>
            <w:tcW w:w="770" w:type="dxa"/>
            <w:tcBorders>
              <w:bottom w:val="single" w:sz="4" w:space="0" w:color="auto"/>
            </w:tcBorders>
          </w:tcPr>
          <w:p w:rsidR="00030BFF" w:rsidRPr="00F607B2" w:rsidRDefault="00030BFF" w:rsidP="003C0919">
            <w:pPr>
              <w:jc w:val="both"/>
              <w:rPr>
                <w:rFonts w:ascii="Arial" w:hAnsi="Arial" w:cs="Arial"/>
              </w:rPr>
            </w:pPr>
          </w:p>
        </w:tc>
        <w:tc>
          <w:tcPr>
            <w:tcW w:w="789" w:type="dxa"/>
            <w:tcBorders>
              <w:bottom w:val="single" w:sz="4" w:space="0" w:color="auto"/>
            </w:tcBorders>
          </w:tcPr>
          <w:p w:rsidR="00030BFF" w:rsidRPr="00F607B2" w:rsidRDefault="00030BFF" w:rsidP="003C0919">
            <w:pPr>
              <w:jc w:val="both"/>
              <w:rPr>
                <w:rFonts w:ascii="Arial" w:hAnsi="Arial" w:cs="Arial"/>
              </w:rPr>
            </w:pPr>
          </w:p>
        </w:tc>
        <w:tc>
          <w:tcPr>
            <w:tcW w:w="709" w:type="dxa"/>
            <w:tcBorders>
              <w:bottom w:val="single" w:sz="4" w:space="0" w:color="auto"/>
            </w:tcBorders>
          </w:tcPr>
          <w:p w:rsidR="00030BFF" w:rsidRPr="00F607B2" w:rsidRDefault="00030BFF" w:rsidP="003C0919">
            <w:pPr>
              <w:jc w:val="both"/>
              <w:rPr>
                <w:rFonts w:ascii="Arial" w:hAnsi="Arial" w:cs="Arial"/>
              </w:rPr>
            </w:pPr>
          </w:p>
        </w:tc>
        <w:tc>
          <w:tcPr>
            <w:tcW w:w="708" w:type="dxa"/>
            <w:tcBorders>
              <w:bottom w:val="single" w:sz="4" w:space="0" w:color="auto"/>
            </w:tcBorders>
          </w:tcPr>
          <w:p w:rsidR="00030BFF" w:rsidRPr="00F607B2" w:rsidRDefault="00030BFF" w:rsidP="003C0919">
            <w:pPr>
              <w:jc w:val="both"/>
              <w:rPr>
                <w:rFonts w:ascii="Arial" w:hAnsi="Arial" w:cs="Arial"/>
              </w:rPr>
            </w:pPr>
            <w:r>
              <w:rPr>
                <w:rFonts w:ascii="Arial" w:hAnsi="Arial" w:cs="Arial"/>
              </w:rPr>
              <w:t>X</w:t>
            </w:r>
          </w:p>
        </w:tc>
      </w:tr>
      <w:tr w:rsidR="00030BFF" w:rsidRPr="00F607B2" w:rsidTr="003C0919">
        <w:tc>
          <w:tcPr>
            <w:tcW w:w="10314" w:type="dxa"/>
            <w:gridSpan w:val="6"/>
            <w:shd w:val="clear" w:color="auto" w:fill="auto"/>
          </w:tcPr>
          <w:p w:rsidR="00030BFF" w:rsidRPr="00F607B2" w:rsidRDefault="00030BFF" w:rsidP="003C0919">
            <w:pPr>
              <w:jc w:val="both"/>
              <w:rPr>
                <w:rFonts w:ascii="Arial" w:hAnsi="Arial" w:cs="Arial"/>
                <w:color w:val="002060"/>
              </w:rPr>
            </w:pPr>
          </w:p>
        </w:tc>
      </w:tr>
      <w:tr w:rsidR="00030BFF" w:rsidRPr="00F607B2" w:rsidTr="003C0919">
        <w:tc>
          <w:tcPr>
            <w:tcW w:w="6629" w:type="dxa"/>
            <w:shd w:val="clear" w:color="auto" w:fill="002060"/>
          </w:tcPr>
          <w:p w:rsidR="00030BFF" w:rsidRPr="00F607B2" w:rsidRDefault="00030BFF" w:rsidP="003C091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30BFF" w:rsidRPr="00F607B2" w:rsidRDefault="00030BFF" w:rsidP="003C0919">
            <w:pPr>
              <w:jc w:val="both"/>
              <w:rPr>
                <w:rFonts w:ascii="Arial" w:hAnsi="Arial" w:cs="Arial"/>
                <w:color w:val="002060"/>
              </w:rPr>
            </w:pPr>
          </w:p>
        </w:tc>
        <w:tc>
          <w:tcPr>
            <w:tcW w:w="770" w:type="dxa"/>
            <w:tcBorders>
              <w:bottom w:val="single" w:sz="4" w:space="0" w:color="auto"/>
            </w:tcBorders>
            <w:shd w:val="clear" w:color="auto" w:fill="002060"/>
          </w:tcPr>
          <w:p w:rsidR="00030BFF" w:rsidRPr="00F607B2" w:rsidRDefault="00030BFF" w:rsidP="003C0919">
            <w:pPr>
              <w:jc w:val="both"/>
              <w:rPr>
                <w:rFonts w:ascii="Arial" w:hAnsi="Arial" w:cs="Arial"/>
                <w:color w:val="002060"/>
              </w:rPr>
            </w:pPr>
          </w:p>
        </w:tc>
        <w:tc>
          <w:tcPr>
            <w:tcW w:w="789" w:type="dxa"/>
            <w:tcBorders>
              <w:bottom w:val="single" w:sz="4" w:space="0" w:color="auto"/>
            </w:tcBorders>
            <w:shd w:val="clear" w:color="auto" w:fill="002060"/>
          </w:tcPr>
          <w:p w:rsidR="00030BFF" w:rsidRPr="00F607B2" w:rsidRDefault="00030BFF" w:rsidP="003C0919">
            <w:pPr>
              <w:jc w:val="both"/>
              <w:rPr>
                <w:rFonts w:ascii="Arial" w:hAnsi="Arial" w:cs="Arial"/>
                <w:color w:val="002060"/>
              </w:rPr>
            </w:pPr>
          </w:p>
        </w:tc>
        <w:tc>
          <w:tcPr>
            <w:tcW w:w="709" w:type="dxa"/>
            <w:tcBorders>
              <w:bottom w:val="single" w:sz="4" w:space="0" w:color="auto"/>
            </w:tcBorders>
            <w:shd w:val="clear" w:color="auto" w:fill="002060"/>
          </w:tcPr>
          <w:p w:rsidR="00030BFF" w:rsidRPr="00F607B2" w:rsidRDefault="00030BFF" w:rsidP="003C0919">
            <w:pPr>
              <w:jc w:val="both"/>
              <w:rPr>
                <w:rFonts w:ascii="Arial" w:hAnsi="Arial" w:cs="Arial"/>
                <w:color w:val="002060"/>
              </w:rPr>
            </w:pPr>
          </w:p>
        </w:tc>
        <w:tc>
          <w:tcPr>
            <w:tcW w:w="708" w:type="dxa"/>
            <w:tcBorders>
              <w:bottom w:val="single" w:sz="4" w:space="0" w:color="auto"/>
            </w:tcBorders>
            <w:shd w:val="clear" w:color="auto" w:fill="002060"/>
          </w:tcPr>
          <w:p w:rsidR="00030BFF" w:rsidRPr="00F607B2" w:rsidRDefault="00030BFF" w:rsidP="003C0919">
            <w:pPr>
              <w:jc w:val="both"/>
              <w:rPr>
                <w:rFonts w:ascii="Arial" w:hAnsi="Arial" w:cs="Arial"/>
                <w:color w:val="002060"/>
              </w:rPr>
            </w:pPr>
          </w:p>
        </w:tc>
      </w:tr>
      <w:tr w:rsidR="00030BFF" w:rsidRPr="00F607B2" w:rsidTr="003C0919">
        <w:tc>
          <w:tcPr>
            <w:tcW w:w="10314" w:type="dxa"/>
            <w:gridSpan w:val="6"/>
            <w:vAlign w:val="bottom"/>
          </w:tcPr>
          <w:p w:rsidR="00030BFF" w:rsidRPr="009D0DEA" w:rsidRDefault="00030BFF" w:rsidP="003C0919">
            <w:pPr>
              <w:jc w:val="both"/>
              <w:rPr>
                <w:rFonts w:ascii="Arial" w:hAnsi="Arial" w:cs="Arial"/>
                <w:color w:val="FFFFFF" w:themeColor="background1"/>
              </w:rPr>
            </w:pPr>
          </w:p>
        </w:tc>
      </w:tr>
      <w:tr w:rsidR="00030BFF" w:rsidRPr="00F607B2" w:rsidTr="003C0919">
        <w:tc>
          <w:tcPr>
            <w:tcW w:w="6629" w:type="dxa"/>
            <w:vAlign w:val="bottom"/>
          </w:tcPr>
          <w:p w:rsidR="00030BFF" w:rsidRPr="00F607B2" w:rsidRDefault="00030BFF" w:rsidP="003C091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30BFF" w:rsidRPr="00F607B2" w:rsidRDefault="00030BFF" w:rsidP="003C0919">
            <w:pPr>
              <w:jc w:val="both"/>
              <w:rPr>
                <w:rFonts w:ascii="Arial" w:hAnsi="Arial" w:cs="Arial"/>
              </w:rPr>
            </w:pPr>
            <w:r w:rsidRPr="00F607B2">
              <w:rPr>
                <w:rFonts w:ascii="Arial" w:hAnsi="Arial" w:cs="Arial"/>
              </w:rPr>
              <w:t>Y</w:t>
            </w:r>
          </w:p>
        </w:tc>
        <w:tc>
          <w:tcPr>
            <w:tcW w:w="770" w:type="dxa"/>
            <w:shd w:val="clear" w:color="auto" w:fill="FFFFFF" w:themeFill="background1"/>
          </w:tcPr>
          <w:p w:rsidR="00030BFF" w:rsidRPr="00404C00" w:rsidRDefault="00030BFF" w:rsidP="003C0919">
            <w:pPr>
              <w:jc w:val="both"/>
              <w:rPr>
                <w:rFonts w:ascii="Arial" w:hAnsi="Arial" w:cs="Arial"/>
              </w:rPr>
            </w:pPr>
          </w:p>
        </w:tc>
        <w:tc>
          <w:tcPr>
            <w:tcW w:w="789" w:type="dxa"/>
            <w:shd w:val="clear" w:color="auto" w:fill="FFFFFF" w:themeFill="background1"/>
          </w:tcPr>
          <w:p w:rsidR="00030BFF" w:rsidRPr="00404C00" w:rsidRDefault="00030BFF" w:rsidP="003C0919">
            <w:pPr>
              <w:jc w:val="both"/>
              <w:rPr>
                <w:rFonts w:ascii="Arial" w:hAnsi="Arial" w:cs="Arial"/>
              </w:rPr>
            </w:pPr>
            <w:r w:rsidRPr="00404C00">
              <w:rPr>
                <w:rFonts w:ascii="Arial" w:hAnsi="Arial" w:cs="Arial"/>
              </w:rPr>
              <w:t>X</w:t>
            </w:r>
          </w:p>
        </w:tc>
        <w:tc>
          <w:tcPr>
            <w:tcW w:w="709" w:type="dxa"/>
            <w:shd w:val="clear" w:color="auto" w:fill="FFFFFF" w:themeFill="background1"/>
          </w:tcPr>
          <w:p w:rsidR="00030BFF" w:rsidRPr="00404C00" w:rsidRDefault="00030BFF" w:rsidP="003C0919">
            <w:pPr>
              <w:jc w:val="both"/>
              <w:rPr>
                <w:rFonts w:ascii="Arial" w:hAnsi="Arial" w:cs="Arial"/>
              </w:rPr>
            </w:pPr>
          </w:p>
        </w:tc>
        <w:tc>
          <w:tcPr>
            <w:tcW w:w="708" w:type="dxa"/>
            <w:shd w:val="clear" w:color="auto" w:fill="FFFFFF" w:themeFill="background1"/>
          </w:tcPr>
          <w:p w:rsidR="00030BFF" w:rsidRPr="00404C00" w:rsidRDefault="00030BFF" w:rsidP="003C0919">
            <w:pPr>
              <w:jc w:val="both"/>
              <w:rPr>
                <w:rFonts w:ascii="Arial" w:hAnsi="Arial" w:cs="Arial"/>
              </w:rPr>
            </w:pPr>
          </w:p>
        </w:tc>
      </w:tr>
      <w:tr w:rsidR="00030BFF" w:rsidRPr="00F607B2" w:rsidTr="003C0919">
        <w:tc>
          <w:tcPr>
            <w:tcW w:w="6629" w:type="dxa"/>
            <w:vAlign w:val="bottom"/>
          </w:tcPr>
          <w:p w:rsidR="00030BFF" w:rsidRPr="00F607B2" w:rsidRDefault="00030BFF" w:rsidP="003C0919">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shd w:val="clear" w:color="auto" w:fill="FFFFFF" w:themeFill="background1"/>
          </w:tcPr>
          <w:p w:rsidR="00030BFF" w:rsidRPr="00404C00" w:rsidRDefault="00030BFF" w:rsidP="003C0919">
            <w:pPr>
              <w:jc w:val="both"/>
              <w:rPr>
                <w:rFonts w:ascii="Arial" w:hAnsi="Arial" w:cs="Arial"/>
              </w:rPr>
            </w:pPr>
          </w:p>
        </w:tc>
        <w:tc>
          <w:tcPr>
            <w:tcW w:w="789" w:type="dxa"/>
            <w:shd w:val="clear" w:color="auto" w:fill="FFFFFF" w:themeFill="background1"/>
          </w:tcPr>
          <w:p w:rsidR="00030BFF" w:rsidRPr="00404C00" w:rsidRDefault="00030BFF" w:rsidP="003C0919">
            <w:pPr>
              <w:jc w:val="both"/>
              <w:rPr>
                <w:rFonts w:ascii="Arial" w:hAnsi="Arial" w:cs="Arial"/>
              </w:rPr>
            </w:pPr>
          </w:p>
        </w:tc>
        <w:tc>
          <w:tcPr>
            <w:tcW w:w="709" w:type="dxa"/>
            <w:shd w:val="clear" w:color="auto" w:fill="FFFFFF" w:themeFill="background1"/>
          </w:tcPr>
          <w:p w:rsidR="00030BFF" w:rsidRPr="00404C00" w:rsidRDefault="00030BFF" w:rsidP="003C0919">
            <w:pPr>
              <w:jc w:val="both"/>
              <w:rPr>
                <w:rFonts w:ascii="Arial" w:hAnsi="Arial" w:cs="Arial"/>
              </w:rPr>
            </w:pPr>
          </w:p>
        </w:tc>
        <w:tc>
          <w:tcPr>
            <w:tcW w:w="708" w:type="dxa"/>
            <w:shd w:val="clear" w:color="auto" w:fill="FFFFFF" w:themeFill="background1"/>
          </w:tcPr>
          <w:p w:rsidR="00030BFF" w:rsidRPr="00404C00" w:rsidRDefault="00030BFF" w:rsidP="003C0919">
            <w:pPr>
              <w:jc w:val="both"/>
              <w:rPr>
                <w:rFonts w:ascii="Arial" w:hAnsi="Arial" w:cs="Arial"/>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 xml:space="preserve">Chlorine based cleaning solutions </w:t>
            </w:r>
          </w:p>
          <w:p w:rsidR="00030BFF" w:rsidRPr="00F607B2" w:rsidRDefault="00030BFF" w:rsidP="003C0919">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30BFF" w:rsidRPr="00F607B2" w:rsidRDefault="00030BFF" w:rsidP="003C0919">
            <w:pPr>
              <w:jc w:val="both"/>
              <w:rPr>
                <w:rFonts w:ascii="Arial" w:hAnsi="Arial" w:cs="Arial"/>
              </w:rPr>
            </w:pPr>
            <w:r w:rsidRPr="00F607B2">
              <w:rPr>
                <w:rFonts w:ascii="Arial" w:hAnsi="Arial" w:cs="Arial"/>
              </w:rPr>
              <w:t>Y</w:t>
            </w:r>
          </w:p>
        </w:tc>
        <w:tc>
          <w:tcPr>
            <w:tcW w:w="770" w:type="dxa"/>
            <w:shd w:val="clear" w:color="auto" w:fill="FFFFFF" w:themeFill="background1"/>
          </w:tcPr>
          <w:p w:rsidR="00030BFF" w:rsidRPr="00404C00" w:rsidRDefault="00030BFF" w:rsidP="003C0919">
            <w:pPr>
              <w:jc w:val="both"/>
              <w:rPr>
                <w:rFonts w:ascii="Arial" w:hAnsi="Arial" w:cs="Arial"/>
              </w:rPr>
            </w:pPr>
          </w:p>
        </w:tc>
        <w:tc>
          <w:tcPr>
            <w:tcW w:w="789" w:type="dxa"/>
            <w:shd w:val="clear" w:color="auto" w:fill="FFFFFF" w:themeFill="background1"/>
          </w:tcPr>
          <w:p w:rsidR="00030BFF" w:rsidRPr="00404C00" w:rsidRDefault="00030BFF" w:rsidP="003C0919">
            <w:pPr>
              <w:jc w:val="both"/>
              <w:rPr>
                <w:rFonts w:ascii="Arial" w:hAnsi="Arial" w:cs="Arial"/>
              </w:rPr>
            </w:pPr>
            <w:r>
              <w:rPr>
                <w:rFonts w:ascii="Arial" w:hAnsi="Arial" w:cs="Arial"/>
              </w:rPr>
              <w:t>X</w:t>
            </w:r>
          </w:p>
        </w:tc>
        <w:tc>
          <w:tcPr>
            <w:tcW w:w="709" w:type="dxa"/>
            <w:shd w:val="clear" w:color="auto" w:fill="FFFFFF" w:themeFill="background1"/>
          </w:tcPr>
          <w:p w:rsidR="00030BFF" w:rsidRPr="00404C00" w:rsidRDefault="00030BFF" w:rsidP="003C0919">
            <w:pPr>
              <w:jc w:val="both"/>
              <w:rPr>
                <w:rFonts w:ascii="Arial" w:hAnsi="Arial" w:cs="Arial"/>
              </w:rPr>
            </w:pPr>
          </w:p>
        </w:tc>
        <w:tc>
          <w:tcPr>
            <w:tcW w:w="708" w:type="dxa"/>
            <w:shd w:val="clear" w:color="auto" w:fill="FFFFFF" w:themeFill="background1"/>
          </w:tcPr>
          <w:p w:rsidR="00030BFF" w:rsidRPr="00404C00" w:rsidRDefault="00030BFF" w:rsidP="003C0919">
            <w:pPr>
              <w:jc w:val="both"/>
              <w:rPr>
                <w:rFonts w:ascii="Arial" w:hAnsi="Arial" w:cs="Arial"/>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Animals</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shd w:val="clear" w:color="auto" w:fill="FFFFFF" w:themeFill="background1"/>
          </w:tcPr>
          <w:p w:rsidR="00030BFF" w:rsidRPr="00404C00" w:rsidRDefault="00030BFF" w:rsidP="003C0919">
            <w:pPr>
              <w:jc w:val="both"/>
              <w:rPr>
                <w:rFonts w:ascii="Arial" w:hAnsi="Arial" w:cs="Arial"/>
              </w:rPr>
            </w:pPr>
          </w:p>
        </w:tc>
        <w:tc>
          <w:tcPr>
            <w:tcW w:w="789" w:type="dxa"/>
            <w:shd w:val="clear" w:color="auto" w:fill="FFFFFF" w:themeFill="background1"/>
          </w:tcPr>
          <w:p w:rsidR="00030BFF" w:rsidRPr="00404C00" w:rsidRDefault="00030BFF" w:rsidP="003C0919">
            <w:pPr>
              <w:jc w:val="both"/>
              <w:rPr>
                <w:rFonts w:ascii="Arial" w:hAnsi="Arial" w:cs="Arial"/>
              </w:rPr>
            </w:pPr>
          </w:p>
        </w:tc>
        <w:tc>
          <w:tcPr>
            <w:tcW w:w="709" w:type="dxa"/>
            <w:shd w:val="clear" w:color="auto" w:fill="FFFFFF" w:themeFill="background1"/>
          </w:tcPr>
          <w:p w:rsidR="00030BFF" w:rsidRPr="00404C00" w:rsidRDefault="00030BFF" w:rsidP="003C0919">
            <w:pPr>
              <w:jc w:val="both"/>
              <w:rPr>
                <w:rFonts w:ascii="Arial" w:hAnsi="Arial" w:cs="Arial"/>
              </w:rPr>
            </w:pPr>
          </w:p>
        </w:tc>
        <w:tc>
          <w:tcPr>
            <w:tcW w:w="708" w:type="dxa"/>
            <w:shd w:val="clear" w:color="auto" w:fill="FFFFFF" w:themeFill="background1"/>
          </w:tcPr>
          <w:p w:rsidR="00030BFF" w:rsidRPr="00404C00" w:rsidRDefault="00030BFF" w:rsidP="003C0919">
            <w:pPr>
              <w:jc w:val="both"/>
              <w:rPr>
                <w:rFonts w:ascii="Arial" w:hAnsi="Arial" w:cs="Arial"/>
              </w:rPr>
            </w:pPr>
          </w:p>
        </w:tc>
      </w:tr>
      <w:tr w:rsidR="00030BFF" w:rsidRPr="00F607B2" w:rsidTr="003C0919">
        <w:tc>
          <w:tcPr>
            <w:tcW w:w="6629" w:type="dxa"/>
            <w:tcBorders>
              <w:bottom w:val="single" w:sz="4" w:space="0" w:color="auto"/>
            </w:tcBorders>
          </w:tcPr>
          <w:p w:rsidR="00030BFF" w:rsidRPr="00F607B2" w:rsidRDefault="00030BFF" w:rsidP="003C091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30BFF" w:rsidRPr="00F607B2" w:rsidRDefault="00030BFF" w:rsidP="003C0919">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030BFF" w:rsidRPr="00404C00" w:rsidRDefault="00030BFF" w:rsidP="003C0919">
            <w:pPr>
              <w:jc w:val="both"/>
              <w:rPr>
                <w:rFonts w:ascii="Arial" w:hAnsi="Arial" w:cs="Arial"/>
              </w:rPr>
            </w:pPr>
          </w:p>
        </w:tc>
        <w:tc>
          <w:tcPr>
            <w:tcW w:w="789" w:type="dxa"/>
            <w:tcBorders>
              <w:bottom w:val="single" w:sz="4" w:space="0" w:color="auto"/>
            </w:tcBorders>
            <w:shd w:val="clear" w:color="auto" w:fill="FFFFFF" w:themeFill="background1"/>
          </w:tcPr>
          <w:p w:rsidR="00030BFF" w:rsidRPr="00404C00" w:rsidRDefault="00030BFF" w:rsidP="003C0919">
            <w:pPr>
              <w:jc w:val="both"/>
              <w:rPr>
                <w:rFonts w:ascii="Arial" w:hAnsi="Arial" w:cs="Arial"/>
              </w:rPr>
            </w:pPr>
          </w:p>
        </w:tc>
        <w:tc>
          <w:tcPr>
            <w:tcW w:w="709" w:type="dxa"/>
            <w:tcBorders>
              <w:bottom w:val="single" w:sz="4" w:space="0" w:color="auto"/>
            </w:tcBorders>
            <w:shd w:val="clear" w:color="auto" w:fill="FFFFFF" w:themeFill="background1"/>
          </w:tcPr>
          <w:p w:rsidR="00030BFF" w:rsidRPr="00404C00" w:rsidRDefault="00030BFF" w:rsidP="003C0919">
            <w:pPr>
              <w:jc w:val="both"/>
              <w:rPr>
                <w:rFonts w:ascii="Arial" w:hAnsi="Arial" w:cs="Arial"/>
              </w:rPr>
            </w:pPr>
          </w:p>
        </w:tc>
        <w:tc>
          <w:tcPr>
            <w:tcW w:w="708" w:type="dxa"/>
            <w:tcBorders>
              <w:bottom w:val="single" w:sz="4" w:space="0" w:color="auto"/>
            </w:tcBorders>
            <w:shd w:val="clear" w:color="auto" w:fill="FFFFFF" w:themeFill="background1"/>
          </w:tcPr>
          <w:p w:rsidR="00030BFF" w:rsidRPr="00404C00" w:rsidRDefault="00030BFF" w:rsidP="003C0919">
            <w:pPr>
              <w:jc w:val="both"/>
              <w:rPr>
                <w:rFonts w:ascii="Arial" w:hAnsi="Arial" w:cs="Arial"/>
              </w:rPr>
            </w:pPr>
          </w:p>
        </w:tc>
      </w:tr>
      <w:tr w:rsidR="00030BFF" w:rsidRPr="00F607B2" w:rsidTr="003C0919">
        <w:tc>
          <w:tcPr>
            <w:tcW w:w="7338" w:type="dxa"/>
            <w:gridSpan w:val="2"/>
            <w:shd w:val="clear" w:color="auto" w:fill="auto"/>
          </w:tcPr>
          <w:p w:rsidR="00030BFF" w:rsidRPr="00F607B2" w:rsidRDefault="00030BFF" w:rsidP="003C0919">
            <w:pPr>
              <w:jc w:val="both"/>
              <w:rPr>
                <w:rFonts w:ascii="Arial" w:hAnsi="Arial" w:cs="Arial"/>
                <w:b/>
                <w:color w:val="FFFFFF" w:themeColor="background1"/>
              </w:rPr>
            </w:pPr>
          </w:p>
        </w:tc>
        <w:tc>
          <w:tcPr>
            <w:tcW w:w="770" w:type="dxa"/>
            <w:shd w:val="clear" w:color="auto" w:fill="auto"/>
          </w:tcPr>
          <w:p w:rsidR="00030BFF" w:rsidRPr="00404C00" w:rsidRDefault="00030BFF" w:rsidP="003C0919">
            <w:pPr>
              <w:jc w:val="both"/>
              <w:rPr>
                <w:rFonts w:ascii="Arial" w:hAnsi="Arial" w:cs="Arial"/>
              </w:rPr>
            </w:pPr>
          </w:p>
        </w:tc>
        <w:tc>
          <w:tcPr>
            <w:tcW w:w="789" w:type="dxa"/>
            <w:shd w:val="clear" w:color="auto" w:fill="auto"/>
          </w:tcPr>
          <w:p w:rsidR="00030BFF" w:rsidRPr="00404C00" w:rsidRDefault="00030BFF" w:rsidP="003C0919">
            <w:pPr>
              <w:jc w:val="both"/>
              <w:rPr>
                <w:rFonts w:ascii="Arial" w:hAnsi="Arial" w:cs="Arial"/>
              </w:rPr>
            </w:pPr>
          </w:p>
        </w:tc>
        <w:tc>
          <w:tcPr>
            <w:tcW w:w="709" w:type="dxa"/>
            <w:shd w:val="clear" w:color="auto" w:fill="auto"/>
          </w:tcPr>
          <w:p w:rsidR="00030BFF" w:rsidRPr="00404C00" w:rsidRDefault="00030BFF" w:rsidP="003C0919">
            <w:pPr>
              <w:jc w:val="both"/>
              <w:rPr>
                <w:rFonts w:ascii="Arial" w:hAnsi="Arial" w:cs="Arial"/>
              </w:rPr>
            </w:pPr>
          </w:p>
        </w:tc>
        <w:tc>
          <w:tcPr>
            <w:tcW w:w="708" w:type="dxa"/>
            <w:shd w:val="clear" w:color="auto" w:fill="auto"/>
          </w:tcPr>
          <w:p w:rsidR="00030BFF" w:rsidRPr="00404C00" w:rsidRDefault="00030BFF" w:rsidP="003C0919">
            <w:pPr>
              <w:jc w:val="both"/>
              <w:rPr>
                <w:rFonts w:ascii="Arial" w:hAnsi="Arial" w:cs="Arial"/>
              </w:rPr>
            </w:pPr>
          </w:p>
        </w:tc>
      </w:tr>
      <w:tr w:rsidR="00030BFF" w:rsidRPr="00F607B2" w:rsidTr="003C0919">
        <w:tc>
          <w:tcPr>
            <w:tcW w:w="7338" w:type="dxa"/>
            <w:gridSpan w:val="2"/>
            <w:shd w:val="clear" w:color="auto" w:fill="002060"/>
          </w:tcPr>
          <w:p w:rsidR="00030BFF" w:rsidRPr="00F607B2" w:rsidRDefault="00030BFF" w:rsidP="003C091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30BFF" w:rsidRPr="00F607B2" w:rsidRDefault="00030BFF" w:rsidP="003C0919">
            <w:pPr>
              <w:jc w:val="both"/>
              <w:rPr>
                <w:rFonts w:ascii="Arial" w:hAnsi="Arial" w:cs="Arial"/>
                <w:b/>
                <w:color w:val="FFFFFF" w:themeColor="background1"/>
              </w:rPr>
            </w:pPr>
          </w:p>
        </w:tc>
        <w:tc>
          <w:tcPr>
            <w:tcW w:w="789" w:type="dxa"/>
            <w:shd w:val="clear" w:color="auto" w:fill="002060"/>
          </w:tcPr>
          <w:p w:rsidR="00030BFF" w:rsidRPr="00F607B2" w:rsidRDefault="00030BFF" w:rsidP="003C0919">
            <w:pPr>
              <w:jc w:val="both"/>
              <w:rPr>
                <w:rFonts w:ascii="Arial" w:hAnsi="Arial" w:cs="Arial"/>
                <w:b/>
                <w:color w:val="FFFFFF" w:themeColor="background1"/>
              </w:rPr>
            </w:pPr>
          </w:p>
        </w:tc>
        <w:tc>
          <w:tcPr>
            <w:tcW w:w="709" w:type="dxa"/>
            <w:shd w:val="clear" w:color="auto" w:fill="002060"/>
          </w:tcPr>
          <w:p w:rsidR="00030BFF" w:rsidRPr="00F607B2" w:rsidRDefault="00030BFF" w:rsidP="003C0919">
            <w:pPr>
              <w:jc w:val="both"/>
              <w:rPr>
                <w:rFonts w:ascii="Arial" w:hAnsi="Arial" w:cs="Arial"/>
                <w:b/>
                <w:color w:val="FFFFFF" w:themeColor="background1"/>
              </w:rPr>
            </w:pPr>
          </w:p>
        </w:tc>
        <w:tc>
          <w:tcPr>
            <w:tcW w:w="708" w:type="dxa"/>
            <w:shd w:val="clear" w:color="auto" w:fill="002060"/>
          </w:tcPr>
          <w:p w:rsidR="00030BFF" w:rsidRPr="00F607B2" w:rsidRDefault="00030BFF" w:rsidP="003C0919">
            <w:pPr>
              <w:jc w:val="both"/>
              <w:rPr>
                <w:rFonts w:ascii="Arial" w:hAnsi="Arial" w:cs="Arial"/>
                <w:b/>
                <w:color w:val="FFFFFF" w:themeColor="background1"/>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Radiation (&gt;6mSv)</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vAlign w:val="bottom"/>
          </w:tcPr>
          <w:p w:rsidR="00030BFF" w:rsidRPr="00F607B2" w:rsidRDefault="00030BFF" w:rsidP="003C0919">
            <w:pPr>
              <w:jc w:val="both"/>
              <w:rPr>
                <w:rFonts w:ascii="Arial" w:hAnsi="Arial" w:cs="Arial"/>
                <w:color w:val="000000"/>
              </w:rPr>
            </w:pPr>
            <w:r w:rsidRPr="00F607B2">
              <w:rPr>
                <w:rFonts w:ascii="Arial" w:hAnsi="Arial" w:cs="Arial"/>
                <w:color w:val="000000"/>
              </w:rPr>
              <w:t>Laser (Class 3R, 3B, 4)</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vAlign w:val="bottom"/>
          </w:tcPr>
          <w:p w:rsidR="00030BFF" w:rsidRPr="00F607B2" w:rsidRDefault="00030BFF" w:rsidP="003C0919">
            <w:pPr>
              <w:jc w:val="both"/>
              <w:rPr>
                <w:rFonts w:ascii="Arial" w:hAnsi="Arial" w:cs="Arial"/>
                <w:color w:val="000000"/>
              </w:rPr>
            </w:pPr>
            <w:r w:rsidRPr="00F607B2">
              <w:rPr>
                <w:rFonts w:ascii="Arial" w:hAnsi="Arial" w:cs="Arial"/>
                <w:color w:val="000000"/>
              </w:rPr>
              <w:t>Dusty environment (&gt;4mg/m3)</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Noise (over 80dBA)</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tcBorders>
              <w:bottom w:val="single" w:sz="4" w:space="0" w:color="auto"/>
            </w:tcBorders>
          </w:tcPr>
          <w:p w:rsidR="00030BFF" w:rsidRPr="00F607B2" w:rsidRDefault="00030BFF" w:rsidP="003C0919">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030BFF" w:rsidRPr="00F607B2" w:rsidRDefault="00030BFF" w:rsidP="003C0919">
            <w:pPr>
              <w:jc w:val="both"/>
              <w:rPr>
                <w:rFonts w:ascii="Arial" w:hAnsi="Arial" w:cs="Arial"/>
              </w:rPr>
            </w:pPr>
            <w:r w:rsidRPr="00F607B2">
              <w:rPr>
                <w:rFonts w:ascii="Arial" w:hAnsi="Arial" w:cs="Arial"/>
              </w:rPr>
              <w:t>N</w:t>
            </w:r>
          </w:p>
        </w:tc>
        <w:tc>
          <w:tcPr>
            <w:tcW w:w="770" w:type="dxa"/>
            <w:tcBorders>
              <w:bottom w:val="single" w:sz="4" w:space="0" w:color="auto"/>
            </w:tcBorders>
          </w:tcPr>
          <w:p w:rsidR="00030BFF" w:rsidRPr="00F607B2" w:rsidRDefault="00030BFF" w:rsidP="003C0919">
            <w:pPr>
              <w:jc w:val="both"/>
              <w:rPr>
                <w:rFonts w:ascii="Arial" w:hAnsi="Arial" w:cs="Arial"/>
              </w:rPr>
            </w:pPr>
          </w:p>
        </w:tc>
        <w:tc>
          <w:tcPr>
            <w:tcW w:w="789" w:type="dxa"/>
            <w:tcBorders>
              <w:bottom w:val="single" w:sz="4" w:space="0" w:color="auto"/>
            </w:tcBorders>
          </w:tcPr>
          <w:p w:rsidR="00030BFF" w:rsidRPr="00F607B2" w:rsidRDefault="00030BFF" w:rsidP="003C0919">
            <w:pPr>
              <w:jc w:val="both"/>
              <w:rPr>
                <w:rFonts w:ascii="Arial" w:hAnsi="Arial" w:cs="Arial"/>
              </w:rPr>
            </w:pPr>
          </w:p>
        </w:tc>
        <w:tc>
          <w:tcPr>
            <w:tcW w:w="709" w:type="dxa"/>
            <w:tcBorders>
              <w:bottom w:val="single" w:sz="4" w:space="0" w:color="auto"/>
            </w:tcBorders>
          </w:tcPr>
          <w:p w:rsidR="00030BFF" w:rsidRPr="00F607B2" w:rsidRDefault="00030BFF" w:rsidP="003C0919">
            <w:pPr>
              <w:jc w:val="both"/>
              <w:rPr>
                <w:rFonts w:ascii="Arial" w:hAnsi="Arial" w:cs="Arial"/>
              </w:rPr>
            </w:pPr>
          </w:p>
        </w:tc>
        <w:tc>
          <w:tcPr>
            <w:tcW w:w="708" w:type="dxa"/>
            <w:tcBorders>
              <w:bottom w:val="single" w:sz="4" w:space="0" w:color="auto"/>
            </w:tcBorders>
          </w:tcPr>
          <w:p w:rsidR="00030BFF" w:rsidRPr="00F607B2" w:rsidRDefault="00030BFF" w:rsidP="003C0919">
            <w:pPr>
              <w:jc w:val="both"/>
              <w:rPr>
                <w:rFonts w:ascii="Arial" w:hAnsi="Arial" w:cs="Arial"/>
              </w:rPr>
            </w:pPr>
          </w:p>
        </w:tc>
      </w:tr>
      <w:tr w:rsidR="00030BFF" w:rsidRPr="00F607B2" w:rsidTr="003C0919">
        <w:tc>
          <w:tcPr>
            <w:tcW w:w="10314" w:type="dxa"/>
            <w:gridSpan w:val="6"/>
            <w:shd w:val="clear" w:color="auto" w:fill="auto"/>
          </w:tcPr>
          <w:p w:rsidR="00030BFF" w:rsidRPr="00F607B2" w:rsidRDefault="00030BFF" w:rsidP="003C0919">
            <w:pPr>
              <w:jc w:val="both"/>
              <w:rPr>
                <w:rFonts w:ascii="Arial" w:hAnsi="Arial" w:cs="Arial"/>
                <w:b/>
                <w:color w:val="FFFFFF" w:themeColor="background1"/>
              </w:rPr>
            </w:pPr>
          </w:p>
        </w:tc>
      </w:tr>
      <w:tr w:rsidR="00030BFF" w:rsidRPr="00F607B2" w:rsidTr="003C0919">
        <w:tc>
          <w:tcPr>
            <w:tcW w:w="7338" w:type="dxa"/>
            <w:gridSpan w:val="2"/>
            <w:shd w:val="clear" w:color="auto" w:fill="002060"/>
          </w:tcPr>
          <w:p w:rsidR="00030BFF" w:rsidRPr="00F607B2" w:rsidRDefault="00030BFF" w:rsidP="003C091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30BFF" w:rsidRPr="00F607B2" w:rsidRDefault="00030BFF" w:rsidP="003C0919">
            <w:pPr>
              <w:jc w:val="both"/>
              <w:rPr>
                <w:rFonts w:ascii="Arial" w:hAnsi="Arial" w:cs="Arial"/>
                <w:b/>
                <w:color w:val="FFFFFF" w:themeColor="background1"/>
              </w:rPr>
            </w:pPr>
          </w:p>
        </w:tc>
        <w:tc>
          <w:tcPr>
            <w:tcW w:w="789" w:type="dxa"/>
            <w:shd w:val="clear" w:color="auto" w:fill="002060"/>
          </w:tcPr>
          <w:p w:rsidR="00030BFF" w:rsidRPr="00F607B2" w:rsidRDefault="00030BFF" w:rsidP="003C0919">
            <w:pPr>
              <w:jc w:val="both"/>
              <w:rPr>
                <w:rFonts w:ascii="Arial" w:hAnsi="Arial" w:cs="Arial"/>
                <w:b/>
                <w:color w:val="FFFFFF" w:themeColor="background1"/>
              </w:rPr>
            </w:pPr>
          </w:p>
        </w:tc>
        <w:tc>
          <w:tcPr>
            <w:tcW w:w="709" w:type="dxa"/>
            <w:shd w:val="clear" w:color="auto" w:fill="002060"/>
          </w:tcPr>
          <w:p w:rsidR="00030BFF" w:rsidRPr="00F607B2" w:rsidRDefault="00030BFF" w:rsidP="003C0919">
            <w:pPr>
              <w:jc w:val="both"/>
              <w:rPr>
                <w:rFonts w:ascii="Arial" w:hAnsi="Arial" w:cs="Arial"/>
                <w:b/>
                <w:color w:val="FFFFFF" w:themeColor="background1"/>
              </w:rPr>
            </w:pPr>
          </w:p>
        </w:tc>
        <w:tc>
          <w:tcPr>
            <w:tcW w:w="708" w:type="dxa"/>
            <w:shd w:val="clear" w:color="auto" w:fill="002060"/>
          </w:tcPr>
          <w:p w:rsidR="00030BFF" w:rsidRPr="00F607B2" w:rsidRDefault="00030BFF" w:rsidP="003C0919">
            <w:pPr>
              <w:jc w:val="both"/>
              <w:rPr>
                <w:rFonts w:ascii="Arial" w:hAnsi="Arial" w:cs="Arial"/>
                <w:b/>
                <w:color w:val="FFFFFF" w:themeColor="background1"/>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VDU use ( &gt; 1 hour daily)</w:t>
            </w:r>
          </w:p>
        </w:tc>
        <w:tc>
          <w:tcPr>
            <w:tcW w:w="709" w:type="dxa"/>
          </w:tcPr>
          <w:p w:rsidR="00030BFF" w:rsidRPr="00F607B2" w:rsidRDefault="00030BFF" w:rsidP="003C0919">
            <w:pPr>
              <w:jc w:val="both"/>
              <w:rPr>
                <w:rFonts w:ascii="Arial" w:hAnsi="Arial" w:cs="Arial"/>
              </w:rPr>
            </w:pPr>
            <w:r w:rsidRPr="00F607B2">
              <w:rPr>
                <w:rFonts w:ascii="Arial" w:hAnsi="Arial" w:cs="Arial"/>
              </w:rPr>
              <w:t>Y</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r>
              <w:rPr>
                <w:rFonts w:ascii="Arial" w:hAnsi="Arial" w:cs="Arial"/>
              </w:rPr>
              <w:t>X</w:t>
            </w: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Heavy manual handling (&gt;10kg)</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vAlign w:val="bottom"/>
          </w:tcPr>
          <w:p w:rsidR="00030BFF" w:rsidRPr="00F607B2" w:rsidRDefault="00030BFF" w:rsidP="003C0919">
            <w:pPr>
              <w:jc w:val="both"/>
              <w:rPr>
                <w:rFonts w:ascii="Arial" w:hAnsi="Arial" w:cs="Arial"/>
                <w:color w:val="000000"/>
              </w:rPr>
            </w:pPr>
            <w:r w:rsidRPr="00F607B2">
              <w:rPr>
                <w:rFonts w:ascii="Arial" w:hAnsi="Arial" w:cs="Arial"/>
                <w:color w:val="000000"/>
              </w:rPr>
              <w:t>Driving</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vAlign w:val="bottom"/>
          </w:tcPr>
          <w:p w:rsidR="00030BFF" w:rsidRPr="00F607B2" w:rsidRDefault="00030BFF" w:rsidP="003C0919">
            <w:pPr>
              <w:jc w:val="both"/>
              <w:rPr>
                <w:rFonts w:ascii="Arial" w:hAnsi="Arial" w:cs="Arial"/>
                <w:color w:val="000000"/>
              </w:rPr>
            </w:pPr>
            <w:r w:rsidRPr="00F607B2">
              <w:rPr>
                <w:rFonts w:ascii="Arial" w:hAnsi="Arial" w:cs="Arial"/>
                <w:color w:val="000000"/>
              </w:rPr>
              <w:t>Food handling</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vAlign w:val="bottom"/>
          </w:tcPr>
          <w:p w:rsidR="00030BFF" w:rsidRPr="00F607B2" w:rsidRDefault="00030BFF" w:rsidP="003C0919">
            <w:pPr>
              <w:jc w:val="both"/>
              <w:rPr>
                <w:rFonts w:ascii="Arial" w:hAnsi="Arial" w:cs="Arial"/>
                <w:color w:val="000000"/>
              </w:rPr>
            </w:pPr>
            <w:r w:rsidRPr="00F607B2">
              <w:rPr>
                <w:rFonts w:ascii="Arial" w:hAnsi="Arial" w:cs="Arial"/>
                <w:color w:val="000000"/>
              </w:rPr>
              <w:t>Night working</w:t>
            </w:r>
          </w:p>
        </w:tc>
        <w:tc>
          <w:tcPr>
            <w:tcW w:w="709" w:type="dxa"/>
          </w:tcPr>
          <w:p w:rsidR="00030BFF" w:rsidRPr="00F607B2" w:rsidRDefault="00030BFF" w:rsidP="003C0919">
            <w:pPr>
              <w:jc w:val="both"/>
              <w:rPr>
                <w:rFonts w:ascii="Arial" w:hAnsi="Arial" w:cs="Arial"/>
              </w:rPr>
            </w:pPr>
            <w:r w:rsidRPr="00F607B2">
              <w:rPr>
                <w:rFonts w:ascii="Arial" w:hAnsi="Arial" w:cs="Arial"/>
              </w:rPr>
              <w:t>Y</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r>
              <w:rPr>
                <w:rFonts w:ascii="Arial" w:hAnsi="Arial" w:cs="Arial"/>
              </w:rPr>
              <w:t>X</w:t>
            </w:r>
          </w:p>
        </w:tc>
      </w:tr>
      <w:tr w:rsidR="00030BFF" w:rsidRPr="00F607B2" w:rsidTr="003C0919">
        <w:tc>
          <w:tcPr>
            <w:tcW w:w="6629" w:type="dxa"/>
            <w:vAlign w:val="bottom"/>
          </w:tcPr>
          <w:p w:rsidR="00030BFF" w:rsidRPr="00F607B2" w:rsidRDefault="00030BFF" w:rsidP="003C0919">
            <w:pPr>
              <w:jc w:val="both"/>
              <w:rPr>
                <w:rFonts w:ascii="Arial" w:hAnsi="Arial" w:cs="Arial"/>
                <w:color w:val="000000"/>
              </w:rPr>
            </w:pPr>
            <w:r w:rsidRPr="00F607B2">
              <w:rPr>
                <w:rFonts w:ascii="Arial" w:hAnsi="Arial" w:cs="Arial"/>
                <w:color w:val="000000"/>
              </w:rPr>
              <w:t>Electrical work</w:t>
            </w:r>
          </w:p>
        </w:tc>
        <w:tc>
          <w:tcPr>
            <w:tcW w:w="709" w:type="dxa"/>
          </w:tcPr>
          <w:p w:rsidR="00030BFF" w:rsidRPr="00F607B2" w:rsidRDefault="00030BFF" w:rsidP="003C0919">
            <w:pPr>
              <w:jc w:val="both"/>
              <w:rPr>
                <w:rFonts w:ascii="Arial" w:hAnsi="Arial" w:cs="Arial"/>
              </w:rPr>
            </w:pPr>
            <w:r w:rsidRPr="00F607B2">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tcPr>
          <w:p w:rsidR="00030BFF" w:rsidRPr="00F607B2" w:rsidRDefault="00030BFF" w:rsidP="003C0919">
            <w:pPr>
              <w:jc w:val="both"/>
              <w:rPr>
                <w:rFonts w:ascii="Arial" w:hAnsi="Arial" w:cs="Arial"/>
              </w:rPr>
            </w:pPr>
            <w:r>
              <w:rPr>
                <w:rFonts w:ascii="Arial" w:hAnsi="Arial" w:cs="Arial"/>
              </w:rPr>
              <w:t xml:space="preserve">Physical Effort </w:t>
            </w:r>
          </w:p>
        </w:tc>
        <w:tc>
          <w:tcPr>
            <w:tcW w:w="709" w:type="dxa"/>
          </w:tcPr>
          <w:p w:rsidR="00030BFF" w:rsidRDefault="00030BFF" w:rsidP="003C0919">
            <w:r w:rsidRPr="00A52C35">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tcPr>
          <w:p w:rsidR="00030BFF" w:rsidRPr="00F607B2" w:rsidRDefault="00030BFF" w:rsidP="003C0919">
            <w:pPr>
              <w:jc w:val="both"/>
              <w:rPr>
                <w:rFonts w:ascii="Arial" w:hAnsi="Arial" w:cs="Arial"/>
              </w:rPr>
            </w:pPr>
            <w:r>
              <w:rPr>
                <w:rFonts w:ascii="Arial" w:hAnsi="Arial" w:cs="Arial"/>
              </w:rPr>
              <w:t xml:space="preserve">Mental Effort </w:t>
            </w:r>
          </w:p>
        </w:tc>
        <w:tc>
          <w:tcPr>
            <w:tcW w:w="709" w:type="dxa"/>
          </w:tcPr>
          <w:p w:rsidR="00030BFF" w:rsidRDefault="00030BFF" w:rsidP="003C0919">
            <w:r w:rsidRPr="00A52C35">
              <w:rPr>
                <w:rFonts w:ascii="Arial" w:hAnsi="Arial" w:cs="Arial"/>
              </w:rPr>
              <w:t>Y</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r>
              <w:rPr>
                <w:rFonts w:ascii="Arial" w:hAnsi="Arial" w:cs="Arial"/>
              </w:rPr>
              <w:t>X</w:t>
            </w:r>
          </w:p>
        </w:tc>
      </w:tr>
      <w:tr w:rsidR="00030BFF" w:rsidRPr="00F607B2" w:rsidTr="003C0919">
        <w:tc>
          <w:tcPr>
            <w:tcW w:w="6629" w:type="dxa"/>
          </w:tcPr>
          <w:p w:rsidR="00030BFF" w:rsidRPr="00F607B2" w:rsidRDefault="00030BFF" w:rsidP="003C0919">
            <w:pPr>
              <w:jc w:val="both"/>
              <w:rPr>
                <w:rFonts w:ascii="Arial" w:hAnsi="Arial" w:cs="Arial"/>
              </w:rPr>
            </w:pPr>
            <w:r>
              <w:rPr>
                <w:rFonts w:ascii="Arial" w:hAnsi="Arial" w:cs="Arial"/>
              </w:rPr>
              <w:t xml:space="preserve">Emotional Effort </w:t>
            </w:r>
          </w:p>
        </w:tc>
        <w:tc>
          <w:tcPr>
            <w:tcW w:w="709" w:type="dxa"/>
          </w:tcPr>
          <w:p w:rsidR="00030BFF" w:rsidRDefault="00030BFF" w:rsidP="003C0919">
            <w:r w:rsidRPr="00A52C35">
              <w:rPr>
                <w:rFonts w:ascii="Arial" w:hAnsi="Arial" w:cs="Arial"/>
              </w:rPr>
              <w:t>Y</w:t>
            </w:r>
          </w:p>
        </w:tc>
        <w:tc>
          <w:tcPr>
            <w:tcW w:w="770" w:type="dxa"/>
          </w:tcPr>
          <w:p w:rsidR="00030BFF" w:rsidRPr="00F607B2" w:rsidRDefault="00030BFF" w:rsidP="003C0919">
            <w:pPr>
              <w:jc w:val="both"/>
              <w:rPr>
                <w:rFonts w:ascii="Arial" w:hAnsi="Arial" w:cs="Arial"/>
              </w:rPr>
            </w:pPr>
            <w:r>
              <w:rPr>
                <w:rFonts w:ascii="Arial" w:hAnsi="Arial" w:cs="Arial"/>
              </w:rPr>
              <w:t>X</w:t>
            </w: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Working in isolation</w:t>
            </w:r>
          </w:p>
        </w:tc>
        <w:tc>
          <w:tcPr>
            <w:tcW w:w="709" w:type="dxa"/>
          </w:tcPr>
          <w:p w:rsidR="00030BFF" w:rsidRPr="00F607B2" w:rsidRDefault="00030BFF" w:rsidP="003C0919">
            <w:pPr>
              <w:jc w:val="both"/>
              <w:rPr>
                <w:rFonts w:ascii="Arial" w:hAnsi="Arial" w:cs="Arial"/>
              </w:rPr>
            </w:pPr>
            <w:r w:rsidRPr="00F607B2">
              <w:rPr>
                <w:rFonts w:ascii="Arial" w:hAnsi="Arial" w:cs="Arial"/>
              </w:rPr>
              <w:t>Y</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r>
              <w:rPr>
                <w:rFonts w:ascii="Arial" w:hAnsi="Arial" w:cs="Arial"/>
              </w:rPr>
              <w:t>X</w:t>
            </w:r>
          </w:p>
        </w:tc>
      </w:tr>
      <w:tr w:rsidR="00030BFF" w:rsidRPr="00F607B2" w:rsidTr="003C0919">
        <w:tc>
          <w:tcPr>
            <w:tcW w:w="6629" w:type="dxa"/>
          </w:tcPr>
          <w:p w:rsidR="00030BFF" w:rsidRPr="00F607B2" w:rsidRDefault="00030BFF" w:rsidP="003C0919">
            <w:pPr>
              <w:jc w:val="both"/>
              <w:rPr>
                <w:rFonts w:ascii="Arial" w:hAnsi="Arial" w:cs="Arial"/>
              </w:rPr>
            </w:pPr>
            <w:r w:rsidRPr="00F607B2">
              <w:rPr>
                <w:rFonts w:ascii="Arial" w:hAnsi="Arial" w:cs="Arial"/>
              </w:rPr>
              <w:t>Challenging behaviour</w:t>
            </w:r>
          </w:p>
        </w:tc>
        <w:tc>
          <w:tcPr>
            <w:tcW w:w="709" w:type="dxa"/>
          </w:tcPr>
          <w:p w:rsidR="00030BFF" w:rsidRPr="00F607B2" w:rsidRDefault="00030BFF" w:rsidP="003C0919">
            <w:pPr>
              <w:jc w:val="both"/>
              <w:rPr>
                <w:rFonts w:ascii="Arial" w:hAnsi="Arial" w:cs="Arial"/>
              </w:rPr>
            </w:pPr>
            <w:r>
              <w:rPr>
                <w:rFonts w:ascii="Arial" w:hAnsi="Arial" w:cs="Arial"/>
              </w:rPr>
              <w:t>N</w:t>
            </w:r>
          </w:p>
        </w:tc>
        <w:tc>
          <w:tcPr>
            <w:tcW w:w="770" w:type="dxa"/>
          </w:tcPr>
          <w:p w:rsidR="00030BFF" w:rsidRPr="00F607B2" w:rsidRDefault="00030BFF" w:rsidP="003C0919">
            <w:pPr>
              <w:jc w:val="both"/>
              <w:rPr>
                <w:rFonts w:ascii="Arial" w:hAnsi="Arial" w:cs="Arial"/>
              </w:rPr>
            </w:pPr>
          </w:p>
        </w:tc>
        <w:tc>
          <w:tcPr>
            <w:tcW w:w="789" w:type="dxa"/>
          </w:tcPr>
          <w:p w:rsidR="00030BFF" w:rsidRPr="00F607B2" w:rsidRDefault="00030BFF" w:rsidP="003C0919">
            <w:pPr>
              <w:jc w:val="both"/>
              <w:rPr>
                <w:rFonts w:ascii="Arial" w:hAnsi="Arial" w:cs="Arial"/>
              </w:rPr>
            </w:pPr>
          </w:p>
        </w:tc>
        <w:tc>
          <w:tcPr>
            <w:tcW w:w="709" w:type="dxa"/>
          </w:tcPr>
          <w:p w:rsidR="00030BFF" w:rsidRPr="00F607B2" w:rsidRDefault="00030BFF" w:rsidP="003C0919">
            <w:pPr>
              <w:jc w:val="both"/>
              <w:rPr>
                <w:rFonts w:ascii="Arial" w:hAnsi="Arial" w:cs="Arial"/>
              </w:rPr>
            </w:pPr>
          </w:p>
        </w:tc>
        <w:tc>
          <w:tcPr>
            <w:tcW w:w="708" w:type="dxa"/>
          </w:tcPr>
          <w:p w:rsidR="00030BFF" w:rsidRPr="00F607B2" w:rsidRDefault="00030BFF" w:rsidP="003C0919">
            <w:pPr>
              <w:jc w:val="both"/>
              <w:rPr>
                <w:rFonts w:ascii="Arial" w:hAnsi="Arial" w:cs="Arial"/>
              </w:rPr>
            </w:pPr>
          </w:p>
        </w:tc>
      </w:tr>
    </w:tbl>
    <w:p w:rsidR="00030BFF" w:rsidRDefault="00030BFF" w:rsidP="00030BFF">
      <w:pPr>
        <w:tabs>
          <w:tab w:val="left" w:pos="1080"/>
        </w:tabs>
        <w:rPr>
          <w:rFonts w:ascii="Arial" w:hAnsi="Arial" w:cs="Arial"/>
        </w:rPr>
      </w:pPr>
    </w:p>
    <w:p w:rsidR="00030BFF" w:rsidRPr="00A1395C" w:rsidRDefault="00030BFF" w:rsidP="00030BFF">
      <w:pPr>
        <w:spacing w:after="0" w:line="240" w:lineRule="auto"/>
        <w:rPr>
          <w:rFonts w:ascii="Arial" w:eastAsia="Times New Roman" w:hAnsi="Arial" w:cs="Arial"/>
          <w:sz w:val="20"/>
          <w:szCs w:val="20"/>
        </w:rPr>
      </w:pPr>
    </w:p>
    <w:bookmarkEnd w:id="0"/>
    <w:p w:rsidR="00123BC5" w:rsidRDefault="00123BC5"/>
    <w:sectPr w:rsidR="00123BC5"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29" w:rsidRDefault="00CB6329">
      <w:pPr>
        <w:spacing w:after="0" w:line="240" w:lineRule="auto"/>
      </w:pPr>
      <w:r>
        <w:separator/>
      </w:r>
    </w:p>
  </w:endnote>
  <w:endnote w:type="continuationSeparator" w:id="0">
    <w:p w:rsidR="00CB6329" w:rsidRDefault="00CB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C2" w:rsidRDefault="00CA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E912BE">
    <w:pPr>
      <w:pStyle w:val="Footer"/>
    </w:pPr>
    <w:r w:rsidRPr="004753C2">
      <w:t xml:space="preserve">CC/PER/0063 </w:t>
    </w:r>
    <w:r>
      <w:t xml:space="preserve"> Rev 12</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C2" w:rsidRDefault="00CA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29" w:rsidRDefault="00CB6329">
      <w:pPr>
        <w:spacing w:after="0" w:line="240" w:lineRule="auto"/>
      </w:pPr>
      <w:r>
        <w:separator/>
      </w:r>
    </w:p>
  </w:footnote>
  <w:footnote w:type="continuationSeparator" w:id="0">
    <w:p w:rsidR="00CB6329" w:rsidRDefault="00CB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C2" w:rsidRDefault="00CA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CA3C0D">
    <w:pPr>
      <w:pStyle w:val="Header"/>
    </w:pPr>
  </w:p>
  <w:p w:rsidR="000C32E3" w:rsidRDefault="00CA3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C2" w:rsidRDefault="00CA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962C1"/>
    <w:multiLevelType w:val="hybridMultilevel"/>
    <w:tmpl w:val="950A48C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9AE5853"/>
    <w:multiLevelType w:val="hybridMultilevel"/>
    <w:tmpl w:val="6A36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6416A"/>
    <w:multiLevelType w:val="hybridMultilevel"/>
    <w:tmpl w:val="7FD2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FF"/>
    <w:rsid w:val="0002043C"/>
    <w:rsid w:val="00030BFF"/>
    <w:rsid w:val="00075D27"/>
    <w:rsid w:val="00103AB6"/>
    <w:rsid w:val="00123BC5"/>
    <w:rsid w:val="0015413A"/>
    <w:rsid w:val="001728E6"/>
    <w:rsid w:val="001B0DD4"/>
    <w:rsid w:val="001D4FAE"/>
    <w:rsid w:val="001D78D7"/>
    <w:rsid w:val="0022463B"/>
    <w:rsid w:val="00281D56"/>
    <w:rsid w:val="002C53DC"/>
    <w:rsid w:val="002E1CA8"/>
    <w:rsid w:val="002F1CE2"/>
    <w:rsid w:val="00397660"/>
    <w:rsid w:val="003D3E96"/>
    <w:rsid w:val="00456000"/>
    <w:rsid w:val="004E1E88"/>
    <w:rsid w:val="005E0A98"/>
    <w:rsid w:val="005E3FAC"/>
    <w:rsid w:val="006A5896"/>
    <w:rsid w:val="006E4F5A"/>
    <w:rsid w:val="006E69D0"/>
    <w:rsid w:val="00756B9B"/>
    <w:rsid w:val="00895F03"/>
    <w:rsid w:val="00910B9A"/>
    <w:rsid w:val="00993DEF"/>
    <w:rsid w:val="009A60AC"/>
    <w:rsid w:val="009E2CBC"/>
    <w:rsid w:val="00A842E2"/>
    <w:rsid w:val="00AD07DB"/>
    <w:rsid w:val="00AE0695"/>
    <w:rsid w:val="00B240E1"/>
    <w:rsid w:val="00B96DF7"/>
    <w:rsid w:val="00C20C45"/>
    <w:rsid w:val="00CA3C0D"/>
    <w:rsid w:val="00CB6329"/>
    <w:rsid w:val="00D306B4"/>
    <w:rsid w:val="00D83C41"/>
    <w:rsid w:val="00DD7343"/>
    <w:rsid w:val="00E912BE"/>
    <w:rsid w:val="00EA626D"/>
    <w:rsid w:val="00ED1975"/>
    <w:rsid w:val="00EE515C"/>
    <w:rsid w:val="00FE2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B1FDE-09E0-47CB-983B-D743966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B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30BFF"/>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030BFF"/>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030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BFF"/>
  </w:style>
  <w:style w:type="paragraph" w:styleId="Footer">
    <w:name w:val="footer"/>
    <w:basedOn w:val="Normal"/>
    <w:link w:val="FooterChar"/>
    <w:uiPriority w:val="99"/>
    <w:unhideWhenUsed/>
    <w:rsid w:val="00030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BFF"/>
  </w:style>
  <w:style w:type="paragraph" w:customStyle="1" w:styleId="paragraph">
    <w:name w:val="paragraph"/>
    <w:basedOn w:val="Normal"/>
    <w:rsid w:val="00030B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0BFF"/>
  </w:style>
  <w:style w:type="character" w:customStyle="1" w:styleId="eop">
    <w:name w:val="eop"/>
    <w:basedOn w:val="DefaultParagraphFont"/>
    <w:rsid w:val="00030BFF"/>
  </w:style>
  <w:style w:type="paragraph" w:styleId="ListParagraph">
    <w:name w:val="List Paragraph"/>
    <w:basedOn w:val="Normal"/>
    <w:uiPriority w:val="34"/>
    <w:qFormat/>
    <w:rsid w:val="00030BFF"/>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Tossell, Chloe</dc:creator>
  <cp:keywords/>
  <dc:description/>
  <cp:lastModifiedBy>COCKING, Lily (ROYAL DEVON UNIVERSITY HEALTHCARE NHS FOUNDATION TRUST)</cp:lastModifiedBy>
  <cp:revision>2</cp:revision>
  <dcterms:created xsi:type="dcterms:W3CDTF">2025-07-25T14:16:00Z</dcterms:created>
  <dcterms:modified xsi:type="dcterms:W3CDTF">2025-07-25T14:16:00Z</dcterms:modified>
</cp:coreProperties>
</file>