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2F" w:rsidRPr="009E330A" w:rsidRDefault="00037724" w:rsidP="00481379">
      <w:pPr>
        <w:rPr>
          <w:rFonts w:ascii="Arial" w:hAnsi="Arial" w:cs="Arial"/>
        </w:rPr>
      </w:pPr>
      <w:r w:rsidRPr="009E330A">
        <w:rPr>
          <w:rFonts w:ascii="Arial" w:hAnsi="Arial" w:cs="Arial"/>
          <w:noProof/>
        </w:rPr>
        <mc:AlternateContent>
          <mc:Choice Requires="wps">
            <w:drawing>
              <wp:anchor distT="0" distB="0" distL="114300" distR="114300" simplePos="0" relativeHeight="251666432" behindDoc="0" locked="0" layoutInCell="1" allowOverlap="1" wp14:anchorId="06E2DB42" wp14:editId="48021F1C">
                <wp:simplePos x="0" y="0"/>
                <wp:positionH relativeFrom="column">
                  <wp:posOffset>219075</wp:posOffset>
                </wp:positionH>
                <wp:positionV relativeFrom="paragraph">
                  <wp:posOffset>202565</wp:posOffset>
                </wp:positionV>
                <wp:extent cx="594360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w="9525">
                          <a:noFill/>
                          <a:miter lim="800000"/>
                          <a:headEnd/>
                          <a:tailEnd/>
                        </a:ln>
                      </wps:spPr>
                      <wps:txbx>
                        <w:txbxContent>
                          <w:p w:rsidR="008237F5" w:rsidRPr="00037724" w:rsidRDefault="008237F5" w:rsidP="00615705">
                            <w:pPr>
                              <w:jc w:val="both"/>
                              <w:rPr>
                                <w:b/>
                                <w:i/>
                                <w:sz w:val="32"/>
                                <w:szCs w:val="32"/>
                              </w:rPr>
                            </w:pPr>
                            <w:r w:rsidRPr="00037724">
                              <w:rPr>
                                <w:rFonts w:ascii="Arial" w:hAnsi="Arial" w:cs="Arial"/>
                                <w:b/>
                                <w:i/>
                                <w:sz w:val="32"/>
                                <w:szCs w:val="32"/>
                              </w:rPr>
                              <w:t xml:space="preserve">“Our vision is to provide safe, high quality seamless service delivered with courtesy and respect. To achieve our </w:t>
                            </w:r>
                            <w:proofErr w:type="gramStart"/>
                            <w:r w:rsidRPr="00037724">
                              <w:rPr>
                                <w:rFonts w:ascii="Arial" w:hAnsi="Arial" w:cs="Arial"/>
                                <w:b/>
                                <w:i/>
                                <w:sz w:val="32"/>
                                <w:szCs w:val="32"/>
                              </w:rPr>
                              <w:t>vision</w:t>
                            </w:r>
                            <w:proofErr w:type="gramEnd"/>
                            <w:r w:rsidRPr="00037724">
                              <w:rPr>
                                <w:rFonts w:ascii="Arial" w:hAnsi="Arial" w:cs="Arial"/>
                                <w:b/>
                                <w:i/>
                                <w:sz w:val="32"/>
                                <w:szCs w:val="32"/>
                              </w:rPr>
                              <w:t xml:space="preserve"> we expect all our staff to uphold our Trust Values”</w:t>
                            </w:r>
                          </w:p>
                          <w:p w:rsidR="008237F5" w:rsidRPr="00037724" w:rsidRDefault="008237F5" w:rsidP="0061570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2DB42" id="_x0000_t202" coordsize="21600,21600" o:spt="202" path="m,l,21600r21600,l21600,xe">
                <v:stroke joinstyle="miter"/>
                <v:path gradientshapeok="t" o:connecttype="rect"/>
              </v:shapetype>
              <v:shape id="Text Box 2" o:spid="_x0000_s1026" type="#_x0000_t202" style="position:absolute;margin-left:17.25pt;margin-top:15.95pt;width:468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" filled="f" stroked="f">
                <v:textbox>
                  <w:txbxContent>
                    <w:p w:rsidR="008237F5" w:rsidRPr="00037724" w:rsidRDefault="008237F5" w:rsidP="00615705">
                      <w:pPr>
                        <w:jc w:val="both"/>
                        <w:rPr>
                          <w:b/>
                          <w:i/>
                          <w:sz w:val="32"/>
                          <w:szCs w:val="32"/>
                        </w:rPr>
                      </w:pPr>
                      <w:r w:rsidRPr="00037724">
                        <w:rPr>
                          <w:rFonts w:ascii="Arial" w:hAnsi="Arial" w:cs="Arial"/>
                          <w:b/>
                          <w:i/>
                          <w:sz w:val="32"/>
                          <w:szCs w:val="32"/>
                        </w:rPr>
                        <w:t xml:space="preserve">“Our vision is to provide safe, high quality seamless service delivered with courtesy and respect. To achieve our </w:t>
                      </w:r>
                      <w:proofErr w:type="gramStart"/>
                      <w:r w:rsidRPr="00037724">
                        <w:rPr>
                          <w:rFonts w:ascii="Arial" w:hAnsi="Arial" w:cs="Arial"/>
                          <w:b/>
                          <w:i/>
                          <w:sz w:val="32"/>
                          <w:szCs w:val="32"/>
                        </w:rPr>
                        <w:t>vision</w:t>
                      </w:r>
                      <w:proofErr w:type="gramEnd"/>
                      <w:r w:rsidRPr="00037724">
                        <w:rPr>
                          <w:rFonts w:ascii="Arial" w:hAnsi="Arial" w:cs="Arial"/>
                          <w:b/>
                          <w:i/>
                          <w:sz w:val="32"/>
                          <w:szCs w:val="32"/>
                        </w:rPr>
                        <w:t xml:space="preserve"> we expect all our staff to uphold our Trust Values”</w:t>
                      </w:r>
                    </w:p>
                    <w:p w:rsidR="008237F5" w:rsidRPr="00037724" w:rsidRDefault="008237F5" w:rsidP="00615705">
                      <w:pPr>
                        <w:rPr>
                          <w:sz w:val="32"/>
                          <w:szCs w:val="32"/>
                        </w:rPr>
                      </w:pPr>
                    </w:p>
                  </w:txbxContent>
                </v:textbox>
              </v:shape>
            </w:pict>
          </mc:Fallback>
        </mc:AlternateContent>
      </w:r>
      <w:r w:rsidR="00972A9D" w:rsidRPr="009E330A">
        <w:rPr>
          <w:rFonts w:ascii="Arial" w:hAnsi="Arial" w:cs="Arial"/>
          <w:noProof/>
        </w:rPr>
        <mc:AlternateContent>
          <mc:Choice Requires="wps">
            <w:drawing>
              <wp:anchor distT="0" distB="0" distL="114300" distR="114300" simplePos="0" relativeHeight="251659264" behindDoc="0" locked="0" layoutInCell="1" allowOverlap="1" wp14:anchorId="14704E7D" wp14:editId="337FD8AB">
                <wp:simplePos x="0" y="0"/>
                <wp:positionH relativeFrom="column">
                  <wp:posOffset>-678180</wp:posOffset>
                </wp:positionH>
                <wp:positionV relativeFrom="paragraph">
                  <wp:posOffset>-137795</wp:posOffset>
                </wp:positionV>
                <wp:extent cx="533400" cy="85877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7740"/>
                        </a:xfrm>
                        <a:prstGeom prst="rect">
                          <a:avLst/>
                        </a:prstGeom>
                        <a:solidFill>
                          <a:srgbClr val="002060"/>
                        </a:solidFill>
                        <a:ln w="9525">
                          <a:solidFill>
                            <a:srgbClr val="000000"/>
                          </a:solidFill>
                          <a:miter lim="800000"/>
                          <a:headEnd/>
                          <a:tailEnd/>
                        </a:ln>
                      </wps:spPr>
                      <wps:txbx>
                        <w:txbxContent>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J</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B</w:t>
                            </w:r>
                          </w:p>
                          <w:p w:rsidR="008237F5" w:rsidRPr="00431F44"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D</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E</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S</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C</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R</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P</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T</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N</w:t>
                            </w:r>
                          </w:p>
                          <w:p w:rsidR="008237F5" w:rsidRPr="003860B6" w:rsidRDefault="008237F5"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04E7D" id="_x0000_s1027" type="#_x0000_t202" style="position:absolute;margin-left:-53.4pt;margin-top:-10.85pt;width:42pt;height:6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" fillcolor="#002060">
                <v:textbox>
                  <w:txbxContent>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J</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B</w:t>
                      </w:r>
                    </w:p>
                    <w:p w:rsidR="008237F5" w:rsidRPr="00431F44" w:rsidRDefault="008237F5" w:rsidP="00431F44">
                      <w:pPr>
                        <w:pStyle w:val="NoSpacing"/>
                        <w:jc w:val="center"/>
                        <w:rPr>
                          <w:rFonts w:ascii="Arial" w:hAnsi="Arial" w:cs="Arial"/>
                          <w:sz w:val="56"/>
                          <w:szCs w:val="56"/>
                        </w:rPr>
                      </w:pP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D</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E</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S</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C</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R</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P</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T</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I</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O</w:t>
                      </w:r>
                    </w:p>
                    <w:p w:rsidR="008237F5" w:rsidRPr="00431F44" w:rsidRDefault="008237F5" w:rsidP="00431F44">
                      <w:pPr>
                        <w:pStyle w:val="NoSpacing"/>
                        <w:jc w:val="center"/>
                        <w:rPr>
                          <w:rFonts w:ascii="Arial" w:hAnsi="Arial" w:cs="Arial"/>
                          <w:sz w:val="56"/>
                          <w:szCs w:val="56"/>
                        </w:rPr>
                      </w:pPr>
                      <w:r w:rsidRPr="00431F44">
                        <w:rPr>
                          <w:rFonts w:ascii="Arial" w:hAnsi="Arial" w:cs="Arial"/>
                          <w:sz w:val="56"/>
                          <w:szCs w:val="56"/>
                        </w:rPr>
                        <w:t>N</w:t>
                      </w:r>
                    </w:p>
                    <w:p w:rsidR="008237F5" w:rsidRPr="003860B6" w:rsidRDefault="008237F5" w:rsidP="00213541">
                      <w:pPr>
                        <w:pStyle w:val="NoSpacing"/>
                        <w:rPr>
                          <w:rFonts w:ascii="Arial" w:hAnsi="Arial" w:cs="Arial"/>
                          <w:sz w:val="72"/>
                          <w:szCs w:val="72"/>
                        </w:rPr>
                      </w:pPr>
                    </w:p>
                  </w:txbxContent>
                </v:textbox>
              </v:shape>
            </w:pict>
          </mc:Fallback>
        </mc:AlternateContent>
      </w: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F607B2" w:rsidRPr="009E330A" w:rsidRDefault="00F607B2" w:rsidP="00F607B2">
      <w:pPr>
        <w:spacing w:after="0" w:line="240" w:lineRule="auto"/>
        <w:jc w:val="center"/>
        <w:rPr>
          <w:rFonts w:ascii="Arial" w:hAnsi="Arial" w:cs="Arial"/>
        </w:rPr>
      </w:pPr>
    </w:p>
    <w:p w:rsidR="00481379" w:rsidRPr="009E330A" w:rsidRDefault="00481379" w:rsidP="00F607B2">
      <w:pPr>
        <w:spacing w:after="0" w:line="240" w:lineRule="auto"/>
        <w:jc w:val="center"/>
        <w:rPr>
          <w:rFonts w:ascii="Arial" w:hAnsi="Arial" w:cs="Arial"/>
        </w:rPr>
      </w:pPr>
    </w:p>
    <w:p w:rsidR="00964CBE" w:rsidRPr="00F607B2" w:rsidRDefault="00964CBE" w:rsidP="00F607B2">
      <w:pPr>
        <w:spacing w:after="0" w:line="240" w:lineRule="auto"/>
        <w:jc w:val="center"/>
        <w:rPr>
          <w:rFonts w:ascii="Arial" w:hAnsi="Arial" w:cs="Arial"/>
        </w:rPr>
      </w:pPr>
    </w:p>
    <w:tbl>
      <w:tblPr>
        <w:tblStyle w:val="TableGrid"/>
        <w:tblW w:w="9213" w:type="dxa"/>
        <w:tblInd w:w="534" w:type="dxa"/>
        <w:tblLayout w:type="fixed"/>
        <w:tblLook w:val="04A0" w:firstRow="1" w:lastRow="0" w:firstColumn="1" w:lastColumn="0" w:noHBand="0" w:noVBand="1"/>
      </w:tblPr>
      <w:tblGrid>
        <w:gridCol w:w="2693"/>
        <w:gridCol w:w="6520"/>
      </w:tblGrid>
      <w:tr w:rsidR="00213541" w:rsidRPr="00F607B2" w:rsidTr="00481379">
        <w:tc>
          <w:tcPr>
            <w:tcW w:w="9213" w:type="dxa"/>
            <w:gridSpan w:val="2"/>
            <w:shd w:val="clear" w:color="auto" w:fill="002060"/>
          </w:tcPr>
          <w:p w:rsidR="00213541" w:rsidRPr="009E330A" w:rsidRDefault="00213541" w:rsidP="00F607B2">
            <w:pPr>
              <w:jc w:val="both"/>
              <w:rPr>
                <w:rFonts w:ascii="Arial" w:hAnsi="Arial" w:cs="Arial"/>
                <w:b/>
              </w:rPr>
            </w:pPr>
            <w:r w:rsidRPr="009E330A">
              <w:rPr>
                <w:rFonts w:ascii="Arial" w:hAnsi="Arial" w:cs="Arial"/>
                <w:b/>
              </w:rPr>
              <w:t xml:space="preserve">JOB DETAILS </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520" w:type="dxa"/>
          </w:tcPr>
          <w:p w:rsidR="00213541" w:rsidRPr="009E330A" w:rsidRDefault="00FF1E0B" w:rsidP="00FF1E0B">
            <w:pPr>
              <w:ind w:left="2880" w:hanging="2880"/>
              <w:rPr>
                <w:rFonts w:ascii="Arial" w:hAnsi="Arial" w:cs="Arial"/>
              </w:rPr>
            </w:pPr>
            <w:r w:rsidRPr="009E330A">
              <w:rPr>
                <w:rFonts w:ascii="Arial" w:hAnsi="Arial" w:cs="Arial"/>
                <w:b/>
              </w:rPr>
              <w:t>Registered Clinical Scientist (Bioinformatics)</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520" w:type="dxa"/>
          </w:tcPr>
          <w:p w:rsidR="00213541" w:rsidRPr="009E330A" w:rsidRDefault="00BE3A4B" w:rsidP="00F607B2">
            <w:pPr>
              <w:jc w:val="both"/>
              <w:rPr>
                <w:rFonts w:ascii="Arial" w:hAnsi="Arial" w:cs="Arial"/>
              </w:rPr>
            </w:pPr>
            <w:r>
              <w:rPr>
                <w:rFonts w:ascii="Arial" w:hAnsi="Arial" w:cs="Arial"/>
                <w:b/>
              </w:rPr>
              <w:t xml:space="preserve">Principal Clinical Scientist, </w:t>
            </w:r>
            <w:r w:rsidR="00FF1E0B" w:rsidRPr="009E330A">
              <w:rPr>
                <w:rFonts w:ascii="Arial" w:hAnsi="Arial" w:cs="Arial"/>
                <w:b/>
              </w:rPr>
              <w:t>Bioinformatics Lead</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520" w:type="dxa"/>
          </w:tcPr>
          <w:p w:rsidR="00213541" w:rsidRPr="009E330A" w:rsidRDefault="00FF1E0B" w:rsidP="00F607B2">
            <w:pPr>
              <w:jc w:val="both"/>
              <w:rPr>
                <w:rFonts w:ascii="Arial" w:hAnsi="Arial" w:cs="Arial"/>
              </w:rPr>
            </w:pPr>
            <w:r w:rsidRPr="009E330A">
              <w:rPr>
                <w:rFonts w:ascii="Arial" w:hAnsi="Arial" w:cs="Arial"/>
                <w:b/>
              </w:rPr>
              <w:t>7</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520" w:type="dxa"/>
          </w:tcPr>
          <w:p w:rsidR="00213541" w:rsidRPr="009E330A" w:rsidRDefault="004F790F" w:rsidP="00F607B2">
            <w:pPr>
              <w:jc w:val="both"/>
              <w:rPr>
                <w:rFonts w:ascii="Arial" w:hAnsi="Arial" w:cs="Arial"/>
              </w:rPr>
            </w:pPr>
            <w:r w:rsidRPr="009E330A">
              <w:rPr>
                <w:rFonts w:ascii="Arial" w:hAnsi="Arial" w:cs="Arial"/>
                <w:b/>
              </w:rPr>
              <w:t>Genomic Laboratory</w:t>
            </w:r>
            <w:r w:rsidR="00484028" w:rsidRPr="009E330A">
              <w:rPr>
                <w:rFonts w:ascii="Arial" w:hAnsi="Arial" w:cs="Arial"/>
                <w:b/>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5097"/>
        <w:gridCol w:w="4149"/>
      </w:tblGrid>
      <w:tr w:rsidR="00213541" w:rsidRPr="00F607B2" w:rsidTr="00957179">
        <w:tc>
          <w:tcPr>
            <w:tcW w:w="924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57179">
        <w:tc>
          <w:tcPr>
            <w:tcW w:w="9246" w:type="dxa"/>
            <w:gridSpan w:val="2"/>
            <w:tcBorders>
              <w:bottom w:val="single" w:sz="4" w:space="0" w:color="auto"/>
            </w:tcBorders>
          </w:tcPr>
          <w:p w:rsidR="004F790F" w:rsidRDefault="004F790F" w:rsidP="004F790F">
            <w:pPr>
              <w:spacing w:after="120"/>
              <w:jc w:val="both"/>
              <w:rPr>
                <w:rFonts w:ascii="Arial" w:hAnsi="Arial" w:cs="Arial"/>
              </w:rPr>
            </w:pPr>
            <w:r w:rsidRPr="00203138">
              <w:rPr>
                <w:rFonts w:ascii="Arial" w:hAnsi="Arial" w:cs="Arial"/>
              </w:rPr>
              <w:t xml:space="preserve">Through the reconfiguration of </w:t>
            </w:r>
            <w:r w:rsidR="00BE3A4B">
              <w:rPr>
                <w:rFonts w:ascii="Arial" w:hAnsi="Arial" w:cs="Arial"/>
              </w:rPr>
              <w:t>Genomic</w:t>
            </w:r>
            <w:r w:rsidRPr="00203138">
              <w:rPr>
                <w:rFonts w:ascii="Arial" w:hAnsi="Arial" w:cs="Arial"/>
              </w:rPr>
              <w:t xml:space="preserve"> Laboratory service provision in England, the NHS will provide Genomic testing through a single national testing network, consolidating and enhancing the existing laboratory provision. This will create a world-class resource for the NHS, underpin the future Genomic Medicine Service and support delivery of the Government’s Life Sciences Strategy and broader research and innovation agenda, building upon the NHS contribution to the 100,000 Genomes Project.  The South West Genomic Laboratory Hub (SWGLH) is a partnership arrangement between the Royal Devon </w:t>
            </w:r>
            <w:r w:rsidR="00BE3A4B">
              <w:rPr>
                <w:rFonts w:ascii="Arial" w:hAnsi="Arial" w:cs="Arial"/>
              </w:rPr>
              <w:t xml:space="preserve">University Healthcare </w:t>
            </w:r>
            <w:r w:rsidR="007D5D8B">
              <w:rPr>
                <w:rFonts w:ascii="Arial" w:hAnsi="Arial" w:cs="Arial"/>
              </w:rPr>
              <w:t xml:space="preserve">NHS </w:t>
            </w:r>
            <w:r w:rsidRPr="00203138">
              <w:rPr>
                <w:rFonts w:ascii="Arial" w:hAnsi="Arial" w:cs="Arial"/>
              </w:rPr>
              <w:t xml:space="preserve">Foundation Trust and the North Bristol NHS Trust.  </w:t>
            </w:r>
          </w:p>
          <w:p w:rsidR="00FF1E0B" w:rsidRPr="00203138" w:rsidRDefault="00FF1E0B" w:rsidP="004F790F">
            <w:pPr>
              <w:spacing w:after="120"/>
              <w:jc w:val="both"/>
              <w:rPr>
                <w:rFonts w:ascii="Arial" w:hAnsi="Arial" w:cs="Arial"/>
              </w:rPr>
            </w:pPr>
          </w:p>
          <w:p w:rsidR="00FF1E0B" w:rsidRDefault="00FF1E0B" w:rsidP="00FF1E0B">
            <w:pPr>
              <w:jc w:val="both"/>
              <w:rPr>
                <w:rFonts w:ascii="Arial" w:hAnsi="Arial" w:cs="Arial"/>
                <w:b/>
              </w:rPr>
            </w:pPr>
            <w:r w:rsidRPr="00B31E59">
              <w:rPr>
                <w:rFonts w:ascii="Arial" w:hAnsi="Arial" w:cs="Arial"/>
              </w:rPr>
              <w:t>To assist in the provision of Molecular G</w:t>
            </w:r>
            <w:r>
              <w:rPr>
                <w:rFonts w:ascii="Arial" w:hAnsi="Arial" w:cs="Arial"/>
              </w:rPr>
              <w:t xml:space="preserve">enetic services for </w:t>
            </w:r>
            <w:r w:rsidRPr="00B31E59">
              <w:rPr>
                <w:rFonts w:ascii="Arial" w:hAnsi="Arial" w:cs="Arial"/>
              </w:rPr>
              <w:t>bioinformatics, data analysis</w:t>
            </w:r>
            <w:r>
              <w:rPr>
                <w:rFonts w:ascii="Arial" w:hAnsi="Arial" w:cs="Arial"/>
              </w:rPr>
              <w:t>, process management</w:t>
            </w:r>
            <w:r w:rsidRPr="00B31E59">
              <w:rPr>
                <w:rFonts w:ascii="Arial" w:hAnsi="Arial" w:cs="Arial"/>
              </w:rPr>
              <w:t xml:space="preserve"> and management</w:t>
            </w:r>
            <w:r>
              <w:rPr>
                <w:rFonts w:ascii="Arial" w:hAnsi="Arial" w:cs="Arial"/>
              </w:rPr>
              <w:t xml:space="preserve"> of departmental IT systems (including StarLIMS) to facilitate smooth running of the </w:t>
            </w:r>
            <w:r w:rsidR="00BE3A4B">
              <w:rPr>
                <w:rFonts w:ascii="Arial" w:hAnsi="Arial" w:cs="Arial"/>
              </w:rPr>
              <w:t>Genomics</w:t>
            </w:r>
            <w:r>
              <w:rPr>
                <w:rFonts w:ascii="Arial" w:hAnsi="Arial" w:cs="Arial"/>
              </w:rPr>
              <w:t xml:space="preserve"> department.  </w:t>
            </w:r>
          </w:p>
          <w:p w:rsidR="00002FDD" w:rsidRPr="00203138" w:rsidRDefault="00002FDD" w:rsidP="00F607B2">
            <w:pPr>
              <w:jc w:val="both"/>
              <w:rPr>
                <w:rFonts w:ascii="Arial" w:hAnsi="Arial" w:cs="Arial"/>
              </w:rPr>
            </w:pPr>
          </w:p>
        </w:tc>
      </w:tr>
      <w:tr w:rsidR="00213541" w:rsidRPr="00F607B2" w:rsidTr="00957179">
        <w:tc>
          <w:tcPr>
            <w:tcW w:w="509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49" w:type="dxa"/>
            <w:shd w:val="clear" w:color="auto" w:fill="002060"/>
          </w:tcPr>
          <w:p w:rsidR="00213541" w:rsidRPr="00203138" w:rsidRDefault="00213541" w:rsidP="00F607B2">
            <w:pPr>
              <w:jc w:val="both"/>
              <w:rPr>
                <w:rFonts w:ascii="Arial" w:hAnsi="Arial" w:cs="Arial"/>
              </w:rPr>
            </w:pPr>
          </w:p>
        </w:tc>
      </w:tr>
      <w:tr w:rsidR="00213541" w:rsidRPr="00F607B2" w:rsidTr="00957179">
        <w:tc>
          <w:tcPr>
            <w:tcW w:w="9246" w:type="dxa"/>
            <w:gridSpan w:val="2"/>
            <w:tcBorders>
              <w:bottom w:val="single" w:sz="4" w:space="0" w:color="auto"/>
            </w:tcBorders>
          </w:tcPr>
          <w:p w:rsidR="00FF1E0B" w:rsidRDefault="00FF1E0B" w:rsidP="00FF1E0B">
            <w:pPr>
              <w:jc w:val="both"/>
              <w:rPr>
                <w:rFonts w:ascii="Arial" w:hAnsi="Arial" w:cs="Arial"/>
              </w:rPr>
            </w:pPr>
            <w:r w:rsidRPr="00B31E59">
              <w:rPr>
                <w:rFonts w:ascii="Arial" w:hAnsi="Arial" w:cs="Arial"/>
              </w:rPr>
              <w:t>Post holder will liaise with colleagues within the Department and users of the service both within and outside of the Trust. Communications will be with the following grades of staff:</w:t>
            </w:r>
          </w:p>
          <w:p w:rsidR="00FF1E0B" w:rsidRPr="00B31E59" w:rsidRDefault="00FF1E0B" w:rsidP="00FF1E0B">
            <w:pPr>
              <w:ind w:right="-1132"/>
              <w:jc w:val="both"/>
              <w:rPr>
                <w:rFonts w:ascii="Arial" w:hAnsi="Arial" w:cs="Arial"/>
              </w:rPr>
            </w:pPr>
          </w:p>
          <w:p w:rsidR="00FF1E0B" w:rsidRDefault="00FF1E0B" w:rsidP="00FF1E0B">
            <w:pPr>
              <w:numPr>
                <w:ilvl w:val="0"/>
                <w:numId w:val="1"/>
              </w:numPr>
              <w:rPr>
                <w:rFonts w:ascii="Arial" w:hAnsi="Arial" w:cs="Arial"/>
              </w:rPr>
            </w:pPr>
            <w:r w:rsidRPr="00B31E59">
              <w:rPr>
                <w:rFonts w:ascii="Arial" w:hAnsi="Arial" w:cs="Arial"/>
              </w:rPr>
              <w:t>Clinical Scientists</w:t>
            </w:r>
          </w:p>
          <w:p w:rsidR="00FF1E0B" w:rsidRPr="006E29C7" w:rsidRDefault="00FF1E0B" w:rsidP="00FF1E0B">
            <w:pPr>
              <w:numPr>
                <w:ilvl w:val="0"/>
                <w:numId w:val="1"/>
              </w:numPr>
              <w:rPr>
                <w:rFonts w:ascii="Arial" w:hAnsi="Arial" w:cs="Arial"/>
              </w:rPr>
            </w:pPr>
            <w:r w:rsidRPr="00B31E59">
              <w:rPr>
                <w:rFonts w:ascii="Arial" w:hAnsi="Arial" w:cs="Arial"/>
              </w:rPr>
              <w:t>Genetic Technologists</w:t>
            </w:r>
          </w:p>
          <w:p w:rsidR="00FF1E0B" w:rsidRDefault="00FF1E0B" w:rsidP="00FF1E0B">
            <w:pPr>
              <w:numPr>
                <w:ilvl w:val="0"/>
                <w:numId w:val="1"/>
              </w:numPr>
              <w:rPr>
                <w:rFonts w:ascii="Arial" w:hAnsi="Arial" w:cs="Arial"/>
              </w:rPr>
            </w:pPr>
            <w:r>
              <w:rPr>
                <w:rFonts w:ascii="Arial" w:hAnsi="Arial" w:cs="Arial"/>
              </w:rPr>
              <w:t>Associate Genetic Technologists</w:t>
            </w:r>
          </w:p>
          <w:p w:rsidR="00FF1E0B" w:rsidRPr="00B31E59" w:rsidRDefault="00FF1E0B" w:rsidP="00FF1E0B">
            <w:pPr>
              <w:numPr>
                <w:ilvl w:val="0"/>
                <w:numId w:val="1"/>
              </w:numPr>
              <w:rPr>
                <w:rFonts w:ascii="Arial" w:hAnsi="Arial" w:cs="Arial"/>
              </w:rPr>
            </w:pPr>
            <w:r>
              <w:rPr>
                <w:rFonts w:ascii="Arial" w:hAnsi="Arial" w:cs="Arial"/>
              </w:rPr>
              <w:t>Assistant Genetic Technologists</w:t>
            </w:r>
          </w:p>
          <w:p w:rsidR="00FF1E0B" w:rsidRDefault="00FF1E0B" w:rsidP="00FF1E0B">
            <w:pPr>
              <w:numPr>
                <w:ilvl w:val="0"/>
                <w:numId w:val="1"/>
              </w:numPr>
              <w:rPr>
                <w:rFonts w:ascii="Arial" w:hAnsi="Arial" w:cs="Arial"/>
                <w:b/>
              </w:rPr>
            </w:pPr>
            <w:r w:rsidRPr="00B31E59">
              <w:rPr>
                <w:rFonts w:ascii="Arial" w:hAnsi="Arial" w:cs="Arial"/>
              </w:rPr>
              <w:t>Clerical Staff</w:t>
            </w:r>
          </w:p>
          <w:p w:rsidR="00FF1E0B" w:rsidRPr="00541F5F" w:rsidRDefault="00FF1E0B" w:rsidP="00FF1E0B">
            <w:pPr>
              <w:numPr>
                <w:ilvl w:val="0"/>
                <w:numId w:val="1"/>
              </w:numPr>
              <w:rPr>
                <w:rFonts w:ascii="Arial" w:hAnsi="Arial" w:cs="Arial"/>
                <w:b/>
              </w:rPr>
            </w:pPr>
            <w:r w:rsidRPr="00B31E59">
              <w:rPr>
                <w:rFonts w:ascii="Arial" w:hAnsi="Arial" w:cs="Arial"/>
                <w:bCs/>
              </w:rPr>
              <w:t>Trust IT staff</w:t>
            </w:r>
          </w:p>
          <w:p w:rsidR="00FF1E0B" w:rsidRPr="00644DC2" w:rsidRDefault="00FF1E0B" w:rsidP="00FF1E0B">
            <w:pPr>
              <w:numPr>
                <w:ilvl w:val="0"/>
                <w:numId w:val="1"/>
              </w:numPr>
              <w:rPr>
                <w:rFonts w:ascii="Arial" w:hAnsi="Arial" w:cs="Arial"/>
                <w:b/>
              </w:rPr>
            </w:pPr>
            <w:r>
              <w:rPr>
                <w:rFonts w:ascii="Arial" w:hAnsi="Arial" w:cs="Arial"/>
                <w:bCs/>
              </w:rPr>
              <w:t xml:space="preserve">Abbott Informatics (StarLIMS) </w:t>
            </w:r>
          </w:p>
          <w:p w:rsidR="00FF1E0B" w:rsidRPr="00B31E59" w:rsidRDefault="00FF1E0B" w:rsidP="00FF1E0B">
            <w:pPr>
              <w:numPr>
                <w:ilvl w:val="0"/>
                <w:numId w:val="1"/>
              </w:numPr>
              <w:rPr>
                <w:rFonts w:ascii="Arial" w:hAnsi="Arial" w:cs="Arial"/>
              </w:rPr>
            </w:pPr>
            <w:r w:rsidRPr="00B31E59">
              <w:rPr>
                <w:rFonts w:ascii="Arial" w:hAnsi="Arial" w:cs="Arial"/>
              </w:rPr>
              <w:t>Postdoctoral research fellows and PhD Students</w:t>
            </w:r>
          </w:p>
          <w:p w:rsidR="00FF1E0B" w:rsidRDefault="00FF1E0B" w:rsidP="00FF1E0B">
            <w:pPr>
              <w:numPr>
                <w:ilvl w:val="0"/>
                <w:numId w:val="1"/>
              </w:numPr>
              <w:rPr>
                <w:rFonts w:ascii="Arial" w:hAnsi="Arial" w:cs="Arial"/>
              </w:rPr>
            </w:pPr>
            <w:r w:rsidRPr="00B31E59">
              <w:rPr>
                <w:rFonts w:ascii="Arial" w:hAnsi="Arial" w:cs="Arial"/>
              </w:rPr>
              <w:t>Academic staff</w:t>
            </w:r>
          </w:p>
          <w:p w:rsidR="00FF1E0B" w:rsidRDefault="00FF1E0B" w:rsidP="00FF1E0B">
            <w:pPr>
              <w:numPr>
                <w:ilvl w:val="0"/>
                <w:numId w:val="1"/>
              </w:numPr>
              <w:rPr>
                <w:rFonts w:ascii="Arial" w:hAnsi="Arial" w:cs="Arial"/>
              </w:rPr>
            </w:pPr>
            <w:r>
              <w:rPr>
                <w:rFonts w:ascii="Arial" w:hAnsi="Arial" w:cs="Arial"/>
              </w:rPr>
              <w:t>Genomics England</w:t>
            </w:r>
          </w:p>
          <w:p w:rsidR="00FF1E0B" w:rsidRDefault="00FF1E0B" w:rsidP="00FF1E0B">
            <w:pPr>
              <w:numPr>
                <w:ilvl w:val="0"/>
                <w:numId w:val="1"/>
              </w:numPr>
              <w:rPr>
                <w:rFonts w:ascii="Arial" w:hAnsi="Arial" w:cs="Arial"/>
              </w:rPr>
            </w:pPr>
            <w:r>
              <w:rPr>
                <w:rFonts w:ascii="Arial" w:hAnsi="Arial" w:cs="Arial"/>
              </w:rPr>
              <w:t>Bioinformaticians from regional Genomic Hubs</w:t>
            </w:r>
          </w:p>
          <w:p w:rsidR="00FF1E0B" w:rsidRPr="006E29C7" w:rsidRDefault="00FF1E0B" w:rsidP="00FF1E0B">
            <w:pPr>
              <w:numPr>
                <w:ilvl w:val="0"/>
                <w:numId w:val="1"/>
              </w:numPr>
              <w:rPr>
                <w:rFonts w:ascii="Arial" w:hAnsi="Arial" w:cs="Arial"/>
              </w:rPr>
            </w:pPr>
            <w:r w:rsidRPr="00B31E59">
              <w:rPr>
                <w:rFonts w:ascii="Arial" w:hAnsi="Arial" w:cs="Arial"/>
              </w:rPr>
              <w:t>Other Healthcare professionals</w:t>
            </w:r>
          </w:p>
          <w:p w:rsidR="00360A32" w:rsidRDefault="00360A32" w:rsidP="00484028">
            <w:pPr>
              <w:tabs>
                <w:tab w:val="left" w:pos="2835"/>
              </w:tabs>
              <w:jc w:val="both"/>
              <w:rPr>
                <w:rFonts w:ascii="Arial" w:hAnsi="Arial" w:cs="Arial"/>
              </w:rPr>
            </w:pPr>
          </w:p>
          <w:p w:rsidR="00FF1E0B" w:rsidRDefault="00FF1E0B" w:rsidP="00484028">
            <w:pPr>
              <w:tabs>
                <w:tab w:val="left" w:pos="2835"/>
              </w:tabs>
              <w:jc w:val="both"/>
              <w:rPr>
                <w:rFonts w:ascii="Arial" w:hAnsi="Arial" w:cs="Arial"/>
              </w:rPr>
            </w:pPr>
          </w:p>
          <w:p w:rsidR="00FF1E0B" w:rsidRDefault="00FF1E0B" w:rsidP="00484028">
            <w:pPr>
              <w:tabs>
                <w:tab w:val="left" w:pos="2835"/>
              </w:tabs>
              <w:jc w:val="both"/>
              <w:rPr>
                <w:rFonts w:ascii="Arial" w:hAnsi="Arial" w:cs="Arial"/>
              </w:rPr>
            </w:pPr>
          </w:p>
          <w:p w:rsidR="00FF1E0B" w:rsidRPr="00203138" w:rsidRDefault="00FF1E0B" w:rsidP="00484028">
            <w:pPr>
              <w:tabs>
                <w:tab w:val="left" w:pos="2835"/>
              </w:tabs>
              <w:jc w:val="both"/>
              <w:rPr>
                <w:rFonts w:ascii="Arial" w:hAnsi="Arial" w:cs="Arial"/>
              </w:rPr>
            </w:pPr>
          </w:p>
        </w:tc>
      </w:tr>
    </w:tbl>
    <w:p w:rsidR="00037724" w:rsidRDefault="00037724">
      <w:r>
        <w:br w:type="page"/>
      </w:r>
    </w:p>
    <w:tbl>
      <w:tblPr>
        <w:tblStyle w:val="TableGrid"/>
        <w:tblW w:w="9246" w:type="dxa"/>
        <w:tblInd w:w="534" w:type="dxa"/>
        <w:tblLook w:val="04A0" w:firstRow="1" w:lastRow="0" w:firstColumn="1" w:lastColumn="0" w:noHBand="0" w:noVBand="1"/>
      </w:tblPr>
      <w:tblGrid>
        <w:gridCol w:w="9246"/>
      </w:tblGrid>
      <w:tr w:rsidR="0087013E" w:rsidRPr="00F607B2" w:rsidTr="00957179">
        <w:tc>
          <w:tcPr>
            <w:tcW w:w="924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r w:rsidR="00FF1E0B">
              <w:rPr>
                <w:rFonts w:ascii="Arial" w:hAnsi="Arial" w:cs="Arial"/>
                <w:b/>
              </w:rPr>
              <w:t>/ DIMENSIONS</w:t>
            </w:r>
          </w:p>
        </w:tc>
      </w:tr>
      <w:tr w:rsidR="0087013E" w:rsidRPr="00F607B2" w:rsidTr="00957179">
        <w:tc>
          <w:tcPr>
            <w:tcW w:w="9246" w:type="dxa"/>
            <w:tcBorders>
              <w:bottom w:val="single" w:sz="4" w:space="0" w:color="auto"/>
            </w:tcBorders>
          </w:tcPr>
          <w:p w:rsidR="005033D7" w:rsidRPr="00F607B2" w:rsidRDefault="005033D7" w:rsidP="00F607B2">
            <w:pPr>
              <w:jc w:val="both"/>
              <w:rPr>
                <w:rFonts w:ascii="Arial" w:hAnsi="Arial" w:cs="Arial"/>
              </w:rPr>
            </w:pPr>
          </w:p>
          <w:p w:rsidR="00FF1E0B" w:rsidRDefault="00FF1E0B" w:rsidP="00FF1E0B">
            <w:pPr>
              <w:spacing w:after="120"/>
              <w:jc w:val="both"/>
              <w:rPr>
                <w:rFonts w:ascii="Arial" w:hAnsi="Arial" w:cs="Arial"/>
              </w:rPr>
            </w:pPr>
            <w:r w:rsidRPr="00FF1E0B">
              <w:rPr>
                <w:rFonts w:ascii="Arial" w:hAnsi="Arial" w:cs="Arial"/>
              </w:rPr>
              <w:t xml:space="preserve">The Exeter Genomics Laboratory employs &gt;50 members of staff and receives &gt;10,000 samples per annum. The laboratory is part of the South West Genomic Laboratory Hub which is a partnership between </w:t>
            </w:r>
            <w:r w:rsidR="00BE3A4B">
              <w:rPr>
                <w:rFonts w:ascii="Arial" w:hAnsi="Arial" w:cs="Arial"/>
              </w:rPr>
              <w:t>R</w:t>
            </w:r>
            <w:r w:rsidR="007D5D8B">
              <w:rPr>
                <w:rFonts w:ascii="Arial" w:hAnsi="Arial" w:cs="Arial"/>
              </w:rPr>
              <w:t xml:space="preserve">oyal Devon </w:t>
            </w:r>
            <w:r w:rsidRPr="00FF1E0B">
              <w:rPr>
                <w:rFonts w:ascii="Arial" w:hAnsi="Arial" w:cs="Arial"/>
              </w:rPr>
              <w:t>and North Bristol NHS Trust</w:t>
            </w:r>
            <w:r w:rsidR="007D5D8B">
              <w:rPr>
                <w:rFonts w:ascii="Arial" w:hAnsi="Arial" w:cs="Arial"/>
              </w:rPr>
              <w:t>s</w:t>
            </w:r>
            <w:r w:rsidRPr="00FF1E0B">
              <w:rPr>
                <w:rFonts w:ascii="Arial" w:hAnsi="Arial" w:cs="Arial"/>
              </w:rPr>
              <w:t xml:space="preserve">. </w:t>
            </w:r>
          </w:p>
          <w:p w:rsidR="00FF1E0B" w:rsidRPr="00FF1E0B" w:rsidRDefault="00FF1E0B" w:rsidP="00FF1E0B">
            <w:pPr>
              <w:spacing w:after="120"/>
              <w:jc w:val="both"/>
              <w:rPr>
                <w:rFonts w:ascii="Arial" w:hAnsi="Arial" w:cs="Arial"/>
              </w:rPr>
            </w:pPr>
          </w:p>
          <w:p w:rsidR="005033D7" w:rsidRDefault="00FF1E0B" w:rsidP="00FF1E0B">
            <w:pPr>
              <w:spacing w:after="120"/>
              <w:jc w:val="both"/>
              <w:rPr>
                <w:rFonts w:ascii="Arial" w:hAnsi="Arial" w:cs="Arial"/>
              </w:rPr>
            </w:pPr>
            <w:r w:rsidRPr="00FF1E0B">
              <w:rPr>
                <w:rFonts w:ascii="Arial" w:hAnsi="Arial" w:cs="Arial"/>
              </w:rPr>
              <w:t xml:space="preserve">The Exeter laboratory is the national provider of the Rapid Exome sequencing service and one of three NHS England designated specialist providers for endocrine tests. The team works closely with an internationally acclaimed research team with expertise in the genetics of diabetes and hyperinsulinism, providing a range of specialist tests to users throughout the world. </w:t>
            </w:r>
          </w:p>
          <w:p w:rsidR="00FF1E0B" w:rsidRPr="00F607B2" w:rsidRDefault="00FF1E0B" w:rsidP="00FF1E0B">
            <w:pPr>
              <w:spacing w:after="120"/>
              <w:jc w:val="both"/>
              <w:rPr>
                <w:rFonts w:ascii="Arial" w:hAnsi="Arial" w:cs="Arial"/>
              </w:rPr>
            </w:pPr>
          </w:p>
          <w:p w:rsidR="005033D7" w:rsidRDefault="00FF1E0B" w:rsidP="00FF1E0B">
            <w:pPr>
              <w:jc w:val="center"/>
              <w:rPr>
                <w:rFonts w:ascii="Arial" w:hAnsi="Arial" w:cs="Arial"/>
              </w:rPr>
            </w:pPr>
            <w:r w:rsidRPr="00FF1E0B">
              <w:rPr>
                <w:rFonts w:ascii="Arial" w:hAnsi="Arial" w:cs="Arial"/>
                <w:noProof/>
              </w:rPr>
              <w:drawing>
                <wp:inline distT="0" distB="0" distL="0" distR="0">
                  <wp:extent cx="5724525" cy="483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838700"/>
                          </a:xfrm>
                          <a:prstGeom prst="rect">
                            <a:avLst/>
                          </a:prstGeom>
                          <a:noFill/>
                          <a:ln>
                            <a:noFill/>
                          </a:ln>
                        </pic:spPr>
                      </pic:pic>
                    </a:graphicData>
                  </a:graphic>
                </wp:inline>
              </w:drawing>
            </w:r>
          </w:p>
          <w:p w:rsidR="00964CBE" w:rsidRPr="00F607B2" w:rsidRDefault="00964CBE" w:rsidP="00F607B2">
            <w:pPr>
              <w:jc w:val="both"/>
              <w:rPr>
                <w:rFonts w:ascii="Arial" w:hAnsi="Arial" w:cs="Arial"/>
              </w:rPr>
            </w:pPr>
          </w:p>
          <w:p w:rsidR="003B43F4" w:rsidRDefault="003B43F4" w:rsidP="00F607B2">
            <w:pPr>
              <w:jc w:val="both"/>
              <w:rPr>
                <w:rFonts w:ascii="Arial" w:hAnsi="Arial" w:cs="Arial"/>
              </w:rPr>
            </w:pPr>
          </w:p>
          <w:p w:rsidR="00E86088" w:rsidRDefault="00E86088" w:rsidP="00F607B2">
            <w:pPr>
              <w:jc w:val="both"/>
              <w:rPr>
                <w:rFonts w:ascii="Arial" w:hAnsi="Arial" w:cs="Arial"/>
              </w:rPr>
            </w:pPr>
          </w:p>
          <w:p w:rsidR="00E86088" w:rsidRDefault="00E86088" w:rsidP="00F607B2">
            <w:pPr>
              <w:jc w:val="both"/>
              <w:rPr>
                <w:rFonts w:ascii="Arial" w:hAnsi="Arial" w:cs="Arial"/>
              </w:rPr>
            </w:pPr>
          </w:p>
          <w:p w:rsidR="00E86088" w:rsidRDefault="00E86088" w:rsidP="00F607B2">
            <w:pPr>
              <w:jc w:val="both"/>
              <w:rPr>
                <w:rFonts w:ascii="Arial" w:hAnsi="Arial" w:cs="Arial"/>
              </w:rPr>
            </w:pPr>
          </w:p>
          <w:p w:rsidR="00E86088" w:rsidRDefault="00E86088" w:rsidP="00F607B2">
            <w:pPr>
              <w:jc w:val="both"/>
              <w:rPr>
                <w:rFonts w:ascii="Arial" w:hAnsi="Arial" w:cs="Arial"/>
              </w:rPr>
            </w:pPr>
          </w:p>
          <w:p w:rsidR="00E86088" w:rsidRPr="00F607B2" w:rsidRDefault="00E86088" w:rsidP="00F607B2">
            <w:pPr>
              <w:jc w:val="both"/>
              <w:rPr>
                <w:rFonts w:ascii="Arial" w:hAnsi="Arial" w:cs="Arial"/>
              </w:rPr>
            </w:pPr>
          </w:p>
        </w:tc>
      </w:tr>
    </w:tbl>
    <w:p w:rsidR="00037724" w:rsidRDefault="00037724">
      <w:r>
        <w:br w:type="page"/>
      </w:r>
    </w:p>
    <w:tbl>
      <w:tblPr>
        <w:tblStyle w:val="TableGrid"/>
        <w:tblW w:w="9246" w:type="dxa"/>
        <w:tblInd w:w="534" w:type="dxa"/>
        <w:tblLook w:val="04A0" w:firstRow="1" w:lastRow="0" w:firstColumn="1" w:lastColumn="0" w:noHBand="0" w:noVBand="1"/>
      </w:tblPr>
      <w:tblGrid>
        <w:gridCol w:w="9246"/>
      </w:tblGrid>
      <w:tr w:rsidR="0087013E" w:rsidRPr="00F607B2" w:rsidTr="00957179">
        <w:tc>
          <w:tcPr>
            <w:tcW w:w="9246"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28061C" w:rsidRPr="00F607B2" w:rsidTr="00957179">
        <w:tc>
          <w:tcPr>
            <w:tcW w:w="9246" w:type="dxa"/>
            <w:tcBorders>
              <w:bottom w:val="single" w:sz="4" w:space="0" w:color="auto"/>
            </w:tcBorders>
          </w:tcPr>
          <w:p w:rsidR="0028061C" w:rsidRDefault="0028061C" w:rsidP="0028061C">
            <w:pPr>
              <w:ind w:left="762"/>
              <w:jc w:val="both"/>
              <w:rPr>
                <w:rFonts w:ascii="Arial" w:eastAsia="Times New Roman" w:hAnsi="Arial" w:cs="Arial"/>
              </w:rPr>
            </w:pPr>
          </w:p>
        </w:tc>
      </w:tr>
      <w:tr w:rsidR="0087013E" w:rsidRPr="00F607B2" w:rsidTr="00957179">
        <w:tc>
          <w:tcPr>
            <w:tcW w:w="9246" w:type="dxa"/>
            <w:shd w:val="clear" w:color="auto" w:fill="002060"/>
          </w:tcPr>
          <w:p w:rsidR="0087013E" w:rsidRPr="00F607B2" w:rsidRDefault="0028061C" w:rsidP="00F607B2">
            <w:pPr>
              <w:jc w:val="both"/>
              <w:rPr>
                <w:rFonts w:ascii="Arial" w:hAnsi="Arial" w:cs="Arial"/>
              </w:rPr>
            </w:pPr>
            <w:r>
              <w:rPr>
                <w:rFonts w:ascii="Arial" w:hAnsi="Arial" w:cs="Arial"/>
                <w:b/>
              </w:rPr>
              <w:t>COMMUNICATION</w:t>
            </w:r>
            <w:r w:rsidR="00FF1E0B">
              <w:rPr>
                <w:rFonts w:ascii="Arial" w:hAnsi="Arial" w:cs="Arial"/>
                <w:b/>
              </w:rPr>
              <w:t xml:space="preserve"> / </w:t>
            </w:r>
            <w:r w:rsidR="0087013E" w:rsidRPr="00F607B2">
              <w:rPr>
                <w:rFonts w:ascii="Arial" w:hAnsi="Arial" w:cs="Arial"/>
                <w:b/>
              </w:rPr>
              <w:t xml:space="preserve">RELATIONSHIP SKILLS </w:t>
            </w:r>
          </w:p>
        </w:tc>
      </w:tr>
      <w:tr w:rsidR="0087013E" w:rsidRPr="00F607B2" w:rsidTr="00957179">
        <w:tc>
          <w:tcPr>
            <w:tcW w:w="9246" w:type="dxa"/>
            <w:tcBorders>
              <w:bottom w:val="single" w:sz="4" w:space="0" w:color="auto"/>
            </w:tcBorders>
          </w:tcPr>
          <w:p w:rsidR="00FF1E0B" w:rsidRPr="0043708B" w:rsidRDefault="00FF1E0B" w:rsidP="002313AF">
            <w:pPr>
              <w:numPr>
                <w:ilvl w:val="0"/>
                <w:numId w:val="2"/>
              </w:numPr>
              <w:jc w:val="both"/>
              <w:rPr>
                <w:rFonts w:ascii="Arial" w:hAnsi="Arial" w:cs="Arial"/>
                <w:b/>
              </w:rPr>
            </w:pPr>
            <w:r>
              <w:rPr>
                <w:rFonts w:ascii="Arial" w:hAnsi="Arial" w:cs="Arial"/>
                <w:bCs/>
              </w:rPr>
              <w:t>C</w:t>
            </w:r>
            <w:r w:rsidRPr="00B33F35">
              <w:rPr>
                <w:rFonts w:ascii="Arial" w:hAnsi="Arial" w:cs="Arial"/>
                <w:bCs/>
              </w:rPr>
              <w:t>ommunicate complex data and information clearly and concisely</w:t>
            </w:r>
            <w:r>
              <w:rPr>
                <w:rFonts w:ascii="Arial" w:hAnsi="Arial" w:cs="Arial"/>
                <w:bCs/>
              </w:rPr>
              <w:t xml:space="preserve"> to staff from multiple disciplines</w:t>
            </w:r>
            <w:r w:rsidRPr="00B33F35">
              <w:rPr>
                <w:rFonts w:ascii="Arial" w:hAnsi="Arial" w:cs="Arial"/>
                <w:bCs/>
              </w:rPr>
              <w:t>.</w:t>
            </w:r>
          </w:p>
          <w:p w:rsidR="00FF1E0B" w:rsidRPr="0043708B" w:rsidRDefault="00FF1E0B" w:rsidP="002313AF">
            <w:pPr>
              <w:numPr>
                <w:ilvl w:val="0"/>
                <w:numId w:val="2"/>
              </w:numPr>
              <w:jc w:val="both"/>
              <w:rPr>
                <w:rFonts w:ascii="Arial" w:hAnsi="Arial" w:cs="Arial"/>
                <w:b/>
              </w:rPr>
            </w:pPr>
            <w:r>
              <w:rPr>
                <w:rFonts w:ascii="Arial" w:hAnsi="Arial" w:cs="Arial"/>
                <w:bCs/>
              </w:rPr>
              <w:t>Communicate with colleagues to understand the variation that can be found in the human genome.</w:t>
            </w:r>
          </w:p>
          <w:p w:rsidR="00FF1E0B" w:rsidRPr="00C84520" w:rsidRDefault="00FF1E0B" w:rsidP="002313AF">
            <w:pPr>
              <w:numPr>
                <w:ilvl w:val="0"/>
                <w:numId w:val="2"/>
              </w:numPr>
              <w:jc w:val="both"/>
              <w:rPr>
                <w:rFonts w:ascii="Arial" w:hAnsi="Arial" w:cs="Arial"/>
                <w:b/>
              </w:rPr>
            </w:pPr>
            <w:r>
              <w:rPr>
                <w:rFonts w:ascii="Arial" w:hAnsi="Arial" w:cs="Arial"/>
                <w:bCs/>
              </w:rPr>
              <w:t>Develop and maintain working relationships with StarLIMS staff and StarLIMS leads in other regional genetics laboratories to enable complex troubleshooting and to further develop the system.</w:t>
            </w:r>
          </w:p>
          <w:p w:rsidR="00FF1E0B" w:rsidRPr="00907AE1" w:rsidRDefault="00FF1E0B" w:rsidP="002313AF">
            <w:pPr>
              <w:numPr>
                <w:ilvl w:val="0"/>
                <w:numId w:val="2"/>
              </w:numPr>
              <w:jc w:val="both"/>
              <w:rPr>
                <w:rFonts w:ascii="Arial" w:hAnsi="Arial" w:cs="Arial"/>
                <w:b/>
              </w:rPr>
            </w:pPr>
            <w:r>
              <w:rPr>
                <w:rFonts w:ascii="Arial" w:hAnsi="Arial" w:cs="Arial"/>
                <w:bCs/>
              </w:rPr>
              <w:t xml:space="preserve">Represent the </w:t>
            </w:r>
            <w:r w:rsidR="00E86088">
              <w:rPr>
                <w:rFonts w:ascii="Arial" w:hAnsi="Arial" w:cs="Arial"/>
                <w:bCs/>
              </w:rPr>
              <w:t>Genomics</w:t>
            </w:r>
            <w:r>
              <w:rPr>
                <w:rFonts w:ascii="Arial" w:hAnsi="Arial" w:cs="Arial"/>
                <w:bCs/>
              </w:rPr>
              <w:t xml:space="preserve"> department at regional and national meetings (as necessary).</w:t>
            </w:r>
          </w:p>
          <w:p w:rsidR="00FF1E0B" w:rsidRPr="00F3577E" w:rsidRDefault="00FF1E0B" w:rsidP="002313AF">
            <w:pPr>
              <w:numPr>
                <w:ilvl w:val="0"/>
                <w:numId w:val="2"/>
              </w:numPr>
              <w:jc w:val="both"/>
              <w:rPr>
                <w:rFonts w:ascii="Arial" w:hAnsi="Arial" w:cs="Arial"/>
                <w:b/>
              </w:rPr>
            </w:pPr>
            <w:r>
              <w:rPr>
                <w:rFonts w:ascii="Arial" w:hAnsi="Arial" w:cs="Arial"/>
                <w:bCs/>
              </w:rPr>
              <w:t>Ability to communicate the results of their analyses to their clinical colleagues and ensure that what they have done is understood.</w:t>
            </w:r>
          </w:p>
          <w:p w:rsidR="00FF1E0B" w:rsidRPr="00F3577E" w:rsidRDefault="00FF1E0B" w:rsidP="002313AF">
            <w:pPr>
              <w:numPr>
                <w:ilvl w:val="0"/>
                <w:numId w:val="2"/>
              </w:numPr>
              <w:jc w:val="both"/>
              <w:rPr>
                <w:rFonts w:ascii="Arial" w:hAnsi="Arial" w:cs="Arial"/>
                <w:b/>
              </w:rPr>
            </w:pPr>
            <w:r w:rsidRPr="00F3577E">
              <w:rPr>
                <w:rFonts w:ascii="Arial" w:hAnsi="Arial" w:cs="Arial"/>
                <w:bCs/>
              </w:rPr>
              <w:t>Communication with users</w:t>
            </w:r>
            <w:r>
              <w:rPr>
                <w:rFonts w:ascii="Arial" w:hAnsi="Arial" w:cs="Arial"/>
                <w:bCs/>
              </w:rPr>
              <w:t xml:space="preserve"> and other laboratories (as appropriate) to request and receive sensitive and complex information necessary for accurate and timely reporting of results.</w:t>
            </w:r>
          </w:p>
          <w:p w:rsidR="00FF1E0B" w:rsidRPr="00B33F35" w:rsidRDefault="00FF1E0B" w:rsidP="002313AF">
            <w:pPr>
              <w:numPr>
                <w:ilvl w:val="0"/>
                <w:numId w:val="2"/>
              </w:numPr>
              <w:jc w:val="both"/>
              <w:rPr>
                <w:rFonts w:ascii="Arial" w:hAnsi="Arial" w:cs="Arial"/>
                <w:bCs/>
              </w:rPr>
            </w:pPr>
            <w:r w:rsidRPr="00B33F35">
              <w:rPr>
                <w:rFonts w:ascii="Arial" w:hAnsi="Arial" w:cs="Arial"/>
                <w:bCs/>
              </w:rPr>
              <w:t>Maintain the highest level of patient confidentiality and comply with section 60 of the Health and Social Care Act.</w:t>
            </w:r>
          </w:p>
          <w:p w:rsidR="0087013E" w:rsidRPr="002313AF" w:rsidRDefault="00FF1E0B" w:rsidP="002313AF">
            <w:pPr>
              <w:numPr>
                <w:ilvl w:val="0"/>
                <w:numId w:val="2"/>
              </w:numPr>
              <w:jc w:val="both"/>
              <w:rPr>
                <w:rFonts w:ascii="Arial" w:hAnsi="Arial" w:cs="Arial"/>
                <w:b/>
              </w:rPr>
            </w:pPr>
            <w:r w:rsidRPr="00B33F35">
              <w:rPr>
                <w:rFonts w:ascii="Arial" w:hAnsi="Arial" w:cs="Arial"/>
              </w:rPr>
              <w:t>Recognise the importance of harmonious relationships and maintain an atmosphere conducive to this.</w:t>
            </w:r>
          </w:p>
          <w:p w:rsidR="002313AF" w:rsidRPr="00037724" w:rsidRDefault="002313AF" w:rsidP="002313AF">
            <w:pPr>
              <w:numPr>
                <w:ilvl w:val="0"/>
                <w:numId w:val="2"/>
              </w:numPr>
              <w:jc w:val="both"/>
              <w:rPr>
                <w:rFonts w:ascii="Arial" w:hAnsi="Arial" w:cs="Arial"/>
                <w:b/>
              </w:rPr>
            </w:pPr>
            <w:r w:rsidRPr="006F0F52">
              <w:rPr>
                <w:rFonts w:ascii="Arial" w:hAnsi="Arial" w:cs="Arial"/>
              </w:rPr>
              <w:t>Respons</w:t>
            </w:r>
            <w:r>
              <w:rPr>
                <w:rFonts w:ascii="Arial" w:hAnsi="Arial" w:cs="Arial"/>
              </w:rPr>
              <w:t xml:space="preserve">ible for the communication of </w:t>
            </w:r>
            <w:r w:rsidRPr="006F0F52">
              <w:rPr>
                <w:rFonts w:ascii="Arial" w:hAnsi="Arial" w:cs="Arial"/>
              </w:rPr>
              <w:t>developments in bioinformatics</w:t>
            </w:r>
            <w:r>
              <w:rPr>
                <w:rFonts w:ascii="Arial" w:hAnsi="Arial" w:cs="Arial"/>
              </w:rPr>
              <w:t xml:space="preserve"> and StarLIMS issues </w:t>
            </w:r>
            <w:r w:rsidRPr="006F0F52">
              <w:rPr>
                <w:rFonts w:ascii="Arial" w:hAnsi="Arial" w:cs="Arial"/>
              </w:rPr>
              <w:t>to diagnostic and research staff working in the laboratory</w:t>
            </w:r>
          </w:p>
          <w:p w:rsidR="00037724" w:rsidRPr="002313AF" w:rsidRDefault="00037724" w:rsidP="00037724">
            <w:pPr>
              <w:ind w:left="360"/>
              <w:jc w:val="both"/>
              <w:rPr>
                <w:rFonts w:ascii="Arial" w:hAnsi="Arial" w:cs="Arial"/>
                <w:b/>
              </w:rPr>
            </w:pPr>
          </w:p>
        </w:tc>
      </w:tr>
      <w:tr w:rsidR="0028061C" w:rsidRPr="00F607B2" w:rsidTr="00957179">
        <w:tc>
          <w:tcPr>
            <w:tcW w:w="9246" w:type="dxa"/>
            <w:tcBorders>
              <w:bottom w:val="single" w:sz="4" w:space="0" w:color="auto"/>
            </w:tcBorders>
            <w:shd w:val="clear" w:color="auto" w:fill="17365D" w:themeFill="text2" w:themeFillShade="BF"/>
          </w:tcPr>
          <w:p w:rsidR="0028061C" w:rsidRPr="0028061C" w:rsidRDefault="0028061C" w:rsidP="00745020">
            <w:pPr>
              <w:jc w:val="both"/>
              <w:rPr>
                <w:rFonts w:ascii="Arial" w:hAnsi="Arial" w:cs="Arial"/>
                <w:b/>
              </w:rPr>
            </w:pPr>
            <w:r>
              <w:rPr>
                <w:rFonts w:ascii="Arial" w:hAnsi="Arial" w:cs="Arial"/>
                <w:b/>
              </w:rPr>
              <w:t>KNOWLEDGE AND TRAINING AND EXPERIENCE</w:t>
            </w:r>
          </w:p>
        </w:tc>
      </w:tr>
      <w:tr w:rsidR="0028061C" w:rsidRPr="00F607B2" w:rsidTr="00957179">
        <w:tc>
          <w:tcPr>
            <w:tcW w:w="9246" w:type="dxa"/>
            <w:tcBorders>
              <w:bottom w:val="single" w:sz="4" w:space="0" w:color="auto"/>
            </w:tcBorders>
          </w:tcPr>
          <w:p w:rsidR="00E86088" w:rsidRDefault="00E86088" w:rsidP="00E86088">
            <w:pPr>
              <w:pStyle w:val="Heading2"/>
              <w:numPr>
                <w:ilvl w:val="0"/>
                <w:numId w:val="25"/>
              </w:numPr>
              <w:ind w:left="360"/>
              <w:jc w:val="both"/>
              <w:outlineLvl w:val="1"/>
              <w:rPr>
                <w:rFonts w:ascii="Arial" w:hAnsi="Arial" w:cs="Arial"/>
                <w:b w:val="0"/>
                <w:sz w:val="22"/>
                <w:szCs w:val="22"/>
              </w:rPr>
            </w:pPr>
            <w:r>
              <w:rPr>
                <w:rFonts w:ascii="Arial" w:hAnsi="Arial" w:cs="Arial"/>
                <w:b w:val="0"/>
                <w:sz w:val="22"/>
                <w:szCs w:val="22"/>
              </w:rPr>
              <w:t>Assist with the provision of basic and specialised training in bioinformatics to various staff groups or students (as required).</w:t>
            </w:r>
          </w:p>
          <w:p w:rsidR="00E86088" w:rsidRDefault="00E86088" w:rsidP="00E86088">
            <w:pPr>
              <w:pStyle w:val="Heading2"/>
              <w:numPr>
                <w:ilvl w:val="0"/>
                <w:numId w:val="25"/>
              </w:numPr>
              <w:ind w:left="360" w:right="-1132"/>
              <w:jc w:val="both"/>
              <w:outlineLvl w:val="1"/>
              <w:rPr>
                <w:rFonts w:ascii="Arial" w:hAnsi="Arial" w:cs="Arial"/>
                <w:b w:val="0"/>
                <w:sz w:val="22"/>
                <w:szCs w:val="22"/>
              </w:rPr>
            </w:pPr>
            <w:r w:rsidRPr="00347996">
              <w:rPr>
                <w:rFonts w:ascii="Arial" w:hAnsi="Arial" w:cs="Arial"/>
                <w:b w:val="0"/>
                <w:sz w:val="22"/>
                <w:szCs w:val="22"/>
              </w:rPr>
              <w:t>Maintain specialist knowledge of StarLIMS through experience and training.</w:t>
            </w:r>
          </w:p>
          <w:p w:rsidR="00E86088" w:rsidRDefault="00E86088" w:rsidP="00E86088">
            <w:pPr>
              <w:pStyle w:val="Heading2"/>
              <w:numPr>
                <w:ilvl w:val="0"/>
                <w:numId w:val="25"/>
              </w:numPr>
              <w:ind w:left="360" w:right="-1132"/>
              <w:jc w:val="both"/>
              <w:outlineLvl w:val="1"/>
              <w:rPr>
                <w:rFonts w:ascii="Arial" w:hAnsi="Arial" w:cs="Arial"/>
                <w:b w:val="0"/>
                <w:sz w:val="22"/>
                <w:szCs w:val="22"/>
              </w:rPr>
            </w:pPr>
            <w:r>
              <w:rPr>
                <w:rFonts w:ascii="Arial" w:hAnsi="Arial" w:cs="Arial"/>
                <w:b w:val="0"/>
                <w:sz w:val="22"/>
                <w:szCs w:val="22"/>
              </w:rPr>
              <w:t>Training of all staff to use StarLIMS.</w:t>
            </w:r>
            <w:r w:rsidRPr="00347996">
              <w:rPr>
                <w:rFonts w:ascii="Arial" w:hAnsi="Arial" w:cs="Arial"/>
                <w:b w:val="0"/>
                <w:sz w:val="22"/>
                <w:szCs w:val="22"/>
              </w:rPr>
              <w:t xml:space="preserve"> </w:t>
            </w:r>
          </w:p>
          <w:p w:rsidR="00E86088" w:rsidRPr="00D525D0" w:rsidRDefault="00E86088" w:rsidP="00E86088">
            <w:pPr>
              <w:numPr>
                <w:ilvl w:val="0"/>
                <w:numId w:val="25"/>
              </w:numPr>
              <w:ind w:left="360"/>
              <w:jc w:val="both"/>
              <w:rPr>
                <w:rFonts w:ascii="Arial" w:hAnsi="Arial" w:cs="Arial"/>
              </w:rPr>
            </w:pPr>
            <w:r>
              <w:rPr>
                <w:rFonts w:ascii="Arial" w:hAnsi="Arial" w:cs="Arial"/>
              </w:rPr>
              <w:t>Contribute to the training of trainees undertaking the Scientist Training Programme (STP) in Clinical Bioinformatics – Genomics.</w:t>
            </w:r>
          </w:p>
          <w:p w:rsidR="00E86088" w:rsidRPr="00D525D0" w:rsidRDefault="00E86088" w:rsidP="00E86088">
            <w:pPr>
              <w:numPr>
                <w:ilvl w:val="0"/>
                <w:numId w:val="25"/>
              </w:numPr>
              <w:ind w:left="360"/>
              <w:jc w:val="both"/>
              <w:rPr>
                <w:rFonts w:ascii="Arial" w:hAnsi="Arial" w:cs="Arial"/>
              </w:rPr>
            </w:pPr>
            <w:r>
              <w:rPr>
                <w:rFonts w:ascii="Arial" w:hAnsi="Arial" w:cs="Arial"/>
              </w:rPr>
              <w:t>Contribute to training courses for other healthcare professionals.</w:t>
            </w:r>
          </w:p>
          <w:p w:rsidR="00E86088" w:rsidRPr="006D36E2" w:rsidRDefault="00E86088" w:rsidP="00E86088">
            <w:pPr>
              <w:numPr>
                <w:ilvl w:val="0"/>
                <w:numId w:val="25"/>
              </w:numPr>
              <w:ind w:left="360"/>
              <w:jc w:val="both"/>
              <w:rPr>
                <w:rFonts w:ascii="Arial" w:hAnsi="Arial" w:cs="Arial"/>
                <w:b/>
                <w:bCs/>
              </w:rPr>
            </w:pPr>
            <w:r w:rsidRPr="00C65B75">
              <w:rPr>
                <w:rFonts w:ascii="Arial" w:hAnsi="Arial" w:cs="Arial"/>
              </w:rPr>
              <w:t>Partici</w:t>
            </w:r>
            <w:r>
              <w:rPr>
                <w:rFonts w:ascii="Arial" w:hAnsi="Arial" w:cs="Arial"/>
              </w:rPr>
              <w:t xml:space="preserve">pation in internal </w:t>
            </w:r>
            <w:r w:rsidRPr="00C65B75">
              <w:rPr>
                <w:rFonts w:ascii="Arial" w:hAnsi="Arial" w:cs="Arial"/>
              </w:rPr>
              <w:t>meetings and other learning activities (e.g. weekly lab meetings, Molecular Genetics weekly seminar series,</w:t>
            </w:r>
            <w:r>
              <w:rPr>
                <w:rFonts w:ascii="Arial" w:hAnsi="Arial" w:cs="Arial"/>
              </w:rPr>
              <w:t xml:space="preserve"> departmental training sessions and</w:t>
            </w:r>
            <w:r w:rsidRPr="00C65B75">
              <w:rPr>
                <w:rFonts w:ascii="Arial" w:hAnsi="Arial" w:cs="Arial"/>
              </w:rPr>
              <w:t xml:space="preserve"> inter-depar</w:t>
            </w:r>
            <w:r>
              <w:rPr>
                <w:rFonts w:ascii="Arial" w:hAnsi="Arial" w:cs="Arial"/>
              </w:rPr>
              <w:t>tmental meetings</w:t>
            </w:r>
            <w:r w:rsidRPr="00C65B75">
              <w:rPr>
                <w:rFonts w:ascii="Arial" w:hAnsi="Arial" w:cs="Arial"/>
              </w:rPr>
              <w:t>) and keep up to date with current knowledge in bioinformatics and clinical molecular genetics.</w:t>
            </w:r>
          </w:p>
          <w:p w:rsidR="00E86088" w:rsidRPr="00C65B75" w:rsidRDefault="00E86088" w:rsidP="00E86088">
            <w:pPr>
              <w:numPr>
                <w:ilvl w:val="0"/>
                <w:numId w:val="25"/>
              </w:numPr>
              <w:ind w:left="360"/>
              <w:jc w:val="both"/>
              <w:rPr>
                <w:rFonts w:ascii="Arial" w:hAnsi="Arial" w:cs="Arial"/>
                <w:b/>
                <w:bCs/>
              </w:rPr>
            </w:pPr>
            <w:r>
              <w:rPr>
                <w:rFonts w:ascii="Arial" w:hAnsi="Arial" w:cs="Arial"/>
              </w:rPr>
              <w:t xml:space="preserve">Participate in professional activities, including trainee assessments.  </w:t>
            </w:r>
          </w:p>
          <w:p w:rsidR="00E86088" w:rsidRDefault="00E86088" w:rsidP="00E86088">
            <w:pPr>
              <w:numPr>
                <w:ilvl w:val="0"/>
                <w:numId w:val="24"/>
              </w:numPr>
              <w:ind w:left="360"/>
              <w:jc w:val="both"/>
              <w:rPr>
                <w:rFonts w:ascii="Arial" w:hAnsi="Arial" w:cs="Arial"/>
              </w:rPr>
            </w:pPr>
            <w:r w:rsidRPr="00C31096">
              <w:rPr>
                <w:rFonts w:ascii="Arial" w:hAnsi="Arial" w:cs="Arial"/>
              </w:rPr>
              <w:t>Present findings at appropriate internal meetings</w:t>
            </w:r>
            <w:r>
              <w:rPr>
                <w:rFonts w:ascii="Arial" w:hAnsi="Arial" w:cs="Arial"/>
              </w:rPr>
              <w:t>.</w:t>
            </w:r>
            <w:r w:rsidRPr="00C31096">
              <w:rPr>
                <w:rFonts w:ascii="Arial" w:hAnsi="Arial" w:cs="Arial"/>
              </w:rPr>
              <w:t xml:space="preserve"> </w:t>
            </w:r>
          </w:p>
          <w:p w:rsidR="00E86088" w:rsidRDefault="00E86088" w:rsidP="00E86088">
            <w:pPr>
              <w:numPr>
                <w:ilvl w:val="0"/>
                <w:numId w:val="24"/>
              </w:numPr>
              <w:ind w:left="360"/>
              <w:jc w:val="both"/>
              <w:rPr>
                <w:rFonts w:ascii="Arial" w:hAnsi="Arial" w:cs="Arial"/>
              </w:rPr>
            </w:pPr>
            <w:r>
              <w:rPr>
                <w:rFonts w:ascii="Arial" w:hAnsi="Arial" w:cs="Arial"/>
              </w:rPr>
              <w:t>Undertake any training required in order to maintain competency, including Trust mandatory training.</w:t>
            </w:r>
          </w:p>
          <w:p w:rsidR="0028061C" w:rsidRDefault="00E86088" w:rsidP="00E86088">
            <w:pPr>
              <w:numPr>
                <w:ilvl w:val="0"/>
                <w:numId w:val="24"/>
              </w:numPr>
              <w:ind w:left="360"/>
              <w:jc w:val="both"/>
              <w:rPr>
                <w:rFonts w:ascii="Arial" w:hAnsi="Arial" w:cs="Arial"/>
                <w:szCs w:val="24"/>
              </w:rPr>
            </w:pPr>
            <w:r>
              <w:rPr>
                <w:rFonts w:ascii="Arial" w:hAnsi="Arial" w:cs="Arial"/>
                <w:szCs w:val="24"/>
              </w:rPr>
              <w:t>T</w:t>
            </w:r>
            <w:r w:rsidRPr="008D32E6">
              <w:rPr>
                <w:rFonts w:ascii="Arial" w:hAnsi="Arial" w:cs="Arial"/>
                <w:szCs w:val="24"/>
              </w:rPr>
              <w:t>ake part in regular performance appraisa</w:t>
            </w:r>
            <w:r>
              <w:rPr>
                <w:rFonts w:ascii="Arial" w:hAnsi="Arial" w:cs="Arial"/>
                <w:szCs w:val="24"/>
              </w:rPr>
              <w:t>l both as appraise and appraiser</w:t>
            </w:r>
            <w:r w:rsidRPr="008D32E6">
              <w:rPr>
                <w:rFonts w:ascii="Arial" w:hAnsi="Arial" w:cs="Arial"/>
                <w:szCs w:val="24"/>
              </w:rPr>
              <w:t>.</w:t>
            </w:r>
          </w:p>
          <w:p w:rsidR="00037724" w:rsidRPr="00E86088" w:rsidRDefault="00037724" w:rsidP="00037724">
            <w:pPr>
              <w:ind w:left="360"/>
              <w:jc w:val="both"/>
              <w:rPr>
                <w:rFonts w:ascii="Arial" w:hAnsi="Arial" w:cs="Arial"/>
                <w:szCs w:val="24"/>
              </w:rPr>
            </w:pPr>
          </w:p>
        </w:tc>
      </w:tr>
      <w:tr w:rsidR="0028061C" w:rsidRPr="00F607B2" w:rsidTr="00957179">
        <w:tc>
          <w:tcPr>
            <w:tcW w:w="9246" w:type="dxa"/>
            <w:shd w:val="clear" w:color="auto" w:fill="002060"/>
          </w:tcPr>
          <w:p w:rsidR="0028061C" w:rsidRPr="00964CBE" w:rsidRDefault="0028061C" w:rsidP="00FF1E0B">
            <w:pPr>
              <w:jc w:val="both"/>
              <w:rPr>
                <w:rFonts w:ascii="Arial" w:hAnsi="Arial" w:cs="Arial"/>
              </w:rPr>
            </w:pPr>
            <w:r w:rsidRPr="00964CBE">
              <w:rPr>
                <w:rFonts w:ascii="Arial" w:hAnsi="Arial" w:cs="Arial"/>
                <w:b/>
              </w:rPr>
              <w:t xml:space="preserve">ANALYTICAL </w:t>
            </w:r>
            <w:r w:rsidR="00E86088">
              <w:rPr>
                <w:rFonts w:ascii="Arial" w:hAnsi="Arial" w:cs="Arial"/>
                <w:b/>
              </w:rPr>
              <w:t xml:space="preserve">/ </w:t>
            </w:r>
            <w:r w:rsidRPr="00964CBE">
              <w:rPr>
                <w:rFonts w:ascii="Arial" w:hAnsi="Arial" w:cs="Arial"/>
                <w:b/>
              </w:rPr>
              <w:t>JUDGEMENTAL SKILLS</w:t>
            </w:r>
          </w:p>
        </w:tc>
      </w:tr>
      <w:tr w:rsidR="0028061C" w:rsidRPr="00F607B2" w:rsidTr="00957179">
        <w:tc>
          <w:tcPr>
            <w:tcW w:w="9246" w:type="dxa"/>
            <w:tcBorders>
              <w:bottom w:val="single" w:sz="4" w:space="0" w:color="auto"/>
            </w:tcBorders>
          </w:tcPr>
          <w:p w:rsidR="00E86088" w:rsidRPr="00845923" w:rsidRDefault="00E86088" w:rsidP="00E86088">
            <w:pPr>
              <w:numPr>
                <w:ilvl w:val="0"/>
                <w:numId w:val="10"/>
              </w:numPr>
              <w:jc w:val="both"/>
              <w:rPr>
                <w:rFonts w:ascii="Arial" w:hAnsi="Arial" w:cs="Arial"/>
                <w:b/>
              </w:rPr>
            </w:pPr>
            <w:r>
              <w:rPr>
                <w:rFonts w:ascii="Arial" w:hAnsi="Arial" w:cs="Arial"/>
              </w:rPr>
              <w:t xml:space="preserve">Assist with the formulation, testing, problem solving, validation, organisation and implementation of innovative </w:t>
            </w:r>
            <w:r w:rsidRPr="006F0F52">
              <w:rPr>
                <w:rFonts w:ascii="Arial" w:hAnsi="Arial" w:cs="Arial"/>
              </w:rPr>
              <w:t>approaches that e</w:t>
            </w:r>
            <w:r>
              <w:rPr>
                <w:rFonts w:ascii="Arial" w:hAnsi="Arial" w:cs="Arial"/>
              </w:rPr>
              <w:t xml:space="preserve">nable the efficient processing, analysis, storage, </w:t>
            </w:r>
            <w:r w:rsidRPr="006F0F52">
              <w:rPr>
                <w:rFonts w:ascii="Arial" w:hAnsi="Arial" w:cs="Arial"/>
              </w:rPr>
              <w:t xml:space="preserve">management </w:t>
            </w:r>
            <w:r>
              <w:rPr>
                <w:rFonts w:ascii="Arial" w:hAnsi="Arial" w:cs="Arial"/>
              </w:rPr>
              <w:t xml:space="preserve">and refinement </w:t>
            </w:r>
            <w:r w:rsidRPr="006F0F52">
              <w:rPr>
                <w:rFonts w:ascii="Arial" w:hAnsi="Arial" w:cs="Arial"/>
              </w:rPr>
              <w:t>of large amounts of complex data generated by Next Genera</w:t>
            </w:r>
            <w:r>
              <w:rPr>
                <w:rFonts w:ascii="Arial" w:hAnsi="Arial" w:cs="Arial"/>
              </w:rPr>
              <w:t xml:space="preserve">tion Sequencing (NGS) pipelines, and data within StarLIMS. </w:t>
            </w:r>
          </w:p>
          <w:p w:rsidR="00E86088" w:rsidRDefault="00E86088" w:rsidP="00E86088">
            <w:pPr>
              <w:numPr>
                <w:ilvl w:val="0"/>
                <w:numId w:val="10"/>
              </w:numPr>
              <w:jc w:val="both"/>
              <w:rPr>
                <w:rFonts w:ascii="Arial" w:hAnsi="Arial" w:cs="Arial"/>
                <w:b/>
              </w:rPr>
            </w:pPr>
            <w:proofErr w:type="gramStart"/>
            <w:r>
              <w:rPr>
                <w:rFonts w:ascii="Arial" w:hAnsi="Arial" w:cs="Arial"/>
              </w:rPr>
              <w:t>Make adjustments to</w:t>
            </w:r>
            <w:proofErr w:type="gramEnd"/>
            <w:r>
              <w:rPr>
                <w:rFonts w:ascii="Arial" w:hAnsi="Arial" w:cs="Arial"/>
              </w:rPr>
              <w:t xml:space="preserve"> ensure the outcomes meet the requirements of the users (</w:t>
            </w:r>
            <w:r w:rsidR="00037724">
              <w:rPr>
                <w:rFonts w:ascii="Arial" w:hAnsi="Arial" w:cs="Arial"/>
              </w:rPr>
              <w:t>e.g.</w:t>
            </w:r>
            <w:r>
              <w:rPr>
                <w:rFonts w:ascii="Arial" w:hAnsi="Arial" w:cs="Arial"/>
              </w:rPr>
              <w:t xml:space="preserve"> to enable a clinician or clinical scientist to view and interpret relevant data at patient level). </w:t>
            </w:r>
            <w:r w:rsidRPr="006F0F52">
              <w:rPr>
                <w:rFonts w:ascii="Arial" w:hAnsi="Arial" w:cs="Arial"/>
              </w:rPr>
              <w:t xml:space="preserve"> </w:t>
            </w:r>
          </w:p>
          <w:p w:rsidR="00E86088" w:rsidRDefault="00E86088" w:rsidP="00E86088">
            <w:pPr>
              <w:numPr>
                <w:ilvl w:val="0"/>
                <w:numId w:val="10"/>
              </w:numPr>
              <w:jc w:val="both"/>
              <w:rPr>
                <w:rFonts w:ascii="Arial" w:hAnsi="Arial" w:cs="Arial"/>
                <w:b/>
              </w:rPr>
            </w:pPr>
            <w:r>
              <w:rPr>
                <w:rFonts w:ascii="Arial" w:hAnsi="Arial" w:cs="Arial"/>
              </w:rPr>
              <w:t>Assist with the design, troubleshooting and documentation of procedures for analysing various sources of IT issues when an NGS pipeline (for example) is not working as it should.</w:t>
            </w:r>
          </w:p>
          <w:p w:rsidR="00E86088" w:rsidRDefault="00E86088" w:rsidP="00E86088">
            <w:pPr>
              <w:numPr>
                <w:ilvl w:val="0"/>
                <w:numId w:val="10"/>
              </w:numPr>
              <w:jc w:val="both"/>
              <w:rPr>
                <w:rFonts w:ascii="Arial" w:hAnsi="Arial" w:cs="Arial"/>
                <w:b/>
              </w:rPr>
            </w:pPr>
            <w:r>
              <w:rPr>
                <w:rFonts w:ascii="Arial" w:hAnsi="Arial" w:cs="Arial"/>
              </w:rPr>
              <w:lastRenderedPageBreak/>
              <w:t xml:space="preserve">Assist with identifying how to use data innovatively but ethically to derive the most benefit for the patient (for example, to make new genetic diagnoses). </w:t>
            </w:r>
          </w:p>
          <w:p w:rsidR="00E86088" w:rsidRDefault="00E86088" w:rsidP="00E86088">
            <w:pPr>
              <w:numPr>
                <w:ilvl w:val="0"/>
                <w:numId w:val="10"/>
              </w:numPr>
              <w:jc w:val="both"/>
              <w:rPr>
                <w:rFonts w:ascii="Arial" w:hAnsi="Arial" w:cs="Arial"/>
                <w:b/>
              </w:rPr>
            </w:pPr>
            <w:r>
              <w:rPr>
                <w:rFonts w:ascii="Arial" w:hAnsi="Arial" w:cs="Arial"/>
              </w:rPr>
              <w:t>Responsible for using</w:t>
            </w:r>
            <w:r w:rsidRPr="006F0F52">
              <w:rPr>
                <w:rFonts w:ascii="Arial" w:hAnsi="Arial" w:cs="Arial"/>
              </w:rPr>
              <w:t xml:space="preserve"> initiative and specialist knowledge of </w:t>
            </w:r>
            <w:r>
              <w:rPr>
                <w:rFonts w:ascii="Arial" w:hAnsi="Arial" w:cs="Arial"/>
              </w:rPr>
              <w:t xml:space="preserve">StarLIMS, </w:t>
            </w:r>
            <w:r w:rsidRPr="006F0F52">
              <w:rPr>
                <w:rFonts w:ascii="Arial" w:hAnsi="Arial" w:cs="Arial"/>
              </w:rPr>
              <w:t xml:space="preserve">bioinformatics, statistical analysis, data mining and programming, to </w:t>
            </w:r>
            <w:r>
              <w:rPr>
                <w:rFonts w:ascii="Arial" w:hAnsi="Arial" w:cs="Arial"/>
              </w:rPr>
              <w:t xml:space="preserve">make decisions on how to obtain required results within defined criteria and </w:t>
            </w:r>
            <w:r w:rsidRPr="006F0F52">
              <w:rPr>
                <w:rFonts w:ascii="Arial" w:hAnsi="Arial" w:cs="Arial"/>
              </w:rPr>
              <w:t xml:space="preserve">ensure timely </w:t>
            </w:r>
            <w:r>
              <w:rPr>
                <w:rFonts w:ascii="Arial" w:hAnsi="Arial" w:cs="Arial"/>
              </w:rPr>
              <w:t>delivery of high-quality information</w:t>
            </w:r>
            <w:r w:rsidRPr="006F0F52">
              <w:rPr>
                <w:rFonts w:ascii="Arial" w:hAnsi="Arial" w:cs="Arial"/>
              </w:rPr>
              <w:t>.</w:t>
            </w:r>
          </w:p>
          <w:p w:rsidR="00E86088" w:rsidRPr="00543997" w:rsidRDefault="00E86088" w:rsidP="00E86088">
            <w:pPr>
              <w:numPr>
                <w:ilvl w:val="0"/>
                <w:numId w:val="10"/>
              </w:numPr>
              <w:tabs>
                <w:tab w:val="num" w:pos="762"/>
              </w:tabs>
              <w:jc w:val="both"/>
              <w:rPr>
                <w:rFonts w:ascii="Arial" w:hAnsi="Arial" w:cs="Arial"/>
              </w:rPr>
            </w:pPr>
            <w:r>
              <w:rPr>
                <w:rFonts w:ascii="Arial" w:hAnsi="Arial" w:cs="Arial"/>
              </w:rPr>
              <w:t xml:space="preserve">Excellent skills in programming, mathematical modelling, database construction and an in-depth understanding of how to apply these skills to clinical genomics. </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 xml:space="preserve">Employ good practice in utilising project management and scientific software development methodologies to create robust, fast and efficient IT systems and processes that meet the needs of the service. </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Contribute to the d</w:t>
            </w:r>
            <w:r w:rsidRPr="006F0F52">
              <w:rPr>
                <w:rFonts w:ascii="Arial" w:hAnsi="Arial" w:cs="Arial"/>
              </w:rPr>
              <w:t>evelop</w:t>
            </w:r>
            <w:r>
              <w:rPr>
                <w:rFonts w:ascii="Arial" w:hAnsi="Arial" w:cs="Arial"/>
              </w:rPr>
              <w:t>ment, implementation, population</w:t>
            </w:r>
            <w:r w:rsidRPr="006F0F52">
              <w:rPr>
                <w:rFonts w:ascii="Arial" w:hAnsi="Arial" w:cs="Arial"/>
              </w:rPr>
              <w:t>, maintena</w:t>
            </w:r>
            <w:r>
              <w:rPr>
                <w:rFonts w:ascii="Arial" w:hAnsi="Arial" w:cs="Arial"/>
              </w:rPr>
              <w:t>nce and utilisation of</w:t>
            </w:r>
            <w:r w:rsidRPr="006F0F52">
              <w:rPr>
                <w:rFonts w:ascii="Arial" w:hAnsi="Arial" w:cs="Arial"/>
              </w:rPr>
              <w:t xml:space="preserve"> NGS analysis software and databases. </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Assist with r</w:t>
            </w:r>
            <w:r w:rsidRPr="006F0F52">
              <w:rPr>
                <w:rFonts w:ascii="Arial" w:hAnsi="Arial" w:cs="Arial"/>
              </w:rPr>
              <w:t>eview</w:t>
            </w:r>
            <w:r>
              <w:rPr>
                <w:rFonts w:ascii="Arial" w:hAnsi="Arial" w:cs="Arial"/>
              </w:rPr>
              <w:t>ing, validation</w:t>
            </w:r>
            <w:r w:rsidRPr="006F0F52">
              <w:rPr>
                <w:rFonts w:ascii="Arial" w:hAnsi="Arial" w:cs="Arial"/>
              </w:rPr>
              <w:t xml:space="preserve"> and assess</w:t>
            </w:r>
            <w:r>
              <w:rPr>
                <w:rFonts w:ascii="Arial" w:hAnsi="Arial" w:cs="Arial"/>
              </w:rPr>
              <w:t>ment of</w:t>
            </w:r>
            <w:r w:rsidRPr="006F0F52">
              <w:rPr>
                <w:rFonts w:ascii="Arial" w:hAnsi="Arial" w:cs="Arial"/>
              </w:rPr>
              <w:t xml:space="preserve"> bioinformatic tools, and internet resources applicable to medical genetics, to annotate genomic data and aid in the interpretation of novel sequence variants.</w:t>
            </w:r>
          </w:p>
          <w:p w:rsidR="00E86088" w:rsidRPr="006F0F52" w:rsidRDefault="00E86088" w:rsidP="00E86088">
            <w:pPr>
              <w:numPr>
                <w:ilvl w:val="0"/>
                <w:numId w:val="10"/>
              </w:numPr>
              <w:tabs>
                <w:tab w:val="num" w:pos="762"/>
              </w:tabs>
              <w:jc w:val="both"/>
              <w:rPr>
                <w:rFonts w:ascii="Arial" w:hAnsi="Arial" w:cs="Arial"/>
              </w:rPr>
            </w:pPr>
            <w:r>
              <w:rPr>
                <w:rFonts w:ascii="Arial" w:hAnsi="Arial" w:cs="Arial"/>
              </w:rPr>
              <w:t>Responsible for writing</w:t>
            </w:r>
            <w:r w:rsidRPr="006F0F52">
              <w:rPr>
                <w:rFonts w:ascii="Arial" w:hAnsi="Arial" w:cs="Arial"/>
              </w:rPr>
              <w:t xml:space="preserve"> and maintain</w:t>
            </w:r>
            <w:r>
              <w:rPr>
                <w:rFonts w:ascii="Arial" w:hAnsi="Arial" w:cs="Arial"/>
              </w:rPr>
              <w:t>ing</w:t>
            </w:r>
            <w:r w:rsidRPr="006F0F52">
              <w:rPr>
                <w:rFonts w:ascii="Arial" w:hAnsi="Arial" w:cs="Arial"/>
              </w:rPr>
              <w:t xml:space="preserve"> accurate records of service improvements and the</w:t>
            </w:r>
            <w:r>
              <w:rPr>
                <w:rFonts w:ascii="Arial" w:hAnsi="Arial" w:cs="Arial"/>
              </w:rPr>
              <w:t>ir validation to comply with ISO15189 (UKAS)</w:t>
            </w:r>
            <w:r w:rsidRPr="006F0F52">
              <w:rPr>
                <w:rFonts w:ascii="Arial" w:hAnsi="Arial" w:cs="Arial"/>
              </w:rPr>
              <w:t xml:space="preserve"> accreditation.</w:t>
            </w:r>
          </w:p>
          <w:p w:rsidR="00E86088" w:rsidRDefault="00E86088" w:rsidP="00E86088">
            <w:pPr>
              <w:numPr>
                <w:ilvl w:val="0"/>
                <w:numId w:val="10"/>
              </w:numPr>
              <w:tabs>
                <w:tab w:val="num" w:pos="762"/>
              </w:tabs>
              <w:jc w:val="both"/>
              <w:rPr>
                <w:rFonts w:ascii="Arial" w:hAnsi="Arial" w:cs="Arial"/>
              </w:rPr>
            </w:pPr>
            <w:r w:rsidRPr="006F0F52">
              <w:rPr>
                <w:rFonts w:ascii="Arial" w:hAnsi="Arial" w:cs="Arial"/>
              </w:rPr>
              <w:t>Abide by relevant codes of professional conduct</w:t>
            </w:r>
            <w:r>
              <w:rPr>
                <w:rFonts w:ascii="Arial" w:hAnsi="Arial" w:cs="Arial"/>
              </w:rPr>
              <w:t xml:space="preserve"> (HCPC Standards of Proficiency)</w:t>
            </w:r>
            <w:r w:rsidRPr="006F0F52">
              <w:rPr>
                <w:rFonts w:ascii="Arial" w:hAnsi="Arial" w:cs="Arial"/>
              </w:rPr>
              <w:t>.</w:t>
            </w:r>
          </w:p>
          <w:p w:rsidR="00037724" w:rsidRPr="00E86088" w:rsidRDefault="00037724" w:rsidP="00037724">
            <w:pPr>
              <w:ind w:left="360"/>
              <w:jc w:val="both"/>
              <w:rPr>
                <w:rFonts w:ascii="Arial" w:hAnsi="Arial" w:cs="Arial"/>
              </w:rPr>
            </w:pPr>
          </w:p>
        </w:tc>
      </w:tr>
      <w:tr w:rsidR="0028061C" w:rsidRPr="00F607B2" w:rsidTr="00957179">
        <w:tc>
          <w:tcPr>
            <w:tcW w:w="9246" w:type="dxa"/>
            <w:shd w:val="clear" w:color="auto" w:fill="002060"/>
          </w:tcPr>
          <w:p w:rsidR="0028061C" w:rsidRPr="009E330A" w:rsidRDefault="0028061C" w:rsidP="00FF1E0B">
            <w:pPr>
              <w:jc w:val="both"/>
              <w:rPr>
                <w:rFonts w:ascii="Arial" w:hAnsi="Arial" w:cs="Arial"/>
              </w:rPr>
            </w:pPr>
            <w:r w:rsidRPr="009E330A">
              <w:rPr>
                <w:rFonts w:ascii="Arial" w:hAnsi="Arial" w:cs="Arial"/>
                <w:b/>
              </w:rPr>
              <w:lastRenderedPageBreak/>
              <w:t>PLANNING AND ORGANISATIONAL SKILLS</w:t>
            </w:r>
          </w:p>
        </w:tc>
      </w:tr>
      <w:tr w:rsidR="0028061C" w:rsidRPr="00F607B2" w:rsidTr="00957179">
        <w:tc>
          <w:tcPr>
            <w:tcW w:w="9246" w:type="dxa"/>
            <w:tcBorders>
              <w:bottom w:val="single" w:sz="4" w:space="0" w:color="auto"/>
            </w:tcBorders>
          </w:tcPr>
          <w:p w:rsidR="00E86088" w:rsidRDefault="00E86088" w:rsidP="00E86088">
            <w:pPr>
              <w:numPr>
                <w:ilvl w:val="0"/>
                <w:numId w:val="26"/>
              </w:numPr>
              <w:jc w:val="both"/>
              <w:rPr>
                <w:rFonts w:ascii="Arial" w:hAnsi="Arial" w:cs="Arial"/>
              </w:rPr>
            </w:pPr>
            <w:r w:rsidRPr="00B33F35">
              <w:rPr>
                <w:rFonts w:ascii="Arial" w:hAnsi="Arial" w:cs="Arial"/>
              </w:rPr>
              <w:t>Responsible for writing, updating and communicating Standard Operating Pr</w:t>
            </w:r>
            <w:r>
              <w:rPr>
                <w:rFonts w:ascii="Arial" w:hAnsi="Arial" w:cs="Arial"/>
              </w:rPr>
              <w:t xml:space="preserve">ocedures relating to relating to StarLIMS, any other IT procedures and processes </w:t>
            </w:r>
            <w:r w:rsidRPr="00B33F35">
              <w:rPr>
                <w:rFonts w:ascii="Arial" w:hAnsi="Arial" w:cs="Arial"/>
              </w:rPr>
              <w:t>involving the use of bioinformatics for diagnostic purposes.</w:t>
            </w:r>
          </w:p>
          <w:p w:rsidR="00E86088" w:rsidRPr="00B33F35" w:rsidRDefault="00E86088" w:rsidP="00E86088">
            <w:pPr>
              <w:numPr>
                <w:ilvl w:val="0"/>
                <w:numId w:val="26"/>
              </w:numPr>
              <w:jc w:val="both"/>
              <w:rPr>
                <w:rFonts w:ascii="Arial" w:hAnsi="Arial" w:cs="Arial"/>
              </w:rPr>
            </w:pPr>
            <w:r>
              <w:rPr>
                <w:rFonts w:ascii="Arial" w:hAnsi="Arial" w:cs="Arial"/>
              </w:rPr>
              <w:t xml:space="preserve">Responsible for detailed and rigorous record-keeping, including accurate recording of programming, pipelines, metadata associated with sequencing runs, and strict adherence to quality standards and guidelines.  </w:t>
            </w:r>
          </w:p>
          <w:p w:rsidR="00E86088" w:rsidRPr="0016704F" w:rsidRDefault="00E86088" w:rsidP="00E86088">
            <w:pPr>
              <w:numPr>
                <w:ilvl w:val="0"/>
                <w:numId w:val="26"/>
              </w:numPr>
              <w:jc w:val="both"/>
              <w:rPr>
                <w:rFonts w:ascii="Arial" w:hAnsi="Arial" w:cs="Arial"/>
                <w:b/>
              </w:rPr>
            </w:pPr>
            <w:r w:rsidRPr="00B33F35">
              <w:rPr>
                <w:rFonts w:ascii="Arial" w:hAnsi="Arial" w:cs="Arial"/>
              </w:rPr>
              <w:t>Ensure compliance with all requirements of the Data Protection Act and any other relevant regulations for data protection</w:t>
            </w:r>
            <w:r>
              <w:rPr>
                <w:rFonts w:ascii="Arial" w:hAnsi="Arial" w:cs="Arial"/>
              </w:rPr>
              <w:t>.</w:t>
            </w:r>
          </w:p>
          <w:p w:rsidR="00E86088" w:rsidRPr="00EC2021" w:rsidRDefault="00E86088" w:rsidP="00E86088">
            <w:pPr>
              <w:numPr>
                <w:ilvl w:val="0"/>
                <w:numId w:val="26"/>
              </w:numPr>
              <w:jc w:val="both"/>
              <w:rPr>
                <w:rFonts w:ascii="Arial" w:hAnsi="Arial" w:cs="Arial"/>
                <w:b/>
              </w:rPr>
            </w:pPr>
            <w:r>
              <w:rPr>
                <w:rFonts w:ascii="Arial" w:hAnsi="Arial" w:cs="Arial"/>
              </w:rPr>
              <w:t>Responsible for investigating methods for improved data storage and audit trail analysis for all processes.</w:t>
            </w:r>
          </w:p>
          <w:p w:rsidR="00E86088" w:rsidRPr="0016704F" w:rsidRDefault="00E86088" w:rsidP="00E86088">
            <w:pPr>
              <w:numPr>
                <w:ilvl w:val="0"/>
                <w:numId w:val="26"/>
              </w:numPr>
              <w:jc w:val="both"/>
              <w:rPr>
                <w:rFonts w:ascii="Arial" w:hAnsi="Arial" w:cs="Arial"/>
                <w:b/>
              </w:rPr>
            </w:pPr>
            <w:r>
              <w:rPr>
                <w:rFonts w:ascii="Arial" w:hAnsi="Arial" w:cs="Arial"/>
              </w:rPr>
              <w:t xml:space="preserve">Support Quality Co-Ordinator on quality management on NGS data analysis, storage, root-cause analysis, trouble-shooting, audit and managing incidents.   </w:t>
            </w:r>
          </w:p>
          <w:p w:rsidR="0028061C" w:rsidRDefault="00E86088" w:rsidP="00E86088">
            <w:pPr>
              <w:numPr>
                <w:ilvl w:val="0"/>
                <w:numId w:val="26"/>
              </w:numPr>
              <w:jc w:val="both"/>
              <w:rPr>
                <w:rFonts w:ascii="Arial" w:hAnsi="Arial" w:cs="Arial"/>
              </w:rPr>
            </w:pPr>
            <w:r>
              <w:rPr>
                <w:rFonts w:ascii="Arial" w:hAnsi="Arial" w:cs="Arial"/>
              </w:rPr>
              <w:t>Take a proactive role in maintaining high quality standards to ensure maintenance of the laboratory UKAS accreditation status.</w:t>
            </w:r>
          </w:p>
          <w:p w:rsidR="00037724" w:rsidRPr="009E330A" w:rsidRDefault="00037724" w:rsidP="00037724">
            <w:pPr>
              <w:ind w:left="360"/>
              <w:jc w:val="both"/>
              <w:rPr>
                <w:rFonts w:ascii="Arial"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Pr>
                <w:rFonts w:ascii="Arial" w:hAnsi="Arial" w:cs="Arial"/>
                <w:b/>
              </w:rPr>
              <w:t xml:space="preserve">RESPONSIBILITIES FOR </w:t>
            </w:r>
            <w:r w:rsidRPr="00F607B2">
              <w:rPr>
                <w:rFonts w:ascii="Arial" w:hAnsi="Arial" w:cs="Arial"/>
                <w:b/>
              </w:rPr>
              <w:t xml:space="preserve">INFORMATION RESOURCES </w:t>
            </w:r>
          </w:p>
        </w:tc>
      </w:tr>
      <w:tr w:rsidR="0028061C" w:rsidRPr="00F607B2" w:rsidTr="00957179">
        <w:tc>
          <w:tcPr>
            <w:tcW w:w="9246" w:type="dxa"/>
            <w:tcBorders>
              <w:bottom w:val="single" w:sz="4" w:space="0" w:color="auto"/>
            </w:tcBorders>
          </w:tcPr>
          <w:p w:rsidR="00E86088" w:rsidRDefault="00E86088" w:rsidP="002313AF">
            <w:pPr>
              <w:pStyle w:val="ListParagraph"/>
              <w:numPr>
                <w:ilvl w:val="0"/>
                <w:numId w:val="23"/>
              </w:numPr>
              <w:jc w:val="both"/>
              <w:rPr>
                <w:rFonts w:ascii="Arial" w:hAnsi="Arial" w:cs="Arial"/>
              </w:rPr>
            </w:pPr>
            <w:r w:rsidRPr="00E86088">
              <w:rPr>
                <w:rFonts w:ascii="Arial" w:hAnsi="Arial" w:cs="Arial"/>
              </w:rPr>
              <w:t>Responsible for providing day-to-day running and maintenance of StarLIMS and bioinformatics support for all activities relevant to the diagnostic molecular genetic testing process within the laboratory.</w:t>
            </w:r>
          </w:p>
          <w:p w:rsidR="0028061C" w:rsidRDefault="00E86088" w:rsidP="002313AF">
            <w:pPr>
              <w:numPr>
                <w:ilvl w:val="0"/>
                <w:numId w:val="23"/>
              </w:numPr>
              <w:jc w:val="both"/>
              <w:rPr>
                <w:rFonts w:ascii="Arial" w:hAnsi="Arial" w:cs="Arial"/>
              </w:rPr>
            </w:pPr>
            <w:r>
              <w:rPr>
                <w:rFonts w:ascii="Arial" w:hAnsi="Arial" w:cs="Arial"/>
              </w:rPr>
              <w:t>Initiate, develop, maintain and support interfaces for external IT systems and databases (such as MS Access databases) with StarLIMS (wherever possible).</w:t>
            </w:r>
          </w:p>
          <w:p w:rsidR="002313AF" w:rsidRDefault="002313AF" w:rsidP="002313AF">
            <w:pPr>
              <w:numPr>
                <w:ilvl w:val="0"/>
                <w:numId w:val="23"/>
              </w:numPr>
              <w:tabs>
                <w:tab w:val="num" w:pos="762"/>
              </w:tabs>
              <w:jc w:val="both"/>
              <w:rPr>
                <w:rFonts w:ascii="Arial" w:hAnsi="Arial" w:cs="Arial"/>
              </w:rPr>
            </w:pPr>
            <w:r>
              <w:rPr>
                <w:rFonts w:ascii="Arial" w:hAnsi="Arial" w:cs="Arial"/>
              </w:rPr>
              <w:t>Liaise with Trust IT staff to maintain up-to-date software on all departmental PCs and Molecular Genetics servers.</w:t>
            </w:r>
          </w:p>
          <w:p w:rsidR="00037724" w:rsidRPr="002313AF" w:rsidRDefault="00037724" w:rsidP="00037724">
            <w:pPr>
              <w:ind w:left="360"/>
              <w:jc w:val="both"/>
              <w:rPr>
                <w:rFonts w:ascii="Arial" w:hAnsi="Arial" w:cs="Arial"/>
              </w:rPr>
            </w:pPr>
          </w:p>
        </w:tc>
      </w:tr>
      <w:tr w:rsidR="0028061C" w:rsidRPr="00F607B2" w:rsidTr="00957179">
        <w:tc>
          <w:tcPr>
            <w:tcW w:w="9246" w:type="dxa"/>
            <w:shd w:val="clear" w:color="auto" w:fill="002060"/>
          </w:tcPr>
          <w:p w:rsidR="0028061C" w:rsidRPr="00F607B2" w:rsidRDefault="0028061C" w:rsidP="00745020">
            <w:pPr>
              <w:jc w:val="both"/>
              <w:rPr>
                <w:rFonts w:ascii="Arial" w:hAnsi="Arial" w:cs="Arial"/>
              </w:rPr>
            </w:pPr>
            <w:r>
              <w:rPr>
                <w:rFonts w:ascii="Arial" w:hAnsi="Arial" w:cs="Arial"/>
                <w:b/>
              </w:rPr>
              <w:t>MENTAL EFFORT</w:t>
            </w:r>
            <w:r w:rsidRPr="00F607B2">
              <w:rPr>
                <w:rFonts w:ascii="Arial" w:hAnsi="Arial" w:cs="Arial"/>
                <w:b/>
              </w:rPr>
              <w:t xml:space="preserve"> </w:t>
            </w:r>
          </w:p>
        </w:tc>
      </w:tr>
      <w:tr w:rsidR="0028061C" w:rsidRPr="00F607B2" w:rsidTr="00957179">
        <w:tc>
          <w:tcPr>
            <w:tcW w:w="9246" w:type="dxa"/>
            <w:tcBorders>
              <w:bottom w:val="single" w:sz="4" w:space="0" w:color="auto"/>
            </w:tcBorders>
          </w:tcPr>
          <w:p w:rsidR="003E02D1" w:rsidRPr="00BE3A4B" w:rsidRDefault="0028061C" w:rsidP="00BE3A4B">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Required to concentrate for long periods at technically demanding procedures.</w:t>
            </w:r>
          </w:p>
          <w:p w:rsidR="003E02D1" w:rsidRPr="00BE3A4B" w:rsidRDefault="0028061C" w:rsidP="00BE3A4B">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interruptions to work patterns, with requirement to shift focus quickly in response to frequent urgent incoming requests from internal and external colleagues.</w:t>
            </w:r>
          </w:p>
          <w:p w:rsidR="00C279FE" w:rsidRDefault="0028061C" w:rsidP="00BE3A4B">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need to complete work to tight timescales.</w:t>
            </w:r>
          </w:p>
          <w:p w:rsidR="00037724" w:rsidRPr="00BE3A4B" w:rsidRDefault="00037724" w:rsidP="00037724">
            <w:pPr>
              <w:pStyle w:val="ListParagraph"/>
              <w:overflowPunct w:val="0"/>
              <w:autoSpaceDE w:val="0"/>
              <w:autoSpaceDN w:val="0"/>
              <w:adjustRightInd w:val="0"/>
              <w:ind w:left="360"/>
              <w:jc w:val="both"/>
              <w:textAlignment w:val="baseline"/>
              <w:rPr>
                <w:rFonts w:ascii="Arial" w:eastAsia="Times New Roman"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sidRPr="00F607B2">
              <w:rPr>
                <w:rFonts w:ascii="Arial" w:hAnsi="Arial" w:cs="Arial"/>
                <w:b/>
              </w:rPr>
              <w:lastRenderedPageBreak/>
              <w:t xml:space="preserve">OTHER RESPONSIBILITIES </w:t>
            </w:r>
          </w:p>
        </w:tc>
      </w:tr>
      <w:tr w:rsidR="0028061C" w:rsidRPr="00F607B2" w:rsidTr="00957179">
        <w:tc>
          <w:tcPr>
            <w:tcW w:w="9246" w:type="dxa"/>
            <w:tcBorders>
              <w:bottom w:val="single" w:sz="4" w:space="0" w:color="auto"/>
            </w:tcBorders>
          </w:tcPr>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To take part in regular performance appraisal.</w:t>
            </w:r>
          </w:p>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To undertake any training required in order to maintain competency including mandatory training, e.g. Manual Handling</w:t>
            </w:r>
          </w:p>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 xml:space="preserve">To contribute to and work within a safe working environment </w:t>
            </w:r>
          </w:p>
          <w:p w:rsidR="0028061C" w:rsidRPr="00BE3A4B" w:rsidRDefault="0028061C" w:rsidP="00BE3A4B">
            <w:pPr>
              <w:pStyle w:val="ListParagraph"/>
              <w:numPr>
                <w:ilvl w:val="0"/>
                <w:numId w:val="21"/>
              </w:numPr>
              <w:ind w:left="360"/>
              <w:jc w:val="both"/>
              <w:rPr>
                <w:rFonts w:ascii="Arial" w:hAnsi="Arial" w:cs="Arial"/>
              </w:rPr>
            </w:pPr>
            <w:r w:rsidRPr="00BE3A4B">
              <w:rPr>
                <w:rFonts w:ascii="Arial" w:hAnsi="Arial" w:cs="Arial"/>
              </w:rPr>
              <w:t>The post holder is expected to comply with Trust Infection Control Policies and conduct him/herself at all times in such a manner as to minimise the risk of healthcare associated infection</w:t>
            </w:r>
          </w:p>
          <w:p w:rsidR="00B92650" w:rsidRDefault="0028061C" w:rsidP="008F0CC4">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BE3A4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37724" w:rsidRPr="00BE3A4B" w:rsidRDefault="00037724" w:rsidP="00037724">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sidRPr="00F607B2">
              <w:rPr>
                <w:rFonts w:ascii="Arial" w:hAnsi="Arial" w:cs="Arial"/>
                <w:b/>
              </w:rPr>
              <w:t xml:space="preserve">THE TRUST- VISION AND VALUES </w:t>
            </w:r>
          </w:p>
        </w:tc>
      </w:tr>
      <w:tr w:rsidR="0028061C" w:rsidRPr="00F607B2" w:rsidTr="00957179">
        <w:tc>
          <w:tcPr>
            <w:tcW w:w="9246" w:type="dxa"/>
            <w:tcBorders>
              <w:bottom w:val="single" w:sz="4" w:space="0" w:color="auto"/>
            </w:tcBorders>
          </w:tcPr>
          <w:p w:rsidR="00B92650" w:rsidRDefault="00B92650" w:rsidP="00F607B2">
            <w:pPr>
              <w:jc w:val="both"/>
              <w:rPr>
                <w:rFonts w:ascii="Arial" w:hAnsi="Arial" w:cs="Arial"/>
              </w:rPr>
            </w:pPr>
          </w:p>
          <w:p w:rsidR="0028061C" w:rsidRPr="00F607B2" w:rsidRDefault="0028061C"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28061C" w:rsidRPr="00F607B2" w:rsidRDefault="0028061C" w:rsidP="00F607B2">
            <w:pPr>
              <w:ind w:left="720"/>
              <w:jc w:val="both"/>
              <w:rPr>
                <w:rFonts w:ascii="Arial" w:hAnsi="Arial" w:cs="Arial"/>
              </w:rPr>
            </w:pPr>
          </w:p>
          <w:p w:rsidR="0028061C" w:rsidRPr="00F607B2" w:rsidRDefault="0028061C" w:rsidP="00F607B2">
            <w:pPr>
              <w:jc w:val="both"/>
              <w:rPr>
                <w:rFonts w:ascii="Arial" w:hAnsi="Arial" w:cs="Arial"/>
              </w:rPr>
            </w:pPr>
            <w:r w:rsidRPr="00F607B2">
              <w:rPr>
                <w:rFonts w:ascii="Arial" w:hAnsi="Arial" w:cs="Arial"/>
              </w:rPr>
              <w:t>Honesty, Openness &amp; Integrity</w:t>
            </w:r>
          </w:p>
          <w:p w:rsidR="0028061C" w:rsidRPr="00F607B2" w:rsidRDefault="0028061C" w:rsidP="00F607B2">
            <w:pPr>
              <w:jc w:val="both"/>
              <w:rPr>
                <w:rFonts w:ascii="Arial" w:hAnsi="Arial" w:cs="Arial"/>
              </w:rPr>
            </w:pPr>
            <w:r w:rsidRPr="00F607B2">
              <w:rPr>
                <w:rFonts w:ascii="Arial" w:hAnsi="Arial" w:cs="Arial"/>
              </w:rPr>
              <w:t>Fairness,</w:t>
            </w:r>
          </w:p>
          <w:p w:rsidR="0028061C" w:rsidRPr="00F607B2" w:rsidRDefault="0028061C" w:rsidP="00F607B2">
            <w:pPr>
              <w:jc w:val="both"/>
              <w:rPr>
                <w:rFonts w:ascii="Arial" w:hAnsi="Arial" w:cs="Arial"/>
              </w:rPr>
            </w:pPr>
            <w:r w:rsidRPr="00F607B2">
              <w:rPr>
                <w:rFonts w:ascii="Arial" w:hAnsi="Arial" w:cs="Arial"/>
              </w:rPr>
              <w:t>Inclusion &amp; Collaboration</w:t>
            </w:r>
          </w:p>
          <w:p w:rsidR="0028061C" w:rsidRPr="00F607B2" w:rsidRDefault="0028061C" w:rsidP="00F607B2">
            <w:pPr>
              <w:jc w:val="both"/>
              <w:rPr>
                <w:rFonts w:ascii="Arial" w:hAnsi="Arial" w:cs="Arial"/>
              </w:rPr>
            </w:pPr>
            <w:r w:rsidRPr="00F607B2">
              <w:rPr>
                <w:rFonts w:ascii="Arial" w:hAnsi="Arial" w:cs="Arial"/>
              </w:rPr>
              <w:t>Respect &amp; Dignity</w:t>
            </w:r>
          </w:p>
          <w:p w:rsidR="0028061C" w:rsidRPr="00F607B2" w:rsidRDefault="0028061C" w:rsidP="00F607B2">
            <w:pPr>
              <w:jc w:val="both"/>
              <w:rPr>
                <w:rFonts w:ascii="Arial" w:hAnsi="Arial" w:cs="Arial"/>
              </w:rPr>
            </w:pPr>
          </w:p>
          <w:p w:rsidR="0028061C" w:rsidRPr="00F607B2" w:rsidRDefault="0028061C"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28061C" w:rsidRPr="00F607B2" w:rsidRDefault="0028061C" w:rsidP="00F607B2">
            <w:pPr>
              <w:pStyle w:val="BodyText"/>
              <w:ind w:left="720"/>
              <w:jc w:val="both"/>
              <w:rPr>
                <w:rFonts w:ascii="Arial" w:hAnsi="Arial" w:cs="Arial"/>
                <w:sz w:val="22"/>
                <w:szCs w:val="22"/>
              </w:rPr>
            </w:pPr>
          </w:p>
          <w:p w:rsidR="0028061C" w:rsidRPr="00F607B2" w:rsidRDefault="0028061C"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28061C" w:rsidRPr="00F607B2" w:rsidRDefault="0028061C" w:rsidP="00F607B2">
            <w:pPr>
              <w:ind w:left="720"/>
              <w:jc w:val="both"/>
              <w:rPr>
                <w:rFonts w:ascii="Arial" w:hAnsi="Arial" w:cs="Arial"/>
              </w:rPr>
            </w:pPr>
          </w:p>
          <w:p w:rsidR="0028061C" w:rsidRDefault="0028061C"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28061C" w:rsidRPr="00F607B2" w:rsidRDefault="0028061C" w:rsidP="00F607B2">
            <w:pPr>
              <w:jc w:val="both"/>
              <w:rPr>
                <w:rFonts w:ascii="Arial" w:hAnsi="Arial" w:cs="Arial"/>
              </w:rPr>
            </w:pPr>
          </w:p>
        </w:tc>
      </w:tr>
      <w:tr w:rsidR="0028061C" w:rsidRPr="00F607B2" w:rsidTr="00957179">
        <w:tc>
          <w:tcPr>
            <w:tcW w:w="9246" w:type="dxa"/>
            <w:shd w:val="clear" w:color="auto" w:fill="002060"/>
          </w:tcPr>
          <w:p w:rsidR="0028061C" w:rsidRPr="00F607B2" w:rsidRDefault="0028061C" w:rsidP="00F607B2">
            <w:pPr>
              <w:jc w:val="both"/>
              <w:rPr>
                <w:rFonts w:ascii="Arial" w:hAnsi="Arial" w:cs="Arial"/>
              </w:rPr>
            </w:pPr>
            <w:r w:rsidRPr="00F607B2">
              <w:rPr>
                <w:rFonts w:ascii="Arial" w:hAnsi="Arial" w:cs="Arial"/>
                <w:b/>
              </w:rPr>
              <w:t xml:space="preserve">GENERAL </w:t>
            </w:r>
          </w:p>
        </w:tc>
      </w:tr>
      <w:tr w:rsidR="0028061C" w:rsidRPr="00F607B2" w:rsidTr="00957179">
        <w:tc>
          <w:tcPr>
            <w:tcW w:w="9246" w:type="dxa"/>
          </w:tcPr>
          <w:p w:rsidR="0028061C" w:rsidRPr="00F607B2" w:rsidRDefault="0028061C" w:rsidP="00F607B2">
            <w:pPr>
              <w:pStyle w:val="BodyText"/>
              <w:jc w:val="both"/>
              <w:rPr>
                <w:rFonts w:ascii="Arial" w:hAnsi="Arial" w:cs="Arial"/>
                <w:b w:val="0"/>
                <w:sz w:val="22"/>
                <w:szCs w:val="22"/>
              </w:rPr>
            </w:pPr>
          </w:p>
          <w:p w:rsidR="0028061C" w:rsidRPr="00F607B2" w:rsidRDefault="0028061C"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w:t>
            </w:r>
            <w:r w:rsidR="000E6ED0">
              <w:rPr>
                <w:rFonts w:ascii="Arial" w:hAnsi="Arial" w:cs="Arial"/>
                <w:b w:val="0"/>
                <w:sz w:val="22"/>
                <w:szCs w:val="22"/>
              </w:rPr>
              <w:t xml:space="preserve"> </w:t>
            </w:r>
            <w:r w:rsidRPr="00F607B2">
              <w:rPr>
                <w:rFonts w:ascii="Arial" w:hAnsi="Arial" w:cs="Arial"/>
                <w:b w:val="0"/>
                <w:sz w:val="22"/>
                <w:szCs w:val="22"/>
              </w:rPr>
              <w:t>We periodically examine employees' job descriptions and update them to ensure that they reflect the job as it is then being performed, or to incorporate any changes being proposed.</w:t>
            </w:r>
            <w:r w:rsidR="000E6ED0">
              <w:rPr>
                <w:rFonts w:ascii="Arial" w:hAnsi="Arial" w:cs="Arial"/>
                <w:b w:val="0"/>
                <w:sz w:val="22"/>
                <w:szCs w:val="22"/>
              </w:rPr>
              <w:t xml:space="preserve"> </w:t>
            </w:r>
            <w:r w:rsidRPr="00F607B2">
              <w:rPr>
                <w:rFonts w:ascii="Arial" w:hAnsi="Arial" w:cs="Arial"/>
                <w:b w:val="0"/>
                <w:sz w:val="22"/>
                <w:szCs w:val="22"/>
              </w:rPr>
              <w:t>This procedure is conducted by the Manager in consultation with the jobholder. You will, therefore, be expected to participate fully in such discussions.</w:t>
            </w:r>
            <w:r w:rsidR="000E6ED0">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28061C" w:rsidRPr="00F607B2" w:rsidRDefault="0028061C" w:rsidP="00F607B2">
            <w:pPr>
              <w:ind w:left="720"/>
              <w:jc w:val="both"/>
              <w:rPr>
                <w:rFonts w:ascii="Arial" w:hAnsi="Arial" w:cs="Arial"/>
              </w:rPr>
            </w:pPr>
          </w:p>
          <w:p w:rsidR="00957179" w:rsidRPr="00F607B2" w:rsidRDefault="0028061C" w:rsidP="00957179">
            <w:pPr>
              <w:autoSpaceDE w:val="0"/>
              <w:autoSpaceDN w:val="0"/>
              <w:adjustRightInd w:val="0"/>
              <w:jc w:val="both"/>
              <w:rPr>
                <w:rFonts w:ascii="Arial" w:hAnsi="Arial" w:cs="Arial"/>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957179" w:rsidRPr="009E330A" w:rsidRDefault="00957179"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037724" w:rsidRDefault="00037724">
      <w:pPr>
        <w:rPr>
          <w:rFonts w:ascii="Arial" w:hAnsi="Arial" w:cs="Arial"/>
          <w:b/>
        </w:rPr>
      </w:pPr>
      <w:r>
        <w:rPr>
          <w:rFonts w:ascii="Arial" w:hAnsi="Arial" w:cs="Arial"/>
          <w:b/>
        </w:rPr>
        <w:br w:type="page"/>
      </w:r>
    </w:p>
    <w:p w:rsidR="00957179" w:rsidRPr="00957179" w:rsidRDefault="009E330A" w:rsidP="009E330A">
      <w:pPr>
        <w:spacing w:after="0" w:line="240" w:lineRule="auto"/>
        <w:ind w:left="2880" w:hanging="2160"/>
        <w:jc w:val="both"/>
        <w:rPr>
          <w:rFonts w:ascii="Arial" w:hAnsi="Arial" w:cs="Arial"/>
          <w:b/>
        </w:rPr>
      </w:pPr>
      <w:r w:rsidRPr="009E330A">
        <w:rPr>
          <w:noProof/>
          <w:lang w:eastAsia="en-GB"/>
        </w:rPr>
        <w:lastRenderedPageBreak/>
        <mc:AlternateContent>
          <mc:Choice Requires="wps">
            <w:drawing>
              <wp:anchor distT="0" distB="0" distL="114300" distR="114300" simplePos="0" relativeHeight="251668480" behindDoc="0" locked="0" layoutInCell="1" allowOverlap="1" wp14:anchorId="7CD2905E" wp14:editId="34F952CC">
                <wp:simplePos x="0" y="0"/>
                <wp:positionH relativeFrom="column">
                  <wp:posOffset>-219075</wp:posOffset>
                </wp:positionH>
                <wp:positionV relativeFrom="paragraph">
                  <wp:posOffset>74930</wp:posOffset>
                </wp:positionV>
                <wp:extent cx="533400" cy="82905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90560"/>
                        </a:xfrm>
                        <a:prstGeom prst="rect">
                          <a:avLst/>
                        </a:prstGeom>
                        <a:solidFill>
                          <a:srgbClr val="002060"/>
                        </a:solidFill>
                        <a:ln w="9525">
                          <a:solidFill>
                            <a:srgbClr val="000000"/>
                          </a:solidFill>
                          <a:miter lim="800000"/>
                          <a:headEnd/>
                          <a:tailEnd/>
                        </a:ln>
                      </wps:spPr>
                      <wps:txbx>
                        <w:txbxContent>
                          <w:p w:rsidR="00492EEB" w:rsidRDefault="00492EEB" w:rsidP="00492EEB">
                            <w:pPr>
                              <w:pStyle w:val="NoSpacing"/>
                              <w:jc w:val="center"/>
                              <w:rPr>
                                <w:rFonts w:ascii="Arial" w:hAnsi="Arial" w:cs="Arial"/>
                                <w:sz w:val="56"/>
                                <w:szCs w:val="56"/>
                              </w:rPr>
                            </w:pPr>
                            <w:r>
                              <w:rPr>
                                <w:rFonts w:ascii="Arial" w:hAnsi="Arial" w:cs="Arial"/>
                                <w:sz w:val="56"/>
                                <w:szCs w:val="56"/>
                              </w:rPr>
                              <w:t xml:space="preserve">PERSON </w:t>
                            </w:r>
                          </w:p>
                          <w:p w:rsidR="00492EEB" w:rsidRDefault="00492EEB" w:rsidP="00492EEB">
                            <w:pPr>
                              <w:pStyle w:val="NoSpacing"/>
                              <w:jc w:val="center"/>
                              <w:rPr>
                                <w:rFonts w:ascii="Arial" w:hAnsi="Arial" w:cs="Arial"/>
                                <w:sz w:val="56"/>
                                <w:szCs w:val="56"/>
                              </w:rPr>
                            </w:pPr>
                          </w:p>
                          <w:p w:rsidR="00492EEB" w:rsidRDefault="00492EEB" w:rsidP="00492EEB">
                            <w:pPr>
                              <w:pStyle w:val="NoSpacing"/>
                              <w:jc w:val="center"/>
                              <w:rPr>
                                <w:rFonts w:ascii="Arial" w:hAnsi="Arial" w:cs="Arial"/>
                                <w:sz w:val="56"/>
                                <w:szCs w:val="56"/>
                              </w:rPr>
                            </w:pPr>
                            <w:r>
                              <w:rPr>
                                <w:rFonts w:ascii="Arial" w:hAnsi="Arial" w:cs="Arial"/>
                                <w:sz w:val="56"/>
                                <w:szCs w:val="56"/>
                              </w:rPr>
                              <w:t>SPECI</w:t>
                            </w:r>
                          </w:p>
                          <w:p w:rsidR="00492EEB" w:rsidRPr="00431F44" w:rsidRDefault="00492EEB" w:rsidP="00492EEB">
                            <w:pPr>
                              <w:pStyle w:val="NoSpacing"/>
                              <w:jc w:val="center"/>
                              <w:rPr>
                                <w:rFonts w:ascii="Arial" w:hAnsi="Arial" w:cs="Arial"/>
                                <w:sz w:val="56"/>
                                <w:szCs w:val="56"/>
                              </w:rPr>
                            </w:pPr>
                            <w:r>
                              <w:rPr>
                                <w:rFonts w:ascii="Arial" w:hAnsi="Arial" w:cs="Arial"/>
                                <w:sz w:val="56"/>
                                <w:szCs w:val="56"/>
                              </w:rPr>
                              <w:t xml:space="preserve">F </w:t>
                            </w:r>
                            <w:proofErr w:type="gramStart"/>
                            <w:r>
                              <w:rPr>
                                <w:rFonts w:ascii="Arial" w:hAnsi="Arial" w:cs="Arial"/>
                                <w:sz w:val="56"/>
                                <w:szCs w:val="56"/>
                              </w:rPr>
                              <w:t>I  C</w:t>
                            </w:r>
                            <w:proofErr w:type="gramEnd"/>
                            <w:r>
                              <w:rPr>
                                <w:rFonts w:ascii="Arial" w:hAnsi="Arial" w:cs="Arial"/>
                                <w:sz w:val="56"/>
                                <w:szCs w:val="56"/>
                              </w:rPr>
                              <w:t xml:space="preserve">  AT I O  N</w:t>
                            </w:r>
                          </w:p>
                          <w:p w:rsidR="00492EEB" w:rsidRPr="003860B6" w:rsidRDefault="00492EEB" w:rsidP="00492EEB">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905E" id="_x0000_s1028" type="#_x0000_t202" style="position:absolute;left:0;text-align:left;margin-left:-17.25pt;margin-top:5.9pt;width:42pt;height:6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" fillcolor="#002060">
                <v:textbox>
                  <w:txbxContent>
                    <w:p w:rsidR="00492EEB" w:rsidRDefault="00492EEB" w:rsidP="00492EEB">
                      <w:pPr>
                        <w:pStyle w:val="NoSpacing"/>
                        <w:jc w:val="center"/>
                        <w:rPr>
                          <w:rFonts w:ascii="Arial" w:hAnsi="Arial" w:cs="Arial"/>
                          <w:sz w:val="56"/>
                          <w:szCs w:val="56"/>
                        </w:rPr>
                      </w:pPr>
                      <w:r>
                        <w:rPr>
                          <w:rFonts w:ascii="Arial" w:hAnsi="Arial" w:cs="Arial"/>
                          <w:sz w:val="56"/>
                          <w:szCs w:val="56"/>
                        </w:rPr>
                        <w:t xml:space="preserve">PERSON </w:t>
                      </w:r>
                    </w:p>
                    <w:p w:rsidR="00492EEB" w:rsidRDefault="00492EEB" w:rsidP="00492EEB">
                      <w:pPr>
                        <w:pStyle w:val="NoSpacing"/>
                        <w:jc w:val="center"/>
                        <w:rPr>
                          <w:rFonts w:ascii="Arial" w:hAnsi="Arial" w:cs="Arial"/>
                          <w:sz w:val="56"/>
                          <w:szCs w:val="56"/>
                        </w:rPr>
                      </w:pPr>
                    </w:p>
                    <w:p w:rsidR="00492EEB" w:rsidRDefault="00492EEB" w:rsidP="00492EEB">
                      <w:pPr>
                        <w:pStyle w:val="NoSpacing"/>
                        <w:jc w:val="center"/>
                        <w:rPr>
                          <w:rFonts w:ascii="Arial" w:hAnsi="Arial" w:cs="Arial"/>
                          <w:sz w:val="56"/>
                          <w:szCs w:val="56"/>
                        </w:rPr>
                      </w:pPr>
                      <w:r>
                        <w:rPr>
                          <w:rFonts w:ascii="Arial" w:hAnsi="Arial" w:cs="Arial"/>
                          <w:sz w:val="56"/>
                          <w:szCs w:val="56"/>
                        </w:rPr>
                        <w:t>SPECI</w:t>
                      </w:r>
                    </w:p>
                    <w:p w:rsidR="00492EEB" w:rsidRPr="00431F44" w:rsidRDefault="00492EEB" w:rsidP="00492EEB">
                      <w:pPr>
                        <w:pStyle w:val="NoSpacing"/>
                        <w:jc w:val="center"/>
                        <w:rPr>
                          <w:rFonts w:ascii="Arial" w:hAnsi="Arial" w:cs="Arial"/>
                          <w:sz w:val="56"/>
                          <w:szCs w:val="56"/>
                        </w:rPr>
                      </w:pPr>
                      <w:r>
                        <w:rPr>
                          <w:rFonts w:ascii="Arial" w:hAnsi="Arial" w:cs="Arial"/>
                          <w:sz w:val="56"/>
                          <w:szCs w:val="56"/>
                        </w:rPr>
                        <w:t xml:space="preserve">F </w:t>
                      </w:r>
                      <w:proofErr w:type="gramStart"/>
                      <w:r>
                        <w:rPr>
                          <w:rFonts w:ascii="Arial" w:hAnsi="Arial" w:cs="Arial"/>
                          <w:sz w:val="56"/>
                          <w:szCs w:val="56"/>
                        </w:rPr>
                        <w:t>I  C</w:t>
                      </w:r>
                      <w:proofErr w:type="gramEnd"/>
                      <w:r>
                        <w:rPr>
                          <w:rFonts w:ascii="Arial" w:hAnsi="Arial" w:cs="Arial"/>
                          <w:sz w:val="56"/>
                          <w:szCs w:val="56"/>
                        </w:rPr>
                        <w:t xml:space="preserve">  AT I O  N</w:t>
                      </w:r>
                    </w:p>
                    <w:p w:rsidR="00492EEB" w:rsidRPr="003860B6" w:rsidRDefault="00492EEB" w:rsidP="00492EEB">
                      <w:pPr>
                        <w:pStyle w:val="NoSpacing"/>
                        <w:rPr>
                          <w:rFonts w:ascii="Arial" w:hAnsi="Arial" w:cs="Arial"/>
                          <w:sz w:val="72"/>
                          <w:szCs w:val="72"/>
                        </w:rPr>
                      </w:pPr>
                    </w:p>
                  </w:txbxContent>
                </v:textbox>
              </v:shape>
            </w:pict>
          </mc:Fallback>
        </mc:AlternateContent>
      </w:r>
      <w:r w:rsidR="00957179" w:rsidRPr="00957179">
        <w:rPr>
          <w:rFonts w:ascii="Arial" w:hAnsi="Arial" w:cs="Arial"/>
          <w:b/>
        </w:rPr>
        <w:t>POST: Registered Clinical Scientist (Bioinformatics)</w:t>
      </w:r>
    </w:p>
    <w:p w:rsidR="001A091E" w:rsidRDefault="00957179" w:rsidP="001A091E">
      <w:pPr>
        <w:spacing w:after="0" w:line="240" w:lineRule="auto"/>
        <w:ind w:left="2880" w:hanging="2160"/>
        <w:jc w:val="both"/>
        <w:rPr>
          <w:rFonts w:ascii="Arial" w:hAnsi="Arial" w:cs="Arial"/>
          <w:b/>
        </w:rPr>
      </w:pPr>
      <w:r w:rsidRPr="00957179">
        <w:rPr>
          <w:rFonts w:ascii="Arial" w:hAnsi="Arial" w:cs="Arial"/>
          <w:b/>
        </w:rPr>
        <w:t>BAND</w:t>
      </w:r>
      <w:r w:rsidR="009E330A">
        <w:rPr>
          <w:rFonts w:ascii="Arial" w:hAnsi="Arial" w:cs="Arial"/>
          <w:b/>
        </w:rPr>
        <w:t xml:space="preserve">: </w:t>
      </w:r>
      <w:r>
        <w:rPr>
          <w:rFonts w:ascii="Arial" w:hAnsi="Arial" w:cs="Arial"/>
          <w:b/>
        </w:rPr>
        <w:t>7</w:t>
      </w:r>
    </w:p>
    <w:tbl>
      <w:tblPr>
        <w:tblStyle w:val="TableGrid"/>
        <w:tblpPr w:leftFromText="180" w:rightFromText="180" w:vertAnchor="text" w:horzAnchor="page" w:tblpX="2146" w:tblpY="6"/>
        <w:tblW w:w="9039" w:type="dxa"/>
        <w:tblLook w:val="04A0" w:firstRow="1" w:lastRow="0" w:firstColumn="1" w:lastColumn="0" w:noHBand="0" w:noVBand="1"/>
      </w:tblPr>
      <w:tblGrid>
        <w:gridCol w:w="6580"/>
        <w:gridCol w:w="1183"/>
        <w:gridCol w:w="1276"/>
      </w:tblGrid>
      <w:tr w:rsidR="009E330A" w:rsidRPr="009E330A" w:rsidTr="009E330A">
        <w:tc>
          <w:tcPr>
            <w:tcW w:w="6580" w:type="dxa"/>
            <w:shd w:val="clear" w:color="auto" w:fill="002060"/>
          </w:tcPr>
          <w:p w:rsidR="009E330A" w:rsidRPr="009E330A" w:rsidRDefault="009E330A" w:rsidP="001A091E">
            <w:pPr>
              <w:jc w:val="both"/>
              <w:rPr>
                <w:rFonts w:ascii="Arial" w:hAnsi="Arial" w:cs="Arial"/>
                <w:b/>
              </w:rPr>
            </w:pPr>
            <w:r w:rsidRPr="009E330A">
              <w:rPr>
                <w:rFonts w:ascii="Arial" w:hAnsi="Arial" w:cs="Arial"/>
                <w:b/>
              </w:rPr>
              <w:t>Requirements</w:t>
            </w:r>
          </w:p>
        </w:tc>
        <w:tc>
          <w:tcPr>
            <w:tcW w:w="1183" w:type="dxa"/>
            <w:shd w:val="clear" w:color="auto" w:fill="002060"/>
          </w:tcPr>
          <w:p w:rsidR="009E330A" w:rsidRPr="009E330A" w:rsidRDefault="009E330A" w:rsidP="001A091E">
            <w:pPr>
              <w:jc w:val="both"/>
              <w:rPr>
                <w:rFonts w:ascii="Arial" w:hAnsi="Arial" w:cs="Arial"/>
                <w:b/>
              </w:rPr>
            </w:pPr>
            <w:r w:rsidRPr="009E330A">
              <w:rPr>
                <w:rFonts w:ascii="Arial" w:hAnsi="Arial" w:cs="Arial"/>
                <w:b/>
              </w:rPr>
              <w:t>Essential</w:t>
            </w:r>
          </w:p>
        </w:tc>
        <w:tc>
          <w:tcPr>
            <w:tcW w:w="1276" w:type="dxa"/>
            <w:shd w:val="clear" w:color="auto" w:fill="002060"/>
          </w:tcPr>
          <w:p w:rsidR="009E330A" w:rsidRPr="009E330A" w:rsidRDefault="009E330A" w:rsidP="001A091E">
            <w:pPr>
              <w:jc w:val="both"/>
              <w:rPr>
                <w:rFonts w:ascii="Arial" w:hAnsi="Arial" w:cs="Arial"/>
                <w:b/>
              </w:rPr>
            </w:pPr>
            <w:r w:rsidRPr="009E330A">
              <w:rPr>
                <w:rFonts w:ascii="Arial" w:hAnsi="Arial" w:cs="Arial"/>
                <w:b/>
              </w:rPr>
              <w:t>Desirable</w:t>
            </w:r>
          </w:p>
        </w:tc>
      </w:tr>
      <w:tr w:rsidR="001A091E" w:rsidRPr="009E330A" w:rsidTr="00BE3A4B">
        <w:tc>
          <w:tcPr>
            <w:tcW w:w="9039" w:type="dxa"/>
            <w:gridSpan w:val="3"/>
            <w:shd w:val="clear" w:color="auto" w:fill="DBE5F1" w:themeFill="accent1" w:themeFillTint="33"/>
          </w:tcPr>
          <w:p w:rsidR="001A091E" w:rsidRPr="001A091E" w:rsidRDefault="001A091E" w:rsidP="001A091E">
            <w:pPr>
              <w:jc w:val="both"/>
              <w:rPr>
                <w:rFonts w:ascii="Arial" w:hAnsi="Arial" w:cs="Arial"/>
              </w:rPr>
            </w:pPr>
            <w:r w:rsidRPr="001A091E">
              <w:rPr>
                <w:rFonts w:ascii="Arial" w:hAnsi="Arial" w:cs="Arial"/>
                <w:b/>
              </w:rPr>
              <w:t>QUALIFICATION/ SPECIAL TRAINING</w:t>
            </w:r>
          </w:p>
        </w:tc>
      </w:tr>
      <w:tr w:rsidR="001A091E" w:rsidRPr="009E330A" w:rsidTr="00BE3A4B">
        <w:tc>
          <w:tcPr>
            <w:tcW w:w="6580" w:type="dxa"/>
          </w:tcPr>
          <w:p w:rsidR="001A091E" w:rsidRPr="001A091E" w:rsidRDefault="001A091E" w:rsidP="001A091E">
            <w:pPr>
              <w:jc w:val="both"/>
              <w:rPr>
                <w:rFonts w:ascii="Arial" w:hAnsi="Arial" w:cs="Arial"/>
                <w:b/>
              </w:rPr>
            </w:pPr>
            <w:r w:rsidRPr="001A091E">
              <w:rPr>
                <w:rFonts w:ascii="Arial" w:hAnsi="Arial" w:cs="Arial"/>
              </w:rPr>
              <w:t>BSc Hons or equivalent qualification in a Bioinformatics, Computer Science or Health Informatics discipline, or a relevant biological discipline with demonstrated abilities in informatics and computing (first or second class)</w:t>
            </w:r>
          </w:p>
        </w:tc>
        <w:tc>
          <w:tcPr>
            <w:tcW w:w="1183" w:type="dxa"/>
            <w:vAlign w:val="center"/>
          </w:tcPr>
          <w:p w:rsidR="001A091E" w:rsidRPr="00BE3A4B" w:rsidRDefault="001A091E" w:rsidP="00BE3A4B">
            <w:pPr>
              <w:jc w:val="center"/>
              <w:rPr>
                <w:rFonts w:ascii="Arial" w:hAnsi="Arial" w:cs="Arial"/>
              </w:rPr>
            </w:pPr>
            <w:r w:rsidRPr="00BE3A4B">
              <w:rPr>
                <w:rFonts w:ascii="Arial" w:hAnsi="Arial" w:cs="Arial"/>
              </w:rPr>
              <w:t>E</w:t>
            </w:r>
          </w:p>
        </w:tc>
        <w:tc>
          <w:tcPr>
            <w:tcW w:w="1276" w:type="dxa"/>
            <w:vAlign w:val="center"/>
          </w:tcPr>
          <w:p w:rsidR="001A091E" w:rsidRPr="00BE3A4B" w:rsidRDefault="001A091E" w:rsidP="00BE3A4B">
            <w:pPr>
              <w:jc w:val="center"/>
              <w:rPr>
                <w:rFonts w:ascii="Arial" w:hAnsi="Arial" w:cs="Arial"/>
              </w:rPr>
            </w:pPr>
            <w:r w:rsidRPr="00BE3A4B">
              <w:rPr>
                <w:rFonts w:ascii="Arial" w:hAnsi="Arial" w:cs="Arial"/>
              </w:rPr>
              <w:t>E</w:t>
            </w:r>
          </w:p>
        </w:tc>
      </w:tr>
      <w:tr w:rsidR="001A091E" w:rsidRPr="009E330A" w:rsidTr="00BE3A4B">
        <w:tc>
          <w:tcPr>
            <w:tcW w:w="6580" w:type="dxa"/>
          </w:tcPr>
          <w:p w:rsidR="001A091E" w:rsidRPr="001A091E" w:rsidRDefault="001A091E" w:rsidP="001A091E">
            <w:pPr>
              <w:jc w:val="both"/>
              <w:rPr>
                <w:rFonts w:ascii="Arial" w:hAnsi="Arial" w:cs="Arial"/>
              </w:rPr>
            </w:pPr>
            <w:r w:rsidRPr="001A091E">
              <w:rPr>
                <w:rFonts w:ascii="Arial" w:hAnsi="Arial" w:cs="Arial"/>
              </w:rPr>
              <w:t>MSc, PhD degree or equivalent in a relevant subject</w:t>
            </w:r>
          </w:p>
        </w:tc>
        <w:tc>
          <w:tcPr>
            <w:tcW w:w="1183" w:type="dxa"/>
            <w:vAlign w:val="center"/>
          </w:tcPr>
          <w:p w:rsidR="001A091E" w:rsidRPr="00BE3A4B" w:rsidRDefault="001A091E" w:rsidP="00BE3A4B">
            <w:pPr>
              <w:jc w:val="center"/>
              <w:rPr>
                <w:rFonts w:ascii="Arial" w:hAnsi="Arial" w:cs="Arial"/>
              </w:rPr>
            </w:pPr>
            <w:r w:rsidRPr="00BE3A4B">
              <w:rPr>
                <w:rFonts w:ascii="Arial" w:hAnsi="Arial" w:cs="Arial"/>
              </w:rPr>
              <w:t>E</w:t>
            </w:r>
          </w:p>
        </w:tc>
        <w:tc>
          <w:tcPr>
            <w:tcW w:w="1276" w:type="dxa"/>
            <w:vAlign w:val="center"/>
          </w:tcPr>
          <w:p w:rsidR="001A091E" w:rsidRPr="00BE3A4B" w:rsidRDefault="001A091E" w:rsidP="00BE3A4B">
            <w:pPr>
              <w:jc w:val="center"/>
              <w:rPr>
                <w:rFonts w:ascii="Arial" w:hAnsi="Arial" w:cs="Arial"/>
              </w:rPr>
            </w:pPr>
            <w:r w:rsidRPr="00BE3A4B">
              <w:rPr>
                <w:rFonts w:ascii="Arial" w:hAnsi="Arial" w:cs="Arial"/>
              </w:rPr>
              <w:t>E</w:t>
            </w:r>
          </w:p>
        </w:tc>
      </w:tr>
      <w:tr w:rsidR="001A091E" w:rsidRPr="009E330A" w:rsidTr="00BE3A4B">
        <w:tc>
          <w:tcPr>
            <w:tcW w:w="6580" w:type="dxa"/>
          </w:tcPr>
          <w:p w:rsidR="001A091E" w:rsidRPr="001A091E" w:rsidRDefault="001A091E" w:rsidP="001A091E">
            <w:pPr>
              <w:jc w:val="both"/>
              <w:rPr>
                <w:rFonts w:ascii="Arial" w:hAnsi="Arial" w:cs="Arial"/>
                <w:b/>
              </w:rPr>
            </w:pPr>
            <w:r w:rsidRPr="001A091E">
              <w:rPr>
                <w:rFonts w:ascii="Arial" w:hAnsi="Arial" w:cs="Arial"/>
              </w:rPr>
              <w:t>HCPC registration as a Clinical Scientist</w:t>
            </w:r>
          </w:p>
        </w:tc>
        <w:tc>
          <w:tcPr>
            <w:tcW w:w="1183" w:type="dxa"/>
            <w:vAlign w:val="center"/>
          </w:tcPr>
          <w:p w:rsidR="001A091E" w:rsidRPr="00BE3A4B" w:rsidRDefault="001A091E" w:rsidP="00BE3A4B">
            <w:pPr>
              <w:jc w:val="center"/>
              <w:rPr>
                <w:rFonts w:ascii="Arial" w:hAnsi="Arial" w:cs="Arial"/>
              </w:rPr>
            </w:pPr>
            <w:r w:rsidRPr="00BE3A4B">
              <w:rPr>
                <w:rFonts w:ascii="Arial" w:hAnsi="Arial" w:cs="Arial"/>
              </w:rPr>
              <w:t>E</w:t>
            </w:r>
          </w:p>
        </w:tc>
        <w:tc>
          <w:tcPr>
            <w:tcW w:w="1276" w:type="dxa"/>
            <w:vAlign w:val="center"/>
          </w:tcPr>
          <w:p w:rsidR="001A091E" w:rsidRPr="00BE3A4B" w:rsidRDefault="001A091E" w:rsidP="00BE3A4B">
            <w:pPr>
              <w:jc w:val="center"/>
              <w:rPr>
                <w:rFonts w:ascii="Arial" w:hAnsi="Arial" w:cs="Arial"/>
              </w:rPr>
            </w:pPr>
            <w:r w:rsidRPr="00BE3A4B">
              <w:rPr>
                <w:rFonts w:ascii="Arial" w:hAnsi="Arial" w:cs="Arial"/>
              </w:rPr>
              <w:t>E</w:t>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KNOWLEDGE/SKILLS</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Knowledge of Next Generation Sequencing approaches and statistical techniques used in manipulation of large data analysis</w:t>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Knowledge of bioinformatic tools, resources and</w:t>
            </w:r>
            <w:r>
              <w:rPr>
                <w:rFonts w:ascii="Arial" w:hAnsi="Arial" w:cs="Arial"/>
              </w:rPr>
              <w:t xml:space="preserve"> </w:t>
            </w:r>
            <w:r w:rsidRPr="001A091E">
              <w:rPr>
                <w:rFonts w:ascii="Arial" w:hAnsi="Arial" w:cs="Arial"/>
              </w:rPr>
              <w:t>techniques applied to medical genetics</w:t>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Proven experience of working in UNIX/LINUX and BASH scripting</w:t>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 xml:space="preserve">Good programming skills in a modern object orientated scripting language (such as Python, Ruby, Scala, PERL etc) suitable for pipeline development and </w:t>
            </w:r>
            <w:r w:rsidRPr="001A091E">
              <w:rPr>
                <w:rFonts w:ascii="Arial" w:hAnsi="Arial" w:cs="Arial"/>
                <w:i/>
              </w:rPr>
              <w:t>ad hoc</w:t>
            </w:r>
            <w:r w:rsidRPr="001A091E">
              <w:rPr>
                <w:rFonts w:ascii="Arial" w:hAnsi="Arial" w:cs="Arial"/>
              </w:rPr>
              <w:t xml:space="preserve"> scripting</w:t>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Experience in LINUX administration</w:t>
            </w:r>
            <w:r w:rsidRPr="001A091E">
              <w:rPr>
                <w:rFonts w:ascii="Arial" w:hAnsi="Arial" w:cs="Arial"/>
              </w:rPr>
              <w:tab/>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Programming skills in a language suitable for statistical analysis (for example R)</w:t>
            </w:r>
          </w:p>
        </w:tc>
        <w:tc>
          <w:tcPr>
            <w:tcW w:w="1183" w:type="dxa"/>
            <w:vAlign w:val="center"/>
          </w:tcPr>
          <w:p w:rsidR="00BE3A4B" w:rsidRPr="00BE3A4B" w:rsidRDefault="00BE3A4B" w:rsidP="00BE3A4B">
            <w:pPr>
              <w:jc w:val="center"/>
              <w:rPr>
                <w:rFonts w:ascii="Arial" w:hAnsi="Arial" w:cs="Arial"/>
              </w:rPr>
            </w:pPr>
            <w:r>
              <w:rPr>
                <w:rFonts w:ascii="Arial" w:hAnsi="Arial" w:cs="Arial"/>
              </w:rPr>
              <w:t>D</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BE3A4B" w:rsidRDefault="00BE3A4B" w:rsidP="00BE3A4B">
            <w:pPr>
              <w:jc w:val="both"/>
              <w:rPr>
                <w:rFonts w:ascii="Arial" w:hAnsi="Arial" w:cs="Arial"/>
              </w:rPr>
            </w:pPr>
            <w:r w:rsidRPr="001A091E">
              <w:rPr>
                <w:rFonts w:ascii="Arial" w:hAnsi="Arial" w:cs="Arial"/>
              </w:rPr>
              <w:t>Extensive knowledge of SQL database design, development and administration</w:t>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1A091E" w:rsidRDefault="00BE3A4B" w:rsidP="00BE3A4B">
            <w:pPr>
              <w:jc w:val="both"/>
              <w:rPr>
                <w:rFonts w:ascii="Arial" w:hAnsi="Arial" w:cs="Arial"/>
              </w:rPr>
            </w:pPr>
            <w:r w:rsidRPr="001A091E">
              <w:rPr>
                <w:rFonts w:ascii="Arial" w:hAnsi="Arial" w:cs="Arial"/>
              </w:rPr>
              <w:t>Knowledge and experience of developing and maintaining Laboratory Information Management (LIM) Systems (for example StarLIMS)</w:t>
            </w:r>
          </w:p>
        </w:tc>
        <w:tc>
          <w:tcPr>
            <w:tcW w:w="1183" w:type="dxa"/>
            <w:vAlign w:val="center"/>
          </w:tcPr>
          <w:p w:rsidR="00BE3A4B" w:rsidRPr="00BE3A4B" w:rsidRDefault="00BE3A4B" w:rsidP="00BE3A4B">
            <w:pPr>
              <w:jc w:val="center"/>
              <w:rPr>
                <w:rFonts w:ascii="Arial" w:hAnsi="Arial" w:cs="Arial"/>
              </w:rPr>
            </w:pPr>
            <w:r>
              <w:rPr>
                <w:rFonts w:ascii="Arial" w:hAnsi="Arial" w:cs="Arial"/>
              </w:rPr>
              <w:t>D</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6580" w:type="dxa"/>
          </w:tcPr>
          <w:p w:rsidR="00BE3A4B" w:rsidRPr="001A091E" w:rsidRDefault="00BE3A4B" w:rsidP="001A091E">
            <w:pPr>
              <w:jc w:val="both"/>
              <w:rPr>
                <w:rFonts w:ascii="Arial" w:hAnsi="Arial" w:cs="Arial"/>
                <w:b/>
              </w:rPr>
            </w:pPr>
            <w:r w:rsidRPr="001A091E">
              <w:rPr>
                <w:rFonts w:ascii="Arial" w:hAnsi="Arial" w:cs="Arial"/>
              </w:rPr>
              <w:t>Excellent IT skills</w:t>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EXPERIENCE </w:t>
            </w:r>
          </w:p>
        </w:tc>
      </w:tr>
      <w:tr w:rsidR="00BE3A4B" w:rsidRPr="001A091E" w:rsidTr="00BE3A4B">
        <w:tc>
          <w:tcPr>
            <w:tcW w:w="6580" w:type="dxa"/>
          </w:tcPr>
          <w:p w:rsidR="00BE3A4B" w:rsidRPr="00BE3A4B" w:rsidRDefault="00BE3A4B" w:rsidP="00BE3A4B">
            <w:pPr>
              <w:jc w:val="both"/>
              <w:rPr>
                <w:rFonts w:ascii="Arial" w:hAnsi="Arial" w:cs="Arial"/>
              </w:rPr>
            </w:pPr>
            <w:r w:rsidRPr="001A091E">
              <w:rPr>
                <w:rFonts w:ascii="Arial" w:hAnsi="Arial" w:cs="Arial"/>
              </w:rPr>
              <w:t>Experience of developing and implementing bioinformatic tools and resources</w:t>
            </w:r>
          </w:p>
        </w:tc>
        <w:tc>
          <w:tcPr>
            <w:tcW w:w="1183" w:type="dxa"/>
            <w:vAlign w:val="center"/>
          </w:tcPr>
          <w:p w:rsidR="00BE3A4B" w:rsidRPr="00BE3A4B" w:rsidRDefault="00BE3A4B" w:rsidP="00BE3A4B">
            <w:pPr>
              <w:jc w:val="center"/>
              <w:rPr>
                <w:rFonts w:ascii="Arial" w:hAnsi="Arial" w:cs="Arial"/>
              </w:rPr>
            </w:pPr>
            <w:r w:rsidRPr="00BE3A4B">
              <w:rPr>
                <w:rFonts w:ascii="Arial" w:hAnsi="Arial" w:cs="Arial"/>
              </w:rPr>
              <w:t>D</w:t>
            </w:r>
          </w:p>
        </w:tc>
        <w:tc>
          <w:tcPr>
            <w:tcW w:w="1276" w:type="dxa"/>
            <w:vAlign w:val="center"/>
          </w:tcPr>
          <w:p w:rsidR="00BE3A4B" w:rsidRPr="00BE3A4B" w:rsidRDefault="00BE3A4B" w:rsidP="00BE3A4B">
            <w:pPr>
              <w:jc w:val="center"/>
              <w:rPr>
                <w:rFonts w:ascii="Arial" w:hAnsi="Arial" w:cs="Arial"/>
              </w:rPr>
            </w:pPr>
            <w:r w:rsidRPr="00BE3A4B">
              <w:rPr>
                <w:rFonts w:ascii="Arial" w:hAnsi="Arial" w:cs="Arial"/>
              </w:rPr>
              <w:t>E</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Experience in IT, applications, developments, processes and organisation</w:t>
            </w:r>
          </w:p>
        </w:tc>
        <w:tc>
          <w:tcPr>
            <w:tcW w:w="1183" w:type="dxa"/>
            <w:vAlign w:val="center"/>
          </w:tcPr>
          <w:p w:rsidR="00BE3A4B" w:rsidRPr="00BE3A4B" w:rsidRDefault="00BE3A4B" w:rsidP="00BE3A4B">
            <w:pPr>
              <w:jc w:val="center"/>
              <w:rPr>
                <w:rFonts w:ascii="Arial" w:hAnsi="Arial" w:cs="Arial"/>
              </w:rPr>
            </w:pPr>
            <w:r w:rsidRPr="00BE3A4B">
              <w:rPr>
                <w:rFonts w:ascii="Arial" w:hAnsi="Arial" w:cs="Arial"/>
              </w:rPr>
              <w:t>D</w:t>
            </w:r>
          </w:p>
        </w:tc>
        <w:tc>
          <w:tcPr>
            <w:tcW w:w="1276" w:type="dxa"/>
            <w:vAlign w:val="center"/>
          </w:tcPr>
          <w:p w:rsidR="00BE3A4B" w:rsidRPr="00BE3A4B" w:rsidRDefault="00BE3A4B" w:rsidP="00BE3A4B">
            <w:pPr>
              <w:jc w:val="center"/>
              <w:rPr>
                <w:rFonts w:ascii="Arial" w:hAnsi="Arial" w:cs="Arial"/>
              </w:rPr>
            </w:pPr>
            <w:r w:rsidRPr="00BE3A4B">
              <w:rPr>
                <w:rFonts w:ascii="Arial" w:hAnsi="Arial" w:cs="Arial"/>
              </w:rPr>
              <w:t>E</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Experience of molecular genetics, diagnostic genomics services or similar</w:t>
            </w:r>
          </w:p>
        </w:tc>
        <w:tc>
          <w:tcPr>
            <w:tcW w:w="1183" w:type="dxa"/>
            <w:vAlign w:val="center"/>
          </w:tcPr>
          <w:p w:rsidR="00BE3A4B" w:rsidRPr="00BE3A4B" w:rsidRDefault="00BE3A4B" w:rsidP="00BE3A4B">
            <w:pPr>
              <w:jc w:val="center"/>
              <w:rPr>
                <w:rFonts w:ascii="Arial" w:hAnsi="Arial" w:cs="Arial"/>
              </w:rPr>
            </w:pPr>
            <w:r w:rsidRPr="00BE3A4B">
              <w:rPr>
                <w:rFonts w:ascii="Arial" w:hAnsi="Arial" w:cs="Arial"/>
              </w:rPr>
              <w:t>D</w:t>
            </w:r>
          </w:p>
        </w:tc>
        <w:tc>
          <w:tcPr>
            <w:tcW w:w="1276" w:type="dxa"/>
            <w:vAlign w:val="center"/>
          </w:tcPr>
          <w:p w:rsidR="00BE3A4B" w:rsidRPr="00BE3A4B" w:rsidRDefault="00BE3A4B" w:rsidP="00BE3A4B">
            <w:pPr>
              <w:jc w:val="center"/>
              <w:rPr>
                <w:rFonts w:ascii="Arial" w:hAnsi="Arial" w:cs="Arial"/>
              </w:rPr>
            </w:pPr>
            <w:r w:rsidRPr="00BE3A4B">
              <w:rPr>
                <w:rFonts w:ascii="Arial" w:hAnsi="Arial" w:cs="Arial"/>
              </w:rPr>
              <w:t>E</w:t>
            </w:r>
          </w:p>
        </w:tc>
      </w:tr>
      <w:tr w:rsidR="00BE3A4B" w:rsidRPr="001A091E" w:rsidTr="00BE3A4B">
        <w:tc>
          <w:tcPr>
            <w:tcW w:w="6580" w:type="dxa"/>
          </w:tcPr>
          <w:p w:rsidR="00BE3A4B" w:rsidRPr="001A091E" w:rsidRDefault="00BE3A4B" w:rsidP="001A091E">
            <w:pPr>
              <w:jc w:val="both"/>
              <w:rPr>
                <w:rFonts w:ascii="Arial" w:hAnsi="Arial" w:cs="Arial"/>
                <w:b/>
              </w:rPr>
            </w:pPr>
            <w:r w:rsidRPr="001A091E">
              <w:rPr>
                <w:rFonts w:ascii="Arial" w:hAnsi="Arial" w:cs="Arial"/>
              </w:rPr>
              <w:t>Proven experience of successful project management</w:t>
            </w:r>
          </w:p>
        </w:tc>
        <w:tc>
          <w:tcPr>
            <w:tcW w:w="1183" w:type="dxa"/>
            <w:vAlign w:val="center"/>
          </w:tcPr>
          <w:p w:rsidR="00BE3A4B" w:rsidRPr="00BE3A4B" w:rsidRDefault="00BE3A4B" w:rsidP="00BE3A4B">
            <w:pPr>
              <w:jc w:val="center"/>
              <w:rPr>
                <w:rFonts w:ascii="Arial" w:hAnsi="Arial" w:cs="Arial"/>
              </w:rPr>
            </w:pPr>
            <w:r w:rsidRPr="00BE3A4B">
              <w:rPr>
                <w:rFonts w:ascii="Arial" w:hAnsi="Arial" w:cs="Arial"/>
              </w:rPr>
              <w:t>D</w:t>
            </w:r>
          </w:p>
        </w:tc>
        <w:tc>
          <w:tcPr>
            <w:tcW w:w="1276" w:type="dxa"/>
            <w:vAlign w:val="center"/>
          </w:tcPr>
          <w:p w:rsidR="00BE3A4B" w:rsidRPr="00BE3A4B" w:rsidRDefault="00BE3A4B" w:rsidP="00BE3A4B">
            <w:pPr>
              <w:jc w:val="center"/>
              <w:rPr>
                <w:rFonts w:ascii="Arial" w:hAnsi="Arial" w:cs="Arial"/>
              </w:rPr>
            </w:pPr>
            <w:r w:rsidRPr="00BE3A4B">
              <w:rPr>
                <w:rFonts w:ascii="Arial" w:hAnsi="Arial" w:cs="Arial"/>
              </w:rPr>
              <w:t>E</w:t>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PERSONAL ATTRIBUTES </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Friendly, trustworthy and ability to work as a team member</w:t>
            </w:r>
          </w:p>
        </w:tc>
        <w:tc>
          <w:tcPr>
            <w:tcW w:w="1183" w:type="dxa"/>
            <w:vAlign w:val="center"/>
          </w:tcPr>
          <w:p w:rsidR="00BE3A4B" w:rsidRPr="00BE3A4B" w:rsidRDefault="00BE3A4B" w:rsidP="00BE3A4B">
            <w:pPr>
              <w:jc w:val="center"/>
              <w:rPr>
                <w:rFonts w:ascii="Arial" w:hAnsi="Arial" w:cs="Arial"/>
              </w:rPr>
            </w:pPr>
            <w:r w:rsidRPr="00BE3A4B">
              <w:rPr>
                <w:rFonts w:ascii="Arial" w:hAnsi="Arial" w:cs="Arial"/>
              </w:rPr>
              <w:t>E</w:t>
            </w:r>
          </w:p>
        </w:tc>
        <w:tc>
          <w:tcPr>
            <w:tcW w:w="1276" w:type="dxa"/>
            <w:vAlign w:val="center"/>
          </w:tcPr>
          <w:p w:rsidR="00BE3A4B" w:rsidRPr="00BE3A4B" w:rsidRDefault="00BE3A4B" w:rsidP="00BE3A4B">
            <w:pPr>
              <w:jc w:val="center"/>
              <w:rPr>
                <w:rFonts w:ascii="Arial" w:hAnsi="Arial" w:cs="Arial"/>
              </w:rPr>
            </w:pPr>
            <w:r w:rsidRPr="00BE3A4B">
              <w:rPr>
                <w:rFonts w:ascii="Arial" w:hAnsi="Arial" w:cs="Arial"/>
              </w:rPr>
              <w:t>E</w:t>
            </w:r>
          </w:p>
        </w:tc>
      </w:tr>
      <w:tr w:rsidR="009E330A" w:rsidRPr="009E330A" w:rsidTr="00BE3A4B">
        <w:tc>
          <w:tcPr>
            <w:tcW w:w="6580" w:type="dxa"/>
          </w:tcPr>
          <w:p w:rsidR="009E330A" w:rsidRPr="001A091E" w:rsidRDefault="00BE3A4B" w:rsidP="00BE3A4B">
            <w:pPr>
              <w:jc w:val="both"/>
              <w:rPr>
                <w:rFonts w:ascii="Arial" w:hAnsi="Arial" w:cs="Arial"/>
              </w:rPr>
            </w:pPr>
            <w:r w:rsidRPr="001A091E">
              <w:rPr>
                <w:rFonts w:ascii="Arial" w:hAnsi="Arial" w:cs="Arial"/>
              </w:rPr>
              <w:t>Self-motivated with a proactive approach to work</w:t>
            </w:r>
          </w:p>
        </w:tc>
        <w:tc>
          <w:tcPr>
            <w:tcW w:w="1183" w:type="dxa"/>
            <w:vAlign w:val="center"/>
          </w:tcPr>
          <w:p w:rsidR="009E330A" w:rsidRPr="00BE3A4B" w:rsidRDefault="00BE3A4B" w:rsidP="00BE3A4B">
            <w:pPr>
              <w:jc w:val="center"/>
              <w:rPr>
                <w:rFonts w:ascii="Arial" w:hAnsi="Arial" w:cs="Arial"/>
              </w:rPr>
            </w:pPr>
            <w:r w:rsidRPr="00BE3A4B">
              <w:rPr>
                <w:rFonts w:ascii="Arial" w:hAnsi="Arial" w:cs="Arial"/>
              </w:rPr>
              <w:t>E</w:t>
            </w:r>
          </w:p>
        </w:tc>
        <w:tc>
          <w:tcPr>
            <w:tcW w:w="1276" w:type="dxa"/>
            <w:vAlign w:val="center"/>
          </w:tcPr>
          <w:p w:rsidR="009E330A" w:rsidRPr="00BE3A4B" w:rsidRDefault="00BE3A4B" w:rsidP="00BE3A4B">
            <w:pPr>
              <w:jc w:val="center"/>
              <w:rPr>
                <w:rFonts w:ascii="Arial" w:hAnsi="Arial" w:cs="Arial"/>
              </w:rPr>
            </w:pPr>
            <w:r w:rsidRPr="00BE3A4B">
              <w:rPr>
                <w:rFonts w:ascii="Arial" w:hAnsi="Arial" w:cs="Arial"/>
              </w:rPr>
              <w:t>E</w:t>
            </w:r>
          </w:p>
        </w:tc>
      </w:tr>
      <w:tr w:rsidR="00BE3A4B" w:rsidRPr="009E330A" w:rsidTr="00BE3A4B">
        <w:tc>
          <w:tcPr>
            <w:tcW w:w="6580" w:type="dxa"/>
          </w:tcPr>
          <w:p w:rsidR="00BE3A4B" w:rsidRPr="001A091E" w:rsidRDefault="00BE3A4B" w:rsidP="001A091E">
            <w:pPr>
              <w:jc w:val="both"/>
              <w:rPr>
                <w:rFonts w:ascii="Arial" w:hAnsi="Arial" w:cs="Arial"/>
                <w:b/>
              </w:rPr>
            </w:pPr>
            <w:r w:rsidRPr="001A091E">
              <w:rPr>
                <w:rFonts w:ascii="Arial" w:hAnsi="Arial" w:cs="Arial"/>
              </w:rPr>
              <w:t>Excellent communication skills (ability to write clear and concise e-mails, presentations and phone conversations)</w:t>
            </w:r>
          </w:p>
        </w:tc>
        <w:tc>
          <w:tcPr>
            <w:tcW w:w="1183" w:type="dxa"/>
            <w:vAlign w:val="center"/>
          </w:tcPr>
          <w:p w:rsidR="00BE3A4B" w:rsidRPr="00BE3A4B" w:rsidRDefault="00BE3A4B" w:rsidP="00BE3A4B">
            <w:pPr>
              <w:jc w:val="center"/>
              <w:rPr>
                <w:rFonts w:ascii="Arial" w:hAnsi="Arial" w:cs="Arial"/>
              </w:rPr>
            </w:pPr>
            <w:r w:rsidRPr="00BE3A4B">
              <w:rPr>
                <w:rFonts w:ascii="Arial" w:hAnsi="Arial" w:cs="Arial"/>
              </w:rPr>
              <w:t>E</w:t>
            </w:r>
          </w:p>
        </w:tc>
        <w:tc>
          <w:tcPr>
            <w:tcW w:w="1276" w:type="dxa"/>
            <w:vAlign w:val="center"/>
          </w:tcPr>
          <w:p w:rsidR="00BE3A4B" w:rsidRPr="00BE3A4B" w:rsidRDefault="00BE3A4B" w:rsidP="00BE3A4B">
            <w:pPr>
              <w:jc w:val="center"/>
              <w:rPr>
                <w:rFonts w:ascii="Arial" w:hAnsi="Arial" w:cs="Arial"/>
              </w:rPr>
            </w:pPr>
            <w:r w:rsidRPr="00BE3A4B">
              <w:rPr>
                <w:rFonts w:ascii="Arial" w:hAnsi="Arial" w:cs="Arial"/>
              </w:rPr>
              <w:t>E</w:t>
            </w:r>
          </w:p>
        </w:tc>
      </w:tr>
      <w:tr w:rsidR="00BE3A4B" w:rsidRPr="009E330A"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 xml:space="preserve">OTHER REQUIRMENTS </w:t>
            </w:r>
          </w:p>
        </w:tc>
      </w:tr>
      <w:tr w:rsidR="009E330A" w:rsidRPr="009E330A" w:rsidTr="00BE3A4B">
        <w:tc>
          <w:tcPr>
            <w:tcW w:w="6580" w:type="dxa"/>
          </w:tcPr>
          <w:p w:rsidR="009E330A" w:rsidRPr="00BE3A4B" w:rsidRDefault="00BE3A4B" w:rsidP="00BE3A4B">
            <w:pPr>
              <w:jc w:val="both"/>
              <w:rPr>
                <w:rFonts w:ascii="Arial" w:hAnsi="Arial" w:cs="Arial"/>
              </w:rPr>
            </w:pPr>
            <w:r>
              <w:rPr>
                <w:rFonts w:ascii="Arial" w:hAnsi="Arial" w:cs="Arial"/>
              </w:rPr>
              <w:t>P</w:t>
            </w:r>
            <w:r w:rsidRPr="001A091E">
              <w:rPr>
                <w:rFonts w:ascii="Arial" w:hAnsi="Arial" w:cs="Arial"/>
              </w:rPr>
              <w:t>ositive commitment to uphold diversity and equality policies approved by the Trust</w:t>
            </w:r>
          </w:p>
        </w:tc>
        <w:tc>
          <w:tcPr>
            <w:tcW w:w="1183" w:type="dxa"/>
            <w:vAlign w:val="center"/>
          </w:tcPr>
          <w:p w:rsidR="009E330A" w:rsidRPr="00BE3A4B" w:rsidRDefault="00BE3A4B" w:rsidP="00BE3A4B">
            <w:pPr>
              <w:jc w:val="center"/>
              <w:rPr>
                <w:rFonts w:ascii="Arial" w:hAnsi="Arial" w:cs="Arial"/>
              </w:rPr>
            </w:pPr>
            <w:r>
              <w:rPr>
                <w:rFonts w:ascii="Arial" w:hAnsi="Arial" w:cs="Arial"/>
              </w:rPr>
              <w:t>E</w:t>
            </w:r>
          </w:p>
        </w:tc>
        <w:tc>
          <w:tcPr>
            <w:tcW w:w="1276" w:type="dxa"/>
            <w:vAlign w:val="center"/>
          </w:tcPr>
          <w:p w:rsidR="009E330A" w:rsidRPr="00BE3A4B" w:rsidRDefault="00BE3A4B" w:rsidP="00BE3A4B">
            <w:pPr>
              <w:jc w:val="center"/>
              <w:rPr>
                <w:rFonts w:ascii="Arial" w:hAnsi="Arial" w:cs="Arial"/>
              </w:rPr>
            </w:pPr>
            <w:r>
              <w:rPr>
                <w:rFonts w:ascii="Arial" w:hAnsi="Arial" w:cs="Arial"/>
              </w:rPr>
              <w:t>E</w:t>
            </w:r>
          </w:p>
        </w:tc>
      </w:tr>
      <w:tr w:rsidR="009E330A" w:rsidRPr="009E330A" w:rsidTr="00BE3A4B">
        <w:tc>
          <w:tcPr>
            <w:tcW w:w="6580" w:type="dxa"/>
          </w:tcPr>
          <w:p w:rsidR="009E330A" w:rsidRPr="001A091E" w:rsidRDefault="009E330A" w:rsidP="00BE3A4B">
            <w:pPr>
              <w:jc w:val="both"/>
              <w:rPr>
                <w:rFonts w:ascii="Arial" w:hAnsi="Arial" w:cs="Arial"/>
              </w:rPr>
            </w:pPr>
            <w:r w:rsidRPr="001A091E">
              <w:rPr>
                <w:rFonts w:ascii="Arial" w:hAnsi="Arial" w:cs="Arial"/>
              </w:rPr>
              <w:t>Flexibility in approach towards working hours</w:t>
            </w:r>
          </w:p>
        </w:tc>
        <w:tc>
          <w:tcPr>
            <w:tcW w:w="1183" w:type="dxa"/>
            <w:vAlign w:val="center"/>
          </w:tcPr>
          <w:p w:rsidR="009E330A" w:rsidRPr="00BE3A4B" w:rsidRDefault="00BE3A4B" w:rsidP="00BE3A4B">
            <w:pPr>
              <w:jc w:val="center"/>
              <w:rPr>
                <w:rFonts w:ascii="Arial" w:hAnsi="Arial" w:cs="Arial"/>
              </w:rPr>
            </w:pPr>
            <w:r>
              <w:rPr>
                <w:rFonts w:ascii="Arial" w:hAnsi="Arial" w:cs="Arial"/>
              </w:rPr>
              <w:t>E</w:t>
            </w:r>
          </w:p>
        </w:tc>
        <w:tc>
          <w:tcPr>
            <w:tcW w:w="1276" w:type="dxa"/>
            <w:vAlign w:val="center"/>
          </w:tcPr>
          <w:p w:rsidR="009E330A" w:rsidRPr="00BE3A4B" w:rsidRDefault="00BE3A4B" w:rsidP="00BE3A4B">
            <w:pPr>
              <w:jc w:val="center"/>
              <w:rPr>
                <w:rFonts w:ascii="Arial" w:hAnsi="Arial" w:cs="Arial"/>
              </w:rPr>
            </w:pPr>
            <w:r>
              <w:rPr>
                <w:rFonts w:ascii="Arial" w:hAnsi="Arial" w:cs="Arial"/>
              </w:rPr>
              <w:t>E</w:t>
            </w:r>
          </w:p>
        </w:tc>
      </w:tr>
      <w:tr w:rsidR="00BE3A4B" w:rsidRPr="009E330A" w:rsidTr="00BE3A4B">
        <w:tc>
          <w:tcPr>
            <w:tcW w:w="6580" w:type="dxa"/>
          </w:tcPr>
          <w:p w:rsidR="00BE3A4B" w:rsidRPr="001A091E" w:rsidRDefault="00BE3A4B" w:rsidP="00BE3A4B">
            <w:pPr>
              <w:jc w:val="both"/>
              <w:rPr>
                <w:rFonts w:ascii="Arial" w:hAnsi="Arial" w:cs="Arial"/>
              </w:rPr>
            </w:pPr>
            <w:r w:rsidRPr="001A091E">
              <w:rPr>
                <w:rFonts w:ascii="Arial" w:hAnsi="Arial" w:cs="Arial"/>
              </w:rPr>
              <w:t>Ability to travel to other locations as required.</w:t>
            </w:r>
          </w:p>
        </w:tc>
        <w:tc>
          <w:tcPr>
            <w:tcW w:w="1183" w:type="dxa"/>
            <w:vAlign w:val="center"/>
          </w:tcPr>
          <w:p w:rsidR="00BE3A4B" w:rsidRPr="00BE3A4B" w:rsidRDefault="00BE3A4B" w:rsidP="00BE3A4B">
            <w:pPr>
              <w:jc w:val="center"/>
              <w:rPr>
                <w:rFonts w:ascii="Arial" w:hAnsi="Arial" w:cs="Arial"/>
              </w:rPr>
            </w:pPr>
            <w:r>
              <w:rPr>
                <w:rFonts w:ascii="Arial" w:hAnsi="Arial" w:cs="Arial"/>
              </w:rPr>
              <w:t>E</w:t>
            </w:r>
          </w:p>
        </w:tc>
        <w:tc>
          <w:tcPr>
            <w:tcW w:w="1276" w:type="dxa"/>
            <w:vAlign w:val="center"/>
          </w:tcPr>
          <w:p w:rsidR="00BE3A4B" w:rsidRPr="00BE3A4B" w:rsidRDefault="00BE3A4B" w:rsidP="00BE3A4B">
            <w:pPr>
              <w:jc w:val="center"/>
              <w:rPr>
                <w:rFonts w:ascii="Arial" w:hAnsi="Arial" w:cs="Arial"/>
              </w:rPr>
            </w:pPr>
            <w:r>
              <w:rPr>
                <w:rFonts w:ascii="Arial" w:hAnsi="Arial" w:cs="Arial"/>
              </w:rPr>
              <w:t>E</w:t>
            </w:r>
          </w:p>
        </w:tc>
      </w:tr>
    </w:tbl>
    <w:p w:rsidR="009E330A" w:rsidRPr="00957179" w:rsidRDefault="009E330A" w:rsidP="00957179">
      <w:pPr>
        <w:spacing w:after="0" w:line="240" w:lineRule="auto"/>
        <w:ind w:left="2880" w:hanging="2880"/>
        <w:jc w:val="both"/>
        <w:rPr>
          <w:rFonts w:ascii="Arial" w:hAnsi="Arial" w:cs="Arial"/>
          <w:b/>
        </w:rPr>
      </w:pPr>
    </w:p>
    <w:p w:rsidR="00957179" w:rsidRPr="009E330A" w:rsidRDefault="00957179" w:rsidP="00484028">
      <w:pPr>
        <w:spacing w:after="0" w:line="240" w:lineRule="auto"/>
        <w:jc w:val="both"/>
        <w:rPr>
          <w:rFonts w:ascii="Arial" w:hAnsi="Arial" w:cs="Arial"/>
        </w:rPr>
      </w:pPr>
    </w:p>
    <w:p w:rsidR="00C0120C" w:rsidRPr="009E330A" w:rsidRDefault="00C0120C"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C0120C" w:rsidRPr="00F607B2" w:rsidRDefault="00C0120C" w:rsidP="00484028">
      <w:pPr>
        <w:spacing w:after="0" w:line="240" w:lineRule="auto"/>
        <w:jc w:val="both"/>
        <w:rPr>
          <w:rFonts w:ascii="Arial" w:hAnsi="Arial" w:cs="Arial"/>
          <w:color w:val="FF0000"/>
        </w:rPr>
      </w:pPr>
    </w:p>
    <w:p w:rsidR="008D6C14" w:rsidRPr="00F607B2" w:rsidRDefault="008D6C14" w:rsidP="00484028">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tbl>
      <w:tblPr>
        <w:tblStyle w:val="TableGrid"/>
        <w:tblpPr w:leftFromText="180" w:rightFromText="180" w:vertAnchor="text" w:horzAnchor="margin" w:tblpXSpec="center" w:tblpY="-221"/>
        <w:tblW w:w="10314" w:type="dxa"/>
        <w:tblLayout w:type="fixed"/>
        <w:tblLook w:val="04A0" w:firstRow="1" w:lastRow="0" w:firstColumn="1" w:lastColumn="0" w:noHBand="0" w:noVBand="1"/>
      </w:tblPr>
      <w:tblGrid>
        <w:gridCol w:w="6629"/>
        <w:gridCol w:w="709"/>
        <w:gridCol w:w="770"/>
        <w:gridCol w:w="789"/>
        <w:gridCol w:w="709"/>
        <w:gridCol w:w="708"/>
      </w:tblGrid>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FFFFFF" w:themeColor="background1"/>
              </w:rPr>
            </w:pPr>
          </w:p>
        </w:tc>
        <w:tc>
          <w:tcPr>
            <w:tcW w:w="2976" w:type="dxa"/>
            <w:gridSpan w:val="4"/>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FREQUENCY</w:t>
            </w:r>
          </w:p>
          <w:p w:rsidR="0012430F" w:rsidRDefault="0012430F" w:rsidP="0012430F">
            <w:pPr>
              <w:jc w:val="center"/>
              <w:rPr>
                <w:rFonts w:ascii="Arial" w:hAnsi="Arial" w:cs="Arial"/>
                <w:b/>
                <w:color w:val="FFFFFF" w:themeColor="background1"/>
              </w:rPr>
            </w:pPr>
          </w:p>
          <w:p w:rsidR="0012430F" w:rsidRDefault="0012430F" w:rsidP="0012430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12430F" w:rsidRPr="00F607B2" w:rsidTr="0012430F">
        <w:tc>
          <w:tcPr>
            <w:tcW w:w="7338" w:type="dxa"/>
            <w:gridSpan w:val="2"/>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w:t>
            </w:r>
          </w:p>
        </w:tc>
      </w:tr>
      <w:tr w:rsidR="0012430F" w:rsidRPr="00F607B2" w:rsidTr="0012430F">
        <w:trPr>
          <w:trHeight w:val="288"/>
        </w:trPr>
        <w:tc>
          <w:tcPr>
            <w:tcW w:w="10314" w:type="dxa"/>
            <w:gridSpan w:val="6"/>
            <w:shd w:val="clear" w:color="auto" w:fill="auto"/>
          </w:tcPr>
          <w:p w:rsidR="0012430F" w:rsidRPr="00F607B2" w:rsidRDefault="0012430F" w:rsidP="0012430F">
            <w:pPr>
              <w:jc w:val="center"/>
              <w:rPr>
                <w:rFonts w:ascii="Arial" w:hAnsi="Arial" w:cs="Arial"/>
                <w:b/>
              </w:rPr>
            </w:pPr>
          </w:p>
        </w:tc>
      </w:tr>
      <w:tr w:rsidR="0012430F" w:rsidRPr="00F607B2" w:rsidTr="0012430F">
        <w:trPr>
          <w:trHeight w:val="288"/>
        </w:trPr>
        <w:tc>
          <w:tcPr>
            <w:tcW w:w="7338" w:type="dxa"/>
            <w:gridSpan w:val="2"/>
            <w:shd w:val="clear" w:color="auto" w:fill="002060"/>
          </w:tcPr>
          <w:p w:rsidR="0012430F" w:rsidRPr="00F607B2" w:rsidRDefault="0012430F" w:rsidP="0012430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12430F" w:rsidRPr="00F607B2" w:rsidRDefault="0012430F" w:rsidP="0012430F">
            <w:pPr>
              <w:jc w:val="center"/>
              <w:rPr>
                <w:rFonts w:ascii="Arial" w:hAnsi="Arial" w:cs="Arial"/>
                <w:b/>
              </w:rPr>
            </w:pPr>
          </w:p>
        </w:tc>
        <w:tc>
          <w:tcPr>
            <w:tcW w:w="789" w:type="dxa"/>
            <w:shd w:val="clear" w:color="auto" w:fill="002060"/>
          </w:tcPr>
          <w:p w:rsidR="0012430F" w:rsidRPr="00F607B2" w:rsidRDefault="0012430F" w:rsidP="0012430F">
            <w:pPr>
              <w:jc w:val="center"/>
              <w:rPr>
                <w:rFonts w:ascii="Arial" w:hAnsi="Arial" w:cs="Arial"/>
                <w:b/>
              </w:rPr>
            </w:pPr>
          </w:p>
        </w:tc>
        <w:tc>
          <w:tcPr>
            <w:tcW w:w="709" w:type="dxa"/>
            <w:shd w:val="clear" w:color="auto" w:fill="002060"/>
          </w:tcPr>
          <w:p w:rsidR="0012430F" w:rsidRPr="00F607B2" w:rsidRDefault="0012430F" w:rsidP="0012430F">
            <w:pPr>
              <w:jc w:val="center"/>
              <w:rPr>
                <w:rFonts w:ascii="Arial" w:hAnsi="Arial" w:cs="Arial"/>
                <w:b/>
              </w:rPr>
            </w:pPr>
          </w:p>
        </w:tc>
        <w:tc>
          <w:tcPr>
            <w:tcW w:w="708" w:type="dxa"/>
            <w:shd w:val="clear" w:color="auto" w:fill="002060"/>
          </w:tcPr>
          <w:p w:rsidR="0012430F" w:rsidRPr="00F607B2" w:rsidRDefault="0012430F" w:rsidP="0012430F">
            <w:pPr>
              <w:jc w:val="center"/>
              <w:rPr>
                <w:rFonts w:ascii="Arial" w:hAnsi="Arial" w:cs="Arial"/>
                <w:b/>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Laboratory specimens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Contact with patients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002060"/>
          </w:tcPr>
          <w:p w:rsidR="0012430F" w:rsidRPr="00F607B2" w:rsidRDefault="0012430F" w:rsidP="0012430F">
            <w:pPr>
              <w:jc w:val="both"/>
              <w:rPr>
                <w:rFonts w:ascii="Arial" w:hAnsi="Arial" w:cs="Arial"/>
              </w:rPr>
            </w:pPr>
          </w:p>
        </w:tc>
        <w:tc>
          <w:tcPr>
            <w:tcW w:w="789" w:type="dxa"/>
            <w:shd w:val="clear" w:color="auto" w:fill="002060"/>
          </w:tcPr>
          <w:p w:rsidR="0012430F" w:rsidRPr="00F607B2" w:rsidRDefault="0012430F" w:rsidP="0012430F">
            <w:pPr>
              <w:jc w:val="both"/>
              <w:rPr>
                <w:rFonts w:ascii="Arial" w:hAnsi="Arial" w:cs="Arial"/>
              </w:rPr>
            </w:pPr>
          </w:p>
        </w:tc>
        <w:tc>
          <w:tcPr>
            <w:tcW w:w="709" w:type="dxa"/>
            <w:shd w:val="clear" w:color="auto" w:fill="002060"/>
          </w:tcPr>
          <w:p w:rsidR="0012430F" w:rsidRPr="00F607B2" w:rsidRDefault="0012430F" w:rsidP="0012430F">
            <w:pPr>
              <w:jc w:val="both"/>
              <w:rPr>
                <w:rFonts w:ascii="Arial" w:hAnsi="Arial" w:cs="Arial"/>
              </w:rPr>
            </w:pPr>
          </w:p>
        </w:tc>
        <w:tc>
          <w:tcPr>
            <w:tcW w:w="708" w:type="dxa"/>
            <w:shd w:val="clear" w:color="auto" w:fill="002060"/>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Exposure Prone Procedures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Blood/body fluids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color w:val="002060"/>
              </w:rPr>
            </w:pPr>
          </w:p>
        </w:tc>
      </w:tr>
      <w:tr w:rsidR="0012430F" w:rsidRPr="00F607B2" w:rsidTr="0012430F">
        <w:tc>
          <w:tcPr>
            <w:tcW w:w="6629" w:type="dxa"/>
            <w:shd w:val="clear" w:color="auto" w:fill="002060"/>
          </w:tcPr>
          <w:p w:rsidR="0012430F" w:rsidRPr="00F607B2" w:rsidRDefault="0012430F" w:rsidP="0012430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12430F" w:rsidRPr="00F607B2" w:rsidRDefault="0012430F" w:rsidP="0012430F">
            <w:pPr>
              <w:jc w:val="both"/>
              <w:rPr>
                <w:rFonts w:ascii="Arial" w:hAnsi="Arial" w:cs="Arial"/>
                <w:color w:val="002060"/>
              </w:rPr>
            </w:pPr>
          </w:p>
        </w:tc>
        <w:tc>
          <w:tcPr>
            <w:tcW w:w="770"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8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8"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r>
      <w:tr w:rsidR="0012430F" w:rsidRPr="00F607B2" w:rsidTr="0012430F">
        <w:tc>
          <w:tcPr>
            <w:tcW w:w="10314" w:type="dxa"/>
            <w:gridSpan w:val="6"/>
            <w:vAlign w:val="bottom"/>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 xml:space="preserve">Chlorine based cleaning solutions </w:t>
            </w:r>
          </w:p>
          <w:p w:rsidR="0012430F" w:rsidRPr="00F607B2" w:rsidRDefault="0012430F" w:rsidP="0012430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Animals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7338" w:type="dxa"/>
            <w:gridSpan w:val="2"/>
            <w:shd w:val="clear" w:color="auto" w:fill="auto"/>
          </w:tcPr>
          <w:p w:rsidR="0012430F" w:rsidRPr="00F607B2" w:rsidRDefault="0012430F" w:rsidP="0012430F">
            <w:pPr>
              <w:jc w:val="both"/>
              <w:rPr>
                <w:rFonts w:ascii="Arial" w:hAnsi="Arial" w:cs="Arial"/>
                <w:b/>
                <w:color w:val="FFFFFF" w:themeColor="background1"/>
              </w:rPr>
            </w:pPr>
          </w:p>
        </w:tc>
        <w:tc>
          <w:tcPr>
            <w:tcW w:w="770" w:type="dxa"/>
            <w:shd w:val="clear" w:color="auto" w:fill="auto"/>
          </w:tcPr>
          <w:p w:rsidR="0012430F" w:rsidRPr="00F607B2" w:rsidRDefault="0012430F" w:rsidP="0012430F">
            <w:pPr>
              <w:jc w:val="both"/>
              <w:rPr>
                <w:rFonts w:ascii="Arial" w:hAnsi="Arial" w:cs="Arial"/>
                <w:b/>
                <w:color w:val="FFFFFF" w:themeColor="background1"/>
              </w:rPr>
            </w:pPr>
          </w:p>
        </w:tc>
        <w:tc>
          <w:tcPr>
            <w:tcW w:w="789" w:type="dxa"/>
            <w:shd w:val="clear" w:color="auto" w:fill="auto"/>
          </w:tcPr>
          <w:p w:rsidR="0012430F" w:rsidRPr="00F607B2" w:rsidRDefault="0012430F" w:rsidP="0012430F">
            <w:pPr>
              <w:jc w:val="both"/>
              <w:rPr>
                <w:rFonts w:ascii="Arial" w:hAnsi="Arial" w:cs="Arial"/>
                <w:b/>
                <w:color w:val="FFFFFF" w:themeColor="background1"/>
              </w:rPr>
            </w:pPr>
          </w:p>
        </w:tc>
        <w:tc>
          <w:tcPr>
            <w:tcW w:w="709" w:type="dxa"/>
            <w:shd w:val="clear" w:color="auto" w:fill="auto"/>
          </w:tcPr>
          <w:p w:rsidR="0012430F" w:rsidRPr="00F607B2" w:rsidRDefault="0012430F" w:rsidP="0012430F">
            <w:pPr>
              <w:jc w:val="both"/>
              <w:rPr>
                <w:rFonts w:ascii="Arial" w:hAnsi="Arial" w:cs="Arial"/>
                <w:b/>
                <w:color w:val="FFFFFF" w:themeColor="background1"/>
              </w:rPr>
            </w:pPr>
          </w:p>
        </w:tc>
        <w:tc>
          <w:tcPr>
            <w:tcW w:w="708" w:type="dxa"/>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Radiation (&gt;6mSv)</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Laser (Class 3R, 3B, 4)</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Dusty environment (&gt;4mg/m3)</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Noise (over 80dBA)</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VDU use ( &gt; 1 hour daily)</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Heavy manual handling (&gt;10kg)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576012" w:rsidRDefault="0012430F" w:rsidP="0012430F">
            <w:pPr>
              <w:jc w:val="both"/>
              <w:rPr>
                <w:rFonts w:ascii="Arial" w:hAnsi="Arial" w:cs="Arial"/>
                <w:color w:val="FF0000"/>
              </w:rPr>
            </w:pPr>
            <w:r w:rsidRPr="00576012">
              <w:rPr>
                <w:rFonts w:ascii="Arial" w:hAnsi="Arial" w:cs="Arial"/>
              </w:rPr>
              <w:t>Driving</w:t>
            </w:r>
          </w:p>
        </w:tc>
        <w:tc>
          <w:tcPr>
            <w:tcW w:w="709" w:type="dxa"/>
          </w:tcPr>
          <w:p w:rsidR="0012430F" w:rsidRPr="00BA6F24" w:rsidRDefault="0012430F" w:rsidP="0012430F">
            <w:pPr>
              <w:jc w:val="center"/>
              <w:rPr>
                <w:rFonts w:ascii="Arial" w:hAnsi="Arial" w:cs="Arial"/>
              </w:rPr>
            </w:pPr>
            <w:r w:rsidRPr="00BA6F24">
              <w:rPr>
                <w:rFonts w:ascii="Arial" w:hAnsi="Arial" w:cs="Arial"/>
              </w:rPr>
              <w:t>Y</w:t>
            </w:r>
          </w:p>
        </w:tc>
        <w:tc>
          <w:tcPr>
            <w:tcW w:w="770" w:type="dxa"/>
          </w:tcPr>
          <w:p w:rsidR="0012430F" w:rsidRPr="00BA6F24" w:rsidRDefault="00957179" w:rsidP="0012430F">
            <w:pPr>
              <w:jc w:val="center"/>
              <w:rPr>
                <w:rFonts w:ascii="Arial" w:hAnsi="Arial" w:cs="Arial"/>
              </w:rPr>
            </w:pPr>
            <w:r>
              <w:rPr>
                <w:rFonts w:ascii="Arial" w:hAnsi="Arial" w:cs="Arial"/>
              </w:rPr>
              <w:t>X</w:t>
            </w:r>
          </w:p>
        </w:tc>
        <w:tc>
          <w:tcPr>
            <w:tcW w:w="789" w:type="dxa"/>
          </w:tcPr>
          <w:p w:rsidR="0012430F" w:rsidRPr="00BA6F24"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Food handling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Night working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Electrical work</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Physical Effort </w:t>
            </w:r>
          </w:p>
        </w:tc>
        <w:tc>
          <w:tcPr>
            <w:tcW w:w="709" w:type="dxa"/>
          </w:tcPr>
          <w:p w:rsidR="0012430F" w:rsidRDefault="0012430F" w:rsidP="0012430F">
            <w:pPr>
              <w:jc w:val="center"/>
            </w:pPr>
            <w:r w:rsidRPr="00A52C35">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745020" w:rsidRDefault="0012430F" w:rsidP="0012430F">
            <w:pPr>
              <w:jc w:val="both"/>
              <w:rPr>
                <w:rFonts w:ascii="Arial" w:hAnsi="Arial" w:cs="Arial"/>
              </w:rPr>
            </w:pPr>
            <w:r w:rsidRPr="00745020">
              <w:rPr>
                <w:rFonts w:ascii="Arial" w:hAnsi="Arial" w:cs="Arial"/>
              </w:rPr>
              <w:t xml:space="preserve">Mental Effort </w:t>
            </w:r>
          </w:p>
        </w:tc>
        <w:tc>
          <w:tcPr>
            <w:tcW w:w="709" w:type="dxa"/>
          </w:tcPr>
          <w:p w:rsidR="0012430F" w:rsidRPr="00745020" w:rsidRDefault="0012430F" w:rsidP="0012430F">
            <w:pPr>
              <w:jc w:val="center"/>
              <w:rPr>
                <w:rFonts w:ascii="Arial" w:hAnsi="Arial" w:cs="Arial"/>
              </w:rPr>
            </w:pPr>
            <w:r w:rsidRPr="00745020">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Emotional Effort </w:t>
            </w:r>
          </w:p>
        </w:tc>
        <w:tc>
          <w:tcPr>
            <w:tcW w:w="709" w:type="dxa"/>
          </w:tcPr>
          <w:p w:rsidR="0012430F" w:rsidRDefault="0012430F" w:rsidP="0012430F">
            <w:pPr>
              <w:jc w:val="cente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Working in isolation</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Challenging behaviour</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bl>
    <w:p w:rsidR="00492EEB" w:rsidRDefault="00492EEB" w:rsidP="00A1395C">
      <w:pPr>
        <w:tabs>
          <w:tab w:val="left" w:pos="1080"/>
        </w:tabs>
        <w:rPr>
          <w:rFonts w:ascii="Arial" w:hAnsi="Arial" w:cs="Arial"/>
        </w:rPr>
      </w:pPr>
    </w:p>
    <w:p w:rsidR="00957179" w:rsidRDefault="00957179" w:rsidP="00A1395C">
      <w:pPr>
        <w:spacing w:after="0" w:line="240" w:lineRule="auto"/>
        <w:rPr>
          <w:rFonts w:ascii="Arial" w:eastAsia="Times New Roman" w:hAnsi="Arial" w:cs="Arial"/>
          <w:b/>
          <w:sz w:val="24"/>
          <w:szCs w:val="24"/>
        </w:rPr>
        <w:sectPr w:rsidR="00957179" w:rsidSect="00037724">
          <w:headerReference w:type="default" r:id="rId9"/>
          <w:footerReference w:type="default" r:id="rId10"/>
          <w:pgSz w:w="11906" w:h="16838"/>
          <w:pgMar w:top="1440" w:right="991" w:bottom="1440" w:left="1440" w:header="568" w:footer="708" w:gutter="0"/>
          <w:cols w:space="708"/>
          <w:docGrid w:linePitch="360"/>
        </w:sectPr>
      </w:pPr>
    </w:p>
    <w:p w:rsidR="00A1395C" w:rsidRPr="00A1395C" w:rsidRDefault="00A1395C" w:rsidP="00037724">
      <w:pPr>
        <w:spacing w:after="120" w:line="240" w:lineRule="auto"/>
        <w:rPr>
          <w:rFonts w:ascii="Arial" w:eastAsia="Times New Roman" w:hAnsi="Arial" w:cs="Arial"/>
          <w:sz w:val="20"/>
          <w:szCs w:val="20"/>
        </w:rPr>
      </w:pPr>
      <w:r w:rsidRPr="00A1395C">
        <w:rPr>
          <w:rFonts w:ascii="Arial" w:eastAsia="Times New Roman" w:hAnsi="Arial" w:cs="Arial"/>
          <w:b/>
          <w:sz w:val="24"/>
          <w:szCs w:val="24"/>
        </w:rPr>
        <w:lastRenderedPageBreak/>
        <w:t>COMPETENCY REQUIREMENTS</w:t>
      </w:r>
      <w:r w:rsidR="00037724">
        <w:rPr>
          <w:rFonts w:ascii="Arial" w:eastAsia="Times New Roman" w:hAnsi="Arial" w:cs="Arial"/>
          <w:b/>
          <w:sz w:val="24"/>
          <w:szCs w:val="24"/>
        </w:rPr>
        <w:t xml:space="preserve"> – </w:t>
      </w:r>
      <w:r w:rsidRPr="00A1395C">
        <w:rPr>
          <w:rFonts w:ascii="Arial" w:eastAsia="Times New Roman" w:hAnsi="Arial" w:cs="Arial"/>
          <w:sz w:val="20"/>
          <w:szCs w:val="20"/>
        </w:rPr>
        <w:t>To be completed for all new positions</w:t>
      </w:r>
      <w:r w:rsidR="007D5D8B">
        <w:rPr>
          <w:rFonts w:ascii="Arial" w:eastAsia="Times New Roman" w:hAnsi="Arial" w:cs="Arial"/>
          <w:sz w:val="20"/>
          <w:szCs w:val="20"/>
        </w:rPr>
        <w:t xml:space="preserve">.  </w:t>
      </w:r>
      <w:r w:rsidRPr="00A1395C">
        <w:rPr>
          <w:rFonts w:ascii="Arial" w:eastAsia="Times New Roman" w:hAnsi="Arial" w:cs="Arial"/>
          <w:sz w:val="20"/>
          <w:szCs w:val="20"/>
        </w:rPr>
        <w:t>Please tick which of these essential learnings is applicable to this role</w:t>
      </w:r>
      <w:r w:rsidR="00037724">
        <w:rPr>
          <w:rFonts w:ascii="Arial" w:eastAsia="Times New Roman" w:hAnsi="Arial" w:cs="Arial"/>
          <w:sz w:val="20"/>
          <w:szCs w:val="20"/>
        </w:rPr>
        <w:t xml:space="preserve">. </w:t>
      </w: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145"/>
        <w:gridCol w:w="567"/>
        <w:gridCol w:w="1418"/>
        <w:gridCol w:w="973"/>
        <w:gridCol w:w="3137"/>
        <w:gridCol w:w="709"/>
        <w:gridCol w:w="2958"/>
        <w:gridCol w:w="709"/>
      </w:tblGrid>
      <w:tr w:rsidR="00A1395C" w:rsidRPr="00A1395C" w:rsidTr="007D5D8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287"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3137"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709"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2958"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7D5D8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391" w:type="dxa"/>
            <w:gridSpan w:val="2"/>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3137"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7D5D8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287"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2391"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3137"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391" w:type="dxa"/>
            <w:gridSpan w:val="2"/>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391" w:type="dxa"/>
            <w:gridSpan w:val="2"/>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3137"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709"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145"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5528"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8D6404" w:rsidTr="007D5D8B">
        <w:trPr>
          <w:gridAfter w:val="1"/>
          <w:wAfter w:w="709" w:type="dxa"/>
          <w:trHeight w:val="383"/>
        </w:trPr>
        <w:tc>
          <w:tcPr>
            <w:tcW w:w="5122"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418"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4110"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709"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right w:val="single" w:sz="4" w:space="0" w:color="auto"/>
            </w:tcBorders>
            <w:shd w:val="clear" w:color="auto" w:fill="auto"/>
            <w:vAlign w:val="center"/>
          </w:tcPr>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418"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4110" w:type="dxa"/>
            <w:gridSpan w:val="2"/>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2958"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D5D8B">
        <w:tc>
          <w:tcPr>
            <w:tcW w:w="5122"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418"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4110" w:type="dxa"/>
            <w:gridSpan w:val="2"/>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007D5D8B">
              <w:rPr>
                <w:rFonts w:ascii="Arial" w:eastAsia="Times New Roman" w:hAnsi="Arial" w:cs="Arial"/>
                <w:sz w:val="20"/>
                <w:szCs w:val="20"/>
              </w:rPr>
              <w:t>/</w:t>
            </w:r>
            <w:r w:rsidRPr="00A1395C">
              <w:rPr>
                <w:rFonts w:ascii="Arial" w:eastAsia="Times New Roman" w:hAnsi="Arial" w:cs="Arial"/>
                <w:sz w:val="20"/>
                <w:szCs w:val="20"/>
              </w:rPr>
              <w:t xml:space="preserve">waste </w:t>
            </w: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2958"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bookmarkStart w:id="0" w:name="_GoBack"/>
        <w:bookmarkEnd w:id="0"/>
      </w:tr>
    </w:tbl>
    <w:p w:rsidR="00A1395C" w:rsidRPr="00A1395C" w:rsidRDefault="00A1395C" w:rsidP="007D5D8B">
      <w:pPr>
        <w:keepNext/>
        <w:spacing w:after="0" w:line="240" w:lineRule="auto"/>
        <w:outlineLvl w:val="0"/>
        <w:rPr>
          <w:rFonts w:ascii="Arial" w:eastAsia="Times New Roman" w:hAnsi="Arial" w:cs="Arial"/>
        </w:rPr>
      </w:pPr>
    </w:p>
    <w:sectPr w:rsidR="00A1395C" w:rsidRPr="00A1395C" w:rsidSect="007D5D8B">
      <w:pgSz w:w="16838" w:h="11906" w:orient="landscape"/>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AD" w:rsidRDefault="007E6CAD" w:rsidP="008D6EE5">
      <w:pPr>
        <w:spacing w:after="0" w:line="240" w:lineRule="auto"/>
      </w:pPr>
      <w:r>
        <w:separator/>
      </w:r>
    </w:p>
  </w:endnote>
  <w:endnote w:type="continuationSeparator" w:id="0">
    <w:p w:rsidR="007E6CAD" w:rsidRDefault="007E6CA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F5" w:rsidRDefault="008237F5">
    <w:pPr>
      <w:pStyle w:val="Footer"/>
    </w:pPr>
    <w:r>
      <w:rPr>
        <w:noProof/>
        <w:lang w:eastAsia="en-GB"/>
      </w:rPr>
      <w:drawing>
        <wp:anchor distT="0" distB="0" distL="114300" distR="114300" simplePos="0" relativeHeight="251663360" behindDoc="1" locked="0" layoutInCell="1" allowOverlap="1" wp14:anchorId="71257491" wp14:editId="44F5DD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91" name="Picture 291"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4351C3" wp14:editId="5CA46022">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908DE55" wp14:editId="54461E8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93" name="Picture 293"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10DC4A3" wp14:editId="283D5F6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94" name="Picture 294"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AD" w:rsidRDefault="007E6CAD" w:rsidP="008D6EE5">
      <w:pPr>
        <w:spacing w:after="0" w:line="240" w:lineRule="auto"/>
      </w:pPr>
      <w:r>
        <w:separator/>
      </w:r>
    </w:p>
  </w:footnote>
  <w:footnote w:type="continuationSeparator" w:id="0">
    <w:p w:rsidR="007E6CAD" w:rsidRDefault="007E6CA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F5" w:rsidRDefault="008237F5" w:rsidP="007D5D8B">
    <w:pPr>
      <w:pStyle w:val="Header"/>
      <w:jc w:val="right"/>
    </w:pPr>
    <w:r>
      <w:rPr>
        <w:noProof/>
        <w:lang w:eastAsia="en-GB"/>
      </w:rPr>
      <w:drawing>
        <wp:inline distT="0" distB="0" distL="0" distR="0" wp14:anchorId="0A93DCDF" wp14:editId="658D19D9">
          <wp:extent cx="2306320" cy="710183"/>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215" cy="716309"/>
                  </a:xfrm>
                  <a:prstGeom prst="rect">
                    <a:avLst/>
                  </a:prstGeom>
                  <a:noFill/>
                </pic:spPr>
              </pic:pic>
            </a:graphicData>
          </a:graphic>
        </wp:inline>
      </w:drawing>
    </w:r>
  </w:p>
  <w:p w:rsidR="00037724" w:rsidRDefault="00037724" w:rsidP="007D5D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ECF"/>
    <w:multiLevelType w:val="hybridMultilevel"/>
    <w:tmpl w:val="4840266C"/>
    <w:lvl w:ilvl="0" w:tplc="04090001">
      <w:start w:val="1"/>
      <w:numFmt w:val="bullet"/>
      <w:lvlText w:val=""/>
      <w:lvlJc w:val="left"/>
      <w:pPr>
        <w:tabs>
          <w:tab w:val="num" w:pos="-894"/>
        </w:tabs>
        <w:ind w:left="-894" w:hanging="360"/>
      </w:pPr>
      <w:rPr>
        <w:rFonts w:ascii="Symbol" w:hAnsi="Symbol" w:hint="default"/>
      </w:rPr>
    </w:lvl>
    <w:lvl w:ilvl="1" w:tplc="04090003" w:tentative="1">
      <w:start w:val="1"/>
      <w:numFmt w:val="bullet"/>
      <w:lvlText w:val="o"/>
      <w:lvlJc w:val="left"/>
      <w:pPr>
        <w:tabs>
          <w:tab w:val="num" w:pos="-174"/>
        </w:tabs>
        <w:ind w:left="-174" w:hanging="360"/>
      </w:pPr>
      <w:rPr>
        <w:rFonts w:ascii="Courier New" w:hAnsi="Courier New" w:hint="default"/>
      </w:rPr>
    </w:lvl>
    <w:lvl w:ilvl="2" w:tplc="04090005" w:tentative="1">
      <w:start w:val="1"/>
      <w:numFmt w:val="bullet"/>
      <w:lvlText w:val=""/>
      <w:lvlJc w:val="left"/>
      <w:pPr>
        <w:tabs>
          <w:tab w:val="num" w:pos="546"/>
        </w:tabs>
        <w:ind w:left="546" w:hanging="360"/>
      </w:pPr>
      <w:rPr>
        <w:rFonts w:ascii="Wingdings" w:hAnsi="Wingdings" w:hint="default"/>
      </w:rPr>
    </w:lvl>
    <w:lvl w:ilvl="3" w:tplc="04090001" w:tentative="1">
      <w:start w:val="1"/>
      <w:numFmt w:val="bullet"/>
      <w:lvlText w:val=""/>
      <w:lvlJc w:val="left"/>
      <w:pPr>
        <w:tabs>
          <w:tab w:val="num" w:pos="1266"/>
        </w:tabs>
        <w:ind w:left="1266" w:hanging="360"/>
      </w:pPr>
      <w:rPr>
        <w:rFonts w:ascii="Symbol" w:hAnsi="Symbol" w:hint="default"/>
      </w:rPr>
    </w:lvl>
    <w:lvl w:ilvl="4" w:tplc="04090003" w:tentative="1">
      <w:start w:val="1"/>
      <w:numFmt w:val="bullet"/>
      <w:lvlText w:val="o"/>
      <w:lvlJc w:val="left"/>
      <w:pPr>
        <w:tabs>
          <w:tab w:val="num" w:pos="1986"/>
        </w:tabs>
        <w:ind w:left="1986" w:hanging="360"/>
      </w:pPr>
      <w:rPr>
        <w:rFonts w:ascii="Courier New" w:hAnsi="Courier New" w:hint="default"/>
      </w:rPr>
    </w:lvl>
    <w:lvl w:ilvl="5" w:tplc="04090005" w:tentative="1">
      <w:start w:val="1"/>
      <w:numFmt w:val="bullet"/>
      <w:lvlText w:val=""/>
      <w:lvlJc w:val="left"/>
      <w:pPr>
        <w:tabs>
          <w:tab w:val="num" w:pos="2706"/>
        </w:tabs>
        <w:ind w:left="2706" w:hanging="360"/>
      </w:pPr>
      <w:rPr>
        <w:rFonts w:ascii="Wingdings" w:hAnsi="Wingdings" w:hint="default"/>
      </w:rPr>
    </w:lvl>
    <w:lvl w:ilvl="6" w:tplc="04090001" w:tentative="1">
      <w:start w:val="1"/>
      <w:numFmt w:val="bullet"/>
      <w:lvlText w:val=""/>
      <w:lvlJc w:val="left"/>
      <w:pPr>
        <w:tabs>
          <w:tab w:val="num" w:pos="3426"/>
        </w:tabs>
        <w:ind w:left="3426" w:hanging="360"/>
      </w:pPr>
      <w:rPr>
        <w:rFonts w:ascii="Symbol" w:hAnsi="Symbol" w:hint="default"/>
      </w:rPr>
    </w:lvl>
    <w:lvl w:ilvl="7" w:tplc="04090003" w:tentative="1">
      <w:start w:val="1"/>
      <w:numFmt w:val="bullet"/>
      <w:lvlText w:val="o"/>
      <w:lvlJc w:val="left"/>
      <w:pPr>
        <w:tabs>
          <w:tab w:val="num" w:pos="4146"/>
        </w:tabs>
        <w:ind w:left="4146" w:hanging="360"/>
      </w:pPr>
      <w:rPr>
        <w:rFonts w:ascii="Courier New" w:hAnsi="Courier New" w:hint="default"/>
      </w:rPr>
    </w:lvl>
    <w:lvl w:ilvl="8" w:tplc="04090005" w:tentative="1">
      <w:start w:val="1"/>
      <w:numFmt w:val="bullet"/>
      <w:lvlText w:val=""/>
      <w:lvlJc w:val="left"/>
      <w:pPr>
        <w:tabs>
          <w:tab w:val="num" w:pos="4866"/>
        </w:tabs>
        <w:ind w:left="4866" w:hanging="360"/>
      </w:pPr>
      <w:rPr>
        <w:rFonts w:ascii="Wingdings" w:hAnsi="Wingdings" w:hint="default"/>
      </w:rPr>
    </w:lvl>
  </w:abstractNum>
  <w:abstractNum w:abstractNumId="1" w15:restartNumberingAfterBreak="0">
    <w:nsid w:val="0E8F34C1"/>
    <w:multiLevelType w:val="hybridMultilevel"/>
    <w:tmpl w:val="1400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635"/>
    <w:multiLevelType w:val="hybridMultilevel"/>
    <w:tmpl w:val="5D9A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CC6"/>
    <w:multiLevelType w:val="hybridMultilevel"/>
    <w:tmpl w:val="7B8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02AB1"/>
    <w:multiLevelType w:val="hybridMultilevel"/>
    <w:tmpl w:val="F948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2BCB"/>
    <w:multiLevelType w:val="hybridMultilevel"/>
    <w:tmpl w:val="7C68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02B8B"/>
    <w:multiLevelType w:val="hybridMultilevel"/>
    <w:tmpl w:val="75E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F487A"/>
    <w:multiLevelType w:val="hybridMultilevel"/>
    <w:tmpl w:val="9F786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B7778"/>
    <w:multiLevelType w:val="hybridMultilevel"/>
    <w:tmpl w:val="592C6D4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BF65E3"/>
    <w:multiLevelType w:val="hybridMultilevel"/>
    <w:tmpl w:val="221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95A5C"/>
    <w:multiLevelType w:val="hybridMultilevel"/>
    <w:tmpl w:val="71CC0008"/>
    <w:lvl w:ilvl="0" w:tplc="B6046C08">
      <w:start w:val="1"/>
      <w:numFmt w:val="bullet"/>
      <w:lvlText w:val=""/>
      <w:lvlJc w:val="left"/>
      <w:pPr>
        <w:tabs>
          <w:tab w:val="num" w:pos="282"/>
        </w:tabs>
        <w:ind w:left="282" w:hanging="360"/>
      </w:pPr>
      <w:rPr>
        <w:rFonts w:ascii="Symbol" w:hAnsi="Symbol" w:hint="default"/>
      </w:rPr>
    </w:lvl>
    <w:lvl w:ilvl="1" w:tplc="08090003">
      <w:start w:val="1"/>
      <w:numFmt w:val="bullet"/>
      <w:lvlText w:val="o"/>
      <w:lvlJc w:val="left"/>
      <w:pPr>
        <w:tabs>
          <w:tab w:val="num" w:pos="1362"/>
        </w:tabs>
        <w:ind w:left="1362" w:hanging="360"/>
      </w:pPr>
      <w:rPr>
        <w:rFonts w:ascii="Courier New" w:hAnsi="Courier New" w:cs="Courier New" w:hint="default"/>
      </w:rPr>
    </w:lvl>
    <w:lvl w:ilvl="2" w:tplc="08090005" w:tentative="1">
      <w:start w:val="1"/>
      <w:numFmt w:val="bullet"/>
      <w:lvlText w:val=""/>
      <w:lvlJc w:val="left"/>
      <w:pPr>
        <w:tabs>
          <w:tab w:val="num" w:pos="2082"/>
        </w:tabs>
        <w:ind w:left="2082" w:hanging="360"/>
      </w:pPr>
      <w:rPr>
        <w:rFonts w:ascii="Wingdings" w:hAnsi="Wingdings" w:hint="default"/>
      </w:rPr>
    </w:lvl>
    <w:lvl w:ilvl="3" w:tplc="08090001" w:tentative="1">
      <w:start w:val="1"/>
      <w:numFmt w:val="bullet"/>
      <w:lvlText w:val=""/>
      <w:lvlJc w:val="left"/>
      <w:pPr>
        <w:tabs>
          <w:tab w:val="num" w:pos="2802"/>
        </w:tabs>
        <w:ind w:left="2802" w:hanging="360"/>
      </w:pPr>
      <w:rPr>
        <w:rFonts w:ascii="Symbol" w:hAnsi="Symbol" w:hint="default"/>
      </w:rPr>
    </w:lvl>
    <w:lvl w:ilvl="4" w:tplc="08090003" w:tentative="1">
      <w:start w:val="1"/>
      <w:numFmt w:val="bullet"/>
      <w:lvlText w:val="o"/>
      <w:lvlJc w:val="left"/>
      <w:pPr>
        <w:tabs>
          <w:tab w:val="num" w:pos="3522"/>
        </w:tabs>
        <w:ind w:left="3522" w:hanging="360"/>
      </w:pPr>
      <w:rPr>
        <w:rFonts w:ascii="Courier New" w:hAnsi="Courier New" w:cs="Courier New" w:hint="default"/>
      </w:rPr>
    </w:lvl>
    <w:lvl w:ilvl="5" w:tplc="08090005" w:tentative="1">
      <w:start w:val="1"/>
      <w:numFmt w:val="bullet"/>
      <w:lvlText w:val=""/>
      <w:lvlJc w:val="left"/>
      <w:pPr>
        <w:tabs>
          <w:tab w:val="num" w:pos="4242"/>
        </w:tabs>
        <w:ind w:left="4242" w:hanging="360"/>
      </w:pPr>
      <w:rPr>
        <w:rFonts w:ascii="Wingdings" w:hAnsi="Wingdings" w:hint="default"/>
      </w:rPr>
    </w:lvl>
    <w:lvl w:ilvl="6" w:tplc="08090001" w:tentative="1">
      <w:start w:val="1"/>
      <w:numFmt w:val="bullet"/>
      <w:lvlText w:val=""/>
      <w:lvlJc w:val="left"/>
      <w:pPr>
        <w:tabs>
          <w:tab w:val="num" w:pos="4962"/>
        </w:tabs>
        <w:ind w:left="4962" w:hanging="360"/>
      </w:pPr>
      <w:rPr>
        <w:rFonts w:ascii="Symbol" w:hAnsi="Symbol" w:hint="default"/>
      </w:rPr>
    </w:lvl>
    <w:lvl w:ilvl="7" w:tplc="08090003" w:tentative="1">
      <w:start w:val="1"/>
      <w:numFmt w:val="bullet"/>
      <w:lvlText w:val="o"/>
      <w:lvlJc w:val="left"/>
      <w:pPr>
        <w:tabs>
          <w:tab w:val="num" w:pos="5682"/>
        </w:tabs>
        <w:ind w:left="5682" w:hanging="360"/>
      </w:pPr>
      <w:rPr>
        <w:rFonts w:ascii="Courier New" w:hAnsi="Courier New" w:cs="Courier New" w:hint="default"/>
      </w:rPr>
    </w:lvl>
    <w:lvl w:ilvl="8" w:tplc="08090005" w:tentative="1">
      <w:start w:val="1"/>
      <w:numFmt w:val="bullet"/>
      <w:lvlText w:val=""/>
      <w:lvlJc w:val="left"/>
      <w:pPr>
        <w:tabs>
          <w:tab w:val="num" w:pos="6402"/>
        </w:tabs>
        <w:ind w:left="6402" w:hanging="360"/>
      </w:pPr>
      <w:rPr>
        <w:rFonts w:ascii="Wingdings" w:hAnsi="Wingdings" w:hint="default"/>
      </w:rPr>
    </w:lvl>
  </w:abstractNum>
  <w:abstractNum w:abstractNumId="11" w15:restartNumberingAfterBreak="0">
    <w:nsid w:val="385C51F6"/>
    <w:multiLevelType w:val="hybridMultilevel"/>
    <w:tmpl w:val="43D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80597"/>
    <w:multiLevelType w:val="hybridMultilevel"/>
    <w:tmpl w:val="59C0AE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BC3CEA"/>
    <w:multiLevelType w:val="hybridMultilevel"/>
    <w:tmpl w:val="372C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00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0344E"/>
    <w:multiLevelType w:val="hybridMultilevel"/>
    <w:tmpl w:val="A4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ED6CAF"/>
    <w:multiLevelType w:val="hybridMultilevel"/>
    <w:tmpl w:val="974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4032D"/>
    <w:multiLevelType w:val="hybridMultilevel"/>
    <w:tmpl w:val="14F2D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C32D3A"/>
    <w:multiLevelType w:val="hybridMultilevel"/>
    <w:tmpl w:val="6FF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4706B"/>
    <w:multiLevelType w:val="hybridMultilevel"/>
    <w:tmpl w:val="F812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4F73DE"/>
    <w:multiLevelType w:val="hybridMultilevel"/>
    <w:tmpl w:val="98A2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97D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7F421F"/>
    <w:multiLevelType w:val="hybridMultilevel"/>
    <w:tmpl w:val="D1DEC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92FF3"/>
    <w:multiLevelType w:val="hybridMultilevel"/>
    <w:tmpl w:val="026E6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F1195"/>
    <w:multiLevelType w:val="hybridMultilevel"/>
    <w:tmpl w:val="846E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E5382"/>
    <w:multiLevelType w:val="hybridMultilevel"/>
    <w:tmpl w:val="C370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4"/>
  </w:num>
  <w:num w:numId="4">
    <w:abstractNumId w:val="1"/>
  </w:num>
  <w:num w:numId="5">
    <w:abstractNumId w:val="5"/>
  </w:num>
  <w:num w:numId="6">
    <w:abstractNumId w:val="18"/>
  </w:num>
  <w:num w:numId="7">
    <w:abstractNumId w:val="4"/>
  </w:num>
  <w:num w:numId="8">
    <w:abstractNumId w:val="13"/>
  </w:num>
  <w:num w:numId="9">
    <w:abstractNumId w:val="0"/>
  </w:num>
  <w:num w:numId="10">
    <w:abstractNumId w:val="17"/>
  </w:num>
  <w:num w:numId="11">
    <w:abstractNumId w:val="15"/>
  </w:num>
  <w:num w:numId="12">
    <w:abstractNumId w:val="6"/>
  </w:num>
  <w:num w:numId="13">
    <w:abstractNumId w:val="10"/>
  </w:num>
  <w:num w:numId="14">
    <w:abstractNumId w:val="14"/>
  </w:num>
  <w:num w:numId="15">
    <w:abstractNumId w:val="9"/>
  </w:num>
  <w:num w:numId="16">
    <w:abstractNumId w:val="20"/>
  </w:num>
  <w:num w:numId="17">
    <w:abstractNumId w:val="25"/>
  </w:num>
  <w:num w:numId="18">
    <w:abstractNumId w:val="16"/>
  </w:num>
  <w:num w:numId="19">
    <w:abstractNumId w:val="3"/>
  </w:num>
  <w:num w:numId="20">
    <w:abstractNumId w:val="2"/>
  </w:num>
  <w:num w:numId="21">
    <w:abstractNumId w:val="11"/>
  </w:num>
  <w:num w:numId="22">
    <w:abstractNumId w:val="22"/>
  </w:num>
  <w:num w:numId="23">
    <w:abstractNumId w:val="19"/>
  </w:num>
  <w:num w:numId="24">
    <w:abstractNumId w:val="23"/>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FDD"/>
    <w:rsid w:val="0003265C"/>
    <w:rsid w:val="00037724"/>
    <w:rsid w:val="0005796B"/>
    <w:rsid w:val="000E5016"/>
    <w:rsid w:val="000E6ED0"/>
    <w:rsid w:val="000F4B28"/>
    <w:rsid w:val="00120D94"/>
    <w:rsid w:val="0012430F"/>
    <w:rsid w:val="0015061A"/>
    <w:rsid w:val="00160E85"/>
    <w:rsid w:val="00162B1D"/>
    <w:rsid w:val="00172534"/>
    <w:rsid w:val="00183DC0"/>
    <w:rsid w:val="001A091E"/>
    <w:rsid w:val="001B750B"/>
    <w:rsid w:val="001D2D93"/>
    <w:rsid w:val="00203138"/>
    <w:rsid w:val="00213541"/>
    <w:rsid w:val="0022114C"/>
    <w:rsid w:val="002313AF"/>
    <w:rsid w:val="0028061C"/>
    <w:rsid w:val="002C2146"/>
    <w:rsid w:val="002F2F1D"/>
    <w:rsid w:val="00360A32"/>
    <w:rsid w:val="003B04AD"/>
    <w:rsid w:val="003B43F4"/>
    <w:rsid w:val="003E02D1"/>
    <w:rsid w:val="003E0C22"/>
    <w:rsid w:val="00425838"/>
    <w:rsid w:val="00431F44"/>
    <w:rsid w:val="0046318B"/>
    <w:rsid w:val="004733A7"/>
    <w:rsid w:val="00481379"/>
    <w:rsid w:val="00484028"/>
    <w:rsid w:val="00492EEB"/>
    <w:rsid w:val="00495863"/>
    <w:rsid w:val="004F790F"/>
    <w:rsid w:val="005033D7"/>
    <w:rsid w:val="00531696"/>
    <w:rsid w:val="00576012"/>
    <w:rsid w:val="005776BB"/>
    <w:rsid w:val="0059230E"/>
    <w:rsid w:val="005C0677"/>
    <w:rsid w:val="00614A1A"/>
    <w:rsid w:val="00615705"/>
    <w:rsid w:val="0063117D"/>
    <w:rsid w:val="006619B9"/>
    <w:rsid w:val="006C38CB"/>
    <w:rsid w:val="006F4F61"/>
    <w:rsid w:val="006F5D1E"/>
    <w:rsid w:val="0073227B"/>
    <w:rsid w:val="00745020"/>
    <w:rsid w:val="00752252"/>
    <w:rsid w:val="00755D3D"/>
    <w:rsid w:val="0079132F"/>
    <w:rsid w:val="007D5D8B"/>
    <w:rsid w:val="007E6CAD"/>
    <w:rsid w:val="008237F5"/>
    <w:rsid w:val="008375D9"/>
    <w:rsid w:val="00863ED6"/>
    <w:rsid w:val="0087013E"/>
    <w:rsid w:val="00876497"/>
    <w:rsid w:val="008C54B6"/>
    <w:rsid w:val="008D6404"/>
    <w:rsid w:val="008D6C14"/>
    <w:rsid w:val="008D6EE5"/>
    <w:rsid w:val="008F0CC4"/>
    <w:rsid w:val="00911B18"/>
    <w:rsid w:val="00957179"/>
    <w:rsid w:val="009617C3"/>
    <w:rsid w:val="00964CBE"/>
    <w:rsid w:val="00972A9D"/>
    <w:rsid w:val="009A2853"/>
    <w:rsid w:val="009D0DEA"/>
    <w:rsid w:val="009E330A"/>
    <w:rsid w:val="009F24B9"/>
    <w:rsid w:val="00A1395C"/>
    <w:rsid w:val="00A400B0"/>
    <w:rsid w:val="00AA5FD3"/>
    <w:rsid w:val="00AC16A7"/>
    <w:rsid w:val="00AC177C"/>
    <w:rsid w:val="00AE5B9E"/>
    <w:rsid w:val="00B22EFA"/>
    <w:rsid w:val="00B37F11"/>
    <w:rsid w:val="00B92650"/>
    <w:rsid w:val="00BA6F24"/>
    <w:rsid w:val="00BE3A4B"/>
    <w:rsid w:val="00BF126B"/>
    <w:rsid w:val="00C0120C"/>
    <w:rsid w:val="00C279FE"/>
    <w:rsid w:val="00C37033"/>
    <w:rsid w:val="00CC2F4E"/>
    <w:rsid w:val="00CD7407"/>
    <w:rsid w:val="00D10B9E"/>
    <w:rsid w:val="00D244DD"/>
    <w:rsid w:val="00D44AB0"/>
    <w:rsid w:val="00D82CDF"/>
    <w:rsid w:val="00D85E27"/>
    <w:rsid w:val="00E06039"/>
    <w:rsid w:val="00E8304D"/>
    <w:rsid w:val="00E86088"/>
    <w:rsid w:val="00F052F9"/>
    <w:rsid w:val="00F17830"/>
    <w:rsid w:val="00F52F25"/>
    <w:rsid w:val="00F607B2"/>
    <w:rsid w:val="00F739CD"/>
    <w:rsid w:val="00FF1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5E143"/>
  <w15:docId w15:val="{4A8E2655-1EFD-4C17-A666-5E36633E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86088"/>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484028"/>
    <w:pPr>
      <w:ind w:left="720"/>
      <w:contextualSpacing/>
    </w:pPr>
  </w:style>
  <w:style w:type="paragraph" w:styleId="NormalWeb">
    <w:name w:val="Normal (Web)"/>
    <w:basedOn w:val="Normal"/>
    <w:uiPriority w:val="99"/>
    <w:unhideWhenUsed/>
    <w:rsid w:val="00360A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rsid w:val="00360A32"/>
    <w:pPr>
      <w:widowControl w:val="0"/>
      <w:spacing w:after="0" w:line="240" w:lineRule="auto"/>
      <w:jc w:val="center"/>
    </w:pPr>
    <w:rPr>
      <w:rFonts w:ascii="Arial" w:eastAsia="Times New Roman" w:hAnsi="Arial" w:cs="Times New Roman"/>
      <w:b/>
      <w:sz w:val="20"/>
      <w:szCs w:val="20"/>
      <w:lang w:val="en-US"/>
    </w:rPr>
  </w:style>
  <w:style w:type="character" w:customStyle="1" w:styleId="BodyText3Char">
    <w:name w:val="Body Text 3 Char"/>
    <w:basedOn w:val="DefaultParagraphFont"/>
    <w:link w:val="BodyText3"/>
    <w:uiPriority w:val="99"/>
    <w:rsid w:val="00360A32"/>
    <w:rPr>
      <w:rFonts w:ascii="Arial" w:eastAsia="Times New Roman" w:hAnsi="Arial" w:cs="Times New Roman"/>
      <w:b/>
      <w:sz w:val="20"/>
      <w:szCs w:val="20"/>
      <w:lang w:val="en-US"/>
    </w:rPr>
  </w:style>
  <w:style w:type="paragraph" w:styleId="Title">
    <w:name w:val="Title"/>
    <w:basedOn w:val="Normal"/>
    <w:link w:val="TitleChar"/>
    <w:uiPriority w:val="99"/>
    <w:qFormat/>
    <w:rsid w:val="00360A32"/>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99"/>
    <w:rsid w:val="00360A32"/>
    <w:rPr>
      <w:rFonts w:ascii="Times New Roman" w:eastAsia="Times New Roman" w:hAnsi="Times New Roman" w:cs="Times New Roman"/>
      <w:b/>
      <w:bCs/>
      <w:sz w:val="24"/>
      <w:szCs w:val="20"/>
      <w:lang w:val="en-US"/>
    </w:rPr>
  </w:style>
  <w:style w:type="paragraph" w:customStyle="1" w:styleId="Default">
    <w:name w:val="Default"/>
    <w:rsid w:val="00FF1E0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E86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B78C-0B9A-47E6-BB0A-B58B95E8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Maguire Kathryn (Royal Devon and Exeter Foundation Trust)</cp:lastModifiedBy>
  <cp:revision>9</cp:revision>
  <cp:lastPrinted>2019-07-24T10:02:00Z</cp:lastPrinted>
  <dcterms:created xsi:type="dcterms:W3CDTF">2022-04-19T09:26:00Z</dcterms:created>
  <dcterms:modified xsi:type="dcterms:W3CDTF">2022-04-29T12:29:00Z</dcterms:modified>
</cp:coreProperties>
</file>