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7C82B" w14:textId="77777777" w:rsidR="008E2E59" w:rsidRDefault="00401E62">
      <w:pPr>
        <w:pStyle w:val="Title"/>
      </w:pPr>
      <w:bookmarkStart w:id="0" w:name="_GoBack"/>
      <w:bookmarkEnd w:id="0"/>
      <w:r>
        <w:t>Information</w:t>
      </w:r>
      <w:r w:rsidR="00434AC8">
        <w:t xml:space="preserve"> </w:t>
      </w:r>
      <w:r>
        <w:t>Pack</w:t>
      </w:r>
    </w:p>
    <w:p w14:paraId="057F341D" w14:textId="74552B09" w:rsidR="009645E6" w:rsidRDefault="009645E6" w:rsidP="0E6F50E8">
      <w:pPr>
        <w:pStyle w:val="Subtitle"/>
      </w:pPr>
      <w:r>
        <w:t>Special</w:t>
      </w:r>
      <w:r w:rsidR="00C07685">
        <w:t xml:space="preserve">ty </w:t>
      </w:r>
      <w:r w:rsidR="00713594">
        <w:t xml:space="preserve">Doctor </w:t>
      </w:r>
      <w:r w:rsidR="00D222D1">
        <w:t>in</w:t>
      </w:r>
      <w:r w:rsidR="000D08D7">
        <w:t xml:space="preserve"> Anaesthes</w:t>
      </w:r>
      <w:r w:rsidR="00D222D1">
        <w:t>ia</w:t>
      </w:r>
      <w:r w:rsidR="000D08D7">
        <w:t xml:space="preserve"> and </w:t>
      </w:r>
      <w:r w:rsidR="00482284">
        <w:t>Critical</w:t>
      </w:r>
      <w:r w:rsidR="000D08D7">
        <w:t xml:space="preserve"> Care</w:t>
      </w:r>
      <w:r>
        <w:br/>
      </w:r>
      <w:r w:rsidR="7DA1A0B9">
        <w:t>FT 12 Months</w:t>
      </w:r>
    </w:p>
    <w:p w14:paraId="38A32F3A" w14:textId="77777777" w:rsidR="008E2E59" w:rsidRDefault="008E2E59">
      <w:pPr>
        <w:pStyle w:val="Body"/>
        <w:sectPr w:rsidR="008E2E59">
          <w:headerReference w:type="default" r:id="rId8"/>
          <w:pgSz w:w="11900" w:h="16840"/>
          <w:pgMar w:top="1418" w:right="1418" w:bottom="1418" w:left="1418" w:header="708" w:footer="708" w:gutter="0"/>
          <w:cols w:space="720"/>
        </w:sectPr>
      </w:pPr>
    </w:p>
    <w:p w14:paraId="675795F7" w14:textId="77777777" w:rsidR="008E2E59" w:rsidRDefault="00401E62">
      <w:pPr>
        <w:pStyle w:val="Contents"/>
      </w:pPr>
      <w:r>
        <w:lastRenderedPageBreak/>
        <w:t>Contents</w:t>
      </w:r>
    </w:p>
    <w:p w14:paraId="26211307" w14:textId="4396930D" w:rsidR="008E2E59" w:rsidRDefault="004349D0">
      <w:pPr>
        <w:pStyle w:val="Body"/>
      </w:pPr>
      <w:r>
        <w:t xml:space="preserve">A </w:t>
      </w:r>
      <w:r w:rsidR="00C07685">
        <w:t xml:space="preserve">Specialty </w:t>
      </w:r>
      <w:r w:rsidR="00930EAA">
        <w:t>Doctor</w:t>
      </w:r>
      <w:r w:rsidR="00401E62">
        <w:t xml:space="preserve"> post</w:t>
      </w:r>
      <w:r w:rsidR="000D08D7">
        <w:t xml:space="preserve"> in Anaesthetics and </w:t>
      </w:r>
      <w:r w:rsidR="00482284">
        <w:t>Critical</w:t>
      </w:r>
      <w:r w:rsidR="000D08D7">
        <w:t xml:space="preserve"> Care</w:t>
      </w:r>
      <w:r w:rsidR="00401E62">
        <w:t xml:space="preserve">, based at </w:t>
      </w:r>
      <w:r w:rsidR="007A1F9F">
        <w:t xml:space="preserve">North Devon District Hospital, </w:t>
      </w:r>
      <w:r w:rsidR="000E0B1C">
        <w:t>is</w:t>
      </w:r>
      <w:r w:rsidR="00401E62">
        <w:t xml:space="preserve"> available.</w:t>
      </w:r>
      <w:r w:rsidR="000E0B1C">
        <w:t xml:space="preserve"> </w:t>
      </w:r>
    </w:p>
    <w:p w14:paraId="5DE3B567" w14:textId="77777777" w:rsidR="00CA19F7" w:rsidRDefault="00401E62" w:rsidP="3FAA7E30">
      <w:pPr>
        <w:pStyle w:val="Body"/>
        <w:spacing w:after="480"/>
        <w:rPr>
          <w:noProof/>
        </w:rPr>
      </w:pPr>
      <w:r>
        <w:t>Details of the post and descriptions of the department &amp; Trust are included in this information pack as follows:</w:t>
      </w:r>
      <w:r w:rsidR="00CA19F7">
        <w:fldChar w:fldCharType="begin"/>
      </w:r>
      <w:r>
        <w:instrText xml:space="preserve"> TOC \o "1-1" </w:instrText>
      </w:r>
      <w:r w:rsidR="00CA19F7">
        <w:fldChar w:fldCharType="separate"/>
      </w:r>
    </w:p>
    <w:p w14:paraId="03B323A9"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Introduction</w:t>
      </w:r>
      <w:r>
        <w:rPr>
          <w:noProof/>
        </w:rPr>
        <w:tab/>
      </w:r>
      <w:r>
        <w:rPr>
          <w:noProof/>
        </w:rPr>
        <w:fldChar w:fldCharType="begin"/>
      </w:r>
      <w:r>
        <w:rPr>
          <w:noProof/>
        </w:rPr>
        <w:instrText xml:space="preserve"> PAGEREF _Toc26797437 \h </w:instrText>
      </w:r>
      <w:r>
        <w:rPr>
          <w:noProof/>
        </w:rPr>
      </w:r>
      <w:r>
        <w:rPr>
          <w:noProof/>
        </w:rPr>
        <w:fldChar w:fldCharType="separate"/>
      </w:r>
      <w:r w:rsidR="009D1B34" w:rsidRPr="3FAA7E30">
        <w:rPr>
          <w:noProof/>
        </w:rPr>
        <w:t>2</w:t>
      </w:r>
      <w:r>
        <w:rPr>
          <w:noProof/>
        </w:rPr>
        <w:fldChar w:fldCharType="end"/>
      </w:r>
    </w:p>
    <w:p w14:paraId="0A6BCBCF"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Job Description</w:t>
      </w:r>
      <w:r>
        <w:rPr>
          <w:noProof/>
        </w:rPr>
        <w:tab/>
      </w:r>
      <w:r>
        <w:rPr>
          <w:noProof/>
        </w:rPr>
        <w:fldChar w:fldCharType="begin"/>
      </w:r>
      <w:r>
        <w:rPr>
          <w:noProof/>
        </w:rPr>
        <w:instrText xml:space="preserve"> PAGEREF _Toc26797438 \h </w:instrText>
      </w:r>
      <w:r>
        <w:rPr>
          <w:noProof/>
        </w:rPr>
      </w:r>
      <w:r>
        <w:rPr>
          <w:noProof/>
        </w:rPr>
        <w:fldChar w:fldCharType="separate"/>
      </w:r>
      <w:r w:rsidR="009D1B34" w:rsidRPr="3FAA7E30">
        <w:rPr>
          <w:noProof/>
        </w:rPr>
        <w:t>3</w:t>
      </w:r>
      <w:r>
        <w:rPr>
          <w:noProof/>
        </w:rPr>
        <w:fldChar w:fldCharType="end"/>
      </w:r>
    </w:p>
    <w:p w14:paraId="64768DA1"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Outline Job Plan</w:t>
      </w:r>
      <w:r>
        <w:rPr>
          <w:noProof/>
        </w:rPr>
        <w:tab/>
      </w:r>
      <w:r>
        <w:rPr>
          <w:noProof/>
        </w:rPr>
        <w:fldChar w:fldCharType="begin"/>
      </w:r>
      <w:r>
        <w:rPr>
          <w:noProof/>
        </w:rPr>
        <w:instrText xml:space="preserve"> PAGEREF _Toc26797439 \h </w:instrText>
      </w:r>
      <w:r>
        <w:rPr>
          <w:noProof/>
        </w:rPr>
      </w:r>
      <w:r>
        <w:rPr>
          <w:noProof/>
        </w:rPr>
        <w:fldChar w:fldCharType="separate"/>
      </w:r>
      <w:r w:rsidR="009D1B34" w:rsidRPr="3FAA7E30">
        <w:rPr>
          <w:noProof/>
        </w:rPr>
        <w:t>4</w:t>
      </w:r>
      <w:r>
        <w:rPr>
          <w:noProof/>
        </w:rPr>
        <w:fldChar w:fldCharType="end"/>
      </w:r>
    </w:p>
    <w:p w14:paraId="332433A1"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Person Specification</w:t>
      </w:r>
      <w:r>
        <w:rPr>
          <w:noProof/>
        </w:rPr>
        <w:tab/>
      </w:r>
      <w:r>
        <w:rPr>
          <w:noProof/>
        </w:rPr>
        <w:fldChar w:fldCharType="begin"/>
      </w:r>
      <w:r>
        <w:rPr>
          <w:noProof/>
        </w:rPr>
        <w:instrText xml:space="preserve"> PAGEREF _Toc26797440 \h </w:instrText>
      </w:r>
      <w:r>
        <w:rPr>
          <w:noProof/>
        </w:rPr>
      </w:r>
      <w:r>
        <w:rPr>
          <w:noProof/>
        </w:rPr>
        <w:fldChar w:fldCharType="separate"/>
      </w:r>
      <w:r w:rsidR="009D1B34" w:rsidRPr="3FAA7E30">
        <w:rPr>
          <w:noProof/>
        </w:rPr>
        <w:t>5</w:t>
      </w:r>
      <w:r>
        <w:rPr>
          <w:noProof/>
        </w:rPr>
        <w:fldChar w:fldCharType="end"/>
      </w:r>
    </w:p>
    <w:p w14:paraId="0EDD6EAC"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The Anaesthetic Department</w:t>
      </w:r>
      <w:r>
        <w:rPr>
          <w:noProof/>
        </w:rPr>
        <w:tab/>
      </w:r>
      <w:r>
        <w:rPr>
          <w:noProof/>
        </w:rPr>
        <w:fldChar w:fldCharType="begin"/>
      </w:r>
      <w:r>
        <w:rPr>
          <w:noProof/>
        </w:rPr>
        <w:instrText xml:space="preserve"> PAGEREF _Toc26797441 \h </w:instrText>
      </w:r>
      <w:r>
        <w:rPr>
          <w:noProof/>
        </w:rPr>
      </w:r>
      <w:r>
        <w:rPr>
          <w:noProof/>
        </w:rPr>
        <w:fldChar w:fldCharType="separate"/>
      </w:r>
      <w:r w:rsidR="009D1B34" w:rsidRPr="3FAA7E30">
        <w:rPr>
          <w:noProof/>
        </w:rPr>
        <w:t>8</w:t>
      </w:r>
      <w:r>
        <w:rPr>
          <w:noProof/>
        </w:rPr>
        <w:fldChar w:fldCharType="end"/>
      </w:r>
    </w:p>
    <w:p w14:paraId="5FEB8563"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Main Conditions of Service</w:t>
      </w:r>
      <w:r>
        <w:rPr>
          <w:noProof/>
        </w:rPr>
        <w:tab/>
      </w:r>
      <w:r>
        <w:rPr>
          <w:noProof/>
        </w:rPr>
        <w:fldChar w:fldCharType="begin"/>
      </w:r>
      <w:r>
        <w:rPr>
          <w:noProof/>
        </w:rPr>
        <w:instrText xml:space="preserve"> PAGEREF _Toc26797442 \h </w:instrText>
      </w:r>
      <w:r>
        <w:rPr>
          <w:noProof/>
        </w:rPr>
      </w:r>
      <w:r>
        <w:rPr>
          <w:noProof/>
        </w:rPr>
        <w:fldChar w:fldCharType="separate"/>
      </w:r>
      <w:r w:rsidR="009D1B34" w:rsidRPr="3FAA7E30">
        <w:rPr>
          <w:noProof/>
        </w:rPr>
        <w:t>11</w:t>
      </w:r>
      <w:r>
        <w:rPr>
          <w:noProof/>
        </w:rPr>
        <w:fldChar w:fldCharType="end"/>
      </w:r>
    </w:p>
    <w:p w14:paraId="69691D0D"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Northern Devon Healthcare NHS Trust</w:t>
      </w:r>
      <w:r>
        <w:rPr>
          <w:noProof/>
        </w:rPr>
        <w:tab/>
      </w:r>
      <w:r>
        <w:rPr>
          <w:noProof/>
        </w:rPr>
        <w:fldChar w:fldCharType="begin"/>
      </w:r>
      <w:r>
        <w:rPr>
          <w:noProof/>
        </w:rPr>
        <w:instrText xml:space="preserve"> PAGEREF _Toc26797443 \h </w:instrText>
      </w:r>
      <w:r>
        <w:rPr>
          <w:noProof/>
        </w:rPr>
      </w:r>
      <w:r>
        <w:rPr>
          <w:noProof/>
        </w:rPr>
        <w:fldChar w:fldCharType="separate"/>
      </w:r>
      <w:r w:rsidR="009D1B34" w:rsidRPr="3FAA7E30">
        <w:rPr>
          <w:noProof/>
        </w:rPr>
        <w:t>14</w:t>
      </w:r>
      <w:r>
        <w:rPr>
          <w:noProof/>
        </w:rPr>
        <w:fldChar w:fldCharType="end"/>
      </w:r>
    </w:p>
    <w:p w14:paraId="008C5FC2" w14:textId="77777777" w:rsidR="00CA19F7" w:rsidRDefault="00CA19F7" w:rsidP="3FAA7E30">
      <w:pPr>
        <w:pStyle w:val="TOC1"/>
        <w:tabs>
          <w:tab w:val="right" w:pos="9054"/>
        </w:tabs>
        <w:rPr>
          <w:rFonts w:eastAsiaTheme="minorEastAsia" w:cstheme="minorBidi"/>
          <w:noProof/>
          <w:sz w:val="22"/>
          <w:szCs w:val="22"/>
          <w:bdr w:val="none" w:sz="0" w:space="0" w:color="auto"/>
          <w:lang w:eastAsia="en-GB"/>
        </w:rPr>
      </w:pPr>
      <w:r w:rsidRPr="3FAA7E30">
        <w:rPr>
          <w:noProof/>
        </w:rPr>
        <w:t>North Devon</w:t>
      </w:r>
      <w:r>
        <w:rPr>
          <w:noProof/>
        </w:rPr>
        <w:tab/>
      </w:r>
      <w:r>
        <w:rPr>
          <w:noProof/>
        </w:rPr>
        <w:fldChar w:fldCharType="begin"/>
      </w:r>
      <w:r>
        <w:rPr>
          <w:noProof/>
        </w:rPr>
        <w:instrText xml:space="preserve"> PAGEREF _Toc26797444 \h </w:instrText>
      </w:r>
      <w:r>
        <w:rPr>
          <w:noProof/>
        </w:rPr>
      </w:r>
      <w:r>
        <w:rPr>
          <w:noProof/>
        </w:rPr>
        <w:fldChar w:fldCharType="separate"/>
      </w:r>
      <w:r w:rsidR="009D1B34" w:rsidRPr="3FAA7E30">
        <w:rPr>
          <w:noProof/>
        </w:rPr>
        <w:t>15</w:t>
      </w:r>
      <w:r>
        <w:rPr>
          <w:noProof/>
        </w:rPr>
        <w:fldChar w:fldCharType="end"/>
      </w:r>
    </w:p>
    <w:p w14:paraId="24423566" w14:textId="77777777" w:rsidR="00CA19F7" w:rsidRDefault="00CA19F7" w:rsidP="3FAA7E30">
      <w:pPr>
        <w:pStyle w:val="TOC1"/>
        <w:tabs>
          <w:tab w:val="right" w:pos="9054"/>
        </w:tabs>
        <w:rPr>
          <w:noProof/>
        </w:rPr>
      </w:pPr>
      <w:r w:rsidRPr="3FAA7E30">
        <w:rPr>
          <w:noProof/>
        </w:rPr>
        <w:t>Contacts</w:t>
      </w:r>
      <w:r>
        <w:rPr>
          <w:noProof/>
        </w:rPr>
        <w:tab/>
      </w:r>
      <w:r>
        <w:rPr>
          <w:noProof/>
        </w:rPr>
        <w:fldChar w:fldCharType="begin"/>
      </w:r>
      <w:r>
        <w:rPr>
          <w:noProof/>
        </w:rPr>
        <w:instrText xml:space="preserve"> PAGEREF _Toc26797445 \h </w:instrText>
      </w:r>
      <w:r>
        <w:rPr>
          <w:noProof/>
        </w:rPr>
      </w:r>
      <w:r>
        <w:rPr>
          <w:noProof/>
        </w:rPr>
        <w:fldChar w:fldCharType="separate"/>
      </w:r>
      <w:r w:rsidR="009D1B34" w:rsidRPr="3FAA7E30">
        <w:rPr>
          <w:noProof/>
        </w:rPr>
        <w:t>16</w:t>
      </w:r>
      <w:r>
        <w:rPr>
          <w:noProof/>
        </w:rPr>
        <w:fldChar w:fldCharType="end"/>
      </w:r>
    </w:p>
    <w:p w14:paraId="1B074C12" w14:textId="77777777" w:rsidR="00CA19F7" w:rsidRPr="00CA19F7" w:rsidRDefault="00CA19F7" w:rsidP="3FAA7E30">
      <w:pPr>
        <w:rPr>
          <w:noProof/>
        </w:rPr>
      </w:pPr>
    </w:p>
    <w:p w14:paraId="01FE0E7F" w14:textId="77777777" w:rsidR="008E2E59" w:rsidRDefault="00CA19F7" w:rsidP="00CA19F7">
      <w:pPr>
        <w:pStyle w:val="Contents"/>
        <w:rPr>
          <w:color w:val="000000"/>
          <w:sz w:val="22"/>
          <w:szCs w:val="22"/>
        </w:rPr>
      </w:pPr>
      <w:r>
        <w:fldChar w:fldCharType="end"/>
      </w:r>
      <w:r w:rsidR="00401E62">
        <w:t>Application &amp; Interview</w:t>
      </w:r>
    </w:p>
    <w:p w14:paraId="0A7EBF99" w14:textId="77777777" w:rsidR="008E2E59" w:rsidRDefault="00401E62">
      <w:pPr>
        <w:pStyle w:val="Body"/>
      </w:pPr>
      <w:r>
        <w:t>We welcome enquiries for further information and encourage informal visits to the hospital and department.  A list of contacts at the Trust is detailed in the final sec</w:t>
      </w:r>
      <w:r w:rsidR="000D08D7">
        <w:t>tion of this information pack.</w:t>
      </w:r>
    </w:p>
    <w:p w14:paraId="3B88F4D0" w14:textId="77777777" w:rsidR="008E2E59" w:rsidRDefault="00401E62">
      <w:pPr>
        <w:pStyle w:val="Body"/>
      </w:pPr>
      <w:r>
        <w:t>The post is o</w:t>
      </w:r>
      <w:r w:rsidR="00C902BD">
        <w:t>ffered on a whole-time basis</w:t>
      </w:r>
      <w:r>
        <w:t xml:space="preserve"> but suitably-qualified applicants who are unable to work full-time for personal reasons will be considered.  The Trust is committed to flexible working arrangements, including job sharing.  Such arrangements will be discussed with any shortlisted candidates on a personal basis.</w:t>
      </w:r>
    </w:p>
    <w:p w14:paraId="1024A670" w14:textId="77777777" w:rsidR="00C07685" w:rsidRDefault="00C07685" w:rsidP="00C07685">
      <w:pPr>
        <w:pStyle w:val="Body"/>
      </w:pPr>
      <w:r>
        <w:t xml:space="preserve">Applicants must have completed Anaesthetics Core Training (or equivalent) prior to taking up this appointment. </w:t>
      </w:r>
      <w:r w:rsidR="00FD3768">
        <w:t xml:space="preserve"> </w:t>
      </w:r>
      <w:r>
        <w:t xml:space="preserve">The applicant must be </w:t>
      </w:r>
      <w:r w:rsidR="00713594">
        <w:t xml:space="preserve">fully </w:t>
      </w:r>
      <w:r>
        <w:t xml:space="preserve">registered with the GMC and have </w:t>
      </w:r>
      <w:r w:rsidR="00713594">
        <w:t xml:space="preserve">evidence of </w:t>
      </w:r>
      <w:r>
        <w:t>complet</w:t>
      </w:r>
      <w:r w:rsidR="00713594">
        <w:t>ion of</w:t>
      </w:r>
      <w:r>
        <w:t xml:space="preserve"> </w:t>
      </w:r>
      <w:r w:rsidR="00713594">
        <w:t xml:space="preserve">Foundation competences </w:t>
      </w:r>
      <w:r>
        <w:t>or equivalent</w:t>
      </w:r>
      <w:r w:rsidR="009D1B34">
        <w:t xml:space="preserve"> along with at least 12 months of experience working in Anesthesia / </w:t>
      </w:r>
      <w:r w:rsidR="00482284">
        <w:t>Critical Care</w:t>
      </w:r>
      <w:r w:rsidR="009D1B34">
        <w:t xml:space="preserve"> within the NHS.</w:t>
      </w:r>
    </w:p>
    <w:p w14:paraId="6911BF39" w14:textId="3ED9CDCF" w:rsidR="004320F1" w:rsidRDefault="00401E62" w:rsidP="004320F1">
      <w:pPr>
        <w:pStyle w:val="Body"/>
      </w:pPr>
      <w:r>
        <w:t>Applications are th</w:t>
      </w:r>
      <w:r w:rsidR="000D08D7">
        <w:t>r</w:t>
      </w:r>
      <w:r>
        <w:t>ough the</w:t>
      </w:r>
      <w:r w:rsidR="00F65A43">
        <w:t xml:space="preserve"> Trusts Career Gateway at </w:t>
      </w:r>
      <w:hyperlink r:id="rId9">
        <w:r w:rsidR="00F65A43" w:rsidRPr="3FAA7E30">
          <w:rPr>
            <w:rStyle w:val="Hyperlink"/>
          </w:rPr>
          <w:t>https://careers.royaldevon.nhs.uk</w:t>
        </w:r>
      </w:hyperlink>
      <w:r w:rsidR="00F65A43">
        <w:t xml:space="preserve"> </w:t>
      </w:r>
      <w:r>
        <w:t>.  Please apply using the standard online application form at this site</w:t>
      </w:r>
      <w:r w:rsidR="00F65A43">
        <w:t xml:space="preserve">. </w:t>
      </w:r>
      <w:r>
        <w:t>In the interests of equal opportunities, applications or supplementary information submitted by CV will not be accepted.  A minimum of three recent references are required, including a satisfactory reference from your current employer or the Responsible Officer at your current Designated Body.</w:t>
      </w:r>
    </w:p>
    <w:p w14:paraId="730A573C" w14:textId="3CC3FDF3" w:rsidR="008E2E59" w:rsidRPr="001C7666" w:rsidRDefault="00401E62" w:rsidP="3FAA7E30">
      <w:pPr>
        <w:pStyle w:val="Body"/>
      </w:pPr>
      <w:r>
        <w:t xml:space="preserve">The provisional date for the interviews </w:t>
      </w:r>
      <w:r w:rsidR="00F65A43">
        <w:t xml:space="preserve">will be shown on the Career Gateway website. </w:t>
      </w:r>
    </w:p>
    <w:p w14:paraId="1FE5D41C" w14:textId="5252CFB9" w:rsidR="008E2E59" w:rsidRPr="001C7666" w:rsidRDefault="008E2E59" w:rsidP="3FAA7E30">
      <w:pPr>
        <w:pStyle w:val="Body"/>
      </w:pPr>
    </w:p>
    <w:p w14:paraId="3A3AE5D0" w14:textId="36451C56" w:rsidR="008E2E59" w:rsidRPr="001C7666" w:rsidRDefault="00401E62" w:rsidP="3FAA7E30">
      <w:pPr>
        <w:pStyle w:val="Heading1"/>
      </w:pPr>
      <w:bookmarkStart w:id="1" w:name="_Toc26797437"/>
      <w:r>
        <w:lastRenderedPageBreak/>
        <w:t>Introduction</w:t>
      </w:r>
      <w:bookmarkEnd w:id="1"/>
    </w:p>
    <w:p w14:paraId="2994EBE4" w14:textId="457B8D4A" w:rsidR="6135C6AC" w:rsidRDefault="6135C6AC" w:rsidP="5A855160">
      <w:pPr>
        <w:pStyle w:val="Body"/>
        <w:rPr>
          <w:color w:val="000000" w:themeColor="text1"/>
        </w:rPr>
      </w:pPr>
      <w:r w:rsidRPr="5A855160">
        <w:rPr>
          <w:color w:val="000000" w:themeColor="text1"/>
        </w:rPr>
        <w:t>Applications are invited for the post of Clinical Fellow in Anaesthesia and Intensive Care Medicine (ICM) at North Devon District Hospital</w:t>
      </w:r>
      <w:r w:rsidR="7BF05C44" w:rsidRPr="5A855160">
        <w:rPr>
          <w:color w:val="000000" w:themeColor="text1"/>
        </w:rPr>
        <w:t>, part of the</w:t>
      </w:r>
      <w:r w:rsidRPr="5A855160">
        <w:rPr>
          <w:color w:val="000000" w:themeColor="text1"/>
        </w:rPr>
        <w:t xml:space="preserve"> Royal Devon University Healthcare NHS Foundation Trust.</w:t>
      </w:r>
    </w:p>
    <w:p w14:paraId="2DA706F8" w14:textId="3F357B70" w:rsidR="6135C6AC" w:rsidRDefault="6135C6AC" w:rsidP="5A855160">
      <w:pPr>
        <w:pStyle w:val="Body"/>
        <w:rPr>
          <w:color w:val="000000" w:themeColor="text1"/>
        </w:rPr>
      </w:pPr>
      <w:r w:rsidRPr="5A855160">
        <w:rPr>
          <w:color w:val="000000" w:themeColor="text1"/>
        </w:rPr>
        <w:t xml:space="preserve">The successful applicant will be part of the expanding Anaesthetics and Critical Care Service in North Devon. The post is based at North Devon District Hospital (NDDH), part of the Royal Devon University Healthcare NHS Foundation Trust’s Northern Services. This acute hospital in Barnstaple provides a full complement of secondary care services for the local population, including emergency care, cancer services, maternity and paediatric services. </w:t>
      </w:r>
    </w:p>
    <w:p w14:paraId="77915656" w14:textId="77777777" w:rsidR="008E2E59" w:rsidRDefault="009E6534">
      <w:pPr>
        <w:pStyle w:val="Body"/>
      </w:pPr>
      <w:r>
        <w:t>NDDH</w:t>
      </w:r>
      <w:r w:rsidR="00401E62">
        <w:t xml:space="preserve"> is a designated Trauma Unit and Cancer Unit</w:t>
      </w:r>
      <w:r w:rsidR="00DE596B">
        <w:t xml:space="preserve"> and has recently adopted a fully electronic health record and prescribing system</w:t>
      </w:r>
      <w:r w:rsidR="00401E62">
        <w:t>.</w:t>
      </w:r>
      <w:r w:rsidR="00DE596B">
        <w:t xml:space="preserve"> </w:t>
      </w:r>
      <w:r w:rsidR="005B5305">
        <w:t>There are increasing opportunities to teach our numerous Medical Students from the University of Exeter Medical School</w:t>
      </w:r>
      <w:r>
        <w:t xml:space="preserve"> (UEMS)</w:t>
      </w:r>
      <w:r w:rsidR="005B5305">
        <w:t>, as well as ACCS and Anaesthesia Trainees from Health Education England.</w:t>
      </w:r>
    </w:p>
    <w:p w14:paraId="0ADEEEF4" w14:textId="64E5084E" w:rsidR="364F5A42" w:rsidRDefault="364F5A42" w:rsidP="5A855160">
      <w:pPr>
        <w:pStyle w:val="Body"/>
      </w:pPr>
      <w:r>
        <w:t xml:space="preserve">The role is in the first instance fixed term, with a view to offering a permanent contract on successful completion. </w:t>
      </w:r>
    </w:p>
    <w:p w14:paraId="7D58B576" w14:textId="259041E0" w:rsidR="364F5A42" w:rsidRDefault="364F5A42" w:rsidP="5A855160">
      <w:pPr>
        <w:pStyle w:val="Body"/>
      </w:pPr>
      <w:r>
        <w:t>As a Trust, we consider career progression for Specialty Doctors to be important. We have a dedicated SAS Tutor and are in the process of supporting a number of our current team through the CESR process.</w:t>
      </w:r>
    </w:p>
    <w:p w14:paraId="1DAA1861" w14:textId="77777777" w:rsidR="008E2E59" w:rsidRDefault="00401E62">
      <w:pPr>
        <w:pStyle w:val="Body"/>
      </w:pPr>
      <w:r>
        <w:t xml:space="preserve">North Devon </w:t>
      </w:r>
      <w:r w:rsidR="00713594">
        <w:t xml:space="preserve">is </w:t>
      </w:r>
      <w:r>
        <w:t>a beautiful environment in which to live and work, with a wide variety of outdoor and cultural activities a</w:t>
      </w:r>
      <w:r w:rsidR="0004650A">
        <w:t>s well as</w:t>
      </w:r>
      <w:r>
        <w:t xml:space="preserve"> excellent local schools.  With National Parks and Areas of Outstanding Natural Beauty on the doorstep, the area offers an excellent quality of life.</w:t>
      </w:r>
      <w:r w:rsidR="005B5305">
        <w:t xml:space="preserve"> Our staff participate in a range of hobbies, maximizing on the opportunities afforded by living and working in a prime holiday destination</w:t>
      </w:r>
      <w:r w:rsidR="00D13E93">
        <w:t xml:space="preserve"> that is also a World Surfing Reserve</w:t>
      </w:r>
      <w:r w:rsidR="005B5305">
        <w:t xml:space="preserve">. </w:t>
      </w:r>
    </w:p>
    <w:p w14:paraId="217613E3" w14:textId="77777777" w:rsidR="001C7666" w:rsidRDefault="001C7666">
      <w:pPr>
        <w:pStyle w:val="Body"/>
        <w:spacing w:after="200" w:line="276" w:lineRule="auto"/>
        <w:jc w:val="left"/>
      </w:pPr>
      <w:r>
        <w:br w:type="page"/>
      </w:r>
    </w:p>
    <w:p w14:paraId="49E5AC5A" w14:textId="77777777" w:rsidR="008E2E59" w:rsidRPr="001C7666" w:rsidRDefault="00401E62" w:rsidP="00DA69AA">
      <w:pPr>
        <w:pStyle w:val="Heading1"/>
      </w:pPr>
      <w:bookmarkStart w:id="2" w:name="_Toc1"/>
      <w:bookmarkStart w:id="3" w:name="_Toc26797438"/>
      <w:r>
        <w:lastRenderedPageBreak/>
        <w:t>Job Description</w:t>
      </w:r>
      <w:bookmarkEnd w:id="2"/>
      <w:bookmarkEnd w:id="3"/>
    </w:p>
    <w:p w14:paraId="0B11DE14" w14:textId="77777777" w:rsidR="008E2E59" w:rsidRPr="004B32D4" w:rsidRDefault="00401E62" w:rsidP="004B32D4">
      <w:pPr>
        <w:pStyle w:val="Heading4"/>
      </w:pPr>
      <w:r w:rsidRPr="004B32D4">
        <w:t>Post Title</w:t>
      </w:r>
    </w:p>
    <w:p w14:paraId="47814F86" w14:textId="4808EED5" w:rsidR="008E2E59" w:rsidRDefault="00C07685" w:rsidP="00DA69AA">
      <w:pPr>
        <w:pStyle w:val="Body"/>
      </w:pPr>
      <w:r>
        <w:t>Specialty</w:t>
      </w:r>
      <w:r w:rsidR="00401E62">
        <w:t xml:space="preserve"> </w:t>
      </w:r>
      <w:r>
        <w:t xml:space="preserve">Doctor </w:t>
      </w:r>
      <w:r w:rsidR="00401E62">
        <w:t xml:space="preserve">in </w:t>
      </w:r>
      <w:r w:rsidR="007012D6">
        <w:t>Anaesthe</w:t>
      </w:r>
      <w:r w:rsidR="00882E52">
        <w:t>s</w:t>
      </w:r>
      <w:r w:rsidR="007012D6">
        <w:t>ia</w:t>
      </w:r>
      <w:r w:rsidR="00882E52">
        <w:t xml:space="preserve"> and </w:t>
      </w:r>
      <w:r w:rsidR="00482284">
        <w:t>Critical Care</w:t>
      </w:r>
      <w:r w:rsidR="27A7B5AE">
        <w:t xml:space="preserve"> Fixed Term 12 months</w:t>
      </w:r>
    </w:p>
    <w:p w14:paraId="46D4B29A" w14:textId="77777777" w:rsidR="008E2E59" w:rsidRPr="001C7666" w:rsidRDefault="00401E62" w:rsidP="00DA69AA">
      <w:pPr>
        <w:pStyle w:val="Heading2"/>
      </w:pPr>
      <w:r w:rsidRPr="001C7666">
        <w:t>Clinical Commitments</w:t>
      </w:r>
    </w:p>
    <w:p w14:paraId="68D49F80" w14:textId="77777777" w:rsidR="005F5A06" w:rsidRDefault="00466287" w:rsidP="00DA69AA">
      <w:pPr>
        <w:pStyle w:val="Body"/>
      </w:pPr>
      <w:r>
        <w:t xml:space="preserve">The post holder will be personally responsible to the Lead Clinician for </w:t>
      </w:r>
      <w:r w:rsidR="007012D6">
        <w:t xml:space="preserve">Department of </w:t>
      </w:r>
      <w:r>
        <w:t>Anaesthe</w:t>
      </w:r>
      <w:r w:rsidR="007012D6">
        <w:t>sia</w:t>
      </w:r>
      <w:r w:rsidR="00317195">
        <w:t>, Critical Care and Pain</w:t>
      </w:r>
      <w:r w:rsidR="008D3390">
        <w:t>.</w:t>
      </w:r>
      <w:r w:rsidR="00F12A1F">
        <w:t xml:space="preserve"> </w:t>
      </w:r>
      <w:r w:rsidR="005F5A06">
        <w:t>Clinical activity includes:</w:t>
      </w:r>
    </w:p>
    <w:p w14:paraId="3FF7DE5F" w14:textId="77777777" w:rsidR="005F5A06" w:rsidRDefault="005F5A06" w:rsidP="00DA69AA">
      <w:pPr>
        <w:pStyle w:val="ListParagraph"/>
        <w:numPr>
          <w:ilvl w:val="0"/>
          <w:numId w:val="24"/>
        </w:numPr>
      </w:pPr>
      <w:r>
        <w:t>Anaesthesia care for elective day surg</w:t>
      </w:r>
      <w:r w:rsidR="00466287">
        <w:t>ery and inpatient theatre lists</w:t>
      </w:r>
    </w:p>
    <w:p w14:paraId="231AB96E" w14:textId="77777777" w:rsidR="005F5A06" w:rsidRDefault="005F5A06" w:rsidP="00DA69AA">
      <w:pPr>
        <w:pStyle w:val="ListParagraph"/>
        <w:numPr>
          <w:ilvl w:val="0"/>
          <w:numId w:val="24"/>
        </w:numPr>
      </w:pPr>
      <w:r>
        <w:t>Pre-oper</w:t>
      </w:r>
      <w:r w:rsidR="00466287">
        <w:t>ative and post-operative visits</w:t>
      </w:r>
    </w:p>
    <w:p w14:paraId="53487F69" w14:textId="77777777" w:rsidR="005F5A06" w:rsidRDefault="00275BFE" w:rsidP="00DA69AA">
      <w:pPr>
        <w:pStyle w:val="ListParagraph"/>
        <w:numPr>
          <w:ilvl w:val="0"/>
          <w:numId w:val="24"/>
        </w:numPr>
      </w:pPr>
      <w:r>
        <w:t>Obstetric</w:t>
      </w:r>
      <w:r w:rsidR="00466287">
        <w:t xml:space="preserve"> anaesthesia and analgesia</w:t>
      </w:r>
    </w:p>
    <w:p w14:paraId="1F4CBFCE" w14:textId="77777777" w:rsidR="00466287" w:rsidRDefault="00B91E45" w:rsidP="00DA69AA">
      <w:pPr>
        <w:pStyle w:val="ListParagraph"/>
        <w:numPr>
          <w:ilvl w:val="0"/>
          <w:numId w:val="24"/>
        </w:numPr>
      </w:pPr>
      <w:r>
        <w:t>Anaesthetic duties in</w:t>
      </w:r>
      <w:r w:rsidR="00466287">
        <w:t xml:space="preserve"> the ICU/HDU</w:t>
      </w:r>
    </w:p>
    <w:p w14:paraId="5E670173" w14:textId="77777777" w:rsidR="005F5A06" w:rsidRDefault="005F5A06" w:rsidP="00DA69AA">
      <w:pPr>
        <w:pStyle w:val="ListParagraph"/>
        <w:numPr>
          <w:ilvl w:val="0"/>
          <w:numId w:val="24"/>
        </w:numPr>
      </w:pPr>
      <w:r>
        <w:t>Support for</w:t>
      </w:r>
      <w:r w:rsidR="00F04FDB">
        <w:t xml:space="preserve"> acute pain issues on the wards</w:t>
      </w:r>
    </w:p>
    <w:p w14:paraId="30AF7AC9" w14:textId="77777777" w:rsidR="007710C2" w:rsidRDefault="005F5A06" w:rsidP="00DA69AA">
      <w:pPr>
        <w:pStyle w:val="ListParagraph"/>
        <w:numPr>
          <w:ilvl w:val="0"/>
          <w:numId w:val="24"/>
        </w:numPr>
      </w:pPr>
      <w:r>
        <w:t>Emergency tr</w:t>
      </w:r>
      <w:r w:rsidR="00466287">
        <w:t>ansfers</w:t>
      </w:r>
    </w:p>
    <w:p w14:paraId="57063AF9" w14:textId="77777777" w:rsidR="00735DB1" w:rsidRDefault="001C7666" w:rsidP="00DA69AA">
      <w:pPr>
        <w:pStyle w:val="Body"/>
      </w:pPr>
      <w:r>
        <w:t>In line with</w:t>
      </w:r>
      <w:r w:rsidR="00735DB1">
        <w:t xml:space="preserve"> national guidance and Departmental policy, all anaesthetic procedures </w:t>
      </w:r>
      <w:r>
        <w:t>are</w:t>
      </w:r>
      <w:r w:rsidR="00735DB1">
        <w:t xml:space="preserve"> carried out under the direct or indirect supervision of</w:t>
      </w:r>
      <w:r w:rsidR="006A734E">
        <w:t xml:space="preserve"> a Consultant. </w:t>
      </w:r>
      <w:r w:rsidR="00FD3768">
        <w:t xml:space="preserve"> </w:t>
      </w:r>
      <w:r w:rsidR="007012D6">
        <w:t xml:space="preserve">As such, </w:t>
      </w:r>
      <w:r w:rsidR="00B73EE9">
        <w:t xml:space="preserve">whilst </w:t>
      </w:r>
      <w:r w:rsidR="007012D6">
        <w:t>t</w:t>
      </w:r>
      <w:r w:rsidR="006A734E">
        <w:t>he successful ap</w:t>
      </w:r>
      <w:r w:rsidR="007012D6">
        <w:t>plicant will take ownership of</w:t>
      </w:r>
      <w:r w:rsidR="006A734E">
        <w:t xml:space="preserve"> </w:t>
      </w:r>
      <w:r w:rsidR="00C006FD">
        <w:t xml:space="preserve">the </w:t>
      </w:r>
      <w:r w:rsidR="006A734E">
        <w:t xml:space="preserve">pre-operative assessment, anaesthetic management, post-operative care and pain management of their </w:t>
      </w:r>
      <w:r w:rsidR="004076D8">
        <w:t xml:space="preserve">own </w:t>
      </w:r>
      <w:r w:rsidR="00B73EE9">
        <w:t xml:space="preserve">patients, </w:t>
      </w:r>
      <w:r w:rsidR="007012D6">
        <w:t>the duty</w:t>
      </w:r>
      <w:r w:rsidR="004076D8">
        <w:t xml:space="preserve"> Consultant </w:t>
      </w:r>
      <w:r w:rsidR="00B73EE9">
        <w:t>of the day will provide supervision, as needed. W</w:t>
      </w:r>
      <w:r w:rsidR="00C006FD">
        <w:t>hen a problem arises outside their ar</w:t>
      </w:r>
      <w:r w:rsidR="007012D6">
        <w:t>ea of competence,</w:t>
      </w:r>
      <w:r w:rsidR="00C006FD">
        <w:t xml:space="preserve"> </w:t>
      </w:r>
      <w:r w:rsidR="00B73EE9">
        <w:t>the successful applicant</w:t>
      </w:r>
      <w:r w:rsidR="007012D6">
        <w:t xml:space="preserve"> </w:t>
      </w:r>
      <w:r w:rsidR="00C006FD">
        <w:t xml:space="preserve">must seek </w:t>
      </w:r>
      <w:r w:rsidR="00B73EE9">
        <w:t xml:space="preserve">their </w:t>
      </w:r>
      <w:r w:rsidR="00C006FD">
        <w:t>assistance.</w:t>
      </w:r>
    </w:p>
    <w:p w14:paraId="25114703" w14:textId="77777777" w:rsidR="005F5A06" w:rsidRPr="00917C3F" w:rsidRDefault="004F7713" w:rsidP="00DA69AA">
      <w:pPr>
        <w:pStyle w:val="Heading3"/>
      </w:pPr>
      <w:r>
        <w:t xml:space="preserve">Out of Hours </w:t>
      </w:r>
      <w:r w:rsidR="00A06044">
        <w:t>Duties</w:t>
      </w:r>
    </w:p>
    <w:p w14:paraId="33CD66B5" w14:textId="5EEA4BE7" w:rsidR="3C8C3A9B" w:rsidRDefault="3C8C3A9B" w:rsidP="5A855160">
      <w:pPr>
        <w:pStyle w:val="Body"/>
        <w:rPr>
          <w:color w:val="000000" w:themeColor="text1"/>
        </w:rPr>
      </w:pPr>
      <w:r w:rsidRPr="5A855160">
        <w:rPr>
          <w:color w:val="000000" w:themeColor="text1"/>
        </w:rPr>
        <w:t xml:space="preserve">The Department operates a team approach to out-of-hours cover for Anaesthesia, Pain and Critical Care with a tier of SAS doctors. The SAS tiers ensure senior anaesthetic support is provided for General and Trauma Theatres, Obstetrics, alongside providing support to Critical Care, including transfers and Pain Management.  </w:t>
      </w:r>
    </w:p>
    <w:p w14:paraId="0FCCFD00" w14:textId="466F81A6" w:rsidR="3C8C3A9B" w:rsidRDefault="3C8C3A9B" w:rsidP="5A855160">
      <w:pPr>
        <w:pStyle w:val="Body"/>
      </w:pPr>
      <w:r w:rsidRPr="5A855160">
        <w:rPr>
          <w:color w:val="000000" w:themeColor="text1"/>
        </w:rPr>
        <w:t xml:space="preserve">We work as a team, to support workload across the department. There is a tier of Core Trainees providing resident junior cover to Critical Care and we encourage our Specialty Doctors to provide support that enables them to optimize any training opportunities outside Critical Care arising out of hours.   </w:t>
      </w:r>
    </w:p>
    <w:p w14:paraId="20E39615" w14:textId="77777777" w:rsidR="00206C0E" w:rsidRDefault="001D2E2A" w:rsidP="00DA69AA">
      <w:pPr>
        <w:pStyle w:val="Body"/>
      </w:pPr>
      <w:r>
        <w:t>There</w:t>
      </w:r>
      <w:r w:rsidR="005F5A06">
        <w:t xml:space="preserve"> are two </w:t>
      </w:r>
      <w:r>
        <w:t>Consultants</w:t>
      </w:r>
      <w:r w:rsidR="005F5A06">
        <w:t xml:space="preserve"> on-call in any </w:t>
      </w:r>
      <w:r w:rsidR="00D222D1">
        <w:t>twenty-four-hour</w:t>
      </w:r>
      <w:r w:rsidR="005F5A06">
        <w:t xml:space="preserve"> period</w:t>
      </w:r>
      <w:r w:rsidR="00206C0E">
        <w:t>, one providing</w:t>
      </w:r>
      <w:r w:rsidR="00764234">
        <w:t xml:space="preserve"> cover for</w:t>
      </w:r>
      <w:r w:rsidR="005F5A06">
        <w:t xml:space="preserve"> </w:t>
      </w:r>
      <w:r w:rsidR="001E4B1C">
        <w:t>Critical Care</w:t>
      </w:r>
      <w:r w:rsidR="001C7666">
        <w:t>,</w:t>
      </w:r>
      <w:r w:rsidR="004F7713">
        <w:t xml:space="preserve"> including the trauma team and emergency transfers</w:t>
      </w:r>
      <w:r w:rsidR="00D222D1">
        <w:t>.</w:t>
      </w:r>
      <w:r w:rsidR="00206C0E">
        <w:t xml:space="preserve"> </w:t>
      </w:r>
      <w:r w:rsidR="00D222D1">
        <w:t>T</w:t>
      </w:r>
      <w:r w:rsidR="005F5A06">
        <w:t xml:space="preserve">he other </w:t>
      </w:r>
      <w:r w:rsidR="00917C3F">
        <w:t>cover</w:t>
      </w:r>
      <w:r w:rsidR="00D222D1">
        <w:t>s</w:t>
      </w:r>
      <w:r w:rsidR="00917C3F">
        <w:t xml:space="preserve"> </w:t>
      </w:r>
      <w:r w:rsidR="005F5A06">
        <w:t>emergency theatres</w:t>
      </w:r>
      <w:r w:rsidR="0085449B">
        <w:t xml:space="preserve">, </w:t>
      </w:r>
      <w:r>
        <w:t>maternity</w:t>
      </w:r>
      <w:r w:rsidR="0085449B">
        <w:t xml:space="preserve"> and pain</w:t>
      </w:r>
      <w:r w:rsidR="005F5A06">
        <w:t>.</w:t>
      </w:r>
    </w:p>
    <w:p w14:paraId="56016A83" w14:textId="77777777" w:rsidR="00206C0E" w:rsidRPr="00FF30FC" w:rsidRDefault="009E237A" w:rsidP="00DA69AA">
      <w:pPr>
        <w:pStyle w:val="Body"/>
      </w:pPr>
      <w:r>
        <w:t xml:space="preserve">There is </w:t>
      </w:r>
      <w:r w:rsidR="005F5A06">
        <w:t>a full-shift rota with night and day shift</w:t>
      </w:r>
      <w:r w:rsidR="00917C3F">
        <w:t>s</w:t>
      </w:r>
      <w:r w:rsidR="005F5A06">
        <w:t>, compliant with the European Working Time Directive</w:t>
      </w:r>
      <w:r w:rsidR="00A06044">
        <w:t xml:space="preserve"> (see </w:t>
      </w:r>
      <w:r w:rsidR="00BD3D73">
        <w:t>rolling rota</w:t>
      </w:r>
      <w:r w:rsidR="00A06044">
        <w:t xml:space="preserve"> below).</w:t>
      </w:r>
      <w:r w:rsidR="00917C3F">
        <w:t xml:space="preserve"> </w:t>
      </w:r>
      <w:r w:rsidR="00A06044">
        <w:t xml:space="preserve"> </w:t>
      </w:r>
    </w:p>
    <w:p w14:paraId="0F5FF6FD" w14:textId="77777777" w:rsidR="005F5A06" w:rsidRPr="00917C3F" w:rsidRDefault="00D14612" w:rsidP="00DA69AA">
      <w:pPr>
        <w:pStyle w:val="Heading3"/>
      </w:pPr>
      <w:r w:rsidRPr="00917C3F">
        <w:t>Emergency Cover</w:t>
      </w:r>
    </w:p>
    <w:p w14:paraId="6F9301C1" w14:textId="3D5D9E47" w:rsidR="00CA19F7" w:rsidRDefault="005F5A06" w:rsidP="00D222D1">
      <w:pPr>
        <w:pStyle w:val="Body"/>
      </w:pPr>
      <w:r>
        <w:t>In exceptional circumstances, the Trust may request emergency cover for colleagues.</w:t>
      </w:r>
    </w:p>
    <w:p w14:paraId="75B72BA4" w14:textId="77777777" w:rsidR="008E2E59" w:rsidRPr="00917C3F" w:rsidRDefault="00401E62" w:rsidP="00917C3F">
      <w:pPr>
        <w:pStyle w:val="Heading2"/>
      </w:pPr>
      <w:r w:rsidRPr="00917C3F">
        <w:t>Supporting Professional Activities</w:t>
      </w:r>
    </w:p>
    <w:p w14:paraId="0F122D64" w14:textId="77777777" w:rsidR="008E2E59" w:rsidRDefault="00401E62">
      <w:pPr>
        <w:pStyle w:val="Body"/>
      </w:pPr>
      <w:r>
        <w:t xml:space="preserve">You will be expected to participate in a variety of professional activities (SPA) to support your personal clinical practice and the overall work of the department and Trust.  All specialty </w:t>
      </w:r>
      <w:r w:rsidR="00917C3F">
        <w:lastRenderedPageBreak/>
        <w:t xml:space="preserve">doctors </w:t>
      </w:r>
      <w:r>
        <w:t>receive 1.</w:t>
      </w:r>
      <w:r w:rsidR="00C02955">
        <w:t>5</w:t>
      </w:r>
      <w:r>
        <w:t xml:space="preserve"> SPA sessions</w:t>
      </w:r>
      <w:r w:rsidR="00DB5AD6">
        <w:t xml:space="preserve"> </w:t>
      </w:r>
      <w:r w:rsidR="00917C3F">
        <w:t xml:space="preserve">per </w:t>
      </w:r>
      <w:r w:rsidR="00DB5AD6">
        <w:t>week</w:t>
      </w:r>
      <w:r>
        <w:t xml:space="preserve"> for generic non-clinical work</w:t>
      </w:r>
      <w:r w:rsidR="00442AAF">
        <w:t>.</w:t>
      </w:r>
      <w:r w:rsidR="00504D5D">
        <w:t xml:space="preserve"> </w:t>
      </w:r>
      <w:r w:rsidR="00FD3768">
        <w:t xml:space="preserve"> </w:t>
      </w:r>
      <w:r w:rsidR="00442AAF">
        <w:t>This</w:t>
      </w:r>
      <w:r>
        <w:t xml:space="preserve"> includes, but is not limited to:</w:t>
      </w:r>
    </w:p>
    <w:p w14:paraId="4763FDB7" w14:textId="77777777" w:rsidR="008E2E59" w:rsidRDefault="00401E62" w:rsidP="004E042F">
      <w:pPr>
        <w:pStyle w:val="ListParagraph"/>
        <w:numPr>
          <w:ilvl w:val="0"/>
          <w:numId w:val="24"/>
        </w:numPr>
      </w:pPr>
      <w:r>
        <w:t>Appraisal, job planning &amp; revalidation</w:t>
      </w:r>
    </w:p>
    <w:p w14:paraId="62092BA5" w14:textId="77777777" w:rsidR="008E2E59" w:rsidRDefault="00401E62" w:rsidP="004E042F">
      <w:pPr>
        <w:pStyle w:val="ListParagraph"/>
        <w:numPr>
          <w:ilvl w:val="0"/>
          <w:numId w:val="24"/>
        </w:numPr>
      </w:pPr>
      <w:r>
        <w:t>Personal &amp; professional development, including service development</w:t>
      </w:r>
    </w:p>
    <w:p w14:paraId="14DC54CD" w14:textId="77777777" w:rsidR="008E2E59" w:rsidRDefault="00401E62" w:rsidP="004E042F">
      <w:pPr>
        <w:pStyle w:val="ListParagraph"/>
        <w:numPr>
          <w:ilvl w:val="0"/>
          <w:numId w:val="24"/>
        </w:numPr>
      </w:pPr>
      <w:r>
        <w:t>Professional administration, including related correspondence</w:t>
      </w:r>
    </w:p>
    <w:p w14:paraId="63ADF99D" w14:textId="77777777" w:rsidR="008E2E59" w:rsidRDefault="00401E62" w:rsidP="004E042F">
      <w:pPr>
        <w:pStyle w:val="ListParagraph"/>
        <w:numPr>
          <w:ilvl w:val="0"/>
          <w:numId w:val="24"/>
        </w:numPr>
      </w:pPr>
      <w:r>
        <w:t>Clinical supervision of junior staff and other educational activities</w:t>
      </w:r>
    </w:p>
    <w:p w14:paraId="244DDE45" w14:textId="77777777" w:rsidR="008E2E59" w:rsidRDefault="00401E62" w:rsidP="004E042F">
      <w:pPr>
        <w:pStyle w:val="ListParagraph"/>
        <w:numPr>
          <w:ilvl w:val="0"/>
          <w:numId w:val="24"/>
        </w:numPr>
      </w:pPr>
      <w:r>
        <w:t>Governance and quality improvement activities</w:t>
      </w:r>
    </w:p>
    <w:p w14:paraId="5A54B590" w14:textId="77777777" w:rsidR="008E2E59" w:rsidRDefault="00401E62" w:rsidP="004E042F">
      <w:pPr>
        <w:pStyle w:val="ListParagraph"/>
        <w:numPr>
          <w:ilvl w:val="0"/>
          <w:numId w:val="24"/>
        </w:numPr>
      </w:pPr>
      <w:r>
        <w:t>Departmental, divisional meetings and other clinical or managerial meetings</w:t>
      </w:r>
    </w:p>
    <w:p w14:paraId="13CC7FB0" w14:textId="4D6DDE65" w:rsidR="0085449B" w:rsidRDefault="00401E62" w:rsidP="004F0096">
      <w:pPr>
        <w:pStyle w:val="Body"/>
        <w:numPr>
          <w:ilvl w:val="0"/>
          <w:numId w:val="24"/>
        </w:numPr>
      </w:pPr>
      <w:r>
        <w:t>Further details are published in the job planning policy.</w:t>
      </w:r>
    </w:p>
    <w:p w14:paraId="274B43E7" w14:textId="77777777" w:rsidR="001F54CA" w:rsidRDefault="001F54CA" w:rsidP="001F54CA">
      <w:pPr>
        <w:pStyle w:val="Body"/>
      </w:pPr>
      <w:r>
        <w:t>Further SPA time for department specific roles may available up to a maximum of 1.0 PAs (total 2.5 SPA).</w:t>
      </w:r>
    </w:p>
    <w:p w14:paraId="0D78BAE8" w14:textId="77777777" w:rsidR="008E2E59" w:rsidRPr="00917C3F" w:rsidRDefault="00401E62" w:rsidP="00917C3F">
      <w:pPr>
        <w:pStyle w:val="Heading2"/>
      </w:pPr>
      <w:r w:rsidRPr="00917C3F">
        <w:t>Relationships</w:t>
      </w:r>
    </w:p>
    <w:p w14:paraId="6BA6FC6B" w14:textId="77777777" w:rsidR="00A71A1D" w:rsidRDefault="00401E62">
      <w:pPr>
        <w:pStyle w:val="Body"/>
      </w:pPr>
      <w:r>
        <w:t>You will work closely with other medical staff, allied health professionals and non-clinical colleagues both within the depar</w:t>
      </w:r>
      <w:r w:rsidR="00A71A1D">
        <w:t>tment and in other specialties.</w:t>
      </w:r>
    </w:p>
    <w:p w14:paraId="002E802C" w14:textId="77777777" w:rsidR="00CC121C" w:rsidRDefault="00CC121C" w:rsidP="00917C3F">
      <w:pPr>
        <w:pStyle w:val="Heading1"/>
      </w:pPr>
      <w:bookmarkStart w:id="4" w:name="_Toc2"/>
      <w:bookmarkStart w:id="5" w:name="_Toc26797439"/>
    </w:p>
    <w:p w14:paraId="0EA6ED25" w14:textId="1C0CB4DF" w:rsidR="5A855160" w:rsidRDefault="5A855160">
      <w:r>
        <w:br w:type="page"/>
      </w:r>
    </w:p>
    <w:p w14:paraId="12F7CFA9" w14:textId="77777777" w:rsidR="008E2E59" w:rsidRPr="00917C3F" w:rsidRDefault="00401E62" w:rsidP="00917C3F">
      <w:pPr>
        <w:pStyle w:val="Heading1"/>
      </w:pPr>
      <w:r>
        <w:lastRenderedPageBreak/>
        <w:t>Outline Job Plan</w:t>
      </w:r>
      <w:bookmarkEnd w:id="4"/>
      <w:bookmarkEnd w:id="5"/>
    </w:p>
    <w:p w14:paraId="47E6384C" w14:textId="77777777" w:rsidR="004B1D3E" w:rsidRPr="00BA7CFC" w:rsidRDefault="004B1D3E" w:rsidP="004320F1">
      <w:pPr>
        <w:pStyle w:val="Body"/>
      </w:pPr>
      <w:r>
        <w:t xml:space="preserve">The contract is for </w:t>
      </w:r>
      <w:r w:rsidR="00FD3768">
        <w:t xml:space="preserve">ten </w:t>
      </w:r>
      <w:r>
        <w:t>Programmed Activities (PAs), which includes 1.5 Supporting Professional Activities (SPA)</w:t>
      </w:r>
      <w:r w:rsidR="00FD3768">
        <w:t xml:space="preserve">.  An </w:t>
      </w:r>
      <w:r>
        <w:t xml:space="preserve">additional </w:t>
      </w:r>
      <w:r w:rsidR="00FD3768">
        <w:t xml:space="preserve">two direct </w:t>
      </w:r>
      <w:r>
        <w:t xml:space="preserve">clinical </w:t>
      </w:r>
      <w:r w:rsidR="00FD3768">
        <w:t>care</w:t>
      </w:r>
      <w:r w:rsidR="00917C3F">
        <w:t xml:space="preserve"> (DCC)</w:t>
      </w:r>
      <w:r w:rsidR="00FD3768">
        <w:t xml:space="preserve"> </w:t>
      </w:r>
      <w:r>
        <w:t xml:space="preserve">PAs </w:t>
      </w:r>
      <w:r w:rsidR="00FD3768">
        <w:t xml:space="preserve">may be available by mutual </w:t>
      </w:r>
      <w:r>
        <w:t xml:space="preserve">agreement with successful applicants. (i.e. </w:t>
      </w:r>
      <w:r w:rsidR="00FD3768">
        <w:t xml:space="preserve">up to </w:t>
      </w:r>
      <w:r>
        <w:t>12 PAs).</w:t>
      </w:r>
    </w:p>
    <w:p w14:paraId="660AA2C4" w14:textId="77777777" w:rsidR="00D11C18" w:rsidRDefault="00F46414" w:rsidP="004320F1">
      <w:pPr>
        <w:pStyle w:val="Body"/>
      </w:pPr>
      <w:r>
        <w:t>The successf</w:t>
      </w:r>
      <w:r w:rsidR="00D11C18">
        <w:t>ul applicant will</w:t>
      </w:r>
      <w:r>
        <w:t xml:space="preserve"> prov</w:t>
      </w:r>
      <w:r w:rsidR="00D11C18">
        <w:t>ide anaesthetic services for daytime elective and emergency work across the Trust</w:t>
      </w:r>
      <w:r w:rsidR="004A408E">
        <w:t>.</w:t>
      </w:r>
      <w:r w:rsidR="00FD3768">
        <w:t xml:space="preserve"> </w:t>
      </w:r>
      <w:r w:rsidR="004A408E">
        <w:t xml:space="preserve"> </w:t>
      </w:r>
      <w:r w:rsidR="00446A0B">
        <w:t xml:space="preserve">Sessions will be allocated at the discretion of the </w:t>
      </w:r>
      <w:r w:rsidR="00D11C18">
        <w:t>anaesthetic ro</w:t>
      </w:r>
      <w:r w:rsidR="00917C3F">
        <w:t>stering</w:t>
      </w:r>
      <w:r w:rsidR="00D11C18">
        <w:t xml:space="preserve"> team</w:t>
      </w:r>
      <w:r w:rsidR="00446A0B">
        <w:t xml:space="preserve"> according </w:t>
      </w:r>
      <w:r w:rsidR="00D11C18">
        <w:t>to both the competencies of the individual and the needs of the department</w:t>
      </w:r>
      <w:r w:rsidR="00446A0B">
        <w:t>.</w:t>
      </w:r>
    </w:p>
    <w:p w14:paraId="41131F7B" w14:textId="77777777" w:rsidR="00AA0B8C" w:rsidRDefault="00D11C18" w:rsidP="004320F1">
      <w:pPr>
        <w:pStyle w:val="Body"/>
      </w:pPr>
      <w:r>
        <w:t>The successful applicant</w:t>
      </w:r>
      <w:r w:rsidR="00F46414">
        <w:t xml:space="preserve"> will </w:t>
      </w:r>
      <w:r w:rsidR="004B1D3E">
        <w:t xml:space="preserve">also </w:t>
      </w:r>
      <w:r w:rsidR="00F46414">
        <w:t xml:space="preserve">provide </w:t>
      </w:r>
      <w:r>
        <w:t>out of hours</w:t>
      </w:r>
      <w:r w:rsidR="00F46414">
        <w:t xml:space="preserve"> cover, resident on-call at nights and</w:t>
      </w:r>
      <w:r w:rsidR="004A408E">
        <w:t xml:space="preserve"> weekends on a rotational basis</w:t>
      </w:r>
      <w:r w:rsidR="00C301E3">
        <w:t>.</w:t>
      </w:r>
      <w:r w:rsidR="004320F1">
        <w:t xml:space="preserve"> </w:t>
      </w:r>
      <w:r w:rsidR="00B4332C">
        <w:t>T</w:t>
      </w:r>
      <w:r w:rsidR="00C301E3">
        <w:t xml:space="preserve">his is </w:t>
      </w:r>
      <w:r w:rsidR="00B4332C">
        <w:t xml:space="preserve">based on </w:t>
      </w:r>
      <w:r w:rsidR="00C301E3">
        <w:t xml:space="preserve">1 in </w:t>
      </w:r>
      <w:r w:rsidR="00930EAA">
        <w:t>10 with a maximum frequency of 1</w:t>
      </w:r>
      <w:r w:rsidR="00C301E3">
        <w:t xml:space="preserve"> in </w:t>
      </w:r>
      <w:r w:rsidR="00930EAA">
        <w:t>8</w:t>
      </w:r>
      <w:r w:rsidR="001F6440">
        <w:t>.</w:t>
      </w:r>
    </w:p>
    <w:p w14:paraId="27217FAB" w14:textId="34A46A4B" w:rsidR="00BD77C8" w:rsidRDefault="00AA0B8C" w:rsidP="5A855160">
      <w:pPr>
        <w:pStyle w:val="Body"/>
      </w:pPr>
      <w:r>
        <w:t>SPA</w:t>
      </w:r>
      <w:r w:rsidR="00442AAF">
        <w:t xml:space="preserve"> sessions</w:t>
      </w:r>
      <w:r w:rsidR="00C07685">
        <w:t xml:space="preserve"> </w:t>
      </w:r>
      <w:r w:rsidR="00FD3768">
        <w:t xml:space="preserve">may </w:t>
      </w:r>
      <w:r>
        <w:t>be</w:t>
      </w:r>
      <w:r w:rsidR="00442AAF">
        <w:t xml:space="preserve"> worked flexibly during non-clinical time according to the needs of the individual and the department.</w:t>
      </w:r>
    </w:p>
    <w:p w14:paraId="70BB495C" w14:textId="28BAF3A3" w:rsidR="00F46414" w:rsidRPr="00917C3F" w:rsidRDefault="00731E3B" w:rsidP="00917C3F">
      <w:pPr>
        <w:pStyle w:val="Heading2"/>
      </w:pPr>
      <w:r>
        <w:t>Current Rolling Rota</w:t>
      </w:r>
      <w:r w:rsidR="00234043">
        <w:t xml:space="preserve"> </w:t>
      </w:r>
    </w:p>
    <w:p w14:paraId="7E6989FB" w14:textId="43D96E4B" w:rsidR="3525CB87" w:rsidRDefault="3525CB87" w:rsidP="3FAA7E30">
      <w:pPr>
        <w:pStyle w:val="Body"/>
      </w:pPr>
      <w:r>
        <w:t>The rota is managed on an annualised basis in a rolling pattern with prospective cover, which is compliant with the European Working Time Regulations.</w:t>
      </w:r>
      <w:r w:rsidR="696AD049">
        <w:t xml:space="preserve"> This allows flexibility for SAS doctors doing resident on calls. </w:t>
      </w:r>
    </w:p>
    <w:p w14:paraId="4D96AEC1" w14:textId="4A0A1B6A" w:rsidR="00BD77C8" w:rsidRDefault="00FD3768" w:rsidP="00731E3B">
      <w:pPr>
        <w:pStyle w:val="Body"/>
      </w:pPr>
      <w:r>
        <w:t>An e</w:t>
      </w:r>
      <w:r w:rsidR="00D25694">
        <w:t xml:space="preserve">xample </w:t>
      </w:r>
      <w:r w:rsidR="00BF3A99">
        <w:t xml:space="preserve">of the current </w:t>
      </w:r>
      <w:r w:rsidR="00917C3F">
        <w:t>ten-</w:t>
      </w:r>
      <w:r w:rsidR="00D25694">
        <w:t>weekly ro</w:t>
      </w:r>
      <w:r w:rsidR="00917C3F">
        <w:t>ster</w:t>
      </w:r>
      <w:r w:rsidR="00D25694">
        <w:t xml:space="preserve"> pattern is detailed below</w:t>
      </w:r>
      <w:r w:rsidR="0028542D">
        <w:t xml:space="preserve"> for 1</w:t>
      </w:r>
      <w:r w:rsidR="00BD77C8">
        <w:t>2</w:t>
      </w:r>
      <w:r w:rsidR="0028542D">
        <w:t xml:space="preserve"> </w:t>
      </w:r>
      <w:r w:rsidR="00917C3F">
        <w:t>PAs</w:t>
      </w:r>
      <w:r w:rsidR="0C21AB7F">
        <w:t xml:space="preserve"> where you are expected to </w:t>
      </w:r>
      <w:r w:rsidR="7297F6F2">
        <w:t>deliver</w:t>
      </w:r>
      <w:r w:rsidR="0C21AB7F">
        <w:t xml:space="preserve"> 70 elective </w:t>
      </w:r>
      <w:r w:rsidR="1B130307">
        <w:t>days</w:t>
      </w:r>
      <w:r w:rsidR="0C21AB7F">
        <w:t xml:space="preserve"> over a 42 week cycle.</w:t>
      </w:r>
      <w:r w:rsidR="2C767962">
        <w:t xml:space="preserve"> </w:t>
      </w:r>
      <w:r w:rsidR="11AC5C5A">
        <w:t>On a 10 PA contract</w:t>
      </w:r>
      <w:r w:rsidR="2677992B">
        <w:t>,</w:t>
      </w:r>
      <w:r w:rsidR="11AC5C5A">
        <w:t xml:space="preserve"> </w:t>
      </w:r>
      <w:r w:rsidR="7DE0FC4B">
        <w:t xml:space="preserve">38 elective days are delivered over 42 weeks. </w:t>
      </w:r>
    </w:p>
    <w:tbl>
      <w:tblPr>
        <w:tblW w:w="79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925"/>
        <w:gridCol w:w="890"/>
        <w:gridCol w:w="988"/>
        <w:gridCol w:w="988"/>
        <w:gridCol w:w="988"/>
        <w:gridCol w:w="988"/>
        <w:gridCol w:w="988"/>
      </w:tblGrid>
      <w:tr w:rsidR="009C7444" w:rsidRPr="00E173BA" w14:paraId="7CF9C27A" w14:textId="77777777" w:rsidTr="3FAA7E30">
        <w:trPr>
          <w:trHeight w:val="302"/>
        </w:trPr>
        <w:tc>
          <w:tcPr>
            <w:tcW w:w="1149" w:type="dxa"/>
            <w:shd w:val="clear" w:color="auto" w:fill="auto"/>
            <w:noWrap/>
            <w:vAlign w:val="bottom"/>
            <w:hideMark/>
          </w:tcPr>
          <w:p w14:paraId="28BBEF1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25" w:type="dxa"/>
            <w:shd w:val="clear" w:color="auto" w:fill="auto"/>
            <w:noWrap/>
            <w:vAlign w:val="bottom"/>
            <w:hideMark/>
          </w:tcPr>
          <w:p w14:paraId="4CCFCC66"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M</w:t>
            </w:r>
            <w:r w:rsidRPr="00E173BA">
              <w:rPr>
                <w:rFonts w:ascii="Calibri" w:eastAsia="Times New Roman" w:hAnsi="Calibri"/>
                <w:color w:val="000000"/>
                <w:sz w:val="22"/>
                <w:szCs w:val="22"/>
                <w:bdr w:val="none" w:sz="0" w:space="0" w:color="auto"/>
                <w:lang w:eastAsia="en-GB"/>
              </w:rPr>
              <w:t>on</w:t>
            </w:r>
          </w:p>
        </w:tc>
        <w:tc>
          <w:tcPr>
            <w:tcW w:w="890" w:type="dxa"/>
            <w:shd w:val="clear" w:color="auto" w:fill="auto"/>
            <w:noWrap/>
            <w:vAlign w:val="bottom"/>
            <w:hideMark/>
          </w:tcPr>
          <w:p w14:paraId="5AE141BD"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T</w:t>
            </w:r>
            <w:r w:rsidRPr="00E173BA">
              <w:rPr>
                <w:rFonts w:ascii="Calibri" w:eastAsia="Times New Roman" w:hAnsi="Calibri"/>
                <w:color w:val="000000"/>
                <w:sz w:val="22"/>
                <w:szCs w:val="22"/>
                <w:bdr w:val="none" w:sz="0" w:space="0" w:color="auto"/>
                <w:lang w:eastAsia="en-GB"/>
              </w:rPr>
              <w:t>ues</w:t>
            </w:r>
          </w:p>
        </w:tc>
        <w:tc>
          <w:tcPr>
            <w:tcW w:w="988" w:type="dxa"/>
            <w:shd w:val="clear" w:color="auto" w:fill="auto"/>
            <w:noWrap/>
            <w:vAlign w:val="bottom"/>
            <w:hideMark/>
          </w:tcPr>
          <w:p w14:paraId="0EA3E3F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eds</w:t>
            </w:r>
          </w:p>
        </w:tc>
        <w:tc>
          <w:tcPr>
            <w:tcW w:w="988" w:type="dxa"/>
            <w:shd w:val="clear" w:color="auto" w:fill="auto"/>
            <w:noWrap/>
            <w:vAlign w:val="bottom"/>
            <w:hideMark/>
          </w:tcPr>
          <w:p w14:paraId="406CB78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T</w:t>
            </w:r>
            <w:r w:rsidRPr="00E173BA">
              <w:rPr>
                <w:rFonts w:ascii="Calibri" w:eastAsia="Times New Roman" w:hAnsi="Calibri"/>
                <w:color w:val="000000"/>
                <w:sz w:val="22"/>
                <w:szCs w:val="22"/>
                <w:bdr w:val="none" w:sz="0" w:space="0" w:color="auto"/>
                <w:lang w:eastAsia="en-GB"/>
              </w:rPr>
              <w:t>hurs</w:t>
            </w:r>
          </w:p>
        </w:tc>
        <w:tc>
          <w:tcPr>
            <w:tcW w:w="988" w:type="dxa"/>
            <w:shd w:val="clear" w:color="auto" w:fill="auto"/>
            <w:noWrap/>
            <w:vAlign w:val="bottom"/>
            <w:hideMark/>
          </w:tcPr>
          <w:p w14:paraId="25C945C8"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F</w:t>
            </w:r>
            <w:r w:rsidRPr="00E173BA">
              <w:rPr>
                <w:rFonts w:ascii="Calibri" w:eastAsia="Times New Roman" w:hAnsi="Calibri"/>
                <w:color w:val="000000"/>
                <w:sz w:val="22"/>
                <w:szCs w:val="22"/>
                <w:bdr w:val="none" w:sz="0" w:space="0" w:color="auto"/>
                <w:lang w:eastAsia="en-GB"/>
              </w:rPr>
              <w:t>ri</w:t>
            </w:r>
          </w:p>
        </w:tc>
        <w:tc>
          <w:tcPr>
            <w:tcW w:w="988" w:type="dxa"/>
            <w:shd w:val="clear" w:color="auto" w:fill="auto"/>
            <w:noWrap/>
            <w:vAlign w:val="bottom"/>
            <w:hideMark/>
          </w:tcPr>
          <w:p w14:paraId="3586C2AD"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w:t>
            </w:r>
            <w:r w:rsidRPr="00E173BA">
              <w:rPr>
                <w:rFonts w:ascii="Calibri" w:eastAsia="Times New Roman" w:hAnsi="Calibri"/>
                <w:color w:val="000000"/>
                <w:sz w:val="22"/>
                <w:szCs w:val="22"/>
                <w:bdr w:val="none" w:sz="0" w:space="0" w:color="auto"/>
                <w:lang w:eastAsia="en-GB"/>
              </w:rPr>
              <w:t>at</w:t>
            </w:r>
          </w:p>
        </w:tc>
        <w:tc>
          <w:tcPr>
            <w:tcW w:w="988" w:type="dxa"/>
            <w:shd w:val="clear" w:color="auto" w:fill="auto"/>
            <w:noWrap/>
            <w:vAlign w:val="bottom"/>
            <w:hideMark/>
          </w:tcPr>
          <w:p w14:paraId="0DE7497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w:t>
            </w:r>
            <w:r w:rsidRPr="00E173BA">
              <w:rPr>
                <w:rFonts w:ascii="Calibri" w:eastAsia="Times New Roman" w:hAnsi="Calibri"/>
                <w:color w:val="000000"/>
                <w:sz w:val="22"/>
                <w:szCs w:val="22"/>
                <w:bdr w:val="none" w:sz="0" w:space="0" w:color="auto"/>
                <w:lang w:eastAsia="en-GB"/>
              </w:rPr>
              <w:t>un</w:t>
            </w:r>
          </w:p>
        </w:tc>
      </w:tr>
      <w:tr w:rsidR="009C7444" w:rsidRPr="00E173BA" w14:paraId="529BC1F5" w14:textId="77777777" w:rsidTr="3FAA7E30">
        <w:trPr>
          <w:trHeight w:val="302"/>
        </w:trPr>
        <w:tc>
          <w:tcPr>
            <w:tcW w:w="1149" w:type="dxa"/>
            <w:shd w:val="clear" w:color="auto" w:fill="auto"/>
            <w:noWrap/>
            <w:vAlign w:val="bottom"/>
            <w:hideMark/>
          </w:tcPr>
          <w:p w14:paraId="14A6AC46"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1</w:t>
            </w:r>
          </w:p>
        </w:tc>
        <w:tc>
          <w:tcPr>
            <w:tcW w:w="925" w:type="dxa"/>
            <w:shd w:val="clear" w:color="auto" w:fill="auto"/>
            <w:noWrap/>
            <w:vAlign w:val="bottom"/>
            <w:hideMark/>
          </w:tcPr>
          <w:p w14:paraId="592BA6E9" w14:textId="3118C299"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w:t>
            </w:r>
            <w:r w:rsidR="40D5546C" w:rsidRPr="00E173BA">
              <w:rPr>
                <w:rFonts w:ascii="Calibri" w:eastAsia="Times New Roman" w:hAnsi="Calibri"/>
                <w:color w:val="000000"/>
                <w:sz w:val="22"/>
                <w:szCs w:val="22"/>
                <w:bdr w:val="none" w:sz="0" w:space="0" w:color="auto"/>
                <w:lang w:eastAsia="en-GB"/>
              </w:rPr>
              <w:t>T</w:t>
            </w:r>
          </w:p>
        </w:tc>
        <w:tc>
          <w:tcPr>
            <w:tcW w:w="890" w:type="dxa"/>
            <w:shd w:val="clear" w:color="auto" w:fill="auto"/>
            <w:noWrap/>
            <w:vAlign w:val="bottom"/>
            <w:hideMark/>
          </w:tcPr>
          <w:p w14:paraId="7AAF1C4C"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NIGHT</w:t>
            </w:r>
          </w:p>
        </w:tc>
        <w:tc>
          <w:tcPr>
            <w:tcW w:w="988" w:type="dxa"/>
            <w:shd w:val="clear" w:color="auto" w:fill="auto"/>
            <w:noWrap/>
            <w:vAlign w:val="bottom"/>
          </w:tcPr>
          <w:p w14:paraId="2ADD7FC7"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0E7BCBFD"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hideMark/>
          </w:tcPr>
          <w:p w14:paraId="3E4D627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c>
          <w:tcPr>
            <w:tcW w:w="988" w:type="dxa"/>
            <w:shd w:val="clear" w:color="auto" w:fill="auto"/>
            <w:noWrap/>
            <w:vAlign w:val="bottom"/>
            <w:hideMark/>
          </w:tcPr>
          <w:p w14:paraId="39C6E929"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c>
          <w:tcPr>
            <w:tcW w:w="988" w:type="dxa"/>
            <w:shd w:val="clear" w:color="auto" w:fill="auto"/>
            <w:noWrap/>
            <w:vAlign w:val="bottom"/>
            <w:hideMark/>
          </w:tcPr>
          <w:p w14:paraId="1EEBAEC0"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r>
      <w:tr w:rsidR="009C7444" w:rsidRPr="00E173BA" w14:paraId="5C71DA37" w14:textId="77777777" w:rsidTr="3FAA7E30">
        <w:trPr>
          <w:trHeight w:val="302"/>
        </w:trPr>
        <w:tc>
          <w:tcPr>
            <w:tcW w:w="1149" w:type="dxa"/>
            <w:shd w:val="clear" w:color="auto" w:fill="auto"/>
            <w:noWrap/>
            <w:vAlign w:val="bottom"/>
            <w:hideMark/>
          </w:tcPr>
          <w:p w14:paraId="3C6CB569"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2</w:t>
            </w:r>
          </w:p>
        </w:tc>
        <w:tc>
          <w:tcPr>
            <w:tcW w:w="925" w:type="dxa"/>
            <w:shd w:val="clear" w:color="auto" w:fill="auto"/>
            <w:noWrap/>
            <w:vAlign w:val="bottom"/>
          </w:tcPr>
          <w:p w14:paraId="31785C1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890" w:type="dxa"/>
            <w:shd w:val="clear" w:color="auto" w:fill="auto"/>
            <w:noWrap/>
            <w:vAlign w:val="bottom"/>
          </w:tcPr>
          <w:p w14:paraId="71714A6C"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2241054D"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tcPr>
          <w:p w14:paraId="33751C63"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2ECECB6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4E5DBBD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7CFBA18F"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9C7444" w:rsidRPr="00E173BA" w14:paraId="0C9CB114" w14:textId="77777777" w:rsidTr="3FAA7E30">
        <w:trPr>
          <w:trHeight w:val="302"/>
        </w:trPr>
        <w:tc>
          <w:tcPr>
            <w:tcW w:w="1149" w:type="dxa"/>
            <w:shd w:val="clear" w:color="auto" w:fill="auto"/>
            <w:noWrap/>
            <w:vAlign w:val="bottom"/>
            <w:hideMark/>
          </w:tcPr>
          <w:p w14:paraId="16CD662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3</w:t>
            </w:r>
          </w:p>
        </w:tc>
        <w:tc>
          <w:tcPr>
            <w:tcW w:w="925" w:type="dxa"/>
            <w:shd w:val="clear" w:color="auto" w:fill="auto"/>
            <w:noWrap/>
            <w:vAlign w:val="bottom"/>
            <w:hideMark/>
          </w:tcPr>
          <w:p w14:paraId="60D45E13"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890" w:type="dxa"/>
            <w:shd w:val="clear" w:color="auto" w:fill="auto"/>
            <w:noWrap/>
            <w:vAlign w:val="bottom"/>
            <w:hideMark/>
          </w:tcPr>
          <w:p w14:paraId="4E29E76D"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hideMark/>
          </w:tcPr>
          <w:p w14:paraId="38A02959"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hideMark/>
          </w:tcPr>
          <w:p w14:paraId="735F129F"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hideMark/>
          </w:tcPr>
          <w:p w14:paraId="215A4F0E"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2097982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72B45E90"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9C7444" w:rsidRPr="00E173BA" w14:paraId="223E0907" w14:textId="77777777" w:rsidTr="3FAA7E30">
        <w:trPr>
          <w:trHeight w:val="302"/>
        </w:trPr>
        <w:tc>
          <w:tcPr>
            <w:tcW w:w="1149" w:type="dxa"/>
            <w:shd w:val="clear" w:color="auto" w:fill="auto"/>
            <w:noWrap/>
            <w:vAlign w:val="bottom"/>
            <w:hideMark/>
          </w:tcPr>
          <w:p w14:paraId="7241FBFE"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4</w:t>
            </w:r>
          </w:p>
        </w:tc>
        <w:tc>
          <w:tcPr>
            <w:tcW w:w="925" w:type="dxa"/>
            <w:shd w:val="clear" w:color="auto" w:fill="auto"/>
            <w:noWrap/>
            <w:vAlign w:val="bottom"/>
            <w:hideMark/>
          </w:tcPr>
          <w:p w14:paraId="686D3429"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D</w:t>
            </w:r>
          </w:p>
        </w:tc>
        <w:tc>
          <w:tcPr>
            <w:tcW w:w="890" w:type="dxa"/>
            <w:shd w:val="clear" w:color="auto" w:fill="auto"/>
            <w:noWrap/>
            <w:vAlign w:val="bottom"/>
            <w:hideMark/>
          </w:tcPr>
          <w:p w14:paraId="4076F08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hideMark/>
          </w:tcPr>
          <w:p w14:paraId="2DF6002D"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c>
          <w:tcPr>
            <w:tcW w:w="988" w:type="dxa"/>
            <w:shd w:val="clear" w:color="auto" w:fill="auto"/>
            <w:noWrap/>
            <w:vAlign w:val="bottom"/>
            <w:hideMark/>
          </w:tcPr>
          <w:p w14:paraId="51717A5D"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c>
          <w:tcPr>
            <w:tcW w:w="988" w:type="dxa"/>
            <w:shd w:val="clear" w:color="auto" w:fill="auto"/>
            <w:noWrap/>
            <w:vAlign w:val="bottom"/>
            <w:hideMark/>
          </w:tcPr>
          <w:p w14:paraId="09702E96"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tcPr>
          <w:p w14:paraId="2FB7DA1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3B3603D6"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9C7444" w:rsidRPr="00E173BA" w14:paraId="005E389E" w14:textId="77777777" w:rsidTr="3FAA7E30">
        <w:trPr>
          <w:trHeight w:val="136"/>
        </w:trPr>
        <w:tc>
          <w:tcPr>
            <w:tcW w:w="1149" w:type="dxa"/>
            <w:shd w:val="clear" w:color="auto" w:fill="auto"/>
            <w:noWrap/>
            <w:vAlign w:val="bottom"/>
            <w:hideMark/>
          </w:tcPr>
          <w:p w14:paraId="40ED14AE"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5</w:t>
            </w:r>
          </w:p>
        </w:tc>
        <w:tc>
          <w:tcPr>
            <w:tcW w:w="925" w:type="dxa"/>
            <w:shd w:val="clear" w:color="auto" w:fill="auto"/>
            <w:noWrap/>
            <w:vAlign w:val="bottom"/>
            <w:hideMark/>
          </w:tcPr>
          <w:p w14:paraId="623F277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c>
          <w:tcPr>
            <w:tcW w:w="890" w:type="dxa"/>
            <w:shd w:val="clear" w:color="auto" w:fill="auto"/>
            <w:noWrap/>
            <w:vAlign w:val="bottom"/>
            <w:hideMark/>
          </w:tcPr>
          <w:p w14:paraId="2BD9A1F3"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LD</w:t>
            </w:r>
          </w:p>
        </w:tc>
        <w:tc>
          <w:tcPr>
            <w:tcW w:w="988" w:type="dxa"/>
            <w:shd w:val="clear" w:color="auto" w:fill="auto"/>
            <w:noWrap/>
            <w:vAlign w:val="bottom"/>
          </w:tcPr>
          <w:p w14:paraId="5726B713"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tcPr>
          <w:p w14:paraId="034A3EE7"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hideMark/>
          </w:tcPr>
          <w:p w14:paraId="525BE61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NIGHT</w:t>
            </w:r>
          </w:p>
        </w:tc>
        <w:tc>
          <w:tcPr>
            <w:tcW w:w="988" w:type="dxa"/>
            <w:shd w:val="clear" w:color="auto" w:fill="auto"/>
            <w:noWrap/>
            <w:vAlign w:val="bottom"/>
            <w:hideMark/>
          </w:tcPr>
          <w:p w14:paraId="2A967605"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NIGHT</w:t>
            </w:r>
          </w:p>
        </w:tc>
        <w:tc>
          <w:tcPr>
            <w:tcW w:w="988" w:type="dxa"/>
            <w:shd w:val="clear" w:color="auto" w:fill="auto"/>
            <w:noWrap/>
            <w:vAlign w:val="bottom"/>
            <w:hideMark/>
          </w:tcPr>
          <w:p w14:paraId="693A65BF"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NIGHT</w:t>
            </w:r>
          </w:p>
        </w:tc>
      </w:tr>
      <w:tr w:rsidR="009C7444" w:rsidRPr="00E173BA" w14:paraId="5F92DBEE" w14:textId="77777777" w:rsidTr="3FAA7E30">
        <w:trPr>
          <w:trHeight w:val="302"/>
        </w:trPr>
        <w:tc>
          <w:tcPr>
            <w:tcW w:w="1149" w:type="dxa"/>
            <w:shd w:val="clear" w:color="auto" w:fill="auto"/>
            <w:noWrap/>
            <w:vAlign w:val="bottom"/>
            <w:hideMark/>
          </w:tcPr>
          <w:p w14:paraId="39AEABEA"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6</w:t>
            </w:r>
          </w:p>
        </w:tc>
        <w:tc>
          <w:tcPr>
            <w:tcW w:w="925" w:type="dxa"/>
            <w:shd w:val="clear" w:color="auto" w:fill="auto"/>
            <w:noWrap/>
            <w:vAlign w:val="bottom"/>
          </w:tcPr>
          <w:p w14:paraId="7D05F16B"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890" w:type="dxa"/>
            <w:shd w:val="clear" w:color="auto" w:fill="auto"/>
            <w:noWrap/>
            <w:vAlign w:val="bottom"/>
          </w:tcPr>
          <w:p w14:paraId="680B940C"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1F3B8C11"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hideMark/>
          </w:tcPr>
          <w:p w14:paraId="4A793DBE"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hideMark/>
          </w:tcPr>
          <w:p w14:paraId="28428C80"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1C14C240"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636CCA1E"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9C7444" w:rsidRPr="00E173BA" w14:paraId="2DDD9192" w14:textId="77777777" w:rsidTr="3FAA7E30">
        <w:trPr>
          <w:trHeight w:val="302"/>
        </w:trPr>
        <w:tc>
          <w:tcPr>
            <w:tcW w:w="1149" w:type="dxa"/>
            <w:shd w:val="clear" w:color="auto" w:fill="auto"/>
            <w:noWrap/>
            <w:vAlign w:val="bottom"/>
            <w:hideMark/>
          </w:tcPr>
          <w:p w14:paraId="200C1D0B"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7</w:t>
            </w:r>
          </w:p>
        </w:tc>
        <w:tc>
          <w:tcPr>
            <w:tcW w:w="925" w:type="dxa"/>
            <w:shd w:val="clear" w:color="auto" w:fill="auto"/>
            <w:noWrap/>
            <w:vAlign w:val="bottom"/>
            <w:hideMark/>
          </w:tcPr>
          <w:p w14:paraId="0BC2F1D6"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890" w:type="dxa"/>
            <w:shd w:val="clear" w:color="auto" w:fill="auto"/>
            <w:noWrap/>
            <w:vAlign w:val="bottom"/>
            <w:hideMark/>
          </w:tcPr>
          <w:p w14:paraId="50C4531E"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hideMark/>
          </w:tcPr>
          <w:p w14:paraId="16B57E77"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hideMark/>
          </w:tcPr>
          <w:p w14:paraId="4BC16988"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hideMark/>
          </w:tcPr>
          <w:p w14:paraId="55FA5920"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003A0ED9"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4E5855BA"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9C7444" w:rsidRPr="00E173BA" w14:paraId="1DAF7322" w14:textId="77777777" w:rsidTr="3FAA7E30">
        <w:trPr>
          <w:trHeight w:val="302"/>
        </w:trPr>
        <w:tc>
          <w:tcPr>
            <w:tcW w:w="1149" w:type="dxa"/>
            <w:shd w:val="clear" w:color="auto" w:fill="auto"/>
            <w:noWrap/>
            <w:vAlign w:val="bottom"/>
            <w:hideMark/>
          </w:tcPr>
          <w:p w14:paraId="28265D77"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w:t>
            </w:r>
            <w:r w:rsidRPr="00E173BA">
              <w:rPr>
                <w:rFonts w:ascii="Calibri" w:eastAsia="Times New Roman" w:hAnsi="Calibri"/>
                <w:color w:val="000000"/>
                <w:sz w:val="22"/>
                <w:szCs w:val="22"/>
                <w:bdr w:val="none" w:sz="0" w:space="0" w:color="auto"/>
                <w:lang w:eastAsia="en-GB"/>
              </w:rPr>
              <w:t>eek 8</w:t>
            </w:r>
          </w:p>
        </w:tc>
        <w:tc>
          <w:tcPr>
            <w:tcW w:w="925" w:type="dxa"/>
            <w:shd w:val="clear" w:color="auto" w:fill="auto"/>
            <w:noWrap/>
            <w:vAlign w:val="bottom"/>
            <w:hideMark/>
          </w:tcPr>
          <w:p w14:paraId="62DC6662"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890" w:type="dxa"/>
            <w:shd w:val="clear" w:color="auto" w:fill="auto"/>
            <w:noWrap/>
            <w:vAlign w:val="bottom"/>
            <w:hideMark/>
          </w:tcPr>
          <w:p w14:paraId="3C50BABB" w14:textId="77777777" w:rsidR="009C7444"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hideMark/>
          </w:tcPr>
          <w:p w14:paraId="00187ED0"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NIGHT</w:t>
            </w:r>
          </w:p>
        </w:tc>
        <w:tc>
          <w:tcPr>
            <w:tcW w:w="988" w:type="dxa"/>
            <w:shd w:val="clear" w:color="auto" w:fill="auto"/>
            <w:noWrap/>
            <w:vAlign w:val="bottom"/>
            <w:hideMark/>
          </w:tcPr>
          <w:p w14:paraId="46C5B419"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sidRPr="00E173BA">
              <w:rPr>
                <w:rFonts w:ascii="Calibri" w:eastAsia="Times New Roman" w:hAnsi="Calibri"/>
                <w:color w:val="000000"/>
                <w:sz w:val="22"/>
                <w:szCs w:val="22"/>
                <w:bdr w:val="none" w:sz="0" w:space="0" w:color="auto"/>
                <w:lang w:eastAsia="en-GB"/>
              </w:rPr>
              <w:t>NIGHT</w:t>
            </w:r>
          </w:p>
        </w:tc>
        <w:tc>
          <w:tcPr>
            <w:tcW w:w="988" w:type="dxa"/>
            <w:shd w:val="clear" w:color="auto" w:fill="auto"/>
            <w:noWrap/>
            <w:vAlign w:val="bottom"/>
            <w:hideMark/>
          </w:tcPr>
          <w:p w14:paraId="299B0850"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3B9AB563"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392D6604" w14:textId="77777777" w:rsidR="009C7444" w:rsidRPr="00E173BA" w:rsidRDefault="009C7444"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5C3A00" w:rsidRPr="00E173BA" w14:paraId="251458A6" w14:textId="77777777" w:rsidTr="3FAA7E30">
        <w:trPr>
          <w:trHeight w:val="302"/>
        </w:trPr>
        <w:tc>
          <w:tcPr>
            <w:tcW w:w="1149" w:type="dxa"/>
            <w:shd w:val="clear" w:color="auto" w:fill="auto"/>
            <w:noWrap/>
            <w:vAlign w:val="bottom"/>
          </w:tcPr>
          <w:p w14:paraId="6EE0A45C" w14:textId="77777777" w:rsidR="005C3A00"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Week 9</w:t>
            </w:r>
          </w:p>
        </w:tc>
        <w:tc>
          <w:tcPr>
            <w:tcW w:w="925" w:type="dxa"/>
            <w:shd w:val="clear" w:color="auto" w:fill="auto"/>
            <w:noWrap/>
            <w:vAlign w:val="bottom"/>
          </w:tcPr>
          <w:p w14:paraId="3B0E426D"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890" w:type="dxa"/>
            <w:shd w:val="clear" w:color="auto" w:fill="auto"/>
            <w:noWrap/>
            <w:vAlign w:val="bottom"/>
          </w:tcPr>
          <w:p w14:paraId="2D1723BE"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6BC30930"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tcPr>
          <w:p w14:paraId="3444561F"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3CA8BB74"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302C22F7" w14:textId="77777777" w:rsidR="005C3A00" w:rsidRPr="00E173BA" w:rsidRDefault="005C3A00"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28461EB2" w14:textId="77777777" w:rsidR="005C3A00" w:rsidRPr="00E173BA" w:rsidRDefault="005C3A00"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r w:rsidR="005C3A00" w:rsidRPr="00E173BA" w14:paraId="0E483DAF" w14:textId="77777777" w:rsidTr="3FAA7E30">
        <w:trPr>
          <w:trHeight w:val="302"/>
        </w:trPr>
        <w:tc>
          <w:tcPr>
            <w:tcW w:w="1149" w:type="dxa"/>
            <w:shd w:val="clear" w:color="auto" w:fill="auto"/>
            <w:noWrap/>
            <w:vAlign w:val="bottom"/>
          </w:tcPr>
          <w:p w14:paraId="1899A4CF" w14:textId="77777777" w:rsidR="005C3A00"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Week 10</w:t>
            </w:r>
          </w:p>
        </w:tc>
        <w:tc>
          <w:tcPr>
            <w:tcW w:w="925" w:type="dxa"/>
            <w:shd w:val="clear" w:color="auto" w:fill="auto"/>
            <w:noWrap/>
            <w:vAlign w:val="bottom"/>
          </w:tcPr>
          <w:p w14:paraId="59545E22"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890" w:type="dxa"/>
            <w:shd w:val="clear" w:color="auto" w:fill="auto"/>
            <w:noWrap/>
            <w:vAlign w:val="bottom"/>
          </w:tcPr>
          <w:p w14:paraId="14AC1C64"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29C9DA3B"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SPA</w:t>
            </w:r>
          </w:p>
        </w:tc>
        <w:tc>
          <w:tcPr>
            <w:tcW w:w="988" w:type="dxa"/>
            <w:shd w:val="clear" w:color="auto" w:fill="auto"/>
            <w:noWrap/>
            <w:vAlign w:val="bottom"/>
          </w:tcPr>
          <w:p w14:paraId="3FC5E239"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258487EA" w14:textId="77777777" w:rsidR="005C3A00" w:rsidRPr="00E173BA" w:rsidRDefault="5EB73DBC"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r>
              <w:rPr>
                <w:rFonts w:ascii="Calibri" w:eastAsia="Times New Roman" w:hAnsi="Calibri"/>
                <w:color w:val="000000"/>
                <w:sz w:val="22"/>
                <w:szCs w:val="22"/>
                <w:bdr w:val="none" w:sz="0" w:space="0" w:color="auto"/>
                <w:lang w:eastAsia="en-GB"/>
              </w:rPr>
              <w:t>D</w:t>
            </w:r>
          </w:p>
        </w:tc>
        <w:tc>
          <w:tcPr>
            <w:tcW w:w="988" w:type="dxa"/>
            <w:shd w:val="clear" w:color="auto" w:fill="auto"/>
            <w:noWrap/>
            <w:vAlign w:val="bottom"/>
          </w:tcPr>
          <w:p w14:paraId="685EE25D" w14:textId="77777777" w:rsidR="005C3A00" w:rsidRPr="00E173BA" w:rsidRDefault="005C3A00"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c>
          <w:tcPr>
            <w:tcW w:w="988" w:type="dxa"/>
            <w:shd w:val="clear" w:color="auto" w:fill="auto"/>
            <w:noWrap/>
            <w:vAlign w:val="bottom"/>
          </w:tcPr>
          <w:p w14:paraId="1B1EF922" w14:textId="77777777" w:rsidR="005C3A00" w:rsidRPr="00E173BA" w:rsidRDefault="005C3A00" w:rsidP="3FAA7E30">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olor w:val="000000"/>
                <w:sz w:val="22"/>
                <w:szCs w:val="22"/>
                <w:bdr w:val="none" w:sz="0" w:space="0" w:color="auto"/>
                <w:lang w:eastAsia="en-GB"/>
              </w:rPr>
            </w:pPr>
          </w:p>
        </w:tc>
      </w:tr>
    </w:tbl>
    <w:p w14:paraId="1CBEDF6C" w14:textId="055F9EBC" w:rsidR="00917C3F" w:rsidRPr="00283C81" w:rsidRDefault="009C7444" w:rsidP="5A855160">
      <w:pPr>
        <w:pStyle w:val="Body"/>
        <w:spacing w:before="120"/>
        <w:rPr>
          <w:lang w:val="en-GB"/>
        </w:rPr>
      </w:pPr>
      <w:r>
        <w:t>Key to Shifts:</w:t>
      </w:r>
    </w:p>
    <w:p w14:paraId="29833248" w14:textId="30DA60ED" w:rsidR="00917C3F" w:rsidRPr="00283C81" w:rsidRDefault="00917C3F" w:rsidP="5A855160">
      <w:pPr>
        <w:pStyle w:val="Body"/>
        <w:spacing w:before="120"/>
        <w:rPr>
          <w:lang w:val="en-GB"/>
        </w:rPr>
      </w:pPr>
      <w:r>
        <w:t>LD</w:t>
      </w:r>
      <w:r>
        <w:tab/>
      </w:r>
      <w:r w:rsidR="00E23804">
        <w:t>08:00 to 20:30</w:t>
      </w:r>
      <w:r>
        <w:br/>
        <w:t>D</w:t>
      </w:r>
      <w:r>
        <w:tab/>
        <w:t>08:00 to 18:00</w:t>
      </w:r>
      <w:r>
        <w:br/>
        <w:t>NIGHT</w:t>
      </w:r>
      <w:r>
        <w:tab/>
        <w:t>20:00 to 0</w:t>
      </w:r>
      <w:r w:rsidR="00E23804">
        <w:t>8</w:t>
      </w:r>
      <w:r>
        <w:t>:</w:t>
      </w:r>
      <w:r w:rsidR="00E23804">
        <w:t>3</w:t>
      </w:r>
      <w:r>
        <w:t>0</w:t>
      </w:r>
    </w:p>
    <w:p w14:paraId="16A4B63F" w14:textId="071EE005" w:rsidR="00021B41" w:rsidRPr="000A42DC" w:rsidRDefault="0029792C" w:rsidP="000A42DC">
      <w:pPr>
        <w:pStyle w:val="Body"/>
        <w:rPr>
          <w:rStyle w:val="Hyperlink1"/>
          <w:color w:val="000000"/>
          <w:u w:val="none"/>
          <w:shd w:val="clear" w:color="auto" w:fill="auto"/>
        </w:rPr>
      </w:pPr>
      <w:r>
        <w:t>Formal job planning and initial rota patterns will be agreed on appointment.</w:t>
      </w:r>
      <w:r w:rsidR="5D1DC9AE">
        <w:t xml:space="preserve">  </w:t>
      </w:r>
      <w:r>
        <w:t xml:space="preserve">The successful applicants will not be scheduled for theatre lists during the day before a night on-call, or during the following day.  </w:t>
      </w:r>
      <w:r w:rsidR="00FD4522">
        <w:t xml:space="preserve">Places to rest when quiet during </w:t>
      </w:r>
      <w:r>
        <w:t>night shifts</w:t>
      </w:r>
      <w:r w:rsidR="00FD4522">
        <w:t xml:space="preserve"> are currently provided</w:t>
      </w:r>
      <w:r>
        <w:t>.</w:t>
      </w:r>
      <w:bookmarkStart w:id="6" w:name="_Toc3"/>
      <w:bookmarkStart w:id="7" w:name="_Toc26797440"/>
    </w:p>
    <w:p w14:paraId="300CFDCE" w14:textId="555C3646" w:rsidR="5A855160" w:rsidRDefault="5A855160">
      <w:r>
        <w:br w:type="page"/>
      </w:r>
    </w:p>
    <w:p w14:paraId="47F05039" w14:textId="77777777" w:rsidR="008E2E59" w:rsidRPr="004E042F" w:rsidRDefault="00BD3D73" w:rsidP="00CA19F7">
      <w:pPr>
        <w:pStyle w:val="Heading1"/>
        <w:rPr>
          <w:rStyle w:val="Hyperlink1"/>
          <w:color w:val="365F91" w:themeColor="accent1" w:themeShade="BF"/>
          <w:u w:val="none"/>
          <w:shd w:val="clear" w:color="auto" w:fill="auto"/>
        </w:rPr>
      </w:pPr>
      <w:r w:rsidRPr="004E042F">
        <w:rPr>
          <w:rStyle w:val="Hyperlink1"/>
          <w:color w:val="365F91" w:themeColor="accent1" w:themeShade="BF"/>
          <w:u w:val="none"/>
          <w:shd w:val="clear" w:color="auto" w:fill="auto"/>
        </w:rPr>
        <w:lastRenderedPageBreak/>
        <w:t>Per</w:t>
      </w:r>
      <w:r w:rsidR="00401E62" w:rsidRPr="004E042F">
        <w:rPr>
          <w:rStyle w:val="Hyperlink1"/>
          <w:color w:val="365F91" w:themeColor="accent1" w:themeShade="BF"/>
          <w:u w:val="none"/>
          <w:shd w:val="clear" w:color="auto" w:fill="auto"/>
        </w:rPr>
        <w:t>son Specification</w:t>
      </w:r>
      <w:bookmarkEnd w:id="6"/>
      <w:bookmarkEnd w:id="7"/>
    </w:p>
    <w:p w14:paraId="69428388" w14:textId="77777777" w:rsidR="008E2E59" w:rsidRDefault="00401E62">
      <w:pPr>
        <w:pStyle w:val="Body"/>
      </w:pPr>
      <w:r>
        <w:t xml:space="preserve">Applicants must demonstrate on the application form that they </w:t>
      </w:r>
      <w:r w:rsidR="00C73FEC">
        <w:t>fulfill</w:t>
      </w:r>
      <w:r>
        <w:t xml:space="preserve"> all essential criteria to be considered for shortlisting.</w:t>
      </w:r>
    </w:p>
    <w:p w14:paraId="37BCD6AB" w14:textId="77777777" w:rsidR="008E2E59" w:rsidRDefault="00401E62">
      <w:pPr>
        <w:pStyle w:val="Body"/>
        <w:spacing w:after="240"/>
      </w:pPr>
      <w:r>
        <w:t>Appointment is subject to pre-employment checks, including occupational health, police checks and a minimum of three satisfactory references, including one from your current Responsible Officer.</w:t>
      </w:r>
    </w:p>
    <w:p w14:paraId="7084EFE7" w14:textId="3B76CC67" w:rsidR="00D94537" w:rsidRDefault="00D94537">
      <w:pPr>
        <w:pStyle w:val="Body"/>
        <w:spacing w:after="240"/>
      </w:pPr>
      <w:r>
        <w:t xml:space="preserve">All candidates </w:t>
      </w:r>
      <w:r w:rsidR="33444B4D">
        <w:t>should</w:t>
      </w:r>
      <w:r>
        <w:t xml:space="preserve"> have at least one year of experience working </w:t>
      </w:r>
      <w:r w:rsidR="009D1B34">
        <w:t xml:space="preserve">in Anaesthesia / ICM </w:t>
      </w:r>
      <w:r>
        <w:t>within the NHS.</w:t>
      </w:r>
    </w:p>
    <w:tbl>
      <w:tblPr>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3"/>
        <w:gridCol w:w="23"/>
        <w:gridCol w:w="19"/>
        <w:gridCol w:w="4075"/>
        <w:gridCol w:w="36"/>
        <w:gridCol w:w="3260"/>
      </w:tblGrid>
      <w:tr w:rsidR="00ED6D26" w14:paraId="7D8E2D97" w14:textId="77777777" w:rsidTr="5A855160">
        <w:trPr>
          <w:trHeight w:val="392"/>
        </w:trPr>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25FE3B" w14:textId="77777777" w:rsidR="00ED6D26" w:rsidRDefault="00ED6D26" w:rsidP="00E855ED">
            <w:pPr>
              <w:pStyle w:val="Body"/>
              <w:spacing w:after="0"/>
              <w:jc w:val="left"/>
            </w:pPr>
            <w:r>
              <w:rPr>
                <w:b/>
                <w:bCs/>
                <w:sz w:val="20"/>
                <w:szCs w:val="20"/>
              </w:rPr>
              <w:t>Requirement</w:t>
            </w:r>
          </w:p>
        </w:tc>
        <w:tc>
          <w:tcPr>
            <w:tcW w:w="41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970477" w14:textId="77777777" w:rsidR="00ED6D26" w:rsidRDefault="00ED6D26" w:rsidP="00E855ED">
            <w:pPr>
              <w:pStyle w:val="Body"/>
              <w:spacing w:after="0"/>
              <w:jc w:val="left"/>
            </w:pPr>
            <w:r>
              <w:rPr>
                <w:b/>
                <w:bCs/>
                <w:sz w:val="20"/>
                <w:szCs w:val="20"/>
              </w:rPr>
              <w:t>Essential Attributes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92F358" w14:textId="77777777" w:rsidR="00ED6D26" w:rsidRDefault="00ED6D26" w:rsidP="00E855ED">
            <w:pPr>
              <w:pStyle w:val="Body"/>
              <w:spacing w:after="0"/>
              <w:jc w:val="left"/>
            </w:pPr>
            <w:r>
              <w:rPr>
                <w:b/>
                <w:bCs/>
                <w:sz w:val="20"/>
                <w:szCs w:val="20"/>
              </w:rPr>
              <w:t>Desirable Attributes</w:t>
            </w:r>
          </w:p>
        </w:tc>
      </w:tr>
      <w:tr w:rsidR="00ED6D26" w14:paraId="5C657554" w14:textId="77777777" w:rsidTr="5A855160">
        <w:trPr>
          <w:trHeight w:val="230"/>
        </w:trPr>
        <w:tc>
          <w:tcPr>
            <w:tcW w:w="9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80" w:type="dxa"/>
              <w:left w:w="80" w:type="dxa"/>
              <w:bottom w:w="80" w:type="dxa"/>
              <w:right w:w="80" w:type="dxa"/>
            </w:tcMar>
          </w:tcPr>
          <w:p w14:paraId="5277E3A8" w14:textId="77777777" w:rsidR="00ED6D26" w:rsidRDefault="00ED6D26" w:rsidP="00E855ED">
            <w:pPr>
              <w:pStyle w:val="Body"/>
              <w:spacing w:after="0"/>
              <w:jc w:val="left"/>
            </w:pPr>
            <w:r>
              <w:rPr>
                <w:b/>
                <w:bCs/>
                <w:sz w:val="20"/>
                <w:szCs w:val="20"/>
              </w:rPr>
              <w:t>Qualifications &amp; Training</w:t>
            </w:r>
          </w:p>
        </w:tc>
      </w:tr>
      <w:tr w:rsidR="00ED6D26" w14:paraId="237D6F75" w14:textId="77777777" w:rsidTr="5A855160">
        <w:trPr>
          <w:trHeight w:val="1230"/>
        </w:trPr>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B52F46D" w14:textId="77777777" w:rsidR="00ED6D26" w:rsidRDefault="00ED6D26" w:rsidP="00E855ED">
            <w:pPr>
              <w:pStyle w:val="Body"/>
              <w:jc w:val="left"/>
            </w:pPr>
            <w:r>
              <w:rPr>
                <w:b/>
                <w:bCs/>
                <w:sz w:val="20"/>
                <w:szCs w:val="20"/>
              </w:rPr>
              <w:t>Professional Qualifications</w:t>
            </w:r>
          </w:p>
        </w:tc>
        <w:tc>
          <w:tcPr>
            <w:tcW w:w="41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877DC6D" w14:textId="77777777" w:rsidR="00ED6D26" w:rsidRDefault="6E4BB59A" w:rsidP="00E855ED">
            <w:pPr>
              <w:pStyle w:val="Body"/>
              <w:jc w:val="left"/>
              <w:rPr>
                <w:sz w:val="20"/>
                <w:szCs w:val="20"/>
              </w:rPr>
            </w:pPr>
            <w:r w:rsidRPr="3FAA7E30">
              <w:rPr>
                <w:sz w:val="20"/>
                <w:szCs w:val="20"/>
              </w:rPr>
              <w:t>Primary Medical Qualification (MBBS or equivalent).</w:t>
            </w:r>
          </w:p>
          <w:p w14:paraId="295031D8" w14:textId="77777777" w:rsidR="00ED6D26" w:rsidRDefault="00ED6D26" w:rsidP="005B650A">
            <w:pPr>
              <w:pStyle w:val="Body"/>
              <w:spacing w:after="0"/>
              <w:jc w:val="left"/>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494E2D8" w14:textId="77777777" w:rsidR="005B650A" w:rsidRDefault="20F491DA" w:rsidP="00585D4C">
            <w:pPr>
              <w:pStyle w:val="Body"/>
              <w:jc w:val="left"/>
              <w:rPr>
                <w:sz w:val="20"/>
                <w:szCs w:val="20"/>
              </w:rPr>
            </w:pPr>
            <w:r w:rsidRPr="3FAA7E30">
              <w:rPr>
                <w:sz w:val="20"/>
                <w:szCs w:val="20"/>
              </w:rPr>
              <w:t>Postgraduate qualif</w:t>
            </w:r>
            <w:r w:rsidR="43DA3B9F" w:rsidRPr="3FAA7E30">
              <w:rPr>
                <w:sz w:val="20"/>
                <w:szCs w:val="20"/>
              </w:rPr>
              <w:t>ication in Anaesthesia (</w:t>
            </w:r>
            <w:r w:rsidR="00C07685" w:rsidRPr="3FAA7E30">
              <w:rPr>
                <w:sz w:val="20"/>
                <w:szCs w:val="20"/>
              </w:rPr>
              <w:t xml:space="preserve">Primary </w:t>
            </w:r>
            <w:r w:rsidRPr="3FAA7E30">
              <w:rPr>
                <w:sz w:val="20"/>
                <w:szCs w:val="20"/>
              </w:rPr>
              <w:t>FRCA or equivalent).</w:t>
            </w:r>
          </w:p>
          <w:p w14:paraId="5ECF34DC" w14:textId="77777777" w:rsidR="00ED6D26" w:rsidRDefault="6E4BB59A" w:rsidP="00E855ED">
            <w:pPr>
              <w:pStyle w:val="Body"/>
              <w:jc w:val="left"/>
              <w:rPr>
                <w:sz w:val="20"/>
                <w:szCs w:val="20"/>
              </w:rPr>
            </w:pPr>
            <w:r w:rsidRPr="3FAA7E30">
              <w:rPr>
                <w:sz w:val="20"/>
                <w:szCs w:val="20"/>
              </w:rPr>
              <w:t>Distinctions, Prizes, Scholarships.</w:t>
            </w:r>
          </w:p>
          <w:p w14:paraId="4E2BC532" w14:textId="77777777" w:rsidR="00ED6D26" w:rsidRDefault="6E4BB59A" w:rsidP="00585D4C">
            <w:pPr>
              <w:pStyle w:val="Body"/>
              <w:jc w:val="left"/>
              <w:rPr>
                <w:sz w:val="20"/>
                <w:szCs w:val="20"/>
              </w:rPr>
            </w:pPr>
            <w:r w:rsidRPr="3FAA7E30">
              <w:rPr>
                <w:sz w:val="20"/>
                <w:szCs w:val="20"/>
              </w:rPr>
              <w:t>Intercalated BSc or equivalent.</w:t>
            </w:r>
          </w:p>
          <w:p w14:paraId="0038F0E0" w14:textId="77777777" w:rsidR="00ED6D26" w:rsidRDefault="6E4BB59A" w:rsidP="00585D4C">
            <w:pPr>
              <w:pStyle w:val="Body"/>
              <w:jc w:val="left"/>
            </w:pPr>
            <w:r w:rsidRPr="3FAA7E30">
              <w:rPr>
                <w:sz w:val="20"/>
                <w:szCs w:val="20"/>
              </w:rPr>
              <w:t>Additional postgraduate qualifications.</w:t>
            </w:r>
          </w:p>
        </w:tc>
      </w:tr>
      <w:tr w:rsidR="00ED6D26" w14:paraId="019394DE" w14:textId="77777777" w:rsidTr="5A855160">
        <w:trPr>
          <w:trHeight w:val="790"/>
        </w:trPr>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29AA2F" w14:textId="77777777" w:rsidR="00ED6D26" w:rsidRDefault="00ED6D26" w:rsidP="00E855ED">
            <w:pPr>
              <w:pStyle w:val="Body"/>
              <w:jc w:val="left"/>
            </w:pPr>
            <w:r>
              <w:rPr>
                <w:b/>
                <w:bCs/>
                <w:sz w:val="20"/>
                <w:szCs w:val="20"/>
              </w:rPr>
              <w:t>Professional Training &amp; Memberships</w:t>
            </w:r>
          </w:p>
        </w:tc>
        <w:tc>
          <w:tcPr>
            <w:tcW w:w="41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F72844C" w14:textId="77777777" w:rsidR="00ED6D26" w:rsidRDefault="10CED8E7" w:rsidP="00E855ED">
            <w:pPr>
              <w:pStyle w:val="Body"/>
              <w:jc w:val="left"/>
              <w:rPr>
                <w:sz w:val="20"/>
                <w:szCs w:val="20"/>
              </w:rPr>
            </w:pPr>
            <w:r w:rsidRPr="3FAA7E30">
              <w:rPr>
                <w:sz w:val="20"/>
                <w:szCs w:val="20"/>
              </w:rPr>
              <w:t>Full GMC registration &amp; licens</w:t>
            </w:r>
            <w:r w:rsidR="6E4BB59A" w:rsidRPr="3FAA7E30">
              <w:rPr>
                <w:sz w:val="20"/>
                <w:szCs w:val="20"/>
              </w:rPr>
              <w:t xml:space="preserve">e to </w:t>
            </w:r>
            <w:r w:rsidR="7FB7D377" w:rsidRPr="3FAA7E30">
              <w:rPr>
                <w:sz w:val="20"/>
                <w:szCs w:val="20"/>
              </w:rPr>
              <w:t>practice</w:t>
            </w:r>
            <w:r w:rsidR="6E4BB59A" w:rsidRPr="3FAA7E30">
              <w:rPr>
                <w:sz w:val="20"/>
                <w:szCs w:val="20"/>
              </w:rPr>
              <w:t>.</w:t>
            </w:r>
          </w:p>
          <w:p w14:paraId="274A2C6E" w14:textId="77777777" w:rsidR="00ED6D26" w:rsidRPr="005D17F3" w:rsidRDefault="6E4BB59A" w:rsidP="00E855ED">
            <w:pPr>
              <w:pStyle w:val="Body"/>
              <w:jc w:val="left"/>
              <w:rPr>
                <w:sz w:val="20"/>
                <w:szCs w:val="20"/>
              </w:rPr>
            </w:pPr>
            <w:r w:rsidRPr="3FAA7E30">
              <w:rPr>
                <w:sz w:val="20"/>
                <w:szCs w:val="20"/>
              </w:rPr>
              <w:t>Eligible to work in the UK.</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397431D" w14:textId="77777777" w:rsidR="00ED6D26" w:rsidRPr="009F1D54" w:rsidRDefault="31004DD0" w:rsidP="00585D4C">
            <w:pPr>
              <w:pStyle w:val="Body"/>
              <w:jc w:val="left"/>
              <w:rPr>
                <w:sz w:val="20"/>
                <w:szCs w:val="20"/>
              </w:rPr>
            </w:pPr>
            <w:r w:rsidRPr="3FAA7E30">
              <w:rPr>
                <w:sz w:val="20"/>
                <w:szCs w:val="20"/>
              </w:rPr>
              <w:t>Advanced Life Support (ALS) c</w:t>
            </w:r>
            <w:r w:rsidR="6E4BB59A" w:rsidRPr="3FAA7E30">
              <w:rPr>
                <w:sz w:val="20"/>
                <w:szCs w:val="20"/>
              </w:rPr>
              <w:t>ertificate.</w:t>
            </w:r>
          </w:p>
          <w:p w14:paraId="3CF6907E" w14:textId="77777777" w:rsidR="00ED6D26" w:rsidRDefault="6E4BB59A" w:rsidP="00585D4C">
            <w:pPr>
              <w:pStyle w:val="Body"/>
              <w:jc w:val="left"/>
              <w:rPr>
                <w:sz w:val="20"/>
                <w:szCs w:val="20"/>
              </w:rPr>
            </w:pPr>
            <w:r w:rsidRPr="3FAA7E30">
              <w:rPr>
                <w:sz w:val="20"/>
                <w:szCs w:val="20"/>
              </w:rPr>
              <w:t>Advanced Trauma Life Support (ATLS)</w:t>
            </w:r>
            <w:r w:rsidR="31004DD0" w:rsidRPr="3FAA7E30">
              <w:rPr>
                <w:sz w:val="20"/>
                <w:szCs w:val="20"/>
              </w:rPr>
              <w:t xml:space="preserve"> certificate</w:t>
            </w:r>
            <w:r w:rsidRPr="3FAA7E30">
              <w:rPr>
                <w:sz w:val="20"/>
                <w:szCs w:val="20"/>
              </w:rPr>
              <w:t>.</w:t>
            </w:r>
          </w:p>
          <w:p w14:paraId="5A120D42" w14:textId="77777777" w:rsidR="00ED6D26" w:rsidRDefault="6E4BB59A" w:rsidP="00585D4C">
            <w:pPr>
              <w:pStyle w:val="Body"/>
              <w:jc w:val="left"/>
            </w:pPr>
            <w:r w:rsidRPr="3FAA7E30">
              <w:rPr>
                <w:sz w:val="20"/>
                <w:szCs w:val="20"/>
              </w:rPr>
              <w:t>Advanced or European Paediatric Life Support (APLS or EPLS)</w:t>
            </w:r>
            <w:r w:rsidR="31004DD0" w:rsidRPr="3FAA7E30">
              <w:rPr>
                <w:sz w:val="20"/>
                <w:szCs w:val="20"/>
              </w:rPr>
              <w:t xml:space="preserve"> certificate</w:t>
            </w:r>
            <w:r w:rsidRPr="3FAA7E30">
              <w:rPr>
                <w:sz w:val="20"/>
                <w:szCs w:val="20"/>
              </w:rPr>
              <w:t>.</w:t>
            </w:r>
          </w:p>
        </w:tc>
      </w:tr>
      <w:tr w:rsidR="00ED6D26" w14:paraId="68900220" w14:textId="77777777" w:rsidTr="5A855160">
        <w:trPr>
          <w:trHeight w:val="230"/>
        </w:trPr>
        <w:tc>
          <w:tcPr>
            <w:tcW w:w="9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80" w:type="dxa"/>
              <w:left w:w="80" w:type="dxa"/>
              <w:bottom w:w="80" w:type="dxa"/>
              <w:right w:w="80" w:type="dxa"/>
            </w:tcMar>
          </w:tcPr>
          <w:p w14:paraId="15C2ADBE" w14:textId="77777777" w:rsidR="00ED6D26" w:rsidRDefault="00ED6D26" w:rsidP="00E855ED">
            <w:pPr>
              <w:pStyle w:val="Body"/>
              <w:spacing w:after="0"/>
              <w:jc w:val="left"/>
            </w:pPr>
            <w:r>
              <w:rPr>
                <w:b/>
                <w:bCs/>
                <w:sz w:val="20"/>
                <w:szCs w:val="20"/>
              </w:rPr>
              <w:t>Clinical Experience</w:t>
            </w:r>
          </w:p>
        </w:tc>
      </w:tr>
      <w:tr w:rsidR="00ED6D26" w14:paraId="5068CE9F" w14:textId="77777777" w:rsidTr="5A855160">
        <w:trPr>
          <w:trHeight w:val="1350"/>
        </w:trPr>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AE827D" w14:textId="77777777" w:rsidR="00ED6D26" w:rsidRDefault="00ED6D26" w:rsidP="00E855ED">
            <w:pPr>
              <w:pStyle w:val="Body"/>
              <w:jc w:val="left"/>
            </w:pPr>
            <w:r>
              <w:rPr>
                <w:b/>
                <w:bCs/>
                <w:sz w:val="20"/>
                <w:szCs w:val="20"/>
              </w:rPr>
              <w:t>Employment</w:t>
            </w:r>
          </w:p>
        </w:tc>
        <w:tc>
          <w:tcPr>
            <w:tcW w:w="41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D0FD7A" w14:textId="77777777" w:rsidR="00BD3D73" w:rsidRPr="0052680D" w:rsidRDefault="00851B82" w:rsidP="00851B82">
            <w:pPr>
              <w:pStyle w:val="Body"/>
              <w:jc w:val="left"/>
              <w:rPr>
                <w:sz w:val="20"/>
                <w:szCs w:val="20"/>
              </w:rPr>
            </w:pPr>
            <w:r w:rsidRPr="3FAA7E30">
              <w:rPr>
                <w:sz w:val="20"/>
                <w:szCs w:val="20"/>
              </w:rPr>
              <w:t>Minimum</w:t>
            </w:r>
            <w:r w:rsidR="00021B41" w:rsidRPr="3FAA7E30">
              <w:rPr>
                <w:sz w:val="20"/>
                <w:szCs w:val="20"/>
              </w:rPr>
              <w:t xml:space="preserve"> 4 years post graduate training, of which a minimum of</w:t>
            </w:r>
            <w:r w:rsidRPr="3FAA7E30">
              <w:rPr>
                <w:sz w:val="20"/>
                <w:szCs w:val="20"/>
              </w:rPr>
              <w:t xml:space="preserve"> 24 months </w:t>
            </w:r>
            <w:r w:rsidR="00BD3D73" w:rsidRPr="3FAA7E30">
              <w:rPr>
                <w:sz w:val="20"/>
                <w:szCs w:val="20"/>
              </w:rPr>
              <w:t xml:space="preserve">Anaesthesia </w:t>
            </w:r>
            <w:r w:rsidR="00021B41" w:rsidRPr="3FAA7E30">
              <w:rPr>
                <w:sz w:val="20"/>
                <w:szCs w:val="20"/>
              </w:rPr>
              <w:t xml:space="preserve">and ICM </w:t>
            </w:r>
            <w:r w:rsidR="00BD3D73" w:rsidRPr="3FAA7E30">
              <w:rPr>
                <w:sz w:val="20"/>
                <w:szCs w:val="20"/>
              </w:rPr>
              <w:t xml:space="preserve">training. </w:t>
            </w:r>
          </w:p>
          <w:p w14:paraId="78992C20" w14:textId="77777777" w:rsidR="00851B82" w:rsidRDefault="00BD3D73" w:rsidP="00851B82">
            <w:pPr>
              <w:pStyle w:val="Body"/>
              <w:jc w:val="left"/>
              <w:rPr>
                <w:sz w:val="20"/>
                <w:szCs w:val="20"/>
              </w:rPr>
            </w:pPr>
            <w:r w:rsidRPr="3FAA7E30">
              <w:rPr>
                <w:sz w:val="20"/>
                <w:szCs w:val="20"/>
              </w:rPr>
              <w:t>Either completion of</w:t>
            </w:r>
            <w:r w:rsidR="00851B82" w:rsidRPr="3FAA7E30">
              <w:rPr>
                <w:sz w:val="20"/>
                <w:szCs w:val="20"/>
              </w:rPr>
              <w:t xml:space="preserve"> Core Training </w:t>
            </w:r>
            <w:r w:rsidRPr="3FAA7E30">
              <w:rPr>
                <w:sz w:val="20"/>
                <w:szCs w:val="20"/>
              </w:rPr>
              <w:t>or able to demonstrate</w:t>
            </w:r>
            <w:r w:rsidR="00851B82" w:rsidRPr="3FAA7E30">
              <w:rPr>
                <w:sz w:val="20"/>
                <w:szCs w:val="20"/>
              </w:rPr>
              <w:t xml:space="preserve"> equivale</w:t>
            </w:r>
            <w:r w:rsidR="00753D5A" w:rsidRPr="3FAA7E30">
              <w:rPr>
                <w:sz w:val="20"/>
                <w:szCs w:val="20"/>
              </w:rPr>
              <w:t>nt</w:t>
            </w:r>
            <w:r w:rsidR="3E585ED2" w:rsidRPr="3FAA7E30">
              <w:rPr>
                <w:sz w:val="20"/>
                <w:szCs w:val="20"/>
              </w:rPr>
              <w:t xml:space="preserve"> </w:t>
            </w:r>
            <w:r w:rsidR="00753D5A" w:rsidRPr="3FAA7E30">
              <w:rPr>
                <w:sz w:val="20"/>
                <w:szCs w:val="20"/>
              </w:rPr>
              <w:t xml:space="preserve">competence to </w:t>
            </w:r>
            <w:r w:rsidR="3E585ED2" w:rsidRPr="3FAA7E30">
              <w:rPr>
                <w:sz w:val="20"/>
                <w:szCs w:val="20"/>
              </w:rPr>
              <w:t xml:space="preserve">Core Training </w:t>
            </w:r>
            <w:r w:rsidR="00851B82" w:rsidRPr="3FAA7E30">
              <w:rPr>
                <w:sz w:val="20"/>
                <w:szCs w:val="20"/>
              </w:rPr>
              <w:t>by the time of commencement of employment.</w:t>
            </w:r>
          </w:p>
          <w:p w14:paraId="2CDB74E7" w14:textId="77777777" w:rsidR="00ED6D26" w:rsidRDefault="00851B82" w:rsidP="004E042F">
            <w:pPr>
              <w:pStyle w:val="Body"/>
              <w:spacing w:after="0"/>
              <w:rPr>
                <w:lang w:eastAsia="en-US"/>
              </w:rPr>
            </w:pPr>
            <w:r w:rsidRPr="3FAA7E30">
              <w:rPr>
                <w:sz w:val="20"/>
                <w:szCs w:val="20"/>
              </w:rPr>
              <w:t>Career progression consistent with personal circumstances</w:t>
            </w:r>
            <w:r w:rsidR="6DD7C7CF">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FEE8E4" w14:textId="77777777" w:rsidR="4E467BC4" w:rsidRDefault="4E467BC4" w:rsidP="3FAA7E30">
            <w:pPr>
              <w:pStyle w:val="Body"/>
              <w:jc w:val="left"/>
              <w:rPr>
                <w:sz w:val="20"/>
                <w:szCs w:val="20"/>
              </w:rPr>
            </w:pPr>
            <w:r w:rsidRPr="3FAA7E30">
              <w:rPr>
                <w:sz w:val="20"/>
                <w:szCs w:val="20"/>
              </w:rPr>
              <w:t>Be able to provide complete details of employment history including a minimum of 12 months experience working in Anaesthesia / ICM in the NHS.</w:t>
            </w:r>
          </w:p>
          <w:p w14:paraId="7A209E60" w14:textId="77777777" w:rsidR="00ED6D26" w:rsidRDefault="47A306C7" w:rsidP="004F75B2">
            <w:pPr>
              <w:pStyle w:val="Body"/>
              <w:jc w:val="left"/>
            </w:pPr>
            <w:r w:rsidRPr="3FAA7E30">
              <w:rPr>
                <w:sz w:val="20"/>
                <w:szCs w:val="20"/>
              </w:rPr>
              <w:t>Additional experience in anaesthesia and intensive care medicine.</w:t>
            </w:r>
          </w:p>
        </w:tc>
      </w:tr>
      <w:tr w:rsidR="00ED6D26" w14:paraId="521766DC" w14:textId="77777777" w:rsidTr="5A855160">
        <w:trPr>
          <w:trHeight w:val="2350"/>
        </w:trPr>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CB8C71" w14:textId="77777777" w:rsidR="00ED6D26" w:rsidRDefault="00ED6D26" w:rsidP="00E855ED">
            <w:pPr>
              <w:pStyle w:val="Body"/>
              <w:jc w:val="left"/>
            </w:pPr>
            <w:r>
              <w:rPr>
                <w:b/>
                <w:bCs/>
                <w:sz w:val="20"/>
                <w:szCs w:val="20"/>
              </w:rPr>
              <w:t>Clinical Knowledge and Skills</w:t>
            </w:r>
          </w:p>
        </w:tc>
        <w:tc>
          <w:tcPr>
            <w:tcW w:w="41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D7AD5C" w14:textId="77777777" w:rsidR="00346733" w:rsidRDefault="06EEE0C6" w:rsidP="00E855ED">
            <w:pPr>
              <w:pStyle w:val="Body"/>
              <w:jc w:val="left"/>
              <w:rPr>
                <w:sz w:val="20"/>
                <w:szCs w:val="20"/>
              </w:rPr>
            </w:pPr>
            <w:r w:rsidRPr="3FAA7E30">
              <w:rPr>
                <w:sz w:val="20"/>
                <w:szCs w:val="20"/>
              </w:rPr>
              <w:t>Competent in the provision of</w:t>
            </w:r>
            <w:r w:rsidR="47A306C7" w:rsidRPr="3FAA7E30">
              <w:rPr>
                <w:sz w:val="20"/>
                <w:szCs w:val="20"/>
              </w:rPr>
              <w:t xml:space="preserve"> obstetric</w:t>
            </w:r>
            <w:r w:rsidRPr="3FAA7E30">
              <w:rPr>
                <w:sz w:val="20"/>
                <w:szCs w:val="20"/>
              </w:rPr>
              <w:t xml:space="preserve"> anaesthe</w:t>
            </w:r>
            <w:r w:rsidR="47A306C7" w:rsidRPr="3FAA7E30">
              <w:rPr>
                <w:sz w:val="20"/>
                <w:szCs w:val="20"/>
              </w:rPr>
              <w:t>sia and analgesia</w:t>
            </w:r>
            <w:r w:rsidRPr="3FAA7E30">
              <w:rPr>
                <w:sz w:val="20"/>
                <w:szCs w:val="20"/>
              </w:rPr>
              <w:t xml:space="preserve"> under </w:t>
            </w:r>
            <w:r w:rsidR="00FD3768" w:rsidRPr="3FAA7E30">
              <w:rPr>
                <w:sz w:val="20"/>
                <w:szCs w:val="20"/>
              </w:rPr>
              <w:t xml:space="preserve">indirect </w:t>
            </w:r>
            <w:r w:rsidRPr="3FAA7E30">
              <w:rPr>
                <w:sz w:val="20"/>
                <w:szCs w:val="20"/>
              </w:rPr>
              <w:t>supervision</w:t>
            </w:r>
            <w:r w:rsidR="25956814" w:rsidRPr="3FAA7E30">
              <w:rPr>
                <w:sz w:val="20"/>
                <w:szCs w:val="20"/>
              </w:rPr>
              <w:t>.</w:t>
            </w:r>
          </w:p>
          <w:p w14:paraId="532261E3" w14:textId="77777777" w:rsidR="00ED6D26" w:rsidRDefault="6E4BB59A" w:rsidP="00E855ED">
            <w:pPr>
              <w:pStyle w:val="Body"/>
              <w:jc w:val="left"/>
              <w:rPr>
                <w:sz w:val="20"/>
                <w:szCs w:val="20"/>
              </w:rPr>
            </w:pPr>
            <w:r w:rsidRPr="3FAA7E30">
              <w:rPr>
                <w:sz w:val="20"/>
                <w:szCs w:val="20"/>
              </w:rPr>
              <w:t>Demonstrates a clear, logical approach to clinical problems and an appropriate level of clinical knowledge.</w:t>
            </w:r>
          </w:p>
          <w:p w14:paraId="69121588" w14:textId="77777777" w:rsidR="00ED6D26" w:rsidRDefault="6E4BB59A" w:rsidP="00E855ED">
            <w:pPr>
              <w:pStyle w:val="Body"/>
              <w:jc w:val="left"/>
              <w:rPr>
                <w:sz w:val="20"/>
                <w:szCs w:val="20"/>
              </w:rPr>
            </w:pPr>
            <w:r w:rsidRPr="3FAA7E30">
              <w:rPr>
                <w:sz w:val="20"/>
                <w:szCs w:val="20"/>
              </w:rPr>
              <w:t>Able to prioritise clinical need.</w:t>
            </w:r>
          </w:p>
          <w:p w14:paraId="1C4AC82D" w14:textId="0F0D2912" w:rsidR="00407661" w:rsidRPr="00407661" w:rsidRDefault="760CDEC8" w:rsidP="3FAA7E30">
            <w:pPr>
              <w:pStyle w:val="Body"/>
              <w:spacing w:after="0"/>
              <w:jc w:val="left"/>
              <w:rPr>
                <w:sz w:val="20"/>
                <w:szCs w:val="20"/>
              </w:rPr>
            </w:pPr>
            <w:r w:rsidRPr="5A855160">
              <w:rPr>
                <w:sz w:val="20"/>
                <w:szCs w:val="20"/>
              </w:rPr>
              <w:t>Caring approach to patients.</w:t>
            </w:r>
          </w:p>
          <w:p w14:paraId="665FF164" w14:textId="7BE2C3AF" w:rsidR="5A855160" w:rsidRDefault="5A855160" w:rsidP="5A855160">
            <w:pPr>
              <w:pStyle w:val="Body"/>
              <w:spacing w:after="0"/>
              <w:jc w:val="left"/>
              <w:rPr>
                <w:sz w:val="20"/>
                <w:szCs w:val="20"/>
              </w:rPr>
            </w:pPr>
          </w:p>
          <w:p w14:paraId="0833A4C2" w14:textId="020209EC" w:rsidR="5A855160" w:rsidRDefault="5A855160" w:rsidP="5A855160">
            <w:pPr>
              <w:pStyle w:val="Body"/>
              <w:spacing w:after="0"/>
              <w:jc w:val="left"/>
              <w:rPr>
                <w:sz w:val="20"/>
                <w:szCs w:val="20"/>
              </w:rPr>
            </w:pPr>
          </w:p>
          <w:p w14:paraId="236EC9EE" w14:textId="1BD5E165" w:rsidR="00407661" w:rsidRPr="00407661" w:rsidRDefault="00407661" w:rsidP="00407661">
            <w:pPr>
              <w:pStyle w:val="Body"/>
              <w:spacing w:after="0"/>
              <w:jc w:val="left"/>
              <w:rPr>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45796A" w14:textId="77777777" w:rsidR="003723B6" w:rsidRDefault="25956814" w:rsidP="00E855ED">
            <w:pPr>
              <w:pStyle w:val="Body"/>
              <w:jc w:val="left"/>
              <w:rPr>
                <w:sz w:val="20"/>
                <w:szCs w:val="20"/>
              </w:rPr>
            </w:pPr>
            <w:r w:rsidRPr="3FAA7E30">
              <w:rPr>
                <w:sz w:val="20"/>
                <w:szCs w:val="20"/>
              </w:rPr>
              <w:t>Experience in the transfer of ventilated patients</w:t>
            </w:r>
            <w:r w:rsidR="4C3A278C" w:rsidRPr="3FAA7E30">
              <w:rPr>
                <w:sz w:val="20"/>
                <w:szCs w:val="20"/>
              </w:rPr>
              <w:t>.</w:t>
            </w:r>
          </w:p>
          <w:p w14:paraId="404FBC10" w14:textId="77777777" w:rsidR="00ED6D26" w:rsidRDefault="6E4BB59A" w:rsidP="00E855ED">
            <w:pPr>
              <w:pStyle w:val="Body"/>
              <w:jc w:val="left"/>
              <w:rPr>
                <w:sz w:val="20"/>
                <w:szCs w:val="20"/>
              </w:rPr>
            </w:pPr>
            <w:r w:rsidRPr="3FAA7E30">
              <w:rPr>
                <w:sz w:val="20"/>
                <w:szCs w:val="20"/>
              </w:rPr>
              <w:t>Demonstrates awareness of breadth of clinical issues.</w:t>
            </w:r>
          </w:p>
          <w:p w14:paraId="4DEE82A9" w14:textId="77777777" w:rsidR="00ED6D26" w:rsidRDefault="6E4BB59A" w:rsidP="00E855ED">
            <w:pPr>
              <w:pStyle w:val="Body"/>
              <w:jc w:val="left"/>
            </w:pPr>
            <w:r w:rsidRPr="3FAA7E30">
              <w:rPr>
                <w:sz w:val="20"/>
                <w:szCs w:val="20"/>
              </w:rPr>
              <w:t xml:space="preserve">Clinical feedback from colleagues </w:t>
            </w:r>
            <w:r w:rsidR="3ED35B96" w:rsidRPr="3FAA7E30">
              <w:rPr>
                <w:sz w:val="20"/>
                <w:szCs w:val="20"/>
              </w:rPr>
              <w:t xml:space="preserve">&amp; </w:t>
            </w:r>
            <w:r w:rsidRPr="3FAA7E30">
              <w:rPr>
                <w:sz w:val="20"/>
                <w:szCs w:val="20"/>
              </w:rPr>
              <w:t>patients.</w:t>
            </w:r>
          </w:p>
        </w:tc>
      </w:tr>
      <w:tr w:rsidR="008E2E59" w14:paraId="1BCFD588" w14:textId="77777777" w:rsidTr="5A855160">
        <w:trPr>
          <w:trHeight w:val="230"/>
        </w:trPr>
        <w:tc>
          <w:tcPr>
            <w:tcW w:w="9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80" w:type="dxa"/>
              <w:left w:w="80" w:type="dxa"/>
              <w:bottom w:w="80" w:type="dxa"/>
              <w:right w:w="80" w:type="dxa"/>
            </w:tcMar>
          </w:tcPr>
          <w:p w14:paraId="66D1DB1D" w14:textId="77777777" w:rsidR="008E2E59" w:rsidRDefault="00401E62">
            <w:pPr>
              <w:pStyle w:val="Body"/>
              <w:spacing w:after="0"/>
              <w:jc w:val="left"/>
            </w:pPr>
            <w:r>
              <w:rPr>
                <w:b/>
                <w:bCs/>
                <w:sz w:val="20"/>
                <w:szCs w:val="20"/>
              </w:rPr>
              <w:t>Non-Clinical Skills</w:t>
            </w:r>
          </w:p>
        </w:tc>
      </w:tr>
      <w:tr w:rsidR="008E2E59" w14:paraId="1168C8B7" w14:textId="77777777" w:rsidTr="5A855160">
        <w:trPr>
          <w:trHeight w:val="1450"/>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3F8EC3" w14:textId="77777777" w:rsidR="008E2E59" w:rsidRDefault="00401E62">
            <w:pPr>
              <w:pStyle w:val="Body"/>
              <w:jc w:val="left"/>
            </w:pPr>
            <w:r>
              <w:rPr>
                <w:b/>
                <w:bCs/>
                <w:sz w:val="20"/>
                <w:szCs w:val="20"/>
              </w:rPr>
              <w:t>Teaching</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5485D7" w14:textId="77777777" w:rsidR="001F0881" w:rsidRPr="001F0881" w:rsidRDefault="00401E62">
            <w:pPr>
              <w:pStyle w:val="Body"/>
              <w:jc w:val="left"/>
              <w:rPr>
                <w:sz w:val="20"/>
                <w:szCs w:val="20"/>
              </w:rPr>
            </w:pPr>
            <w:r w:rsidRPr="3FAA7E30">
              <w:rPr>
                <w:sz w:val="20"/>
                <w:szCs w:val="20"/>
              </w:rPr>
              <w:t>Willingness &amp; ability to contribute to departmental &amp; Trust teaching programmes.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99F4906" w14:textId="77777777" w:rsidR="00851B82" w:rsidRDefault="00851B82" w:rsidP="00851B82">
            <w:pPr>
              <w:pStyle w:val="Body"/>
              <w:jc w:val="left"/>
              <w:rPr>
                <w:sz w:val="20"/>
                <w:szCs w:val="20"/>
              </w:rPr>
            </w:pPr>
            <w:r w:rsidRPr="3FAA7E30">
              <w:rPr>
                <w:sz w:val="20"/>
                <w:szCs w:val="20"/>
              </w:rPr>
              <w:t>Evidence of previous teaching &amp; training experience.</w:t>
            </w:r>
          </w:p>
          <w:p w14:paraId="3EC11C55" w14:textId="77777777" w:rsidR="008E2E59" w:rsidRPr="00851B82" w:rsidRDefault="00851B82" w:rsidP="00021B41">
            <w:pPr>
              <w:pStyle w:val="Body"/>
              <w:jc w:val="left"/>
              <w:rPr>
                <w:sz w:val="20"/>
                <w:szCs w:val="20"/>
              </w:rPr>
            </w:pPr>
            <w:r w:rsidRPr="3FAA7E30">
              <w:rPr>
                <w:sz w:val="20"/>
                <w:szCs w:val="20"/>
              </w:rPr>
              <w:t>Defined educa</w:t>
            </w:r>
            <w:r w:rsidR="00021B41" w:rsidRPr="3FAA7E30">
              <w:rPr>
                <w:sz w:val="20"/>
                <w:szCs w:val="20"/>
              </w:rPr>
              <w:t>tional roles or qualifications.</w:t>
            </w:r>
          </w:p>
        </w:tc>
      </w:tr>
      <w:tr w:rsidR="008E2E59" w14:paraId="40A3E8C7" w14:textId="77777777" w:rsidTr="5A855160">
        <w:trPr>
          <w:trHeight w:val="2010"/>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E8D42B" w14:textId="77777777" w:rsidR="008E2E59" w:rsidRDefault="00401E62">
            <w:pPr>
              <w:pStyle w:val="Body"/>
              <w:jc w:val="left"/>
            </w:pPr>
            <w:r>
              <w:rPr>
                <w:b/>
                <w:bCs/>
                <w:sz w:val="20"/>
                <w:szCs w:val="20"/>
              </w:rPr>
              <w:t>Management of Change &amp; Quality Improvement</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205E99" w14:textId="77777777" w:rsidR="008E2E59" w:rsidRPr="001F0881" w:rsidRDefault="00401E62" w:rsidP="001F0881">
            <w:pPr>
              <w:pStyle w:val="Body"/>
              <w:jc w:val="left"/>
              <w:rPr>
                <w:sz w:val="20"/>
                <w:szCs w:val="20"/>
              </w:rPr>
            </w:pPr>
            <w:r w:rsidRPr="3FAA7E30">
              <w:rPr>
                <w:sz w:val="20"/>
                <w:szCs w:val="20"/>
              </w:rPr>
              <w:t>Demonstrates willingness to implement evidence-based practice.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D9D97E" w14:textId="77777777" w:rsidR="00851B82" w:rsidRDefault="00851B82" w:rsidP="00851B82">
            <w:pPr>
              <w:pStyle w:val="Body"/>
              <w:jc w:val="left"/>
              <w:rPr>
                <w:sz w:val="20"/>
                <w:szCs w:val="20"/>
              </w:rPr>
            </w:pPr>
            <w:r w:rsidRPr="3FAA7E30">
              <w:rPr>
                <w:sz w:val="20"/>
                <w:szCs w:val="20"/>
              </w:rPr>
              <w:t>Demonstrates understanding of quality improvement and clinical governance within the NHS.</w:t>
            </w:r>
          </w:p>
          <w:p w14:paraId="02797C50" w14:textId="77777777" w:rsidR="007E0943" w:rsidRDefault="5FFCA62D" w:rsidP="007E0943">
            <w:pPr>
              <w:pStyle w:val="Body"/>
              <w:jc w:val="left"/>
              <w:rPr>
                <w:sz w:val="20"/>
                <w:szCs w:val="20"/>
              </w:rPr>
            </w:pPr>
            <w:r w:rsidRPr="3FAA7E30">
              <w:rPr>
                <w:sz w:val="20"/>
                <w:szCs w:val="20"/>
              </w:rPr>
              <w:t>Evidence of effective personal contributions to clinical audit, governance and risk reduction.</w:t>
            </w:r>
          </w:p>
          <w:p w14:paraId="09A2ABC2" w14:textId="77777777" w:rsidR="008E2E59" w:rsidRDefault="00401E62" w:rsidP="004320F1">
            <w:pPr>
              <w:pStyle w:val="Body"/>
              <w:spacing w:after="0"/>
              <w:jc w:val="left"/>
            </w:pPr>
            <w:r>
              <w:rPr>
                <w:sz w:val="20"/>
                <w:szCs w:val="20"/>
              </w:rPr>
              <w:t>Evidence of involving patients in practice.</w:t>
            </w:r>
          </w:p>
        </w:tc>
      </w:tr>
      <w:tr w:rsidR="008E2E59" w14:paraId="18265F4F" w14:textId="77777777" w:rsidTr="5A855160">
        <w:trPr>
          <w:trHeight w:val="1670"/>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25E6B5" w14:textId="77777777" w:rsidR="008E2E59" w:rsidRDefault="00401E62">
            <w:pPr>
              <w:pStyle w:val="Body"/>
              <w:jc w:val="left"/>
            </w:pPr>
            <w:r>
              <w:rPr>
                <w:b/>
                <w:bCs/>
                <w:sz w:val="20"/>
                <w:szCs w:val="20"/>
              </w:rPr>
              <w:t>Innovation, Research, Publications &amp; Presentations</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810A92A" w14:textId="77777777" w:rsidR="003A4EFF" w:rsidRDefault="00401E62">
            <w:pPr>
              <w:pStyle w:val="Body"/>
              <w:jc w:val="left"/>
              <w:rPr>
                <w:sz w:val="20"/>
                <w:szCs w:val="20"/>
              </w:rPr>
            </w:pPr>
            <w:r w:rsidRPr="3FAA7E30">
              <w:rPr>
                <w:sz w:val="20"/>
                <w:szCs w:val="20"/>
              </w:rPr>
              <w:t>Understanding of the principles of scientific method and interpretation of medical literature.</w:t>
            </w:r>
          </w:p>
          <w:p w14:paraId="22366A08" w14:textId="77777777" w:rsidR="008E2E59" w:rsidRDefault="00401E62" w:rsidP="004320F1">
            <w:pPr>
              <w:pStyle w:val="Body"/>
              <w:jc w:val="left"/>
              <w:rPr>
                <w:lang w:eastAsia="en-US"/>
              </w:rPr>
            </w:pPr>
            <w:r w:rsidRPr="3FAA7E30">
              <w:rPr>
                <w:sz w:val="20"/>
                <w:szCs w:val="20"/>
              </w:rPr>
              <w:t>Demonstrates a critical and enquiring approach to knowledge acquisition.</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8E6A1C" w14:textId="77777777" w:rsidR="003A4EFF" w:rsidRDefault="00401E62" w:rsidP="00585D4C">
            <w:pPr>
              <w:pStyle w:val="Body"/>
              <w:jc w:val="left"/>
              <w:rPr>
                <w:sz w:val="20"/>
                <w:szCs w:val="20"/>
              </w:rPr>
            </w:pPr>
            <w:r w:rsidRPr="3FAA7E30">
              <w:rPr>
                <w:sz w:val="20"/>
                <w:szCs w:val="20"/>
              </w:rPr>
              <w:t>Recent evidence of relevant research, presentations or publications.</w:t>
            </w:r>
          </w:p>
          <w:p w14:paraId="1E89664D" w14:textId="77777777" w:rsidR="008E2E59" w:rsidRDefault="003A4EFF" w:rsidP="004320F1">
            <w:pPr>
              <w:pStyle w:val="Body"/>
              <w:spacing w:after="0"/>
              <w:jc w:val="left"/>
            </w:pPr>
            <w:r>
              <w:rPr>
                <w:sz w:val="20"/>
                <w:szCs w:val="20"/>
              </w:rPr>
              <w:t>Demonstrates understanding of the research governance framework.</w:t>
            </w:r>
          </w:p>
        </w:tc>
      </w:tr>
      <w:tr w:rsidR="008E2E59" w14:paraId="0C521D5F" w14:textId="77777777" w:rsidTr="5A855160">
        <w:trPr>
          <w:trHeight w:val="680"/>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3230A2E" w14:textId="77777777" w:rsidR="008E2E59" w:rsidRDefault="00401E62">
            <w:pPr>
              <w:pStyle w:val="Body"/>
              <w:jc w:val="left"/>
            </w:pPr>
            <w:r>
              <w:rPr>
                <w:b/>
                <w:bCs/>
                <w:sz w:val="20"/>
                <w:szCs w:val="20"/>
              </w:rPr>
              <w:t>Management &amp; Leadership Experience</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24A4E31" w14:textId="77777777" w:rsidR="008E2E59" w:rsidRDefault="1AD0EE3B" w:rsidP="006453CD">
            <w:pPr>
              <w:pStyle w:val="Body"/>
              <w:jc w:val="left"/>
            </w:pPr>
            <w:r w:rsidRPr="3FAA7E30">
              <w:rPr>
                <w:sz w:val="20"/>
                <w:szCs w:val="20"/>
              </w:rPr>
              <w:t xml:space="preserve">Experience in </w:t>
            </w:r>
            <w:r w:rsidR="573123F0" w:rsidRPr="3FAA7E30">
              <w:rPr>
                <w:sz w:val="20"/>
                <w:szCs w:val="20"/>
              </w:rPr>
              <w:t>organisi</w:t>
            </w:r>
            <w:r w:rsidRPr="3FAA7E30">
              <w:rPr>
                <w:sz w:val="20"/>
                <w:szCs w:val="20"/>
              </w:rPr>
              <w:t xml:space="preserve">ng and managing </w:t>
            </w:r>
            <w:r w:rsidR="7F3E5695" w:rsidRPr="3FAA7E30">
              <w:rPr>
                <w:sz w:val="20"/>
                <w:szCs w:val="20"/>
              </w:rPr>
              <w:t>theatre</w:t>
            </w:r>
            <w:r w:rsidRPr="3FAA7E30">
              <w:rPr>
                <w:sz w:val="20"/>
                <w:szCs w:val="20"/>
              </w:rPr>
              <w:t xml:space="preserve"> lists</w:t>
            </w:r>
            <w:r w:rsidR="573123F0" w:rsidRPr="3FAA7E30">
              <w:rPr>
                <w:sz w:val="20"/>
                <w:szCs w:val="20"/>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7A69295" w14:textId="77777777" w:rsidR="008E2E59" w:rsidRDefault="00401E62" w:rsidP="004320F1">
            <w:pPr>
              <w:pStyle w:val="Body"/>
              <w:spacing w:after="0"/>
              <w:jc w:val="left"/>
            </w:pPr>
            <w:r>
              <w:rPr>
                <w:sz w:val="20"/>
                <w:szCs w:val="20"/>
              </w:rPr>
              <w:t>Experience of formal leadership roles or training.</w:t>
            </w:r>
          </w:p>
        </w:tc>
      </w:tr>
      <w:tr w:rsidR="008E2E59" w14:paraId="415E8D2A" w14:textId="77777777" w:rsidTr="5A855160">
        <w:trPr>
          <w:trHeight w:val="1645"/>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53D84AD" w14:textId="77777777" w:rsidR="008E2E59" w:rsidRDefault="00401E62">
            <w:pPr>
              <w:pStyle w:val="Body"/>
              <w:jc w:val="left"/>
            </w:pPr>
            <w:r>
              <w:rPr>
                <w:b/>
                <w:bCs/>
                <w:sz w:val="20"/>
                <w:szCs w:val="20"/>
              </w:rPr>
              <w:t>Communication &amp; Personal Skills</w:t>
            </w:r>
          </w:p>
        </w:tc>
        <w:tc>
          <w:tcPr>
            <w:tcW w:w="41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17BF68" w14:textId="77777777" w:rsidR="008E2E59" w:rsidRDefault="00401E62">
            <w:pPr>
              <w:pStyle w:val="Body"/>
              <w:jc w:val="left"/>
              <w:rPr>
                <w:sz w:val="20"/>
                <w:szCs w:val="20"/>
              </w:rPr>
            </w:pPr>
            <w:r w:rsidRPr="3FAA7E30">
              <w:rPr>
                <w:sz w:val="20"/>
                <w:szCs w:val="20"/>
              </w:rPr>
              <w:t>Good spoken &amp; written English language skills.</w:t>
            </w:r>
          </w:p>
          <w:p w14:paraId="7E16DB75" w14:textId="77777777" w:rsidR="008E2E59" w:rsidRDefault="00401E62">
            <w:pPr>
              <w:pStyle w:val="Body"/>
              <w:jc w:val="left"/>
              <w:rPr>
                <w:sz w:val="20"/>
                <w:szCs w:val="20"/>
              </w:rPr>
            </w:pPr>
            <w:r w:rsidRPr="3FAA7E30">
              <w:rPr>
                <w:sz w:val="20"/>
                <w:szCs w:val="20"/>
              </w:rPr>
              <w:t>Communicates effectively with pati</w:t>
            </w:r>
            <w:r w:rsidR="7F3E5695" w:rsidRPr="3FAA7E30">
              <w:rPr>
                <w:sz w:val="20"/>
                <w:szCs w:val="20"/>
              </w:rPr>
              <w:t>ents, relatives, colleagues and nurses.</w:t>
            </w:r>
          </w:p>
          <w:p w14:paraId="4DEE202C" w14:textId="77777777" w:rsidR="008E2E59" w:rsidRDefault="00401E62" w:rsidP="00585D4C">
            <w:pPr>
              <w:pStyle w:val="Body"/>
              <w:jc w:val="left"/>
            </w:pPr>
            <w:r w:rsidRPr="3FAA7E30">
              <w:rPr>
                <w:sz w:val="20"/>
                <w:szCs w:val="20"/>
              </w:rPr>
              <w:t>Ability to work with multi-professional teams and to establish good professional relationships.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551DD0" w14:textId="77777777" w:rsidR="008E2E59" w:rsidRDefault="00401E62">
            <w:pPr>
              <w:pStyle w:val="Body"/>
              <w:jc w:val="left"/>
              <w:rPr>
                <w:sz w:val="20"/>
                <w:szCs w:val="20"/>
              </w:rPr>
            </w:pPr>
            <w:r w:rsidRPr="3FAA7E30">
              <w:rPr>
                <w:sz w:val="20"/>
                <w:szCs w:val="20"/>
              </w:rPr>
              <w:t>Evidence of patient &amp; colleague feedback.</w:t>
            </w:r>
          </w:p>
          <w:p w14:paraId="336588A2" w14:textId="77777777" w:rsidR="008E2E59" w:rsidRDefault="00401E62">
            <w:pPr>
              <w:pStyle w:val="Body"/>
              <w:jc w:val="left"/>
              <w:rPr>
                <w:sz w:val="20"/>
                <w:szCs w:val="20"/>
              </w:rPr>
            </w:pPr>
            <w:r w:rsidRPr="3FAA7E30">
              <w:rPr>
                <w:sz w:val="20"/>
                <w:szCs w:val="20"/>
              </w:rPr>
              <w:t>Excellent presentation skills; engaging audience.</w:t>
            </w:r>
          </w:p>
          <w:p w14:paraId="5937810C" w14:textId="77777777" w:rsidR="008E2E59" w:rsidRDefault="00401E62" w:rsidP="004320F1">
            <w:pPr>
              <w:pStyle w:val="Body"/>
              <w:spacing w:after="0"/>
              <w:jc w:val="left"/>
            </w:pPr>
            <w:r>
              <w:rPr>
                <w:sz w:val="20"/>
                <w:szCs w:val="20"/>
              </w:rPr>
              <w:t>Information technology skills.</w:t>
            </w:r>
          </w:p>
        </w:tc>
      </w:tr>
      <w:tr w:rsidR="00917C3F" w14:paraId="1C883A61" w14:textId="77777777" w:rsidTr="5A855160">
        <w:trPr>
          <w:trHeight w:val="230"/>
        </w:trPr>
        <w:tc>
          <w:tcPr>
            <w:tcW w:w="935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cMar>
              <w:top w:w="80" w:type="dxa"/>
              <w:left w:w="80" w:type="dxa"/>
              <w:bottom w:w="80" w:type="dxa"/>
              <w:right w:w="80" w:type="dxa"/>
            </w:tcMar>
          </w:tcPr>
          <w:p w14:paraId="635A5BFF" w14:textId="77777777" w:rsidR="00917C3F" w:rsidRDefault="00917C3F" w:rsidP="007012D6">
            <w:pPr>
              <w:pStyle w:val="Body"/>
              <w:spacing w:after="0"/>
              <w:jc w:val="left"/>
            </w:pPr>
            <w:bookmarkStart w:id="8" w:name="_Toc4"/>
            <w:r>
              <w:rPr>
                <w:b/>
                <w:bCs/>
                <w:sz w:val="20"/>
                <w:szCs w:val="20"/>
              </w:rPr>
              <w:t>Other Requirements</w:t>
            </w:r>
          </w:p>
        </w:tc>
      </w:tr>
      <w:tr w:rsidR="00917C3F" w14:paraId="583FE1EB" w14:textId="77777777" w:rsidTr="5A855160">
        <w:trPr>
          <w:trHeight w:val="2198"/>
        </w:trPr>
        <w:tc>
          <w:tcPr>
            <w:tcW w:w="1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344E91" w14:textId="77777777" w:rsidR="00917C3F" w:rsidRDefault="00917C3F" w:rsidP="007012D6">
            <w:pPr>
              <w:pStyle w:val="Body"/>
              <w:jc w:val="left"/>
            </w:pPr>
            <w:r>
              <w:rPr>
                <w:b/>
                <w:bCs/>
                <w:sz w:val="20"/>
                <w:szCs w:val="20"/>
              </w:rPr>
              <w:t>Motivation &amp; management of personal practice</w:t>
            </w:r>
          </w:p>
        </w:tc>
        <w:tc>
          <w:tcPr>
            <w:tcW w:w="4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EB6D469" w14:textId="77777777" w:rsidR="00917C3F" w:rsidRDefault="00917C3F" w:rsidP="007012D6">
            <w:pPr>
              <w:pStyle w:val="Body"/>
              <w:jc w:val="left"/>
              <w:rPr>
                <w:sz w:val="20"/>
                <w:szCs w:val="20"/>
              </w:rPr>
            </w:pPr>
            <w:r w:rsidRPr="3FAA7E30">
              <w:rPr>
                <w:sz w:val="20"/>
                <w:szCs w:val="20"/>
              </w:rPr>
              <w:t>Punctual &amp; reliable.</w:t>
            </w:r>
          </w:p>
          <w:p w14:paraId="06FFA1C8" w14:textId="77777777" w:rsidR="00917C3F" w:rsidRDefault="00917C3F" w:rsidP="007012D6">
            <w:pPr>
              <w:pStyle w:val="Body"/>
              <w:jc w:val="left"/>
              <w:rPr>
                <w:sz w:val="20"/>
                <w:szCs w:val="20"/>
              </w:rPr>
            </w:pPr>
            <w:r w:rsidRPr="3FAA7E30">
              <w:rPr>
                <w:sz w:val="20"/>
                <w:szCs w:val="20"/>
              </w:rPr>
              <w:t>Good personal organisational &amp; prioritisation skills.  Achieves deadlines.</w:t>
            </w:r>
          </w:p>
          <w:p w14:paraId="17EE1CC6" w14:textId="77777777" w:rsidR="00917C3F" w:rsidRDefault="00917C3F" w:rsidP="007012D6">
            <w:pPr>
              <w:pStyle w:val="Body"/>
              <w:jc w:val="left"/>
              <w:rPr>
                <w:sz w:val="20"/>
                <w:szCs w:val="20"/>
              </w:rPr>
            </w:pPr>
            <w:r w:rsidRPr="3FAA7E30">
              <w:rPr>
                <w:sz w:val="20"/>
                <w:szCs w:val="20"/>
              </w:rPr>
              <w:t>Takes responsibility for personal practice and is able to cope well with stressful situations.</w:t>
            </w:r>
          </w:p>
          <w:p w14:paraId="24D2845D" w14:textId="77777777" w:rsidR="00917C3F" w:rsidRDefault="00917C3F" w:rsidP="007012D6">
            <w:pPr>
              <w:pStyle w:val="Body"/>
              <w:jc w:val="left"/>
              <w:rPr>
                <w:sz w:val="20"/>
                <w:szCs w:val="20"/>
              </w:rPr>
            </w:pPr>
            <w:r w:rsidRPr="3FAA7E30">
              <w:rPr>
                <w:sz w:val="20"/>
                <w:szCs w:val="20"/>
              </w:rPr>
              <w:t>Commitment to continuing medical education.</w:t>
            </w:r>
          </w:p>
          <w:p w14:paraId="3B2CB29C" w14:textId="77777777" w:rsidR="00917C3F" w:rsidRDefault="00917C3F" w:rsidP="007012D6">
            <w:pPr>
              <w:pStyle w:val="Body"/>
              <w:spacing w:after="0"/>
              <w:jc w:val="left"/>
            </w:pPr>
            <w:r>
              <w:rPr>
                <w:sz w:val="20"/>
                <w:szCs w:val="20"/>
              </w:rPr>
              <w:t>Flexible &amp; adaptable attitude.</w:t>
            </w:r>
          </w:p>
        </w:tc>
        <w:tc>
          <w:tcPr>
            <w:tcW w:w="3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CCE7CF" w14:textId="77777777" w:rsidR="00917C3F" w:rsidRDefault="00917C3F" w:rsidP="007012D6">
            <w:pPr>
              <w:pStyle w:val="Body"/>
              <w:jc w:val="left"/>
              <w:rPr>
                <w:sz w:val="20"/>
                <w:szCs w:val="20"/>
              </w:rPr>
            </w:pPr>
            <w:r w:rsidRPr="3FAA7E30">
              <w:rPr>
                <w:sz w:val="20"/>
                <w:szCs w:val="20"/>
              </w:rPr>
              <w:t>Demonstrates initiative in personal practice.</w:t>
            </w:r>
          </w:p>
          <w:p w14:paraId="1BE5C193" w14:textId="77777777" w:rsidR="00917C3F" w:rsidRDefault="00917C3F" w:rsidP="007012D6">
            <w:pPr>
              <w:pStyle w:val="Body"/>
              <w:jc w:val="left"/>
            </w:pPr>
            <w:r w:rsidRPr="3FAA7E30">
              <w:rPr>
                <w:sz w:val="20"/>
                <w:szCs w:val="20"/>
              </w:rPr>
              <w:t>Willingness to undertake additional professional responsibilities at local, regional or national levels.</w:t>
            </w:r>
          </w:p>
        </w:tc>
      </w:tr>
      <w:tr w:rsidR="00917C3F" w14:paraId="591FCFFC" w14:textId="77777777" w:rsidTr="5A855160">
        <w:trPr>
          <w:trHeight w:val="746"/>
        </w:trPr>
        <w:tc>
          <w:tcPr>
            <w:tcW w:w="1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CAD315" w14:textId="77777777" w:rsidR="00917C3F" w:rsidRDefault="00917C3F" w:rsidP="007012D6">
            <w:pPr>
              <w:pStyle w:val="Body"/>
              <w:spacing w:after="0"/>
              <w:jc w:val="left"/>
              <w:rPr>
                <w:lang w:eastAsia="en-US"/>
              </w:rPr>
            </w:pPr>
            <w:r w:rsidRPr="3FAA7E30">
              <w:rPr>
                <w:b/>
                <w:bCs/>
                <w:sz w:val="20"/>
                <w:szCs w:val="20"/>
              </w:rPr>
              <w:t>Commitment to post</w:t>
            </w:r>
          </w:p>
        </w:tc>
        <w:tc>
          <w:tcPr>
            <w:tcW w:w="40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1096E1" w14:textId="77777777" w:rsidR="00917C3F" w:rsidRDefault="00917C3F" w:rsidP="007012D6">
            <w:pPr>
              <w:pStyle w:val="Body"/>
              <w:spacing w:after="0"/>
              <w:jc w:val="left"/>
            </w:pPr>
            <w:r>
              <w:rPr>
                <w:sz w:val="20"/>
                <w:szCs w:val="20"/>
              </w:rPr>
              <w:t>Demonstrates enthusiasm for North Devon as a place to live and work.</w:t>
            </w:r>
          </w:p>
        </w:tc>
        <w:tc>
          <w:tcPr>
            <w:tcW w:w="32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79362B" w14:textId="77777777" w:rsidR="00917C3F" w:rsidRDefault="00917C3F" w:rsidP="007012D6">
            <w:pPr>
              <w:pStyle w:val="Body"/>
              <w:jc w:val="left"/>
            </w:pPr>
          </w:p>
        </w:tc>
      </w:tr>
    </w:tbl>
    <w:p w14:paraId="66C455B2" w14:textId="23B9054B" w:rsidR="00D94537" w:rsidRDefault="00D94537" w:rsidP="5A855160">
      <w:bookmarkStart w:id="9" w:name="_Toc26797441"/>
    </w:p>
    <w:p w14:paraId="17708FEE" w14:textId="6365B0F5" w:rsidR="25968012" w:rsidRDefault="25968012">
      <w:r>
        <w:br w:type="page"/>
      </w:r>
    </w:p>
    <w:p w14:paraId="285F8041" w14:textId="77777777" w:rsidR="008E2E59" w:rsidRPr="004E042F" w:rsidRDefault="00401E62" w:rsidP="00917C3F">
      <w:pPr>
        <w:pStyle w:val="Heading1"/>
      </w:pPr>
      <w:r>
        <w:t xml:space="preserve">The </w:t>
      </w:r>
      <w:r w:rsidR="00882E52">
        <w:t>Anaesthetic</w:t>
      </w:r>
      <w:r>
        <w:t xml:space="preserve"> Department</w:t>
      </w:r>
      <w:bookmarkEnd w:id="8"/>
      <w:bookmarkEnd w:id="9"/>
    </w:p>
    <w:p w14:paraId="45E5FA8E" w14:textId="31C11103" w:rsidR="00407661" w:rsidRDefault="660B0404" w:rsidP="25968012">
      <w:pPr>
        <w:pStyle w:val="Body"/>
      </w:pPr>
      <w:r>
        <w:t>The anaesthetic department is made up of Consultants, Associate Specialists</w:t>
      </w:r>
      <w:r w:rsidR="4E758D47">
        <w:t xml:space="preserve"> and </w:t>
      </w:r>
      <w:r>
        <w:t xml:space="preserve">Specialists, </w:t>
      </w:r>
      <w:r w:rsidR="51213387">
        <w:t>Specialty doctors,</w:t>
      </w:r>
      <w:r>
        <w:t xml:space="preserve"> </w:t>
      </w:r>
      <w:r w:rsidR="41B96FAE">
        <w:t>t</w:t>
      </w:r>
      <w:r>
        <w:t>rust doctor</w:t>
      </w:r>
      <w:r w:rsidR="63EBBDD5">
        <w:t>s</w:t>
      </w:r>
      <w:r>
        <w:t xml:space="preserve"> and trainees</w:t>
      </w:r>
      <w:r w:rsidR="37149CDE">
        <w:t xml:space="preserve">. Trainees come from medicine, ACCS and core anaesthetics training. </w:t>
      </w:r>
    </w:p>
    <w:p w14:paraId="6FECEF70" w14:textId="37A7442F" w:rsidR="00407661" w:rsidRDefault="2742A5D3" w:rsidP="25968012">
      <w:pPr>
        <w:pStyle w:val="Body"/>
        <w:sectPr w:rsidR="00407661" w:rsidSect="004B32D4">
          <w:headerReference w:type="default" r:id="rId10"/>
          <w:footerReference w:type="default" r:id="rId11"/>
          <w:pgSz w:w="11900" w:h="16840"/>
          <w:pgMar w:top="1418" w:right="1418" w:bottom="1418" w:left="1418" w:header="708" w:footer="708" w:gutter="0"/>
          <w:pgNumType w:start="1"/>
          <w:cols w:space="720"/>
        </w:sectPr>
      </w:pPr>
      <w:r>
        <w:t xml:space="preserve">There is a dedicated administrative team to support the day to day running of the department. The department has </w:t>
      </w:r>
      <w:r w:rsidR="6C8371F0">
        <w:t xml:space="preserve">dedicated </w:t>
      </w:r>
      <w:r>
        <w:t xml:space="preserve">managerial support and sits under the Surgical Care Group. </w:t>
      </w:r>
    </w:p>
    <w:p w14:paraId="2A620ECF" w14:textId="77777777" w:rsidR="004B32D4" w:rsidRDefault="004B32D4" w:rsidP="00407661">
      <w:pPr>
        <w:pStyle w:val="Columnstyle"/>
        <w:sectPr w:rsidR="004B32D4" w:rsidSect="004B32D4">
          <w:type w:val="continuous"/>
          <w:pgSz w:w="11900" w:h="16840"/>
          <w:pgMar w:top="1418" w:right="1418" w:bottom="1418" w:left="1418" w:header="708" w:footer="708" w:gutter="0"/>
          <w:pgNumType w:start="1"/>
          <w:cols w:num="2" w:space="720"/>
        </w:sectPr>
      </w:pPr>
    </w:p>
    <w:p w14:paraId="69A28A2D" w14:textId="77777777" w:rsidR="007F62BB" w:rsidRPr="00C202CD" w:rsidRDefault="007F62BB" w:rsidP="00C202CD">
      <w:pPr>
        <w:pStyle w:val="Heading2"/>
      </w:pPr>
      <w:r w:rsidRPr="00C202CD">
        <w:t>Departmental Workload</w:t>
      </w:r>
    </w:p>
    <w:p w14:paraId="1B9BC32E" w14:textId="77777777" w:rsidR="007F62BB" w:rsidRPr="007F62BB" w:rsidRDefault="007F62BB" w:rsidP="007F62BB">
      <w:pPr>
        <w:spacing w:after="120"/>
        <w:jc w:val="both"/>
        <w:rPr>
          <w:rFonts w:ascii="Calibri" w:eastAsia="Calibri" w:hAnsi="Calibri" w:cs="Calibri"/>
          <w:color w:val="000000"/>
          <w:lang w:eastAsia="en-GB"/>
        </w:rPr>
      </w:pPr>
      <w:r w:rsidRPr="3FAA7E30">
        <w:rPr>
          <w:rFonts w:ascii="Calibri" w:eastAsia="Calibri" w:hAnsi="Calibri" w:cs="Calibri"/>
          <w:color w:val="000000" w:themeColor="text1"/>
        </w:rPr>
        <w:t xml:space="preserve">All work will be undertaken at North Devon District Hospital. </w:t>
      </w:r>
      <w:r w:rsidR="00C202CD" w:rsidRPr="3FAA7E30">
        <w:rPr>
          <w:rFonts w:ascii="Calibri" w:eastAsia="Calibri" w:hAnsi="Calibri" w:cs="Calibri"/>
          <w:color w:val="000000" w:themeColor="text1"/>
        </w:rPr>
        <w:t xml:space="preserve"> </w:t>
      </w:r>
      <w:r w:rsidRPr="3FAA7E30">
        <w:rPr>
          <w:rFonts w:ascii="Calibri" w:eastAsia="Calibri" w:hAnsi="Calibri" w:cs="Calibri"/>
          <w:color w:val="000000" w:themeColor="text1"/>
        </w:rPr>
        <w:t>There are nine operating theatres on-site.</w:t>
      </w:r>
      <w:r w:rsidR="002E06C6" w:rsidRPr="3FAA7E30">
        <w:rPr>
          <w:rFonts w:ascii="Calibri" w:eastAsia="Calibri" w:hAnsi="Calibri" w:cs="Calibri"/>
          <w:color w:val="000000" w:themeColor="text1"/>
        </w:rPr>
        <w:t xml:space="preserve"> </w:t>
      </w:r>
      <w:r w:rsidRPr="3FAA7E30">
        <w:rPr>
          <w:rFonts w:ascii="Calibri" w:eastAsia="Calibri" w:hAnsi="Calibri" w:cs="Calibri"/>
          <w:color w:val="000000" w:themeColor="text1"/>
        </w:rPr>
        <w:t xml:space="preserve">Surgical specialties include colorectal, upper GI, urology, trauma </w:t>
      </w:r>
      <w:r w:rsidR="00252771" w:rsidRPr="3FAA7E30">
        <w:rPr>
          <w:rFonts w:ascii="Calibri" w:eastAsia="Calibri" w:hAnsi="Calibri" w:cs="Calibri"/>
          <w:color w:val="000000" w:themeColor="text1"/>
        </w:rPr>
        <w:t xml:space="preserve">&amp; </w:t>
      </w:r>
      <w:r w:rsidRPr="3FAA7E30">
        <w:rPr>
          <w:rFonts w:ascii="Calibri" w:eastAsia="Calibri" w:hAnsi="Calibri" w:cs="Calibri"/>
          <w:color w:val="000000" w:themeColor="text1"/>
        </w:rPr>
        <w:t xml:space="preserve">orthopaedics, ophthalmology, obstetrics </w:t>
      </w:r>
      <w:r w:rsidR="00C202CD" w:rsidRPr="3FAA7E30">
        <w:rPr>
          <w:rFonts w:ascii="Calibri" w:eastAsia="Calibri" w:hAnsi="Calibri" w:cs="Calibri"/>
          <w:color w:val="000000" w:themeColor="text1"/>
        </w:rPr>
        <w:t xml:space="preserve">&amp; </w:t>
      </w:r>
      <w:r w:rsidRPr="3FAA7E30">
        <w:rPr>
          <w:rFonts w:ascii="Calibri" w:eastAsia="Calibri" w:hAnsi="Calibri" w:cs="Calibri"/>
          <w:color w:val="000000" w:themeColor="text1"/>
        </w:rPr>
        <w:t>gynaecology</w:t>
      </w:r>
      <w:r w:rsidR="002E06C6" w:rsidRPr="3FAA7E30">
        <w:rPr>
          <w:rFonts w:ascii="Calibri" w:eastAsia="Calibri" w:hAnsi="Calibri" w:cs="Calibri"/>
          <w:color w:val="000000" w:themeColor="text1"/>
        </w:rPr>
        <w:t xml:space="preserve"> and oncoplastic</w:t>
      </w:r>
      <w:r w:rsidRPr="3FAA7E30">
        <w:rPr>
          <w:rFonts w:ascii="Calibri" w:eastAsia="Calibri" w:hAnsi="Calibri" w:cs="Calibri"/>
          <w:color w:val="000000" w:themeColor="text1"/>
        </w:rPr>
        <w:t xml:space="preserve"> breast</w:t>
      </w:r>
      <w:r w:rsidR="002E06C6" w:rsidRPr="3FAA7E30">
        <w:rPr>
          <w:rFonts w:ascii="Calibri" w:eastAsia="Calibri" w:hAnsi="Calibri" w:cs="Calibri"/>
          <w:color w:val="000000" w:themeColor="text1"/>
        </w:rPr>
        <w:t xml:space="preserve"> as ‘in house’.</w:t>
      </w:r>
      <w:r w:rsidRPr="3FAA7E30">
        <w:rPr>
          <w:rFonts w:ascii="Calibri" w:eastAsia="Calibri" w:hAnsi="Calibri" w:cs="Calibri"/>
          <w:color w:val="000000" w:themeColor="text1"/>
        </w:rPr>
        <w:t xml:space="preserve"> </w:t>
      </w:r>
      <w:r w:rsidR="002E06C6" w:rsidRPr="3FAA7E30">
        <w:rPr>
          <w:rFonts w:ascii="Calibri" w:eastAsia="Calibri" w:hAnsi="Calibri" w:cs="Calibri"/>
          <w:color w:val="000000" w:themeColor="text1"/>
        </w:rPr>
        <w:t>D</w:t>
      </w:r>
      <w:r w:rsidRPr="3FAA7E30">
        <w:rPr>
          <w:rFonts w:ascii="Calibri" w:eastAsia="Calibri" w:hAnsi="Calibri" w:cs="Calibri"/>
          <w:color w:val="000000" w:themeColor="text1"/>
        </w:rPr>
        <w:t xml:space="preserve">ental, </w:t>
      </w:r>
      <w:r w:rsidR="002E06C6" w:rsidRPr="3FAA7E30">
        <w:rPr>
          <w:rFonts w:ascii="Calibri" w:eastAsia="Calibri" w:hAnsi="Calibri" w:cs="Calibri"/>
          <w:color w:val="000000" w:themeColor="text1"/>
        </w:rPr>
        <w:t xml:space="preserve">non-arterial vascular, </w:t>
      </w:r>
      <w:r w:rsidR="00930256" w:rsidRPr="3FAA7E30">
        <w:rPr>
          <w:rFonts w:ascii="Calibri" w:eastAsia="Calibri" w:hAnsi="Calibri" w:cs="Calibri"/>
          <w:color w:val="000000" w:themeColor="text1"/>
        </w:rPr>
        <w:t xml:space="preserve">ENT, </w:t>
      </w:r>
      <w:r w:rsidR="00C202CD" w:rsidRPr="3FAA7E30">
        <w:rPr>
          <w:rFonts w:ascii="Calibri" w:eastAsia="Calibri" w:hAnsi="Calibri" w:cs="Calibri"/>
          <w:color w:val="000000" w:themeColor="text1"/>
        </w:rPr>
        <w:t>maxill</w:t>
      </w:r>
      <w:r w:rsidR="004E042F" w:rsidRPr="3FAA7E30">
        <w:rPr>
          <w:rFonts w:ascii="Calibri" w:eastAsia="Calibri" w:hAnsi="Calibri" w:cs="Calibri"/>
          <w:color w:val="000000" w:themeColor="text1"/>
        </w:rPr>
        <w:t>o</w:t>
      </w:r>
      <w:r w:rsidR="00C202CD" w:rsidRPr="3FAA7E30">
        <w:rPr>
          <w:rFonts w:ascii="Calibri" w:eastAsia="Calibri" w:hAnsi="Calibri" w:cs="Calibri"/>
          <w:color w:val="000000" w:themeColor="text1"/>
        </w:rPr>
        <w:t>-</w:t>
      </w:r>
      <w:r w:rsidRPr="3FAA7E30">
        <w:rPr>
          <w:rFonts w:ascii="Calibri" w:eastAsia="Calibri" w:hAnsi="Calibri" w:cs="Calibri"/>
          <w:color w:val="000000" w:themeColor="text1"/>
        </w:rPr>
        <w:t>facial</w:t>
      </w:r>
      <w:r w:rsidR="00C202CD" w:rsidRPr="3FAA7E30">
        <w:rPr>
          <w:rFonts w:ascii="Calibri" w:eastAsia="Calibri" w:hAnsi="Calibri" w:cs="Calibri"/>
          <w:color w:val="000000" w:themeColor="text1"/>
        </w:rPr>
        <w:t xml:space="preserve"> surgery</w:t>
      </w:r>
      <w:r w:rsidRPr="3FAA7E30">
        <w:rPr>
          <w:rFonts w:ascii="Calibri" w:eastAsia="Calibri" w:hAnsi="Calibri" w:cs="Calibri"/>
          <w:color w:val="000000" w:themeColor="text1"/>
        </w:rPr>
        <w:t xml:space="preserve"> and plastics</w:t>
      </w:r>
      <w:r w:rsidR="002E06C6" w:rsidRPr="3FAA7E30">
        <w:rPr>
          <w:rFonts w:ascii="Calibri" w:eastAsia="Calibri" w:hAnsi="Calibri" w:cs="Calibri"/>
          <w:color w:val="000000" w:themeColor="text1"/>
        </w:rPr>
        <w:t xml:space="preserve"> are provided from visiting consultants</w:t>
      </w:r>
      <w:r w:rsidRPr="3FAA7E30">
        <w:rPr>
          <w:rFonts w:ascii="Calibri" w:eastAsia="Calibri" w:hAnsi="Calibri" w:cs="Calibri"/>
          <w:color w:val="000000" w:themeColor="text1"/>
        </w:rPr>
        <w:t>. Anaesthesia is also undertaken within the Endoscopy Suite and for occasional cases within the Radiology Department.</w:t>
      </w:r>
    </w:p>
    <w:p w14:paraId="419B8597" w14:textId="77777777" w:rsidR="007F62BB" w:rsidRPr="00C202CD" w:rsidRDefault="007F62BB" w:rsidP="00C202CD">
      <w:pPr>
        <w:pStyle w:val="Heading3"/>
      </w:pPr>
      <w:r w:rsidRPr="00C202CD">
        <w:t>General Workload</w:t>
      </w:r>
    </w:p>
    <w:p w14:paraId="0660CF72" w14:textId="77777777" w:rsidR="007F62BB" w:rsidRPr="007F62BB" w:rsidRDefault="007F62BB" w:rsidP="007F62BB">
      <w:pPr>
        <w:jc w:val="both"/>
        <w:rPr>
          <w:rFonts w:ascii="Calibri" w:eastAsia="Calibri" w:hAnsi="Calibri" w:cs="Calibri"/>
          <w:color w:val="000000"/>
          <w:lang w:eastAsia="en-GB"/>
        </w:rPr>
      </w:pPr>
      <w:r w:rsidRPr="3FAA7E30">
        <w:rPr>
          <w:rFonts w:ascii="Calibri" w:eastAsia="Calibri" w:hAnsi="Calibri" w:cs="Calibri"/>
          <w:color w:val="000000" w:themeColor="text1"/>
        </w:rPr>
        <w:t>The Department provides anaesthesia for approximately 18,000 procedures each year.  As well as general and regional anaesthesia</w:t>
      </w:r>
      <w:r w:rsidR="00252771" w:rsidRPr="3FAA7E30">
        <w:rPr>
          <w:rFonts w:ascii="Calibri" w:eastAsia="Calibri" w:hAnsi="Calibri" w:cs="Calibri"/>
          <w:color w:val="000000" w:themeColor="text1"/>
        </w:rPr>
        <w:t>,</w:t>
      </w:r>
      <w:r w:rsidRPr="3FAA7E30">
        <w:rPr>
          <w:rFonts w:ascii="Calibri" w:eastAsia="Calibri" w:hAnsi="Calibri" w:cs="Calibri"/>
          <w:color w:val="000000" w:themeColor="text1"/>
        </w:rPr>
        <w:t xml:space="preserve"> the department is also involved with the care of patients in the ICU/HDU, the obstetric</w:t>
      </w:r>
      <w:r w:rsidR="00134E9D" w:rsidRPr="3FAA7E30">
        <w:rPr>
          <w:rFonts w:ascii="Calibri" w:eastAsia="Calibri" w:hAnsi="Calibri" w:cs="Calibri"/>
          <w:color w:val="000000" w:themeColor="text1"/>
        </w:rPr>
        <w:t xml:space="preserve"> unit, acute and persistent</w:t>
      </w:r>
      <w:r w:rsidRPr="3FAA7E30">
        <w:rPr>
          <w:rFonts w:ascii="Calibri" w:eastAsia="Calibri" w:hAnsi="Calibri" w:cs="Calibri"/>
          <w:color w:val="000000" w:themeColor="text1"/>
        </w:rPr>
        <w:t xml:space="preserve"> pain management, trauma and resuscitation, pre-operative assessment and transfer of critically ill patients.</w:t>
      </w:r>
    </w:p>
    <w:p w14:paraId="4B02F6DF" w14:textId="77777777" w:rsidR="007F62BB" w:rsidRPr="00C202CD" w:rsidRDefault="007F62BB" w:rsidP="00C202CD">
      <w:pPr>
        <w:pStyle w:val="Heading3"/>
      </w:pPr>
      <w:r w:rsidRPr="00C202CD">
        <w:t>Day Surgery</w:t>
      </w:r>
    </w:p>
    <w:p w14:paraId="4BC5942A" w14:textId="77777777" w:rsidR="007F62BB" w:rsidRPr="007F62BB" w:rsidRDefault="007F62BB" w:rsidP="007F62BB">
      <w:pPr>
        <w:jc w:val="both"/>
        <w:rPr>
          <w:rFonts w:ascii="Calibri" w:eastAsia="Calibri" w:hAnsi="Calibri" w:cs="Calibri"/>
          <w:color w:val="000000"/>
          <w:lang w:eastAsia="en-GB"/>
        </w:rPr>
      </w:pPr>
      <w:r w:rsidRPr="3FAA7E30">
        <w:rPr>
          <w:rFonts w:ascii="Calibri" w:eastAsia="Calibri" w:hAnsi="Calibri" w:cs="Calibri"/>
          <w:color w:val="000000" w:themeColor="text1"/>
        </w:rPr>
        <w:t xml:space="preserve">This is a separate unit within the main hospital.  It has one ward and two operating theatres.  The present workload is about 10,000 procedures each year. </w:t>
      </w:r>
      <w:r w:rsidR="00252771" w:rsidRPr="3FAA7E30">
        <w:rPr>
          <w:rFonts w:ascii="Calibri" w:eastAsia="Calibri" w:hAnsi="Calibri" w:cs="Calibri"/>
          <w:color w:val="000000" w:themeColor="text1"/>
        </w:rPr>
        <w:t xml:space="preserve"> </w:t>
      </w:r>
      <w:r w:rsidRPr="3FAA7E30">
        <w:rPr>
          <w:rFonts w:ascii="Calibri" w:eastAsia="Calibri" w:hAnsi="Calibri" w:cs="Calibri"/>
          <w:color w:val="000000" w:themeColor="text1"/>
        </w:rPr>
        <w:t xml:space="preserve">Gynaecology, </w:t>
      </w:r>
      <w:r w:rsidR="00C202CD" w:rsidRPr="3FAA7E30">
        <w:rPr>
          <w:rFonts w:ascii="Calibri" w:eastAsia="Calibri" w:hAnsi="Calibri" w:cs="Calibri"/>
          <w:color w:val="000000" w:themeColor="text1"/>
        </w:rPr>
        <w:t>b</w:t>
      </w:r>
      <w:r w:rsidRPr="3FAA7E30">
        <w:rPr>
          <w:rFonts w:ascii="Calibri" w:eastAsia="Calibri" w:hAnsi="Calibri" w:cs="Calibri"/>
          <w:color w:val="000000" w:themeColor="text1"/>
        </w:rPr>
        <w:t xml:space="preserve">reast and </w:t>
      </w:r>
      <w:r w:rsidR="00C202CD" w:rsidRPr="3FAA7E30">
        <w:rPr>
          <w:rFonts w:ascii="Calibri" w:eastAsia="Calibri" w:hAnsi="Calibri" w:cs="Calibri"/>
          <w:color w:val="000000" w:themeColor="text1"/>
        </w:rPr>
        <w:t>o</w:t>
      </w:r>
      <w:r w:rsidRPr="3FAA7E30">
        <w:rPr>
          <w:rFonts w:ascii="Calibri" w:eastAsia="Calibri" w:hAnsi="Calibri" w:cs="Calibri"/>
          <w:color w:val="000000" w:themeColor="text1"/>
        </w:rPr>
        <w:t xml:space="preserve">phthalmic surgery take place in a dedicated theatre complex within the </w:t>
      </w:r>
      <w:r w:rsidR="006D36F1" w:rsidRPr="3FAA7E30">
        <w:rPr>
          <w:rFonts w:ascii="Calibri" w:eastAsia="Calibri" w:hAnsi="Calibri" w:cs="Calibri"/>
          <w:color w:val="000000" w:themeColor="text1"/>
        </w:rPr>
        <w:t>Women’s</w:t>
      </w:r>
      <w:r w:rsidRPr="3FAA7E30">
        <w:rPr>
          <w:rFonts w:ascii="Calibri" w:eastAsia="Calibri" w:hAnsi="Calibri" w:cs="Calibri"/>
          <w:color w:val="000000" w:themeColor="text1"/>
        </w:rPr>
        <w:t xml:space="preserve"> and Children</w:t>
      </w:r>
      <w:r w:rsidR="006D36F1" w:rsidRPr="3FAA7E30">
        <w:rPr>
          <w:rFonts w:ascii="Calibri" w:eastAsia="Calibri" w:hAnsi="Calibri" w:cs="Calibri"/>
          <w:color w:val="000000" w:themeColor="text1"/>
        </w:rPr>
        <w:t>’</w:t>
      </w:r>
      <w:r w:rsidRPr="3FAA7E30">
        <w:rPr>
          <w:rFonts w:ascii="Calibri" w:eastAsia="Calibri" w:hAnsi="Calibri" w:cs="Calibri"/>
          <w:color w:val="000000" w:themeColor="text1"/>
        </w:rPr>
        <w:t>s Unit.</w:t>
      </w:r>
    </w:p>
    <w:p w14:paraId="75D1F036" w14:textId="77777777" w:rsidR="007F62BB" w:rsidRPr="00C202CD" w:rsidRDefault="007F62BB" w:rsidP="00C202CD">
      <w:pPr>
        <w:pStyle w:val="Heading3"/>
      </w:pPr>
      <w:r w:rsidRPr="00C202CD">
        <w:t>Obstetrics</w:t>
      </w:r>
    </w:p>
    <w:p w14:paraId="11F94979" w14:textId="77777777" w:rsidR="007F62BB" w:rsidRPr="007F62BB" w:rsidRDefault="007F62BB" w:rsidP="007F62BB">
      <w:pPr>
        <w:jc w:val="both"/>
        <w:rPr>
          <w:rFonts w:ascii="Calibri" w:eastAsia="Calibri" w:hAnsi="Calibri" w:cs="Calibri"/>
          <w:color w:val="000000"/>
          <w:lang w:eastAsia="en-GB"/>
        </w:rPr>
      </w:pPr>
      <w:r w:rsidRPr="3FAA7E30">
        <w:rPr>
          <w:rFonts w:ascii="Calibri" w:eastAsia="Calibri" w:hAnsi="Calibri" w:cs="Calibri"/>
          <w:color w:val="000000" w:themeColor="text1"/>
        </w:rPr>
        <w:t>The Department provides a 24</w:t>
      </w:r>
      <w:r w:rsidR="00C202CD" w:rsidRPr="3FAA7E30">
        <w:rPr>
          <w:rFonts w:ascii="Calibri" w:eastAsia="Calibri" w:hAnsi="Calibri" w:cs="Calibri"/>
          <w:color w:val="000000" w:themeColor="text1"/>
        </w:rPr>
        <w:t>-</w:t>
      </w:r>
      <w:r w:rsidRPr="3FAA7E30">
        <w:rPr>
          <w:rFonts w:ascii="Calibri" w:eastAsia="Calibri" w:hAnsi="Calibri" w:cs="Calibri"/>
          <w:color w:val="000000" w:themeColor="text1"/>
        </w:rPr>
        <w:t>hour epidural servi</w:t>
      </w:r>
      <w:r w:rsidR="0088320D" w:rsidRPr="3FAA7E30">
        <w:rPr>
          <w:rFonts w:ascii="Calibri" w:eastAsia="Calibri" w:hAnsi="Calibri" w:cs="Calibri"/>
          <w:color w:val="000000" w:themeColor="text1"/>
        </w:rPr>
        <w:t xml:space="preserve">ce to the Obstetric Unit with </w:t>
      </w:r>
      <w:r w:rsidR="0080609B" w:rsidRPr="3FAA7E30">
        <w:rPr>
          <w:rFonts w:ascii="Calibri" w:eastAsia="Calibri" w:hAnsi="Calibri" w:cs="Calibri"/>
          <w:color w:val="000000" w:themeColor="text1"/>
        </w:rPr>
        <w:t xml:space="preserve">about </w:t>
      </w:r>
      <w:r w:rsidR="0088320D" w:rsidRPr="3FAA7E30">
        <w:rPr>
          <w:rFonts w:ascii="Calibri" w:eastAsia="Calibri" w:hAnsi="Calibri" w:cs="Calibri"/>
          <w:color w:val="000000" w:themeColor="text1"/>
        </w:rPr>
        <w:t>1</w:t>
      </w:r>
      <w:r w:rsidR="00DE596B" w:rsidRPr="3FAA7E30">
        <w:rPr>
          <w:rFonts w:ascii="Calibri" w:eastAsia="Calibri" w:hAnsi="Calibri" w:cs="Calibri"/>
          <w:color w:val="000000" w:themeColor="text1"/>
        </w:rPr>
        <w:t>5</w:t>
      </w:r>
      <w:r w:rsidRPr="3FAA7E30">
        <w:rPr>
          <w:rFonts w:ascii="Calibri" w:eastAsia="Calibri" w:hAnsi="Calibri" w:cs="Calibri"/>
          <w:color w:val="000000" w:themeColor="text1"/>
        </w:rPr>
        <w:t xml:space="preserve">00 deliveries per year.  The epidural frequency is </w:t>
      </w:r>
      <w:r w:rsidR="00753D5A" w:rsidRPr="3FAA7E30">
        <w:rPr>
          <w:rFonts w:ascii="Calibri" w:eastAsia="Calibri" w:hAnsi="Calibri" w:cs="Calibri"/>
          <w:color w:val="000000" w:themeColor="text1"/>
        </w:rPr>
        <w:t xml:space="preserve">around </w:t>
      </w:r>
      <w:r w:rsidRPr="3FAA7E30">
        <w:rPr>
          <w:rFonts w:ascii="Calibri" w:eastAsia="Calibri" w:hAnsi="Calibri" w:cs="Calibri"/>
          <w:color w:val="000000" w:themeColor="text1"/>
        </w:rPr>
        <w:t>2</w:t>
      </w:r>
      <w:r w:rsidR="00753D5A" w:rsidRPr="3FAA7E30">
        <w:rPr>
          <w:rFonts w:ascii="Calibri" w:eastAsia="Calibri" w:hAnsi="Calibri" w:cs="Calibri"/>
          <w:color w:val="000000" w:themeColor="text1"/>
        </w:rPr>
        <w:t>5</w:t>
      </w:r>
      <w:r w:rsidRPr="3FAA7E30">
        <w:rPr>
          <w:rFonts w:ascii="Calibri" w:eastAsia="Calibri" w:hAnsi="Calibri" w:cs="Calibri"/>
          <w:color w:val="000000" w:themeColor="text1"/>
        </w:rPr>
        <w:t xml:space="preserve">% and the </w:t>
      </w:r>
      <w:r w:rsidR="00252771" w:rsidRPr="3FAA7E30">
        <w:rPr>
          <w:rFonts w:ascii="Calibri" w:eastAsia="Calibri" w:hAnsi="Calibri" w:cs="Calibri"/>
          <w:color w:val="000000" w:themeColor="text1"/>
        </w:rPr>
        <w:t>Caesarean</w:t>
      </w:r>
      <w:r w:rsidR="0088320D" w:rsidRPr="3FAA7E30">
        <w:rPr>
          <w:rFonts w:ascii="Calibri" w:eastAsia="Calibri" w:hAnsi="Calibri" w:cs="Calibri"/>
          <w:color w:val="000000" w:themeColor="text1"/>
        </w:rPr>
        <w:t xml:space="preserve"> section (LSCS) rate is 2</w:t>
      </w:r>
      <w:r w:rsidR="00753D5A" w:rsidRPr="3FAA7E30">
        <w:rPr>
          <w:rFonts w:ascii="Calibri" w:eastAsia="Calibri" w:hAnsi="Calibri" w:cs="Calibri"/>
          <w:color w:val="000000" w:themeColor="text1"/>
        </w:rPr>
        <w:t>8</w:t>
      </w:r>
      <w:r w:rsidRPr="3FAA7E30">
        <w:rPr>
          <w:rFonts w:ascii="Calibri" w:eastAsia="Calibri" w:hAnsi="Calibri" w:cs="Calibri"/>
          <w:color w:val="000000" w:themeColor="text1"/>
        </w:rPr>
        <w:t>%.  There are four sessions for elective LSCS</w:t>
      </w:r>
      <w:r w:rsidR="009D1B34" w:rsidRPr="3FAA7E30">
        <w:rPr>
          <w:rFonts w:ascii="Calibri" w:eastAsia="Calibri" w:hAnsi="Calibri" w:cs="Calibri"/>
          <w:color w:val="000000" w:themeColor="text1"/>
        </w:rPr>
        <w:t xml:space="preserve"> each week</w:t>
      </w:r>
      <w:r w:rsidRPr="3FAA7E30">
        <w:rPr>
          <w:rFonts w:ascii="Calibri" w:eastAsia="Calibri" w:hAnsi="Calibri" w:cs="Calibri"/>
          <w:color w:val="000000" w:themeColor="text1"/>
        </w:rPr>
        <w:t xml:space="preserve">.  Epidural pain relief during labour is given using patient controlled epidural analgesia (PCEA). </w:t>
      </w:r>
      <w:r w:rsidR="00252771" w:rsidRPr="3FAA7E30">
        <w:rPr>
          <w:rFonts w:ascii="Calibri" w:eastAsia="Calibri" w:hAnsi="Calibri" w:cs="Calibri"/>
          <w:color w:val="000000" w:themeColor="text1"/>
        </w:rPr>
        <w:t xml:space="preserve"> </w:t>
      </w:r>
      <w:r w:rsidRPr="3FAA7E30">
        <w:rPr>
          <w:rFonts w:ascii="Calibri" w:eastAsia="Calibri" w:hAnsi="Calibri" w:cs="Calibri"/>
          <w:color w:val="000000" w:themeColor="text1"/>
        </w:rPr>
        <w:t>There is a well-established</w:t>
      </w:r>
      <w:r w:rsidR="00C202CD" w:rsidRPr="3FAA7E30">
        <w:rPr>
          <w:rFonts w:ascii="Calibri" w:eastAsia="Calibri" w:hAnsi="Calibri" w:cs="Calibri"/>
          <w:color w:val="000000" w:themeColor="text1"/>
        </w:rPr>
        <w:t>,</w:t>
      </w:r>
      <w:r w:rsidRPr="3FAA7E30">
        <w:rPr>
          <w:rFonts w:ascii="Calibri" w:eastAsia="Calibri" w:hAnsi="Calibri" w:cs="Calibri"/>
          <w:color w:val="000000" w:themeColor="text1"/>
        </w:rPr>
        <w:t xml:space="preserve"> </w:t>
      </w:r>
      <w:r w:rsidR="00C202CD" w:rsidRPr="3FAA7E30">
        <w:rPr>
          <w:rFonts w:ascii="Calibri" w:eastAsia="Calibri" w:hAnsi="Calibri" w:cs="Calibri"/>
          <w:color w:val="000000" w:themeColor="text1"/>
        </w:rPr>
        <w:t>c</w:t>
      </w:r>
      <w:r w:rsidRPr="3FAA7E30">
        <w:rPr>
          <w:rFonts w:ascii="Calibri" w:eastAsia="Calibri" w:hAnsi="Calibri" w:cs="Calibri"/>
          <w:color w:val="000000" w:themeColor="text1"/>
        </w:rPr>
        <w:t>onsultant-delivered obstetric anaesthesia clinic.</w:t>
      </w:r>
      <w:r w:rsidR="0088320D" w:rsidRPr="3FAA7E30">
        <w:rPr>
          <w:rFonts w:ascii="Calibri" w:eastAsia="Calibri" w:hAnsi="Calibri" w:cs="Calibri"/>
          <w:color w:val="000000" w:themeColor="text1"/>
        </w:rPr>
        <w:t xml:space="preserve">  There are regular skills training sessions in the management of obstetric emergencies in the Delivery </w:t>
      </w:r>
      <w:r w:rsidR="00C202CD" w:rsidRPr="3FAA7E30">
        <w:rPr>
          <w:rFonts w:ascii="Calibri" w:eastAsia="Calibri" w:hAnsi="Calibri" w:cs="Calibri"/>
          <w:color w:val="000000" w:themeColor="text1"/>
        </w:rPr>
        <w:t>S</w:t>
      </w:r>
      <w:r w:rsidR="0088320D" w:rsidRPr="3FAA7E30">
        <w:rPr>
          <w:rFonts w:ascii="Calibri" w:eastAsia="Calibri" w:hAnsi="Calibri" w:cs="Calibri"/>
          <w:color w:val="000000" w:themeColor="text1"/>
        </w:rPr>
        <w:t>uite.</w:t>
      </w:r>
    </w:p>
    <w:p w14:paraId="23845231" w14:textId="77777777" w:rsidR="007F62BB" w:rsidRPr="00C202CD" w:rsidRDefault="007F62BB" w:rsidP="00C202CD">
      <w:pPr>
        <w:pStyle w:val="Heading3"/>
      </w:pPr>
      <w:r w:rsidRPr="00C202CD">
        <w:t>Pre-Operative Assessment</w:t>
      </w:r>
    </w:p>
    <w:p w14:paraId="2651F439" w14:textId="77777777" w:rsidR="007F62BB" w:rsidRPr="007F62BB" w:rsidRDefault="007F62BB" w:rsidP="3FAA7E3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color w:val="000000"/>
          <w:lang w:eastAsia="en-GB"/>
        </w:rPr>
      </w:pPr>
      <w:r w:rsidRPr="3FAA7E30">
        <w:rPr>
          <w:rFonts w:ascii="Calibri" w:eastAsia="Calibri" w:hAnsi="Calibri" w:cs="Calibri"/>
          <w:color w:val="000000" w:themeColor="text1"/>
        </w:rPr>
        <w:t>The Trust has a well-established</w:t>
      </w:r>
      <w:r w:rsidR="00C202CD" w:rsidRPr="3FAA7E30">
        <w:rPr>
          <w:rFonts w:ascii="Calibri" w:eastAsia="Calibri" w:hAnsi="Calibri" w:cs="Calibri"/>
          <w:color w:val="000000" w:themeColor="text1"/>
        </w:rPr>
        <w:t>,</w:t>
      </w:r>
      <w:r w:rsidRPr="3FAA7E30">
        <w:rPr>
          <w:rFonts w:ascii="Calibri" w:eastAsia="Calibri" w:hAnsi="Calibri" w:cs="Calibri"/>
          <w:color w:val="000000" w:themeColor="text1"/>
        </w:rPr>
        <w:t xml:space="preserve"> nurse-delivered pre-operative assessment service which is supported by a team of pre-operative assessment </w:t>
      </w:r>
      <w:r w:rsidR="00C202CD" w:rsidRPr="3FAA7E30">
        <w:rPr>
          <w:rFonts w:ascii="Calibri" w:eastAsia="Calibri" w:hAnsi="Calibri" w:cs="Calibri"/>
          <w:color w:val="000000" w:themeColor="text1"/>
        </w:rPr>
        <w:t>c</w:t>
      </w:r>
      <w:r w:rsidRPr="3FAA7E30">
        <w:rPr>
          <w:rFonts w:ascii="Calibri" w:eastAsia="Calibri" w:hAnsi="Calibri" w:cs="Calibri"/>
          <w:color w:val="000000" w:themeColor="text1"/>
        </w:rPr>
        <w:t xml:space="preserve">onsultants providing </w:t>
      </w:r>
      <w:r w:rsidR="00280D9E" w:rsidRPr="3FAA7E30">
        <w:rPr>
          <w:rFonts w:ascii="Calibri" w:eastAsia="Calibri" w:hAnsi="Calibri" w:cs="Calibri"/>
          <w:color w:val="000000" w:themeColor="text1"/>
        </w:rPr>
        <w:t>five</w:t>
      </w:r>
      <w:r w:rsidRPr="3FAA7E30">
        <w:rPr>
          <w:rFonts w:ascii="Calibri" w:eastAsia="Calibri" w:hAnsi="Calibri" w:cs="Calibri"/>
          <w:color w:val="000000" w:themeColor="text1"/>
        </w:rPr>
        <w:t xml:space="preserve"> anaesthetic high-risk clinics per week. </w:t>
      </w:r>
      <w:r w:rsidR="00252771" w:rsidRPr="3FAA7E30">
        <w:rPr>
          <w:rFonts w:ascii="Calibri" w:eastAsia="Calibri" w:hAnsi="Calibri" w:cs="Calibri"/>
          <w:color w:val="000000" w:themeColor="text1"/>
        </w:rPr>
        <w:t xml:space="preserve"> </w:t>
      </w:r>
    </w:p>
    <w:p w14:paraId="3113010E" w14:textId="77777777" w:rsidR="007F62BB" w:rsidRPr="00C202CD" w:rsidRDefault="007F62BB" w:rsidP="00C202CD">
      <w:pPr>
        <w:pStyle w:val="Heading3"/>
      </w:pPr>
      <w:r w:rsidRPr="00C202CD">
        <w:t>ICU and HDU</w:t>
      </w:r>
    </w:p>
    <w:p w14:paraId="411C4177" w14:textId="77777777" w:rsidR="007F62BB" w:rsidRPr="007F62BB" w:rsidRDefault="007F62BB" w:rsidP="3FAA7E30">
      <w:pPr>
        <w:jc w:val="both"/>
        <w:rPr>
          <w:rFonts w:asciiTheme="minorHAnsi" w:hAnsiTheme="minorHAnsi" w:cstheme="minorBidi"/>
        </w:rPr>
      </w:pPr>
      <w:r w:rsidRPr="3FAA7E30">
        <w:rPr>
          <w:rFonts w:asciiTheme="minorHAnsi" w:hAnsiTheme="minorHAnsi" w:cstheme="minorBidi"/>
        </w:rPr>
        <w:t xml:space="preserve">The Intensive Care Unit </w:t>
      </w:r>
      <w:r w:rsidR="00554B1D" w:rsidRPr="3FAA7E30">
        <w:rPr>
          <w:rFonts w:asciiTheme="minorHAnsi" w:hAnsiTheme="minorHAnsi" w:cstheme="minorBidi"/>
        </w:rPr>
        <w:t xml:space="preserve">has </w:t>
      </w:r>
      <w:r w:rsidRPr="3FAA7E30">
        <w:rPr>
          <w:rFonts w:asciiTheme="minorHAnsi" w:hAnsiTheme="minorHAnsi" w:cstheme="minorBidi"/>
        </w:rPr>
        <w:t xml:space="preserve">expanded from a six to an eight-bedded combined ICU/HDU and offers a full range of organ support. </w:t>
      </w:r>
      <w:r w:rsidR="00252771" w:rsidRPr="3FAA7E30">
        <w:rPr>
          <w:rFonts w:asciiTheme="minorHAnsi" w:hAnsiTheme="minorHAnsi" w:cstheme="minorBidi"/>
        </w:rPr>
        <w:t xml:space="preserve"> </w:t>
      </w:r>
      <w:r w:rsidRPr="3FAA7E30">
        <w:rPr>
          <w:rFonts w:asciiTheme="minorHAnsi" w:hAnsiTheme="minorHAnsi" w:cstheme="minorBidi"/>
        </w:rPr>
        <w:t>Anaesthetists are closely involved in the management of head injuries and are responsible for the transport of critically ill patients by ambulance and helicopter to specialist facilities outside the District</w:t>
      </w:r>
      <w:r w:rsidR="005A0460" w:rsidRPr="3FAA7E30">
        <w:rPr>
          <w:rFonts w:asciiTheme="minorHAnsi" w:hAnsiTheme="minorHAnsi" w:cstheme="minorBidi"/>
        </w:rPr>
        <w:t xml:space="preserve"> when</w:t>
      </w:r>
      <w:r w:rsidR="00021B41" w:rsidRPr="3FAA7E30">
        <w:rPr>
          <w:rFonts w:asciiTheme="minorHAnsi" w:hAnsiTheme="minorHAnsi" w:cstheme="minorBidi"/>
        </w:rPr>
        <w:t xml:space="preserve"> time critical or</w:t>
      </w:r>
      <w:r w:rsidR="005A0460" w:rsidRPr="3FAA7E30">
        <w:rPr>
          <w:rFonts w:asciiTheme="minorHAnsi" w:hAnsiTheme="minorHAnsi" w:cstheme="minorBidi"/>
        </w:rPr>
        <w:t xml:space="preserve"> the adult transfer service (Retrieve) is unavailable</w:t>
      </w:r>
      <w:r w:rsidRPr="3FAA7E30">
        <w:rPr>
          <w:rFonts w:asciiTheme="minorHAnsi" w:hAnsiTheme="minorHAnsi" w:cstheme="minorBidi"/>
        </w:rPr>
        <w:t xml:space="preserve">. </w:t>
      </w:r>
      <w:r w:rsidR="00252771" w:rsidRPr="3FAA7E30">
        <w:rPr>
          <w:rFonts w:asciiTheme="minorHAnsi" w:hAnsiTheme="minorHAnsi" w:cstheme="minorBidi"/>
        </w:rPr>
        <w:t xml:space="preserve"> </w:t>
      </w:r>
      <w:r w:rsidRPr="3FAA7E30">
        <w:rPr>
          <w:rFonts w:asciiTheme="minorHAnsi" w:hAnsiTheme="minorHAnsi" w:cstheme="minorBidi"/>
        </w:rPr>
        <w:t xml:space="preserve">The ICU also manages the initial resuscitation and stabilisation of children who require intensive care therapy under the direction of the paediatric retrieval service (WATCh). </w:t>
      </w:r>
      <w:r w:rsidR="00252771" w:rsidRPr="3FAA7E30">
        <w:rPr>
          <w:rFonts w:asciiTheme="minorHAnsi" w:hAnsiTheme="minorHAnsi" w:cstheme="minorBidi"/>
        </w:rPr>
        <w:t xml:space="preserve"> </w:t>
      </w:r>
      <w:r w:rsidRPr="3FAA7E30">
        <w:rPr>
          <w:rFonts w:asciiTheme="minorHAnsi" w:hAnsiTheme="minorHAnsi" w:cstheme="minorBidi"/>
        </w:rPr>
        <w:t xml:space="preserve">Regional services are provided by Plymouth (adult neurosurgery and cardiac surgery) and Bristol (paediatric neurosurgery and paediatric intensive care). </w:t>
      </w:r>
      <w:r w:rsidR="00252771" w:rsidRPr="3FAA7E30">
        <w:rPr>
          <w:rFonts w:asciiTheme="minorHAnsi" w:hAnsiTheme="minorHAnsi" w:cstheme="minorBidi"/>
        </w:rPr>
        <w:t xml:space="preserve"> </w:t>
      </w:r>
      <w:r w:rsidRPr="3FAA7E30">
        <w:rPr>
          <w:rFonts w:asciiTheme="minorHAnsi" w:hAnsiTheme="minorHAnsi" w:cstheme="minorBidi"/>
        </w:rPr>
        <w:t xml:space="preserve">There is a </w:t>
      </w:r>
      <w:r w:rsidR="00C202CD" w:rsidRPr="3FAA7E30">
        <w:rPr>
          <w:rFonts w:asciiTheme="minorHAnsi" w:hAnsiTheme="minorHAnsi" w:cstheme="minorBidi"/>
        </w:rPr>
        <w:t>c</w:t>
      </w:r>
      <w:r w:rsidR="00127946" w:rsidRPr="3FAA7E30">
        <w:rPr>
          <w:rFonts w:asciiTheme="minorHAnsi" w:hAnsiTheme="minorHAnsi" w:cstheme="minorBidi"/>
        </w:rPr>
        <w:t xml:space="preserve">onsultant-delivered </w:t>
      </w:r>
      <w:r w:rsidRPr="3FAA7E30">
        <w:rPr>
          <w:rFonts w:asciiTheme="minorHAnsi" w:hAnsiTheme="minorHAnsi" w:cstheme="minorBidi"/>
        </w:rPr>
        <w:t>ICU follow-up clinic.</w:t>
      </w:r>
    </w:p>
    <w:p w14:paraId="740841BA" w14:textId="77777777" w:rsidR="007F62BB" w:rsidRPr="00C202CD" w:rsidRDefault="00554B1D" w:rsidP="00C202CD">
      <w:pPr>
        <w:pStyle w:val="Heading3"/>
      </w:pPr>
      <w:r w:rsidRPr="00C202CD">
        <w:t>In-Patient and Persistent</w:t>
      </w:r>
      <w:r w:rsidR="007F62BB" w:rsidRPr="00C202CD">
        <w:t xml:space="preserve"> Pain Services</w:t>
      </w:r>
    </w:p>
    <w:p w14:paraId="7BCE720E" w14:textId="77777777" w:rsidR="00F43197" w:rsidRDefault="007F62BB" w:rsidP="3FAA7E30">
      <w:pPr>
        <w:jc w:val="both"/>
        <w:rPr>
          <w:rFonts w:asciiTheme="minorHAnsi" w:hAnsiTheme="minorHAnsi" w:cstheme="minorBidi"/>
        </w:rPr>
      </w:pPr>
      <w:r w:rsidRPr="3FAA7E30">
        <w:rPr>
          <w:rFonts w:asciiTheme="minorHAnsi" w:hAnsiTheme="minorHAnsi" w:cstheme="minorBidi"/>
        </w:rPr>
        <w:t>The Trust h</w:t>
      </w:r>
      <w:r w:rsidR="00554B1D" w:rsidRPr="3FAA7E30">
        <w:rPr>
          <w:rFonts w:asciiTheme="minorHAnsi" w:hAnsiTheme="minorHAnsi" w:cstheme="minorBidi"/>
        </w:rPr>
        <w:t>as recently expanded its Persistent</w:t>
      </w:r>
      <w:r w:rsidRPr="3FAA7E30">
        <w:rPr>
          <w:rFonts w:asciiTheme="minorHAnsi" w:hAnsiTheme="minorHAnsi" w:cstheme="minorBidi"/>
        </w:rPr>
        <w:t xml:space="preserve"> Pain Service to incorporate a broad-based multidisciplinary team located within a newly built office and </w:t>
      </w:r>
      <w:r w:rsidR="00127946" w:rsidRPr="3FAA7E30">
        <w:rPr>
          <w:rFonts w:asciiTheme="minorHAnsi" w:hAnsiTheme="minorHAnsi" w:cstheme="minorBidi"/>
        </w:rPr>
        <w:t>outpatient’s</w:t>
      </w:r>
      <w:r w:rsidRPr="3FAA7E30">
        <w:rPr>
          <w:rFonts w:asciiTheme="minorHAnsi" w:hAnsiTheme="minorHAnsi" w:cstheme="minorBidi"/>
        </w:rPr>
        <w:t xml:space="preserve"> facility. </w:t>
      </w:r>
      <w:r w:rsidR="00252771" w:rsidRPr="3FAA7E30">
        <w:rPr>
          <w:rFonts w:asciiTheme="minorHAnsi" w:hAnsiTheme="minorHAnsi" w:cstheme="minorBidi"/>
        </w:rPr>
        <w:t xml:space="preserve"> </w:t>
      </w:r>
      <w:r w:rsidRPr="3FAA7E30">
        <w:rPr>
          <w:rFonts w:asciiTheme="minorHAnsi" w:hAnsiTheme="minorHAnsi" w:cstheme="minorBidi"/>
        </w:rPr>
        <w:t xml:space="preserve">The </w:t>
      </w:r>
      <w:r w:rsidR="00554B1D" w:rsidRPr="3FAA7E30">
        <w:rPr>
          <w:rFonts w:asciiTheme="minorHAnsi" w:hAnsiTheme="minorHAnsi" w:cstheme="minorBidi"/>
        </w:rPr>
        <w:t>In</w:t>
      </w:r>
      <w:r w:rsidR="00C202CD" w:rsidRPr="3FAA7E30">
        <w:rPr>
          <w:rFonts w:asciiTheme="minorHAnsi" w:hAnsiTheme="minorHAnsi" w:cstheme="minorBidi"/>
        </w:rPr>
        <w:t>p</w:t>
      </w:r>
      <w:r w:rsidR="00554B1D" w:rsidRPr="3FAA7E30">
        <w:rPr>
          <w:rFonts w:asciiTheme="minorHAnsi" w:hAnsiTheme="minorHAnsi" w:cstheme="minorBidi"/>
        </w:rPr>
        <w:t>atient</w:t>
      </w:r>
      <w:r w:rsidRPr="3FAA7E30">
        <w:rPr>
          <w:rFonts w:asciiTheme="minorHAnsi" w:hAnsiTheme="minorHAnsi" w:cstheme="minorBidi"/>
        </w:rPr>
        <w:t xml:space="preserve"> Pain Service is </w:t>
      </w:r>
      <w:r w:rsidR="00C202CD" w:rsidRPr="3FAA7E30">
        <w:rPr>
          <w:rFonts w:asciiTheme="minorHAnsi" w:hAnsiTheme="minorHAnsi" w:cstheme="minorBidi"/>
        </w:rPr>
        <w:t>c</w:t>
      </w:r>
      <w:r w:rsidRPr="3FAA7E30">
        <w:rPr>
          <w:rFonts w:asciiTheme="minorHAnsi" w:hAnsiTheme="minorHAnsi" w:cstheme="minorBidi"/>
        </w:rPr>
        <w:t>onsultant-led and is delivered by a team of dedicated Specialist Nurses with the support of the on-call anaesthesia team.</w:t>
      </w:r>
    </w:p>
    <w:p w14:paraId="39FA7C19" w14:textId="77777777" w:rsidR="00894070" w:rsidRPr="00C202CD" w:rsidRDefault="00894070" w:rsidP="00C202CD">
      <w:pPr>
        <w:pStyle w:val="Heading3"/>
      </w:pPr>
      <w:r w:rsidRPr="00C202CD">
        <w:t>Emergency Surgery</w:t>
      </w:r>
    </w:p>
    <w:p w14:paraId="59778C0B" w14:textId="77777777" w:rsidR="00894070" w:rsidRPr="00894070" w:rsidRDefault="00894070" w:rsidP="3FAA7E30">
      <w:pPr>
        <w:keepNext/>
        <w:keepLines/>
        <w:spacing w:before="120" w:after="120"/>
        <w:jc w:val="both"/>
        <w:outlineLvl w:val="2"/>
        <w:rPr>
          <w:rFonts w:asciiTheme="minorHAnsi" w:hAnsiTheme="minorHAnsi" w:cstheme="minorBidi"/>
        </w:rPr>
      </w:pPr>
      <w:r w:rsidRPr="3FAA7E30">
        <w:rPr>
          <w:rFonts w:asciiTheme="minorHAnsi" w:hAnsiTheme="minorHAnsi" w:cstheme="minorBidi"/>
        </w:rPr>
        <w:t>There are theatre sessions available each day for emergency cases, including trauma.  The emergency theatres are covered each day by</w:t>
      </w:r>
      <w:r w:rsidR="00171448" w:rsidRPr="3FAA7E30">
        <w:rPr>
          <w:rFonts w:asciiTheme="minorHAnsi" w:hAnsiTheme="minorHAnsi" w:cstheme="minorBidi"/>
        </w:rPr>
        <w:t xml:space="preserve"> a Duty Consultant Anaesthetist</w:t>
      </w:r>
      <w:r w:rsidRPr="3FAA7E30">
        <w:rPr>
          <w:rFonts w:asciiTheme="minorHAnsi" w:hAnsiTheme="minorHAnsi" w:cstheme="minorBidi"/>
        </w:rPr>
        <w:t xml:space="preserve"> alongside </w:t>
      </w:r>
      <w:r w:rsidR="00DC79EB" w:rsidRPr="3FAA7E30">
        <w:rPr>
          <w:rFonts w:asciiTheme="minorHAnsi" w:hAnsiTheme="minorHAnsi" w:cstheme="minorBidi"/>
        </w:rPr>
        <w:t>an</w:t>
      </w:r>
      <w:r w:rsidR="00687297" w:rsidRPr="3FAA7E30">
        <w:rPr>
          <w:rFonts w:asciiTheme="minorHAnsi" w:hAnsiTheme="minorHAnsi" w:cstheme="minorBidi"/>
        </w:rPr>
        <w:t xml:space="preserve"> Associate Specialist,</w:t>
      </w:r>
      <w:r w:rsidRPr="3FAA7E30">
        <w:rPr>
          <w:rFonts w:asciiTheme="minorHAnsi" w:hAnsiTheme="minorHAnsi" w:cstheme="minorBidi"/>
        </w:rPr>
        <w:t xml:space="preserve"> Specialty </w:t>
      </w:r>
      <w:r w:rsidR="00C202CD" w:rsidRPr="3FAA7E30">
        <w:rPr>
          <w:rFonts w:asciiTheme="minorHAnsi" w:hAnsiTheme="minorHAnsi" w:cstheme="minorBidi"/>
        </w:rPr>
        <w:t xml:space="preserve">Doctor </w:t>
      </w:r>
      <w:r w:rsidRPr="3FAA7E30">
        <w:rPr>
          <w:rFonts w:asciiTheme="minorHAnsi" w:hAnsiTheme="minorHAnsi" w:cstheme="minorBidi"/>
        </w:rPr>
        <w:t>or Core Trainee.</w:t>
      </w:r>
    </w:p>
    <w:p w14:paraId="5A446E57" w14:textId="77777777" w:rsidR="004909D4" w:rsidRPr="00C202CD" w:rsidRDefault="004909D4" w:rsidP="00C202CD">
      <w:pPr>
        <w:pStyle w:val="Heading3"/>
      </w:pPr>
      <w:r w:rsidRPr="00C202CD">
        <w:t>Simulation</w:t>
      </w:r>
    </w:p>
    <w:p w14:paraId="0E49F279" w14:textId="1C41FA6C" w:rsidR="00E62C90" w:rsidRDefault="00370A49" w:rsidP="00370A49">
      <w:pPr>
        <w:pStyle w:val="Body"/>
      </w:pPr>
      <w:r>
        <w:t xml:space="preserve">The Trust </w:t>
      </w:r>
      <w:r w:rsidR="00C202CD">
        <w:t>supports</w:t>
      </w:r>
      <w:r>
        <w:t xml:space="preserve"> a growing simulation programme across all specialties.</w:t>
      </w:r>
      <w:r w:rsidR="00252771">
        <w:t xml:space="preserve">  </w:t>
      </w:r>
      <w:r>
        <w:t xml:space="preserve">There is a </w:t>
      </w:r>
      <w:r w:rsidR="00E62C90">
        <w:t>high</w:t>
      </w:r>
      <w:r w:rsidR="00C202CD">
        <w:t>-</w:t>
      </w:r>
      <w:r w:rsidR="00E62C90">
        <w:t>fidelity</w:t>
      </w:r>
      <w:r>
        <w:t xml:space="preserve"> simulation suite on-site</w:t>
      </w:r>
      <w:r w:rsidR="00252771">
        <w:t>,</w:t>
      </w:r>
      <w:r>
        <w:t xml:space="preserve"> with access to a broad spectrum of manikins. </w:t>
      </w:r>
      <w:r w:rsidR="00252771">
        <w:t xml:space="preserve"> </w:t>
      </w:r>
    </w:p>
    <w:p w14:paraId="694598DC" w14:textId="77777777" w:rsidR="004909D4" w:rsidRPr="00C202CD" w:rsidRDefault="004909D4" w:rsidP="00C202CD">
      <w:pPr>
        <w:pStyle w:val="Heading3"/>
      </w:pPr>
      <w:r w:rsidRPr="00C202CD">
        <w:t>Special Interests and Skills</w:t>
      </w:r>
    </w:p>
    <w:p w14:paraId="2E062E8D" w14:textId="1AF89E99" w:rsidR="008E2E59" w:rsidRDefault="004909D4" w:rsidP="003E2B9D">
      <w:pPr>
        <w:pStyle w:val="Body"/>
        <w:spacing w:after="200" w:line="276" w:lineRule="auto"/>
      </w:pPr>
      <w:r w:rsidRPr="3FAA7E30">
        <w:rPr>
          <w:rFonts w:asciiTheme="minorHAnsi" w:hAnsiTheme="minorHAnsi" w:cstheme="minorBidi"/>
        </w:rPr>
        <w:t xml:space="preserve">The department encourages the development of special interests and skills within the Anaesthetic Service.  Similarly, specific training may be provided within the department to update the applicant’s skills in particular areas. </w:t>
      </w:r>
      <w:r w:rsidR="00252771" w:rsidRPr="3FAA7E30">
        <w:rPr>
          <w:rFonts w:asciiTheme="minorHAnsi" w:hAnsiTheme="minorHAnsi" w:cstheme="minorBidi"/>
        </w:rPr>
        <w:t xml:space="preserve"> </w:t>
      </w:r>
      <w:r w:rsidR="00872284" w:rsidRPr="3FAA7E30">
        <w:rPr>
          <w:rFonts w:asciiTheme="minorHAnsi" w:hAnsiTheme="minorHAnsi" w:cstheme="minorBidi"/>
        </w:rPr>
        <w:t xml:space="preserve">This can be discussed with the SAS tutor. </w:t>
      </w:r>
    </w:p>
    <w:p w14:paraId="3E34B003" w14:textId="77777777" w:rsidR="004E042F" w:rsidRDefault="004E042F" w:rsidP="00C202CD">
      <w:pPr>
        <w:pStyle w:val="Heading1"/>
      </w:pPr>
      <w:bookmarkStart w:id="10" w:name="_Toc5"/>
      <w:r>
        <w:br w:type="page"/>
      </w:r>
    </w:p>
    <w:p w14:paraId="0651464C" w14:textId="77777777" w:rsidR="008E2E59" w:rsidRPr="00C202CD" w:rsidRDefault="00401E62" w:rsidP="00C202CD">
      <w:pPr>
        <w:pStyle w:val="Heading1"/>
      </w:pPr>
      <w:bookmarkStart w:id="11" w:name="_Toc26797442"/>
      <w:r>
        <w:t>Main Conditions of Service</w:t>
      </w:r>
      <w:bookmarkEnd w:id="10"/>
      <w:bookmarkEnd w:id="11"/>
    </w:p>
    <w:p w14:paraId="770297F7" w14:textId="77777777" w:rsidR="00851B82" w:rsidRDefault="00851B82" w:rsidP="00851B82">
      <w:pPr>
        <w:pStyle w:val="Body"/>
      </w:pPr>
      <w:r>
        <w:t>Appointment is to the NH</w:t>
      </w:r>
      <w:r w:rsidR="00B12096">
        <w:t>S Specialty Doctor contract</w:t>
      </w:r>
      <w:r w:rsidR="00021B41">
        <w:t xml:space="preserve"> terms and conditions</w:t>
      </w:r>
      <w:r w:rsidR="00B12096">
        <w:t xml:space="preserve"> (</w:t>
      </w:r>
      <w:r w:rsidR="00021B41">
        <w:t xml:space="preserve">April </w:t>
      </w:r>
      <w:r w:rsidR="00B12096">
        <w:t>2021</w:t>
      </w:r>
      <w:r>
        <w:t>).  These are nationally agreed and may be amended or modified from time to time by either national agreement or local negotiation with the BMA local negotiating committee.</w:t>
      </w:r>
    </w:p>
    <w:p w14:paraId="398CCE13" w14:textId="77777777" w:rsidR="00851B82" w:rsidRDefault="00851B82" w:rsidP="00851B82">
      <w:pPr>
        <w:pStyle w:val="Body"/>
      </w:pPr>
      <w:r>
        <w:t>The employer is Northern Devon Healthcare NHS Trust.  The appointee will be professionally accountable to the Medical Director and managerially accountable to the Chief Executive.</w:t>
      </w:r>
    </w:p>
    <w:p w14:paraId="69CA85BE" w14:textId="6C9BCCC6" w:rsidR="00851B82" w:rsidRDefault="00851B82" w:rsidP="00851B82">
      <w:pPr>
        <w:pStyle w:val="Body"/>
      </w:pPr>
      <w:r>
        <w:t xml:space="preserve">The post-holder is required to have full registration with a </w:t>
      </w:r>
      <w:r w:rsidR="00D115A3">
        <w:t>license</w:t>
      </w:r>
      <w:r>
        <w:t xml:space="preserve"> to practice with the General Medical Council and to ensure that such registration is maintained for the duration of the appointment.</w:t>
      </w:r>
    </w:p>
    <w:p w14:paraId="1979B7DF" w14:textId="77777777" w:rsidR="00851B82" w:rsidRPr="00C202CD" w:rsidRDefault="00851B82" w:rsidP="00C202CD">
      <w:pPr>
        <w:pStyle w:val="Heading3"/>
      </w:pPr>
      <w:r w:rsidRPr="00C202CD">
        <w:t>Salary Scale</w:t>
      </w:r>
    </w:p>
    <w:p w14:paraId="6D8FA46D" w14:textId="79C19301" w:rsidR="00851B82" w:rsidRDefault="00851B82" w:rsidP="00851B82">
      <w:pPr>
        <w:pStyle w:val="Body"/>
      </w:pPr>
      <w:r>
        <w:t>This is as described in the Medical &amp; Dental Terms and Conditions, in line with the Specialty Doctor contract 20</w:t>
      </w:r>
      <w:r w:rsidR="00A71782">
        <w:t>21</w:t>
      </w:r>
      <w:r>
        <w:t xml:space="preserve">.  The </w:t>
      </w:r>
      <w:r w:rsidRPr="0052680D">
        <w:t xml:space="preserve">current scale </w:t>
      </w:r>
      <w:r w:rsidR="00B12096">
        <w:t xml:space="preserve">(2/2021) </w:t>
      </w:r>
      <w:r w:rsidRPr="0052680D">
        <w:t xml:space="preserve">is from </w:t>
      </w:r>
      <w:r w:rsidR="00A71782">
        <w:rPr>
          <w:rFonts w:cs="Segoe UI"/>
          <w:shd w:val="clear" w:color="auto" w:fill="FFFFFF"/>
        </w:rPr>
        <w:t>£</w:t>
      </w:r>
      <w:r w:rsidR="00FD15DE">
        <w:rPr>
          <w:rFonts w:cs="Segoe UI"/>
          <w:shd w:val="clear" w:color="auto" w:fill="FFFFFF"/>
        </w:rPr>
        <w:t>5</w:t>
      </w:r>
      <w:r w:rsidR="54C9C0CD">
        <w:rPr>
          <w:rFonts w:cs="Segoe UI"/>
          <w:shd w:val="clear" w:color="auto" w:fill="FFFFFF"/>
        </w:rPr>
        <w:t>2,350</w:t>
      </w:r>
      <w:r w:rsidR="00A71782">
        <w:rPr>
          <w:rFonts w:cs="Segoe UI"/>
          <w:shd w:val="clear" w:color="auto" w:fill="FFFFFF"/>
        </w:rPr>
        <w:t xml:space="preserve"> to £</w:t>
      </w:r>
      <w:r w:rsidR="298EE70A">
        <w:rPr>
          <w:rFonts w:cs="Segoe UI"/>
          <w:shd w:val="clear" w:color="auto" w:fill="FFFFFF"/>
        </w:rPr>
        <w:t>82,400</w:t>
      </w:r>
      <w:r w:rsidRPr="00790454">
        <w:t>.</w:t>
      </w:r>
      <w:r w:rsidR="005E5EFB">
        <w:t xml:space="preserve"> The 2021 contract includes 5 pay points with standard and higher progression standards.</w:t>
      </w:r>
    </w:p>
    <w:p w14:paraId="3AA3CF33" w14:textId="77777777" w:rsidR="00851B82" w:rsidRPr="00C202CD" w:rsidRDefault="00851B82" w:rsidP="00C202CD">
      <w:pPr>
        <w:pStyle w:val="Heading3"/>
      </w:pPr>
      <w:r w:rsidRPr="00C202CD">
        <w:t>Leave</w:t>
      </w:r>
    </w:p>
    <w:p w14:paraId="3950BD0E" w14:textId="57BFBED5" w:rsidR="00851B82" w:rsidRPr="00C02955" w:rsidRDefault="6A8CB489" w:rsidP="00851B82">
      <w:pPr>
        <w:pStyle w:val="Body"/>
      </w:pPr>
      <w:r>
        <w:t>This post is offered on an annualised basis and so all leave is taken into account within the rota planning. This includes the equivalent</w:t>
      </w:r>
      <w:r w:rsidR="00851B82">
        <w:t xml:space="preserve"> 30 days </w:t>
      </w:r>
      <w:r w:rsidR="5E960C3C">
        <w:t xml:space="preserve">Study Leave </w:t>
      </w:r>
      <w:r w:rsidR="00851B82">
        <w:t>over a fixed three year period.</w:t>
      </w:r>
    </w:p>
    <w:p w14:paraId="6971A0A5" w14:textId="77777777" w:rsidR="00851B82" w:rsidRDefault="00851B82" w:rsidP="00851B82">
      <w:pPr>
        <w:pStyle w:val="Body"/>
      </w:pPr>
      <w:r>
        <w:t>Further details are available in the Senior Medical Staff Leave Policy.</w:t>
      </w:r>
    </w:p>
    <w:p w14:paraId="472CBC9F" w14:textId="77777777" w:rsidR="00851B82" w:rsidRDefault="00851B82" w:rsidP="00851B82">
      <w:pPr>
        <w:pStyle w:val="Body"/>
      </w:pPr>
      <w:r>
        <w:t>Locum cover for leave will not normally be provided.  It is expected that staff within the department will coordinate leave to ensure that an appropriate level of service (emergency, urgent &amp; routine) is maintained.</w:t>
      </w:r>
    </w:p>
    <w:p w14:paraId="1A4D0212" w14:textId="77777777" w:rsidR="00851B82" w:rsidRPr="00C202CD" w:rsidRDefault="00851B82" w:rsidP="00C202CD">
      <w:pPr>
        <w:pStyle w:val="Heading3"/>
      </w:pPr>
      <w:r w:rsidRPr="00C202CD">
        <w:t>Indemnity</w:t>
      </w:r>
    </w:p>
    <w:p w14:paraId="17552C02" w14:textId="77777777" w:rsidR="00851B82" w:rsidRDefault="00851B82" w:rsidP="00851B82">
      <w:pPr>
        <w:pStyle w:val="Body"/>
      </w:pPr>
      <w:r>
        <w:t>The post-holder is not contractually obliged to subscribe to a professional defence organisation but should ensure that they have adequate defence cover for non-NHS work.</w:t>
      </w:r>
    </w:p>
    <w:p w14:paraId="3985F66F" w14:textId="77777777" w:rsidR="00851B82" w:rsidRPr="00C202CD" w:rsidRDefault="00851B82" w:rsidP="00C202CD">
      <w:pPr>
        <w:pStyle w:val="Heading3"/>
      </w:pPr>
      <w:r w:rsidRPr="00C202CD">
        <w:t>Professional Performance</w:t>
      </w:r>
    </w:p>
    <w:p w14:paraId="634BD285" w14:textId="77777777" w:rsidR="00851B82" w:rsidRDefault="00851B82" w:rsidP="00851B82">
      <w:pPr>
        <w:pStyle w:val="Body"/>
      </w:pPr>
      <w:r>
        <w:t>The Trust expects all doctors to work within the guidelines of the GMC Guide to Good Medical Practice.  You will work with clinical &amp; managerial colleagues to deliver high quality clinical care, within the management structure of the Trust and are expected to follow Trust policies and procedures, both statutory and local, including participation in the WHO surgical checklist.</w:t>
      </w:r>
    </w:p>
    <w:p w14:paraId="6ED81C1E" w14:textId="77777777" w:rsidR="00851B82" w:rsidRDefault="00851B82" w:rsidP="00851B82">
      <w:pPr>
        <w:pStyle w:val="Body"/>
      </w:pPr>
      <w:r>
        <w:t>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w:t>
      </w:r>
    </w:p>
    <w:p w14:paraId="73BBA900" w14:textId="77777777" w:rsidR="00851B82" w:rsidRDefault="00851B82" w:rsidP="00851B82">
      <w:pPr>
        <w:pStyle w:val="Body"/>
      </w:pPr>
      <w:r>
        <w:t>You will be responsible for leadership of junior doctors within the specialty as agreed in your job plan and will be accountable for the effective and efficient use of any resources under your control.</w:t>
      </w:r>
    </w:p>
    <w:p w14:paraId="014F59D1" w14:textId="77777777" w:rsidR="00851B82" w:rsidRDefault="00851B82" w:rsidP="00851B82">
      <w:pPr>
        <w:pStyle w:val="Body"/>
      </w:pPr>
      <w:r>
        <w:t>You will also participate in activities that contribute to the performance of the department and the Trust as a whole, including clinical and academic meetings, supervision of junior staff, departmental management, service development and educational activities.  Service developments that require additional resources must have prior agreement from the Trust.</w:t>
      </w:r>
    </w:p>
    <w:p w14:paraId="5C35614B" w14:textId="77777777" w:rsidR="00851B82" w:rsidRPr="00C202CD" w:rsidRDefault="00851B82" w:rsidP="00C202CD">
      <w:pPr>
        <w:pStyle w:val="Heading3"/>
      </w:pPr>
      <w:r w:rsidRPr="00C202CD">
        <w:t>Reporting Concerns</w:t>
      </w:r>
    </w:p>
    <w:p w14:paraId="06E26732" w14:textId="77777777" w:rsidR="00851B82" w:rsidRDefault="00851B82" w:rsidP="00851B82">
      <w:pPr>
        <w:pStyle w:val="Body"/>
      </w:pPr>
      <w:r>
        <w:t xml:space="preserve">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w:t>
      </w:r>
      <w:r w:rsidR="008B57D4">
        <w:t>practicing</w:t>
      </w:r>
      <w:r>
        <w:t xml:space="preserve"> in the Trust must ensure that they are familiar with the procedure and apply it if necessary.</w:t>
      </w:r>
    </w:p>
    <w:p w14:paraId="369DAC27" w14:textId="77777777" w:rsidR="00851B82" w:rsidRPr="00C202CD" w:rsidRDefault="00851B82" w:rsidP="00C202CD">
      <w:pPr>
        <w:pStyle w:val="Heading3"/>
      </w:pPr>
      <w:r w:rsidRPr="00C202CD">
        <w:t>Serious Untoward Incidents</w:t>
      </w:r>
    </w:p>
    <w:p w14:paraId="59E2167A" w14:textId="77777777" w:rsidR="00851B82" w:rsidRDefault="00851B82" w:rsidP="00851B82">
      <w:pPr>
        <w:pStyle w:val="Body"/>
      </w:pPr>
      <w:r>
        <w:t>It is expected that you will report all risks, incidents and near misses in accordance with the Trust governance structure.  You will be required, on occasion, to lead or assist with investigation of incidents and implementation of risk reducing measures to safeguard patients, visitors and staff.  You must comply with the Duty of Candour legislation.</w:t>
      </w:r>
    </w:p>
    <w:p w14:paraId="51853D02" w14:textId="77777777" w:rsidR="00851B82" w:rsidRPr="00C202CD" w:rsidRDefault="00851B82" w:rsidP="00C202CD">
      <w:pPr>
        <w:pStyle w:val="Heading3"/>
      </w:pPr>
      <w:r w:rsidRPr="00C202CD">
        <w:t>Research &amp; Audit</w:t>
      </w:r>
    </w:p>
    <w:p w14:paraId="7F8244C6" w14:textId="77777777" w:rsidR="00851B82" w:rsidRDefault="00851B82" w:rsidP="00851B82">
      <w:pPr>
        <w:pStyle w:val="Body"/>
      </w:pPr>
      <w:r>
        <w:t>Audit is supported by the Clinical Audit &amp; Effectiveness Department.  The department participates in a number of national audits, including submission to the National Hip Fracture Database (NHFD), the HSRC National Audit Projects (NAPs) and the National Emergency Laparotomy Audit (NELA).</w:t>
      </w:r>
    </w:p>
    <w:p w14:paraId="439551F8" w14:textId="77777777" w:rsidR="00851B82" w:rsidRDefault="00851B82" w:rsidP="00851B82">
      <w:pPr>
        <w:pStyle w:val="Body"/>
      </w:pPr>
      <w:r>
        <w:t xml:space="preserve">Research within the Trust is managed in accordance with the requirements of the Research Governance Framework.  You must observe all reporting requirement systems and duties of action put in place by the Trust to deliver research governance. </w:t>
      </w:r>
      <w:r w:rsidR="00252771">
        <w:t xml:space="preserve"> </w:t>
      </w:r>
      <w:r>
        <w:t>Involvement in projects coordinated via the South West Anaesthesia Research Matrix (SWARM) is actively encouraged.</w:t>
      </w:r>
    </w:p>
    <w:p w14:paraId="5276829D" w14:textId="77777777" w:rsidR="00851B82" w:rsidRPr="00C202CD" w:rsidRDefault="00851B82" w:rsidP="00C202CD">
      <w:pPr>
        <w:pStyle w:val="Heading3"/>
      </w:pPr>
      <w:r w:rsidRPr="00C202CD">
        <w:t>Safeguarding Children &amp; Vulnerable Adults</w:t>
      </w:r>
    </w:p>
    <w:p w14:paraId="277DB3FA" w14:textId="77777777" w:rsidR="00851B82" w:rsidRDefault="00851B82" w:rsidP="00851B82">
      <w:pPr>
        <w:pStyle w:val="Body"/>
      </w:pPr>
      <w:r>
        <w:t>The Trust is committed to safeguarding children and vulnerable adults and you will be required to act at all times to protect patients.</w:t>
      </w:r>
    </w:p>
    <w:p w14:paraId="1C6E49BA" w14:textId="77777777" w:rsidR="00851B82" w:rsidRDefault="00851B82" w:rsidP="00851B82">
      <w:pPr>
        <w:pStyle w:val="Body"/>
      </w:pPr>
      <w:r>
        <w:t>The appointees may have substantial access to children under the provisions of Joint Circular No HC (88) 9 HOC 8.88 WHC (88) 10.  Therefore, applicants are advised that, in the event that your appointment is recommended, you will be asked to complete a form disclosing any convictions, bind-over orders or cautions and to give permission in writing for a police check to be carried out.  Refusal to do so could prevent further consideration of the application.</w:t>
      </w:r>
    </w:p>
    <w:p w14:paraId="4E0F181F" w14:textId="77777777" w:rsidR="00851B82" w:rsidRPr="00C202CD" w:rsidRDefault="00851B82" w:rsidP="00C202CD">
      <w:pPr>
        <w:pStyle w:val="Heading3"/>
      </w:pPr>
      <w:r w:rsidRPr="00C202CD">
        <w:t>Rehabilitation of Offenders</w:t>
      </w:r>
    </w:p>
    <w:p w14:paraId="341D35E7" w14:textId="77777777" w:rsidR="00851B82" w:rsidRDefault="00851B82" w:rsidP="00851B82">
      <w:pPr>
        <w:pStyle w:val="Body"/>
      </w:pPr>
      <w:r>
        <w:t>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taken into account in deciding whether to engage an applicant.</w:t>
      </w:r>
    </w:p>
    <w:p w14:paraId="5FA9B42F" w14:textId="77777777" w:rsidR="00851B82" w:rsidRDefault="00851B82" w:rsidP="00851B82">
      <w:pPr>
        <w:pStyle w:val="Body"/>
      </w:pPr>
      <w:r>
        <w:t>This post is not protected by the Rehabilitation of Offenders Act, 1974.  You must disclose all information about all convictions (if any) in a Court of Law, no matter when they occurred.  This information will be treated in the strictest confidence.</w:t>
      </w:r>
    </w:p>
    <w:p w14:paraId="0C72640A" w14:textId="77777777" w:rsidR="00851B82" w:rsidRPr="00C202CD" w:rsidRDefault="00851B82" w:rsidP="00C202CD">
      <w:pPr>
        <w:pStyle w:val="Heading3"/>
      </w:pPr>
      <w:r w:rsidRPr="00C202CD">
        <w:t>Health &amp; Safety</w:t>
      </w:r>
    </w:p>
    <w:p w14:paraId="1B749BDE" w14:textId="77777777" w:rsidR="00851B82" w:rsidRDefault="00851B82" w:rsidP="00851B82">
      <w:pPr>
        <w:pStyle w:val="Body"/>
      </w:pPr>
      <w:r>
        <w:t>Employees are required to take reasonable care to avoid injury or accident while carrying out their duties, in compliance with the Health &amp; Safety at Work Act 1974, various statutory regulations, Trust &amp; departmental guidelines, policies and procedures.  This will be supported by provision of appropriate training and specialist advice.</w:t>
      </w:r>
    </w:p>
    <w:p w14:paraId="638C4B05" w14:textId="77777777" w:rsidR="00851B82" w:rsidRPr="00C202CD" w:rsidRDefault="00851B82" w:rsidP="00C202CD">
      <w:pPr>
        <w:pStyle w:val="Heading3"/>
      </w:pPr>
      <w:r w:rsidRPr="00C202CD">
        <w:t>Infection Prevention &amp; Control</w:t>
      </w:r>
    </w:p>
    <w:p w14:paraId="1826E193" w14:textId="77777777" w:rsidR="00851B82" w:rsidRDefault="00851B82" w:rsidP="00851B82">
      <w:pPr>
        <w:pStyle w:val="Body"/>
      </w:pPr>
      <w:r>
        <w:t>The Trust is committed to reducing hospital-acquired infections.  All staff are expected to ensure that infection risks are minimised in line with national and Trust policies and best practice.  They are supported in this by the Infection Prevention and Control team.</w:t>
      </w:r>
    </w:p>
    <w:p w14:paraId="26A88751" w14:textId="77777777" w:rsidR="004E042F" w:rsidRDefault="004E042F" w:rsidP="00C202CD">
      <w:pPr>
        <w:pStyle w:val="Heading1"/>
      </w:pPr>
      <w:bookmarkStart w:id="12" w:name="_Toc6"/>
      <w:r>
        <w:br w:type="page"/>
      </w:r>
    </w:p>
    <w:bookmarkEnd w:id="12"/>
    <w:p w14:paraId="397E0587" w14:textId="77777777" w:rsidR="002F30C7" w:rsidRPr="00790F16" w:rsidRDefault="002F30C7" w:rsidP="002F30C7">
      <w:pPr>
        <w:pStyle w:val="Body"/>
        <w:rPr>
          <w:b/>
          <w:bCs/>
          <w:smallCaps/>
          <w:color w:val="1F497D"/>
          <w:sz w:val="36"/>
          <w:szCs w:val="36"/>
          <w:lang w:val="en-GB"/>
        </w:rPr>
      </w:pPr>
      <w:r w:rsidRPr="3FAA7E30">
        <w:rPr>
          <w:b/>
          <w:bCs/>
          <w:smallCaps/>
          <w:color w:val="1F497D"/>
          <w:sz w:val="36"/>
          <w:szCs w:val="36"/>
        </w:rPr>
        <w:t xml:space="preserve">About Royal Devon University Healthcare NHS Foundation Trust </w:t>
      </w:r>
    </w:p>
    <w:p w14:paraId="32A6E116" w14:textId="77777777" w:rsidR="002F30C7" w:rsidRPr="00790F16" w:rsidRDefault="002F30C7" w:rsidP="002F30C7">
      <w:pPr>
        <w:pStyle w:val="Body"/>
      </w:pPr>
      <w:r>
        <w:t>Our core services support a population of over 615,000 people and cover more than 2000 square miles across Devon. This makes us one of the largest providers of integrated health care in the UK, and the biggest employer in Devon, with more than 15,000 staff.</w:t>
      </w:r>
    </w:p>
    <w:p w14:paraId="4715E90D" w14:textId="77777777" w:rsidR="002F30C7" w:rsidRPr="00790F16" w:rsidRDefault="002F30C7" w:rsidP="002F30C7">
      <w:pPr>
        <w:pStyle w:val="Body"/>
      </w:pPr>
      <w:r>
        <w:t>We have two acute hospitals, 20 community locations, outpatient clinics and community teams who care for people within their own homes. We also provide primary care and a range of specialist services which extends our reach throughout the South West Peninsula as far as Cornwall and the Isles of Scilly.</w:t>
      </w:r>
    </w:p>
    <w:p w14:paraId="2E9A6C51" w14:textId="77777777" w:rsidR="002F30C7" w:rsidRPr="00790F16" w:rsidRDefault="002F30C7" w:rsidP="002F30C7">
      <w:pPr>
        <w:pStyle w:val="Body"/>
      </w:pPr>
      <w:r>
        <w:t>As a newly formed Foundation Trust in April 2022, our Northern base is embracing change, innovation and technology in our ambitions to be a digitally-enabled, clinically-led teaching organisation. We are developing new ways of working and investing in new infrastructure, equipment and facilities. There has never been a better time to join us.</w:t>
      </w:r>
    </w:p>
    <w:p w14:paraId="753A3C09" w14:textId="77777777" w:rsidR="002F30C7" w:rsidRPr="00790F16" w:rsidRDefault="002F30C7" w:rsidP="002F30C7">
      <w:pPr>
        <w:pStyle w:val="Body"/>
      </w:pPr>
      <w:r>
        <w:t>The Royal Devon is committed to supporting the personal and professional development of our consultant staff and in turn improving the care offered to our patients. This might include developing or introducing innovative care models and bringing these to rural patients, teaching the doctors of tomorrow or undertaking award-winning clinical research. Examples include our specialist nurses, who were recognised in the British Journal of Nursing Awards for their innovations during the COVID pandemic, our inflammatory bowel disease research team who were recognised with the national team award for their contribution to the NIHR portfolio, and our recent launch of a world-first national genetic testing service from our labs, which can rapidly test DNA samples of babies and children, so we can provide life-saving treatment.</w:t>
      </w:r>
    </w:p>
    <w:p w14:paraId="561E1297" w14:textId="77777777" w:rsidR="002F30C7" w:rsidRDefault="002F30C7" w:rsidP="002F30C7">
      <w:pPr>
        <w:pStyle w:val="Body"/>
        <w:rPr>
          <w:b/>
          <w:bCs/>
        </w:rPr>
      </w:pPr>
      <w:r>
        <w:t xml:space="preserve">You’ll find more information about the role and the Trust in this pack. Further information is also available on our website </w:t>
      </w:r>
      <w:hyperlink r:id="rId12">
        <w:r w:rsidRPr="3FAA7E30">
          <w:rPr>
            <w:rStyle w:val="Hyperlink"/>
          </w:rPr>
          <w:t>www.royaldevon.nhs.uk</w:t>
        </w:r>
      </w:hyperlink>
      <w:r>
        <w:t>.</w:t>
      </w:r>
    </w:p>
    <w:p w14:paraId="5ABC054B" w14:textId="77777777" w:rsidR="002F30C7" w:rsidRDefault="002F30C7" w:rsidP="002F30C7">
      <w:pPr>
        <w:pStyle w:val="Body"/>
        <w:rPr>
          <w:b/>
          <w:bCs/>
          <w:smallCaps/>
          <w:color w:val="1F497D"/>
          <w:sz w:val="36"/>
          <w:szCs w:val="36"/>
          <w:lang w:val="en-GB"/>
        </w:rPr>
      </w:pPr>
      <w:r w:rsidRPr="3FAA7E30">
        <w:rPr>
          <w:b/>
          <w:bCs/>
          <w:smallCaps/>
          <w:color w:val="1F497D"/>
          <w:sz w:val="36"/>
          <w:szCs w:val="36"/>
        </w:rPr>
        <w:t xml:space="preserve">About the Trust and Service Structure </w:t>
      </w:r>
    </w:p>
    <w:p w14:paraId="7A23F14C" w14:textId="77777777" w:rsidR="002F30C7" w:rsidRDefault="002F30C7" w:rsidP="002F30C7">
      <w:pPr>
        <w:pStyle w:val="Body"/>
        <w:rPr>
          <w:lang w:val="en-GB"/>
        </w:rPr>
      </w:pPr>
      <w:r>
        <w:t xml:space="preserve">The Royal Devon’s Board of Directors is chaired by Dame Shan Morgan and is comprised of both executive and non-executive directors. The executive directors manage the day to day operational and financial performance of the Trust. </w:t>
      </w:r>
    </w:p>
    <w:p w14:paraId="4FECF5C2" w14:textId="587BFD91" w:rsidR="002F30C7" w:rsidRDefault="002F30C7" w:rsidP="002F30C7">
      <w:pPr>
        <w:pStyle w:val="Body"/>
      </w:pPr>
      <w:r>
        <w:t>These consist of the chief executive officer (</w:t>
      </w:r>
      <w:r w:rsidR="483E0539">
        <w:t>Sam Higginson</w:t>
      </w:r>
      <w:r>
        <w:t xml:space="preserve">), deputy chief executive officer (Chris Tidman), chief medical officer (Adrian Harris), chief nursing officer (Carolyn Mills), chief operating officer (John Palmer), chief finance officer (Angela Hibbard), and chief people officer (Hannah Foster). </w:t>
      </w:r>
    </w:p>
    <w:p w14:paraId="509CE4C6" w14:textId="0A2D8839" w:rsidR="002F30C7" w:rsidRDefault="002F30C7" w:rsidP="002F30C7">
      <w:pPr>
        <w:pStyle w:val="Body"/>
      </w:pPr>
      <w:r>
        <w:t xml:space="preserve">All permanent medical staff are members of the Medical Staff Committee which has an elected Chairman who represents the group at the Trust Management Committee. </w:t>
      </w:r>
    </w:p>
    <w:p w14:paraId="62DD9805" w14:textId="77777777" w:rsidR="008E2E59" w:rsidRPr="00C202CD" w:rsidRDefault="00401E62" w:rsidP="004E042F">
      <w:pPr>
        <w:pStyle w:val="Heading2"/>
      </w:pPr>
      <w:r w:rsidRPr="00C202CD">
        <w:t>The Acute Hospital</w:t>
      </w:r>
    </w:p>
    <w:p w14:paraId="6A1DEB6E" w14:textId="77777777" w:rsidR="008E2E59" w:rsidRDefault="00401E62">
      <w:pPr>
        <w:pStyle w:val="Body"/>
      </w:pPr>
      <w:r>
        <w:t>North Devon District Hospital serves the local population of around 160,000.  It is estimated that the population will rise to 186,000 by 2030.</w:t>
      </w:r>
    </w:p>
    <w:p w14:paraId="18DDBF38" w14:textId="77777777" w:rsidR="008E2E59" w:rsidRDefault="00401E62">
      <w:pPr>
        <w:pStyle w:val="Body"/>
      </w:pPr>
      <w:r>
        <w:t>The hospital has approximately 2</w:t>
      </w:r>
      <w:r w:rsidR="002464D0">
        <w:t>75</w:t>
      </w:r>
      <w:r>
        <w:t xml:space="preserve"> inpatient beds, intensive care and cardiac care facilities.</w:t>
      </w:r>
    </w:p>
    <w:p w14:paraId="0DFD7C2C" w14:textId="77777777" w:rsidR="008E2E59" w:rsidRDefault="00401E62">
      <w:pPr>
        <w:pStyle w:val="Body"/>
      </w:pPr>
      <w:r>
        <w:t>We employ more than 70 consultants, in all major specialties.  In addition, we work closely with other local Trusts to provide combined services in smaller specialties and robust clinical networks for cancer, vascular and neonatal services.  There are nine operating theatres, an endoscopy suite and a new chemotherapy unit, with plans for further development.</w:t>
      </w:r>
    </w:p>
    <w:p w14:paraId="509159A2" w14:textId="77777777" w:rsidR="008E2E59" w:rsidRPr="004E042F" w:rsidRDefault="00401E62" w:rsidP="00C202CD">
      <w:pPr>
        <w:pStyle w:val="Heading2"/>
      </w:pPr>
      <w:r w:rsidRPr="00C202CD">
        <w:t>Academic Facilities</w:t>
      </w:r>
    </w:p>
    <w:p w14:paraId="732877C9" w14:textId="77777777" w:rsidR="008E2E59" w:rsidRDefault="00401E62">
      <w:pPr>
        <w:pStyle w:val="Body"/>
      </w:pPr>
      <w:r>
        <w:t>The Medical Education Centre is independently funded by the Peninsula Institute and its primary purpose is the provision of facilities, equipment and financial support to enable a wide range of medical professionals to continue their education and training.</w:t>
      </w:r>
    </w:p>
    <w:p w14:paraId="72885559" w14:textId="77777777" w:rsidR="008E2E59" w:rsidRDefault="00401E62">
      <w:pPr>
        <w:pStyle w:val="Body"/>
      </w:pPr>
      <w:r>
        <w:t>There is a 70-seat lecture theatre, a clinical skills centre and several classrooms.  Recently a new simulation suite has opened, creating a facility for multi-professional training, including trauma team training.</w:t>
      </w:r>
    </w:p>
    <w:p w14:paraId="733F36EF" w14:textId="77777777" w:rsidR="008E2E59" w:rsidRDefault="00401E62">
      <w:pPr>
        <w:pStyle w:val="Body"/>
      </w:pPr>
      <w:r>
        <w:t>Dual-flatscreen, video-conference facilities, linked to other units in the region are available for clinical meetings, including regional MDTs, as well as training events.</w:t>
      </w:r>
    </w:p>
    <w:p w14:paraId="5B2B558D" w14:textId="77777777" w:rsidR="008E2E59" w:rsidRDefault="00401E62">
      <w:pPr>
        <w:pStyle w:val="Body"/>
      </w:pPr>
      <w:r>
        <w:t>The comprehensive healthcare library is accessible to registered users 24 hours a day.  The library is staffed between 8</w:t>
      </w:r>
      <w:r w:rsidR="002464D0">
        <w:t>:</w:t>
      </w:r>
      <w:r>
        <w:t>30 and 17</w:t>
      </w:r>
      <w:r w:rsidR="002464D0">
        <w:t>:</w:t>
      </w:r>
      <w:r>
        <w:t>30 Monday to Friday.  Services include book and journal loan, interlibrary loans, PC access, literature searching, information skills training, printing and photocopying.</w:t>
      </w:r>
    </w:p>
    <w:p w14:paraId="287DDD43" w14:textId="77777777" w:rsidR="008E2E59" w:rsidRDefault="00401E62">
      <w:pPr>
        <w:pStyle w:val="Body"/>
      </w:pPr>
      <w:r>
        <w:t>Local, regional and national electronic library resources are made available across the Trust and for staff to access from home.</w:t>
      </w:r>
    </w:p>
    <w:p w14:paraId="7F9E2169" w14:textId="77777777" w:rsidR="008E2E59" w:rsidRPr="004E042F" w:rsidRDefault="00401E62" w:rsidP="004E042F">
      <w:pPr>
        <w:pStyle w:val="Heading2"/>
      </w:pPr>
      <w:r w:rsidRPr="004E042F">
        <w:t>Medical School Links</w:t>
      </w:r>
    </w:p>
    <w:p w14:paraId="7074C3AF" w14:textId="77777777" w:rsidR="008E2E59" w:rsidRDefault="00401E62" w:rsidP="004E042F">
      <w:pPr>
        <w:pStyle w:val="Body"/>
      </w:pPr>
      <w:r>
        <w:t xml:space="preserve">There have been recent changes to the Medical School provision in the South West.  We currently take students from </w:t>
      </w:r>
      <w:r w:rsidR="000D74E3">
        <w:t xml:space="preserve">the University of </w:t>
      </w:r>
      <w:r>
        <w:t>Exeter Medical School</w:t>
      </w:r>
      <w:r w:rsidR="000D74E3">
        <w:t xml:space="preserve"> (UEMS)</w:t>
      </w:r>
      <w:r>
        <w:t>.  Student numbers continue to rise year on year and there are many opportunities for involvement with teaching programmes.</w:t>
      </w:r>
    </w:p>
    <w:p w14:paraId="4A840B3B" w14:textId="77777777" w:rsidR="008E2E59" w:rsidRPr="004E042F" w:rsidRDefault="00401E62" w:rsidP="004E042F">
      <w:pPr>
        <w:pStyle w:val="Heading1"/>
      </w:pPr>
      <w:bookmarkStart w:id="13" w:name="_Toc7"/>
      <w:bookmarkStart w:id="14" w:name="_Toc26797444"/>
      <w:r>
        <w:t>North Devon</w:t>
      </w:r>
      <w:bookmarkEnd w:id="13"/>
      <w:bookmarkEnd w:id="14"/>
    </w:p>
    <w:p w14:paraId="46AFBD9C" w14:textId="77777777" w:rsidR="008E2E59" w:rsidRDefault="00401E62">
      <w:pPr>
        <w:pStyle w:val="Body"/>
      </w:pPr>
      <w:r>
        <w:t>North Devon offers 50 miles of spectacular coastline from Lynton to Bude and, with most of the remaining 500,000 acres of land being rural, the area is arguable the most attractive and un</w:t>
      </w:r>
      <w:r w:rsidR="000D74E3">
        <w:t>-</w:t>
      </w:r>
      <w:r>
        <w:t>spoilt in Devon.  There are many small market towns, villages and hamlets, including a number of coastal resorts.</w:t>
      </w:r>
    </w:p>
    <w:p w14:paraId="5F09E814" w14:textId="77777777" w:rsidR="008E2E59" w:rsidRDefault="00401E62">
      <w:pPr>
        <w:pStyle w:val="Body"/>
      </w:pPr>
      <w:r>
        <w:t>The combination of spectacular Atlantic coastline, tidal estuaries and upland moors provides a wonderful environment in which to live and work.</w:t>
      </w:r>
    </w:p>
    <w:p w14:paraId="1A194260" w14:textId="77777777" w:rsidR="008E2E59" w:rsidRDefault="00401E62">
      <w:pPr>
        <w:pStyle w:val="Body"/>
      </w:pPr>
      <w:r>
        <w:t>Recreation facilities are excellent with a wide variety of sporting activities available, including superb surfing beaches, sailing, shore &amp; salmon fishing, an indoor tennis centre and outstanding golf courses.  There are stunning walking &amp; cycling routes, with over 200 miles of cycle and coastal paths, including the South West Coastal Path and the Tarka Trail.</w:t>
      </w:r>
    </w:p>
    <w:p w14:paraId="5614210F" w14:textId="77777777" w:rsidR="008E2E59" w:rsidRDefault="00401E62">
      <w:pPr>
        <w:pStyle w:val="Body"/>
      </w:pPr>
      <w:r>
        <w:t>Lundy Island Marine Reserve and Dartmoor &amp; Exmoor National Parks are on the doorstep.  The local dune system has been awarded UNESCO World Biosphere Status and is a Site of Special Scientific Interest (SSSI).  Several areas of the coast have been designated as Areas of Outstanding Natural Beauty (AONB) and are nationally protected to preserve the beauty of the landscape.  Covering a total of 171km</w:t>
      </w:r>
      <w:r w:rsidRPr="3FAA7E30">
        <w:rPr>
          <w:vertAlign w:val="superscript"/>
        </w:rPr>
        <w:t>2</w:t>
      </w:r>
      <w:r>
        <w:t xml:space="preserve"> from Marsland Mouth on the Cornish border to Combe Martin on the edge of Exmoor, these areas include the Hartland Heritage Coast, North Devon Heritage Coast and Braunton Burrows.</w:t>
      </w:r>
    </w:p>
    <w:p w14:paraId="5D452187" w14:textId="77777777" w:rsidR="008E2E59" w:rsidRDefault="00401E62">
      <w:pPr>
        <w:pStyle w:val="Body"/>
      </w:pPr>
      <w:r>
        <w:t>Local theatres attract national and international performances and the annual local festival of sports &amp; arts is nationally acclaimed.</w:t>
      </w:r>
    </w:p>
    <w:p w14:paraId="40241328" w14:textId="77777777" w:rsidR="008E2E59" w:rsidRDefault="00401E62">
      <w:pPr>
        <w:pStyle w:val="Body"/>
      </w:pPr>
      <w:r>
        <w:t>Educational facilities are good with many excellent schools in both public and private sectors.</w:t>
      </w:r>
    </w:p>
    <w:p w14:paraId="42FFBA93" w14:textId="77777777" w:rsidR="008E2E59" w:rsidRDefault="00401E62">
      <w:pPr>
        <w:pStyle w:val="Body"/>
      </w:pPr>
      <w:r>
        <w:t>Agriculture and tourism form the main areas of employment, along with local government, the military bases at Chivenor &amp; Instow and the Trust itself.  North Devon also remains a popular retirement area.</w:t>
      </w:r>
    </w:p>
    <w:p w14:paraId="52317876" w14:textId="35F937F6" w:rsidR="008E2E59" w:rsidRDefault="00401E62" w:rsidP="002D6B3A">
      <w:pPr>
        <w:pStyle w:val="Body"/>
      </w:pPr>
      <w:r>
        <w:t>Despite the rurality of the area, commuter links are good, both by road and rail.  There are regular trains to Exeter and direct services to London and across the country from Tiverton.  There are easily-accessible airports at Exeter and Bristol.</w:t>
      </w:r>
    </w:p>
    <w:p w14:paraId="428A4477" w14:textId="77777777" w:rsidR="002D6B3A" w:rsidRDefault="002D6B3A" w:rsidP="002D6B3A"/>
    <w:p w14:paraId="4EE7237A" w14:textId="77777777" w:rsidR="008E2E59" w:rsidRPr="004E042F" w:rsidRDefault="00401E62" w:rsidP="004E042F">
      <w:pPr>
        <w:pStyle w:val="Heading1"/>
      </w:pPr>
      <w:bookmarkStart w:id="15" w:name="_Toc8"/>
      <w:bookmarkStart w:id="16" w:name="_Toc26797445"/>
      <w:r>
        <w:t>Contacts</w:t>
      </w:r>
      <w:bookmarkEnd w:id="15"/>
      <w:bookmarkEnd w:id="16"/>
    </w:p>
    <w:p w14:paraId="1448ECA5" w14:textId="77777777" w:rsidR="000A7A35" w:rsidRPr="00432381" w:rsidRDefault="00401E62" w:rsidP="004E042F">
      <w:pPr>
        <w:pStyle w:val="Body"/>
      </w:pPr>
      <w:r>
        <w:t>The Trust welcomes informal enquiries; contact names are detailed below:</w:t>
      </w:r>
    </w:p>
    <w:p w14:paraId="284EB844" w14:textId="77777777" w:rsidR="00B615EE" w:rsidRDefault="00B615EE" w:rsidP="3FAA7E30">
      <w:pPr>
        <w:pStyle w:val="paragraph"/>
        <w:spacing w:beforeAutospacing="0" w:afterAutospacing="0"/>
        <w:textAlignment w:val="baseline"/>
        <w:rPr>
          <w:rStyle w:val="normaltextrun"/>
          <w:rFonts w:ascii="Arial" w:hAnsi="Arial" w:cs="Arial"/>
          <w:b/>
          <w:bCs/>
          <w:sz w:val="20"/>
          <w:szCs w:val="20"/>
        </w:rPr>
        <w:sectPr w:rsidR="00B615EE" w:rsidSect="004B32D4">
          <w:type w:val="continuous"/>
          <w:pgSz w:w="11900" w:h="16840"/>
          <w:pgMar w:top="1418" w:right="1418" w:bottom="1418" w:left="1418" w:header="708" w:footer="708" w:gutter="0"/>
          <w:pgNumType w:start="1"/>
          <w:cols w:space="720"/>
        </w:sectPr>
      </w:pPr>
    </w:p>
    <w:p w14:paraId="25D663CC" w14:textId="051C434E" w:rsidR="00B615EE" w:rsidRDefault="00B615EE" w:rsidP="3FAA7E30">
      <w:pPr>
        <w:pStyle w:val="paragraph"/>
        <w:spacing w:beforeAutospacing="0" w:afterAutospacing="0"/>
        <w:textAlignment w:val="baseline"/>
        <w:rPr>
          <w:rStyle w:val="eop"/>
          <w:rFonts w:ascii="Arial" w:hAnsi="Arial" w:cs="Arial"/>
          <w:sz w:val="20"/>
          <w:szCs w:val="20"/>
        </w:rPr>
      </w:pPr>
      <w:r w:rsidRPr="3FAA7E30">
        <w:rPr>
          <w:rStyle w:val="normaltextrun"/>
          <w:rFonts w:ascii="Arial" w:hAnsi="Arial" w:cs="Arial"/>
          <w:b/>
          <w:bCs/>
          <w:sz w:val="20"/>
          <w:szCs w:val="20"/>
        </w:rPr>
        <w:t>Chief Medical Officer</w:t>
      </w:r>
      <w:r w:rsidRPr="3FAA7E30">
        <w:rPr>
          <w:rStyle w:val="scxw75281138"/>
          <w:rFonts w:ascii="Arial" w:hAnsi="Arial" w:cs="Arial"/>
          <w:sz w:val="20"/>
          <w:szCs w:val="20"/>
        </w:rPr>
        <w:t> </w:t>
      </w:r>
      <w:r>
        <w:br/>
      </w:r>
      <w:r w:rsidRPr="3FAA7E30">
        <w:rPr>
          <w:rStyle w:val="normaltextrun"/>
          <w:rFonts w:ascii="Arial" w:hAnsi="Arial" w:cs="Arial"/>
          <w:sz w:val="20"/>
          <w:szCs w:val="20"/>
        </w:rPr>
        <w:t>Prof Adrian Harris</w:t>
      </w:r>
      <w:r w:rsidRPr="3FAA7E30">
        <w:rPr>
          <w:rStyle w:val="scxw75281138"/>
          <w:rFonts w:ascii="Arial" w:hAnsi="Arial" w:cs="Arial"/>
          <w:sz w:val="20"/>
          <w:szCs w:val="20"/>
        </w:rPr>
        <w:t> </w:t>
      </w:r>
      <w:r>
        <w:br/>
      </w:r>
      <w:r w:rsidRPr="3FAA7E30">
        <w:rPr>
          <w:rStyle w:val="normaltextrun"/>
          <w:rFonts w:ascii="Arial" w:hAnsi="Arial" w:cs="Arial"/>
          <w:sz w:val="20"/>
          <w:szCs w:val="20"/>
        </w:rPr>
        <w:t>Tel: 01271 314109</w:t>
      </w:r>
      <w:r w:rsidRPr="3FAA7E30">
        <w:rPr>
          <w:rStyle w:val="eop"/>
          <w:rFonts w:ascii="Arial" w:hAnsi="Arial" w:cs="Arial"/>
          <w:sz w:val="20"/>
          <w:szCs w:val="20"/>
        </w:rPr>
        <w:t> </w:t>
      </w:r>
    </w:p>
    <w:p w14:paraId="25CE04F2" w14:textId="77777777" w:rsidR="00B615EE" w:rsidRDefault="00B615EE" w:rsidP="3FAA7E30">
      <w:pPr>
        <w:pStyle w:val="paragraph"/>
        <w:spacing w:beforeAutospacing="0" w:afterAutospacing="0"/>
        <w:textAlignment w:val="baseline"/>
        <w:rPr>
          <w:rFonts w:ascii="Segoe UI" w:hAnsi="Segoe UI" w:cs="Segoe UI"/>
          <w:sz w:val="18"/>
          <w:szCs w:val="18"/>
        </w:rPr>
      </w:pPr>
    </w:p>
    <w:p w14:paraId="2CBF401C" w14:textId="125C3DA5" w:rsidR="00B615EE" w:rsidRDefault="38BE1BB5" w:rsidP="3FAA7E30">
      <w:pPr>
        <w:pStyle w:val="paragraph"/>
        <w:spacing w:beforeAutospacing="0" w:afterAutospacing="0"/>
        <w:textAlignment w:val="baseline"/>
        <w:rPr>
          <w:rStyle w:val="eop"/>
          <w:rFonts w:ascii="Arial" w:hAnsi="Arial" w:cs="Arial"/>
          <w:sz w:val="20"/>
          <w:szCs w:val="20"/>
        </w:rPr>
      </w:pPr>
      <w:r w:rsidRPr="3FAA7E30">
        <w:rPr>
          <w:rStyle w:val="normaltextrun"/>
          <w:rFonts w:ascii="Arial" w:hAnsi="Arial" w:cs="Arial"/>
          <w:b/>
          <w:bCs/>
          <w:sz w:val="20"/>
          <w:szCs w:val="20"/>
        </w:rPr>
        <w:t xml:space="preserve">Deputy </w:t>
      </w:r>
      <w:r w:rsidR="00B615EE" w:rsidRPr="3FAA7E30">
        <w:rPr>
          <w:rStyle w:val="normaltextrun"/>
          <w:rFonts w:ascii="Arial" w:hAnsi="Arial" w:cs="Arial"/>
          <w:b/>
          <w:bCs/>
          <w:sz w:val="20"/>
          <w:szCs w:val="20"/>
        </w:rPr>
        <w:t>Medical Director</w:t>
      </w:r>
      <w:r w:rsidR="6A510B6C" w:rsidRPr="3FAA7E30">
        <w:rPr>
          <w:rStyle w:val="normaltextrun"/>
          <w:rFonts w:ascii="Arial" w:hAnsi="Arial" w:cs="Arial"/>
          <w:b/>
          <w:bCs/>
          <w:sz w:val="20"/>
          <w:szCs w:val="20"/>
        </w:rPr>
        <w:t xml:space="preserve"> for Surgery</w:t>
      </w:r>
      <w:r w:rsidR="00B615EE" w:rsidRPr="3FAA7E30">
        <w:rPr>
          <w:rStyle w:val="scxw75281138"/>
          <w:rFonts w:ascii="Arial" w:hAnsi="Arial" w:cs="Arial"/>
          <w:sz w:val="20"/>
          <w:szCs w:val="20"/>
        </w:rPr>
        <w:t> </w:t>
      </w:r>
      <w:r w:rsidR="00B615EE">
        <w:br/>
      </w:r>
      <w:r w:rsidR="00B615EE" w:rsidRPr="3FAA7E30">
        <w:rPr>
          <w:rStyle w:val="normaltextrun"/>
          <w:rFonts w:ascii="Arial" w:hAnsi="Arial" w:cs="Arial"/>
          <w:sz w:val="20"/>
          <w:szCs w:val="20"/>
        </w:rPr>
        <w:t>Dr Gareth Moncaster</w:t>
      </w:r>
      <w:r w:rsidR="00B615EE" w:rsidRPr="3FAA7E30">
        <w:rPr>
          <w:rStyle w:val="scxw75281138"/>
          <w:rFonts w:ascii="Arial" w:hAnsi="Arial" w:cs="Arial"/>
          <w:sz w:val="20"/>
          <w:szCs w:val="20"/>
        </w:rPr>
        <w:t> </w:t>
      </w:r>
      <w:r w:rsidR="00B615EE">
        <w:br/>
      </w:r>
      <w:r w:rsidR="00B615EE" w:rsidRPr="3FAA7E30">
        <w:rPr>
          <w:rStyle w:val="normaltextrun"/>
          <w:rFonts w:ascii="Arial" w:hAnsi="Arial" w:cs="Arial"/>
          <w:sz w:val="20"/>
          <w:szCs w:val="20"/>
        </w:rPr>
        <w:t>Tel: 01271 314109</w:t>
      </w:r>
      <w:r w:rsidR="00B615EE" w:rsidRPr="3FAA7E30">
        <w:rPr>
          <w:rStyle w:val="eop"/>
          <w:rFonts w:ascii="Arial" w:hAnsi="Arial" w:cs="Arial"/>
          <w:sz w:val="20"/>
          <w:szCs w:val="20"/>
        </w:rPr>
        <w:t> </w:t>
      </w:r>
    </w:p>
    <w:p w14:paraId="2BC905A6" w14:textId="77777777" w:rsidR="00B615EE" w:rsidRDefault="00B615EE" w:rsidP="3FAA7E30">
      <w:pPr>
        <w:pStyle w:val="paragraph"/>
        <w:spacing w:beforeAutospacing="0" w:afterAutospacing="0"/>
        <w:textAlignment w:val="baseline"/>
        <w:rPr>
          <w:rFonts w:ascii="Segoe UI" w:hAnsi="Segoe UI" w:cs="Segoe UI"/>
          <w:sz w:val="18"/>
          <w:szCs w:val="18"/>
        </w:rPr>
      </w:pPr>
    </w:p>
    <w:p w14:paraId="400B3216" w14:textId="203E5E5A" w:rsidR="00B615EE" w:rsidRDefault="00B615EE" w:rsidP="3FAA7E30">
      <w:pPr>
        <w:pStyle w:val="paragraph"/>
        <w:spacing w:beforeAutospacing="0" w:afterAutospacing="0"/>
        <w:textAlignment w:val="baseline"/>
        <w:rPr>
          <w:rStyle w:val="eop"/>
          <w:rFonts w:ascii="Arial" w:hAnsi="Arial" w:cs="Arial"/>
          <w:sz w:val="20"/>
          <w:szCs w:val="20"/>
        </w:rPr>
      </w:pPr>
      <w:r w:rsidRPr="3FAA7E30">
        <w:rPr>
          <w:rStyle w:val="normaltextrun"/>
          <w:rFonts w:ascii="Arial" w:hAnsi="Arial" w:cs="Arial"/>
          <w:b/>
          <w:bCs/>
          <w:sz w:val="20"/>
          <w:szCs w:val="20"/>
        </w:rPr>
        <w:t>Clinical Lead for Anaesthetics, ITU and Pain Management</w:t>
      </w:r>
      <w:r w:rsidRPr="3FAA7E30">
        <w:rPr>
          <w:rStyle w:val="scxw75281138"/>
          <w:rFonts w:ascii="Arial" w:hAnsi="Arial" w:cs="Arial"/>
          <w:sz w:val="20"/>
          <w:szCs w:val="20"/>
        </w:rPr>
        <w:t> </w:t>
      </w:r>
      <w:r>
        <w:br/>
      </w:r>
      <w:r w:rsidRPr="3FAA7E30">
        <w:rPr>
          <w:rStyle w:val="normaltextrun"/>
          <w:rFonts w:ascii="Arial" w:hAnsi="Arial" w:cs="Arial"/>
          <w:sz w:val="20"/>
          <w:szCs w:val="20"/>
        </w:rPr>
        <w:t>Dr Rob Conway</w:t>
      </w:r>
      <w:r w:rsidRPr="3FAA7E30">
        <w:rPr>
          <w:rStyle w:val="scxw75281138"/>
          <w:rFonts w:ascii="Arial" w:hAnsi="Arial" w:cs="Arial"/>
          <w:sz w:val="20"/>
          <w:szCs w:val="20"/>
        </w:rPr>
        <w:t> </w:t>
      </w:r>
      <w:r>
        <w:br/>
      </w:r>
      <w:r w:rsidRPr="3FAA7E30">
        <w:rPr>
          <w:rStyle w:val="normaltextrun"/>
          <w:rFonts w:ascii="Arial" w:hAnsi="Arial" w:cs="Arial"/>
          <w:sz w:val="20"/>
          <w:szCs w:val="20"/>
        </w:rPr>
        <w:t>Tel: 01271 370241</w:t>
      </w:r>
      <w:r w:rsidRPr="3FAA7E30">
        <w:rPr>
          <w:rStyle w:val="scxw75281138"/>
          <w:rFonts w:ascii="Arial" w:hAnsi="Arial" w:cs="Arial"/>
          <w:sz w:val="20"/>
          <w:szCs w:val="20"/>
        </w:rPr>
        <w:t> </w:t>
      </w:r>
      <w:r>
        <w:br/>
      </w:r>
      <w:hyperlink r:id="rId13">
        <w:r w:rsidRPr="3FAA7E30">
          <w:rPr>
            <w:rStyle w:val="Hyperlink"/>
            <w:rFonts w:ascii="Arial" w:hAnsi="Arial" w:cs="Arial"/>
            <w:sz w:val="20"/>
            <w:szCs w:val="20"/>
          </w:rPr>
          <w:t>rob.conway@nhs.net</w:t>
        </w:r>
      </w:hyperlink>
      <w:r w:rsidRPr="3FAA7E30">
        <w:rPr>
          <w:rStyle w:val="eop"/>
          <w:rFonts w:ascii="Arial" w:hAnsi="Arial" w:cs="Arial"/>
          <w:sz w:val="20"/>
          <w:szCs w:val="20"/>
        </w:rPr>
        <w:t> </w:t>
      </w:r>
    </w:p>
    <w:p w14:paraId="14EEC75E" w14:textId="77777777" w:rsidR="00B615EE" w:rsidRDefault="00B615EE" w:rsidP="3FAA7E30">
      <w:pPr>
        <w:pStyle w:val="paragraph"/>
        <w:spacing w:beforeAutospacing="0" w:afterAutospacing="0"/>
        <w:textAlignment w:val="baseline"/>
        <w:rPr>
          <w:rFonts w:ascii="Segoe UI" w:hAnsi="Segoe UI" w:cs="Segoe UI"/>
          <w:sz w:val="18"/>
          <w:szCs w:val="18"/>
        </w:rPr>
      </w:pPr>
    </w:p>
    <w:p w14:paraId="2F9F2559" w14:textId="77777777" w:rsidR="00B615EE" w:rsidRDefault="00B615EE" w:rsidP="3FAA7E30">
      <w:pPr>
        <w:pStyle w:val="paragraph"/>
        <w:spacing w:beforeAutospacing="0" w:afterAutospacing="0"/>
        <w:textAlignment w:val="baseline"/>
        <w:rPr>
          <w:rStyle w:val="breakobjecttext"/>
          <w:rFonts w:ascii="Calibri" w:hAnsi="Calibri" w:cs="Calibri"/>
          <w:color w:val="000000"/>
          <w:sz w:val="20"/>
          <w:szCs w:val="20"/>
          <w:shd w:val="clear" w:color="auto" w:fill="FFFFFF"/>
        </w:rPr>
      </w:pPr>
    </w:p>
    <w:p w14:paraId="4F501C75" w14:textId="1DDD37C5" w:rsidR="00B615EE" w:rsidRDefault="5B9F3F4F" w:rsidP="3FAA7E30">
      <w:pPr>
        <w:pStyle w:val="paragraph"/>
        <w:spacing w:beforeAutospacing="0" w:afterAutospacing="0" w:line="259" w:lineRule="auto"/>
        <w:rPr>
          <w:rStyle w:val="normaltextrun"/>
          <w:rFonts w:ascii="Arial" w:hAnsi="Arial" w:cs="Arial"/>
          <w:sz w:val="20"/>
          <w:szCs w:val="20"/>
        </w:rPr>
      </w:pPr>
      <w:r w:rsidRPr="3FAA7E30">
        <w:rPr>
          <w:rStyle w:val="normaltextrun"/>
          <w:rFonts w:ascii="Arial" w:hAnsi="Arial" w:cs="Arial"/>
          <w:b/>
          <w:bCs/>
          <w:sz w:val="20"/>
          <w:szCs w:val="20"/>
        </w:rPr>
        <w:t>Care Group</w:t>
      </w:r>
      <w:r w:rsidR="00B615EE" w:rsidRPr="3FAA7E30">
        <w:rPr>
          <w:rStyle w:val="normaltextrun"/>
          <w:rFonts w:ascii="Arial" w:hAnsi="Arial" w:cs="Arial"/>
          <w:b/>
          <w:bCs/>
          <w:sz w:val="20"/>
          <w:szCs w:val="20"/>
        </w:rPr>
        <w:t xml:space="preserve"> Director</w:t>
      </w:r>
      <w:r w:rsidR="00B615EE" w:rsidRPr="3FAA7E30">
        <w:rPr>
          <w:rStyle w:val="scxw75281138"/>
          <w:rFonts w:ascii="Arial" w:hAnsi="Arial" w:cs="Arial"/>
          <w:sz w:val="20"/>
          <w:szCs w:val="20"/>
        </w:rPr>
        <w:t> </w:t>
      </w:r>
      <w:r w:rsidR="00B615EE">
        <w:br/>
      </w:r>
      <w:r w:rsidR="79EAE824" w:rsidRPr="3FAA7E30">
        <w:rPr>
          <w:rStyle w:val="normaltextrun"/>
          <w:rFonts w:ascii="Arial" w:hAnsi="Arial" w:cs="Arial"/>
          <w:sz w:val="20"/>
          <w:szCs w:val="20"/>
        </w:rPr>
        <w:t>Nicola Dugay</w:t>
      </w:r>
      <w:r w:rsidR="00B615EE">
        <w:br/>
      </w:r>
      <w:r w:rsidR="00B615EE" w:rsidRPr="3FAA7E30">
        <w:rPr>
          <w:rStyle w:val="normaltextrun"/>
          <w:rFonts w:ascii="Arial" w:hAnsi="Arial" w:cs="Arial"/>
          <w:sz w:val="20"/>
          <w:szCs w:val="20"/>
        </w:rPr>
        <w:t>Tel: 01271 314109</w:t>
      </w:r>
      <w:r w:rsidR="00B615EE">
        <w:br/>
      </w:r>
      <w:r w:rsidR="4408C736" w:rsidRPr="3FAA7E30">
        <w:rPr>
          <w:rStyle w:val="scxw75281138"/>
          <w:rFonts w:ascii="Arial" w:hAnsi="Arial" w:cs="Arial"/>
          <w:sz w:val="20"/>
          <w:szCs w:val="20"/>
        </w:rPr>
        <w:t>n.dugay@nhs.net</w:t>
      </w:r>
      <w:r w:rsidR="00B615EE" w:rsidRPr="3FAA7E30">
        <w:rPr>
          <w:rStyle w:val="scxw75281138"/>
          <w:rFonts w:ascii="Arial" w:hAnsi="Arial" w:cs="Arial"/>
          <w:sz w:val="20"/>
          <w:szCs w:val="20"/>
        </w:rPr>
        <w:t> </w:t>
      </w:r>
      <w:r w:rsidR="00B615EE">
        <w:br/>
      </w:r>
    </w:p>
    <w:p w14:paraId="3F1CA980" w14:textId="7868737A" w:rsidR="00B615EE" w:rsidRDefault="00B615EE" w:rsidP="3FAA7E30">
      <w:pPr>
        <w:pStyle w:val="paragraph"/>
        <w:spacing w:beforeAutospacing="0" w:afterAutospacing="0" w:line="259" w:lineRule="auto"/>
      </w:pPr>
      <w:r w:rsidRPr="3FAA7E30">
        <w:rPr>
          <w:rStyle w:val="normaltextrun"/>
          <w:rFonts w:ascii="Arial" w:hAnsi="Arial" w:cs="Arial"/>
          <w:b/>
          <w:bCs/>
          <w:sz w:val="20"/>
          <w:szCs w:val="20"/>
        </w:rPr>
        <w:t>G</w:t>
      </w:r>
      <w:r w:rsidR="3F568B5A" w:rsidRPr="3FAA7E30">
        <w:rPr>
          <w:rStyle w:val="normaltextrun"/>
          <w:rFonts w:ascii="Arial" w:hAnsi="Arial" w:cs="Arial"/>
          <w:b/>
          <w:bCs/>
          <w:sz w:val="20"/>
          <w:szCs w:val="20"/>
        </w:rPr>
        <w:t>eneral</w:t>
      </w:r>
      <w:r w:rsidRPr="3FAA7E30">
        <w:rPr>
          <w:rStyle w:val="normaltextrun"/>
          <w:rFonts w:ascii="Arial" w:hAnsi="Arial" w:cs="Arial"/>
          <w:b/>
          <w:bCs/>
          <w:sz w:val="20"/>
          <w:szCs w:val="20"/>
        </w:rPr>
        <w:t xml:space="preserve"> Manager</w:t>
      </w:r>
      <w:r w:rsidRPr="3FAA7E30">
        <w:rPr>
          <w:rStyle w:val="scxw75281138"/>
          <w:rFonts w:ascii="Arial" w:hAnsi="Arial" w:cs="Arial"/>
          <w:sz w:val="20"/>
          <w:szCs w:val="20"/>
        </w:rPr>
        <w:t> </w:t>
      </w:r>
      <w:r>
        <w:br/>
      </w:r>
      <w:r w:rsidR="7C40C789" w:rsidRPr="3FAA7E30">
        <w:rPr>
          <w:rStyle w:val="normaltextrun"/>
          <w:rFonts w:ascii="Arial" w:hAnsi="Arial" w:cs="Arial"/>
          <w:sz w:val="20"/>
          <w:szCs w:val="20"/>
        </w:rPr>
        <w:t>Luke Huskinson</w:t>
      </w:r>
      <w:r>
        <w:br/>
      </w:r>
      <w:r w:rsidRPr="3FAA7E30">
        <w:rPr>
          <w:rStyle w:val="normaltextrun"/>
          <w:rFonts w:ascii="Arial" w:hAnsi="Arial" w:cs="Arial"/>
          <w:sz w:val="20"/>
          <w:szCs w:val="20"/>
        </w:rPr>
        <w:t>Tel: 01271 314109</w:t>
      </w:r>
      <w:r w:rsidRPr="3FAA7E30">
        <w:rPr>
          <w:rStyle w:val="scxw75281138"/>
          <w:rFonts w:ascii="Arial" w:hAnsi="Arial" w:cs="Arial"/>
          <w:sz w:val="20"/>
          <w:szCs w:val="20"/>
        </w:rPr>
        <w:t> </w:t>
      </w:r>
      <w:r>
        <w:br/>
      </w:r>
      <w:r w:rsidR="3B1173B0" w:rsidRPr="3FAA7E30">
        <w:rPr>
          <w:rFonts w:ascii="Arial" w:eastAsia="Arial" w:hAnsi="Arial" w:cs="Arial"/>
          <w:sz w:val="20"/>
          <w:szCs w:val="20"/>
        </w:rPr>
        <w:t>luke.huskison@nhs.net</w:t>
      </w:r>
    </w:p>
    <w:p w14:paraId="44646D1C" w14:textId="77777777" w:rsidR="00B615EE" w:rsidRDefault="00B615EE" w:rsidP="3FAA7E30">
      <w:pPr>
        <w:pStyle w:val="paragraph"/>
        <w:spacing w:beforeAutospacing="0" w:afterAutospacing="0"/>
        <w:textAlignment w:val="baseline"/>
        <w:rPr>
          <w:rStyle w:val="normaltextrun"/>
          <w:rFonts w:ascii="Arial" w:hAnsi="Arial" w:cs="Arial"/>
          <w:b/>
          <w:bCs/>
          <w:sz w:val="20"/>
          <w:szCs w:val="20"/>
        </w:rPr>
      </w:pPr>
    </w:p>
    <w:p w14:paraId="499F7C79" w14:textId="4F6081E7" w:rsidR="00B615EE" w:rsidRDefault="00B615EE" w:rsidP="3FAA7E30">
      <w:pPr>
        <w:pStyle w:val="paragraph"/>
        <w:spacing w:beforeAutospacing="0" w:afterAutospacing="0"/>
        <w:textAlignment w:val="baseline"/>
        <w:rPr>
          <w:rFonts w:ascii="Segoe UI" w:hAnsi="Segoe UI" w:cs="Segoe UI"/>
          <w:sz w:val="18"/>
          <w:szCs w:val="18"/>
        </w:rPr>
      </w:pPr>
      <w:r w:rsidRPr="3FAA7E30">
        <w:rPr>
          <w:rStyle w:val="normaltextrun"/>
          <w:rFonts w:ascii="Arial" w:hAnsi="Arial" w:cs="Arial"/>
          <w:b/>
          <w:bCs/>
          <w:sz w:val="20"/>
          <w:szCs w:val="20"/>
        </w:rPr>
        <w:t>Medical Staffing Manager</w:t>
      </w:r>
      <w:r w:rsidRPr="3FAA7E30">
        <w:rPr>
          <w:rStyle w:val="scxw75281138"/>
          <w:rFonts w:ascii="Arial" w:hAnsi="Arial" w:cs="Arial"/>
          <w:sz w:val="20"/>
          <w:szCs w:val="20"/>
        </w:rPr>
        <w:t> </w:t>
      </w:r>
      <w:r>
        <w:br/>
      </w:r>
      <w:r w:rsidRPr="3FAA7E30">
        <w:rPr>
          <w:rStyle w:val="normaltextrun"/>
          <w:rFonts w:ascii="Arial" w:hAnsi="Arial" w:cs="Arial"/>
          <w:sz w:val="20"/>
          <w:szCs w:val="20"/>
        </w:rPr>
        <w:t>Tina Squire</w:t>
      </w:r>
      <w:r w:rsidRPr="3FAA7E30">
        <w:rPr>
          <w:rStyle w:val="scxw75281138"/>
          <w:rFonts w:ascii="Arial" w:hAnsi="Arial" w:cs="Arial"/>
          <w:sz w:val="20"/>
          <w:szCs w:val="20"/>
        </w:rPr>
        <w:t> </w:t>
      </w:r>
      <w:r>
        <w:br/>
      </w:r>
      <w:r w:rsidRPr="3FAA7E30">
        <w:rPr>
          <w:rStyle w:val="normaltextrun"/>
          <w:rFonts w:ascii="Arial" w:hAnsi="Arial" w:cs="Arial"/>
          <w:sz w:val="20"/>
          <w:szCs w:val="20"/>
        </w:rPr>
        <w:t>Email: tinasquire@nhs.net</w:t>
      </w:r>
      <w:r w:rsidRPr="3FAA7E30">
        <w:rPr>
          <w:rStyle w:val="scxw75281138"/>
          <w:rFonts w:ascii="Arial" w:hAnsi="Arial" w:cs="Arial"/>
          <w:sz w:val="20"/>
          <w:szCs w:val="20"/>
        </w:rPr>
        <w:t> </w:t>
      </w:r>
      <w:r>
        <w:br/>
      </w:r>
      <w:r w:rsidRPr="3FAA7E30">
        <w:rPr>
          <w:rStyle w:val="normaltextrun"/>
          <w:rFonts w:ascii="Arial" w:hAnsi="Arial" w:cs="Arial"/>
          <w:sz w:val="20"/>
          <w:szCs w:val="20"/>
        </w:rPr>
        <w:t>Tel: 01271 349111</w:t>
      </w:r>
      <w:r w:rsidRPr="3FAA7E30">
        <w:rPr>
          <w:rStyle w:val="eop"/>
          <w:rFonts w:ascii="Arial" w:hAnsi="Arial" w:cs="Arial"/>
          <w:sz w:val="20"/>
          <w:szCs w:val="20"/>
        </w:rPr>
        <w:t> </w:t>
      </w:r>
    </w:p>
    <w:p w14:paraId="6766B9E7" w14:textId="77777777" w:rsidR="00B615EE" w:rsidRDefault="00B615EE" w:rsidP="3FAA7E30">
      <w:pPr>
        <w:pStyle w:val="paragraph"/>
        <w:spacing w:beforeAutospacing="0" w:afterAutospacing="0"/>
        <w:textAlignment w:val="baseline"/>
        <w:rPr>
          <w:rStyle w:val="eop"/>
          <w:rFonts w:ascii="Arial" w:hAnsi="Arial" w:cs="Arial"/>
          <w:sz w:val="20"/>
          <w:szCs w:val="20"/>
        </w:rPr>
        <w:sectPr w:rsidR="00B615EE" w:rsidSect="00B615EE">
          <w:type w:val="continuous"/>
          <w:pgSz w:w="11900" w:h="16840"/>
          <w:pgMar w:top="1418" w:right="1418" w:bottom="1418" w:left="1418" w:header="708" w:footer="708" w:gutter="0"/>
          <w:pgNumType w:start="1"/>
          <w:cols w:num="2" w:space="720"/>
        </w:sectPr>
      </w:pPr>
    </w:p>
    <w:p w14:paraId="06771A28" w14:textId="6EFFD3A1" w:rsidR="00B615EE" w:rsidRDefault="00B615EE" w:rsidP="3FAA7E30">
      <w:pPr>
        <w:pStyle w:val="paragraph"/>
        <w:spacing w:beforeAutospacing="0" w:afterAutospacing="0"/>
        <w:textAlignment w:val="baseline"/>
        <w:rPr>
          <w:rFonts w:ascii="Segoe UI" w:hAnsi="Segoe UI" w:cs="Segoe UI"/>
          <w:sz w:val="18"/>
          <w:szCs w:val="18"/>
        </w:rPr>
      </w:pPr>
      <w:r w:rsidRPr="3FAA7E30">
        <w:rPr>
          <w:rStyle w:val="eop"/>
          <w:rFonts w:ascii="Arial" w:hAnsi="Arial" w:cs="Arial"/>
          <w:sz w:val="20"/>
          <w:szCs w:val="20"/>
        </w:rPr>
        <w:t> </w:t>
      </w:r>
    </w:p>
    <w:p w14:paraId="22332F19" w14:textId="77777777" w:rsidR="00B615EE" w:rsidRDefault="00B615EE" w:rsidP="3FAA7E30">
      <w:pPr>
        <w:pStyle w:val="paragraph"/>
        <w:spacing w:beforeAutospacing="0" w:afterAutospacing="0"/>
        <w:textAlignment w:val="baseline"/>
        <w:rPr>
          <w:rFonts w:ascii="Segoe UI" w:hAnsi="Segoe UI" w:cs="Segoe UI"/>
          <w:sz w:val="18"/>
          <w:szCs w:val="18"/>
        </w:rPr>
      </w:pPr>
      <w:r w:rsidRPr="3FAA7E30">
        <w:rPr>
          <w:rStyle w:val="normaltextrun"/>
          <w:rFonts w:ascii="Arial" w:hAnsi="Arial" w:cs="Arial"/>
          <w:b/>
          <w:bCs/>
          <w:sz w:val="20"/>
          <w:szCs w:val="20"/>
        </w:rPr>
        <w:t>Postal address:</w:t>
      </w:r>
      <w:r w:rsidRPr="3FAA7E30">
        <w:rPr>
          <w:rStyle w:val="eop"/>
          <w:rFonts w:ascii="Arial" w:hAnsi="Arial" w:cs="Arial"/>
          <w:sz w:val="20"/>
          <w:szCs w:val="20"/>
        </w:rPr>
        <w:t> </w:t>
      </w:r>
    </w:p>
    <w:p w14:paraId="20A29F43" w14:textId="77777777" w:rsidR="00B615EE" w:rsidRDefault="00B615EE" w:rsidP="3FAA7E30">
      <w:pPr>
        <w:pStyle w:val="paragraph"/>
        <w:spacing w:beforeAutospacing="0" w:afterAutospacing="0"/>
        <w:textAlignment w:val="baseline"/>
        <w:rPr>
          <w:rFonts w:ascii="Segoe UI" w:hAnsi="Segoe UI" w:cs="Segoe UI"/>
          <w:sz w:val="18"/>
          <w:szCs w:val="18"/>
        </w:rPr>
      </w:pPr>
      <w:r w:rsidRPr="3FAA7E30">
        <w:rPr>
          <w:rStyle w:val="normaltextrun"/>
          <w:rFonts w:ascii="Arial" w:hAnsi="Arial" w:cs="Arial"/>
          <w:sz w:val="20"/>
          <w:szCs w:val="20"/>
        </w:rPr>
        <w:t>North Devon District Hospital</w:t>
      </w:r>
      <w:r w:rsidRPr="3FAA7E30">
        <w:rPr>
          <w:rStyle w:val="scxw75281138"/>
          <w:rFonts w:ascii="Arial" w:hAnsi="Arial" w:cs="Arial"/>
          <w:sz w:val="20"/>
          <w:szCs w:val="20"/>
        </w:rPr>
        <w:t> </w:t>
      </w:r>
      <w:r>
        <w:br/>
      </w:r>
      <w:r w:rsidRPr="3FAA7E30">
        <w:rPr>
          <w:rStyle w:val="normaltextrun"/>
          <w:rFonts w:ascii="Arial" w:hAnsi="Arial" w:cs="Arial"/>
          <w:sz w:val="20"/>
          <w:szCs w:val="20"/>
        </w:rPr>
        <w:t>Raleigh Park</w:t>
      </w:r>
      <w:r w:rsidRPr="3FAA7E30">
        <w:rPr>
          <w:rStyle w:val="scxw75281138"/>
          <w:rFonts w:ascii="Arial" w:hAnsi="Arial" w:cs="Arial"/>
          <w:sz w:val="20"/>
          <w:szCs w:val="20"/>
        </w:rPr>
        <w:t> </w:t>
      </w:r>
      <w:r>
        <w:br/>
      </w:r>
      <w:r w:rsidRPr="3FAA7E30">
        <w:rPr>
          <w:rStyle w:val="normaltextrun"/>
          <w:rFonts w:ascii="Arial" w:hAnsi="Arial" w:cs="Arial"/>
          <w:sz w:val="20"/>
          <w:szCs w:val="20"/>
        </w:rPr>
        <w:t>Barnstaple</w:t>
      </w:r>
      <w:r w:rsidRPr="3FAA7E30">
        <w:rPr>
          <w:rStyle w:val="scxw75281138"/>
          <w:rFonts w:ascii="Arial" w:hAnsi="Arial" w:cs="Arial"/>
          <w:sz w:val="20"/>
          <w:szCs w:val="20"/>
        </w:rPr>
        <w:t> </w:t>
      </w:r>
      <w:r>
        <w:br/>
      </w:r>
      <w:r w:rsidRPr="3FAA7E30">
        <w:rPr>
          <w:rStyle w:val="normaltextrun"/>
          <w:rFonts w:ascii="Arial" w:hAnsi="Arial" w:cs="Arial"/>
          <w:sz w:val="20"/>
          <w:szCs w:val="20"/>
        </w:rPr>
        <w:t>EX31 4JB</w:t>
      </w:r>
      <w:r w:rsidRPr="3FAA7E30">
        <w:rPr>
          <w:rStyle w:val="eop"/>
          <w:rFonts w:ascii="Arial" w:hAnsi="Arial" w:cs="Arial"/>
          <w:sz w:val="20"/>
          <w:szCs w:val="20"/>
        </w:rPr>
        <w:t> </w:t>
      </w:r>
    </w:p>
    <w:p w14:paraId="19C48444" w14:textId="77777777" w:rsidR="00B615EE" w:rsidRDefault="00B615EE" w:rsidP="3FAA7E30">
      <w:pPr>
        <w:pStyle w:val="paragraph"/>
        <w:spacing w:beforeAutospacing="0" w:afterAutospacing="0"/>
        <w:textAlignment w:val="baseline"/>
        <w:rPr>
          <w:rFonts w:ascii="Segoe UI" w:hAnsi="Segoe UI" w:cs="Segoe UI"/>
          <w:sz w:val="18"/>
          <w:szCs w:val="18"/>
        </w:rPr>
      </w:pPr>
      <w:r w:rsidRPr="3FAA7E30">
        <w:rPr>
          <w:rStyle w:val="normaltextrun"/>
          <w:rFonts w:ascii="Arial" w:hAnsi="Arial" w:cs="Arial"/>
          <w:sz w:val="20"/>
          <w:szCs w:val="20"/>
        </w:rPr>
        <w:t>Tel: 01271 322577</w:t>
      </w:r>
      <w:r w:rsidRPr="3FAA7E30">
        <w:rPr>
          <w:rStyle w:val="eop"/>
          <w:rFonts w:ascii="Arial" w:hAnsi="Arial" w:cs="Arial"/>
          <w:sz w:val="20"/>
          <w:szCs w:val="20"/>
        </w:rPr>
        <w:t> </w:t>
      </w:r>
    </w:p>
    <w:p w14:paraId="6E1747C4" w14:textId="17FB7C25" w:rsidR="008E2E59" w:rsidRDefault="008E2E59" w:rsidP="00B615EE">
      <w:pPr>
        <w:pStyle w:val="Body"/>
        <w:tabs>
          <w:tab w:val="left" w:pos="2835"/>
          <w:tab w:val="left" w:pos="6804"/>
        </w:tabs>
      </w:pPr>
    </w:p>
    <w:sectPr w:rsidR="008E2E59" w:rsidSect="004B32D4">
      <w:type w:val="continuous"/>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DBB17" w14:textId="77777777" w:rsidR="00DA422D" w:rsidRDefault="00DA422D">
      <w:r>
        <w:separator/>
      </w:r>
    </w:p>
  </w:endnote>
  <w:endnote w:type="continuationSeparator" w:id="0">
    <w:p w14:paraId="54BEC4FC" w14:textId="77777777" w:rsidR="00DA422D" w:rsidRDefault="00DA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7685" w14:textId="37F0D52A" w:rsidR="00FD15DE" w:rsidRDefault="3FAA7E30" w:rsidP="3FAA7E30">
    <w:pPr>
      <w:pStyle w:val="Footer"/>
      <w:rPr>
        <w:i/>
        <w:iCs/>
      </w:rPr>
    </w:pPr>
    <w:r w:rsidRPr="3FAA7E30">
      <w:rPr>
        <w:i/>
        <w:iCs/>
      </w:rPr>
      <w:t>Specialty Doctor in Anaesthesia and Critical Care</w:t>
    </w:r>
  </w:p>
  <w:p w14:paraId="3B14A5C8" w14:textId="77777777" w:rsidR="00FD15DE" w:rsidRDefault="00FD15DE">
    <w:pPr>
      <w:pStyle w:val="Footer"/>
    </w:pPr>
    <w:r>
      <w:rPr>
        <w:i/>
        <w:iCs/>
      </w:rPr>
      <w:tab/>
    </w:r>
    <w:r w:rsidRPr="3FAA7E30">
      <w:fldChar w:fldCharType="begin"/>
    </w:r>
    <w:r>
      <w:instrText xml:space="preserve"> PAGE </w:instrText>
    </w:r>
    <w:r w:rsidRPr="3FAA7E30">
      <w:fldChar w:fldCharType="separate"/>
    </w:r>
    <w:r w:rsidR="3FAA7E30" w:rsidRPr="3FAA7E30">
      <w:rPr>
        <w:noProof/>
      </w:rPr>
      <w:t>13</w:t>
    </w:r>
    <w:r w:rsidRPr="3FAA7E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BBC2" w14:textId="77777777" w:rsidR="00DA422D" w:rsidRDefault="00DA422D">
      <w:r>
        <w:separator/>
      </w:r>
    </w:p>
  </w:footnote>
  <w:footnote w:type="continuationSeparator" w:id="0">
    <w:p w14:paraId="5EB62F55" w14:textId="77777777" w:rsidR="00DA422D" w:rsidRDefault="00DA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73BBE" w14:textId="77777777" w:rsidR="00FD15DE" w:rsidRDefault="3FAA7E30" w:rsidP="0074343D">
    <w:pPr>
      <w:pStyle w:val="Header"/>
      <w:jc w:val="right"/>
    </w:pPr>
    <w:r>
      <w:rPr>
        <w:noProof/>
      </w:rPr>
      <w:drawing>
        <wp:inline distT="0" distB="0" distL="0" distR="0" wp14:anchorId="61DE295E" wp14:editId="6C9B2BC8">
          <wp:extent cx="2736142" cy="1231265"/>
          <wp:effectExtent l="0" t="0" r="7620" b="6985"/>
          <wp:docPr id="2" name="Picture 2" descr="https://ndht.ndevon.swest.nhs.uk/wp-content/uploads/2016/04/trust_logo_a4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36142" cy="1231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D6E44" w14:textId="77777777" w:rsidR="00FD15DE" w:rsidRDefault="00FD15DE">
    <w:pPr>
      <w:pStyle w:val="HeaderFooter"/>
    </w:pPr>
  </w:p>
</w:hdr>
</file>

<file path=word/intelligence2.xml><?xml version="1.0" encoding="utf-8"?>
<int2:intelligence xmlns:int2="http://schemas.microsoft.com/office/intelligence/2020/intelligence">
  <int2:observations>
    <int2:textHash int2:hashCode="vIPxsqn4nRGVqd" int2:id="Jp6GoByD">
      <int2:state int2:type="AugLoop_Text_Critique" int2:value="Rejected"/>
    </int2:textHash>
    <int2:textHash int2:hashCode="5Aml6F+NI18UXN" int2:id="uivs9sEa">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FBA"/>
    <w:multiLevelType w:val="hybridMultilevel"/>
    <w:tmpl w:val="59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F7682"/>
    <w:multiLevelType w:val="hybridMultilevel"/>
    <w:tmpl w:val="6428ABE0"/>
    <w:lvl w:ilvl="0" w:tplc="C0642CC8">
      <w:start w:val="1"/>
      <w:numFmt w:val="bullet"/>
      <w:lvlText w:val=""/>
      <w:lvlJc w:val="left"/>
      <w:pPr>
        <w:ind w:left="1505" w:hanging="360"/>
      </w:pPr>
      <w:rPr>
        <w:rFonts w:ascii="Symbol" w:hAnsi="Symbol" w:hint="default"/>
        <w:color w:val="365F91" w:themeColor="accent1" w:themeShade="BF"/>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 w15:restartNumberingAfterBreak="0">
    <w:nsid w:val="0AA03B8C"/>
    <w:multiLevelType w:val="hybridMultilevel"/>
    <w:tmpl w:val="56AA311E"/>
    <w:numStyleLink w:val="ImportedStyle3"/>
  </w:abstractNum>
  <w:abstractNum w:abstractNumId="3" w15:restartNumberingAfterBreak="0">
    <w:nsid w:val="15AE7039"/>
    <w:multiLevelType w:val="hybridMultilevel"/>
    <w:tmpl w:val="2AC07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43013D"/>
    <w:multiLevelType w:val="hybridMultilevel"/>
    <w:tmpl w:val="1A00D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21E44"/>
    <w:multiLevelType w:val="hybridMultilevel"/>
    <w:tmpl w:val="AA586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9607B"/>
    <w:multiLevelType w:val="hybridMultilevel"/>
    <w:tmpl w:val="56AA311E"/>
    <w:styleLink w:val="ImportedStyle3"/>
    <w:lvl w:ilvl="0" w:tplc="92241AA2">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404AE0">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BEE36A">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9A6B4A">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B02B28">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A41746">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45BCE">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27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969D22">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880715B"/>
    <w:multiLevelType w:val="hybridMultilevel"/>
    <w:tmpl w:val="AB9297FE"/>
    <w:numStyleLink w:val="ImportedStyle5"/>
  </w:abstractNum>
  <w:abstractNum w:abstractNumId="8" w15:restartNumberingAfterBreak="0">
    <w:nsid w:val="29707692"/>
    <w:multiLevelType w:val="multilevel"/>
    <w:tmpl w:val="32BE26DE"/>
    <w:numStyleLink w:val="ImportedStyle1"/>
  </w:abstractNum>
  <w:abstractNum w:abstractNumId="9" w15:restartNumberingAfterBreak="0">
    <w:nsid w:val="29F713D4"/>
    <w:multiLevelType w:val="hybridMultilevel"/>
    <w:tmpl w:val="E6084378"/>
    <w:styleLink w:val="ImportedStyle2"/>
    <w:lvl w:ilvl="0" w:tplc="DCA894CE">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4E4F02">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CEF30">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28D76">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8471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273C">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2B828">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03034">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8829C">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441D61"/>
    <w:multiLevelType w:val="hybridMultilevel"/>
    <w:tmpl w:val="B30C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95FBB"/>
    <w:multiLevelType w:val="hybridMultilevel"/>
    <w:tmpl w:val="AB9297FE"/>
    <w:styleLink w:val="ImportedStyle5"/>
    <w:lvl w:ilvl="0" w:tplc="99FE1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6C82AC">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4834FA">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4A5AE">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E45FA">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13F6">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0A850">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0C796">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48728">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91D1EA1"/>
    <w:multiLevelType w:val="multilevel"/>
    <w:tmpl w:val="32BE26DE"/>
    <w:styleLink w:val="ImportedStyle1"/>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5BB1F4A"/>
    <w:multiLevelType w:val="hybridMultilevel"/>
    <w:tmpl w:val="335CC35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7954448"/>
    <w:multiLevelType w:val="hybridMultilevel"/>
    <w:tmpl w:val="E6084378"/>
    <w:numStyleLink w:val="ImportedStyle2"/>
  </w:abstractNum>
  <w:abstractNum w:abstractNumId="15" w15:restartNumberingAfterBreak="0">
    <w:nsid w:val="5B854FB6"/>
    <w:multiLevelType w:val="multilevel"/>
    <w:tmpl w:val="7292D120"/>
    <w:lvl w:ilvl="0">
      <w:start w:val="1"/>
      <w:numFmt w:val="decimal"/>
      <w:lvlText w:val="%1."/>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BAB7810"/>
    <w:multiLevelType w:val="hybridMultilevel"/>
    <w:tmpl w:val="96BAD4B4"/>
    <w:styleLink w:val="ImportedStyle4"/>
    <w:lvl w:ilvl="0" w:tplc="AED84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7A60EE">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25D26">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A4C214">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ACE48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E0E5A">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CC2664">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4A1D2">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8E614">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F075215"/>
    <w:multiLevelType w:val="hybridMultilevel"/>
    <w:tmpl w:val="96BAD4B4"/>
    <w:numStyleLink w:val="ImportedStyle4"/>
  </w:abstractNum>
  <w:abstractNum w:abstractNumId="18" w15:restartNumberingAfterBreak="0">
    <w:nsid w:val="687349B5"/>
    <w:multiLevelType w:val="hybridMultilevel"/>
    <w:tmpl w:val="EB8A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3472A5"/>
    <w:multiLevelType w:val="hybridMultilevel"/>
    <w:tmpl w:val="CFF4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5"/>
    <w:lvlOverride w:ilvl="0">
      <w:startOverride w:val="3"/>
    </w:lvlOverride>
  </w:num>
  <w:num w:numId="3">
    <w:abstractNumId w:val="15"/>
    <w:lvlOverride w:ilvl="0">
      <w:startOverride w:val="4"/>
    </w:lvlOverride>
  </w:num>
  <w:num w:numId="4">
    <w:abstractNumId w:val="15"/>
    <w:lvlOverride w:ilvl="0">
      <w:startOverride w:val="5"/>
    </w:lvlOverride>
  </w:num>
  <w:num w:numId="5">
    <w:abstractNumId w:val="15"/>
    <w:lvlOverride w:ilvl="0">
      <w:startOverride w:val="6"/>
    </w:lvlOverride>
  </w:num>
  <w:num w:numId="6">
    <w:abstractNumId w:val="12"/>
  </w:num>
  <w:num w:numId="7">
    <w:abstractNumId w:val="8"/>
  </w:num>
  <w:num w:numId="8">
    <w:abstractNumId w:val="9"/>
  </w:num>
  <w:num w:numId="9">
    <w:abstractNumId w:val="14"/>
  </w:num>
  <w:num w:numId="10">
    <w:abstractNumId w:val="8"/>
    <w:lvlOverride w:ilvl="0"/>
    <w:lvlOverride w:ilvl="1">
      <w:startOverride w:val="4"/>
    </w:lvlOverride>
  </w:num>
  <w:num w:numId="11">
    <w:abstractNumId w:val="8"/>
    <w:lvlOverride w:ilvl="0">
      <w:startOverride w:val="3"/>
    </w:lvlOverride>
  </w:num>
  <w:num w:numId="12">
    <w:abstractNumId w:val="8"/>
    <w:lvlOverride w:ilvl="0">
      <w:startOverride w:val="4"/>
    </w:lvlOverride>
  </w:num>
  <w:num w:numId="13">
    <w:abstractNumId w:val="8"/>
    <w:lvlOverride w:ilvl="0">
      <w:startOverride w:val="5"/>
    </w:lvlOverride>
  </w:num>
  <w:num w:numId="14">
    <w:abstractNumId w:val="6"/>
  </w:num>
  <w:num w:numId="15">
    <w:abstractNumId w:val="2"/>
  </w:num>
  <w:num w:numId="16">
    <w:abstractNumId w:val="2"/>
    <w:lvlOverride w:ilvl="0">
      <w:lvl w:ilvl="0" w:tplc="DBA629DA">
        <w:start w:val="1"/>
        <w:numFmt w:val="bullet"/>
        <w:lvlText w:val="•"/>
        <w:lvlJc w:val="left"/>
        <w:pPr>
          <w:tabs>
            <w:tab w:val="right" w:pos="9044"/>
          </w:tabs>
          <w:ind w:left="425"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1">
      <w:lvl w:ilvl="1" w:tplc="FA52A9AA">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2">
      <w:lvl w:ilvl="2" w:tplc="73A4BAC8">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3">
      <w:lvl w:ilvl="3" w:tplc="2B6E99E4">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4">
      <w:lvl w:ilvl="4" w:tplc="67CEDBD2">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5">
      <w:lvl w:ilvl="5" w:tplc="ABB600E2">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6">
      <w:lvl w:ilvl="6" w:tplc="2AEE6D52">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7">
      <w:lvl w:ilvl="7" w:tplc="5CD606B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8">
      <w:lvl w:ilvl="8" w:tplc="9392C07E">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num>
  <w:num w:numId="17">
    <w:abstractNumId w:val="8"/>
  </w:num>
  <w:num w:numId="18">
    <w:abstractNumId w:val="16"/>
  </w:num>
  <w:num w:numId="19">
    <w:abstractNumId w:val="17"/>
  </w:num>
  <w:num w:numId="20">
    <w:abstractNumId w:val="11"/>
  </w:num>
  <w:num w:numId="21">
    <w:abstractNumId w:val="7"/>
  </w:num>
  <w:num w:numId="22">
    <w:abstractNumId w:val="8"/>
    <w:lvlOverride w:ilvl="0">
      <w:startOverride w:val="6"/>
    </w:lvlOverride>
  </w:num>
  <w:num w:numId="23">
    <w:abstractNumId w:val="4"/>
  </w:num>
  <w:num w:numId="24">
    <w:abstractNumId w:val="5"/>
  </w:num>
  <w:num w:numId="25">
    <w:abstractNumId w:val="10"/>
  </w:num>
  <w:num w:numId="26">
    <w:abstractNumId w:val="3"/>
  </w:num>
  <w:num w:numId="27">
    <w:abstractNumId w:val="1"/>
  </w:num>
  <w:num w:numId="28">
    <w:abstractNumId w:val="18"/>
  </w:num>
  <w:num w:numId="29">
    <w:abstractNumId w:val="0"/>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59"/>
    <w:rsid w:val="000028BF"/>
    <w:rsid w:val="00014735"/>
    <w:rsid w:val="00021B41"/>
    <w:rsid w:val="000262C4"/>
    <w:rsid w:val="00035864"/>
    <w:rsid w:val="0004650A"/>
    <w:rsid w:val="00052023"/>
    <w:rsid w:val="00056AA1"/>
    <w:rsid w:val="000604C2"/>
    <w:rsid w:val="00063C73"/>
    <w:rsid w:val="00071C77"/>
    <w:rsid w:val="00075CBB"/>
    <w:rsid w:val="0007656E"/>
    <w:rsid w:val="00076699"/>
    <w:rsid w:val="00092178"/>
    <w:rsid w:val="00092B14"/>
    <w:rsid w:val="000A3200"/>
    <w:rsid w:val="000A42DC"/>
    <w:rsid w:val="000A7A35"/>
    <w:rsid w:val="000B1D4A"/>
    <w:rsid w:val="000D08D7"/>
    <w:rsid w:val="000D68F6"/>
    <w:rsid w:val="000D74E3"/>
    <w:rsid w:val="000E0B1C"/>
    <w:rsid w:val="000E6507"/>
    <w:rsid w:val="001163B5"/>
    <w:rsid w:val="00127946"/>
    <w:rsid w:val="00133644"/>
    <w:rsid w:val="00134E9D"/>
    <w:rsid w:val="00165B1B"/>
    <w:rsid w:val="00171448"/>
    <w:rsid w:val="00172967"/>
    <w:rsid w:val="00196BE5"/>
    <w:rsid w:val="00197BFC"/>
    <w:rsid w:val="001C7666"/>
    <w:rsid w:val="001D0A75"/>
    <w:rsid w:val="001D2E2A"/>
    <w:rsid w:val="001E4863"/>
    <w:rsid w:val="001E4B1C"/>
    <w:rsid w:val="001E7B6B"/>
    <w:rsid w:val="001F0881"/>
    <w:rsid w:val="001F54CA"/>
    <w:rsid w:val="001F6440"/>
    <w:rsid w:val="00206C0E"/>
    <w:rsid w:val="0021708E"/>
    <w:rsid w:val="002205E5"/>
    <w:rsid w:val="00234043"/>
    <w:rsid w:val="00244490"/>
    <w:rsid w:val="002464D0"/>
    <w:rsid w:val="00252771"/>
    <w:rsid w:val="00273494"/>
    <w:rsid w:val="00275BFE"/>
    <w:rsid w:val="00280D9E"/>
    <w:rsid w:val="0028542D"/>
    <w:rsid w:val="0029792C"/>
    <w:rsid w:val="002A5B7C"/>
    <w:rsid w:val="002B3424"/>
    <w:rsid w:val="002B4287"/>
    <w:rsid w:val="002D1942"/>
    <w:rsid w:val="002D211D"/>
    <w:rsid w:val="002D438B"/>
    <w:rsid w:val="002D6B3A"/>
    <w:rsid w:val="002E06C6"/>
    <w:rsid w:val="002F30C7"/>
    <w:rsid w:val="002F733A"/>
    <w:rsid w:val="003168F2"/>
    <w:rsid w:val="00317195"/>
    <w:rsid w:val="00321BC9"/>
    <w:rsid w:val="0032214B"/>
    <w:rsid w:val="00346733"/>
    <w:rsid w:val="003469A8"/>
    <w:rsid w:val="003571B6"/>
    <w:rsid w:val="003578F5"/>
    <w:rsid w:val="00363770"/>
    <w:rsid w:val="00365315"/>
    <w:rsid w:val="00370A49"/>
    <w:rsid w:val="003723B6"/>
    <w:rsid w:val="00380895"/>
    <w:rsid w:val="00393501"/>
    <w:rsid w:val="00393CF3"/>
    <w:rsid w:val="003953A6"/>
    <w:rsid w:val="003A4EFF"/>
    <w:rsid w:val="003B0DBA"/>
    <w:rsid w:val="003C3F45"/>
    <w:rsid w:val="003C6191"/>
    <w:rsid w:val="003D5744"/>
    <w:rsid w:val="003D5EF9"/>
    <w:rsid w:val="003E00C0"/>
    <w:rsid w:val="003E2B9D"/>
    <w:rsid w:val="003F036E"/>
    <w:rsid w:val="003F1962"/>
    <w:rsid w:val="00401E62"/>
    <w:rsid w:val="00407661"/>
    <w:rsid w:val="004076D8"/>
    <w:rsid w:val="00415F1D"/>
    <w:rsid w:val="004320F1"/>
    <w:rsid w:val="00432381"/>
    <w:rsid w:val="004349D0"/>
    <w:rsid w:val="00434AC8"/>
    <w:rsid w:val="004361F7"/>
    <w:rsid w:val="00442AAF"/>
    <w:rsid w:val="00443D4F"/>
    <w:rsid w:val="00446A0B"/>
    <w:rsid w:val="00454E7E"/>
    <w:rsid w:val="00461ED2"/>
    <w:rsid w:val="00466287"/>
    <w:rsid w:val="00482284"/>
    <w:rsid w:val="004857AD"/>
    <w:rsid w:val="00487549"/>
    <w:rsid w:val="004909D4"/>
    <w:rsid w:val="00491D7D"/>
    <w:rsid w:val="004A408E"/>
    <w:rsid w:val="004B1D3E"/>
    <w:rsid w:val="004B32D4"/>
    <w:rsid w:val="004D354B"/>
    <w:rsid w:val="004E042F"/>
    <w:rsid w:val="004E3FAB"/>
    <w:rsid w:val="004E5659"/>
    <w:rsid w:val="004F0096"/>
    <w:rsid w:val="004F75B2"/>
    <w:rsid w:val="004F7713"/>
    <w:rsid w:val="00504D5D"/>
    <w:rsid w:val="005239DA"/>
    <w:rsid w:val="00524EE1"/>
    <w:rsid w:val="0052680D"/>
    <w:rsid w:val="00546A94"/>
    <w:rsid w:val="00554B1D"/>
    <w:rsid w:val="00557734"/>
    <w:rsid w:val="00557842"/>
    <w:rsid w:val="00557D5C"/>
    <w:rsid w:val="005676DF"/>
    <w:rsid w:val="00585D4C"/>
    <w:rsid w:val="0059003C"/>
    <w:rsid w:val="005A0460"/>
    <w:rsid w:val="005B5305"/>
    <w:rsid w:val="005B650A"/>
    <w:rsid w:val="005C06DE"/>
    <w:rsid w:val="005C3A00"/>
    <w:rsid w:val="005D37D8"/>
    <w:rsid w:val="005D408C"/>
    <w:rsid w:val="005D70DC"/>
    <w:rsid w:val="005E5BAD"/>
    <w:rsid w:val="005E5EFB"/>
    <w:rsid w:val="005F00D0"/>
    <w:rsid w:val="005F2A63"/>
    <w:rsid w:val="005F5A06"/>
    <w:rsid w:val="005F7C29"/>
    <w:rsid w:val="00605278"/>
    <w:rsid w:val="006058E0"/>
    <w:rsid w:val="0061694C"/>
    <w:rsid w:val="00632036"/>
    <w:rsid w:val="00643A08"/>
    <w:rsid w:val="006453CD"/>
    <w:rsid w:val="00647653"/>
    <w:rsid w:val="006517BE"/>
    <w:rsid w:val="0066363F"/>
    <w:rsid w:val="00672910"/>
    <w:rsid w:val="00687157"/>
    <w:rsid w:val="00687297"/>
    <w:rsid w:val="00690131"/>
    <w:rsid w:val="00694209"/>
    <w:rsid w:val="006A1501"/>
    <w:rsid w:val="006A6754"/>
    <w:rsid w:val="006A734E"/>
    <w:rsid w:val="006C26B2"/>
    <w:rsid w:val="006C48A4"/>
    <w:rsid w:val="006D06AF"/>
    <w:rsid w:val="006D0821"/>
    <w:rsid w:val="006D36F1"/>
    <w:rsid w:val="007012D6"/>
    <w:rsid w:val="0071107B"/>
    <w:rsid w:val="00713594"/>
    <w:rsid w:val="00724019"/>
    <w:rsid w:val="007276F3"/>
    <w:rsid w:val="00731E3B"/>
    <w:rsid w:val="00735DB1"/>
    <w:rsid w:val="007412DF"/>
    <w:rsid w:val="0074343D"/>
    <w:rsid w:val="00745B63"/>
    <w:rsid w:val="00753D5A"/>
    <w:rsid w:val="00755B08"/>
    <w:rsid w:val="00764234"/>
    <w:rsid w:val="00767A22"/>
    <w:rsid w:val="007710C2"/>
    <w:rsid w:val="007805B8"/>
    <w:rsid w:val="00783CE6"/>
    <w:rsid w:val="00790454"/>
    <w:rsid w:val="007A1F9F"/>
    <w:rsid w:val="007B0AA4"/>
    <w:rsid w:val="007B1657"/>
    <w:rsid w:val="007B203D"/>
    <w:rsid w:val="007C2475"/>
    <w:rsid w:val="007C5314"/>
    <w:rsid w:val="007D0FB9"/>
    <w:rsid w:val="007D1FF5"/>
    <w:rsid w:val="007D3AE8"/>
    <w:rsid w:val="007E0943"/>
    <w:rsid w:val="007E0F39"/>
    <w:rsid w:val="007F0EBD"/>
    <w:rsid w:val="007F6208"/>
    <w:rsid w:val="007F62BB"/>
    <w:rsid w:val="00800A82"/>
    <w:rsid w:val="00805790"/>
    <w:rsid w:val="0080609B"/>
    <w:rsid w:val="00810FC6"/>
    <w:rsid w:val="008213F5"/>
    <w:rsid w:val="008342B8"/>
    <w:rsid w:val="00851B82"/>
    <w:rsid w:val="0085449B"/>
    <w:rsid w:val="00872284"/>
    <w:rsid w:val="00882E52"/>
    <w:rsid w:val="0088320D"/>
    <w:rsid w:val="00894070"/>
    <w:rsid w:val="00896960"/>
    <w:rsid w:val="008B11D5"/>
    <w:rsid w:val="008B40B8"/>
    <w:rsid w:val="008B51DC"/>
    <w:rsid w:val="008B57D4"/>
    <w:rsid w:val="008D3390"/>
    <w:rsid w:val="008D53EB"/>
    <w:rsid w:val="008E2E59"/>
    <w:rsid w:val="00917C3F"/>
    <w:rsid w:val="00930256"/>
    <w:rsid w:val="00930EAA"/>
    <w:rsid w:val="0093250B"/>
    <w:rsid w:val="009344E8"/>
    <w:rsid w:val="0093647E"/>
    <w:rsid w:val="0094370E"/>
    <w:rsid w:val="009462C9"/>
    <w:rsid w:val="009503E8"/>
    <w:rsid w:val="009570F8"/>
    <w:rsid w:val="009645E6"/>
    <w:rsid w:val="0097632C"/>
    <w:rsid w:val="00980B56"/>
    <w:rsid w:val="00993ADD"/>
    <w:rsid w:val="009C1D0A"/>
    <w:rsid w:val="009C7444"/>
    <w:rsid w:val="009D1B34"/>
    <w:rsid w:val="009E237A"/>
    <w:rsid w:val="009E6534"/>
    <w:rsid w:val="00A06044"/>
    <w:rsid w:val="00A10807"/>
    <w:rsid w:val="00A10A00"/>
    <w:rsid w:val="00A1183C"/>
    <w:rsid w:val="00A157EA"/>
    <w:rsid w:val="00A15B43"/>
    <w:rsid w:val="00A205ED"/>
    <w:rsid w:val="00A2373A"/>
    <w:rsid w:val="00A51134"/>
    <w:rsid w:val="00A71782"/>
    <w:rsid w:val="00A71A1D"/>
    <w:rsid w:val="00A86953"/>
    <w:rsid w:val="00AA0B8C"/>
    <w:rsid w:val="00AA278C"/>
    <w:rsid w:val="00AA2D12"/>
    <w:rsid w:val="00AD53BE"/>
    <w:rsid w:val="00AE6748"/>
    <w:rsid w:val="00AF652E"/>
    <w:rsid w:val="00B052D5"/>
    <w:rsid w:val="00B12096"/>
    <w:rsid w:val="00B1526C"/>
    <w:rsid w:val="00B23205"/>
    <w:rsid w:val="00B340E2"/>
    <w:rsid w:val="00B4332C"/>
    <w:rsid w:val="00B53058"/>
    <w:rsid w:val="00B615EE"/>
    <w:rsid w:val="00B736DD"/>
    <w:rsid w:val="00B73EE9"/>
    <w:rsid w:val="00B91E45"/>
    <w:rsid w:val="00BA7CFC"/>
    <w:rsid w:val="00BB26AF"/>
    <w:rsid w:val="00BD3D73"/>
    <w:rsid w:val="00BD6B5A"/>
    <w:rsid w:val="00BD7317"/>
    <w:rsid w:val="00BD77C8"/>
    <w:rsid w:val="00BF3A99"/>
    <w:rsid w:val="00C006FD"/>
    <w:rsid w:val="00C00A4B"/>
    <w:rsid w:val="00C02955"/>
    <w:rsid w:val="00C07685"/>
    <w:rsid w:val="00C202CD"/>
    <w:rsid w:val="00C2106F"/>
    <w:rsid w:val="00C21935"/>
    <w:rsid w:val="00C301E3"/>
    <w:rsid w:val="00C34A7C"/>
    <w:rsid w:val="00C40FEA"/>
    <w:rsid w:val="00C62888"/>
    <w:rsid w:val="00C73FEC"/>
    <w:rsid w:val="00C83239"/>
    <w:rsid w:val="00C849AA"/>
    <w:rsid w:val="00C85B0D"/>
    <w:rsid w:val="00C902BD"/>
    <w:rsid w:val="00C96C0B"/>
    <w:rsid w:val="00C96E5D"/>
    <w:rsid w:val="00CA19F7"/>
    <w:rsid w:val="00CA2A95"/>
    <w:rsid w:val="00CB3753"/>
    <w:rsid w:val="00CC121C"/>
    <w:rsid w:val="00CE02FD"/>
    <w:rsid w:val="00CF413B"/>
    <w:rsid w:val="00CF6071"/>
    <w:rsid w:val="00D115A3"/>
    <w:rsid w:val="00D11C18"/>
    <w:rsid w:val="00D13E93"/>
    <w:rsid w:val="00D14612"/>
    <w:rsid w:val="00D222D1"/>
    <w:rsid w:val="00D25694"/>
    <w:rsid w:val="00D3178F"/>
    <w:rsid w:val="00D32C07"/>
    <w:rsid w:val="00D455B1"/>
    <w:rsid w:val="00D6156B"/>
    <w:rsid w:val="00D658F7"/>
    <w:rsid w:val="00D71826"/>
    <w:rsid w:val="00D83B39"/>
    <w:rsid w:val="00D92C19"/>
    <w:rsid w:val="00D94537"/>
    <w:rsid w:val="00D94F8F"/>
    <w:rsid w:val="00DA422D"/>
    <w:rsid w:val="00DA69AA"/>
    <w:rsid w:val="00DA74C2"/>
    <w:rsid w:val="00DB5AD6"/>
    <w:rsid w:val="00DB61CB"/>
    <w:rsid w:val="00DC305F"/>
    <w:rsid w:val="00DC446A"/>
    <w:rsid w:val="00DC79EB"/>
    <w:rsid w:val="00DD1902"/>
    <w:rsid w:val="00DE3C8C"/>
    <w:rsid w:val="00DE596B"/>
    <w:rsid w:val="00DE65DE"/>
    <w:rsid w:val="00DF1406"/>
    <w:rsid w:val="00DF52DC"/>
    <w:rsid w:val="00DF6429"/>
    <w:rsid w:val="00E05EAA"/>
    <w:rsid w:val="00E12E7B"/>
    <w:rsid w:val="00E23804"/>
    <w:rsid w:val="00E43D9E"/>
    <w:rsid w:val="00E6255C"/>
    <w:rsid w:val="00E62C90"/>
    <w:rsid w:val="00E632CF"/>
    <w:rsid w:val="00E63BE7"/>
    <w:rsid w:val="00E855ED"/>
    <w:rsid w:val="00EA2825"/>
    <w:rsid w:val="00EA73F9"/>
    <w:rsid w:val="00EB2397"/>
    <w:rsid w:val="00EB3729"/>
    <w:rsid w:val="00ED05B8"/>
    <w:rsid w:val="00ED6D26"/>
    <w:rsid w:val="00EE0818"/>
    <w:rsid w:val="00EE3F53"/>
    <w:rsid w:val="00EF109E"/>
    <w:rsid w:val="00F03FA7"/>
    <w:rsid w:val="00F04FDB"/>
    <w:rsid w:val="00F06029"/>
    <w:rsid w:val="00F12A1F"/>
    <w:rsid w:val="00F12B56"/>
    <w:rsid w:val="00F130FA"/>
    <w:rsid w:val="00F259EA"/>
    <w:rsid w:val="00F301E2"/>
    <w:rsid w:val="00F43197"/>
    <w:rsid w:val="00F46414"/>
    <w:rsid w:val="00F5159F"/>
    <w:rsid w:val="00F53DA8"/>
    <w:rsid w:val="00F556C8"/>
    <w:rsid w:val="00F60689"/>
    <w:rsid w:val="00F65A43"/>
    <w:rsid w:val="00F70072"/>
    <w:rsid w:val="00F723D1"/>
    <w:rsid w:val="00F840B1"/>
    <w:rsid w:val="00F858F4"/>
    <w:rsid w:val="00F97018"/>
    <w:rsid w:val="00FA41A8"/>
    <w:rsid w:val="00FB5067"/>
    <w:rsid w:val="00FC6D0D"/>
    <w:rsid w:val="00FD15DE"/>
    <w:rsid w:val="00FD34B5"/>
    <w:rsid w:val="00FD3768"/>
    <w:rsid w:val="00FD4522"/>
    <w:rsid w:val="00FF0515"/>
    <w:rsid w:val="00FF30FC"/>
    <w:rsid w:val="01021A97"/>
    <w:rsid w:val="013E479B"/>
    <w:rsid w:val="027D5C9D"/>
    <w:rsid w:val="0351DD9D"/>
    <w:rsid w:val="03F8DB5E"/>
    <w:rsid w:val="05CA8F15"/>
    <w:rsid w:val="0614EF3E"/>
    <w:rsid w:val="06EEE0C6"/>
    <w:rsid w:val="0734067A"/>
    <w:rsid w:val="0BFB8F89"/>
    <w:rsid w:val="0C21AB7F"/>
    <w:rsid w:val="0C9297E3"/>
    <w:rsid w:val="0D841A27"/>
    <w:rsid w:val="0D8BCDA8"/>
    <w:rsid w:val="0E6F50E8"/>
    <w:rsid w:val="103635E2"/>
    <w:rsid w:val="103BB766"/>
    <w:rsid w:val="108DD31E"/>
    <w:rsid w:val="10CED8E7"/>
    <w:rsid w:val="118B427F"/>
    <w:rsid w:val="11AC5C5A"/>
    <w:rsid w:val="1390D5FC"/>
    <w:rsid w:val="146B5793"/>
    <w:rsid w:val="1569BF21"/>
    <w:rsid w:val="15FC0E21"/>
    <w:rsid w:val="167FD704"/>
    <w:rsid w:val="19A9EDB6"/>
    <w:rsid w:val="19B8B64E"/>
    <w:rsid w:val="1A5DF840"/>
    <w:rsid w:val="1AD0EE3B"/>
    <w:rsid w:val="1B00BD1F"/>
    <w:rsid w:val="1B130307"/>
    <w:rsid w:val="1BECF8B4"/>
    <w:rsid w:val="1D6C7C25"/>
    <w:rsid w:val="1DCC3CBE"/>
    <w:rsid w:val="1E75C4EE"/>
    <w:rsid w:val="1FE9A650"/>
    <w:rsid w:val="20F491DA"/>
    <w:rsid w:val="212A8F17"/>
    <w:rsid w:val="22D61280"/>
    <w:rsid w:val="22FCDFFD"/>
    <w:rsid w:val="2360FD2F"/>
    <w:rsid w:val="238BD791"/>
    <w:rsid w:val="251D3D22"/>
    <w:rsid w:val="25956814"/>
    <w:rsid w:val="25968012"/>
    <w:rsid w:val="260B3790"/>
    <w:rsid w:val="2666A1EE"/>
    <w:rsid w:val="2677992B"/>
    <w:rsid w:val="2742A5D3"/>
    <w:rsid w:val="27A7B5AE"/>
    <w:rsid w:val="28112F2C"/>
    <w:rsid w:val="28524257"/>
    <w:rsid w:val="285C7718"/>
    <w:rsid w:val="28B1BBAB"/>
    <w:rsid w:val="298EE70A"/>
    <w:rsid w:val="2AD98335"/>
    <w:rsid w:val="2C767962"/>
    <w:rsid w:val="2F43C32E"/>
    <w:rsid w:val="2FA50A0F"/>
    <w:rsid w:val="31004DD0"/>
    <w:rsid w:val="31F07CCE"/>
    <w:rsid w:val="33444B4D"/>
    <w:rsid w:val="33BFB7A5"/>
    <w:rsid w:val="3416A866"/>
    <w:rsid w:val="34C9DB49"/>
    <w:rsid w:val="35089505"/>
    <w:rsid w:val="3525CB87"/>
    <w:rsid w:val="356160CA"/>
    <w:rsid w:val="364F5A42"/>
    <w:rsid w:val="367D3AA5"/>
    <w:rsid w:val="37149CDE"/>
    <w:rsid w:val="3734944E"/>
    <w:rsid w:val="38BE1BB5"/>
    <w:rsid w:val="3B1173B0"/>
    <w:rsid w:val="3BD02595"/>
    <w:rsid w:val="3C6AD3FC"/>
    <w:rsid w:val="3C8C3A9B"/>
    <w:rsid w:val="3E585ED2"/>
    <w:rsid w:val="3ED35B96"/>
    <w:rsid w:val="3F301D7A"/>
    <w:rsid w:val="3F568B5A"/>
    <w:rsid w:val="3FAA7E30"/>
    <w:rsid w:val="40D5546C"/>
    <w:rsid w:val="4113EB8A"/>
    <w:rsid w:val="4180C638"/>
    <w:rsid w:val="41A9E1F3"/>
    <w:rsid w:val="41B96FAE"/>
    <w:rsid w:val="4216F73B"/>
    <w:rsid w:val="43DA3B9F"/>
    <w:rsid w:val="4408C736"/>
    <w:rsid w:val="446CF14D"/>
    <w:rsid w:val="44E36036"/>
    <w:rsid w:val="44EBD14D"/>
    <w:rsid w:val="4648FB93"/>
    <w:rsid w:val="47623E95"/>
    <w:rsid w:val="47A306C7"/>
    <w:rsid w:val="480DAAD9"/>
    <w:rsid w:val="483E0539"/>
    <w:rsid w:val="496ECCB8"/>
    <w:rsid w:val="4A726511"/>
    <w:rsid w:val="4B6CC639"/>
    <w:rsid w:val="4BB232A6"/>
    <w:rsid w:val="4C3A278C"/>
    <w:rsid w:val="4DFF4984"/>
    <w:rsid w:val="4E467BC4"/>
    <w:rsid w:val="4E758D47"/>
    <w:rsid w:val="51213387"/>
    <w:rsid w:val="530DDBD8"/>
    <w:rsid w:val="54C9C0CD"/>
    <w:rsid w:val="57063400"/>
    <w:rsid w:val="573123F0"/>
    <w:rsid w:val="575B4F52"/>
    <w:rsid w:val="57D2959F"/>
    <w:rsid w:val="57E45CD3"/>
    <w:rsid w:val="5A855160"/>
    <w:rsid w:val="5B00ADFD"/>
    <w:rsid w:val="5B01FE21"/>
    <w:rsid w:val="5B5DCC51"/>
    <w:rsid w:val="5B9F3F4F"/>
    <w:rsid w:val="5BB1AE73"/>
    <w:rsid w:val="5BD399CC"/>
    <w:rsid w:val="5C46EE78"/>
    <w:rsid w:val="5CBD5FB9"/>
    <w:rsid w:val="5D1DC9AE"/>
    <w:rsid w:val="5E58AA03"/>
    <w:rsid w:val="5E960C3C"/>
    <w:rsid w:val="5EB73DBC"/>
    <w:rsid w:val="5EBAC4A3"/>
    <w:rsid w:val="5FFCA62D"/>
    <w:rsid w:val="6112310F"/>
    <w:rsid w:val="61233EF9"/>
    <w:rsid w:val="6135C6AC"/>
    <w:rsid w:val="613A4B50"/>
    <w:rsid w:val="63EBBDD5"/>
    <w:rsid w:val="660B0404"/>
    <w:rsid w:val="696AD049"/>
    <w:rsid w:val="6A510B6C"/>
    <w:rsid w:val="6A8CB489"/>
    <w:rsid w:val="6C363E5B"/>
    <w:rsid w:val="6C3E5014"/>
    <w:rsid w:val="6C8371F0"/>
    <w:rsid w:val="6C8B23D2"/>
    <w:rsid w:val="6DBA9374"/>
    <w:rsid w:val="6DD7C7CF"/>
    <w:rsid w:val="6E4BB59A"/>
    <w:rsid w:val="6F31123D"/>
    <w:rsid w:val="7102881E"/>
    <w:rsid w:val="7297F6F2"/>
    <w:rsid w:val="72F3D2CC"/>
    <w:rsid w:val="748BD47C"/>
    <w:rsid w:val="75B7BFFD"/>
    <w:rsid w:val="760CDEC8"/>
    <w:rsid w:val="79EAE824"/>
    <w:rsid w:val="7BAC98D2"/>
    <w:rsid w:val="7BF05C44"/>
    <w:rsid w:val="7BF725A3"/>
    <w:rsid w:val="7C133654"/>
    <w:rsid w:val="7C33C6F2"/>
    <w:rsid w:val="7C40C789"/>
    <w:rsid w:val="7CB4B61B"/>
    <w:rsid w:val="7CC6F47C"/>
    <w:rsid w:val="7DA1A0B9"/>
    <w:rsid w:val="7DE0FC4B"/>
    <w:rsid w:val="7E3EC514"/>
    <w:rsid w:val="7F3E5695"/>
    <w:rsid w:val="7FB7D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80162"/>
  <w15:docId w15:val="{EDF37D09-2599-498D-9711-08BEE016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3FAA7E30"/>
    <w:rPr>
      <w:sz w:val="24"/>
      <w:szCs w:val="24"/>
      <w:lang w:eastAsia="en-US"/>
    </w:rPr>
  </w:style>
  <w:style w:type="paragraph" w:styleId="Heading1">
    <w:name w:val="heading 1"/>
    <w:basedOn w:val="Normal"/>
    <w:next w:val="Normal"/>
    <w:link w:val="Heading1Char"/>
    <w:uiPriority w:val="9"/>
    <w:qFormat/>
    <w:rsid w:val="3FAA7E30"/>
    <w:pPr>
      <w:keepNext/>
      <w:keepLines/>
      <w:spacing w:after="240"/>
      <w:outlineLvl w:val="0"/>
    </w:pPr>
    <w:rPr>
      <w:rFonts w:asciiTheme="majorHAnsi" w:eastAsiaTheme="majorEastAsia" w:hAnsiTheme="majorHAnsi" w:cstheme="majorBidi"/>
      <w:b/>
      <w:bCs/>
      <w:color w:val="365F91" w:themeColor="accent1" w:themeShade="BF"/>
      <w:sz w:val="36"/>
      <w:szCs w:val="36"/>
    </w:rPr>
  </w:style>
  <w:style w:type="paragraph" w:styleId="Heading2">
    <w:name w:val="heading 2"/>
    <w:next w:val="Body"/>
    <w:link w:val="Heading2Char"/>
    <w:rsid w:val="00745B63"/>
    <w:pPr>
      <w:keepNext/>
      <w:keepLines/>
      <w:spacing w:before="240" w:after="120"/>
      <w:jc w:val="both"/>
      <w:outlineLvl w:val="1"/>
    </w:pPr>
    <w:rPr>
      <w:rFonts w:ascii="Calibri" w:eastAsia="Calibri" w:hAnsi="Calibri" w:cs="Calibri"/>
      <w:b/>
      <w:bCs/>
      <w:color w:val="1F497D"/>
      <w:sz w:val="28"/>
      <w:szCs w:val="28"/>
      <w:u w:val="single" w:color="1F497D"/>
    </w:rPr>
  </w:style>
  <w:style w:type="paragraph" w:styleId="Heading3">
    <w:name w:val="heading 3"/>
    <w:next w:val="Body"/>
    <w:rsid w:val="00745B63"/>
    <w:pPr>
      <w:keepNext/>
      <w:keepLines/>
      <w:spacing w:before="120" w:after="120"/>
      <w:jc w:val="both"/>
      <w:outlineLvl w:val="2"/>
    </w:pPr>
    <w:rPr>
      <w:rFonts w:ascii="Calibri" w:eastAsia="Calibri" w:hAnsi="Calibri" w:cs="Calibri"/>
      <w:b/>
      <w:bCs/>
      <w:color w:val="000000"/>
      <w:sz w:val="24"/>
      <w:szCs w:val="24"/>
      <w:u w:val="single" w:color="000000"/>
    </w:rPr>
  </w:style>
  <w:style w:type="paragraph" w:styleId="Heading4">
    <w:name w:val="heading 4"/>
    <w:basedOn w:val="Heading2"/>
    <w:next w:val="Normal"/>
    <w:link w:val="Heading4Char"/>
    <w:uiPriority w:val="9"/>
    <w:unhideWhenUsed/>
    <w:qFormat/>
    <w:rsid w:val="004B32D4"/>
    <w:pPr>
      <w:outlineLvl w:val="3"/>
    </w:pPr>
  </w:style>
  <w:style w:type="paragraph" w:styleId="Heading5">
    <w:name w:val="heading 5"/>
    <w:basedOn w:val="Normal"/>
    <w:next w:val="Normal"/>
    <w:uiPriority w:val="9"/>
    <w:unhideWhenUsed/>
    <w:qFormat/>
    <w:rsid w:val="3FAA7E3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3FAA7E30"/>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3FAA7E30"/>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3FAA7E30"/>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3FAA7E30"/>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5B63"/>
    <w:rPr>
      <w:u w:val="single"/>
    </w:rPr>
  </w:style>
  <w:style w:type="paragraph" w:styleId="Header">
    <w:name w:val="header"/>
    <w:rsid w:val="00745B63"/>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HeaderFooter">
    <w:name w:val="Header &amp; Footer"/>
    <w:rsid w:val="00745B63"/>
    <w:pPr>
      <w:tabs>
        <w:tab w:val="right" w:pos="9020"/>
      </w:tabs>
    </w:pPr>
    <w:rPr>
      <w:rFonts w:ascii="Helvetica" w:hAnsi="Helvetica" w:cs="Arial Unicode MS"/>
      <w:color w:val="000000"/>
      <w:sz w:val="24"/>
      <w:szCs w:val="24"/>
    </w:rPr>
  </w:style>
  <w:style w:type="paragraph" w:styleId="Title">
    <w:name w:val="Title"/>
    <w:next w:val="Body"/>
    <w:rsid w:val="00745B63"/>
    <w:pPr>
      <w:pBdr>
        <w:bottom w:val="single" w:sz="8" w:space="0" w:color="17365D"/>
      </w:pBdr>
      <w:spacing w:before="2400" w:after="240"/>
      <w:jc w:val="center"/>
    </w:pPr>
    <w:rPr>
      <w:rFonts w:ascii="Calibri" w:eastAsia="Calibri" w:hAnsi="Calibri" w:cs="Calibri"/>
      <w:smallCaps/>
      <w:color w:val="17365D"/>
      <w:spacing w:val="5"/>
      <w:kern w:val="28"/>
      <w:sz w:val="72"/>
      <w:szCs w:val="72"/>
      <w:u w:color="17365D"/>
      <w:lang w:val="en-US"/>
    </w:rPr>
  </w:style>
  <w:style w:type="paragraph" w:customStyle="1" w:styleId="Body">
    <w:name w:val="Body"/>
    <w:qFormat/>
    <w:rsid w:val="00745B63"/>
    <w:pPr>
      <w:spacing w:after="120"/>
      <w:jc w:val="both"/>
    </w:pPr>
    <w:rPr>
      <w:rFonts w:ascii="Calibri" w:eastAsia="Calibri" w:hAnsi="Calibri" w:cs="Calibri"/>
      <w:color w:val="000000"/>
      <w:sz w:val="24"/>
      <w:szCs w:val="24"/>
      <w:u w:color="000000"/>
      <w:lang w:val="en-US"/>
    </w:rPr>
  </w:style>
  <w:style w:type="paragraph" w:styleId="Subtitle">
    <w:name w:val="Subtitle"/>
    <w:next w:val="Body"/>
    <w:rsid w:val="00745B63"/>
    <w:pPr>
      <w:spacing w:before="1800" w:after="240"/>
      <w:jc w:val="center"/>
    </w:pPr>
    <w:rPr>
      <w:rFonts w:ascii="Calibri" w:eastAsia="Calibri" w:hAnsi="Calibri" w:cs="Calibri"/>
      <w:color w:val="17365D"/>
      <w:spacing w:val="15"/>
      <w:sz w:val="40"/>
      <w:szCs w:val="40"/>
      <w:u w:color="17365D"/>
      <w:lang w:val="en-US"/>
    </w:rPr>
  </w:style>
  <w:style w:type="paragraph" w:styleId="Footer">
    <w:name w:val="footer"/>
    <w:rsid w:val="00745B63"/>
    <w:pPr>
      <w:tabs>
        <w:tab w:val="center" w:pos="4513"/>
        <w:tab w:val="right" w:pos="9026"/>
      </w:tabs>
      <w:jc w:val="both"/>
    </w:pPr>
    <w:rPr>
      <w:rFonts w:ascii="Calibri" w:eastAsia="Calibri" w:hAnsi="Calibri" w:cs="Calibri"/>
      <w:color w:val="000000"/>
      <w:sz w:val="24"/>
      <w:szCs w:val="24"/>
      <w:u w:color="000000"/>
      <w:lang w:val="en-US"/>
    </w:rPr>
  </w:style>
  <w:style w:type="paragraph" w:customStyle="1" w:styleId="Contents">
    <w:name w:val="Contents"/>
    <w:rsid w:val="00745B63"/>
    <w:pPr>
      <w:keepNext/>
      <w:keepLines/>
      <w:pBdr>
        <w:bottom w:val="single" w:sz="8" w:space="0" w:color="1F497D"/>
      </w:pBdr>
      <w:tabs>
        <w:tab w:val="left" w:pos="567"/>
      </w:tabs>
      <w:spacing w:after="240"/>
      <w:jc w:val="both"/>
      <w:outlineLvl w:val="3"/>
    </w:pPr>
    <w:rPr>
      <w:rFonts w:ascii="Calibri" w:eastAsia="Calibri" w:hAnsi="Calibri" w:cs="Calibri"/>
      <w:b/>
      <w:bCs/>
      <w:smallCaps/>
      <w:color w:val="1F497D"/>
      <w:sz w:val="36"/>
      <w:szCs w:val="36"/>
      <w:u w:color="1F497D"/>
      <w:lang w:val="en-US"/>
    </w:rPr>
  </w:style>
  <w:style w:type="paragraph" w:styleId="TOC2">
    <w:name w:val="toc 2"/>
    <w:uiPriority w:val="39"/>
    <w:rsid w:val="00745B63"/>
    <w:pPr>
      <w:tabs>
        <w:tab w:val="left" w:pos="440"/>
        <w:tab w:val="right" w:pos="9044"/>
      </w:tabs>
      <w:spacing w:after="200" w:line="276" w:lineRule="auto"/>
    </w:pPr>
    <w:rPr>
      <w:rFonts w:ascii="Calibri" w:eastAsia="Calibri" w:hAnsi="Calibri" w:cs="Calibri"/>
      <w:color w:val="000000"/>
      <w:sz w:val="22"/>
      <w:szCs w:val="22"/>
    </w:rPr>
  </w:style>
  <w:style w:type="paragraph" w:styleId="TOC3">
    <w:name w:val="toc 3"/>
    <w:uiPriority w:val="39"/>
    <w:rsid w:val="00745B63"/>
    <w:pPr>
      <w:tabs>
        <w:tab w:val="left" w:pos="440"/>
        <w:tab w:val="right" w:pos="9044"/>
      </w:tabs>
      <w:spacing w:after="200" w:line="276" w:lineRule="auto"/>
    </w:pPr>
    <w:rPr>
      <w:rFonts w:ascii="Calibri" w:eastAsia="Calibri" w:hAnsi="Calibri" w:cs="Calibri"/>
      <w:color w:val="000000"/>
      <w:sz w:val="22"/>
      <w:szCs w:val="22"/>
    </w:rPr>
  </w:style>
  <w:style w:type="paragraph" w:styleId="TOC4">
    <w:name w:val="toc 4"/>
    <w:uiPriority w:val="39"/>
    <w:rsid w:val="00745B63"/>
    <w:pPr>
      <w:tabs>
        <w:tab w:val="left" w:pos="440"/>
        <w:tab w:val="right" w:pos="9044"/>
      </w:tabs>
      <w:spacing w:after="120"/>
      <w:jc w:val="both"/>
    </w:pPr>
    <w:rPr>
      <w:rFonts w:ascii="Calibri" w:eastAsia="Calibri" w:hAnsi="Calibri" w:cs="Calibri"/>
      <w:color w:val="000000"/>
      <w:sz w:val="24"/>
      <w:szCs w:val="24"/>
      <w:u w:color="000000"/>
      <w:lang w:val="en-US"/>
    </w:rPr>
  </w:style>
  <w:style w:type="paragraph" w:styleId="TOC5">
    <w:name w:val="toc 5"/>
    <w:uiPriority w:val="39"/>
    <w:rsid w:val="00745B63"/>
    <w:pPr>
      <w:tabs>
        <w:tab w:val="left" w:pos="440"/>
        <w:tab w:val="right" w:pos="9044"/>
      </w:tabs>
      <w:spacing w:after="120"/>
      <w:jc w:val="both"/>
    </w:pPr>
    <w:rPr>
      <w:rFonts w:ascii="Calibri" w:eastAsia="Calibri" w:hAnsi="Calibri" w:cs="Calibri"/>
      <w:color w:val="000000"/>
      <w:sz w:val="24"/>
      <w:szCs w:val="24"/>
      <w:u w:color="000000"/>
      <w:lang w:val="en-US"/>
    </w:rPr>
  </w:style>
  <w:style w:type="paragraph" w:customStyle="1" w:styleId="Heading">
    <w:name w:val="Heading"/>
    <w:next w:val="Body"/>
    <w:rsid w:val="00745B63"/>
    <w:pPr>
      <w:keepNext/>
      <w:keepLines/>
      <w:pBdr>
        <w:bottom w:val="single" w:sz="8" w:space="0" w:color="1F497D"/>
      </w:pBdr>
      <w:tabs>
        <w:tab w:val="left" w:pos="567"/>
      </w:tabs>
      <w:spacing w:after="240"/>
      <w:jc w:val="both"/>
      <w:outlineLvl w:val="4"/>
    </w:pPr>
    <w:rPr>
      <w:rFonts w:ascii="Calibri" w:eastAsia="Calibri" w:hAnsi="Calibri" w:cs="Calibri"/>
      <w:b/>
      <w:bCs/>
      <w:smallCaps/>
      <w:color w:val="1F497D"/>
      <w:sz w:val="36"/>
      <w:szCs w:val="36"/>
      <w:u w:color="1F497D"/>
    </w:rPr>
  </w:style>
  <w:style w:type="character" w:customStyle="1" w:styleId="Hyperlink0">
    <w:name w:val="Hyperlink.0"/>
    <w:basedOn w:val="Hyperlink"/>
    <w:rsid w:val="00745B63"/>
    <w:rPr>
      <w:color w:val="0000FF"/>
      <w:u w:val="single" w:color="0000FF"/>
    </w:rPr>
  </w:style>
  <w:style w:type="numbering" w:customStyle="1" w:styleId="ImportedStyle1">
    <w:name w:val="Imported Style 1"/>
    <w:rsid w:val="00745B63"/>
    <w:pPr>
      <w:numPr>
        <w:numId w:val="6"/>
      </w:numPr>
    </w:pPr>
  </w:style>
  <w:style w:type="paragraph" w:styleId="ListParagraph">
    <w:name w:val="List Paragraph"/>
    <w:rsid w:val="00745B63"/>
    <w:pPr>
      <w:spacing w:after="120"/>
      <w:ind w:left="720"/>
      <w:jc w:val="both"/>
    </w:pPr>
    <w:rPr>
      <w:rFonts w:ascii="Calibri" w:eastAsia="Calibri" w:hAnsi="Calibri" w:cs="Calibri"/>
      <w:color w:val="000000"/>
      <w:sz w:val="24"/>
      <w:szCs w:val="24"/>
      <w:u w:color="000000"/>
      <w:lang w:val="en-US"/>
    </w:rPr>
  </w:style>
  <w:style w:type="numbering" w:customStyle="1" w:styleId="ImportedStyle2">
    <w:name w:val="Imported Style 2"/>
    <w:rsid w:val="00745B63"/>
    <w:pPr>
      <w:numPr>
        <w:numId w:val="8"/>
      </w:numPr>
    </w:pPr>
  </w:style>
  <w:style w:type="numbering" w:customStyle="1" w:styleId="ImportedStyle3">
    <w:name w:val="Imported Style 3"/>
    <w:rsid w:val="00745B63"/>
    <w:pPr>
      <w:numPr>
        <w:numId w:val="14"/>
      </w:numPr>
    </w:pPr>
  </w:style>
  <w:style w:type="paragraph" w:customStyle="1" w:styleId="BodyA">
    <w:name w:val="Body A"/>
    <w:rsid w:val="00745B63"/>
    <w:pPr>
      <w:tabs>
        <w:tab w:val="left" w:pos="567"/>
        <w:tab w:val="left" w:pos="5670"/>
      </w:tabs>
      <w:spacing w:before="480" w:after="120"/>
      <w:jc w:val="both"/>
    </w:pPr>
    <w:rPr>
      <w:rFonts w:ascii="Calibri" w:eastAsia="Calibri" w:hAnsi="Calibri" w:cs="Calibri"/>
      <w:color w:val="000000"/>
      <w:sz w:val="24"/>
      <w:szCs w:val="24"/>
      <w:u w:color="000000"/>
      <w:lang w:val="en-US"/>
    </w:rPr>
  </w:style>
  <w:style w:type="numbering" w:customStyle="1" w:styleId="ImportedStyle4">
    <w:name w:val="Imported Style 4"/>
    <w:rsid w:val="00745B63"/>
    <w:pPr>
      <w:numPr>
        <w:numId w:val="18"/>
      </w:numPr>
    </w:pPr>
  </w:style>
  <w:style w:type="numbering" w:customStyle="1" w:styleId="ImportedStyle5">
    <w:name w:val="Imported Style 5"/>
    <w:rsid w:val="00745B63"/>
    <w:pPr>
      <w:numPr>
        <w:numId w:val="20"/>
      </w:numPr>
    </w:pPr>
  </w:style>
  <w:style w:type="character" w:customStyle="1" w:styleId="Hyperlink1">
    <w:name w:val="Hyperlink.1"/>
    <w:basedOn w:val="Hyperlink0"/>
    <w:rsid w:val="00745B63"/>
    <w:rPr>
      <w:color w:val="0000FF"/>
      <w:u w:val="single" w:color="0000FF"/>
      <w:shd w:val="clear" w:color="auto" w:fill="FFFF00"/>
    </w:rPr>
  </w:style>
  <w:style w:type="paragraph" w:styleId="BalloonText">
    <w:name w:val="Balloon Text"/>
    <w:basedOn w:val="Normal"/>
    <w:link w:val="BalloonTextChar"/>
    <w:uiPriority w:val="99"/>
    <w:semiHidden/>
    <w:unhideWhenUsed/>
    <w:rsid w:val="3FAA7E30"/>
    <w:rPr>
      <w:rFonts w:ascii="Tahoma" w:hAnsi="Tahoma" w:cs="Tahoma"/>
      <w:sz w:val="16"/>
      <w:szCs w:val="16"/>
    </w:rPr>
  </w:style>
  <w:style w:type="character" w:customStyle="1" w:styleId="BalloonTextChar">
    <w:name w:val="Balloon Text Char"/>
    <w:basedOn w:val="DefaultParagraphFont"/>
    <w:link w:val="BalloonText"/>
    <w:uiPriority w:val="99"/>
    <w:semiHidden/>
    <w:rsid w:val="00C02955"/>
    <w:rPr>
      <w:rFonts w:ascii="Tahoma" w:hAnsi="Tahoma" w:cs="Tahoma"/>
      <w:sz w:val="16"/>
      <w:szCs w:val="16"/>
      <w:lang w:val="en-US" w:eastAsia="en-US"/>
    </w:rPr>
  </w:style>
  <w:style w:type="character" w:customStyle="1" w:styleId="Heading2Char">
    <w:name w:val="Heading 2 Char"/>
    <w:basedOn w:val="DefaultParagraphFont"/>
    <w:link w:val="Heading2"/>
    <w:rsid w:val="007D1FF5"/>
    <w:rPr>
      <w:rFonts w:ascii="Calibri" w:eastAsia="Calibri" w:hAnsi="Calibri" w:cs="Calibri"/>
      <w:b/>
      <w:bCs/>
      <w:color w:val="1F497D"/>
      <w:sz w:val="28"/>
      <w:szCs w:val="28"/>
      <w:u w:val="single" w:color="1F497D"/>
    </w:rPr>
  </w:style>
  <w:style w:type="paragraph" w:styleId="BodyText3">
    <w:name w:val="Body Text 3"/>
    <w:basedOn w:val="Normal"/>
    <w:link w:val="BodyText3Char"/>
    <w:uiPriority w:val="1"/>
    <w:rsid w:val="3FAA7E30"/>
    <w:pPr>
      <w:jc w:val="both"/>
    </w:pPr>
    <w:rPr>
      <w:rFonts w:eastAsia="Times New Roman"/>
      <w:i/>
      <w:iCs/>
      <w:sz w:val="22"/>
      <w:szCs w:val="22"/>
      <w:lang w:eastAsia="en-GB"/>
    </w:rPr>
  </w:style>
  <w:style w:type="character" w:customStyle="1" w:styleId="BodyText3Char">
    <w:name w:val="Body Text 3 Char"/>
    <w:basedOn w:val="DefaultParagraphFont"/>
    <w:link w:val="BodyText3"/>
    <w:rsid w:val="00F46414"/>
    <w:rPr>
      <w:rFonts w:eastAsia="Times New Roman"/>
      <w:i/>
      <w:sz w:val="22"/>
      <w:bdr w:val="none" w:sz="0" w:space="0" w:color="auto"/>
    </w:rPr>
  </w:style>
  <w:style w:type="paragraph" w:styleId="BodyText">
    <w:name w:val="Body Text"/>
    <w:basedOn w:val="Normal"/>
    <w:link w:val="BodyTextChar"/>
    <w:uiPriority w:val="99"/>
    <w:unhideWhenUsed/>
    <w:rsid w:val="3FAA7E30"/>
    <w:pPr>
      <w:spacing w:after="120"/>
    </w:pPr>
  </w:style>
  <w:style w:type="character" w:customStyle="1" w:styleId="BodyTextChar">
    <w:name w:val="Body Text Char"/>
    <w:basedOn w:val="DefaultParagraphFont"/>
    <w:link w:val="BodyText"/>
    <w:uiPriority w:val="99"/>
    <w:rsid w:val="00632036"/>
    <w:rPr>
      <w:sz w:val="24"/>
      <w:szCs w:val="24"/>
      <w:lang w:val="en-US" w:eastAsia="en-US"/>
    </w:rPr>
  </w:style>
  <w:style w:type="numbering" w:customStyle="1" w:styleId="ImportedStyle11">
    <w:name w:val="Imported Style 11"/>
    <w:rsid w:val="007F62BB"/>
  </w:style>
  <w:style w:type="numbering" w:customStyle="1" w:styleId="ImportedStyle31">
    <w:name w:val="Imported Style 31"/>
    <w:rsid w:val="007F62BB"/>
  </w:style>
  <w:style w:type="character" w:customStyle="1" w:styleId="Heading1Char">
    <w:name w:val="Heading 1 Char"/>
    <w:basedOn w:val="DefaultParagraphFont"/>
    <w:link w:val="Heading1"/>
    <w:uiPriority w:val="9"/>
    <w:rsid w:val="00713594"/>
    <w:rPr>
      <w:rFonts w:asciiTheme="majorHAnsi" w:eastAsiaTheme="majorEastAsia" w:hAnsiTheme="majorHAnsi" w:cstheme="majorBidi"/>
      <w:b/>
      <w:bCs/>
      <w:color w:val="365F91" w:themeColor="accent1" w:themeShade="BF"/>
      <w:sz w:val="36"/>
      <w:szCs w:val="28"/>
      <w:lang w:val="en-US" w:eastAsia="en-US"/>
    </w:rPr>
  </w:style>
  <w:style w:type="character" w:styleId="CommentReference">
    <w:name w:val="annotation reference"/>
    <w:basedOn w:val="DefaultParagraphFont"/>
    <w:uiPriority w:val="99"/>
    <w:semiHidden/>
    <w:unhideWhenUsed/>
    <w:rsid w:val="00713594"/>
    <w:rPr>
      <w:sz w:val="16"/>
      <w:szCs w:val="16"/>
    </w:rPr>
  </w:style>
  <w:style w:type="paragraph" w:styleId="CommentText">
    <w:name w:val="annotation text"/>
    <w:basedOn w:val="Normal"/>
    <w:link w:val="CommentTextChar"/>
    <w:uiPriority w:val="99"/>
    <w:semiHidden/>
    <w:unhideWhenUsed/>
    <w:rsid w:val="3FAA7E30"/>
    <w:rPr>
      <w:sz w:val="20"/>
      <w:szCs w:val="20"/>
    </w:rPr>
  </w:style>
  <w:style w:type="character" w:customStyle="1" w:styleId="CommentTextChar">
    <w:name w:val="Comment Text Char"/>
    <w:basedOn w:val="DefaultParagraphFont"/>
    <w:link w:val="CommentText"/>
    <w:uiPriority w:val="99"/>
    <w:semiHidden/>
    <w:rsid w:val="00713594"/>
    <w:rPr>
      <w:lang w:val="en-US" w:eastAsia="en-US"/>
    </w:rPr>
  </w:style>
  <w:style w:type="paragraph" w:styleId="CommentSubject">
    <w:name w:val="annotation subject"/>
    <w:basedOn w:val="CommentText"/>
    <w:next w:val="CommentText"/>
    <w:link w:val="CommentSubjectChar"/>
    <w:uiPriority w:val="99"/>
    <w:semiHidden/>
    <w:unhideWhenUsed/>
    <w:rsid w:val="00713594"/>
    <w:rPr>
      <w:b/>
      <w:bCs/>
    </w:rPr>
  </w:style>
  <w:style w:type="character" w:customStyle="1" w:styleId="CommentSubjectChar">
    <w:name w:val="Comment Subject Char"/>
    <w:basedOn w:val="CommentTextChar"/>
    <w:link w:val="CommentSubject"/>
    <w:uiPriority w:val="99"/>
    <w:semiHidden/>
    <w:rsid w:val="00713594"/>
    <w:rPr>
      <w:b/>
      <w:bCs/>
      <w:lang w:val="en-US" w:eastAsia="en-US"/>
    </w:rPr>
  </w:style>
  <w:style w:type="paragraph" w:styleId="TOC1">
    <w:name w:val="toc 1"/>
    <w:basedOn w:val="Normal"/>
    <w:next w:val="Normal"/>
    <w:uiPriority w:val="39"/>
    <w:unhideWhenUsed/>
    <w:rsid w:val="3FAA7E30"/>
    <w:pPr>
      <w:spacing w:after="100"/>
    </w:pPr>
    <w:rPr>
      <w:rFonts w:asciiTheme="minorHAnsi" w:hAnsiTheme="minorHAnsi"/>
    </w:rPr>
  </w:style>
  <w:style w:type="character" w:styleId="UnresolvedMention">
    <w:name w:val="Unresolved Mention"/>
    <w:basedOn w:val="DefaultParagraphFont"/>
    <w:uiPriority w:val="99"/>
    <w:semiHidden/>
    <w:unhideWhenUsed/>
    <w:rsid w:val="002464D0"/>
    <w:rPr>
      <w:color w:val="605E5C"/>
      <w:shd w:val="clear" w:color="auto" w:fill="E1DFDD"/>
    </w:rPr>
  </w:style>
  <w:style w:type="paragraph" w:styleId="Revision">
    <w:name w:val="Revision"/>
    <w:hidden/>
    <w:uiPriority w:val="99"/>
    <w:semiHidden/>
    <w:rsid w:val="00D94F8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Columnstyle">
    <w:name w:val="Column style"/>
    <w:basedOn w:val="Normal"/>
    <w:link w:val="ColumnstyleChar"/>
    <w:uiPriority w:val="1"/>
    <w:qFormat/>
    <w:rsid w:val="3FAA7E30"/>
    <w:pPr>
      <w:spacing w:after="240" w:line="288" w:lineRule="auto"/>
    </w:pPr>
    <w:rPr>
      <w:rFonts w:ascii="Arial" w:eastAsiaTheme="minorEastAsia" w:hAnsi="Arial" w:cs="Arial"/>
      <w:sz w:val="20"/>
      <w:szCs w:val="20"/>
    </w:rPr>
  </w:style>
  <w:style w:type="character" w:customStyle="1" w:styleId="ColumnstyleChar">
    <w:name w:val="Column style Char"/>
    <w:basedOn w:val="DefaultParagraphFont"/>
    <w:link w:val="Columnstyle"/>
    <w:rsid w:val="00407661"/>
    <w:rPr>
      <w:rFonts w:ascii="Arial" w:eastAsiaTheme="minorHAnsi" w:hAnsi="Arial" w:cs="Arial"/>
      <w:bdr w:val="none" w:sz="0" w:space="0" w:color="auto"/>
      <w:lang w:eastAsia="en-US"/>
    </w:rPr>
  </w:style>
  <w:style w:type="character" w:customStyle="1" w:styleId="Heading4Char">
    <w:name w:val="Heading 4 Char"/>
    <w:basedOn w:val="DefaultParagraphFont"/>
    <w:link w:val="Heading4"/>
    <w:uiPriority w:val="9"/>
    <w:rsid w:val="004B32D4"/>
    <w:rPr>
      <w:rFonts w:ascii="Calibri" w:eastAsia="Calibri" w:hAnsi="Calibri" w:cs="Calibri"/>
      <w:b/>
      <w:bCs/>
      <w:color w:val="1F497D"/>
      <w:sz w:val="28"/>
      <w:szCs w:val="28"/>
      <w:u w:val="single" w:color="1F497D"/>
    </w:rPr>
  </w:style>
  <w:style w:type="paragraph" w:customStyle="1" w:styleId="paragraph">
    <w:name w:val="paragraph"/>
    <w:basedOn w:val="Normal"/>
    <w:uiPriority w:val="1"/>
    <w:rsid w:val="3FAA7E30"/>
    <w:pPr>
      <w:spacing w:beforeAutospacing="1" w:afterAutospacing="1"/>
    </w:pPr>
    <w:rPr>
      <w:rFonts w:eastAsia="Times New Roman"/>
      <w:lang w:eastAsia="en-GB"/>
    </w:rPr>
  </w:style>
  <w:style w:type="character" w:customStyle="1" w:styleId="normaltextrun">
    <w:name w:val="normaltextrun"/>
    <w:basedOn w:val="DefaultParagraphFont"/>
    <w:rsid w:val="00B615EE"/>
  </w:style>
  <w:style w:type="character" w:customStyle="1" w:styleId="scxw75281138">
    <w:name w:val="scxw75281138"/>
    <w:basedOn w:val="DefaultParagraphFont"/>
    <w:rsid w:val="00B615EE"/>
  </w:style>
  <w:style w:type="character" w:customStyle="1" w:styleId="eop">
    <w:name w:val="eop"/>
    <w:basedOn w:val="DefaultParagraphFont"/>
    <w:rsid w:val="00B615EE"/>
  </w:style>
  <w:style w:type="character" w:customStyle="1" w:styleId="breakobjecttext">
    <w:name w:val="breakobjecttext"/>
    <w:basedOn w:val="DefaultParagraphFont"/>
    <w:rsid w:val="00B615EE"/>
  </w:style>
  <w:style w:type="paragraph" w:styleId="Quote">
    <w:name w:val="Quote"/>
    <w:basedOn w:val="Normal"/>
    <w:next w:val="Normal"/>
    <w:uiPriority w:val="29"/>
    <w:qFormat/>
    <w:rsid w:val="3FAA7E30"/>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3FAA7E30"/>
    <w:pPr>
      <w:spacing w:before="360" w:after="360"/>
      <w:ind w:left="864" w:right="864"/>
      <w:jc w:val="center"/>
    </w:pPr>
    <w:rPr>
      <w:i/>
      <w:iCs/>
      <w:color w:val="4F81BD" w:themeColor="accent1"/>
    </w:rPr>
  </w:style>
  <w:style w:type="paragraph" w:styleId="TOC6">
    <w:name w:val="toc 6"/>
    <w:basedOn w:val="Normal"/>
    <w:next w:val="Normal"/>
    <w:uiPriority w:val="39"/>
    <w:unhideWhenUsed/>
    <w:rsid w:val="3FAA7E30"/>
    <w:pPr>
      <w:spacing w:after="100"/>
      <w:ind w:left="1100"/>
    </w:pPr>
  </w:style>
  <w:style w:type="paragraph" w:styleId="TOC7">
    <w:name w:val="toc 7"/>
    <w:basedOn w:val="Normal"/>
    <w:next w:val="Normal"/>
    <w:uiPriority w:val="39"/>
    <w:unhideWhenUsed/>
    <w:rsid w:val="3FAA7E30"/>
    <w:pPr>
      <w:spacing w:after="100"/>
      <w:ind w:left="1320"/>
    </w:pPr>
  </w:style>
  <w:style w:type="paragraph" w:styleId="TOC8">
    <w:name w:val="toc 8"/>
    <w:basedOn w:val="Normal"/>
    <w:next w:val="Normal"/>
    <w:uiPriority w:val="39"/>
    <w:unhideWhenUsed/>
    <w:rsid w:val="3FAA7E30"/>
    <w:pPr>
      <w:spacing w:after="100"/>
      <w:ind w:left="1540"/>
    </w:pPr>
  </w:style>
  <w:style w:type="paragraph" w:styleId="TOC9">
    <w:name w:val="toc 9"/>
    <w:basedOn w:val="Normal"/>
    <w:next w:val="Normal"/>
    <w:uiPriority w:val="39"/>
    <w:unhideWhenUsed/>
    <w:rsid w:val="3FAA7E30"/>
    <w:pPr>
      <w:spacing w:after="100"/>
      <w:ind w:left="1760"/>
    </w:pPr>
  </w:style>
  <w:style w:type="paragraph" w:styleId="EndnoteText">
    <w:name w:val="endnote text"/>
    <w:basedOn w:val="Normal"/>
    <w:uiPriority w:val="99"/>
    <w:semiHidden/>
    <w:unhideWhenUsed/>
    <w:rsid w:val="3FAA7E30"/>
    <w:rPr>
      <w:sz w:val="20"/>
      <w:szCs w:val="20"/>
    </w:rPr>
  </w:style>
  <w:style w:type="paragraph" w:styleId="FootnoteText">
    <w:name w:val="footnote text"/>
    <w:basedOn w:val="Normal"/>
    <w:uiPriority w:val="99"/>
    <w:semiHidden/>
    <w:unhideWhenUsed/>
    <w:rsid w:val="3FAA7E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054628">
      <w:bodyDiv w:val="1"/>
      <w:marLeft w:val="0"/>
      <w:marRight w:val="0"/>
      <w:marTop w:val="0"/>
      <w:marBottom w:val="0"/>
      <w:divBdr>
        <w:top w:val="none" w:sz="0" w:space="0" w:color="auto"/>
        <w:left w:val="none" w:sz="0" w:space="0" w:color="auto"/>
        <w:bottom w:val="none" w:sz="0" w:space="0" w:color="auto"/>
        <w:right w:val="none" w:sz="0" w:space="0" w:color="auto"/>
      </w:divBdr>
      <w:divsChild>
        <w:div w:id="1470515596">
          <w:marLeft w:val="0"/>
          <w:marRight w:val="0"/>
          <w:marTop w:val="0"/>
          <w:marBottom w:val="0"/>
          <w:divBdr>
            <w:top w:val="none" w:sz="0" w:space="0" w:color="auto"/>
            <w:left w:val="none" w:sz="0" w:space="0" w:color="auto"/>
            <w:bottom w:val="none" w:sz="0" w:space="0" w:color="auto"/>
            <w:right w:val="none" w:sz="0" w:space="0" w:color="auto"/>
          </w:divBdr>
        </w:div>
        <w:div w:id="413017045">
          <w:marLeft w:val="0"/>
          <w:marRight w:val="0"/>
          <w:marTop w:val="0"/>
          <w:marBottom w:val="0"/>
          <w:divBdr>
            <w:top w:val="none" w:sz="0" w:space="0" w:color="auto"/>
            <w:left w:val="none" w:sz="0" w:space="0" w:color="auto"/>
            <w:bottom w:val="none" w:sz="0" w:space="0" w:color="auto"/>
            <w:right w:val="none" w:sz="0" w:space="0" w:color="auto"/>
          </w:divBdr>
        </w:div>
        <w:div w:id="824785896">
          <w:marLeft w:val="0"/>
          <w:marRight w:val="0"/>
          <w:marTop w:val="0"/>
          <w:marBottom w:val="0"/>
          <w:divBdr>
            <w:top w:val="none" w:sz="0" w:space="0" w:color="auto"/>
            <w:left w:val="none" w:sz="0" w:space="0" w:color="auto"/>
            <w:bottom w:val="none" w:sz="0" w:space="0" w:color="auto"/>
            <w:right w:val="none" w:sz="0" w:space="0" w:color="auto"/>
          </w:divBdr>
        </w:div>
        <w:div w:id="1379358882">
          <w:marLeft w:val="0"/>
          <w:marRight w:val="0"/>
          <w:marTop w:val="0"/>
          <w:marBottom w:val="0"/>
          <w:divBdr>
            <w:top w:val="none" w:sz="0" w:space="0" w:color="auto"/>
            <w:left w:val="none" w:sz="0" w:space="0" w:color="auto"/>
            <w:bottom w:val="none" w:sz="0" w:space="0" w:color="auto"/>
            <w:right w:val="none" w:sz="0" w:space="0" w:color="auto"/>
          </w:divBdr>
        </w:div>
        <w:div w:id="1869905077">
          <w:marLeft w:val="0"/>
          <w:marRight w:val="0"/>
          <w:marTop w:val="0"/>
          <w:marBottom w:val="0"/>
          <w:divBdr>
            <w:top w:val="none" w:sz="0" w:space="0" w:color="auto"/>
            <w:left w:val="none" w:sz="0" w:space="0" w:color="auto"/>
            <w:bottom w:val="none" w:sz="0" w:space="0" w:color="auto"/>
            <w:right w:val="none" w:sz="0" w:space="0" w:color="auto"/>
          </w:divBdr>
        </w:div>
        <w:div w:id="1216090233">
          <w:marLeft w:val="0"/>
          <w:marRight w:val="0"/>
          <w:marTop w:val="0"/>
          <w:marBottom w:val="0"/>
          <w:divBdr>
            <w:top w:val="none" w:sz="0" w:space="0" w:color="auto"/>
            <w:left w:val="none" w:sz="0" w:space="0" w:color="auto"/>
            <w:bottom w:val="none" w:sz="0" w:space="0" w:color="auto"/>
            <w:right w:val="none" w:sz="0" w:space="0" w:color="auto"/>
          </w:divBdr>
        </w:div>
        <w:div w:id="1978796448">
          <w:marLeft w:val="0"/>
          <w:marRight w:val="0"/>
          <w:marTop w:val="0"/>
          <w:marBottom w:val="0"/>
          <w:divBdr>
            <w:top w:val="none" w:sz="0" w:space="0" w:color="auto"/>
            <w:left w:val="none" w:sz="0" w:space="0" w:color="auto"/>
            <w:bottom w:val="none" w:sz="0" w:space="0" w:color="auto"/>
            <w:right w:val="none" w:sz="0" w:space="0" w:color="auto"/>
          </w:divBdr>
        </w:div>
        <w:div w:id="1281110072">
          <w:marLeft w:val="0"/>
          <w:marRight w:val="0"/>
          <w:marTop w:val="0"/>
          <w:marBottom w:val="0"/>
          <w:divBdr>
            <w:top w:val="none" w:sz="0" w:space="0" w:color="auto"/>
            <w:left w:val="none" w:sz="0" w:space="0" w:color="auto"/>
            <w:bottom w:val="none" w:sz="0" w:space="0" w:color="auto"/>
            <w:right w:val="none" w:sz="0" w:space="0" w:color="auto"/>
          </w:divBdr>
        </w:div>
        <w:div w:id="1585800527">
          <w:marLeft w:val="0"/>
          <w:marRight w:val="0"/>
          <w:marTop w:val="0"/>
          <w:marBottom w:val="0"/>
          <w:divBdr>
            <w:top w:val="none" w:sz="0" w:space="0" w:color="auto"/>
            <w:left w:val="none" w:sz="0" w:space="0" w:color="auto"/>
            <w:bottom w:val="none" w:sz="0" w:space="0" w:color="auto"/>
            <w:right w:val="none" w:sz="0" w:space="0" w:color="auto"/>
          </w:divBdr>
        </w:div>
        <w:div w:id="895553703">
          <w:marLeft w:val="0"/>
          <w:marRight w:val="0"/>
          <w:marTop w:val="0"/>
          <w:marBottom w:val="0"/>
          <w:divBdr>
            <w:top w:val="none" w:sz="0" w:space="0" w:color="auto"/>
            <w:left w:val="none" w:sz="0" w:space="0" w:color="auto"/>
            <w:bottom w:val="none" w:sz="0" w:space="0" w:color="auto"/>
            <w:right w:val="none" w:sz="0" w:space="0" w:color="auto"/>
          </w:divBdr>
        </w:div>
        <w:div w:id="1354574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b.conway@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yaldevon.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b5596399cb0a4b64"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careers.royaldevon.nhs.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B0E6C-B742-4287-86A2-CFD71F50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4699</Words>
  <Characters>26789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31426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David</dc:creator>
  <cp:lastModifiedBy>Weathers, Rachael</cp:lastModifiedBy>
  <cp:revision>2</cp:revision>
  <cp:lastPrinted>2019-12-19T16:40:00Z</cp:lastPrinted>
  <dcterms:created xsi:type="dcterms:W3CDTF">2024-07-23T14:17:00Z</dcterms:created>
  <dcterms:modified xsi:type="dcterms:W3CDTF">2024-07-23T14:17:00Z</dcterms:modified>
</cp:coreProperties>
</file>