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16B" w:rsidRDefault="0057616B" w:rsidP="0057616B">
      <w:pPr>
        <w:jc w:val="center"/>
        <w:rPr>
          <w:rFonts w:ascii="Arial" w:hAnsi="Arial" w:cs="Arial"/>
          <w:b/>
          <w:sz w:val="22"/>
          <w:szCs w:val="22"/>
        </w:rPr>
      </w:pPr>
      <w:r>
        <w:rPr>
          <w:noProof/>
        </w:rPr>
        <w:drawing>
          <wp:anchor distT="0" distB="0" distL="114300" distR="114300" simplePos="0" relativeHeight="251658240" behindDoc="0" locked="0" layoutInCell="1" allowOverlap="1">
            <wp:simplePos x="0" y="0"/>
            <wp:positionH relativeFrom="column">
              <wp:posOffset>4638675</wp:posOffset>
            </wp:positionH>
            <wp:positionV relativeFrom="paragraph">
              <wp:posOffset>-819150</wp:posOffset>
            </wp:positionV>
            <wp:extent cx="2052320"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pic:spPr>
                </pic:pic>
              </a:graphicData>
            </a:graphic>
            <wp14:sizeRelH relativeFrom="page">
              <wp14:pctWidth>0</wp14:pctWidth>
            </wp14:sizeRelH>
            <wp14:sizeRelV relativeFrom="page">
              <wp14:pctHeight>0</wp14:pctHeight>
            </wp14:sizeRelV>
          </wp:anchor>
        </w:drawing>
      </w:r>
    </w:p>
    <w:p w:rsidR="0057616B" w:rsidRDefault="0057616B" w:rsidP="0057616B">
      <w:pPr>
        <w:jc w:val="center"/>
        <w:rPr>
          <w:rFonts w:ascii="Arial" w:hAnsi="Arial" w:cs="Arial"/>
          <w:b/>
          <w:sz w:val="22"/>
          <w:szCs w:val="22"/>
        </w:rPr>
      </w:pPr>
      <w:r>
        <w:rPr>
          <w:rFonts w:ascii="Arial" w:hAnsi="Arial" w:cs="Arial"/>
          <w:b/>
          <w:sz w:val="22"/>
          <w:szCs w:val="22"/>
        </w:rPr>
        <w:t>JOB DESCRIPTION</w:t>
      </w:r>
    </w:p>
    <w:p w:rsidR="0057616B" w:rsidRDefault="0057616B" w:rsidP="0057616B">
      <w:pPr>
        <w:rPr>
          <w:szCs w:val="20"/>
        </w:rPr>
      </w:pPr>
    </w:p>
    <w:p w:rsidR="0057616B" w:rsidRDefault="0057616B" w:rsidP="0057616B">
      <w:pPr>
        <w:rPr>
          <w:rFonts w:ascii="Arial" w:hAnsi="Arial" w:cs="Arial"/>
          <w:b/>
          <w:sz w:val="22"/>
          <w:szCs w:val="22"/>
        </w:rPr>
      </w:pPr>
      <w:r>
        <w:rPr>
          <w:rFonts w:ascii="Arial" w:hAnsi="Arial" w:cs="Arial"/>
          <w:b/>
          <w:sz w:val="22"/>
          <w:szCs w:val="22"/>
        </w:rPr>
        <w:t>1.</w:t>
      </w:r>
      <w:r>
        <w:rPr>
          <w:rFonts w:ascii="Arial" w:hAnsi="Arial" w:cs="Arial"/>
          <w:b/>
          <w:sz w:val="22"/>
          <w:szCs w:val="22"/>
        </w:rPr>
        <w:tab/>
        <w:t>JOB DETAILS</w:t>
      </w:r>
    </w:p>
    <w:p w:rsidR="0057616B" w:rsidRDefault="0057616B" w:rsidP="0057616B">
      <w:pPr>
        <w:rPr>
          <w:rFonts w:ascii="Arial" w:hAnsi="Arial" w:cs="Arial"/>
          <w:b/>
          <w:sz w:val="22"/>
          <w:szCs w:val="22"/>
        </w:rPr>
      </w:pPr>
    </w:p>
    <w:p w:rsidR="0057616B" w:rsidRDefault="0057616B" w:rsidP="0057616B">
      <w:pPr>
        <w:ind w:left="2880" w:hanging="2880"/>
        <w:jc w:val="both"/>
        <w:rPr>
          <w:rFonts w:ascii="Arial" w:hAnsi="Arial" w:cs="Arial"/>
          <w:b/>
          <w:sz w:val="22"/>
          <w:szCs w:val="22"/>
        </w:rPr>
      </w:pPr>
      <w:r>
        <w:rPr>
          <w:rFonts w:ascii="Arial" w:hAnsi="Arial" w:cs="Arial"/>
          <w:b/>
          <w:sz w:val="22"/>
          <w:szCs w:val="22"/>
        </w:rPr>
        <w:t>Job Title</w:t>
      </w:r>
      <w:r>
        <w:rPr>
          <w:rFonts w:ascii="Arial" w:hAnsi="Arial" w:cs="Arial"/>
          <w:sz w:val="22"/>
          <w:szCs w:val="22"/>
        </w:rPr>
        <w:t xml:space="preserve">:              </w:t>
      </w:r>
      <w:r>
        <w:rPr>
          <w:rFonts w:ascii="Arial" w:hAnsi="Arial" w:cs="Arial"/>
          <w:sz w:val="22"/>
          <w:szCs w:val="22"/>
        </w:rPr>
        <w:tab/>
      </w:r>
      <w:r>
        <w:rPr>
          <w:rFonts w:ascii="Arial" w:hAnsi="Arial" w:cs="Arial"/>
          <w:b/>
          <w:sz w:val="22"/>
          <w:szCs w:val="22"/>
        </w:rPr>
        <w:t>Administrative Line Manager</w:t>
      </w:r>
    </w:p>
    <w:p w:rsidR="0057616B" w:rsidRDefault="0057616B" w:rsidP="0057616B">
      <w:pPr>
        <w:ind w:left="2880" w:hanging="2880"/>
        <w:jc w:val="both"/>
        <w:rPr>
          <w:rFonts w:ascii="Arial" w:hAnsi="Arial" w:cs="Arial"/>
          <w:b/>
          <w:sz w:val="22"/>
          <w:szCs w:val="22"/>
        </w:rPr>
      </w:pPr>
      <w:r>
        <w:rPr>
          <w:rFonts w:ascii="Arial" w:hAnsi="Arial" w:cs="Arial"/>
          <w:b/>
          <w:sz w:val="22"/>
          <w:szCs w:val="22"/>
        </w:rPr>
        <w:tab/>
      </w:r>
      <w:r>
        <w:rPr>
          <w:rFonts w:ascii="Arial" w:hAnsi="Arial" w:cs="Arial"/>
          <w:sz w:val="22"/>
          <w:szCs w:val="22"/>
        </w:rPr>
        <w:tab/>
      </w:r>
    </w:p>
    <w:p w:rsidR="0057616B" w:rsidRDefault="0057616B" w:rsidP="0057616B">
      <w:pPr>
        <w:ind w:left="2880" w:hanging="2880"/>
        <w:jc w:val="both"/>
        <w:rPr>
          <w:rFonts w:ascii="Arial" w:hAnsi="Arial" w:cs="Arial"/>
          <w:b/>
          <w:sz w:val="22"/>
          <w:szCs w:val="22"/>
        </w:rPr>
      </w:pPr>
      <w:r>
        <w:rPr>
          <w:rFonts w:ascii="Arial" w:hAnsi="Arial" w:cs="Arial"/>
          <w:b/>
          <w:sz w:val="22"/>
          <w:szCs w:val="22"/>
        </w:rPr>
        <w:t xml:space="preserve">Band:                    </w:t>
      </w:r>
      <w:r>
        <w:rPr>
          <w:rFonts w:ascii="Arial" w:hAnsi="Arial" w:cs="Arial"/>
          <w:b/>
          <w:sz w:val="22"/>
          <w:szCs w:val="22"/>
        </w:rPr>
        <w:tab/>
        <w:t>5</w:t>
      </w:r>
    </w:p>
    <w:p w:rsidR="0057616B" w:rsidRDefault="0057616B" w:rsidP="0057616B">
      <w:pPr>
        <w:ind w:left="2880" w:hanging="2880"/>
        <w:jc w:val="both"/>
        <w:rPr>
          <w:rFonts w:ascii="Arial" w:hAnsi="Arial" w:cs="Arial"/>
          <w:b/>
          <w:sz w:val="22"/>
          <w:szCs w:val="22"/>
        </w:rPr>
      </w:pPr>
      <w:r>
        <w:rPr>
          <w:rFonts w:ascii="Arial" w:hAnsi="Arial" w:cs="Arial"/>
          <w:b/>
          <w:sz w:val="22"/>
          <w:szCs w:val="22"/>
        </w:rPr>
        <w:tab/>
      </w:r>
      <w:r>
        <w:rPr>
          <w:rFonts w:ascii="Arial" w:hAnsi="Arial" w:cs="Arial"/>
          <w:sz w:val="22"/>
          <w:szCs w:val="22"/>
        </w:rPr>
        <w:tab/>
      </w:r>
    </w:p>
    <w:p w:rsidR="0057616B" w:rsidRDefault="0057616B" w:rsidP="0057616B">
      <w:pPr>
        <w:jc w:val="both"/>
        <w:rPr>
          <w:rFonts w:ascii="Arial" w:hAnsi="Arial"/>
          <w:b/>
          <w:bCs/>
          <w:sz w:val="22"/>
          <w:szCs w:val="22"/>
        </w:rPr>
      </w:pPr>
      <w:r>
        <w:rPr>
          <w:rFonts w:ascii="Arial" w:hAnsi="Arial" w:cs="Arial"/>
          <w:b/>
          <w:sz w:val="22"/>
          <w:szCs w:val="22"/>
        </w:rPr>
        <w:t>Responsible 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b/>
          <w:bCs/>
          <w:sz w:val="22"/>
          <w:szCs w:val="22"/>
        </w:rPr>
        <w:t>Administrative Services Manager / Clinical Service Manager</w:t>
      </w:r>
    </w:p>
    <w:p w:rsidR="0057616B" w:rsidRDefault="0057616B" w:rsidP="0057616B">
      <w:pPr>
        <w:jc w:val="both"/>
        <w:rPr>
          <w:rFonts w:ascii="Arial" w:hAnsi="Arial"/>
          <w:b/>
          <w:bCs/>
          <w:sz w:val="22"/>
          <w:szCs w:val="22"/>
        </w:rPr>
      </w:pPr>
    </w:p>
    <w:p w:rsidR="0057616B" w:rsidRDefault="0057616B" w:rsidP="0057616B">
      <w:pPr>
        <w:ind w:left="2880" w:hanging="2880"/>
        <w:rPr>
          <w:rFonts w:ascii="Arial" w:hAnsi="Arial"/>
          <w:b/>
          <w:bCs/>
          <w:sz w:val="22"/>
          <w:szCs w:val="22"/>
        </w:rPr>
      </w:pPr>
      <w:r>
        <w:rPr>
          <w:rFonts w:ascii="Arial" w:hAnsi="Arial" w:cs="Arial"/>
          <w:b/>
          <w:sz w:val="22"/>
          <w:szCs w:val="22"/>
        </w:rPr>
        <w:t>Accountable To</w:t>
      </w:r>
      <w:r>
        <w:rPr>
          <w:rFonts w:ascii="Arial" w:hAnsi="Arial" w:cs="Arial"/>
          <w:sz w:val="22"/>
          <w:szCs w:val="22"/>
        </w:rPr>
        <w:t xml:space="preserve">:  </w:t>
      </w:r>
      <w:r>
        <w:rPr>
          <w:rFonts w:ascii="Arial" w:hAnsi="Arial" w:cs="Arial"/>
          <w:sz w:val="22"/>
          <w:szCs w:val="22"/>
        </w:rPr>
        <w:tab/>
      </w:r>
      <w:r>
        <w:rPr>
          <w:rFonts w:ascii="Arial" w:hAnsi="Arial"/>
          <w:b/>
          <w:bCs/>
          <w:sz w:val="22"/>
          <w:szCs w:val="22"/>
        </w:rPr>
        <w:t>Clinical Service Manager</w:t>
      </w:r>
    </w:p>
    <w:p w:rsidR="0057616B" w:rsidRDefault="0057616B" w:rsidP="0057616B">
      <w:pPr>
        <w:ind w:left="2880" w:hanging="2880"/>
        <w:rPr>
          <w:rFonts w:ascii="Arial" w:hAnsi="Arial" w:cs="Arial"/>
          <w:b/>
          <w:sz w:val="22"/>
          <w:szCs w:val="22"/>
        </w:rPr>
      </w:pPr>
    </w:p>
    <w:p w:rsidR="0057616B" w:rsidRDefault="0057616B" w:rsidP="0057616B">
      <w:pPr>
        <w:tabs>
          <w:tab w:val="center" w:pos="2835"/>
        </w:tabs>
        <w:rPr>
          <w:rFonts w:ascii="Arial" w:hAnsi="Arial" w:cs="Arial"/>
          <w:b/>
          <w:sz w:val="22"/>
          <w:szCs w:val="22"/>
        </w:rPr>
      </w:pPr>
      <w:r>
        <w:rPr>
          <w:rFonts w:ascii="Arial" w:hAnsi="Arial" w:cs="Arial"/>
          <w:b/>
          <w:sz w:val="22"/>
          <w:szCs w:val="22"/>
        </w:rPr>
        <w:t>Department/Division:</w:t>
      </w:r>
      <w:r>
        <w:rPr>
          <w:rFonts w:ascii="Arial" w:hAnsi="Arial" w:cs="Arial"/>
          <w:b/>
          <w:sz w:val="22"/>
          <w:szCs w:val="22"/>
        </w:rPr>
        <w:tab/>
      </w:r>
      <w:r>
        <w:rPr>
          <w:rFonts w:ascii="Arial" w:hAnsi="Arial" w:cs="Arial"/>
          <w:b/>
          <w:color w:val="FF0000"/>
          <w:sz w:val="22"/>
          <w:szCs w:val="22"/>
        </w:rPr>
        <w:tab/>
      </w:r>
      <w:r>
        <w:rPr>
          <w:rFonts w:ascii="Arial" w:hAnsi="Arial" w:cs="Arial"/>
          <w:b/>
          <w:sz w:val="22"/>
          <w:szCs w:val="22"/>
          <w:highlight w:val="yellow"/>
        </w:rPr>
        <w:t>Women’s &amp; Child Health Care Group</w:t>
      </w:r>
    </w:p>
    <w:p w:rsidR="0057616B" w:rsidRDefault="0057616B" w:rsidP="0057616B">
      <w:pPr>
        <w:tabs>
          <w:tab w:val="center" w:pos="2835"/>
        </w:tabs>
        <w:rPr>
          <w:rFonts w:ascii="Arial" w:hAnsi="Arial" w:cs="Arial"/>
          <w:b/>
          <w:sz w:val="22"/>
          <w:szCs w:val="22"/>
        </w:rPr>
      </w:pPr>
    </w:p>
    <w:p w:rsidR="0057616B" w:rsidRDefault="0057616B" w:rsidP="0057616B">
      <w:pPr>
        <w:jc w:val="both"/>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p w:rsidR="0057616B" w:rsidRDefault="0057616B" w:rsidP="0057616B">
      <w:pPr>
        <w:tabs>
          <w:tab w:val="left" w:pos="648"/>
          <w:tab w:val="left" w:pos="4428"/>
        </w:tabs>
        <w:jc w:val="both"/>
        <w:rPr>
          <w:rFonts w:ascii="Arial" w:hAnsi="Arial" w:cs="Arial"/>
          <w:sz w:val="22"/>
          <w:szCs w:val="22"/>
        </w:rPr>
      </w:pPr>
      <w:r>
        <w:rPr>
          <w:rFonts w:ascii="Arial" w:hAnsi="Arial" w:cs="Arial"/>
          <w:sz w:val="22"/>
          <w:szCs w:val="22"/>
        </w:rPr>
        <w:t>The Administrative Line Manager is responsible for the line management of administrative and clerical staff and the day to day running of administrative functions. Specifically, the post holder will:</w:t>
      </w:r>
    </w:p>
    <w:p w:rsidR="0057616B" w:rsidRDefault="0057616B" w:rsidP="0057616B">
      <w:pPr>
        <w:pStyle w:val="ListParagraph"/>
        <w:numPr>
          <w:ilvl w:val="0"/>
          <w:numId w:val="1"/>
        </w:numPr>
        <w:tabs>
          <w:tab w:val="left" w:pos="426"/>
          <w:tab w:val="left" w:pos="4428"/>
        </w:tabs>
        <w:ind w:left="426" w:hanging="426"/>
        <w:contextualSpacing/>
        <w:jc w:val="both"/>
        <w:rPr>
          <w:rFonts w:ascii="Arial" w:hAnsi="Arial"/>
          <w:bCs/>
        </w:rPr>
      </w:pPr>
      <w:r>
        <w:rPr>
          <w:rFonts w:ascii="Arial" w:hAnsi="Arial"/>
          <w:bCs/>
        </w:rPr>
        <w:t>Ensure that all staff are managed appropriately and within the parameters set by the Clinical Service Manager and Admin Services Manager</w:t>
      </w:r>
    </w:p>
    <w:p w:rsidR="0057616B" w:rsidRDefault="0057616B" w:rsidP="0057616B">
      <w:pPr>
        <w:pStyle w:val="ListParagraph"/>
        <w:numPr>
          <w:ilvl w:val="0"/>
          <w:numId w:val="1"/>
        </w:numPr>
        <w:tabs>
          <w:tab w:val="left" w:pos="426"/>
          <w:tab w:val="left" w:pos="4428"/>
        </w:tabs>
        <w:ind w:left="426" w:hanging="426"/>
        <w:contextualSpacing/>
        <w:jc w:val="both"/>
        <w:rPr>
          <w:rFonts w:ascii="Arial" w:hAnsi="Arial"/>
          <w:bCs/>
        </w:rPr>
      </w:pPr>
      <w:r>
        <w:rPr>
          <w:rFonts w:ascii="Arial" w:hAnsi="Arial"/>
          <w:bCs/>
        </w:rPr>
        <w:t>Ensure that the administrative service is appropriately resourced and the work is closely aligned to the needs of the Trust’s strategic agenda and direction</w:t>
      </w:r>
    </w:p>
    <w:p w:rsidR="0057616B" w:rsidRDefault="0057616B" w:rsidP="0057616B">
      <w:pPr>
        <w:pStyle w:val="ListParagraph"/>
        <w:numPr>
          <w:ilvl w:val="0"/>
          <w:numId w:val="1"/>
        </w:numPr>
        <w:tabs>
          <w:tab w:val="left" w:pos="426"/>
          <w:tab w:val="left" w:pos="4428"/>
        </w:tabs>
        <w:ind w:left="426" w:hanging="426"/>
        <w:contextualSpacing/>
        <w:jc w:val="both"/>
        <w:rPr>
          <w:rFonts w:ascii="Arial" w:hAnsi="Arial"/>
          <w:bCs/>
        </w:rPr>
      </w:pPr>
      <w:r>
        <w:rPr>
          <w:rFonts w:ascii="Arial" w:hAnsi="Arial"/>
          <w:bCs/>
        </w:rPr>
        <w:t xml:space="preserve">Ensure that administrative services function effectively on a day to day basis, </w:t>
      </w:r>
      <w:r>
        <w:rPr>
          <w:rFonts w:ascii="Arial" w:hAnsi="Arial" w:cs="Arial"/>
        </w:rPr>
        <w:t>supporting the needs of Service Lines and their patients</w:t>
      </w:r>
    </w:p>
    <w:p w:rsidR="0057616B" w:rsidRDefault="0057616B" w:rsidP="0057616B">
      <w:pPr>
        <w:pStyle w:val="ListParagraph"/>
        <w:numPr>
          <w:ilvl w:val="0"/>
          <w:numId w:val="1"/>
        </w:numPr>
        <w:tabs>
          <w:tab w:val="left" w:pos="426"/>
          <w:tab w:val="left" w:pos="4428"/>
        </w:tabs>
        <w:ind w:left="426" w:hanging="426"/>
        <w:contextualSpacing/>
        <w:jc w:val="both"/>
        <w:rPr>
          <w:rFonts w:ascii="Arial" w:hAnsi="Arial"/>
          <w:bCs/>
        </w:rPr>
      </w:pPr>
      <w:r>
        <w:rPr>
          <w:rFonts w:ascii="Arial" w:hAnsi="Arial" w:cs="Arial"/>
        </w:rPr>
        <w:t>Support and motivate the administrative workforce to focus on the needs and experience of patients</w:t>
      </w:r>
    </w:p>
    <w:p w:rsidR="0057616B" w:rsidRDefault="0057616B" w:rsidP="0057616B">
      <w:pPr>
        <w:pStyle w:val="ListParagraph"/>
        <w:numPr>
          <w:ilvl w:val="0"/>
          <w:numId w:val="1"/>
        </w:numPr>
        <w:tabs>
          <w:tab w:val="left" w:pos="426"/>
          <w:tab w:val="left" w:pos="4428"/>
        </w:tabs>
        <w:ind w:left="426" w:hanging="426"/>
        <w:contextualSpacing/>
        <w:jc w:val="both"/>
        <w:rPr>
          <w:rFonts w:ascii="Arial" w:hAnsi="Arial"/>
          <w:bCs/>
        </w:rPr>
      </w:pPr>
      <w:r>
        <w:rPr>
          <w:rFonts w:ascii="Arial" w:hAnsi="Arial"/>
          <w:bCs/>
        </w:rPr>
        <w:t>Promote a culture of continuous improvement and share this knowledge across the trust to improve efficiencies, increase patient care and drive down costs</w:t>
      </w:r>
    </w:p>
    <w:p w:rsidR="0057616B" w:rsidRDefault="0057616B" w:rsidP="0057616B">
      <w:pPr>
        <w:pStyle w:val="ListParagraph"/>
        <w:numPr>
          <w:ilvl w:val="0"/>
          <w:numId w:val="1"/>
        </w:numPr>
        <w:tabs>
          <w:tab w:val="left" w:pos="426"/>
          <w:tab w:val="left" w:pos="4428"/>
        </w:tabs>
        <w:ind w:left="426" w:hanging="426"/>
        <w:contextualSpacing/>
        <w:jc w:val="both"/>
        <w:rPr>
          <w:rFonts w:ascii="Arial" w:hAnsi="Arial" w:cs="Arial"/>
        </w:rPr>
      </w:pPr>
      <w:r>
        <w:rPr>
          <w:rFonts w:ascii="Arial" w:hAnsi="Arial"/>
          <w:bCs/>
        </w:rPr>
        <w:t>Ensure implementation and continual compliance with relevant Standard Operating Procedures (SOPs)</w:t>
      </w:r>
    </w:p>
    <w:p w:rsidR="0057616B" w:rsidRDefault="0057616B" w:rsidP="0057616B">
      <w:pPr>
        <w:pStyle w:val="BodyTextIndent"/>
        <w:numPr>
          <w:ilvl w:val="0"/>
          <w:numId w:val="2"/>
        </w:numPr>
        <w:contextualSpacing/>
        <w:jc w:val="both"/>
        <w:rPr>
          <w:rFonts w:ascii="Arial" w:hAnsi="Arial" w:cs="Arial"/>
          <w:szCs w:val="22"/>
        </w:rPr>
      </w:pPr>
      <w:r>
        <w:rPr>
          <w:rFonts w:ascii="Arial" w:hAnsi="Arial" w:cs="Arial"/>
          <w:szCs w:val="22"/>
        </w:rPr>
        <w:t>Ensure all information is secure and confidentiality of information is maintained at all times</w:t>
      </w:r>
    </w:p>
    <w:p w:rsidR="0057616B" w:rsidRDefault="0057616B" w:rsidP="0057616B">
      <w:pPr>
        <w:pStyle w:val="BodyTextIndent"/>
        <w:numPr>
          <w:ilvl w:val="0"/>
          <w:numId w:val="2"/>
        </w:numPr>
        <w:contextualSpacing/>
        <w:jc w:val="both"/>
        <w:rPr>
          <w:rFonts w:ascii="Arial" w:hAnsi="Arial" w:cs="Arial"/>
          <w:sz w:val="24"/>
          <w:szCs w:val="22"/>
        </w:rPr>
      </w:pPr>
      <w:r>
        <w:rPr>
          <w:rFonts w:ascii="Arial" w:hAnsi="Arial" w:cs="Arial"/>
          <w:szCs w:val="22"/>
        </w:rPr>
        <w:t>Provide excellent customer care which may include communication with distressed and anxious patients and relatives, treating them with tact and empathy</w:t>
      </w:r>
    </w:p>
    <w:p w:rsidR="0057616B" w:rsidRDefault="0057616B" w:rsidP="0057616B">
      <w:pPr>
        <w:pStyle w:val="BodyTextIndent"/>
        <w:numPr>
          <w:ilvl w:val="0"/>
          <w:numId w:val="2"/>
        </w:numPr>
        <w:contextualSpacing/>
        <w:jc w:val="both"/>
        <w:rPr>
          <w:rFonts w:ascii="Arial" w:hAnsi="Arial" w:cs="Arial"/>
          <w:szCs w:val="22"/>
        </w:rPr>
      </w:pPr>
      <w:r>
        <w:rPr>
          <w:rFonts w:ascii="Arial" w:hAnsi="Arial" w:cs="Arial"/>
          <w:szCs w:val="22"/>
        </w:rPr>
        <w:t>Ensure the professional image of the Trust is maintained at all times</w:t>
      </w:r>
      <w:r>
        <w:rPr>
          <w:rFonts w:ascii="Arial" w:hAnsi="Arial" w:cs="Arial"/>
          <w:b/>
          <w:szCs w:val="22"/>
        </w:rPr>
        <w:t xml:space="preserve"> </w:t>
      </w:r>
    </w:p>
    <w:p w:rsidR="0057616B" w:rsidRDefault="0057616B" w:rsidP="0057616B">
      <w:pPr>
        <w:jc w:val="both"/>
        <w:rPr>
          <w:rFonts w:ascii="Arial" w:hAnsi="Arial" w:cs="Arial"/>
          <w:b/>
          <w:sz w:val="22"/>
          <w:szCs w:val="22"/>
        </w:rPr>
      </w:pPr>
    </w:p>
    <w:p w:rsidR="0057616B" w:rsidRDefault="0057616B" w:rsidP="0057616B">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r>
        <w:rPr>
          <w:rFonts w:ascii="Arial" w:hAnsi="Arial" w:cs="Arial"/>
          <w:b/>
          <w:sz w:val="22"/>
          <w:szCs w:val="22"/>
          <w:highlight w:val="yellow"/>
        </w:rPr>
        <w:t>(Examples below are not exhaustive)</w:t>
      </w:r>
    </w:p>
    <w:p w:rsidR="0057616B" w:rsidRDefault="0057616B" w:rsidP="0057616B">
      <w:pPr>
        <w:jc w:val="both"/>
        <w:rPr>
          <w:rFonts w:ascii="Arial" w:hAnsi="Arial" w:cs="Arial"/>
          <w:b/>
          <w:sz w:val="22"/>
          <w:szCs w:val="22"/>
        </w:rPr>
      </w:pPr>
    </w:p>
    <w:p w:rsidR="0057616B" w:rsidRDefault="0057616B" w:rsidP="0057616B">
      <w:pPr>
        <w:numPr>
          <w:ilvl w:val="0"/>
          <w:numId w:val="3"/>
        </w:numPr>
        <w:jc w:val="both"/>
        <w:rPr>
          <w:rFonts w:ascii="Arial" w:hAnsi="Arial" w:cs="Arial"/>
          <w:sz w:val="22"/>
          <w:szCs w:val="22"/>
        </w:rPr>
      </w:pPr>
      <w:r>
        <w:rPr>
          <w:rFonts w:ascii="Arial" w:hAnsi="Arial" w:cs="Arial"/>
          <w:sz w:val="22"/>
          <w:szCs w:val="22"/>
        </w:rPr>
        <w:t>Administrative Services Manager/Administrative Line Manager</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Consultants and other members of the medical team</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Patients and their relatives</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GPs</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Divisional Management team</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Senior Nursing staff and other ward staff</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Other members of the multi-professional clinical team</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Health Records &amp; IM&amp;T Departments</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Administration and secretarial teams across the Trust</w:t>
      </w:r>
    </w:p>
    <w:p w:rsidR="0057616B" w:rsidRDefault="0057616B" w:rsidP="0057616B">
      <w:pPr>
        <w:numPr>
          <w:ilvl w:val="0"/>
          <w:numId w:val="3"/>
        </w:numPr>
        <w:jc w:val="both"/>
        <w:rPr>
          <w:rFonts w:ascii="Arial" w:hAnsi="Arial" w:cs="Arial"/>
          <w:sz w:val="22"/>
          <w:szCs w:val="22"/>
        </w:rPr>
      </w:pPr>
      <w:r>
        <w:rPr>
          <w:rFonts w:ascii="Arial" w:hAnsi="Arial" w:cs="Arial"/>
          <w:sz w:val="22"/>
          <w:szCs w:val="22"/>
        </w:rPr>
        <w:t>Central Support Team</w:t>
      </w:r>
    </w:p>
    <w:p w:rsidR="0057616B" w:rsidRDefault="0057616B" w:rsidP="0057616B">
      <w:pPr>
        <w:pStyle w:val="ListParagraph"/>
        <w:numPr>
          <w:ilvl w:val="0"/>
          <w:numId w:val="3"/>
        </w:numPr>
        <w:tabs>
          <w:tab w:val="left" w:pos="648"/>
          <w:tab w:val="left" w:pos="4428"/>
        </w:tabs>
        <w:contextualSpacing/>
        <w:jc w:val="both"/>
        <w:rPr>
          <w:rFonts w:ascii="Arial" w:hAnsi="Arial"/>
          <w:bCs/>
        </w:rPr>
      </w:pPr>
      <w:r>
        <w:rPr>
          <w:rFonts w:ascii="Arial" w:hAnsi="Arial"/>
          <w:bCs/>
        </w:rPr>
        <w:t xml:space="preserve">Management accountants </w:t>
      </w:r>
    </w:p>
    <w:p w:rsidR="0057616B" w:rsidRDefault="0057616B" w:rsidP="0057616B">
      <w:pPr>
        <w:ind w:left="360"/>
        <w:jc w:val="both"/>
        <w:rPr>
          <w:rFonts w:ascii="Arial" w:hAnsi="Arial" w:cs="Arial"/>
          <w:sz w:val="22"/>
          <w:szCs w:val="22"/>
        </w:rPr>
      </w:pPr>
    </w:p>
    <w:p w:rsidR="0057616B" w:rsidRDefault="0057616B" w:rsidP="0057616B">
      <w:pPr>
        <w:rPr>
          <w:rFonts w:ascii="Arial" w:hAnsi="Arial" w:cs="Arial"/>
          <w:b/>
          <w:sz w:val="22"/>
          <w:szCs w:val="22"/>
        </w:rPr>
      </w:pPr>
    </w:p>
    <w:p w:rsidR="0057616B" w:rsidRDefault="0057616B" w:rsidP="0057616B">
      <w:pPr>
        <w:rPr>
          <w:rFonts w:ascii="Arial" w:hAnsi="Arial" w:cs="Arial"/>
          <w:b/>
          <w:sz w:val="22"/>
          <w:szCs w:val="22"/>
        </w:rPr>
      </w:pPr>
      <w:r>
        <w:rPr>
          <w:rFonts w:ascii="Arial" w:hAnsi="Arial" w:cs="Arial"/>
          <w:b/>
          <w:sz w:val="22"/>
          <w:szCs w:val="22"/>
        </w:rPr>
        <w:t>4.</w:t>
      </w:r>
      <w:r>
        <w:rPr>
          <w:rFonts w:ascii="Arial" w:hAnsi="Arial" w:cs="Arial"/>
          <w:b/>
          <w:sz w:val="22"/>
          <w:szCs w:val="22"/>
        </w:rPr>
        <w:tab/>
        <w:t>DIMENSIONS</w:t>
      </w:r>
    </w:p>
    <w:p w:rsidR="0057616B" w:rsidRDefault="0057616B" w:rsidP="0057616B">
      <w:pPr>
        <w:rPr>
          <w:rFonts w:ascii="Arial" w:hAnsi="Arial" w:cs="Arial"/>
          <w:b/>
          <w:sz w:val="22"/>
          <w:szCs w:val="22"/>
        </w:rPr>
      </w:pPr>
      <w:r>
        <w:rPr>
          <w:rFonts w:ascii="Arial" w:hAnsi="Arial" w:cs="Arial"/>
          <w:b/>
          <w:sz w:val="22"/>
          <w:szCs w:val="22"/>
          <w:highlight w:val="yellow"/>
        </w:rPr>
        <w:lastRenderedPageBreak/>
        <w:t>To work within the Women’s &amp; Child Health Care Group as an Administrative Line Manager</w:t>
      </w:r>
    </w:p>
    <w:p w:rsidR="0057616B" w:rsidRDefault="0057616B" w:rsidP="0057616B">
      <w:pPr>
        <w:rPr>
          <w:rFonts w:ascii="Arial" w:hAnsi="Arial" w:cs="Arial"/>
          <w:b/>
          <w:sz w:val="22"/>
          <w:szCs w:val="22"/>
        </w:rPr>
      </w:pPr>
    </w:p>
    <w:p w:rsidR="0057616B" w:rsidRDefault="0057616B" w:rsidP="0057616B">
      <w:pPr>
        <w:numPr>
          <w:ilvl w:val="0"/>
          <w:numId w:val="4"/>
        </w:numPr>
        <w:ind w:left="284" w:hanging="284"/>
        <w:jc w:val="both"/>
        <w:rPr>
          <w:rFonts w:ascii="Arial" w:hAnsi="Arial" w:cs="Arial"/>
          <w:sz w:val="22"/>
          <w:szCs w:val="22"/>
        </w:rPr>
      </w:pPr>
      <w:r>
        <w:rPr>
          <w:rFonts w:ascii="Arial" w:hAnsi="Arial" w:cs="Arial"/>
          <w:sz w:val="22"/>
          <w:szCs w:val="22"/>
        </w:rPr>
        <w:t xml:space="preserve">The post holder will be part of a Trust Administration team. This post may involve some evening/weekend working as required. </w:t>
      </w:r>
    </w:p>
    <w:p w:rsidR="0057616B" w:rsidRDefault="0057616B" w:rsidP="0057616B">
      <w:pPr>
        <w:rPr>
          <w:rFonts w:ascii="Arial" w:hAnsi="Arial" w:cs="Arial"/>
          <w:b/>
          <w:sz w:val="22"/>
          <w:szCs w:val="22"/>
        </w:rPr>
      </w:pPr>
    </w:p>
    <w:p w:rsidR="0057616B" w:rsidRDefault="0057616B" w:rsidP="0057616B">
      <w:pPr>
        <w:rPr>
          <w:rFonts w:ascii="Arial" w:hAnsi="Arial" w:cs="Arial"/>
          <w:b/>
          <w:sz w:val="22"/>
          <w:szCs w:val="22"/>
        </w:rPr>
      </w:pPr>
      <w:r>
        <w:rPr>
          <w:rFonts w:ascii="Arial" w:hAnsi="Arial" w:cs="Arial"/>
          <w:b/>
          <w:sz w:val="22"/>
          <w:szCs w:val="22"/>
        </w:rPr>
        <w:t>5.</w:t>
      </w:r>
      <w:r>
        <w:rPr>
          <w:rFonts w:ascii="Arial" w:hAnsi="Arial" w:cs="Arial"/>
          <w:b/>
          <w:sz w:val="22"/>
          <w:szCs w:val="22"/>
        </w:rPr>
        <w:tab/>
        <w:t>ORGANISATIONAL CHART</w:t>
      </w:r>
    </w:p>
    <w:p w:rsidR="0057616B" w:rsidRDefault="0057616B" w:rsidP="0057616B">
      <w:pPr>
        <w:rPr>
          <w:rFonts w:ascii="Arial" w:hAnsi="Arial" w:cs="Arial"/>
          <w:b/>
          <w:sz w:val="22"/>
          <w:szCs w:val="22"/>
        </w:rPr>
      </w:pPr>
      <w:r>
        <w:rPr>
          <w:rFonts w:ascii="Arial" w:hAnsi="Arial" w:cs="Arial"/>
          <w:b/>
          <w:noProof/>
          <w:sz w:val="22"/>
          <w:szCs w:val="22"/>
        </w:rPr>
        <w:drawing>
          <wp:inline distT="0" distB="0" distL="0" distR="0">
            <wp:extent cx="261937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619375" cy="3581400"/>
                    </a:xfrm>
                    <a:prstGeom prst="rect">
                      <a:avLst/>
                    </a:prstGeom>
                    <a:noFill/>
                    <a:ln>
                      <a:noFill/>
                    </a:ln>
                  </pic:spPr>
                </pic:pic>
              </a:graphicData>
            </a:graphic>
          </wp:inline>
        </w:drawing>
      </w:r>
    </w:p>
    <w:p w:rsidR="0057616B" w:rsidRDefault="0057616B" w:rsidP="0057616B">
      <w:pPr>
        <w:rPr>
          <w:rFonts w:ascii="Arial" w:hAnsi="Arial" w:cs="Arial"/>
          <w:b/>
          <w:sz w:val="22"/>
          <w:szCs w:val="22"/>
        </w:rPr>
      </w:pPr>
    </w:p>
    <w:p w:rsidR="0057616B" w:rsidRDefault="0057616B" w:rsidP="0057616B">
      <w:pPr>
        <w:rPr>
          <w:rFonts w:ascii="Arial" w:hAnsi="Arial" w:cs="Arial"/>
          <w:b/>
          <w:sz w:val="22"/>
          <w:szCs w:val="22"/>
        </w:rPr>
      </w:pPr>
      <w:r>
        <w:rPr>
          <w:rFonts w:ascii="Arial" w:hAnsi="Arial" w:cs="Arial"/>
          <w:b/>
          <w:sz w:val="22"/>
          <w:szCs w:val="22"/>
        </w:rPr>
        <w:t>6.</w:t>
      </w:r>
      <w:r>
        <w:rPr>
          <w:rFonts w:ascii="Arial" w:hAnsi="Arial" w:cs="Arial"/>
          <w:b/>
          <w:sz w:val="22"/>
          <w:szCs w:val="22"/>
        </w:rPr>
        <w:tab/>
        <w:t>KEY RESULT AREAS/PRINCIPAL DUTIES AND RESPONSIBILITIES:</w:t>
      </w:r>
    </w:p>
    <w:p w:rsidR="0057616B" w:rsidRDefault="0057616B" w:rsidP="0057616B">
      <w:pPr>
        <w:rPr>
          <w:rFonts w:ascii="Arial" w:hAnsi="Arial" w:cs="Arial"/>
          <w:b/>
          <w:sz w:val="22"/>
          <w:szCs w:val="22"/>
          <w:u w:val="single"/>
        </w:rPr>
      </w:pPr>
    </w:p>
    <w:p w:rsidR="0057616B" w:rsidRDefault="0057616B" w:rsidP="0057616B">
      <w:pPr>
        <w:pStyle w:val="ListParagraph"/>
        <w:numPr>
          <w:ilvl w:val="0"/>
          <w:numId w:val="5"/>
        </w:numPr>
        <w:rPr>
          <w:rFonts w:ascii="Arial" w:hAnsi="Arial" w:cs="Arial"/>
        </w:rPr>
      </w:pPr>
      <w:r>
        <w:rPr>
          <w:rFonts w:ascii="Arial" w:hAnsi="Arial" w:cs="Arial"/>
        </w:rPr>
        <w:t>Responsible for sourcing and gathering operational information to produce reports and briefings for meetings and key stakeholders</w:t>
      </w:r>
    </w:p>
    <w:p w:rsidR="0057616B" w:rsidRDefault="0057616B" w:rsidP="0057616B">
      <w:pPr>
        <w:pStyle w:val="ListParagraph"/>
        <w:numPr>
          <w:ilvl w:val="0"/>
          <w:numId w:val="5"/>
        </w:numPr>
        <w:rPr>
          <w:rFonts w:ascii="Arial" w:hAnsi="Arial" w:cs="Arial"/>
        </w:rPr>
      </w:pPr>
      <w:r>
        <w:rPr>
          <w:rFonts w:ascii="Arial" w:hAnsi="Arial" w:cs="Arial"/>
        </w:rPr>
        <w:t>Ensure full utilisation of all clinical capacity both elective and outpatients within the department</w:t>
      </w:r>
    </w:p>
    <w:p w:rsidR="0057616B" w:rsidRDefault="0057616B" w:rsidP="0057616B">
      <w:pPr>
        <w:pStyle w:val="ListParagraph"/>
        <w:numPr>
          <w:ilvl w:val="0"/>
          <w:numId w:val="5"/>
        </w:numPr>
        <w:rPr>
          <w:rFonts w:ascii="Arial" w:hAnsi="Arial" w:cs="Arial"/>
        </w:rPr>
      </w:pPr>
      <w:r>
        <w:rPr>
          <w:rFonts w:ascii="Arial" w:hAnsi="Arial" w:cs="Arial"/>
        </w:rPr>
        <w:t xml:space="preserve">Direct line management of Team Leaders and overall responsibility for administrators within the team </w:t>
      </w:r>
    </w:p>
    <w:p w:rsidR="0057616B" w:rsidRDefault="0057616B" w:rsidP="0057616B">
      <w:pPr>
        <w:pStyle w:val="ListParagraph"/>
        <w:numPr>
          <w:ilvl w:val="0"/>
          <w:numId w:val="5"/>
        </w:numPr>
        <w:rPr>
          <w:rFonts w:ascii="Arial" w:hAnsi="Arial" w:cs="Arial"/>
        </w:rPr>
      </w:pPr>
      <w:r>
        <w:rPr>
          <w:rFonts w:ascii="Arial" w:hAnsi="Arial" w:cs="Arial"/>
        </w:rPr>
        <w:t>Assisting the Admin Service Manager with any change management, quality improvement projects and monitoring of workstream KPI’s as required</w:t>
      </w:r>
    </w:p>
    <w:p w:rsidR="0057616B" w:rsidRDefault="0057616B" w:rsidP="0057616B">
      <w:pPr>
        <w:pStyle w:val="ListParagraph"/>
        <w:numPr>
          <w:ilvl w:val="0"/>
          <w:numId w:val="5"/>
        </w:numPr>
        <w:rPr>
          <w:rFonts w:ascii="Arial" w:hAnsi="Arial" w:cs="Arial"/>
        </w:rPr>
      </w:pPr>
      <w:r>
        <w:rPr>
          <w:rFonts w:ascii="Arial" w:hAnsi="Arial" w:cs="Arial"/>
        </w:rPr>
        <w:t>Build strong relationships with clinical and non-clinical colleagues to ensure the smooth running of the service</w:t>
      </w:r>
    </w:p>
    <w:p w:rsidR="0057616B" w:rsidRDefault="0057616B" w:rsidP="0057616B">
      <w:pPr>
        <w:jc w:val="both"/>
        <w:rPr>
          <w:rFonts w:ascii="Arial" w:hAnsi="Arial" w:cs="Arial"/>
          <w:i/>
          <w:sz w:val="22"/>
          <w:highlight w:val="yellow"/>
        </w:rPr>
      </w:pPr>
      <w:r>
        <w:rPr>
          <w:rFonts w:ascii="Arial" w:hAnsi="Arial" w:cs="Arial"/>
          <w:i/>
          <w:sz w:val="22"/>
          <w:highlight w:val="yellow"/>
        </w:rPr>
        <w:t>.</w:t>
      </w:r>
    </w:p>
    <w:p w:rsidR="0057616B" w:rsidRDefault="0057616B" w:rsidP="0057616B">
      <w:pPr>
        <w:rPr>
          <w:rFonts w:ascii="Arial" w:hAnsi="Arial" w:cs="Arial"/>
          <w:b/>
          <w:sz w:val="22"/>
          <w:szCs w:val="22"/>
          <w:u w:val="single"/>
        </w:rPr>
      </w:pPr>
    </w:p>
    <w:p w:rsidR="0057616B" w:rsidRDefault="0057616B" w:rsidP="0057616B">
      <w:pPr>
        <w:rPr>
          <w:rFonts w:ascii="Arial" w:hAnsi="Arial" w:cs="Arial"/>
          <w:b/>
          <w:sz w:val="22"/>
          <w:szCs w:val="22"/>
          <w:u w:val="single"/>
        </w:rPr>
      </w:pPr>
      <w:r>
        <w:rPr>
          <w:rFonts w:ascii="Arial" w:hAnsi="Arial" w:cs="Arial"/>
          <w:b/>
          <w:sz w:val="22"/>
          <w:szCs w:val="22"/>
          <w:u w:val="single"/>
        </w:rPr>
        <w:t>Supervisory and Human Resources</w:t>
      </w:r>
    </w:p>
    <w:p w:rsidR="0057616B" w:rsidRDefault="0057616B" w:rsidP="0057616B">
      <w:pPr>
        <w:jc w:val="both"/>
        <w:rPr>
          <w:rFonts w:ascii="Arial" w:hAnsi="Arial" w:cs="Arial"/>
          <w:b/>
          <w:sz w:val="22"/>
          <w:highlight w:val="magenta"/>
        </w:rPr>
      </w:pPr>
    </w:p>
    <w:p w:rsidR="0057616B" w:rsidRDefault="0057616B" w:rsidP="0057616B">
      <w:pPr>
        <w:numPr>
          <w:ilvl w:val="0"/>
          <w:numId w:val="6"/>
        </w:numPr>
        <w:jc w:val="both"/>
        <w:rPr>
          <w:rFonts w:ascii="Arial" w:hAnsi="Arial" w:cs="Arial"/>
          <w:b/>
          <w:sz w:val="22"/>
          <w:szCs w:val="22"/>
        </w:rPr>
      </w:pPr>
      <w:r>
        <w:rPr>
          <w:rFonts w:ascii="Arial" w:hAnsi="Arial" w:cs="Arial"/>
          <w:sz w:val="22"/>
        </w:rPr>
        <w:t>Responsibility for the line management of a discreet group of administrative staff</w:t>
      </w:r>
    </w:p>
    <w:p w:rsidR="0057616B" w:rsidRDefault="0057616B" w:rsidP="0057616B">
      <w:pPr>
        <w:numPr>
          <w:ilvl w:val="0"/>
          <w:numId w:val="6"/>
        </w:numPr>
        <w:jc w:val="both"/>
        <w:rPr>
          <w:rFonts w:ascii="Arial" w:hAnsi="Arial" w:cs="Arial"/>
          <w:b/>
          <w:sz w:val="22"/>
          <w:szCs w:val="22"/>
        </w:rPr>
      </w:pPr>
      <w:r>
        <w:rPr>
          <w:rFonts w:ascii="Arial" w:hAnsi="Arial" w:cs="Arial"/>
          <w:sz w:val="22"/>
        </w:rPr>
        <w:t>Leadership of administrative staff to foster a positive, supportive culture conducive to the effective delivery of administrative services</w:t>
      </w:r>
    </w:p>
    <w:p w:rsidR="0057616B" w:rsidRDefault="0057616B" w:rsidP="0057616B">
      <w:pPr>
        <w:numPr>
          <w:ilvl w:val="0"/>
          <w:numId w:val="6"/>
        </w:numPr>
        <w:rPr>
          <w:rFonts w:ascii="Arial" w:hAnsi="Arial" w:cs="Arial"/>
          <w:b/>
          <w:sz w:val="22"/>
          <w:szCs w:val="22"/>
          <w:u w:val="single"/>
        </w:rPr>
      </w:pPr>
      <w:r>
        <w:rPr>
          <w:rFonts w:ascii="Arial" w:hAnsi="Arial" w:cs="Arial"/>
          <w:sz w:val="22"/>
        </w:rPr>
        <w:t>Day to day scheduling of staff and workload to meet the needs of their Service Lines</w:t>
      </w:r>
    </w:p>
    <w:p w:rsidR="0057616B" w:rsidRDefault="0057616B" w:rsidP="0057616B">
      <w:pPr>
        <w:numPr>
          <w:ilvl w:val="0"/>
          <w:numId w:val="6"/>
        </w:numPr>
        <w:jc w:val="both"/>
        <w:rPr>
          <w:rFonts w:ascii="Arial" w:hAnsi="Arial" w:cs="Arial"/>
          <w:sz w:val="22"/>
          <w:szCs w:val="22"/>
        </w:rPr>
      </w:pPr>
      <w:r>
        <w:rPr>
          <w:rFonts w:ascii="Arial" w:hAnsi="Arial" w:cs="Arial"/>
          <w:sz w:val="22"/>
          <w:szCs w:val="22"/>
        </w:rPr>
        <w:t xml:space="preserve">Day to day management of annual leave and sickness absence </w:t>
      </w:r>
    </w:p>
    <w:p w:rsidR="0057616B" w:rsidRDefault="0057616B" w:rsidP="0057616B">
      <w:pPr>
        <w:numPr>
          <w:ilvl w:val="0"/>
          <w:numId w:val="6"/>
        </w:numPr>
        <w:jc w:val="both"/>
        <w:rPr>
          <w:rFonts w:ascii="Arial" w:hAnsi="Arial" w:cs="Arial"/>
          <w:sz w:val="22"/>
          <w:szCs w:val="22"/>
        </w:rPr>
      </w:pPr>
      <w:r>
        <w:rPr>
          <w:rFonts w:ascii="Arial" w:hAnsi="Arial" w:cs="Arial"/>
          <w:sz w:val="22"/>
          <w:szCs w:val="22"/>
        </w:rPr>
        <w:t>Formal performance management of staff such as objective setting, monitoring KPIs and documenting the relevant discussions</w:t>
      </w:r>
    </w:p>
    <w:p w:rsidR="0057616B" w:rsidRDefault="0057616B" w:rsidP="0057616B">
      <w:pPr>
        <w:numPr>
          <w:ilvl w:val="0"/>
          <w:numId w:val="6"/>
        </w:numPr>
        <w:jc w:val="both"/>
        <w:rPr>
          <w:rFonts w:ascii="Arial" w:hAnsi="Arial" w:cs="Arial"/>
          <w:sz w:val="22"/>
          <w:szCs w:val="22"/>
        </w:rPr>
      </w:pPr>
      <w:r>
        <w:rPr>
          <w:rFonts w:ascii="Arial" w:hAnsi="Arial" w:cs="Arial"/>
          <w:sz w:val="22"/>
          <w:szCs w:val="22"/>
        </w:rPr>
        <w:lastRenderedPageBreak/>
        <w:t>Ensure all mandatory (essential) training, PDRs (appraisals) and sickness absence is correctly recorded on Trust database (ESR) in a timely manner</w:t>
      </w:r>
    </w:p>
    <w:p w:rsidR="0057616B" w:rsidRDefault="0057616B" w:rsidP="0057616B">
      <w:pPr>
        <w:numPr>
          <w:ilvl w:val="0"/>
          <w:numId w:val="6"/>
        </w:numPr>
        <w:jc w:val="both"/>
        <w:rPr>
          <w:rFonts w:ascii="Arial" w:hAnsi="Arial" w:cs="Arial"/>
          <w:sz w:val="22"/>
          <w:szCs w:val="22"/>
        </w:rPr>
      </w:pPr>
      <w:r>
        <w:rPr>
          <w:rFonts w:ascii="Arial" w:hAnsi="Arial" w:cs="Arial"/>
          <w:sz w:val="22"/>
          <w:szCs w:val="22"/>
        </w:rPr>
        <w:t>Formal performance management of staff up to, but not including, final disciplinary/capability hearings</w:t>
      </w:r>
    </w:p>
    <w:p w:rsidR="0057616B" w:rsidRDefault="0057616B" w:rsidP="0057616B">
      <w:pPr>
        <w:numPr>
          <w:ilvl w:val="0"/>
          <w:numId w:val="6"/>
        </w:numPr>
        <w:jc w:val="both"/>
        <w:rPr>
          <w:rFonts w:ascii="Arial" w:hAnsi="Arial" w:cs="Arial"/>
          <w:b/>
          <w:sz w:val="22"/>
          <w:szCs w:val="22"/>
        </w:rPr>
      </w:pPr>
      <w:r>
        <w:rPr>
          <w:rFonts w:ascii="Arial" w:hAnsi="Arial" w:cs="Arial"/>
          <w:sz w:val="22"/>
        </w:rPr>
        <w:t>Robust and effective recruitment of administrative staff to meet service needs</w:t>
      </w:r>
    </w:p>
    <w:p w:rsidR="0057616B" w:rsidRDefault="0057616B" w:rsidP="0057616B">
      <w:pPr>
        <w:numPr>
          <w:ilvl w:val="0"/>
          <w:numId w:val="6"/>
        </w:numPr>
        <w:jc w:val="both"/>
        <w:rPr>
          <w:rFonts w:ascii="Arial" w:hAnsi="Arial" w:cs="Arial"/>
          <w:b/>
          <w:sz w:val="22"/>
          <w:szCs w:val="22"/>
        </w:rPr>
      </w:pPr>
      <w:r>
        <w:rPr>
          <w:rFonts w:ascii="Arial" w:hAnsi="Arial" w:cs="Arial"/>
          <w:sz w:val="22"/>
        </w:rPr>
        <w:t>Provide an effective link between administrative staff and senior Trust management, cascading information as appropriate and briefing the Administrative Services Manager and senior management on relevant issues</w:t>
      </w:r>
    </w:p>
    <w:p w:rsidR="0057616B" w:rsidRDefault="0057616B" w:rsidP="0057616B">
      <w:pPr>
        <w:numPr>
          <w:ilvl w:val="0"/>
          <w:numId w:val="6"/>
        </w:numPr>
        <w:jc w:val="both"/>
        <w:rPr>
          <w:rFonts w:ascii="Arial" w:hAnsi="Arial" w:cs="Arial"/>
          <w:b/>
          <w:sz w:val="22"/>
          <w:szCs w:val="22"/>
        </w:rPr>
      </w:pPr>
      <w:r>
        <w:rPr>
          <w:rFonts w:ascii="Arial" w:hAnsi="Arial" w:cs="Arial"/>
          <w:sz w:val="22"/>
        </w:rPr>
        <w:t>Effective liaison and co-operation with all administrative Line Managers to share learning and ensure consistency of practice</w:t>
      </w:r>
    </w:p>
    <w:p w:rsidR="0057616B" w:rsidRDefault="0057616B" w:rsidP="0057616B">
      <w:pPr>
        <w:numPr>
          <w:ilvl w:val="0"/>
          <w:numId w:val="6"/>
        </w:numPr>
        <w:jc w:val="both"/>
        <w:rPr>
          <w:rFonts w:ascii="Arial" w:hAnsi="Arial" w:cs="Arial"/>
          <w:b/>
          <w:sz w:val="22"/>
          <w:szCs w:val="22"/>
        </w:rPr>
      </w:pPr>
      <w:r>
        <w:rPr>
          <w:rFonts w:ascii="Arial" w:hAnsi="Arial" w:cs="Arial"/>
          <w:sz w:val="22"/>
        </w:rPr>
        <w:t>Ensuring that administrative staff work within the boundaries of all relevant Trust policies including HR, health and safety and relevant employment legislation</w:t>
      </w:r>
      <w:r>
        <w:rPr>
          <w:rFonts w:ascii="Arial" w:hAnsi="Arial" w:cs="Arial"/>
          <w:sz w:val="22"/>
          <w:szCs w:val="22"/>
        </w:rPr>
        <w:t xml:space="preserve"> </w:t>
      </w:r>
    </w:p>
    <w:p w:rsidR="0057616B" w:rsidRDefault="0057616B" w:rsidP="0057616B">
      <w:pPr>
        <w:numPr>
          <w:ilvl w:val="0"/>
          <w:numId w:val="6"/>
        </w:numPr>
        <w:jc w:val="both"/>
        <w:rPr>
          <w:rFonts w:ascii="Arial" w:hAnsi="Arial" w:cs="Arial"/>
          <w:b/>
          <w:sz w:val="22"/>
          <w:szCs w:val="22"/>
        </w:rPr>
      </w:pPr>
      <w:r>
        <w:rPr>
          <w:rFonts w:ascii="Arial" w:hAnsi="Arial" w:cs="Arial"/>
          <w:sz w:val="22"/>
          <w:szCs w:val="22"/>
        </w:rPr>
        <w:t>To remain up to date and compliant with all HR policies and employment legislation</w:t>
      </w:r>
    </w:p>
    <w:p w:rsidR="0057616B" w:rsidRDefault="0057616B" w:rsidP="0057616B">
      <w:pPr>
        <w:numPr>
          <w:ilvl w:val="0"/>
          <w:numId w:val="7"/>
        </w:numPr>
        <w:tabs>
          <w:tab w:val="num" w:pos="426"/>
        </w:tabs>
        <w:ind w:left="284" w:hanging="284"/>
        <w:jc w:val="both"/>
        <w:rPr>
          <w:rFonts w:ascii="Arial" w:hAnsi="Arial" w:cs="Arial"/>
          <w:sz w:val="22"/>
        </w:rPr>
      </w:pPr>
      <w:r>
        <w:rPr>
          <w:rFonts w:ascii="Arial" w:hAnsi="Arial" w:cs="Arial"/>
          <w:sz w:val="22"/>
        </w:rPr>
        <w:t>Support the Division to meet all relevant performance indicators</w:t>
      </w:r>
    </w:p>
    <w:p w:rsidR="0057616B" w:rsidRDefault="0057616B" w:rsidP="0057616B">
      <w:pPr>
        <w:jc w:val="both"/>
        <w:rPr>
          <w:rFonts w:ascii="Arial" w:hAnsi="Arial" w:cs="Arial"/>
          <w:b/>
          <w:sz w:val="22"/>
          <w:szCs w:val="22"/>
        </w:rPr>
      </w:pPr>
    </w:p>
    <w:p w:rsidR="0057616B" w:rsidRDefault="0057616B" w:rsidP="0057616B">
      <w:pPr>
        <w:ind w:left="360"/>
        <w:rPr>
          <w:rFonts w:ascii="Arial" w:hAnsi="Arial" w:cs="Arial"/>
          <w:b/>
          <w:sz w:val="22"/>
          <w:szCs w:val="22"/>
          <w:u w:val="single"/>
        </w:rPr>
      </w:pPr>
    </w:p>
    <w:p w:rsidR="0057616B" w:rsidRDefault="0057616B" w:rsidP="0057616B">
      <w:pPr>
        <w:rPr>
          <w:rFonts w:ascii="Arial" w:hAnsi="Arial" w:cs="Arial"/>
          <w:b/>
          <w:sz w:val="22"/>
          <w:szCs w:val="22"/>
          <w:u w:val="single"/>
        </w:rPr>
      </w:pPr>
      <w:r>
        <w:rPr>
          <w:rFonts w:ascii="Arial" w:hAnsi="Arial" w:cs="Arial"/>
          <w:b/>
          <w:sz w:val="22"/>
          <w:szCs w:val="22"/>
          <w:u w:val="single"/>
        </w:rPr>
        <w:t>Administrative functions</w:t>
      </w:r>
    </w:p>
    <w:p w:rsidR="0057616B" w:rsidRDefault="0057616B" w:rsidP="0057616B">
      <w:pPr>
        <w:numPr>
          <w:ilvl w:val="0"/>
          <w:numId w:val="8"/>
        </w:numPr>
        <w:rPr>
          <w:rFonts w:ascii="Arial" w:hAnsi="Arial" w:cs="Arial"/>
          <w:sz w:val="22"/>
          <w:szCs w:val="22"/>
        </w:rPr>
      </w:pPr>
      <w:r>
        <w:rPr>
          <w:rFonts w:ascii="Arial" w:hAnsi="Arial" w:cs="Arial"/>
          <w:sz w:val="22"/>
          <w:szCs w:val="22"/>
        </w:rPr>
        <w:t>Use multiple computer systems as required within the department such as PAS, NHS E-referrals, ESR</w:t>
      </w:r>
    </w:p>
    <w:p w:rsidR="0057616B" w:rsidRDefault="0057616B" w:rsidP="0057616B">
      <w:pPr>
        <w:numPr>
          <w:ilvl w:val="0"/>
          <w:numId w:val="8"/>
        </w:numPr>
        <w:rPr>
          <w:rFonts w:ascii="Arial" w:hAnsi="Arial" w:cs="Arial"/>
          <w:sz w:val="22"/>
          <w:szCs w:val="22"/>
        </w:rPr>
      </w:pPr>
      <w:r>
        <w:rPr>
          <w:rFonts w:ascii="Arial" w:hAnsi="Arial" w:cs="Arial"/>
          <w:sz w:val="22"/>
          <w:szCs w:val="22"/>
        </w:rPr>
        <w:t>Ensure accurate and up-to-date patient details are maintained on patient information systems such as PAS in line with Trust Information Governance policy</w:t>
      </w:r>
    </w:p>
    <w:p w:rsidR="0057616B" w:rsidRDefault="0057616B" w:rsidP="0057616B">
      <w:pPr>
        <w:numPr>
          <w:ilvl w:val="0"/>
          <w:numId w:val="8"/>
        </w:numPr>
        <w:rPr>
          <w:rFonts w:ascii="Arial" w:hAnsi="Arial" w:cs="Arial"/>
          <w:sz w:val="22"/>
          <w:szCs w:val="22"/>
        </w:rPr>
      </w:pPr>
      <w:r>
        <w:rPr>
          <w:rFonts w:ascii="Arial" w:hAnsi="Arial" w:cs="Arial"/>
          <w:sz w:val="22"/>
          <w:szCs w:val="22"/>
        </w:rPr>
        <w:t xml:space="preserve">Maintain health records and patient files in line with Trust Health Records Policy </w:t>
      </w:r>
    </w:p>
    <w:p w:rsidR="0057616B" w:rsidRDefault="0057616B" w:rsidP="0057616B">
      <w:pPr>
        <w:numPr>
          <w:ilvl w:val="0"/>
          <w:numId w:val="8"/>
        </w:numPr>
        <w:rPr>
          <w:rFonts w:ascii="Arial" w:hAnsi="Arial" w:cs="Arial"/>
          <w:sz w:val="22"/>
          <w:szCs w:val="22"/>
        </w:rPr>
      </w:pPr>
      <w:r>
        <w:rPr>
          <w:rFonts w:ascii="Arial" w:hAnsi="Arial" w:cs="Arial"/>
          <w:sz w:val="22"/>
          <w:szCs w:val="22"/>
        </w:rPr>
        <w:t>Support the ASM/CSM in ensuring that complaints are dealt with promptly and effectively and where appropriate, escalate if unable to resolve</w:t>
      </w:r>
    </w:p>
    <w:p w:rsidR="0057616B" w:rsidRDefault="0057616B" w:rsidP="0057616B">
      <w:pPr>
        <w:numPr>
          <w:ilvl w:val="0"/>
          <w:numId w:val="8"/>
        </w:numPr>
        <w:jc w:val="both"/>
        <w:rPr>
          <w:rFonts w:ascii="Arial" w:hAnsi="Arial" w:cs="Arial"/>
          <w:sz w:val="22"/>
          <w:szCs w:val="22"/>
        </w:rPr>
      </w:pPr>
      <w:r>
        <w:rPr>
          <w:rFonts w:ascii="Arial" w:hAnsi="Arial" w:cs="Arial"/>
          <w:sz w:val="22"/>
          <w:szCs w:val="22"/>
        </w:rPr>
        <w:t>Execution of action plans in response to patient complaints or clinical incidents related to their administrative services</w:t>
      </w:r>
    </w:p>
    <w:p w:rsidR="0057616B" w:rsidRDefault="0057616B" w:rsidP="0057616B">
      <w:pPr>
        <w:tabs>
          <w:tab w:val="left" w:pos="648"/>
        </w:tabs>
        <w:rPr>
          <w:rFonts w:ascii="Arial" w:hAnsi="Arial" w:cs="Arial"/>
          <w:sz w:val="22"/>
          <w:szCs w:val="22"/>
        </w:rPr>
      </w:pPr>
    </w:p>
    <w:p w:rsidR="0057616B" w:rsidRDefault="0057616B" w:rsidP="0057616B">
      <w:pPr>
        <w:rPr>
          <w:rFonts w:ascii="Arial" w:hAnsi="Arial" w:cs="Arial"/>
          <w:b/>
          <w:sz w:val="22"/>
          <w:szCs w:val="22"/>
          <w:u w:val="single"/>
        </w:rPr>
      </w:pPr>
      <w:r>
        <w:rPr>
          <w:rFonts w:ascii="Arial" w:hAnsi="Arial" w:cs="Arial"/>
          <w:b/>
          <w:sz w:val="22"/>
          <w:szCs w:val="22"/>
          <w:u w:val="single"/>
        </w:rPr>
        <w:t>Service delivery/improvement</w:t>
      </w:r>
    </w:p>
    <w:p w:rsidR="0057616B" w:rsidRDefault="0057616B" w:rsidP="0057616B">
      <w:pPr>
        <w:jc w:val="both"/>
        <w:rPr>
          <w:rFonts w:ascii="Arial" w:hAnsi="Arial" w:cs="Arial"/>
          <w:b/>
          <w:sz w:val="22"/>
          <w:highlight w:val="magenta"/>
        </w:rPr>
      </w:pPr>
    </w:p>
    <w:p w:rsidR="0057616B" w:rsidRDefault="0057616B" w:rsidP="0057616B">
      <w:pPr>
        <w:numPr>
          <w:ilvl w:val="0"/>
          <w:numId w:val="9"/>
        </w:numPr>
        <w:jc w:val="both"/>
        <w:rPr>
          <w:rFonts w:ascii="Arial" w:hAnsi="Arial" w:cs="Arial"/>
          <w:sz w:val="22"/>
          <w:szCs w:val="22"/>
        </w:rPr>
      </w:pPr>
      <w:r>
        <w:rPr>
          <w:rFonts w:ascii="Arial" w:hAnsi="Arial" w:cs="Arial"/>
          <w:sz w:val="22"/>
          <w:szCs w:val="22"/>
        </w:rPr>
        <w:t xml:space="preserve">Contribute to the NHS service improvement/modernisation agenda e.g. service redesign </w:t>
      </w:r>
    </w:p>
    <w:p w:rsidR="0057616B" w:rsidRDefault="0057616B" w:rsidP="0057616B">
      <w:pPr>
        <w:numPr>
          <w:ilvl w:val="0"/>
          <w:numId w:val="9"/>
        </w:numPr>
        <w:tabs>
          <w:tab w:val="left" w:pos="648"/>
        </w:tabs>
        <w:rPr>
          <w:rFonts w:ascii="Arial" w:hAnsi="Arial" w:cs="Arial"/>
          <w:sz w:val="22"/>
          <w:szCs w:val="22"/>
        </w:rPr>
      </w:pPr>
      <w:r>
        <w:rPr>
          <w:rFonts w:ascii="Arial" w:hAnsi="Arial" w:cs="Arial"/>
          <w:sz w:val="22"/>
          <w:szCs w:val="22"/>
        </w:rPr>
        <w:t xml:space="preserve">Lead on developing processes within the department to meet the demands of a growing service </w:t>
      </w:r>
    </w:p>
    <w:p w:rsidR="0057616B" w:rsidRDefault="0057616B" w:rsidP="0057616B">
      <w:pPr>
        <w:numPr>
          <w:ilvl w:val="0"/>
          <w:numId w:val="9"/>
        </w:numPr>
        <w:jc w:val="both"/>
        <w:rPr>
          <w:rFonts w:ascii="Arial" w:hAnsi="Arial" w:cs="Arial"/>
          <w:sz w:val="22"/>
          <w:szCs w:val="22"/>
        </w:rPr>
      </w:pPr>
      <w:r>
        <w:rPr>
          <w:rFonts w:ascii="Arial" w:hAnsi="Arial" w:cs="Arial"/>
          <w:sz w:val="22"/>
          <w:szCs w:val="22"/>
        </w:rPr>
        <w:t>Participate in team and directorate meetings as required</w:t>
      </w:r>
    </w:p>
    <w:p w:rsidR="0057616B" w:rsidRDefault="0057616B" w:rsidP="0057616B">
      <w:pPr>
        <w:numPr>
          <w:ilvl w:val="0"/>
          <w:numId w:val="9"/>
        </w:numPr>
        <w:tabs>
          <w:tab w:val="left" w:pos="648"/>
        </w:tabs>
        <w:rPr>
          <w:rFonts w:ascii="Arial" w:hAnsi="Arial" w:cs="Arial"/>
          <w:sz w:val="22"/>
          <w:szCs w:val="22"/>
        </w:rPr>
      </w:pPr>
      <w:r>
        <w:rPr>
          <w:rFonts w:ascii="Arial" w:hAnsi="Arial" w:cs="Arial"/>
          <w:sz w:val="22"/>
          <w:szCs w:val="22"/>
        </w:rPr>
        <w:t>Contribute to audits regarding departmental procedures</w:t>
      </w:r>
    </w:p>
    <w:p w:rsidR="0057616B" w:rsidRDefault="0057616B" w:rsidP="0057616B">
      <w:pPr>
        <w:numPr>
          <w:ilvl w:val="0"/>
          <w:numId w:val="9"/>
        </w:numPr>
        <w:tabs>
          <w:tab w:val="left" w:pos="648"/>
        </w:tabs>
        <w:rPr>
          <w:rFonts w:ascii="Arial" w:hAnsi="Arial" w:cs="Arial"/>
          <w:sz w:val="22"/>
          <w:szCs w:val="22"/>
        </w:rPr>
      </w:pPr>
      <w:r>
        <w:rPr>
          <w:rFonts w:ascii="Arial" w:hAnsi="Arial" w:cs="Arial"/>
          <w:sz w:val="22"/>
          <w:szCs w:val="22"/>
        </w:rPr>
        <w:t>Have a flexible approach to working hours to meet the demands of the service</w:t>
      </w:r>
    </w:p>
    <w:p w:rsidR="0057616B" w:rsidRDefault="0057616B" w:rsidP="0057616B">
      <w:pPr>
        <w:numPr>
          <w:ilvl w:val="0"/>
          <w:numId w:val="9"/>
        </w:numPr>
        <w:tabs>
          <w:tab w:val="left" w:pos="648"/>
        </w:tabs>
        <w:rPr>
          <w:rFonts w:ascii="Arial" w:hAnsi="Arial" w:cs="Arial"/>
          <w:sz w:val="22"/>
          <w:szCs w:val="22"/>
        </w:rPr>
      </w:pPr>
      <w:r>
        <w:rPr>
          <w:rFonts w:ascii="Arial" w:hAnsi="Arial" w:cs="Arial"/>
          <w:sz w:val="22"/>
          <w:szCs w:val="22"/>
        </w:rPr>
        <w:t>Adhere to the Trust Access Policy and Health Records Policy and appropriate standard operating procedures, Key Performance Indicators, government targets and standard operational policies</w:t>
      </w:r>
    </w:p>
    <w:p w:rsidR="0057616B" w:rsidRDefault="0057616B" w:rsidP="0057616B">
      <w:pPr>
        <w:numPr>
          <w:ilvl w:val="0"/>
          <w:numId w:val="9"/>
        </w:numPr>
        <w:jc w:val="both"/>
        <w:rPr>
          <w:rFonts w:ascii="Arial" w:hAnsi="Arial" w:cs="Arial"/>
          <w:b/>
          <w:sz w:val="22"/>
        </w:rPr>
      </w:pPr>
      <w:r>
        <w:rPr>
          <w:rFonts w:ascii="Arial" w:hAnsi="Arial" w:cs="Arial"/>
          <w:sz w:val="22"/>
        </w:rPr>
        <w:t>Assist the Administrative Services Manager or Clinical Service Manager in ensuring that day to day access issues can be resolved in an effective and timely manner</w:t>
      </w:r>
    </w:p>
    <w:p w:rsidR="0057616B" w:rsidRDefault="0057616B" w:rsidP="0057616B">
      <w:pPr>
        <w:tabs>
          <w:tab w:val="left" w:pos="648"/>
        </w:tabs>
        <w:ind w:left="360"/>
        <w:rPr>
          <w:rFonts w:ascii="Arial" w:hAnsi="Arial" w:cs="Arial"/>
          <w:sz w:val="22"/>
          <w:szCs w:val="22"/>
          <w:highlight w:val="green"/>
        </w:rPr>
      </w:pPr>
    </w:p>
    <w:p w:rsidR="0057616B" w:rsidRDefault="0057616B" w:rsidP="0057616B">
      <w:pPr>
        <w:jc w:val="both"/>
        <w:rPr>
          <w:rFonts w:ascii="Arial" w:hAnsi="Arial" w:cs="Arial"/>
          <w:b/>
          <w:sz w:val="22"/>
          <w:u w:val="single"/>
        </w:rPr>
      </w:pPr>
      <w:r>
        <w:rPr>
          <w:rFonts w:ascii="Arial" w:hAnsi="Arial" w:cs="Arial"/>
          <w:b/>
          <w:sz w:val="22"/>
          <w:u w:val="single"/>
        </w:rPr>
        <w:t>Communication</w:t>
      </w:r>
    </w:p>
    <w:p w:rsidR="0057616B" w:rsidRDefault="0057616B" w:rsidP="0057616B">
      <w:pPr>
        <w:numPr>
          <w:ilvl w:val="0"/>
          <w:numId w:val="10"/>
        </w:numPr>
        <w:tabs>
          <w:tab w:val="left" w:pos="648"/>
        </w:tabs>
        <w:rPr>
          <w:rFonts w:ascii="Arial" w:hAnsi="Arial" w:cs="Arial"/>
          <w:sz w:val="22"/>
          <w:szCs w:val="22"/>
        </w:rPr>
      </w:pPr>
      <w:r>
        <w:rPr>
          <w:rFonts w:ascii="Arial" w:hAnsi="Arial" w:cs="Arial"/>
          <w:sz w:val="22"/>
          <w:szCs w:val="22"/>
        </w:rPr>
        <w:t>Make and receive telephone calls both external and internal according to Trust standards</w:t>
      </w:r>
    </w:p>
    <w:p w:rsidR="0057616B" w:rsidRDefault="0057616B" w:rsidP="0057616B">
      <w:pPr>
        <w:numPr>
          <w:ilvl w:val="0"/>
          <w:numId w:val="10"/>
        </w:numPr>
        <w:tabs>
          <w:tab w:val="left" w:pos="648"/>
        </w:tabs>
        <w:rPr>
          <w:rFonts w:ascii="Arial" w:hAnsi="Arial" w:cs="Arial"/>
          <w:sz w:val="22"/>
          <w:szCs w:val="22"/>
        </w:rPr>
      </w:pPr>
      <w:r>
        <w:rPr>
          <w:rFonts w:ascii="Arial" w:hAnsi="Arial" w:cs="Arial"/>
          <w:sz w:val="22"/>
          <w:szCs w:val="22"/>
        </w:rPr>
        <w:t>Communicate effectively including discussion and written communication</w:t>
      </w:r>
    </w:p>
    <w:p w:rsidR="0057616B" w:rsidRDefault="0057616B" w:rsidP="0057616B">
      <w:pPr>
        <w:numPr>
          <w:ilvl w:val="0"/>
          <w:numId w:val="10"/>
        </w:numPr>
        <w:tabs>
          <w:tab w:val="left" w:pos="648"/>
        </w:tabs>
        <w:rPr>
          <w:rFonts w:ascii="Arial" w:hAnsi="Arial" w:cs="Arial"/>
          <w:sz w:val="22"/>
          <w:szCs w:val="22"/>
        </w:rPr>
      </w:pPr>
      <w:r>
        <w:rPr>
          <w:rFonts w:ascii="Arial" w:hAnsi="Arial" w:cs="Arial"/>
          <w:sz w:val="22"/>
          <w:szCs w:val="22"/>
        </w:rPr>
        <w:t>Proactively manage email communication in line with the RD&amp;E’s Email Best Practice guidance</w:t>
      </w:r>
    </w:p>
    <w:p w:rsidR="0057616B" w:rsidRDefault="0057616B" w:rsidP="0057616B">
      <w:pPr>
        <w:numPr>
          <w:ilvl w:val="0"/>
          <w:numId w:val="10"/>
        </w:numPr>
        <w:tabs>
          <w:tab w:val="left" w:pos="648"/>
        </w:tabs>
        <w:rPr>
          <w:rFonts w:ascii="Arial" w:hAnsi="Arial" w:cs="Arial"/>
          <w:sz w:val="22"/>
          <w:szCs w:val="22"/>
        </w:rPr>
      </w:pPr>
      <w:r>
        <w:rPr>
          <w:rFonts w:ascii="Arial" w:hAnsi="Arial" w:cs="Arial"/>
          <w:sz w:val="22"/>
          <w:szCs w:val="22"/>
        </w:rPr>
        <w:t>Provide excellent customer care, in a calm and professional manner – some situations may be challenging</w:t>
      </w:r>
    </w:p>
    <w:p w:rsidR="0057616B" w:rsidRDefault="0057616B" w:rsidP="0057616B">
      <w:pPr>
        <w:numPr>
          <w:ilvl w:val="0"/>
          <w:numId w:val="10"/>
        </w:numPr>
        <w:tabs>
          <w:tab w:val="left" w:pos="648"/>
        </w:tabs>
        <w:rPr>
          <w:rFonts w:ascii="Arial" w:hAnsi="Arial" w:cs="Arial"/>
          <w:sz w:val="22"/>
          <w:szCs w:val="22"/>
        </w:rPr>
      </w:pPr>
      <w:r>
        <w:rPr>
          <w:rFonts w:ascii="Arial" w:hAnsi="Arial" w:cs="Arial"/>
          <w:sz w:val="22"/>
          <w:szCs w:val="22"/>
        </w:rPr>
        <w:t>Organise and/or support team meetings through effective communication</w:t>
      </w:r>
    </w:p>
    <w:p w:rsidR="0057616B" w:rsidRDefault="0057616B" w:rsidP="0057616B">
      <w:pPr>
        <w:jc w:val="both"/>
        <w:rPr>
          <w:rFonts w:ascii="Arial" w:hAnsi="Arial" w:cs="Arial"/>
          <w:b/>
          <w:sz w:val="22"/>
          <w:u w:val="single"/>
        </w:rPr>
      </w:pPr>
    </w:p>
    <w:p w:rsidR="0057616B" w:rsidRDefault="0057616B" w:rsidP="0057616B">
      <w:pPr>
        <w:jc w:val="both"/>
        <w:rPr>
          <w:rFonts w:ascii="Arial" w:hAnsi="Arial" w:cs="Arial"/>
          <w:b/>
          <w:sz w:val="22"/>
          <w:u w:val="single"/>
        </w:rPr>
      </w:pPr>
      <w:r>
        <w:rPr>
          <w:rFonts w:ascii="Arial" w:hAnsi="Arial" w:cs="Arial"/>
          <w:b/>
          <w:sz w:val="22"/>
          <w:u w:val="single"/>
        </w:rPr>
        <w:t>Governance</w:t>
      </w:r>
    </w:p>
    <w:p w:rsidR="0057616B" w:rsidRDefault="0057616B" w:rsidP="0057616B">
      <w:pPr>
        <w:numPr>
          <w:ilvl w:val="0"/>
          <w:numId w:val="11"/>
        </w:numPr>
        <w:tabs>
          <w:tab w:val="num" w:pos="360"/>
        </w:tabs>
        <w:ind w:left="360"/>
        <w:jc w:val="both"/>
        <w:rPr>
          <w:rFonts w:ascii="Arial" w:hAnsi="Arial" w:cs="Arial"/>
          <w:sz w:val="22"/>
        </w:rPr>
      </w:pPr>
      <w:r>
        <w:rPr>
          <w:rFonts w:ascii="Arial" w:hAnsi="Arial" w:cs="Arial"/>
          <w:sz w:val="22"/>
        </w:rPr>
        <w:t>Undertake training as required to maintain competency/comply with trust policies</w:t>
      </w:r>
    </w:p>
    <w:p w:rsidR="0057616B" w:rsidRDefault="0057616B" w:rsidP="0057616B">
      <w:pPr>
        <w:numPr>
          <w:ilvl w:val="0"/>
          <w:numId w:val="11"/>
        </w:numPr>
        <w:tabs>
          <w:tab w:val="num" w:pos="360"/>
        </w:tabs>
        <w:ind w:left="360"/>
        <w:jc w:val="both"/>
        <w:rPr>
          <w:rFonts w:ascii="Arial" w:hAnsi="Arial" w:cs="Arial"/>
          <w:sz w:val="22"/>
        </w:rPr>
      </w:pPr>
      <w:r>
        <w:rPr>
          <w:rFonts w:ascii="Arial" w:hAnsi="Arial" w:cs="Arial"/>
          <w:sz w:val="22"/>
        </w:rPr>
        <w:lastRenderedPageBreak/>
        <w:t>Work within Trust policies – including those for confidentiality, data protection, health and safety fire protection, and annual appraisal</w:t>
      </w:r>
    </w:p>
    <w:p w:rsidR="0057616B" w:rsidRDefault="0057616B" w:rsidP="0057616B">
      <w:pPr>
        <w:numPr>
          <w:ilvl w:val="0"/>
          <w:numId w:val="11"/>
        </w:numPr>
        <w:tabs>
          <w:tab w:val="num" w:pos="360"/>
        </w:tabs>
        <w:ind w:left="360"/>
        <w:jc w:val="both"/>
        <w:rPr>
          <w:rFonts w:ascii="Arial" w:hAnsi="Arial" w:cs="Arial"/>
          <w:sz w:val="22"/>
        </w:rPr>
      </w:pPr>
      <w:r>
        <w:rPr>
          <w:rFonts w:ascii="Arial" w:hAnsi="Arial" w:cs="Arial"/>
          <w:sz w:val="22"/>
          <w:szCs w:val="22"/>
        </w:rPr>
        <w:t>Adhere to the Trust Access Policy, Key Performance Indicators, government targets and standard operational policies and procedures</w:t>
      </w:r>
    </w:p>
    <w:p w:rsidR="0057616B" w:rsidRDefault="0057616B" w:rsidP="0057616B">
      <w:pPr>
        <w:jc w:val="both"/>
        <w:rPr>
          <w:rFonts w:ascii="Arial" w:hAnsi="Arial" w:cs="Arial"/>
          <w:sz w:val="22"/>
        </w:rPr>
      </w:pPr>
    </w:p>
    <w:p w:rsidR="0057616B" w:rsidRDefault="0057616B" w:rsidP="0057616B">
      <w:pPr>
        <w:jc w:val="both"/>
        <w:rPr>
          <w:rFonts w:ascii="Arial" w:hAnsi="Arial" w:cs="Arial"/>
          <w:b/>
          <w:sz w:val="22"/>
          <w:szCs w:val="22"/>
          <w:u w:val="single"/>
        </w:rPr>
      </w:pPr>
      <w:r>
        <w:rPr>
          <w:rFonts w:ascii="Arial" w:hAnsi="Arial" w:cs="Arial"/>
          <w:b/>
          <w:sz w:val="22"/>
          <w:szCs w:val="22"/>
          <w:u w:val="single"/>
        </w:rPr>
        <w:t>Resource Management</w:t>
      </w:r>
    </w:p>
    <w:p w:rsidR="0057616B" w:rsidRDefault="0057616B" w:rsidP="0057616B">
      <w:pPr>
        <w:jc w:val="both"/>
        <w:rPr>
          <w:rFonts w:ascii="Arial" w:hAnsi="Arial" w:cs="Arial"/>
          <w:b/>
          <w:sz w:val="22"/>
          <w:highlight w:val="magenta"/>
        </w:rPr>
      </w:pPr>
    </w:p>
    <w:p w:rsidR="0057616B" w:rsidRDefault="0057616B" w:rsidP="0057616B">
      <w:pPr>
        <w:numPr>
          <w:ilvl w:val="0"/>
          <w:numId w:val="12"/>
        </w:numPr>
        <w:jc w:val="both"/>
        <w:rPr>
          <w:rFonts w:ascii="Arial" w:hAnsi="Arial" w:cs="Arial"/>
          <w:b/>
          <w:sz w:val="22"/>
        </w:rPr>
      </w:pPr>
      <w:r>
        <w:rPr>
          <w:rFonts w:ascii="Arial" w:hAnsi="Arial" w:cs="Arial"/>
          <w:sz w:val="22"/>
        </w:rPr>
        <w:t>Responsibility for the effective maintenance of a discreet budget within their area of responsibility.</w:t>
      </w:r>
    </w:p>
    <w:p w:rsidR="0057616B" w:rsidRDefault="0057616B" w:rsidP="0057616B">
      <w:pPr>
        <w:numPr>
          <w:ilvl w:val="0"/>
          <w:numId w:val="12"/>
        </w:numPr>
        <w:jc w:val="both"/>
        <w:rPr>
          <w:rFonts w:ascii="Arial" w:hAnsi="Arial" w:cs="Arial"/>
          <w:b/>
          <w:sz w:val="22"/>
        </w:rPr>
      </w:pPr>
      <w:r>
        <w:rPr>
          <w:rFonts w:ascii="Arial" w:hAnsi="Arial" w:cs="Arial"/>
          <w:sz w:val="22"/>
        </w:rPr>
        <w:t>Contribution to the delivery of Cost Improvement Program as required by the Division and the Trust.</w:t>
      </w:r>
    </w:p>
    <w:p w:rsidR="0057616B" w:rsidRDefault="0057616B" w:rsidP="0057616B">
      <w:pPr>
        <w:numPr>
          <w:ilvl w:val="0"/>
          <w:numId w:val="12"/>
        </w:numPr>
        <w:jc w:val="both"/>
        <w:rPr>
          <w:rFonts w:ascii="Arial" w:hAnsi="Arial" w:cs="Arial"/>
          <w:sz w:val="22"/>
        </w:rPr>
      </w:pPr>
      <w:r>
        <w:rPr>
          <w:rFonts w:ascii="Arial" w:hAnsi="Arial" w:cs="Arial"/>
          <w:sz w:val="22"/>
        </w:rPr>
        <w:t xml:space="preserve">Provide cover in periods of absence as directed by department manager, this may involve moving to other areas </w:t>
      </w:r>
    </w:p>
    <w:p w:rsidR="0057616B" w:rsidRDefault="0057616B" w:rsidP="0057616B">
      <w:pPr>
        <w:numPr>
          <w:ilvl w:val="0"/>
          <w:numId w:val="12"/>
        </w:numPr>
        <w:jc w:val="both"/>
        <w:rPr>
          <w:rFonts w:ascii="Arial" w:hAnsi="Arial" w:cs="Arial"/>
          <w:sz w:val="22"/>
        </w:rPr>
      </w:pPr>
      <w:r>
        <w:rPr>
          <w:rFonts w:ascii="Arial" w:hAnsi="Arial" w:cs="Arial"/>
          <w:sz w:val="22"/>
        </w:rPr>
        <w:t>Monitor use of supplies and stationery and ensure this is done efficiently and cost effectively in line with the needs of the service</w:t>
      </w:r>
    </w:p>
    <w:p w:rsidR="0057616B" w:rsidRDefault="0057616B" w:rsidP="0057616B">
      <w:pPr>
        <w:ind w:left="360"/>
        <w:jc w:val="both"/>
        <w:rPr>
          <w:rFonts w:ascii="Arial" w:hAnsi="Arial" w:cs="Arial"/>
          <w:sz w:val="22"/>
        </w:rPr>
      </w:pPr>
    </w:p>
    <w:p w:rsidR="0057616B" w:rsidRDefault="0057616B" w:rsidP="0057616B">
      <w:pPr>
        <w:pStyle w:val="Heading3"/>
        <w:rPr>
          <w:rFonts w:ascii="Arial" w:hAnsi="Arial" w:cs="Arial"/>
          <w:sz w:val="22"/>
          <w:szCs w:val="22"/>
          <w:u w:val="single"/>
        </w:rPr>
      </w:pPr>
      <w:r>
        <w:rPr>
          <w:rFonts w:ascii="Arial" w:hAnsi="Arial" w:cs="Arial"/>
          <w:sz w:val="22"/>
          <w:szCs w:val="22"/>
          <w:u w:val="single"/>
        </w:rPr>
        <w:t>Additional Responsibilities</w:t>
      </w:r>
    </w:p>
    <w:p w:rsidR="0057616B" w:rsidRDefault="0057616B" w:rsidP="0057616B">
      <w:pPr>
        <w:numPr>
          <w:ilvl w:val="0"/>
          <w:numId w:val="11"/>
        </w:numPr>
        <w:tabs>
          <w:tab w:val="num" w:pos="360"/>
        </w:tabs>
        <w:ind w:left="360"/>
        <w:jc w:val="both"/>
        <w:rPr>
          <w:rFonts w:ascii="Arial" w:hAnsi="Arial" w:cs="Arial"/>
          <w:b/>
          <w:bCs/>
          <w:sz w:val="22"/>
        </w:rPr>
      </w:pPr>
      <w:r>
        <w:rPr>
          <w:rFonts w:ascii="Arial" w:hAnsi="Arial" w:cs="Arial"/>
          <w:sz w:val="22"/>
        </w:rPr>
        <w:t xml:space="preserve">The post holder will be expected to carry out any other duties as required, commensurate with their pay band </w:t>
      </w:r>
    </w:p>
    <w:p w:rsidR="0057616B" w:rsidRDefault="0057616B" w:rsidP="0057616B">
      <w:pPr>
        <w:numPr>
          <w:ilvl w:val="0"/>
          <w:numId w:val="11"/>
        </w:numPr>
        <w:tabs>
          <w:tab w:val="num" w:pos="360"/>
        </w:tabs>
        <w:ind w:left="360"/>
        <w:jc w:val="both"/>
        <w:rPr>
          <w:rFonts w:ascii="Arial" w:hAnsi="Arial" w:cs="Arial"/>
          <w:sz w:val="22"/>
        </w:rPr>
      </w:pPr>
      <w:r>
        <w:rPr>
          <w:rFonts w:ascii="Arial" w:hAnsi="Arial" w:cs="Arial"/>
          <w:sz w:val="22"/>
        </w:rPr>
        <w:t>The post holder will be required to facilitate and support new starters to carry out their role</w:t>
      </w:r>
    </w:p>
    <w:p w:rsidR="0057616B" w:rsidRDefault="0057616B" w:rsidP="0057616B">
      <w:pPr>
        <w:numPr>
          <w:ilvl w:val="0"/>
          <w:numId w:val="11"/>
        </w:numPr>
        <w:tabs>
          <w:tab w:val="num" w:pos="360"/>
        </w:tabs>
        <w:ind w:left="360"/>
        <w:jc w:val="both"/>
        <w:rPr>
          <w:rFonts w:ascii="Arial" w:hAnsi="Arial" w:cs="Arial"/>
          <w:sz w:val="22"/>
        </w:rPr>
      </w:pPr>
      <w:r>
        <w:rPr>
          <w:rFonts w:ascii="Arial" w:hAnsi="Arial" w:cs="Arial"/>
          <w:sz w:val="22"/>
        </w:rPr>
        <w:t>The post holder will understand the limitations of the role and how to access support</w:t>
      </w:r>
    </w:p>
    <w:p w:rsidR="0057616B" w:rsidRDefault="0057616B" w:rsidP="0057616B">
      <w:pPr>
        <w:rPr>
          <w:rFonts w:ascii="Arial" w:hAnsi="Arial" w:cs="Arial"/>
          <w:b/>
          <w:sz w:val="22"/>
          <w:szCs w:val="22"/>
          <w:u w:val="single"/>
        </w:rPr>
      </w:pPr>
    </w:p>
    <w:p w:rsidR="0057616B" w:rsidRDefault="0057616B" w:rsidP="0057616B">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57616B" w:rsidRDefault="0057616B" w:rsidP="0057616B">
      <w:pPr>
        <w:jc w:val="both"/>
        <w:rPr>
          <w:rFonts w:ascii="Arial" w:hAnsi="Arial" w:cs="Arial"/>
          <w:b/>
          <w:sz w:val="22"/>
          <w:szCs w:val="22"/>
          <w:lang w:eastAsia="en-GB"/>
        </w:rPr>
      </w:pPr>
      <w:r>
        <w:rPr>
          <w:rFonts w:ascii="Arial" w:hAnsi="Arial" w:cs="Arial"/>
          <w:b/>
          <w:sz w:val="22"/>
          <w:szCs w:val="22"/>
          <w:lang w:eastAsia="en-GB"/>
        </w:rPr>
        <w:t>OTHER RESPONSIBILITIES</w:t>
      </w:r>
    </w:p>
    <w:p w:rsidR="0057616B" w:rsidRDefault="0057616B" w:rsidP="0057616B">
      <w:pPr>
        <w:jc w:val="both"/>
        <w:rPr>
          <w:rFonts w:ascii="Arial" w:hAnsi="Arial" w:cs="Arial"/>
          <w:b/>
          <w:sz w:val="22"/>
          <w:szCs w:val="22"/>
          <w:lang w:eastAsia="en-GB"/>
        </w:rPr>
      </w:pPr>
    </w:p>
    <w:p w:rsidR="0057616B" w:rsidRDefault="0057616B" w:rsidP="0057616B">
      <w:pPr>
        <w:jc w:val="both"/>
        <w:rPr>
          <w:rFonts w:ascii="Arial" w:hAnsi="Arial" w:cs="Arial"/>
          <w:sz w:val="22"/>
          <w:szCs w:val="22"/>
        </w:rPr>
      </w:pPr>
      <w:r>
        <w:rPr>
          <w:rFonts w:ascii="Arial" w:hAnsi="Arial" w:cs="Arial"/>
          <w:sz w:val="22"/>
          <w:szCs w:val="22"/>
        </w:rPr>
        <w:t>Take part in regular performance appraisal.</w:t>
      </w:r>
    </w:p>
    <w:p w:rsidR="0057616B" w:rsidRDefault="0057616B" w:rsidP="0057616B">
      <w:pPr>
        <w:jc w:val="both"/>
        <w:rPr>
          <w:rFonts w:ascii="Arial" w:hAnsi="Arial" w:cs="Arial"/>
          <w:sz w:val="22"/>
          <w:szCs w:val="22"/>
        </w:rPr>
      </w:pPr>
    </w:p>
    <w:p w:rsidR="0057616B" w:rsidRDefault="0057616B" w:rsidP="0057616B">
      <w:pPr>
        <w:jc w:val="both"/>
        <w:rPr>
          <w:rFonts w:ascii="Arial" w:hAnsi="Arial" w:cs="Arial"/>
          <w:sz w:val="22"/>
          <w:szCs w:val="22"/>
        </w:rPr>
      </w:pPr>
      <w:r>
        <w:rPr>
          <w:rFonts w:ascii="Arial" w:hAnsi="Arial" w:cs="Arial"/>
          <w:sz w:val="22"/>
          <w:szCs w:val="22"/>
        </w:rPr>
        <w:t>Undertake any training required in order to maintain competency including mandatory training, e.g. Manual Handling</w:t>
      </w:r>
    </w:p>
    <w:p w:rsidR="0057616B" w:rsidRDefault="0057616B" w:rsidP="0057616B">
      <w:pPr>
        <w:jc w:val="both"/>
        <w:rPr>
          <w:rFonts w:ascii="Arial" w:hAnsi="Arial" w:cs="Arial"/>
          <w:sz w:val="22"/>
          <w:szCs w:val="22"/>
        </w:rPr>
      </w:pPr>
    </w:p>
    <w:p w:rsidR="0057616B" w:rsidRDefault="0057616B" w:rsidP="0057616B">
      <w:pPr>
        <w:jc w:val="both"/>
        <w:rPr>
          <w:rFonts w:ascii="Arial" w:hAnsi="Arial" w:cs="Arial"/>
          <w:sz w:val="22"/>
          <w:szCs w:val="22"/>
        </w:rPr>
      </w:pPr>
      <w:r>
        <w:rPr>
          <w:rFonts w:ascii="Arial" w:hAnsi="Arial" w:cs="Arial"/>
          <w:sz w:val="22"/>
          <w:szCs w:val="22"/>
        </w:rPr>
        <w:t xml:space="preserve">Contribute to and work within a safe working environment </w:t>
      </w:r>
    </w:p>
    <w:p w:rsidR="0057616B" w:rsidRDefault="0057616B" w:rsidP="0057616B">
      <w:pPr>
        <w:jc w:val="both"/>
        <w:rPr>
          <w:rFonts w:ascii="Arial" w:hAnsi="Arial" w:cs="Arial"/>
          <w:b/>
          <w:sz w:val="22"/>
          <w:szCs w:val="22"/>
        </w:rPr>
      </w:pPr>
    </w:p>
    <w:p w:rsidR="0057616B" w:rsidRDefault="0057616B" w:rsidP="0057616B">
      <w:pPr>
        <w:jc w:val="both"/>
        <w:rPr>
          <w:rFonts w:ascii="Arial" w:hAnsi="Arial" w:cs="Arial"/>
          <w:sz w:val="22"/>
          <w:szCs w:val="22"/>
        </w:rPr>
      </w:pPr>
      <w:r>
        <w:rPr>
          <w:rFonts w:ascii="Arial" w:hAnsi="Arial" w:cs="Arial"/>
          <w:sz w:val="22"/>
          <w:szCs w:val="22"/>
        </w:rPr>
        <w:t>You are expected to comply with Trust Infection Control Policies and conduct him/herself at all times in such a manner as to minimise the risk of healthcare associated infection</w:t>
      </w:r>
    </w:p>
    <w:p w:rsidR="0057616B" w:rsidRDefault="0057616B" w:rsidP="0057616B">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2"/>
          <w:szCs w:val="22"/>
        </w:rPr>
      </w:pPr>
    </w:p>
    <w:p w:rsidR="0057616B" w:rsidRDefault="0057616B" w:rsidP="0057616B">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7616B" w:rsidRDefault="0057616B" w:rsidP="0057616B">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57616B" w:rsidRDefault="0057616B" w:rsidP="0057616B">
      <w:pPr>
        <w:rPr>
          <w:rFonts w:ascii="Arial" w:hAnsi="Arial" w:cs="Arial"/>
          <w:sz w:val="22"/>
          <w:szCs w:val="22"/>
        </w:rPr>
      </w:pPr>
      <w:r>
        <w:rPr>
          <w:rFonts w:ascii="Arial" w:hAnsi="Arial" w:cs="Arial"/>
          <w:sz w:val="22"/>
          <w:szCs w:val="22"/>
        </w:rPr>
        <w:t>You must also take responsibility for your workplace health and wellbeing:</w:t>
      </w:r>
    </w:p>
    <w:p w:rsidR="0057616B" w:rsidRDefault="0057616B" w:rsidP="0057616B">
      <w:pPr>
        <w:pStyle w:val="ListParagraph"/>
        <w:numPr>
          <w:ilvl w:val="0"/>
          <w:numId w:val="13"/>
        </w:numPr>
        <w:spacing w:after="200"/>
        <w:rPr>
          <w:rFonts w:ascii="Arial" w:eastAsia="Calibri" w:hAnsi="Arial" w:cs="Arial"/>
        </w:rPr>
      </w:pPr>
      <w:r>
        <w:rPr>
          <w:rFonts w:ascii="Arial" w:eastAsia="Calibri" w:hAnsi="Arial" w:cs="Arial"/>
        </w:rPr>
        <w:t>When required, gain support from Occupational Health, Human Resources or other sources.</w:t>
      </w:r>
    </w:p>
    <w:p w:rsidR="0057616B" w:rsidRDefault="0057616B" w:rsidP="0057616B">
      <w:pPr>
        <w:pStyle w:val="ListParagraph"/>
        <w:numPr>
          <w:ilvl w:val="0"/>
          <w:numId w:val="13"/>
        </w:numPr>
        <w:spacing w:after="200"/>
        <w:rPr>
          <w:rFonts w:ascii="Arial" w:eastAsia="Calibri" w:hAnsi="Arial" w:cs="Arial"/>
        </w:rPr>
      </w:pPr>
      <w:r>
        <w:rPr>
          <w:rFonts w:ascii="Arial" w:eastAsia="Calibri" w:hAnsi="Arial" w:cs="Arial"/>
        </w:rPr>
        <w:t>Familiarise yourself with the health and wellbeing support available from policies and/or Occupational Health.</w:t>
      </w:r>
    </w:p>
    <w:p w:rsidR="0057616B" w:rsidRDefault="0057616B" w:rsidP="0057616B">
      <w:pPr>
        <w:pStyle w:val="ListParagraph"/>
        <w:numPr>
          <w:ilvl w:val="0"/>
          <w:numId w:val="13"/>
        </w:numPr>
        <w:spacing w:after="200"/>
        <w:rPr>
          <w:rFonts w:ascii="Arial" w:eastAsia="Calibri" w:hAnsi="Arial" w:cs="Arial"/>
        </w:rPr>
      </w:pPr>
      <w:r>
        <w:rPr>
          <w:rFonts w:ascii="Arial" w:eastAsia="Calibri" w:hAnsi="Arial" w:cs="Arial"/>
        </w:rPr>
        <w:t xml:space="preserve">Follow the Trust’s health and wellbeing vision of healthy body, healthy mind, healthy you. </w:t>
      </w:r>
    </w:p>
    <w:p w:rsidR="0057616B" w:rsidRDefault="0057616B" w:rsidP="0057616B">
      <w:pPr>
        <w:pStyle w:val="ListParagraph"/>
        <w:numPr>
          <w:ilvl w:val="0"/>
          <w:numId w:val="13"/>
        </w:numPr>
        <w:spacing w:after="200"/>
        <w:rPr>
          <w:rFonts w:ascii="Arial" w:eastAsia="Calibri" w:hAnsi="Arial" w:cs="Arial"/>
        </w:rPr>
      </w:pPr>
      <w:r>
        <w:rPr>
          <w:rFonts w:ascii="Arial" w:eastAsia="Calibri" w:hAnsi="Arial" w:cs="Arial"/>
        </w:rPr>
        <w:t>Undertake a Display Screen Equipment assessment (DES) if appropriate to role.</w:t>
      </w:r>
    </w:p>
    <w:p w:rsidR="0057616B" w:rsidRDefault="0057616B" w:rsidP="0057616B">
      <w:pPr>
        <w:jc w:val="both"/>
        <w:rPr>
          <w:rFonts w:ascii="Arial" w:hAnsi="Arial" w:cs="Arial"/>
          <w:sz w:val="22"/>
          <w:szCs w:val="22"/>
          <w:lang w:eastAsia="en-GB"/>
        </w:rPr>
      </w:pPr>
    </w:p>
    <w:p w:rsidR="0057616B" w:rsidRDefault="0057616B" w:rsidP="0057616B">
      <w:pPr>
        <w:pStyle w:val="Heading3"/>
        <w:tabs>
          <w:tab w:val="left" w:pos="720"/>
        </w:tabs>
        <w:rPr>
          <w:rFonts w:ascii="Arial" w:hAnsi="Arial" w:cs="Arial"/>
          <w:sz w:val="22"/>
          <w:szCs w:val="22"/>
        </w:rPr>
      </w:pPr>
    </w:p>
    <w:p w:rsidR="0057616B" w:rsidRDefault="0057616B" w:rsidP="0057616B">
      <w:pPr>
        <w:pStyle w:val="Heading3"/>
        <w:tabs>
          <w:tab w:val="left" w:pos="720"/>
        </w:tabs>
        <w:rPr>
          <w:rFonts w:ascii="Arial" w:hAnsi="Arial" w:cs="Arial"/>
          <w:sz w:val="22"/>
          <w:szCs w:val="22"/>
        </w:rPr>
      </w:pPr>
      <w:r>
        <w:rPr>
          <w:rFonts w:ascii="Arial" w:hAnsi="Arial" w:cs="Arial"/>
          <w:sz w:val="22"/>
          <w:szCs w:val="22"/>
        </w:rPr>
        <w:t>GENERAL</w:t>
      </w:r>
    </w:p>
    <w:p w:rsidR="0057616B" w:rsidRDefault="0057616B" w:rsidP="0057616B">
      <w:pPr>
        <w:pStyle w:val="BodyText"/>
        <w:rPr>
          <w:rFonts w:ascii="Arial" w:hAnsi="Arial" w:cs="Arial"/>
          <w:sz w:val="22"/>
          <w:szCs w:val="22"/>
        </w:rPr>
      </w:pPr>
    </w:p>
    <w:p w:rsidR="0057616B" w:rsidRDefault="0057616B" w:rsidP="0057616B">
      <w:pPr>
        <w:pStyle w:val="BodyText"/>
        <w:rPr>
          <w:rFonts w:ascii="Arial" w:hAnsi="Arial" w:cs="Arial"/>
          <w:b/>
          <w:sz w:val="22"/>
          <w:szCs w:val="22"/>
        </w:rPr>
      </w:pPr>
      <w:r>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7616B" w:rsidRDefault="0057616B" w:rsidP="0057616B">
      <w:pPr>
        <w:pStyle w:val="BodyText"/>
        <w:rPr>
          <w:rFonts w:ascii="Arial" w:hAnsi="Arial" w:cs="Arial"/>
          <w:b/>
          <w:sz w:val="22"/>
          <w:szCs w:val="22"/>
        </w:rPr>
      </w:pPr>
    </w:p>
    <w:p w:rsidR="0057616B" w:rsidRDefault="0057616B" w:rsidP="0057616B">
      <w:pPr>
        <w:pStyle w:val="ListParagraph"/>
        <w:ind w:left="33"/>
        <w:rPr>
          <w:rFonts w:ascii="Arial" w:hAnsi="Arial" w:cs="Arial"/>
          <w:lang w:val="en-US"/>
        </w:rPr>
      </w:pPr>
      <w:r>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57616B" w:rsidRDefault="0057616B" w:rsidP="0057616B">
      <w:pPr>
        <w:rPr>
          <w:rFonts w:ascii="Arial" w:hAnsi="Arial" w:cs="Arial"/>
        </w:rPr>
      </w:pPr>
    </w:p>
    <w:p w:rsidR="0057616B" w:rsidRDefault="0057616B" w:rsidP="0057616B">
      <w:pPr>
        <w:autoSpaceDE w:val="0"/>
        <w:autoSpaceDN w:val="0"/>
        <w:adjustRightInd w:val="0"/>
        <w:rPr>
          <w:rFonts w:ascii="Arial" w:hAnsi="Arial" w:cs="Arial"/>
          <w:b/>
          <w:sz w:val="22"/>
          <w:szCs w:val="22"/>
        </w:rPr>
      </w:pPr>
    </w:p>
    <w:p w:rsidR="0057616B" w:rsidRDefault="0057616B" w:rsidP="0057616B">
      <w:pPr>
        <w:autoSpaceDE w:val="0"/>
        <w:autoSpaceDN w:val="0"/>
        <w:adjustRightInd w:val="0"/>
        <w:rPr>
          <w:rFonts w:ascii="Arial" w:hAnsi="Arial" w:cs="Arial"/>
          <w:b/>
          <w:sz w:val="22"/>
          <w:szCs w:val="22"/>
        </w:rPr>
      </w:pPr>
    </w:p>
    <w:p w:rsidR="0057616B" w:rsidRDefault="0057616B" w:rsidP="0057616B">
      <w:pPr>
        <w:autoSpaceDE w:val="0"/>
        <w:autoSpaceDN w:val="0"/>
        <w:adjustRightInd w:val="0"/>
        <w:rPr>
          <w:rFonts w:ascii="Arial" w:hAnsi="Arial" w:cs="Arial"/>
          <w:b/>
          <w:sz w:val="22"/>
          <w:szCs w:val="22"/>
        </w:rPr>
      </w:pPr>
      <w:r>
        <w:rPr>
          <w:rFonts w:ascii="Arial" w:hAnsi="Arial" w:cs="Arial"/>
          <w:b/>
          <w:sz w:val="22"/>
          <w:szCs w:val="22"/>
        </w:rPr>
        <w:br w:type="page"/>
      </w:r>
    </w:p>
    <w:p w:rsidR="0057616B" w:rsidRDefault="0057616B" w:rsidP="0057616B">
      <w:pPr>
        <w:autoSpaceDE w:val="0"/>
        <w:autoSpaceDN w:val="0"/>
        <w:adjustRightInd w:val="0"/>
        <w:rPr>
          <w:rFonts w:ascii="Arial" w:hAnsi="Arial" w:cs="Arial"/>
          <w:b/>
          <w:sz w:val="22"/>
          <w:szCs w:val="22"/>
        </w:rPr>
      </w:pPr>
    </w:p>
    <w:p w:rsidR="0057616B" w:rsidRDefault="0057616B" w:rsidP="0057616B">
      <w:pPr>
        <w:autoSpaceDE w:val="0"/>
        <w:autoSpaceDN w:val="0"/>
        <w:adjustRightInd w:val="0"/>
        <w:rPr>
          <w:rFonts w:ascii="Arial" w:hAnsi="Arial" w:cs="Arial"/>
          <w:color w:val="000000"/>
          <w:sz w:val="22"/>
          <w:szCs w:val="22"/>
          <w:lang w:val="en-US" w:eastAsia="en-GB"/>
        </w:rPr>
      </w:pPr>
      <w:r>
        <w:rPr>
          <w:rFonts w:ascii="Arial" w:hAnsi="Arial" w:cs="Arial"/>
          <w:b/>
          <w:sz w:val="22"/>
          <w:szCs w:val="22"/>
        </w:rPr>
        <w:t>PERSON SPECIFICATION</w:t>
      </w:r>
    </w:p>
    <w:p w:rsidR="0057616B" w:rsidRDefault="0057616B" w:rsidP="0057616B">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w:t>
      </w:r>
      <w:r>
        <w:rPr>
          <w:rFonts w:ascii="Arial" w:hAnsi="Arial" w:cs="Arial"/>
          <w:b/>
          <w:sz w:val="22"/>
          <w:szCs w:val="22"/>
        </w:rPr>
        <w:tab/>
        <w:t>Administrative Line Manager</w:t>
      </w:r>
    </w:p>
    <w:p w:rsidR="0057616B" w:rsidRDefault="0057616B" w:rsidP="0057616B">
      <w:pPr>
        <w:rPr>
          <w:rFonts w:ascii="Arial" w:hAnsi="Arial" w:cs="Arial"/>
          <w:b/>
          <w:sz w:val="22"/>
          <w:szCs w:val="22"/>
        </w:rPr>
      </w:pPr>
      <w:r>
        <w:rPr>
          <w:rFonts w:ascii="Arial" w:hAnsi="Arial" w:cs="Arial"/>
          <w:b/>
          <w:sz w:val="22"/>
          <w:szCs w:val="22"/>
        </w:rPr>
        <w:t>BAND:</w:t>
      </w:r>
      <w:r>
        <w:rPr>
          <w:rFonts w:ascii="Arial" w:hAnsi="Arial" w:cs="Arial"/>
          <w:b/>
          <w:sz w:val="22"/>
          <w:szCs w:val="22"/>
        </w:rPr>
        <w:tab/>
      </w:r>
      <w:r>
        <w:rPr>
          <w:rFonts w:ascii="Arial" w:hAnsi="Arial" w:cs="Arial"/>
          <w:b/>
          <w:sz w:val="22"/>
          <w:szCs w:val="22"/>
        </w:rPr>
        <w:tab/>
        <w:t xml:space="preserve">5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34"/>
        <w:gridCol w:w="1526"/>
        <w:gridCol w:w="1560"/>
      </w:tblGrid>
      <w:tr w:rsidR="0057616B" w:rsidTr="0057616B">
        <w:trPr>
          <w:trHeight w:val="292"/>
        </w:trPr>
        <w:tc>
          <w:tcPr>
            <w:tcW w:w="7230" w:type="dxa"/>
            <w:tcBorders>
              <w:top w:val="single" w:sz="6" w:space="0" w:color="auto"/>
              <w:left w:val="single" w:sz="6" w:space="0" w:color="auto"/>
              <w:bottom w:val="nil"/>
              <w:right w:val="single" w:sz="6" w:space="0" w:color="auto"/>
            </w:tcBorders>
            <w:hideMark/>
          </w:tcPr>
          <w:p w:rsidR="0057616B" w:rsidRDefault="0057616B">
            <w:pPr>
              <w:ind w:left="1026" w:hanging="1026"/>
              <w:jc w:val="center"/>
              <w:rPr>
                <w:rFonts w:ascii="Arial" w:hAnsi="Arial" w:cs="Arial"/>
                <w:b/>
                <w:sz w:val="22"/>
                <w:szCs w:val="22"/>
              </w:rPr>
            </w:pPr>
            <w:r>
              <w:rPr>
                <w:rFonts w:ascii="Arial" w:hAnsi="Arial" w:cs="Arial"/>
                <w:b/>
                <w:sz w:val="22"/>
                <w:szCs w:val="22"/>
              </w:rPr>
              <w:t>REQUIREMENTS</w:t>
            </w:r>
          </w:p>
        </w:tc>
        <w:tc>
          <w:tcPr>
            <w:tcW w:w="3084" w:type="dxa"/>
            <w:gridSpan w:val="2"/>
            <w:tcBorders>
              <w:top w:val="single" w:sz="6" w:space="0" w:color="auto"/>
              <w:left w:val="single" w:sz="6" w:space="0" w:color="auto"/>
              <w:bottom w:val="nil"/>
              <w:right w:val="single" w:sz="6" w:space="0" w:color="auto"/>
            </w:tcBorders>
            <w:hideMark/>
          </w:tcPr>
          <w:p w:rsidR="0057616B" w:rsidRDefault="0057616B">
            <w:pPr>
              <w:pStyle w:val="Heading6"/>
              <w:ind w:left="1026" w:hanging="1026"/>
              <w:rPr>
                <w:rFonts w:cs="Arial"/>
                <w:szCs w:val="22"/>
              </w:rPr>
            </w:pPr>
            <w:r>
              <w:rPr>
                <w:rFonts w:cs="Arial"/>
                <w:szCs w:val="22"/>
              </w:rPr>
              <w:t>Essential / Desirable at:</w:t>
            </w:r>
          </w:p>
        </w:tc>
      </w:tr>
      <w:tr w:rsidR="0057616B" w:rsidTr="0057616B">
        <w:trPr>
          <w:trHeight w:val="292"/>
        </w:trPr>
        <w:tc>
          <w:tcPr>
            <w:tcW w:w="7230" w:type="dxa"/>
            <w:tcBorders>
              <w:top w:val="single" w:sz="6" w:space="0" w:color="auto"/>
              <w:left w:val="single" w:sz="6" w:space="0" w:color="auto"/>
              <w:bottom w:val="nil"/>
              <w:right w:val="single" w:sz="6" w:space="0" w:color="auto"/>
            </w:tcBorders>
          </w:tcPr>
          <w:p w:rsidR="0057616B" w:rsidRDefault="0057616B">
            <w:pPr>
              <w:ind w:left="1026" w:hanging="1026"/>
              <w:jc w:val="center"/>
              <w:rPr>
                <w:rFonts w:ascii="Arial" w:hAnsi="Arial" w:cs="Arial"/>
                <w:b/>
                <w:sz w:val="22"/>
                <w:szCs w:val="22"/>
              </w:rPr>
            </w:pPr>
          </w:p>
        </w:tc>
        <w:tc>
          <w:tcPr>
            <w:tcW w:w="1525" w:type="dxa"/>
            <w:tcBorders>
              <w:top w:val="single" w:sz="6" w:space="0" w:color="auto"/>
              <w:left w:val="single" w:sz="6" w:space="0" w:color="auto"/>
              <w:bottom w:val="nil"/>
              <w:right w:val="single" w:sz="6" w:space="0" w:color="auto"/>
            </w:tcBorders>
            <w:hideMark/>
          </w:tcPr>
          <w:p w:rsidR="0057616B" w:rsidRDefault="0057616B">
            <w:pPr>
              <w:pStyle w:val="Heading6"/>
              <w:ind w:left="0" w:firstLine="0"/>
              <w:jc w:val="center"/>
              <w:rPr>
                <w:rFonts w:cs="Arial"/>
                <w:szCs w:val="22"/>
              </w:rPr>
            </w:pPr>
            <w:r>
              <w:rPr>
                <w:rFonts w:cs="Arial"/>
                <w:szCs w:val="22"/>
              </w:rPr>
              <w:t>Recruitment</w:t>
            </w:r>
          </w:p>
        </w:tc>
        <w:tc>
          <w:tcPr>
            <w:tcW w:w="1559" w:type="dxa"/>
            <w:tcBorders>
              <w:top w:val="single" w:sz="6" w:space="0" w:color="auto"/>
              <w:left w:val="single" w:sz="6" w:space="0" w:color="auto"/>
              <w:bottom w:val="nil"/>
              <w:right w:val="single" w:sz="6" w:space="0" w:color="auto"/>
            </w:tcBorders>
            <w:hideMark/>
          </w:tcPr>
          <w:p w:rsidR="0057616B" w:rsidRDefault="0057616B">
            <w:pPr>
              <w:pStyle w:val="Heading6"/>
              <w:ind w:left="34" w:hanging="34"/>
              <w:jc w:val="center"/>
              <w:rPr>
                <w:rFonts w:cs="Arial"/>
                <w:szCs w:val="22"/>
              </w:rPr>
            </w:pPr>
            <w:r>
              <w:rPr>
                <w:rFonts w:cs="Arial"/>
                <w:szCs w:val="22"/>
              </w:rPr>
              <w:t>1</w:t>
            </w:r>
            <w:r>
              <w:rPr>
                <w:rFonts w:cs="Arial"/>
                <w:szCs w:val="22"/>
                <w:vertAlign w:val="superscript"/>
              </w:rPr>
              <w:t>st</w:t>
            </w:r>
            <w:r>
              <w:rPr>
                <w:rFonts w:cs="Arial"/>
                <w:szCs w:val="22"/>
              </w:rPr>
              <w:t xml:space="preserve"> </w:t>
            </w:r>
            <w:r>
              <w:rPr>
                <w:rFonts w:cs="Arial"/>
                <w:szCs w:val="22"/>
                <w:highlight w:val="yellow"/>
              </w:rPr>
              <w:t xml:space="preserve">PDR or (award </w:t>
            </w:r>
            <w:proofErr w:type="gramStart"/>
            <w:r>
              <w:rPr>
                <w:rFonts w:cs="Arial"/>
                <w:szCs w:val="22"/>
                <w:highlight w:val="yellow"/>
              </w:rPr>
              <w:t>of)  increment</w:t>
            </w:r>
            <w:proofErr w:type="gramEnd"/>
          </w:p>
        </w:tc>
      </w:tr>
      <w:tr w:rsidR="0057616B" w:rsidTr="0057616B">
        <w:trPr>
          <w:trHeight w:val="303"/>
        </w:trPr>
        <w:tc>
          <w:tcPr>
            <w:tcW w:w="7230" w:type="dxa"/>
            <w:tcBorders>
              <w:top w:val="single" w:sz="6" w:space="0" w:color="auto"/>
              <w:left w:val="single" w:sz="6" w:space="0" w:color="auto"/>
              <w:bottom w:val="single" w:sz="6" w:space="0" w:color="auto"/>
              <w:right w:val="single" w:sz="6" w:space="0" w:color="auto"/>
            </w:tcBorders>
            <w:hideMark/>
          </w:tcPr>
          <w:p w:rsidR="0057616B" w:rsidRDefault="0057616B">
            <w:pPr>
              <w:ind w:left="1026" w:hanging="1026"/>
              <w:rPr>
                <w:rFonts w:ascii="Arial" w:hAnsi="Arial" w:cs="Arial"/>
                <w:b/>
                <w:sz w:val="22"/>
                <w:szCs w:val="22"/>
                <w:u w:val="single"/>
              </w:rPr>
            </w:pPr>
            <w:r>
              <w:rPr>
                <w:rFonts w:ascii="Arial" w:hAnsi="Arial" w:cs="Arial"/>
                <w:b/>
                <w:sz w:val="22"/>
                <w:szCs w:val="22"/>
                <w:u w:val="single"/>
              </w:rPr>
              <w:t>QUALIFICATIONS / TRAINING:</w:t>
            </w:r>
          </w:p>
          <w:p w:rsidR="0057616B" w:rsidRDefault="0057616B">
            <w:pPr>
              <w:rPr>
                <w:rFonts w:ascii="Arial" w:hAnsi="Arial" w:cs="Arial"/>
                <w:sz w:val="22"/>
                <w:szCs w:val="22"/>
              </w:rPr>
            </w:pPr>
            <w:proofErr w:type="gramStart"/>
            <w:r>
              <w:rPr>
                <w:rFonts w:ascii="Arial" w:hAnsi="Arial" w:cs="Arial"/>
                <w:sz w:val="22"/>
                <w:szCs w:val="22"/>
              </w:rPr>
              <w:t>Educated  to</w:t>
            </w:r>
            <w:proofErr w:type="gramEnd"/>
            <w:r>
              <w:rPr>
                <w:rFonts w:ascii="Arial" w:hAnsi="Arial" w:cs="Arial"/>
                <w:sz w:val="22"/>
                <w:szCs w:val="22"/>
              </w:rPr>
              <w:t xml:space="preserve"> ‘A’ level standard or equivalent </w:t>
            </w:r>
          </w:p>
          <w:p w:rsidR="0057616B" w:rsidRDefault="0057616B">
            <w:pPr>
              <w:rPr>
                <w:rFonts w:ascii="Arial" w:hAnsi="Arial" w:cs="Arial"/>
                <w:sz w:val="22"/>
                <w:szCs w:val="22"/>
              </w:rPr>
            </w:pPr>
            <w:r>
              <w:rPr>
                <w:rFonts w:ascii="Arial" w:hAnsi="Arial" w:cs="Arial"/>
                <w:sz w:val="22"/>
                <w:szCs w:val="22"/>
              </w:rPr>
              <w:t xml:space="preserve">Minimum of 3 qualifications to include </w:t>
            </w:r>
            <w:r>
              <w:rPr>
                <w:rFonts w:ascii="Arial" w:hAnsi="Arial" w:cs="Arial"/>
              </w:rPr>
              <w:t>GCSE grade A-C/4-9 or equivalent in Maths and English</w:t>
            </w:r>
          </w:p>
          <w:p w:rsidR="0057616B" w:rsidRDefault="0057616B">
            <w:pPr>
              <w:rPr>
                <w:rFonts w:ascii="Arial" w:hAnsi="Arial" w:cs="Arial"/>
                <w:sz w:val="22"/>
                <w:szCs w:val="22"/>
              </w:rPr>
            </w:pPr>
            <w:r>
              <w:rPr>
                <w:rFonts w:ascii="Arial" w:hAnsi="Arial" w:cs="Arial"/>
                <w:sz w:val="22"/>
                <w:szCs w:val="22"/>
              </w:rPr>
              <w:t>NVQ 3 in Business Admin or equivalent</w:t>
            </w:r>
          </w:p>
          <w:p w:rsidR="0057616B" w:rsidRDefault="0057616B">
            <w:pPr>
              <w:rPr>
                <w:rFonts w:ascii="Arial" w:hAnsi="Arial" w:cs="Arial"/>
                <w:sz w:val="22"/>
                <w:szCs w:val="22"/>
              </w:rPr>
            </w:pPr>
            <w:r>
              <w:rPr>
                <w:rFonts w:ascii="Arial" w:hAnsi="Arial" w:cs="Arial"/>
                <w:sz w:val="22"/>
                <w:szCs w:val="22"/>
              </w:rPr>
              <w:t>CMI/ILM Level 3 in Team Leading or equivalent</w:t>
            </w:r>
          </w:p>
          <w:p w:rsidR="0057616B" w:rsidRDefault="0057616B">
            <w:pPr>
              <w:rPr>
                <w:rFonts w:ascii="Arial" w:hAnsi="Arial" w:cs="Arial"/>
                <w:sz w:val="22"/>
                <w:szCs w:val="22"/>
              </w:rPr>
            </w:pPr>
            <w:r>
              <w:rPr>
                <w:rFonts w:ascii="Arial" w:hAnsi="Arial" w:cs="Arial"/>
                <w:sz w:val="22"/>
                <w:szCs w:val="22"/>
              </w:rPr>
              <w:t>Clinical Document Management (CDM)</w:t>
            </w:r>
          </w:p>
          <w:p w:rsidR="0057616B" w:rsidRDefault="0057616B">
            <w:pPr>
              <w:rPr>
                <w:rFonts w:ascii="Arial" w:hAnsi="Arial" w:cs="Arial"/>
                <w:sz w:val="22"/>
                <w:szCs w:val="22"/>
              </w:rPr>
            </w:pPr>
            <w:r>
              <w:rPr>
                <w:rFonts w:ascii="Arial" w:hAnsi="Arial" w:cs="Arial"/>
                <w:sz w:val="22"/>
                <w:szCs w:val="22"/>
              </w:rPr>
              <w:t>Patient Administration System (PAS) Level 4 outpatients</w:t>
            </w:r>
          </w:p>
          <w:p w:rsidR="0057616B" w:rsidRDefault="0057616B">
            <w:pPr>
              <w:rPr>
                <w:rFonts w:ascii="Arial" w:hAnsi="Arial" w:cs="Arial"/>
                <w:sz w:val="22"/>
                <w:szCs w:val="22"/>
              </w:rPr>
            </w:pPr>
            <w:r>
              <w:rPr>
                <w:rFonts w:ascii="Arial" w:hAnsi="Arial" w:cs="Arial"/>
                <w:sz w:val="22"/>
                <w:szCs w:val="22"/>
              </w:rPr>
              <w:t>ECDL, CLAIT or equivalent</w:t>
            </w:r>
          </w:p>
          <w:p w:rsidR="0057616B" w:rsidRDefault="0057616B">
            <w:pPr>
              <w:rPr>
                <w:rFonts w:ascii="Arial" w:hAnsi="Arial" w:cs="Arial"/>
                <w:sz w:val="22"/>
                <w:szCs w:val="22"/>
              </w:rPr>
            </w:pPr>
            <w:r>
              <w:rPr>
                <w:rFonts w:ascii="Arial" w:hAnsi="Arial" w:cs="Arial"/>
                <w:sz w:val="22"/>
                <w:szCs w:val="22"/>
              </w:rPr>
              <w:t xml:space="preserve">AMSPAR Medical Terminology or equivalent </w:t>
            </w:r>
          </w:p>
          <w:p w:rsidR="0057616B" w:rsidRDefault="0057616B">
            <w:pPr>
              <w:rPr>
                <w:rFonts w:ascii="Arial" w:hAnsi="Arial" w:cs="Arial"/>
                <w:sz w:val="22"/>
                <w:szCs w:val="22"/>
              </w:rPr>
            </w:pPr>
            <w:r>
              <w:rPr>
                <w:rFonts w:ascii="Arial" w:hAnsi="Arial" w:cs="Arial"/>
                <w:sz w:val="22"/>
                <w:szCs w:val="22"/>
              </w:rPr>
              <w:t>Postgrad. Management qualification or equivalent professional experience</w:t>
            </w:r>
          </w:p>
        </w:tc>
        <w:tc>
          <w:tcPr>
            <w:tcW w:w="1525" w:type="dxa"/>
            <w:tcBorders>
              <w:top w:val="single" w:sz="6" w:space="0" w:color="auto"/>
              <w:left w:val="single" w:sz="6" w:space="0" w:color="auto"/>
              <w:bottom w:val="single" w:sz="6" w:space="0" w:color="auto"/>
              <w:right w:val="single" w:sz="6"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rPr>
                <w:rFonts w:ascii="Arial" w:hAnsi="Arial" w:cs="Arial"/>
                <w:b/>
                <w:sz w:val="22"/>
                <w:szCs w:val="22"/>
              </w:rPr>
            </w:pPr>
          </w:p>
        </w:tc>
        <w:tc>
          <w:tcPr>
            <w:tcW w:w="1559" w:type="dxa"/>
            <w:tcBorders>
              <w:top w:val="single" w:sz="6" w:space="0" w:color="auto"/>
              <w:left w:val="single" w:sz="6" w:space="0" w:color="auto"/>
              <w:bottom w:val="single" w:sz="6" w:space="0" w:color="auto"/>
              <w:right w:val="single" w:sz="6"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tc>
      </w:tr>
      <w:tr w:rsidR="0057616B" w:rsidTr="0057616B">
        <w:trPr>
          <w:trHeight w:val="1154"/>
        </w:trPr>
        <w:tc>
          <w:tcPr>
            <w:tcW w:w="7230" w:type="dxa"/>
            <w:tcBorders>
              <w:top w:val="single" w:sz="6" w:space="0" w:color="auto"/>
              <w:left w:val="single" w:sz="6" w:space="0" w:color="auto"/>
              <w:bottom w:val="single" w:sz="6" w:space="0" w:color="auto"/>
              <w:right w:val="single" w:sz="6" w:space="0" w:color="auto"/>
            </w:tcBorders>
            <w:hideMark/>
          </w:tcPr>
          <w:p w:rsidR="0057616B" w:rsidRDefault="0057616B">
            <w:pPr>
              <w:ind w:left="1026" w:hanging="1026"/>
              <w:rPr>
                <w:rFonts w:ascii="Arial" w:hAnsi="Arial" w:cs="Arial"/>
                <w:b/>
                <w:sz w:val="22"/>
                <w:szCs w:val="22"/>
                <w:u w:val="single"/>
              </w:rPr>
            </w:pPr>
            <w:r>
              <w:rPr>
                <w:rFonts w:ascii="Arial" w:hAnsi="Arial" w:cs="Arial"/>
                <w:b/>
                <w:sz w:val="22"/>
                <w:szCs w:val="22"/>
                <w:u w:val="single"/>
              </w:rPr>
              <w:t>KNOWLEDGE / SKILLS:</w:t>
            </w:r>
          </w:p>
          <w:p w:rsidR="0057616B" w:rsidRDefault="0057616B">
            <w:pPr>
              <w:rPr>
                <w:rFonts w:ascii="Arial" w:hAnsi="Arial" w:cs="Arial"/>
                <w:sz w:val="22"/>
                <w:szCs w:val="22"/>
              </w:rPr>
            </w:pPr>
            <w:r>
              <w:rPr>
                <w:rFonts w:ascii="Arial" w:hAnsi="Arial" w:cs="Arial"/>
                <w:sz w:val="22"/>
                <w:szCs w:val="22"/>
              </w:rPr>
              <w:t>Excellent planning &amp; organisational skills</w:t>
            </w:r>
          </w:p>
          <w:p w:rsidR="0057616B" w:rsidRDefault="0057616B">
            <w:pPr>
              <w:rPr>
                <w:rFonts w:ascii="Arial" w:hAnsi="Arial" w:cs="Arial"/>
                <w:sz w:val="22"/>
                <w:szCs w:val="22"/>
              </w:rPr>
            </w:pPr>
            <w:r>
              <w:rPr>
                <w:rFonts w:ascii="Arial" w:hAnsi="Arial" w:cs="Arial"/>
                <w:sz w:val="22"/>
                <w:szCs w:val="22"/>
              </w:rPr>
              <w:t>Ability to prioritise workload to respond to changing demand</w:t>
            </w:r>
          </w:p>
          <w:p w:rsidR="0057616B" w:rsidRDefault="0057616B">
            <w:pPr>
              <w:rPr>
                <w:rFonts w:ascii="Arial" w:hAnsi="Arial" w:cs="Arial"/>
                <w:sz w:val="22"/>
                <w:szCs w:val="22"/>
              </w:rPr>
            </w:pPr>
            <w:r>
              <w:rPr>
                <w:rFonts w:ascii="Arial" w:hAnsi="Arial" w:cs="Arial"/>
                <w:sz w:val="22"/>
                <w:szCs w:val="22"/>
              </w:rPr>
              <w:t>Ability to liaise and communicate with staff at all levels</w:t>
            </w:r>
          </w:p>
          <w:p w:rsidR="0057616B" w:rsidRDefault="0057616B">
            <w:pPr>
              <w:rPr>
                <w:rFonts w:ascii="Arial" w:hAnsi="Arial" w:cs="Arial"/>
                <w:sz w:val="22"/>
                <w:szCs w:val="22"/>
              </w:rPr>
            </w:pPr>
            <w:r>
              <w:rPr>
                <w:rFonts w:ascii="Arial" w:hAnsi="Arial" w:cs="Arial"/>
                <w:sz w:val="22"/>
                <w:szCs w:val="22"/>
              </w:rPr>
              <w:t>Motivation and negotiation skills</w:t>
            </w:r>
          </w:p>
          <w:p w:rsidR="0057616B" w:rsidRDefault="0057616B">
            <w:pPr>
              <w:rPr>
                <w:rFonts w:ascii="Arial" w:hAnsi="Arial" w:cs="Arial"/>
                <w:sz w:val="22"/>
                <w:szCs w:val="22"/>
              </w:rPr>
            </w:pPr>
            <w:r>
              <w:rPr>
                <w:rFonts w:ascii="Arial" w:hAnsi="Arial" w:cs="Arial"/>
                <w:sz w:val="22"/>
                <w:szCs w:val="22"/>
              </w:rPr>
              <w:t>Excellent interpersonal &amp; communication skills</w:t>
            </w:r>
            <w:r>
              <w:rPr>
                <w:rFonts w:ascii="Arial" w:hAnsi="Arial" w:cs="Arial"/>
                <w:sz w:val="14"/>
                <w:szCs w:val="14"/>
              </w:rPr>
              <w:t xml:space="preserve"> </w:t>
            </w:r>
            <w:proofErr w:type="spellStart"/>
            <w:r>
              <w:rPr>
                <w:rFonts w:ascii="Arial" w:hAnsi="Arial" w:cs="Arial"/>
                <w:sz w:val="22"/>
                <w:szCs w:val="22"/>
              </w:rPr>
              <w:t>inc.</w:t>
            </w:r>
            <w:proofErr w:type="spellEnd"/>
            <w:r>
              <w:rPr>
                <w:rFonts w:ascii="Arial" w:hAnsi="Arial" w:cs="Arial"/>
                <w:sz w:val="22"/>
                <w:szCs w:val="22"/>
              </w:rPr>
              <w:t xml:space="preserve"> demonstrating empathy &amp; sensitivity to patients and relatives</w:t>
            </w:r>
          </w:p>
          <w:p w:rsidR="0057616B" w:rsidRDefault="0057616B">
            <w:pPr>
              <w:rPr>
                <w:rFonts w:ascii="Arial" w:hAnsi="Arial" w:cs="Arial"/>
                <w:sz w:val="36"/>
                <w:szCs w:val="22"/>
              </w:rPr>
            </w:pPr>
            <w:r>
              <w:rPr>
                <w:rFonts w:ascii="Arial" w:hAnsi="Arial" w:cs="Arial"/>
                <w:sz w:val="22"/>
                <w:szCs w:val="22"/>
              </w:rPr>
              <w:t>Ability to promote good working liaisons (staff, patients, relatives)</w:t>
            </w:r>
          </w:p>
          <w:p w:rsidR="0057616B" w:rsidRDefault="0057616B">
            <w:pPr>
              <w:rPr>
                <w:rFonts w:ascii="Arial" w:hAnsi="Arial" w:cs="Arial"/>
                <w:sz w:val="22"/>
                <w:szCs w:val="14"/>
              </w:rPr>
            </w:pPr>
            <w:r>
              <w:rPr>
                <w:rFonts w:ascii="Arial" w:hAnsi="Arial" w:cs="Arial"/>
                <w:sz w:val="22"/>
                <w:szCs w:val="14"/>
              </w:rPr>
              <w:t xml:space="preserve">Extracting information / Listening Skills </w:t>
            </w:r>
          </w:p>
          <w:p w:rsidR="0057616B" w:rsidRDefault="0057616B">
            <w:pPr>
              <w:rPr>
                <w:rFonts w:ascii="Arial" w:hAnsi="Arial" w:cs="Arial"/>
                <w:sz w:val="22"/>
                <w:szCs w:val="14"/>
              </w:rPr>
            </w:pPr>
            <w:r>
              <w:rPr>
                <w:rFonts w:ascii="Arial" w:hAnsi="Arial" w:cs="Arial"/>
                <w:sz w:val="22"/>
                <w:szCs w:val="14"/>
              </w:rPr>
              <w:t xml:space="preserve">Ability to handle complex enquiries - distressed &amp; anxious patients </w:t>
            </w:r>
          </w:p>
          <w:p w:rsidR="0057616B" w:rsidRDefault="0057616B">
            <w:pPr>
              <w:rPr>
                <w:rFonts w:ascii="Arial" w:hAnsi="Arial" w:cs="Arial"/>
                <w:sz w:val="22"/>
                <w:szCs w:val="14"/>
              </w:rPr>
            </w:pPr>
            <w:r>
              <w:rPr>
                <w:rFonts w:ascii="Arial" w:hAnsi="Arial" w:cs="Arial"/>
                <w:sz w:val="22"/>
                <w:szCs w:val="14"/>
              </w:rPr>
              <w:t xml:space="preserve">Ability to deal with challenging behaviour </w:t>
            </w:r>
          </w:p>
          <w:p w:rsidR="0057616B" w:rsidRDefault="0057616B">
            <w:pPr>
              <w:rPr>
                <w:rFonts w:ascii="Arial" w:hAnsi="Arial" w:cs="Arial"/>
                <w:sz w:val="22"/>
                <w:szCs w:val="14"/>
              </w:rPr>
            </w:pPr>
            <w:r>
              <w:rPr>
                <w:rFonts w:ascii="Arial" w:hAnsi="Arial" w:cs="Arial"/>
                <w:sz w:val="22"/>
                <w:szCs w:val="14"/>
              </w:rPr>
              <w:t xml:space="preserve">Ability to provide excellent customer care </w:t>
            </w:r>
          </w:p>
          <w:p w:rsidR="0057616B" w:rsidRDefault="0057616B">
            <w:pPr>
              <w:rPr>
                <w:rFonts w:ascii="Arial" w:hAnsi="Arial" w:cs="Arial"/>
                <w:sz w:val="22"/>
                <w:szCs w:val="14"/>
              </w:rPr>
            </w:pPr>
            <w:r>
              <w:rPr>
                <w:rFonts w:ascii="Arial" w:hAnsi="Arial" w:cs="Arial"/>
                <w:sz w:val="22"/>
                <w:szCs w:val="14"/>
              </w:rPr>
              <w:t xml:space="preserve">Knowledge of IT databases and computer systems </w:t>
            </w:r>
          </w:p>
          <w:p w:rsidR="0057616B" w:rsidRDefault="0057616B">
            <w:pPr>
              <w:rPr>
                <w:rFonts w:ascii="Arial" w:hAnsi="Arial" w:cs="Arial"/>
                <w:sz w:val="22"/>
                <w:szCs w:val="14"/>
              </w:rPr>
            </w:pPr>
            <w:r>
              <w:rPr>
                <w:rFonts w:ascii="Arial" w:hAnsi="Arial" w:cs="Arial"/>
                <w:sz w:val="22"/>
                <w:szCs w:val="14"/>
              </w:rPr>
              <w:t xml:space="preserve">Comprehensive PC skills - databases, word-processing, email, Excel </w:t>
            </w:r>
          </w:p>
          <w:p w:rsidR="0057616B" w:rsidRDefault="0057616B">
            <w:pPr>
              <w:rPr>
                <w:rFonts w:ascii="Arial" w:hAnsi="Arial" w:cs="Arial"/>
                <w:sz w:val="22"/>
                <w:szCs w:val="14"/>
              </w:rPr>
            </w:pPr>
            <w:r>
              <w:rPr>
                <w:rFonts w:ascii="Arial" w:hAnsi="Arial" w:cs="Arial"/>
                <w:sz w:val="22"/>
                <w:szCs w:val="14"/>
              </w:rPr>
              <w:t xml:space="preserve">Understanding of hospital IT systems </w:t>
            </w:r>
          </w:p>
          <w:p w:rsidR="0057616B" w:rsidRDefault="0057616B">
            <w:pPr>
              <w:rPr>
                <w:rFonts w:ascii="Arial" w:hAnsi="Arial" w:cs="Arial"/>
                <w:sz w:val="22"/>
                <w:szCs w:val="14"/>
              </w:rPr>
            </w:pPr>
            <w:r>
              <w:rPr>
                <w:rFonts w:ascii="Arial" w:hAnsi="Arial" w:cs="Arial"/>
                <w:sz w:val="22"/>
                <w:szCs w:val="14"/>
              </w:rPr>
              <w:t>Knowledge of PAS or equivalent information system</w:t>
            </w:r>
          </w:p>
          <w:p w:rsidR="0057616B" w:rsidRDefault="0057616B">
            <w:pPr>
              <w:rPr>
                <w:rFonts w:ascii="Arial" w:hAnsi="Arial" w:cs="Arial"/>
                <w:sz w:val="22"/>
                <w:szCs w:val="14"/>
              </w:rPr>
            </w:pPr>
            <w:r>
              <w:rPr>
                <w:rFonts w:ascii="Arial" w:hAnsi="Arial" w:cs="Arial"/>
                <w:sz w:val="22"/>
                <w:szCs w:val="14"/>
              </w:rPr>
              <w:t xml:space="preserve">Analytical skills &amp; ability to problem solve </w:t>
            </w:r>
          </w:p>
          <w:p w:rsidR="0057616B" w:rsidRDefault="0057616B">
            <w:pPr>
              <w:rPr>
                <w:rFonts w:ascii="Arial" w:hAnsi="Arial" w:cs="Arial"/>
                <w:sz w:val="22"/>
                <w:szCs w:val="14"/>
              </w:rPr>
            </w:pPr>
            <w:r>
              <w:rPr>
                <w:rFonts w:ascii="Arial" w:hAnsi="Arial" w:cs="Arial"/>
                <w:sz w:val="22"/>
                <w:szCs w:val="14"/>
              </w:rPr>
              <w:t xml:space="preserve">Proven strong administration skills </w:t>
            </w:r>
          </w:p>
          <w:p w:rsidR="0057616B" w:rsidRDefault="0057616B">
            <w:pPr>
              <w:rPr>
                <w:rFonts w:ascii="Arial" w:hAnsi="Arial" w:cs="Arial"/>
                <w:sz w:val="22"/>
                <w:szCs w:val="14"/>
              </w:rPr>
            </w:pPr>
            <w:r>
              <w:rPr>
                <w:rFonts w:ascii="Arial" w:hAnsi="Arial" w:cs="Arial"/>
                <w:sz w:val="22"/>
                <w:szCs w:val="14"/>
              </w:rPr>
              <w:t xml:space="preserve">Accurate data entry </w:t>
            </w:r>
          </w:p>
          <w:p w:rsidR="0057616B" w:rsidRDefault="0057616B">
            <w:pPr>
              <w:rPr>
                <w:rFonts w:ascii="Arial" w:hAnsi="Arial" w:cs="Arial"/>
                <w:sz w:val="22"/>
                <w:szCs w:val="14"/>
              </w:rPr>
            </w:pPr>
            <w:r>
              <w:rPr>
                <w:rFonts w:ascii="Arial" w:hAnsi="Arial" w:cs="Arial"/>
                <w:sz w:val="22"/>
                <w:szCs w:val="14"/>
              </w:rPr>
              <w:t xml:space="preserve">Excellent telephone manner </w:t>
            </w:r>
          </w:p>
          <w:p w:rsidR="0057616B" w:rsidRDefault="0057616B">
            <w:pPr>
              <w:rPr>
                <w:rFonts w:ascii="Arial" w:hAnsi="Arial" w:cs="Arial"/>
                <w:color w:val="FF0000"/>
                <w:sz w:val="22"/>
                <w:szCs w:val="14"/>
              </w:rPr>
            </w:pPr>
            <w:r>
              <w:rPr>
                <w:rFonts w:ascii="Arial" w:hAnsi="Arial" w:cs="Arial"/>
                <w:sz w:val="22"/>
                <w:szCs w:val="14"/>
              </w:rPr>
              <w:t xml:space="preserve">Knowledge of Trust procedures </w:t>
            </w:r>
          </w:p>
          <w:p w:rsidR="0057616B" w:rsidRDefault="0057616B">
            <w:pPr>
              <w:rPr>
                <w:rFonts w:ascii="Arial" w:hAnsi="Arial" w:cs="Arial"/>
                <w:sz w:val="22"/>
                <w:szCs w:val="14"/>
              </w:rPr>
            </w:pPr>
            <w:r>
              <w:rPr>
                <w:rFonts w:ascii="Arial" w:hAnsi="Arial" w:cs="Arial"/>
                <w:sz w:val="22"/>
                <w:szCs w:val="14"/>
              </w:rPr>
              <w:t xml:space="preserve">Able to work independently, with minimum supervision </w:t>
            </w:r>
          </w:p>
          <w:p w:rsidR="0057616B" w:rsidRDefault="0057616B">
            <w:pPr>
              <w:rPr>
                <w:rFonts w:ascii="Arial" w:hAnsi="Arial" w:cs="Arial"/>
                <w:sz w:val="22"/>
                <w:szCs w:val="14"/>
              </w:rPr>
            </w:pPr>
            <w:r>
              <w:rPr>
                <w:rFonts w:ascii="Arial" w:hAnsi="Arial" w:cs="Arial"/>
                <w:sz w:val="22"/>
                <w:szCs w:val="14"/>
              </w:rPr>
              <w:t>Proven ability to motivate staff and encourage team work</w:t>
            </w:r>
          </w:p>
          <w:p w:rsidR="0057616B" w:rsidRDefault="0057616B">
            <w:pPr>
              <w:rPr>
                <w:rFonts w:ascii="Arial" w:hAnsi="Arial" w:cs="Arial"/>
                <w:sz w:val="22"/>
                <w:szCs w:val="14"/>
              </w:rPr>
            </w:pPr>
            <w:r>
              <w:rPr>
                <w:rFonts w:ascii="Arial" w:hAnsi="Arial" w:cs="Arial"/>
                <w:sz w:val="22"/>
                <w:szCs w:val="14"/>
              </w:rPr>
              <w:t>Ability to coach and mentor others</w:t>
            </w:r>
          </w:p>
          <w:p w:rsidR="0057616B" w:rsidRDefault="0057616B">
            <w:pPr>
              <w:rPr>
                <w:rFonts w:ascii="Arial" w:hAnsi="Arial" w:cs="Arial"/>
                <w:sz w:val="22"/>
                <w:szCs w:val="14"/>
              </w:rPr>
            </w:pPr>
            <w:r>
              <w:rPr>
                <w:rFonts w:ascii="Arial" w:hAnsi="Arial" w:cs="Arial"/>
                <w:sz w:val="22"/>
                <w:szCs w:val="14"/>
              </w:rPr>
              <w:t>Ability to effectively supervise staff on a day to day basis</w:t>
            </w:r>
          </w:p>
          <w:p w:rsidR="0057616B" w:rsidRDefault="0057616B">
            <w:pPr>
              <w:rPr>
                <w:rFonts w:ascii="Arial" w:hAnsi="Arial" w:cs="Arial"/>
                <w:sz w:val="22"/>
                <w:szCs w:val="14"/>
              </w:rPr>
            </w:pPr>
            <w:r>
              <w:rPr>
                <w:rFonts w:ascii="Arial" w:hAnsi="Arial" w:cs="Arial"/>
                <w:sz w:val="22"/>
                <w:szCs w:val="14"/>
              </w:rPr>
              <w:t>Ability to effectively performance manage staff</w:t>
            </w:r>
          </w:p>
          <w:p w:rsidR="0057616B" w:rsidRDefault="0057616B">
            <w:pPr>
              <w:rPr>
                <w:rFonts w:ascii="Arial" w:hAnsi="Arial" w:cs="Arial"/>
                <w:sz w:val="22"/>
                <w:szCs w:val="14"/>
              </w:rPr>
            </w:pPr>
            <w:r>
              <w:rPr>
                <w:rFonts w:ascii="Arial" w:hAnsi="Arial" w:cs="Arial"/>
                <w:sz w:val="22"/>
                <w:szCs w:val="14"/>
              </w:rPr>
              <w:t>Ability to engage and influence staff within their area of responsibility</w:t>
            </w:r>
          </w:p>
          <w:p w:rsidR="0057616B" w:rsidRDefault="0057616B">
            <w:pPr>
              <w:rPr>
                <w:rFonts w:ascii="Arial" w:hAnsi="Arial" w:cs="Arial"/>
                <w:sz w:val="22"/>
                <w:szCs w:val="14"/>
              </w:rPr>
            </w:pPr>
            <w:r>
              <w:rPr>
                <w:rFonts w:ascii="Arial" w:hAnsi="Arial" w:cs="Arial"/>
                <w:sz w:val="22"/>
                <w:szCs w:val="14"/>
              </w:rPr>
              <w:t>Knowledge of PDR process</w:t>
            </w:r>
          </w:p>
          <w:p w:rsidR="0057616B" w:rsidRDefault="0057616B">
            <w:pPr>
              <w:rPr>
                <w:rFonts w:ascii="Arial" w:hAnsi="Arial" w:cs="Arial"/>
                <w:sz w:val="22"/>
                <w:szCs w:val="14"/>
              </w:rPr>
            </w:pPr>
            <w:r>
              <w:rPr>
                <w:rFonts w:ascii="Arial" w:hAnsi="Arial" w:cs="Arial"/>
                <w:sz w:val="22"/>
                <w:szCs w:val="14"/>
              </w:rPr>
              <w:t>Practical knowledge of change management</w:t>
            </w:r>
          </w:p>
          <w:p w:rsidR="0057616B" w:rsidRDefault="0057616B">
            <w:pPr>
              <w:rPr>
                <w:rFonts w:ascii="Arial" w:hAnsi="Arial" w:cs="Arial"/>
                <w:sz w:val="22"/>
                <w:szCs w:val="14"/>
              </w:rPr>
            </w:pPr>
            <w:r>
              <w:rPr>
                <w:rFonts w:ascii="Arial" w:hAnsi="Arial" w:cs="Arial"/>
                <w:sz w:val="22"/>
                <w:szCs w:val="14"/>
              </w:rPr>
              <w:t>Ability to deal with members of a multi-disciplinary team</w:t>
            </w:r>
          </w:p>
          <w:p w:rsidR="0057616B" w:rsidRDefault="0057616B">
            <w:pPr>
              <w:rPr>
                <w:rFonts w:ascii="Arial" w:hAnsi="Arial" w:cs="Arial"/>
                <w:sz w:val="22"/>
                <w:szCs w:val="14"/>
              </w:rPr>
            </w:pPr>
            <w:r>
              <w:rPr>
                <w:rFonts w:ascii="Arial" w:hAnsi="Arial" w:cs="Arial"/>
                <w:sz w:val="22"/>
                <w:szCs w:val="14"/>
              </w:rPr>
              <w:t>Ability to co-ordinate complex diary management</w:t>
            </w:r>
          </w:p>
          <w:p w:rsidR="0057616B" w:rsidRDefault="0057616B">
            <w:pPr>
              <w:rPr>
                <w:rFonts w:ascii="Arial" w:hAnsi="Arial" w:cs="Arial"/>
                <w:sz w:val="22"/>
                <w:szCs w:val="14"/>
              </w:rPr>
            </w:pPr>
            <w:r>
              <w:rPr>
                <w:rFonts w:ascii="Arial" w:hAnsi="Arial" w:cs="Arial"/>
                <w:sz w:val="22"/>
                <w:szCs w:val="14"/>
              </w:rPr>
              <w:t xml:space="preserve">Good </w:t>
            </w:r>
            <w:proofErr w:type="gramStart"/>
            <w:r>
              <w:rPr>
                <w:rFonts w:ascii="Arial" w:hAnsi="Arial" w:cs="Arial"/>
                <w:sz w:val="22"/>
                <w:szCs w:val="14"/>
              </w:rPr>
              <w:t>decision making</w:t>
            </w:r>
            <w:proofErr w:type="gramEnd"/>
            <w:r>
              <w:rPr>
                <w:rFonts w:ascii="Arial" w:hAnsi="Arial" w:cs="Arial"/>
                <w:sz w:val="22"/>
                <w:szCs w:val="14"/>
              </w:rPr>
              <w:t xml:space="preserve"> skills</w:t>
            </w:r>
          </w:p>
          <w:p w:rsidR="0057616B" w:rsidRDefault="0057616B">
            <w:pPr>
              <w:rPr>
                <w:rFonts w:ascii="Arial" w:hAnsi="Arial" w:cs="Arial"/>
                <w:sz w:val="22"/>
                <w:szCs w:val="14"/>
              </w:rPr>
            </w:pPr>
            <w:r>
              <w:rPr>
                <w:rFonts w:ascii="Arial" w:hAnsi="Arial" w:cs="Arial"/>
                <w:sz w:val="22"/>
                <w:szCs w:val="14"/>
              </w:rPr>
              <w:t>Thorough understanding of NHS performance targets</w:t>
            </w:r>
          </w:p>
          <w:p w:rsidR="0057616B" w:rsidRDefault="0057616B">
            <w:pPr>
              <w:rPr>
                <w:rFonts w:ascii="Arial" w:hAnsi="Arial" w:cs="Arial"/>
                <w:sz w:val="22"/>
                <w:szCs w:val="14"/>
              </w:rPr>
            </w:pPr>
            <w:r>
              <w:rPr>
                <w:rFonts w:ascii="Arial" w:hAnsi="Arial" w:cs="Arial"/>
                <w:sz w:val="22"/>
                <w:szCs w:val="14"/>
              </w:rPr>
              <w:lastRenderedPageBreak/>
              <w:t>Basic understanding of the compliance framework for NHS Foundation Trusts</w:t>
            </w:r>
          </w:p>
          <w:p w:rsidR="0057616B" w:rsidRDefault="0057616B">
            <w:pPr>
              <w:rPr>
                <w:rFonts w:ascii="Arial" w:hAnsi="Arial" w:cs="Arial"/>
                <w:sz w:val="22"/>
                <w:szCs w:val="14"/>
              </w:rPr>
            </w:pPr>
            <w:r>
              <w:rPr>
                <w:rFonts w:ascii="Arial" w:hAnsi="Arial" w:cs="Arial"/>
                <w:sz w:val="22"/>
                <w:szCs w:val="14"/>
              </w:rPr>
              <w:t>Understanding of the basics of finance and health and safety</w:t>
            </w:r>
          </w:p>
          <w:p w:rsidR="0057616B" w:rsidRDefault="0057616B">
            <w:pPr>
              <w:rPr>
                <w:rFonts w:ascii="Arial" w:hAnsi="Arial" w:cs="Arial"/>
                <w:sz w:val="22"/>
                <w:szCs w:val="14"/>
              </w:rPr>
            </w:pPr>
            <w:r>
              <w:rPr>
                <w:rFonts w:ascii="Arial" w:hAnsi="Arial" w:cs="Arial"/>
                <w:sz w:val="22"/>
                <w:szCs w:val="14"/>
              </w:rPr>
              <w:t>Understanding of the principles of audit</w:t>
            </w:r>
          </w:p>
          <w:p w:rsidR="0057616B" w:rsidRDefault="0057616B">
            <w:pPr>
              <w:rPr>
                <w:rFonts w:ascii="Arial" w:hAnsi="Arial" w:cs="Arial"/>
                <w:sz w:val="22"/>
                <w:szCs w:val="14"/>
              </w:rPr>
            </w:pPr>
            <w:r>
              <w:rPr>
                <w:rFonts w:ascii="Arial" w:hAnsi="Arial" w:cs="Arial"/>
                <w:sz w:val="22"/>
                <w:szCs w:val="14"/>
              </w:rPr>
              <w:t>Knowledge of patient flow</w:t>
            </w:r>
          </w:p>
          <w:p w:rsidR="0057616B" w:rsidRDefault="0057616B">
            <w:pPr>
              <w:rPr>
                <w:rFonts w:ascii="Arial" w:hAnsi="Arial" w:cs="Arial"/>
                <w:sz w:val="22"/>
                <w:szCs w:val="14"/>
              </w:rPr>
            </w:pPr>
            <w:r>
              <w:rPr>
                <w:rFonts w:ascii="Arial" w:hAnsi="Arial" w:cs="Arial"/>
                <w:sz w:val="22"/>
                <w:szCs w:val="14"/>
              </w:rPr>
              <w:t>Knowledge of Trust procedures</w:t>
            </w:r>
          </w:p>
        </w:tc>
        <w:tc>
          <w:tcPr>
            <w:tcW w:w="1525" w:type="dxa"/>
            <w:tcBorders>
              <w:top w:val="single" w:sz="6" w:space="0" w:color="auto"/>
              <w:left w:val="nil"/>
              <w:bottom w:val="single" w:sz="6" w:space="0" w:color="auto"/>
              <w:right w:val="single" w:sz="6"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6" w:space="0" w:color="auto"/>
              <w:left w:val="nil"/>
              <w:bottom w:val="single" w:sz="6" w:space="0" w:color="auto"/>
              <w:right w:val="single" w:sz="6"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sz w:val="22"/>
                <w:szCs w:val="22"/>
              </w:rPr>
            </w:pPr>
            <w:r>
              <w:rPr>
                <w:rFonts w:ascii="Arial" w:hAnsi="Arial" w:cs="Arial"/>
                <w:b/>
                <w:sz w:val="22"/>
                <w:szCs w:val="22"/>
              </w:rPr>
              <w:t>E</w:t>
            </w:r>
          </w:p>
        </w:tc>
      </w:tr>
      <w:tr w:rsidR="0057616B" w:rsidTr="0057616B">
        <w:tc>
          <w:tcPr>
            <w:tcW w:w="7230" w:type="dxa"/>
            <w:tcBorders>
              <w:top w:val="single" w:sz="6" w:space="0" w:color="auto"/>
              <w:left w:val="single" w:sz="6" w:space="0" w:color="auto"/>
              <w:bottom w:val="nil"/>
              <w:right w:val="nil"/>
            </w:tcBorders>
            <w:hideMark/>
          </w:tcPr>
          <w:p w:rsidR="0057616B" w:rsidRDefault="0057616B">
            <w:pPr>
              <w:ind w:left="1026" w:hanging="1026"/>
              <w:rPr>
                <w:rFonts w:ascii="Arial" w:hAnsi="Arial" w:cs="Arial"/>
                <w:b/>
                <w:sz w:val="22"/>
                <w:szCs w:val="22"/>
                <w:u w:val="single"/>
              </w:rPr>
            </w:pPr>
            <w:r>
              <w:rPr>
                <w:rFonts w:ascii="Arial" w:hAnsi="Arial" w:cs="Arial"/>
                <w:b/>
                <w:sz w:val="22"/>
                <w:szCs w:val="22"/>
                <w:u w:val="single"/>
              </w:rPr>
              <w:lastRenderedPageBreak/>
              <w:t>EXPERIENCE:</w:t>
            </w:r>
          </w:p>
          <w:p w:rsidR="0057616B" w:rsidRDefault="0057616B">
            <w:pPr>
              <w:ind w:left="1026" w:hanging="1026"/>
              <w:rPr>
                <w:rFonts w:ascii="Arial" w:hAnsi="Arial" w:cs="Arial"/>
                <w:sz w:val="22"/>
                <w:szCs w:val="22"/>
              </w:rPr>
            </w:pPr>
            <w:r>
              <w:rPr>
                <w:rFonts w:ascii="Arial" w:hAnsi="Arial" w:cs="Arial"/>
                <w:sz w:val="22"/>
                <w:szCs w:val="22"/>
              </w:rPr>
              <w:t>Previous clerical experience</w:t>
            </w:r>
          </w:p>
          <w:p w:rsidR="0057616B" w:rsidRDefault="0057616B">
            <w:pPr>
              <w:rPr>
                <w:rFonts w:ascii="Arial" w:hAnsi="Arial" w:cs="Arial"/>
                <w:sz w:val="22"/>
                <w:szCs w:val="22"/>
              </w:rPr>
            </w:pPr>
            <w:r>
              <w:rPr>
                <w:rFonts w:ascii="Arial" w:hAnsi="Arial" w:cs="Arial"/>
                <w:sz w:val="22"/>
                <w:szCs w:val="22"/>
              </w:rPr>
              <w:t>Working in an NHS/clinical environment e.g. hospital, GP surgery, CCG</w:t>
            </w:r>
          </w:p>
          <w:p w:rsidR="0057616B" w:rsidRDefault="0057616B">
            <w:pPr>
              <w:rPr>
                <w:rFonts w:ascii="Arial" w:hAnsi="Arial" w:cs="Arial"/>
                <w:sz w:val="22"/>
                <w:szCs w:val="22"/>
              </w:rPr>
            </w:pPr>
            <w:r>
              <w:rPr>
                <w:rFonts w:ascii="Arial" w:hAnsi="Arial" w:cs="Arial"/>
                <w:sz w:val="22"/>
                <w:szCs w:val="22"/>
              </w:rPr>
              <w:t>Supervision and the development of staff</w:t>
            </w:r>
          </w:p>
          <w:p w:rsidR="0057616B" w:rsidRDefault="0057616B">
            <w:pPr>
              <w:rPr>
                <w:rFonts w:ascii="Arial" w:hAnsi="Arial" w:cs="Arial"/>
                <w:sz w:val="22"/>
                <w:szCs w:val="22"/>
              </w:rPr>
            </w:pPr>
            <w:r>
              <w:rPr>
                <w:rFonts w:ascii="Arial" w:hAnsi="Arial" w:cs="Arial"/>
                <w:sz w:val="22"/>
                <w:szCs w:val="22"/>
              </w:rPr>
              <w:t>Operational managing of a service on a day to day basis</w:t>
            </w:r>
          </w:p>
          <w:p w:rsidR="0057616B" w:rsidRDefault="0057616B">
            <w:pPr>
              <w:rPr>
                <w:rFonts w:ascii="Arial" w:hAnsi="Arial" w:cs="Arial"/>
                <w:sz w:val="22"/>
                <w:szCs w:val="22"/>
              </w:rPr>
            </w:pPr>
            <w:r>
              <w:rPr>
                <w:rFonts w:ascii="Arial" w:hAnsi="Arial" w:cs="Arial"/>
                <w:sz w:val="22"/>
                <w:szCs w:val="22"/>
              </w:rPr>
              <w:t>Managing Administrative functions within a large complex organisation</w:t>
            </w:r>
          </w:p>
          <w:p w:rsidR="0057616B" w:rsidRDefault="0057616B">
            <w:pPr>
              <w:rPr>
                <w:rFonts w:ascii="Arial" w:hAnsi="Arial" w:cs="Arial"/>
                <w:sz w:val="22"/>
                <w:szCs w:val="22"/>
              </w:rPr>
            </w:pPr>
            <w:r>
              <w:rPr>
                <w:rFonts w:ascii="Arial" w:hAnsi="Arial" w:cs="Arial"/>
                <w:sz w:val="22"/>
                <w:szCs w:val="22"/>
              </w:rPr>
              <w:t>Formal performance management of staff</w:t>
            </w:r>
          </w:p>
          <w:p w:rsidR="0057616B" w:rsidRDefault="0057616B">
            <w:pPr>
              <w:rPr>
                <w:rFonts w:ascii="Arial" w:hAnsi="Arial" w:cs="Arial"/>
                <w:sz w:val="22"/>
                <w:szCs w:val="22"/>
              </w:rPr>
            </w:pPr>
            <w:r>
              <w:rPr>
                <w:rFonts w:ascii="Arial" w:hAnsi="Arial" w:cs="Arial"/>
                <w:sz w:val="22"/>
                <w:szCs w:val="22"/>
              </w:rPr>
              <w:t>Managing sickness absence and conduction of performance or capability investigations</w:t>
            </w:r>
          </w:p>
          <w:p w:rsidR="0057616B" w:rsidRDefault="0057616B">
            <w:pPr>
              <w:rPr>
                <w:rFonts w:ascii="Arial" w:hAnsi="Arial" w:cs="Arial"/>
                <w:sz w:val="22"/>
                <w:szCs w:val="22"/>
              </w:rPr>
            </w:pPr>
            <w:r>
              <w:rPr>
                <w:rFonts w:ascii="Arial" w:hAnsi="Arial" w:cs="Arial"/>
                <w:sz w:val="22"/>
                <w:szCs w:val="22"/>
              </w:rPr>
              <w:t>Staff rostering</w:t>
            </w:r>
          </w:p>
          <w:p w:rsidR="0057616B" w:rsidRDefault="0057616B">
            <w:pPr>
              <w:rPr>
                <w:rFonts w:ascii="Arial" w:hAnsi="Arial" w:cs="Arial"/>
                <w:sz w:val="22"/>
                <w:szCs w:val="22"/>
              </w:rPr>
            </w:pPr>
            <w:r>
              <w:rPr>
                <w:rFonts w:ascii="Arial" w:hAnsi="Arial" w:cs="Arial"/>
                <w:sz w:val="22"/>
                <w:szCs w:val="22"/>
              </w:rPr>
              <w:t>Implementing change in a discrete area</w:t>
            </w:r>
          </w:p>
          <w:p w:rsidR="0057616B" w:rsidRDefault="0057616B">
            <w:pPr>
              <w:rPr>
                <w:rFonts w:ascii="Arial" w:hAnsi="Arial" w:cs="Arial"/>
                <w:sz w:val="22"/>
                <w:szCs w:val="22"/>
              </w:rPr>
            </w:pPr>
            <w:r>
              <w:rPr>
                <w:rFonts w:ascii="Arial" w:hAnsi="Arial" w:cs="Arial"/>
                <w:sz w:val="22"/>
                <w:szCs w:val="22"/>
              </w:rPr>
              <w:t>Managing a change process</w:t>
            </w:r>
          </w:p>
        </w:tc>
        <w:tc>
          <w:tcPr>
            <w:tcW w:w="1525" w:type="dxa"/>
            <w:tcBorders>
              <w:top w:val="single" w:sz="6" w:space="0" w:color="auto"/>
              <w:left w:val="single" w:sz="6" w:space="0" w:color="auto"/>
              <w:bottom w:val="nil"/>
              <w:right w:val="single" w:sz="6"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D</w:t>
            </w:r>
          </w:p>
          <w:p w:rsidR="0057616B" w:rsidRDefault="0057616B">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6" w:space="0" w:color="auto"/>
              <w:left w:val="single" w:sz="6" w:space="0" w:color="auto"/>
              <w:bottom w:val="nil"/>
              <w:right w:val="single" w:sz="6"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tc>
      </w:tr>
      <w:tr w:rsidR="0057616B" w:rsidTr="0057616B">
        <w:tc>
          <w:tcPr>
            <w:tcW w:w="7230" w:type="dxa"/>
            <w:tcBorders>
              <w:top w:val="single" w:sz="4" w:space="0" w:color="auto"/>
              <w:left w:val="single" w:sz="4" w:space="0" w:color="auto"/>
              <w:bottom w:val="single" w:sz="4" w:space="0" w:color="auto"/>
              <w:right w:val="single" w:sz="4" w:space="0" w:color="auto"/>
            </w:tcBorders>
            <w:hideMark/>
          </w:tcPr>
          <w:p w:rsidR="0057616B" w:rsidRDefault="0057616B">
            <w:pPr>
              <w:ind w:left="1026" w:hanging="1026"/>
              <w:rPr>
                <w:rFonts w:ascii="Arial" w:hAnsi="Arial" w:cs="Arial"/>
                <w:b/>
                <w:sz w:val="22"/>
                <w:szCs w:val="22"/>
                <w:u w:val="single"/>
              </w:rPr>
            </w:pPr>
            <w:r>
              <w:rPr>
                <w:rFonts w:ascii="Arial" w:hAnsi="Arial" w:cs="Arial"/>
                <w:b/>
                <w:sz w:val="22"/>
                <w:szCs w:val="22"/>
                <w:u w:val="single"/>
              </w:rPr>
              <w:t>PERSONAL ATTRIBUTES:</w:t>
            </w:r>
          </w:p>
          <w:p w:rsidR="0057616B" w:rsidRDefault="0057616B">
            <w:pPr>
              <w:rPr>
                <w:rFonts w:ascii="Arial" w:hAnsi="Arial" w:cs="Arial"/>
                <w:sz w:val="22"/>
                <w:szCs w:val="22"/>
              </w:rPr>
            </w:pPr>
            <w:r>
              <w:rPr>
                <w:rFonts w:ascii="Arial" w:hAnsi="Arial" w:cs="Arial"/>
                <w:sz w:val="22"/>
                <w:szCs w:val="22"/>
              </w:rPr>
              <w:t xml:space="preserve">Enthusiastic highly motivated &amp; committed to delivering a service </w:t>
            </w:r>
          </w:p>
          <w:p w:rsidR="0057616B" w:rsidRDefault="0057616B">
            <w:pPr>
              <w:rPr>
                <w:rFonts w:ascii="Arial" w:hAnsi="Arial" w:cs="Arial"/>
                <w:sz w:val="22"/>
                <w:szCs w:val="22"/>
              </w:rPr>
            </w:pPr>
            <w:r>
              <w:rPr>
                <w:rFonts w:ascii="Arial" w:hAnsi="Arial" w:cs="Arial"/>
                <w:sz w:val="22"/>
                <w:szCs w:val="22"/>
              </w:rPr>
              <w:t>Understand team work and work within a team</w:t>
            </w:r>
          </w:p>
          <w:p w:rsidR="0057616B" w:rsidRDefault="0057616B">
            <w:pPr>
              <w:rPr>
                <w:rFonts w:ascii="Arial" w:hAnsi="Arial" w:cs="Arial"/>
                <w:sz w:val="22"/>
                <w:szCs w:val="22"/>
              </w:rPr>
            </w:pPr>
            <w:r>
              <w:rPr>
                <w:rFonts w:ascii="Arial" w:hAnsi="Arial" w:cs="Arial"/>
                <w:sz w:val="22"/>
                <w:szCs w:val="22"/>
              </w:rPr>
              <w:t>Able to plan and organise workload</w:t>
            </w:r>
          </w:p>
          <w:p w:rsidR="0057616B" w:rsidRDefault="0057616B">
            <w:pPr>
              <w:rPr>
                <w:rFonts w:ascii="Arial" w:hAnsi="Arial" w:cs="Arial"/>
                <w:sz w:val="22"/>
                <w:szCs w:val="22"/>
              </w:rPr>
            </w:pPr>
            <w:r>
              <w:rPr>
                <w:rFonts w:ascii="Arial" w:hAnsi="Arial" w:cs="Arial"/>
                <w:sz w:val="22"/>
                <w:szCs w:val="22"/>
              </w:rPr>
              <w:t>Able to prioritise own work load and meet deadlines</w:t>
            </w:r>
          </w:p>
          <w:p w:rsidR="0057616B" w:rsidRDefault="0057616B">
            <w:pPr>
              <w:rPr>
                <w:rFonts w:ascii="Arial" w:hAnsi="Arial" w:cs="Arial"/>
                <w:sz w:val="22"/>
                <w:szCs w:val="22"/>
              </w:rPr>
            </w:pPr>
            <w:r>
              <w:rPr>
                <w:rFonts w:ascii="Arial" w:hAnsi="Arial" w:cs="Arial"/>
                <w:sz w:val="22"/>
                <w:szCs w:val="22"/>
              </w:rPr>
              <w:t>Ability to work un-supervised</w:t>
            </w:r>
          </w:p>
          <w:p w:rsidR="0057616B" w:rsidRDefault="0057616B">
            <w:pPr>
              <w:rPr>
                <w:rFonts w:ascii="Arial" w:hAnsi="Arial" w:cs="Arial"/>
                <w:sz w:val="22"/>
                <w:szCs w:val="22"/>
              </w:rPr>
            </w:pPr>
            <w:r>
              <w:rPr>
                <w:rFonts w:ascii="Arial" w:hAnsi="Arial" w:cs="Arial"/>
                <w:sz w:val="22"/>
                <w:szCs w:val="22"/>
              </w:rPr>
              <w:t>Can remain calm and professional in a busy environment</w:t>
            </w:r>
          </w:p>
          <w:p w:rsidR="0057616B" w:rsidRDefault="0057616B">
            <w:pPr>
              <w:rPr>
                <w:rFonts w:ascii="Arial" w:hAnsi="Arial" w:cs="Arial"/>
                <w:sz w:val="22"/>
                <w:szCs w:val="22"/>
              </w:rPr>
            </w:pPr>
            <w:r>
              <w:rPr>
                <w:rFonts w:ascii="Arial" w:hAnsi="Arial" w:cs="Arial"/>
                <w:sz w:val="22"/>
                <w:szCs w:val="22"/>
              </w:rPr>
              <w:t>Empathetic, but able to understand professional boundaries</w:t>
            </w:r>
          </w:p>
          <w:p w:rsidR="0057616B" w:rsidRDefault="0057616B">
            <w:pPr>
              <w:rPr>
                <w:rFonts w:ascii="Arial" w:hAnsi="Arial" w:cs="Arial"/>
                <w:sz w:val="22"/>
                <w:szCs w:val="22"/>
              </w:rPr>
            </w:pPr>
            <w:r>
              <w:rPr>
                <w:rFonts w:ascii="Arial" w:hAnsi="Arial" w:cs="Arial"/>
                <w:sz w:val="22"/>
                <w:szCs w:val="22"/>
              </w:rPr>
              <w:t>Smart appearance, adhering to the Uniform Policy</w:t>
            </w:r>
          </w:p>
          <w:p w:rsidR="0057616B" w:rsidRDefault="0057616B">
            <w:pPr>
              <w:rPr>
                <w:rFonts w:ascii="Arial" w:hAnsi="Arial" w:cs="Arial"/>
                <w:sz w:val="22"/>
                <w:szCs w:val="22"/>
              </w:rPr>
            </w:pPr>
            <w:r>
              <w:rPr>
                <w:rFonts w:ascii="Arial" w:hAnsi="Arial" w:cs="Arial"/>
                <w:sz w:val="22"/>
                <w:szCs w:val="22"/>
              </w:rPr>
              <w:t>Welcoming friendly and approachable manner</w:t>
            </w:r>
          </w:p>
          <w:p w:rsidR="0057616B" w:rsidRDefault="0057616B">
            <w:pPr>
              <w:rPr>
                <w:rFonts w:ascii="Arial" w:hAnsi="Arial" w:cs="Arial"/>
                <w:sz w:val="22"/>
                <w:szCs w:val="22"/>
              </w:rPr>
            </w:pPr>
            <w:r>
              <w:rPr>
                <w:rFonts w:ascii="Arial" w:hAnsi="Arial" w:cs="Arial"/>
                <w:sz w:val="22"/>
                <w:szCs w:val="22"/>
              </w:rPr>
              <w:t>An adaptable approach to work</w:t>
            </w:r>
          </w:p>
          <w:p w:rsidR="0057616B" w:rsidRDefault="0057616B">
            <w:pPr>
              <w:rPr>
                <w:rFonts w:ascii="Arial" w:hAnsi="Arial" w:cs="Arial"/>
                <w:sz w:val="22"/>
                <w:szCs w:val="22"/>
              </w:rPr>
            </w:pPr>
            <w:r>
              <w:rPr>
                <w:rFonts w:ascii="Arial" w:hAnsi="Arial" w:cs="Arial"/>
                <w:sz w:val="22"/>
                <w:szCs w:val="22"/>
              </w:rPr>
              <w:t>Flexible approach to working hours</w:t>
            </w:r>
          </w:p>
          <w:p w:rsidR="0057616B" w:rsidRDefault="0057616B">
            <w:pPr>
              <w:rPr>
                <w:rFonts w:ascii="Arial" w:hAnsi="Arial" w:cs="Arial"/>
                <w:sz w:val="22"/>
                <w:szCs w:val="22"/>
              </w:rPr>
            </w:pPr>
            <w:r>
              <w:rPr>
                <w:rFonts w:ascii="Arial" w:hAnsi="Arial" w:cs="Arial"/>
                <w:sz w:val="22"/>
                <w:szCs w:val="22"/>
              </w:rPr>
              <w:t xml:space="preserve">Commitment to continual development to </w:t>
            </w:r>
            <w:proofErr w:type="spellStart"/>
            <w:r>
              <w:rPr>
                <w:rFonts w:ascii="Arial" w:hAnsi="Arial" w:cs="Arial"/>
                <w:sz w:val="22"/>
                <w:szCs w:val="22"/>
              </w:rPr>
              <w:t>inc.</w:t>
            </w:r>
            <w:proofErr w:type="spellEnd"/>
            <w:r>
              <w:rPr>
                <w:rFonts w:ascii="Arial" w:hAnsi="Arial" w:cs="Arial"/>
                <w:sz w:val="22"/>
                <w:szCs w:val="22"/>
              </w:rPr>
              <w:t xml:space="preserve"> relevant new systems, policies and procedures</w:t>
            </w:r>
          </w:p>
          <w:p w:rsidR="0057616B" w:rsidRDefault="0057616B">
            <w:pPr>
              <w:rPr>
                <w:rFonts w:ascii="Arial" w:hAnsi="Arial" w:cs="Arial"/>
                <w:sz w:val="22"/>
                <w:szCs w:val="22"/>
              </w:rPr>
            </w:pPr>
            <w:r>
              <w:rPr>
                <w:rFonts w:ascii="Arial" w:hAnsi="Arial" w:cs="Arial"/>
                <w:sz w:val="22"/>
                <w:szCs w:val="22"/>
              </w:rPr>
              <w:t xml:space="preserve">Adheres to </w:t>
            </w:r>
            <w:proofErr w:type="gramStart"/>
            <w:r>
              <w:rPr>
                <w:rFonts w:ascii="Arial" w:hAnsi="Arial" w:cs="Arial"/>
                <w:sz w:val="22"/>
                <w:szCs w:val="22"/>
              </w:rPr>
              <w:t>relevant  Trust</w:t>
            </w:r>
            <w:proofErr w:type="gramEnd"/>
            <w:r>
              <w:rPr>
                <w:rFonts w:ascii="Arial" w:hAnsi="Arial" w:cs="Arial"/>
                <w:sz w:val="22"/>
                <w:szCs w:val="22"/>
              </w:rPr>
              <w:t xml:space="preserve"> policies &amp; procedures</w:t>
            </w:r>
          </w:p>
          <w:p w:rsidR="0057616B" w:rsidRDefault="0057616B">
            <w:pPr>
              <w:rPr>
                <w:rFonts w:ascii="Arial" w:hAnsi="Arial" w:cs="Arial"/>
                <w:sz w:val="22"/>
                <w:szCs w:val="22"/>
              </w:rPr>
            </w:pPr>
            <w:r>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p>
          <w:p w:rsidR="0057616B" w:rsidRDefault="0057616B">
            <w:pPr>
              <w:ind w:left="1026" w:hanging="1026"/>
              <w:jc w:val="center"/>
              <w:rPr>
                <w:rFonts w:ascii="Arial" w:hAnsi="Arial" w:cs="Arial"/>
                <w:b/>
                <w:sz w:val="22"/>
                <w:szCs w:val="22"/>
              </w:rPr>
            </w:pPr>
            <w:r>
              <w:rPr>
                <w:rFonts w:ascii="Arial" w:hAnsi="Arial" w:cs="Arial"/>
                <w:b/>
                <w:sz w:val="22"/>
                <w:szCs w:val="22"/>
              </w:rPr>
              <w:t>E</w:t>
            </w:r>
          </w:p>
          <w:p w:rsidR="0057616B" w:rsidRDefault="0057616B">
            <w:pPr>
              <w:ind w:left="1026" w:hanging="1026"/>
              <w:jc w:val="center"/>
              <w:rPr>
                <w:rFonts w:ascii="Arial" w:hAnsi="Arial" w:cs="Arial"/>
                <w:b/>
                <w:sz w:val="22"/>
                <w:szCs w:val="22"/>
              </w:rPr>
            </w:pPr>
            <w:r>
              <w:rPr>
                <w:rFonts w:ascii="Arial" w:hAnsi="Arial" w:cs="Arial"/>
                <w:b/>
                <w:sz w:val="22"/>
                <w:szCs w:val="22"/>
              </w:rPr>
              <w:t>E</w:t>
            </w:r>
          </w:p>
        </w:tc>
      </w:tr>
    </w:tbl>
    <w:p w:rsidR="0057616B" w:rsidRDefault="0057616B" w:rsidP="0057616B">
      <w:pPr>
        <w:rPr>
          <w:vanish/>
        </w:rPr>
      </w:pPr>
    </w:p>
    <w:tbl>
      <w:tblPr>
        <w:tblpPr w:leftFromText="180" w:rightFromText="180" w:vertAnchor="text" w:horzAnchor="margin" w:tblpY="230"/>
        <w:tblW w:w="10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69"/>
        <w:gridCol w:w="443"/>
        <w:gridCol w:w="2945"/>
        <w:gridCol w:w="442"/>
        <w:gridCol w:w="3534"/>
        <w:gridCol w:w="442"/>
      </w:tblGrid>
      <w:tr w:rsidR="0057616B" w:rsidTr="0057616B">
        <w:trPr>
          <w:trHeight w:val="228"/>
        </w:trPr>
        <w:tc>
          <w:tcPr>
            <w:tcW w:w="10274" w:type="dxa"/>
            <w:gridSpan w:val="6"/>
            <w:tcBorders>
              <w:top w:val="single" w:sz="6" w:space="0" w:color="auto"/>
              <w:left w:val="single" w:sz="6" w:space="0" w:color="auto"/>
              <w:bottom w:val="single" w:sz="6" w:space="0" w:color="auto"/>
              <w:right w:val="single" w:sz="6" w:space="0" w:color="auto"/>
            </w:tcBorders>
            <w:shd w:val="pct5" w:color="auto" w:fill="auto"/>
            <w:hideMark/>
          </w:tcPr>
          <w:p w:rsidR="0057616B" w:rsidRDefault="0057616B">
            <w:pPr>
              <w:jc w:val="center"/>
              <w:rPr>
                <w:rFonts w:ascii="Arial" w:hAnsi="Arial" w:cs="Arial"/>
                <w:sz w:val="20"/>
                <w:szCs w:val="20"/>
              </w:rPr>
            </w:pPr>
            <w:r>
              <w:rPr>
                <w:rFonts w:ascii="Arial" w:hAnsi="Arial" w:cs="Arial"/>
                <w:b/>
                <w:sz w:val="20"/>
                <w:szCs w:val="20"/>
              </w:rPr>
              <w:t>Hazards within the role, used by Occupational Health for risk assessment</w:t>
            </w:r>
          </w:p>
        </w:tc>
      </w:tr>
      <w:tr w:rsidR="0057616B" w:rsidTr="0057616B">
        <w:trPr>
          <w:trHeight w:val="240"/>
        </w:trPr>
        <w:tc>
          <w:tcPr>
            <w:tcW w:w="2469"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Laboratory specimens</w:t>
            </w:r>
          </w:p>
        </w:tc>
        <w:tc>
          <w:tcPr>
            <w:tcW w:w="443"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2945"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Clinical contact with patients</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3534"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Dealing with violence &amp; aggression of patients/relatives</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r>
      <w:tr w:rsidR="0057616B" w:rsidTr="0057616B">
        <w:trPr>
          <w:trHeight w:val="228"/>
        </w:trPr>
        <w:tc>
          <w:tcPr>
            <w:tcW w:w="2469"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Blood / Body Fluids</w:t>
            </w:r>
          </w:p>
        </w:tc>
        <w:tc>
          <w:tcPr>
            <w:tcW w:w="443"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2945"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Dusty environment</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3534"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 xml:space="preserve">VDU Use </w:t>
            </w:r>
          </w:p>
        </w:tc>
        <w:tc>
          <w:tcPr>
            <w:tcW w:w="442"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sym w:font="Wingdings 2" w:char="F050"/>
            </w:r>
          </w:p>
        </w:tc>
      </w:tr>
      <w:tr w:rsidR="0057616B" w:rsidTr="0057616B">
        <w:trPr>
          <w:trHeight w:val="243"/>
        </w:trPr>
        <w:tc>
          <w:tcPr>
            <w:tcW w:w="2469"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Radiation / Lasers</w:t>
            </w:r>
          </w:p>
        </w:tc>
        <w:tc>
          <w:tcPr>
            <w:tcW w:w="443"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2945"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Challenging behaviour</w:t>
            </w:r>
          </w:p>
        </w:tc>
        <w:tc>
          <w:tcPr>
            <w:tcW w:w="442"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sym w:font="Wingdings 2" w:char="F050"/>
            </w:r>
          </w:p>
        </w:tc>
        <w:tc>
          <w:tcPr>
            <w:tcW w:w="3534"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Manual Handling</w:t>
            </w:r>
          </w:p>
        </w:tc>
        <w:tc>
          <w:tcPr>
            <w:tcW w:w="442"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sym w:font="Wingdings 2" w:char="F050"/>
            </w:r>
          </w:p>
        </w:tc>
      </w:tr>
      <w:tr w:rsidR="0057616B" w:rsidTr="0057616B">
        <w:trPr>
          <w:trHeight w:val="228"/>
        </w:trPr>
        <w:tc>
          <w:tcPr>
            <w:tcW w:w="2469"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Solvents</w:t>
            </w:r>
          </w:p>
        </w:tc>
        <w:tc>
          <w:tcPr>
            <w:tcW w:w="443"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2945"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Driving</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3534"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Noise / Vibration</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r>
      <w:tr w:rsidR="0057616B" w:rsidTr="0057616B">
        <w:trPr>
          <w:trHeight w:val="228"/>
        </w:trPr>
        <w:tc>
          <w:tcPr>
            <w:tcW w:w="2469"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sensitisers</w:t>
            </w:r>
            <w:proofErr w:type="spellEnd"/>
          </w:p>
        </w:tc>
        <w:tc>
          <w:tcPr>
            <w:tcW w:w="443"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2945"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Food Handling</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3534"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Working in isolation</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r>
      <w:tr w:rsidR="0057616B" w:rsidTr="0057616B">
        <w:trPr>
          <w:trHeight w:val="243"/>
        </w:trPr>
        <w:tc>
          <w:tcPr>
            <w:tcW w:w="2469"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Cytotoxic drugs</w:t>
            </w:r>
          </w:p>
        </w:tc>
        <w:tc>
          <w:tcPr>
            <w:tcW w:w="443"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2945"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Electrical work</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c>
          <w:tcPr>
            <w:tcW w:w="3534" w:type="dxa"/>
            <w:tcBorders>
              <w:top w:val="single" w:sz="6" w:space="0" w:color="auto"/>
              <w:left w:val="single" w:sz="6" w:space="0" w:color="auto"/>
              <w:bottom w:val="single" w:sz="6" w:space="0" w:color="auto"/>
              <w:right w:val="single" w:sz="6" w:space="0" w:color="auto"/>
            </w:tcBorders>
            <w:hideMark/>
          </w:tcPr>
          <w:p w:rsidR="0057616B" w:rsidRDefault="0057616B">
            <w:pPr>
              <w:rPr>
                <w:rFonts w:ascii="Arial" w:hAnsi="Arial" w:cs="Arial"/>
                <w:sz w:val="20"/>
                <w:szCs w:val="20"/>
              </w:rPr>
            </w:pPr>
            <w:r>
              <w:rPr>
                <w:rFonts w:ascii="Arial" w:hAnsi="Arial" w:cs="Arial"/>
                <w:sz w:val="20"/>
                <w:szCs w:val="20"/>
              </w:rPr>
              <w:t>Night working</w:t>
            </w:r>
          </w:p>
        </w:tc>
        <w:tc>
          <w:tcPr>
            <w:tcW w:w="442" w:type="dxa"/>
            <w:tcBorders>
              <w:top w:val="single" w:sz="6" w:space="0" w:color="auto"/>
              <w:left w:val="single" w:sz="6" w:space="0" w:color="auto"/>
              <w:bottom w:val="single" w:sz="6" w:space="0" w:color="auto"/>
              <w:right w:val="single" w:sz="6" w:space="0" w:color="auto"/>
            </w:tcBorders>
          </w:tcPr>
          <w:p w:rsidR="0057616B" w:rsidRDefault="0057616B">
            <w:pPr>
              <w:rPr>
                <w:rFonts w:ascii="Arial" w:hAnsi="Arial" w:cs="Arial"/>
                <w:sz w:val="20"/>
                <w:szCs w:val="20"/>
              </w:rPr>
            </w:pPr>
          </w:p>
        </w:tc>
      </w:tr>
    </w:tbl>
    <w:p w:rsidR="0057616B" w:rsidRDefault="0057616B" w:rsidP="0057616B">
      <w:pPr>
        <w:rPr>
          <w:rFonts w:ascii="Arial" w:hAnsi="Arial" w:cs="Arial"/>
        </w:rPr>
      </w:pPr>
    </w:p>
    <w:p w:rsidR="00546D2C" w:rsidRDefault="0057616B">
      <w:bookmarkStart w:id="0" w:name="_GoBack"/>
      <w:bookmarkEnd w:id="0"/>
    </w:p>
    <w:sectPr w:rsidR="00546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28D27E7"/>
    <w:multiLevelType w:val="hybridMultilevel"/>
    <w:tmpl w:val="1854AA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D63CF"/>
    <w:multiLevelType w:val="hybridMultilevel"/>
    <w:tmpl w:val="6352AD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E3D5844"/>
    <w:multiLevelType w:val="hybridMultilevel"/>
    <w:tmpl w:val="02827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9B9715E"/>
    <w:multiLevelType w:val="hybridMultilevel"/>
    <w:tmpl w:val="EFC27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8"/>
    <w:lvlOverride w:ilvl="0"/>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7"/>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2"/>
    <w:lvlOverride w:ilvl="0"/>
  </w:num>
  <w:num w:numId="12">
    <w:abstractNumId w:val="12"/>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6B"/>
    <w:rsid w:val="0057616B"/>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1D912FF-5DFF-4688-A59A-91423672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16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57616B"/>
    <w:pPr>
      <w:keepNext/>
      <w:outlineLvl w:val="2"/>
    </w:pPr>
    <w:rPr>
      <w:b/>
      <w:sz w:val="28"/>
      <w:szCs w:val="20"/>
    </w:rPr>
  </w:style>
  <w:style w:type="paragraph" w:styleId="Heading6">
    <w:name w:val="heading 6"/>
    <w:basedOn w:val="Normal"/>
    <w:next w:val="Normal"/>
    <w:link w:val="Heading6Char"/>
    <w:uiPriority w:val="9"/>
    <w:semiHidden/>
    <w:unhideWhenUsed/>
    <w:qFormat/>
    <w:rsid w:val="0057616B"/>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7616B"/>
    <w:rPr>
      <w:rFonts w:ascii="Times New Roman" w:eastAsia="Times New Roman" w:hAnsi="Times New Roman" w:cs="Times New Roman"/>
      <w:b/>
      <w:sz w:val="28"/>
      <w:szCs w:val="20"/>
    </w:rPr>
  </w:style>
  <w:style w:type="character" w:customStyle="1" w:styleId="Heading6Char">
    <w:name w:val="Heading 6 Char"/>
    <w:basedOn w:val="DefaultParagraphFont"/>
    <w:link w:val="Heading6"/>
    <w:uiPriority w:val="9"/>
    <w:semiHidden/>
    <w:rsid w:val="0057616B"/>
    <w:rPr>
      <w:rFonts w:ascii="Arial" w:eastAsia="Times New Roman" w:hAnsi="Arial" w:cs="Times New Roman"/>
      <w:b/>
      <w:szCs w:val="20"/>
    </w:rPr>
  </w:style>
  <w:style w:type="paragraph" w:styleId="BodyText">
    <w:name w:val="Body Text"/>
    <w:basedOn w:val="Normal"/>
    <w:link w:val="BodyTextChar"/>
    <w:uiPriority w:val="99"/>
    <w:semiHidden/>
    <w:unhideWhenUsed/>
    <w:rsid w:val="0057616B"/>
    <w:pPr>
      <w:jc w:val="both"/>
    </w:pPr>
    <w:rPr>
      <w:rFonts w:ascii="Courier" w:hAnsi="Courier"/>
      <w:sz w:val="20"/>
      <w:szCs w:val="20"/>
    </w:rPr>
  </w:style>
  <w:style w:type="character" w:customStyle="1" w:styleId="BodyTextChar">
    <w:name w:val="Body Text Char"/>
    <w:basedOn w:val="DefaultParagraphFont"/>
    <w:link w:val="BodyText"/>
    <w:uiPriority w:val="99"/>
    <w:semiHidden/>
    <w:rsid w:val="0057616B"/>
    <w:rPr>
      <w:rFonts w:ascii="Courier" w:eastAsia="Times New Roman" w:hAnsi="Courier" w:cs="Times New Roman"/>
      <w:sz w:val="20"/>
      <w:szCs w:val="20"/>
    </w:rPr>
  </w:style>
  <w:style w:type="paragraph" w:styleId="BodyTextIndent">
    <w:name w:val="Body Text Indent"/>
    <w:basedOn w:val="Normal"/>
    <w:link w:val="BodyTextIndentChar"/>
    <w:semiHidden/>
    <w:unhideWhenUsed/>
    <w:rsid w:val="0057616B"/>
    <w:pPr>
      <w:spacing w:after="120"/>
      <w:ind w:left="283"/>
    </w:pPr>
    <w:rPr>
      <w:sz w:val="22"/>
      <w:szCs w:val="20"/>
    </w:rPr>
  </w:style>
  <w:style w:type="character" w:customStyle="1" w:styleId="BodyTextIndentChar">
    <w:name w:val="Body Text Indent Char"/>
    <w:basedOn w:val="DefaultParagraphFont"/>
    <w:link w:val="BodyTextIndent"/>
    <w:semiHidden/>
    <w:rsid w:val="0057616B"/>
    <w:rPr>
      <w:rFonts w:ascii="Times New Roman" w:eastAsia="Times New Roman" w:hAnsi="Times New Roman" w:cs="Times New Roman"/>
      <w:szCs w:val="20"/>
    </w:rPr>
  </w:style>
  <w:style w:type="paragraph" w:styleId="ListParagraph">
    <w:name w:val="List Paragraph"/>
    <w:basedOn w:val="Normal"/>
    <w:uiPriority w:val="34"/>
    <w:qFormat/>
    <w:rsid w:val="0057616B"/>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2025-10-28T10:14:00Z</dcterms:created>
  <dcterms:modified xsi:type="dcterms:W3CDTF">2025-10-28T10:14:00Z</dcterms:modified>
</cp:coreProperties>
</file>